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EE9" w:rsidRPr="00394C18" w:rsidRDefault="00263A7A">
      <w:pPr>
        <w:pStyle w:val="Title"/>
      </w:pPr>
      <w:bookmarkStart w:id="0" w:name="TimeReverse"/>
      <w:r w:rsidRPr="00694840">
        <w:rPr>
          <w:rFonts w:ascii="Arial" w:eastAsia="Arial" w:hAnsi="Arial"/>
          <w:sz w:val="22"/>
        </w:rPr>
        <w:t>SCHEDULE 5.4</w:t>
      </w:r>
    </w:p>
    <w:p w:rsidR="00283EE9" w:rsidRPr="009E7E32" w:rsidRDefault="00892953" w:rsidP="00B21342">
      <w:pPr>
        <w:spacing w:after="240"/>
        <w:jc w:val="center"/>
        <w:rPr>
          <w:sz w:val="22"/>
          <w:szCs w:val="22"/>
        </w:rPr>
      </w:pPr>
      <w:r w:rsidRPr="009E7E32">
        <w:rPr>
          <w:b/>
          <w:sz w:val="22"/>
          <w:szCs w:val="22"/>
        </w:rPr>
        <w:t>ADDITIONAL APPROVED FUNDING</w:t>
      </w:r>
    </w:p>
    <w:p w:rsidR="00283EE9" w:rsidRDefault="00283EE9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 w:rsidP="00394C18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892953" w:rsidRDefault="00892953">
      <w:pPr>
        <w:spacing w:after="240"/>
      </w:pPr>
    </w:p>
    <w:p w:rsidR="00283EE9" w:rsidRPr="00394C18" w:rsidRDefault="00263A7A" w:rsidP="00394C18">
      <w:pPr>
        <w:spacing w:after="240"/>
        <w:jc w:val="center"/>
      </w:pPr>
      <w:r>
        <w:rPr>
          <w:b/>
        </w:rPr>
        <w:lastRenderedPageBreak/>
        <w:t>CONTENTS</w:t>
      </w:r>
    </w:p>
    <w:bookmarkStart w:id="1" w:name="h.30j0zll" w:colFirst="0" w:colLast="0"/>
    <w:bookmarkStart w:id="2" w:name="WDXFirstTOC"/>
    <w:bookmarkEnd w:id="1"/>
    <w:bookmarkEnd w:id="2"/>
    <w:p w:rsidR="004B1424" w:rsidRDefault="00164B2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\f </w:instrText>
      </w:r>
      <w:r>
        <w:fldChar w:fldCharType="separate"/>
      </w:r>
      <w:r w:rsidR="004B1424">
        <w:rPr>
          <w:noProof/>
        </w:rPr>
        <w:t>1</w:t>
      </w:r>
      <w:r w:rsidR="004B1424"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="004B1424">
        <w:rPr>
          <w:noProof/>
        </w:rPr>
        <w:t>BACKGROUND</w:t>
      </w:r>
      <w:r w:rsidR="004B1424">
        <w:rPr>
          <w:noProof/>
        </w:rPr>
        <w:tab/>
      </w:r>
      <w:r w:rsidR="004B1424">
        <w:rPr>
          <w:noProof/>
        </w:rPr>
        <w:fldChar w:fldCharType="begin"/>
      </w:r>
      <w:r w:rsidR="004B1424">
        <w:rPr>
          <w:noProof/>
        </w:rPr>
        <w:instrText xml:space="preserve"> PAGEREF _Toc465181632 \h </w:instrText>
      </w:r>
      <w:r w:rsidR="004B1424">
        <w:rPr>
          <w:noProof/>
        </w:rPr>
      </w:r>
      <w:r w:rsidR="004B1424">
        <w:rPr>
          <w:noProof/>
        </w:rPr>
        <w:fldChar w:fldCharType="separate"/>
      </w:r>
      <w:r w:rsidR="004B1424">
        <w:rPr>
          <w:noProof/>
        </w:rPr>
        <w:t>3</w:t>
      </w:r>
      <w:r w:rsidR="004B1424">
        <w:rPr>
          <w:noProof/>
        </w:rPr>
        <w:fldChar w:fldCharType="end"/>
      </w:r>
    </w:p>
    <w:p w:rsidR="004B1424" w:rsidRDefault="004B142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>
        <w:rPr>
          <w:noProof/>
        </w:rPr>
        <w:t>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_Toc465181633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1424" w:rsidRDefault="004B142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>
        <w:rPr>
          <w:noProof/>
        </w:rPr>
        <w:t>APPLICATION OF ADDITIONAL APPROVED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_Toc465181634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1424" w:rsidRDefault="004B142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>
        <w:rPr>
          <w:noProof/>
        </w:rPr>
        <w:t>GENERAL PROVISIONS APPLICABLE TO ADDITIONAL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_Toc465181635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83EE9" w:rsidRDefault="00164B24">
      <w:pPr>
        <w:tabs>
          <w:tab w:val="right" w:pos="8500"/>
        </w:tabs>
        <w:spacing w:after="240"/>
        <w:ind w:left="851" w:right="567" w:hanging="851"/>
        <w:jc w:val="left"/>
      </w:pPr>
      <w:r>
        <w:rPr>
          <w:rFonts w:eastAsia="Times New Roman" w:cs="Times New Roman"/>
          <w:color w:val="auto"/>
          <w:lang w:val="x-none" w:eastAsia="x-none"/>
        </w:rPr>
        <w:fldChar w:fldCharType="end"/>
      </w:r>
      <w:r w:rsidR="00263A7A">
        <w:tab/>
      </w:r>
    </w:p>
    <w:p w:rsidR="00394C18" w:rsidRDefault="00394C18">
      <w:pPr>
        <w:rPr>
          <w:b/>
        </w:rPr>
      </w:pPr>
      <w:r>
        <w:rPr>
          <w:b/>
        </w:rPr>
        <w:br w:type="page"/>
      </w:r>
    </w:p>
    <w:p w:rsidR="00394C18" w:rsidRDefault="00394C18" w:rsidP="00394C18">
      <w:pPr>
        <w:pStyle w:val="Body"/>
        <w:jc w:val="center"/>
        <w:rPr>
          <w:b/>
        </w:rPr>
      </w:pPr>
      <w:r w:rsidRPr="0034624F">
        <w:rPr>
          <w:b/>
        </w:rPr>
        <w:lastRenderedPageBreak/>
        <w:t>VERSION CONTROL</w:t>
      </w:r>
    </w:p>
    <w:p w:rsidR="00394C18" w:rsidRPr="0034624F" w:rsidRDefault="00394C18" w:rsidP="00394C18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680"/>
      </w:tblGrid>
      <w:tr w:rsidR="00394C18" w:rsidRPr="0034624F" w:rsidTr="004C0BFA">
        <w:tc>
          <w:tcPr>
            <w:tcW w:w="2410" w:type="dxa"/>
          </w:tcPr>
          <w:p w:rsidR="00394C18" w:rsidRPr="0034624F" w:rsidRDefault="00394C18" w:rsidP="004C0BFA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VERSION NUMBER</w:t>
            </w:r>
          </w:p>
        </w:tc>
        <w:tc>
          <w:tcPr>
            <w:tcW w:w="2410" w:type="dxa"/>
          </w:tcPr>
          <w:p w:rsidR="00394C18" w:rsidRPr="0034624F" w:rsidRDefault="00394C18" w:rsidP="004C0BFA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DATE</w:t>
            </w:r>
          </w:p>
          <w:p w:rsidR="00394C18" w:rsidRPr="0034624F" w:rsidRDefault="00394C18" w:rsidP="004C0BFA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394C18" w:rsidRPr="0034624F" w:rsidRDefault="00394C18" w:rsidP="004C0BFA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COMMENT</w:t>
            </w:r>
          </w:p>
        </w:tc>
      </w:tr>
      <w:tr w:rsidR="00394C18" w:rsidRPr="006A4524" w:rsidTr="004C0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8" w:rsidRPr="006A4524" w:rsidRDefault="00394C18" w:rsidP="004C0BFA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1" w:rsidRPr="002C4FA2" w:rsidRDefault="00CF33B9" w:rsidP="001D33D1">
            <w:pPr>
              <w:tabs>
                <w:tab w:val="left" w:pos="737"/>
              </w:tabs>
              <w:ind w:firstLine="122"/>
            </w:pPr>
            <w:r>
              <w:t>27</w:t>
            </w:r>
            <w:r w:rsidR="001D33D1" w:rsidRPr="002C4FA2">
              <w:t xml:space="preserve"> July 2016</w:t>
            </w:r>
          </w:p>
          <w:p w:rsidR="00394C18" w:rsidRPr="006A4524" w:rsidRDefault="00394C18" w:rsidP="004C0BFA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8" w:rsidRPr="006A4524" w:rsidRDefault="00394C18" w:rsidP="004C0BFA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CF33B9">
              <w:t xml:space="preserve">draft </w:t>
            </w:r>
            <w:r>
              <w:t>template version made available for general comment</w:t>
            </w:r>
          </w:p>
        </w:tc>
      </w:tr>
      <w:tr w:rsidR="00EA7E6E" w:rsidRPr="006A4524" w:rsidTr="009C5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Default="00EA7E6E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Default="005C4A95" w:rsidP="009C5F85">
            <w:pPr>
              <w:tabs>
                <w:tab w:val="left" w:pos="737"/>
              </w:tabs>
              <w:ind w:firstLine="122"/>
            </w:pPr>
            <w:r w:rsidRPr="005C4A95">
              <w:t>2 September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Default="00EA7E6E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  <w:tr w:rsidR="004B1424" w:rsidRPr="006A4524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24" w:rsidRDefault="004B1424" w:rsidP="003C017E">
            <w:pPr>
              <w:tabs>
                <w:tab w:val="left" w:pos="737"/>
              </w:tabs>
              <w:ind w:firstLine="100"/>
            </w:pPr>
            <w: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24" w:rsidRDefault="004B1424" w:rsidP="003C017E">
            <w:pPr>
              <w:tabs>
                <w:tab w:val="left" w:pos="737"/>
              </w:tabs>
              <w:ind w:firstLine="122"/>
            </w:pPr>
            <w:r>
              <w:t>25 October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24" w:rsidRDefault="004B1424" w:rsidP="003C017E">
            <w:pPr>
              <w:tabs>
                <w:tab w:val="left" w:pos="737"/>
              </w:tabs>
              <w:ind w:left="136" w:hanging="20"/>
            </w:pPr>
            <w:r>
              <w:t>Uplifted following local body and supplier feedback</w:t>
            </w:r>
          </w:p>
        </w:tc>
      </w:tr>
      <w:tr w:rsidR="00D24BD7" w:rsidRPr="006A4524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D7" w:rsidRDefault="00D24BD7" w:rsidP="003C017E">
            <w:pPr>
              <w:tabs>
                <w:tab w:val="left" w:pos="737"/>
              </w:tabs>
              <w:ind w:firstLine="100"/>
            </w:pPr>
            <w: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D7" w:rsidRDefault="00D24BD7" w:rsidP="003C017E">
            <w:pPr>
              <w:tabs>
                <w:tab w:val="left" w:pos="737"/>
              </w:tabs>
              <w:ind w:firstLine="122"/>
            </w:pPr>
            <w:r>
              <w:t>16 November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D7" w:rsidRDefault="00D24BD7" w:rsidP="003C017E">
            <w:pPr>
              <w:tabs>
                <w:tab w:val="left" w:pos="737"/>
              </w:tabs>
              <w:ind w:left="136" w:hanging="20"/>
            </w:pPr>
            <w:r>
              <w:t>Baselined Version 1.0</w:t>
            </w:r>
          </w:p>
          <w:p w:rsidR="00D24BD7" w:rsidRDefault="00D24BD7" w:rsidP="003C017E">
            <w:pPr>
              <w:tabs>
                <w:tab w:val="left" w:pos="737"/>
              </w:tabs>
              <w:ind w:left="136" w:hanging="20"/>
            </w:pPr>
            <w:bookmarkStart w:id="3" w:name="_GoBack"/>
            <w:bookmarkEnd w:id="3"/>
          </w:p>
        </w:tc>
      </w:tr>
    </w:tbl>
    <w:p w:rsidR="00394C18" w:rsidRDefault="00394C18" w:rsidP="00394C18">
      <w:pPr>
        <w:jc w:val="left"/>
      </w:pPr>
    </w:p>
    <w:p w:rsidR="00394C18" w:rsidRDefault="00394C18" w:rsidP="00394C18">
      <w:pPr>
        <w:jc w:val="left"/>
        <w:rPr>
          <w:b/>
        </w:rPr>
      </w:pPr>
      <w:r>
        <w:rPr>
          <w:b/>
        </w:rPr>
        <w:br w:type="page"/>
      </w:r>
    </w:p>
    <w:p w:rsidR="00283EE9" w:rsidRPr="00394C18" w:rsidRDefault="00263A7A" w:rsidP="00C66D32">
      <w:pPr>
        <w:spacing w:after="240"/>
        <w:jc w:val="center"/>
      </w:pPr>
      <w:r>
        <w:rPr>
          <w:b/>
        </w:rPr>
        <w:lastRenderedPageBreak/>
        <w:t>SCHEDULE 5.4 – ADDITIONAL APPROVED FUNDING</w:t>
      </w:r>
    </w:p>
    <w:bookmarkStart w:id="4" w:name="h.1fob9te" w:colFirst="0" w:colLast="0"/>
    <w:bookmarkEnd w:id="0"/>
    <w:bookmarkEnd w:id="4"/>
    <w:p w:rsidR="00283EE9" w:rsidRPr="00E72FC2" w:rsidRDefault="00164B24" w:rsidP="00E72FC2">
      <w:pPr>
        <w:pStyle w:val="Level1"/>
        <w:keepNext/>
        <w:rPr>
          <w:rStyle w:val="Level1asHeadingtext"/>
        </w:rPr>
      </w:pPr>
      <w:r>
        <w:rPr>
          <w:rStyle w:val="Level1asHeadingtext"/>
        </w:rPr>
        <w:fldChar w:fldCharType="begin"/>
      </w:r>
      <w:r w:rsidRPr="00164B24">
        <w:instrText xml:space="preserve">  TC "</w:instrText>
      </w:r>
      <w:r>
        <w:fldChar w:fldCharType="begin"/>
      </w:r>
      <w:r w:rsidRPr="00164B24">
        <w:instrText xml:space="preserve"> REF _Ref425795864 \r </w:instrText>
      </w:r>
      <w:r>
        <w:fldChar w:fldCharType="separate"/>
      </w:r>
      <w:bookmarkStart w:id="5" w:name="_Toc465181632"/>
      <w:r w:rsidR="004B1424">
        <w:instrText>1</w:instrText>
      </w:r>
      <w:r>
        <w:fldChar w:fldCharType="end"/>
      </w:r>
      <w:r>
        <w:tab/>
        <w:instrText>BACKGROUND</w:instrText>
      </w:r>
      <w:bookmarkEnd w:id="5"/>
      <w:r w:rsidRPr="00164B24">
        <w:instrText xml:space="preserve">" \l1 </w:instrText>
      </w:r>
      <w:r>
        <w:rPr>
          <w:rStyle w:val="Level1asHeadingtext"/>
        </w:rPr>
        <w:fldChar w:fldCharType="end"/>
      </w:r>
      <w:bookmarkStart w:id="6" w:name="_Ref425795864"/>
      <w:r w:rsidR="00263A7A" w:rsidRPr="00E72FC2">
        <w:rPr>
          <w:rStyle w:val="Level1asHeadingtext"/>
        </w:rPr>
        <w:t>BACKGROUND</w:t>
      </w:r>
      <w:bookmarkEnd w:id="6"/>
    </w:p>
    <w:p w:rsidR="00283EE9" w:rsidRPr="009A420F" w:rsidRDefault="00263A7A" w:rsidP="00C66D32">
      <w:pPr>
        <w:pStyle w:val="Body2"/>
      </w:pPr>
      <w:r w:rsidRPr="005E4227">
        <w:t xml:space="preserve">This Schedule 5.4 contains provisions relating to Additional </w:t>
      </w:r>
      <w:r>
        <w:t xml:space="preserve">Approved </w:t>
      </w:r>
      <w:r w:rsidRPr="005E4227">
        <w:t xml:space="preserve">Funding obtained by the Authority for </w:t>
      </w:r>
      <w:r w:rsidR="00C66D32">
        <w:t>the purposes of this Contract.</w:t>
      </w:r>
    </w:p>
    <w:bookmarkStart w:id="7" w:name="h.3znysh7" w:colFirst="0" w:colLast="0"/>
    <w:bookmarkEnd w:id="7"/>
    <w:p w:rsidR="00283EE9" w:rsidRPr="00BD651F" w:rsidRDefault="00164B24" w:rsidP="00BD651F">
      <w:pPr>
        <w:pStyle w:val="Level1"/>
        <w:keepNext/>
        <w:rPr>
          <w:rStyle w:val="Level1asHeadingtext"/>
        </w:rPr>
      </w:pPr>
      <w:r>
        <w:rPr>
          <w:rStyle w:val="Level1asHeadingtext"/>
        </w:rPr>
        <w:fldChar w:fldCharType="begin"/>
      </w:r>
      <w:r w:rsidRPr="00164B24">
        <w:instrText xml:space="preserve">  TC "</w:instrText>
      </w:r>
      <w:r>
        <w:fldChar w:fldCharType="begin"/>
      </w:r>
      <w:r w:rsidRPr="00164B24">
        <w:instrText xml:space="preserve"> REF _Ref425795879 \r </w:instrText>
      </w:r>
      <w:r>
        <w:fldChar w:fldCharType="separate"/>
      </w:r>
      <w:bookmarkStart w:id="8" w:name="_Toc465181633"/>
      <w:r w:rsidR="004B1424">
        <w:instrText>2</w:instrText>
      </w:r>
      <w:r>
        <w:fldChar w:fldCharType="end"/>
      </w:r>
      <w:r>
        <w:tab/>
        <w:instrText>FUNDING</w:instrText>
      </w:r>
      <w:bookmarkEnd w:id="8"/>
      <w:r w:rsidRPr="00164B24">
        <w:instrText xml:space="preserve">" \l1 </w:instrText>
      </w:r>
      <w:r>
        <w:rPr>
          <w:rStyle w:val="Level1asHeadingtext"/>
        </w:rPr>
        <w:fldChar w:fldCharType="end"/>
      </w:r>
      <w:bookmarkStart w:id="9" w:name="_Ref425795879"/>
      <w:r w:rsidR="00263A7A" w:rsidRPr="00BD651F">
        <w:rPr>
          <w:rStyle w:val="Level1asHeadingtext"/>
        </w:rPr>
        <w:t>FUNDING</w:t>
      </w:r>
      <w:bookmarkEnd w:id="9"/>
    </w:p>
    <w:p w:rsidR="00B52EF7" w:rsidRPr="00B52EF7" w:rsidRDefault="00263A7A" w:rsidP="00B52EF7">
      <w:pPr>
        <w:pStyle w:val="Level2"/>
        <w:rPr>
          <w:lang w:val="en-GB"/>
        </w:rPr>
      </w:pPr>
      <w:r w:rsidRPr="005E4227">
        <w:t>The Parties acknowledge that</w:t>
      </w:r>
      <w:r w:rsidR="00331E6B" w:rsidRPr="00331E6B">
        <w:rPr>
          <w:lang w:val="en-GB"/>
        </w:rPr>
        <w:t>,</w:t>
      </w:r>
      <w:r w:rsidRPr="005E4227">
        <w:t xml:space="preserve"> </w:t>
      </w:r>
      <w:r>
        <w:t xml:space="preserve">as stated in </w:t>
      </w:r>
      <w:r w:rsidR="00331E6B" w:rsidRPr="00331E6B">
        <w:rPr>
          <w:lang w:val="en-GB"/>
        </w:rPr>
        <w:t>the</w:t>
      </w:r>
      <w:r>
        <w:t xml:space="preserve"> ITT</w:t>
      </w:r>
      <w:r w:rsidR="00B52EF7" w:rsidRPr="00B52EF7">
        <w:rPr>
          <w:lang w:val="en-GB"/>
        </w:rPr>
        <w:t>,</w:t>
      </w:r>
      <w:r>
        <w:t xml:space="preserve"> the Authority may during the Term secure a sum of Additional Approved Funding of an amount </w:t>
      </w:r>
      <w:r w:rsidR="00E72368">
        <w:t>up</w:t>
      </w:r>
      <w:r w:rsidR="00B52EF7" w:rsidRPr="00B52EF7">
        <w:rPr>
          <w:lang w:val="en-GB"/>
        </w:rPr>
        <w:t xml:space="preserve"> </w:t>
      </w:r>
      <w:r w:rsidR="00E72368">
        <w:t xml:space="preserve">to </w:t>
      </w:r>
      <w:r w:rsidR="00E72368" w:rsidRPr="00263F4E">
        <w:rPr>
          <w:b/>
          <w:i/>
        </w:rPr>
        <w:t>[</w:t>
      </w:r>
      <w:r w:rsidR="00263F4E" w:rsidRPr="00263F4E">
        <w:rPr>
          <w:b/>
          <w:i/>
        </w:rPr>
        <w:t>insert amount as part of contract finalisation</w:t>
      </w:r>
      <w:r w:rsidR="00E72368" w:rsidRPr="00263F4E">
        <w:rPr>
          <w:b/>
          <w:i/>
        </w:rPr>
        <w:t>]</w:t>
      </w:r>
      <w:r w:rsidR="00B52EF7" w:rsidRPr="00B52EF7">
        <w:rPr>
          <w:lang w:val="en-GB"/>
        </w:rPr>
        <w:t>.</w:t>
      </w:r>
      <w:r w:rsidR="00B52EF7">
        <w:rPr>
          <w:lang w:val="en-GB"/>
        </w:rPr>
        <w:t xml:space="preserve"> This Additional Approved Funding </w:t>
      </w:r>
      <w:r w:rsidRPr="005E4227">
        <w:t>may be utilised in accordance with this Contract to further the project aims in the Coverage Area (extending the coverage and/or improving broadband speeds), subject to</w:t>
      </w:r>
      <w:r w:rsidR="00B52EF7" w:rsidRPr="00B52EF7">
        <w:rPr>
          <w:lang w:val="en-GB"/>
        </w:rPr>
        <w:t>:</w:t>
      </w:r>
    </w:p>
    <w:p w:rsidR="00B52EF7" w:rsidRPr="00B52EF7" w:rsidRDefault="00263A7A" w:rsidP="00B52EF7">
      <w:pPr>
        <w:pStyle w:val="Level3"/>
      </w:pPr>
      <w:r w:rsidRPr="00B52EF7">
        <w:t>such utilisation falling within the permitted parameters of the Commission Decision</w:t>
      </w:r>
      <w:r w:rsidR="00B52EF7" w:rsidRPr="00B52EF7">
        <w:t>;</w:t>
      </w:r>
      <w:r w:rsidRPr="00B52EF7">
        <w:t xml:space="preserve"> and</w:t>
      </w:r>
    </w:p>
    <w:p w:rsidR="00283EE9" w:rsidRPr="00B52EF7" w:rsidRDefault="00263A7A" w:rsidP="00B52EF7">
      <w:pPr>
        <w:pStyle w:val="Level3"/>
      </w:pPr>
      <w:r w:rsidRPr="00B52EF7">
        <w:t xml:space="preserve">the </w:t>
      </w:r>
      <w:r w:rsidR="00B52EF7" w:rsidRPr="00B52EF7">
        <w:rPr>
          <w:lang w:val="en-GB"/>
        </w:rPr>
        <w:t xml:space="preserve">further </w:t>
      </w:r>
      <w:r w:rsidRPr="00B52EF7">
        <w:t>provisions</w:t>
      </w:r>
      <w:r w:rsidR="00B52EF7" w:rsidRPr="00B52EF7">
        <w:rPr>
          <w:lang w:val="en-GB"/>
        </w:rPr>
        <w:t xml:space="preserve"> of this Schedule</w:t>
      </w:r>
      <w:r w:rsidRPr="00B52EF7">
        <w:t>.</w:t>
      </w:r>
    </w:p>
    <w:p w:rsidR="00283EE9" w:rsidRPr="00BD651F" w:rsidRDefault="00164B24" w:rsidP="00BD651F">
      <w:pPr>
        <w:pStyle w:val="Level1"/>
        <w:keepNext/>
        <w:rPr>
          <w:rStyle w:val="Level1asHeadingtext"/>
        </w:rPr>
      </w:pPr>
      <w:r>
        <w:rPr>
          <w:rStyle w:val="Level1asHeadingtext"/>
        </w:rPr>
        <w:fldChar w:fldCharType="begin"/>
      </w:r>
      <w:r w:rsidRPr="00164B24">
        <w:instrText xml:space="preserve">  TC "</w:instrText>
      </w:r>
      <w:r>
        <w:fldChar w:fldCharType="begin"/>
      </w:r>
      <w:r w:rsidRPr="00164B24">
        <w:instrText xml:space="preserve"> REF _Ref425795910 \r </w:instrText>
      </w:r>
      <w:r>
        <w:fldChar w:fldCharType="separate"/>
      </w:r>
      <w:bookmarkStart w:id="10" w:name="_Toc465181634"/>
      <w:r w:rsidR="004B1424">
        <w:instrText>3</w:instrText>
      </w:r>
      <w:r>
        <w:fldChar w:fldCharType="end"/>
      </w:r>
      <w:r>
        <w:tab/>
        <w:instrText>APPLICATION OF ADDITIONAL APPROVED FUNDING</w:instrText>
      </w:r>
      <w:bookmarkEnd w:id="10"/>
      <w:r w:rsidRPr="00164B24">
        <w:instrText xml:space="preserve">" \l1 </w:instrText>
      </w:r>
      <w:r>
        <w:rPr>
          <w:rStyle w:val="Level1asHeadingtext"/>
        </w:rPr>
        <w:fldChar w:fldCharType="end"/>
      </w:r>
      <w:bookmarkStart w:id="11" w:name="_Ref425795910"/>
      <w:r w:rsidR="00263A7A" w:rsidRPr="00BD651F">
        <w:rPr>
          <w:rStyle w:val="Level1asHeadingtext"/>
        </w:rPr>
        <w:t>APPLICATION OF</w:t>
      </w:r>
      <w:r w:rsidR="006B5BEB" w:rsidRPr="00BD651F">
        <w:rPr>
          <w:rStyle w:val="Level1asHeadingtext"/>
        </w:rPr>
        <w:t xml:space="preserve"> </w:t>
      </w:r>
      <w:r w:rsidR="00263A7A" w:rsidRPr="00BD651F">
        <w:rPr>
          <w:rStyle w:val="Level1asHeadingtext"/>
        </w:rPr>
        <w:t xml:space="preserve">ADDITIONAL </w:t>
      </w:r>
      <w:r w:rsidR="00483F91" w:rsidRPr="00BD651F">
        <w:rPr>
          <w:rStyle w:val="Level1asHeadingtext"/>
        </w:rPr>
        <w:t xml:space="preserve">APPROVED </w:t>
      </w:r>
      <w:r w:rsidR="00263A7A" w:rsidRPr="00BD651F">
        <w:rPr>
          <w:rStyle w:val="Level1asHeadingtext"/>
        </w:rPr>
        <w:t>FUNDING</w:t>
      </w:r>
      <w:bookmarkEnd w:id="11"/>
    </w:p>
    <w:p w:rsidR="00283EE9" w:rsidRPr="0090052F" w:rsidRDefault="00263A7A" w:rsidP="00BD651F">
      <w:pPr>
        <w:pStyle w:val="Level2"/>
      </w:pPr>
      <w:bookmarkStart w:id="12" w:name="h.2et92p0" w:colFirst="0" w:colLast="0"/>
      <w:bookmarkStart w:id="13" w:name="_Ref456951101"/>
      <w:bookmarkStart w:id="14" w:name="_Ref400103232"/>
      <w:bookmarkStart w:id="15" w:name="_Ref400102023"/>
      <w:bookmarkEnd w:id="12"/>
      <w:r w:rsidRPr="005E4227">
        <w:t>The Additional</w:t>
      </w:r>
      <w:r>
        <w:t xml:space="preserve"> </w:t>
      </w:r>
      <w:r w:rsidR="00483F91">
        <w:t>Approved</w:t>
      </w:r>
      <w:r w:rsidR="00483F91" w:rsidRPr="005E4227">
        <w:t xml:space="preserve"> </w:t>
      </w:r>
      <w:r w:rsidRPr="005E4227">
        <w:t xml:space="preserve">Funding may, at the Authority’s sole discretion and subject to the Parties agreeing a corresponding Contract Change, be utilised </w:t>
      </w:r>
      <w:r w:rsidR="00B52EF7" w:rsidRPr="00B52EF7">
        <w:rPr>
          <w:lang w:val="en-GB"/>
        </w:rPr>
        <w:t xml:space="preserve">for Deployed Services </w:t>
      </w:r>
      <w:r w:rsidRPr="005E4227">
        <w:t>extending coverage and/or improving</w:t>
      </w:r>
      <w:r w:rsidRPr="009A420F">
        <w:t xml:space="preserve"> broadband speeds.</w:t>
      </w:r>
      <w:bookmarkEnd w:id="13"/>
      <w:r w:rsidRPr="009A420F">
        <w:t xml:space="preserve">   </w:t>
      </w:r>
    </w:p>
    <w:p w:rsidR="00097C08" w:rsidRPr="00097C08" w:rsidRDefault="00263A7A" w:rsidP="00097C08">
      <w:pPr>
        <w:pStyle w:val="Level2"/>
        <w:rPr>
          <w:lang w:val="en-GB"/>
        </w:rPr>
      </w:pPr>
      <w:bookmarkStart w:id="16" w:name="h.tyjcwt" w:colFirst="0" w:colLast="0"/>
      <w:bookmarkStart w:id="17" w:name="_Ref456951354"/>
      <w:bookmarkStart w:id="18" w:name="_Ref459904398"/>
      <w:bookmarkEnd w:id="14"/>
      <w:bookmarkEnd w:id="16"/>
      <w:r w:rsidRPr="007958B6">
        <w:t xml:space="preserve">If </w:t>
      </w:r>
      <w:r w:rsidR="00720202" w:rsidRPr="00720202">
        <w:rPr>
          <w:lang w:val="en-GB"/>
        </w:rPr>
        <w:t xml:space="preserve">at any time during the Term </w:t>
      </w:r>
      <w:r w:rsidRPr="007958B6">
        <w:t xml:space="preserve">the Authority is able to secure all or part of the </w:t>
      </w:r>
      <w:r>
        <w:t xml:space="preserve">Additional </w:t>
      </w:r>
      <w:r w:rsidR="00E72368">
        <w:t xml:space="preserve">Approved </w:t>
      </w:r>
      <w:r>
        <w:t xml:space="preserve">Funding, it may </w:t>
      </w:r>
      <w:r w:rsidR="00720202" w:rsidRPr="00720202">
        <w:rPr>
          <w:lang w:val="en-GB"/>
        </w:rPr>
        <w:t>(</w:t>
      </w:r>
      <w:r w:rsidR="00720202" w:rsidRPr="007958B6">
        <w:t xml:space="preserve">in accordance with paragraph </w:t>
      </w:r>
      <w:r w:rsidR="00720202">
        <w:fldChar w:fldCharType="begin"/>
      </w:r>
      <w:r w:rsidR="00720202">
        <w:instrText xml:space="preserve"> REF _Ref456951101 \r \h </w:instrText>
      </w:r>
      <w:r w:rsidR="00720202">
        <w:fldChar w:fldCharType="separate"/>
      </w:r>
      <w:r w:rsidR="004B1424">
        <w:t>3.1</w:t>
      </w:r>
      <w:r w:rsidR="00720202">
        <w:fldChar w:fldCharType="end"/>
      </w:r>
      <w:r w:rsidR="00720202" w:rsidRPr="00720202">
        <w:rPr>
          <w:lang w:val="en-GB"/>
        </w:rPr>
        <w:t xml:space="preserve">) </w:t>
      </w:r>
      <w:r>
        <w:t xml:space="preserve">issue a Change Request for all or part of </w:t>
      </w:r>
      <w:r w:rsidR="009F71F6" w:rsidRPr="009F71F6">
        <w:rPr>
          <w:lang w:val="en-GB"/>
        </w:rPr>
        <w:t>that</w:t>
      </w:r>
      <w:r>
        <w:t xml:space="preserve"> </w:t>
      </w:r>
      <w:r w:rsidR="009F71F6" w:rsidRPr="009F71F6">
        <w:rPr>
          <w:lang w:val="en-GB"/>
        </w:rPr>
        <w:t xml:space="preserve">secured </w:t>
      </w:r>
      <w:r>
        <w:t xml:space="preserve">amount. </w:t>
      </w:r>
      <w:bookmarkStart w:id="19" w:name="_Ref400103976"/>
      <w:r>
        <w:t>The Supplier shall provi</w:t>
      </w:r>
      <w:r w:rsidR="00720202">
        <w:t>de the Change Impact Assessment</w:t>
      </w:r>
      <w:r w:rsidR="00720202" w:rsidRPr="00720202">
        <w:rPr>
          <w:lang w:val="en-GB"/>
        </w:rPr>
        <w:t>,</w:t>
      </w:r>
      <w:r>
        <w:t xml:space="preserve"> proposing an allocation of the funding</w:t>
      </w:r>
      <w:r w:rsidR="00720202" w:rsidRPr="00720202">
        <w:rPr>
          <w:lang w:val="en-GB"/>
        </w:rPr>
        <w:t>,</w:t>
      </w:r>
      <w:r>
        <w:t xml:space="preserve"> within </w:t>
      </w:r>
      <w:r w:rsidR="007955F9">
        <w:rPr>
          <w:lang w:val="en-GB"/>
        </w:rPr>
        <w:t>10</w:t>
      </w:r>
      <w:r w:rsidR="00097C08">
        <w:rPr>
          <w:lang w:val="en-GB"/>
        </w:rPr>
        <w:t xml:space="preserve"> Working Days</w:t>
      </w:r>
      <w:r>
        <w:t xml:space="preserve"> of receipt of the completed Change Request</w:t>
      </w:r>
      <w:r w:rsidR="009F71F6" w:rsidRPr="009F71F6">
        <w:rPr>
          <w:lang w:val="en-GB"/>
        </w:rPr>
        <w:t xml:space="preserve"> </w:t>
      </w:r>
      <w:r w:rsidR="009F71F6" w:rsidRPr="00720202">
        <w:rPr>
          <w:lang w:val="en-GB"/>
        </w:rPr>
        <w:t>(or such longer period as may b</w:t>
      </w:r>
      <w:r w:rsidR="009F71F6">
        <w:rPr>
          <w:lang w:val="en-GB"/>
        </w:rPr>
        <w:t>e</w:t>
      </w:r>
      <w:r w:rsidR="009F71F6" w:rsidRPr="00720202">
        <w:rPr>
          <w:lang w:val="en-GB"/>
        </w:rPr>
        <w:t xml:space="preserve"> agreed </w:t>
      </w:r>
      <w:r w:rsidR="009F71F6">
        <w:rPr>
          <w:lang w:val="en-GB"/>
        </w:rPr>
        <w:t>in writing by the Parties)</w:t>
      </w:r>
      <w:r w:rsidR="007955F9">
        <w:rPr>
          <w:lang w:val="en-GB"/>
        </w:rPr>
        <w:t xml:space="preserve"> or such extended period either specified by the Authority in the Change Request or as agreed in accordance with </w:t>
      </w:r>
      <w:r w:rsidR="00027BCC">
        <w:rPr>
          <w:lang w:val="en-GB"/>
        </w:rPr>
        <w:t xml:space="preserve">the process for extending Change Impact Assessment delivery timelines in </w:t>
      </w:r>
      <w:r w:rsidR="007955F9">
        <w:rPr>
          <w:lang w:val="en-GB"/>
        </w:rPr>
        <w:t>paragraph 2.4 of Schedule 6.2</w:t>
      </w:r>
      <w:r>
        <w:t>.</w:t>
      </w:r>
      <w:bookmarkEnd w:id="17"/>
      <w:r w:rsidR="00097C08" w:rsidRPr="000C586C">
        <w:rPr>
          <w:lang w:val="en-GB"/>
        </w:rPr>
        <w:t xml:space="preserve"> P</w:t>
      </w:r>
      <w:r w:rsidR="007955F9">
        <w:rPr>
          <w:lang w:val="en-GB"/>
        </w:rPr>
        <w:t>aragraph 2.5</w:t>
      </w:r>
      <w:r w:rsidR="00097C08">
        <w:rPr>
          <w:lang w:val="en-GB"/>
        </w:rPr>
        <w:t xml:space="preserve"> of Schedule 6.2 shall </w:t>
      </w:r>
      <w:r w:rsidR="00027BCC">
        <w:rPr>
          <w:lang w:val="en-GB"/>
        </w:rPr>
        <w:t xml:space="preserve">also </w:t>
      </w:r>
      <w:r w:rsidR="00097C08">
        <w:rPr>
          <w:lang w:val="en-GB"/>
        </w:rPr>
        <w:t>apply in respect of any Supplier failure to provide an Impact Assessment i</w:t>
      </w:r>
      <w:r w:rsidR="00097C08" w:rsidRPr="00097C08">
        <w:rPr>
          <w:lang w:val="en-GB"/>
        </w:rPr>
        <w:t xml:space="preserve">n accordance with this paragraph </w:t>
      </w:r>
      <w:r w:rsidR="00097C08">
        <w:rPr>
          <w:lang w:val="en-GB"/>
        </w:rPr>
        <w:fldChar w:fldCharType="begin"/>
      </w:r>
      <w:r w:rsidR="00097C08">
        <w:rPr>
          <w:lang w:val="en-GB"/>
        </w:rPr>
        <w:instrText xml:space="preserve"> REF _Ref459904398 \r \h </w:instrText>
      </w:r>
      <w:r w:rsidR="00097C08">
        <w:rPr>
          <w:lang w:val="en-GB"/>
        </w:rPr>
      </w:r>
      <w:r w:rsidR="00097C08">
        <w:rPr>
          <w:lang w:val="en-GB"/>
        </w:rPr>
        <w:fldChar w:fldCharType="separate"/>
      </w:r>
      <w:r w:rsidR="004B1424">
        <w:rPr>
          <w:lang w:val="en-GB"/>
        </w:rPr>
        <w:t>3.2</w:t>
      </w:r>
      <w:r w:rsidR="00097C08">
        <w:rPr>
          <w:lang w:val="en-GB"/>
        </w:rPr>
        <w:fldChar w:fldCharType="end"/>
      </w:r>
      <w:r w:rsidR="00097C08">
        <w:rPr>
          <w:lang w:val="en-GB"/>
        </w:rPr>
        <w:t xml:space="preserve"> </w:t>
      </w:r>
      <w:r w:rsidR="00097C08" w:rsidRPr="00097C08">
        <w:rPr>
          <w:lang w:val="en-GB"/>
        </w:rPr>
        <w:t xml:space="preserve">within twenty (20) Working Days from the date determined </w:t>
      </w:r>
      <w:r w:rsidR="000C586C">
        <w:rPr>
          <w:lang w:val="en-GB"/>
        </w:rPr>
        <w:t xml:space="preserve">by this </w:t>
      </w:r>
      <w:r w:rsidR="000C586C" w:rsidRPr="00097C08">
        <w:rPr>
          <w:lang w:val="en-GB"/>
        </w:rPr>
        <w:t xml:space="preserve">paragraph </w:t>
      </w:r>
      <w:r w:rsidR="000C586C">
        <w:rPr>
          <w:lang w:val="en-GB"/>
        </w:rPr>
        <w:fldChar w:fldCharType="begin"/>
      </w:r>
      <w:r w:rsidR="000C586C">
        <w:rPr>
          <w:lang w:val="en-GB"/>
        </w:rPr>
        <w:instrText xml:space="preserve"> REF _Ref459904398 \r \h </w:instrText>
      </w:r>
      <w:r w:rsidR="000C586C">
        <w:rPr>
          <w:lang w:val="en-GB"/>
        </w:rPr>
      </w:r>
      <w:r w:rsidR="000C586C">
        <w:rPr>
          <w:lang w:val="en-GB"/>
        </w:rPr>
        <w:fldChar w:fldCharType="separate"/>
      </w:r>
      <w:r w:rsidR="004B1424">
        <w:rPr>
          <w:lang w:val="en-GB"/>
        </w:rPr>
        <w:t>3.2</w:t>
      </w:r>
      <w:r w:rsidR="000C586C">
        <w:rPr>
          <w:lang w:val="en-GB"/>
        </w:rPr>
        <w:fldChar w:fldCharType="end"/>
      </w:r>
      <w:r w:rsidR="00097C08" w:rsidRPr="00097C08">
        <w:rPr>
          <w:lang w:val="en-GB"/>
        </w:rPr>
        <w:t>.</w:t>
      </w:r>
      <w:bookmarkEnd w:id="18"/>
    </w:p>
    <w:bookmarkEnd w:id="15"/>
    <w:bookmarkEnd w:id="19"/>
    <w:p w:rsidR="00283EE9" w:rsidRPr="00BD651F" w:rsidRDefault="00164B24" w:rsidP="00BD651F">
      <w:pPr>
        <w:pStyle w:val="Level1"/>
        <w:keepNext/>
        <w:rPr>
          <w:rStyle w:val="Level1asHeadingtext"/>
        </w:rPr>
      </w:pPr>
      <w:r>
        <w:rPr>
          <w:rStyle w:val="Level1asHeadingtext"/>
        </w:rPr>
        <w:fldChar w:fldCharType="begin"/>
      </w:r>
      <w:r w:rsidRPr="00164B24">
        <w:instrText xml:space="preserve">  TC "</w:instrText>
      </w:r>
      <w:r>
        <w:fldChar w:fldCharType="begin"/>
      </w:r>
      <w:r w:rsidRPr="00164B24">
        <w:instrText xml:space="preserve"> REF _Ref425795911 \r </w:instrText>
      </w:r>
      <w:r>
        <w:fldChar w:fldCharType="separate"/>
      </w:r>
      <w:bookmarkStart w:id="20" w:name="_Toc465181635"/>
      <w:r w:rsidR="004B1424">
        <w:instrText>4</w:instrText>
      </w:r>
      <w:r>
        <w:fldChar w:fldCharType="end"/>
      </w:r>
      <w:r>
        <w:tab/>
        <w:instrText>GENERAL PROVISIONS APPLICABLE TO ADDITIONAL FUNDING</w:instrText>
      </w:r>
      <w:bookmarkEnd w:id="20"/>
      <w:r w:rsidRPr="00164B24">
        <w:instrText xml:space="preserve">" \l1 </w:instrText>
      </w:r>
      <w:r>
        <w:rPr>
          <w:rStyle w:val="Level1asHeadingtext"/>
        </w:rPr>
        <w:fldChar w:fldCharType="end"/>
      </w:r>
      <w:bookmarkStart w:id="21" w:name="_Ref425795911"/>
      <w:r w:rsidR="00263A7A" w:rsidRPr="00BD651F">
        <w:rPr>
          <w:rStyle w:val="Level1asHeadingtext"/>
        </w:rPr>
        <w:t>GENERAL PROVISIONS APPLICABLE TO ADDITIONAL FUNDING</w:t>
      </w:r>
      <w:bookmarkEnd w:id="21"/>
    </w:p>
    <w:p w:rsidR="00283EE9" w:rsidRDefault="009F71F6" w:rsidP="00BD651F">
      <w:pPr>
        <w:pStyle w:val="Level2"/>
      </w:pPr>
      <w:r w:rsidRPr="009F71F6">
        <w:rPr>
          <w:lang w:val="en-GB"/>
        </w:rPr>
        <w:t>Any</w:t>
      </w:r>
      <w:r w:rsidR="00263A7A">
        <w:t xml:space="preserve"> Supplier Change Impact Assessment </w:t>
      </w:r>
      <w:r w:rsidRPr="009F71F6">
        <w:rPr>
          <w:lang w:val="en-GB"/>
        </w:rPr>
        <w:t>provided pursuant to</w:t>
      </w:r>
      <w:r w:rsidR="00263A7A">
        <w:t xml:space="preserve"> paragraph </w:t>
      </w:r>
      <w:r>
        <w:fldChar w:fldCharType="begin"/>
      </w:r>
      <w:r>
        <w:instrText xml:space="preserve"> REF _Ref456951354 \r \h </w:instrText>
      </w:r>
      <w:r>
        <w:fldChar w:fldCharType="separate"/>
      </w:r>
      <w:r w:rsidR="004B1424">
        <w:t>3.2</w:t>
      </w:r>
      <w:r>
        <w:fldChar w:fldCharType="end"/>
      </w:r>
      <w:r>
        <w:t xml:space="preserve"> above shall</w:t>
      </w:r>
      <w:r w:rsidRPr="009F71F6">
        <w:rPr>
          <w:lang w:val="en-GB"/>
        </w:rPr>
        <w:t>, without limitation</w:t>
      </w:r>
      <w:r w:rsidR="003859E8">
        <w:rPr>
          <w:lang w:val="en-GB"/>
        </w:rPr>
        <w:t xml:space="preserve"> to the </w:t>
      </w:r>
      <w:r w:rsidR="008E09C0">
        <w:rPr>
          <w:lang w:val="en-GB"/>
        </w:rPr>
        <w:t xml:space="preserve">other </w:t>
      </w:r>
      <w:r w:rsidR="003859E8">
        <w:rPr>
          <w:lang w:val="en-GB"/>
        </w:rPr>
        <w:t xml:space="preserve">requirements of </w:t>
      </w:r>
      <w:r w:rsidR="008E09C0">
        <w:rPr>
          <w:lang w:val="en-GB"/>
        </w:rPr>
        <w:t xml:space="preserve">the </w:t>
      </w:r>
      <w:r w:rsidR="003859E8">
        <w:rPr>
          <w:lang w:val="en-GB"/>
        </w:rPr>
        <w:t>Change Control Procedure</w:t>
      </w:r>
      <w:r w:rsidRPr="009F71F6">
        <w:rPr>
          <w:lang w:val="en-GB"/>
        </w:rPr>
        <w:t>,</w:t>
      </w:r>
      <w:r>
        <w:t xml:space="preserve"> include:</w:t>
      </w:r>
    </w:p>
    <w:p w:rsidR="00283EE9" w:rsidRDefault="00263A7A" w:rsidP="00BD651F">
      <w:pPr>
        <w:pStyle w:val="Level3"/>
      </w:pPr>
      <w:r>
        <w:t>the additional investment by the Supplier;</w:t>
      </w:r>
    </w:p>
    <w:p w:rsidR="00283EE9" w:rsidRDefault="00263A7A" w:rsidP="00BD651F">
      <w:pPr>
        <w:pStyle w:val="Level3"/>
      </w:pPr>
      <w:r>
        <w:t>a summary of the proposed additional areas of coverage, including speed and coverage outcomes for the additional Deployed Services to be performed;</w:t>
      </w:r>
    </w:p>
    <w:p w:rsidR="00283EE9" w:rsidRDefault="00263A7A" w:rsidP="00BD651F">
      <w:pPr>
        <w:pStyle w:val="Level3"/>
      </w:pPr>
      <w:r>
        <w:t>details of any impact on the existing co</w:t>
      </w:r>
      <w:r w:rsidR="009F71F6">
        <w:t>ntracted Deployed Services; and</w:t>
      </w:r>
    </w:p>
    <w:p w:rsidR="00283EE9" w:rsidRDefault="00263A7A" w:rsidP="00BD651F">
      <w:pPr>
        <w:pStyle w:val="Level3"/>
      </w:pPr>
      <w:r>
        <w:t xml:space="preserve">an update to the Speed and Coverage Template, Project Model, </w:t>
      </w:r>
      <w:r w:rsidR="00483F91">
        <w:t xml:space="preserve">Project Plan, </w:t>
      </w:r>
      <w:r>
        <w:t>Implementation Plan, Project Plan and Milestone Payments table.</w:t>
      </w:r>
    </w:p>
    <w:p w:rsidR="00283EE9" w:rsidRPr="005E4227" w:rsidRDefault="00263A7A" w:rsidP="00BD651F">
      <w:pPr>
        <w:pStyle w:val="Level2"/>
      </w:pPr>
      <w:r w:rsidRPr="005E4227">
        <w:t xml:space="preserve">The Parties shall seek to agree a corresponding Contract Change in respect of the proposed use of the Additional </w:t>
      </w:r>
      <w:r w:rsidR="00483F91">
        <w:t xml:space="preserve">Approved </w:t>
      </w:r>
      <w:r w:rsidRPr="005E4227">
        <w:t xml:space="preserve">Funding, through the Change Control Procedure. </w:t>
      </w:r>
      <w:r>
        <w:t xml:space="preserve">For the avoidance of doubt, any issuing of a Change Request and/or seeking to agree a Contract Change does not commit the Authority to the inclusion of </w:t>
      </w:r>
      <w:r>
        <w:lastRenderedPageBreak/>
        <w:t xml:space="preserve">Additional </w:t>
      </w:r>
      <w:r w:rsidR="00483F91">
        <w:t xml:space="preserve">Approved </w:t>
      </w:r>
      <w:r>
        <w:t>Funding under this Contract, which is only committed to the extent specified in a corresponding agreed Contract Change.</w:t>
      </w:r>
    </w:p>
    <w:p w:rsidR="00283EE9" w:rsidRPr="005E4227" w:rsidRDefault="00263A7A" w:rsidP="00BD651F">
      <w:pPr>
        <w:pStyle w:val="Level2"/>
      </w:pPr>
      <w:bookmarkStart w:id="22" w:name="h.3dy6vkm" w:colFirst="0" w:colLast="0"/>
      <w:bookmarkStart w:id="23" w:name="_Ref399771009"/>
      <w:bookmarkEnd w:id="22"/>
      <w:r>
        <w:t>Each</w:t>
      </w:r>
      <w:r w:rsidRPr="005E4227">
        <w:t xml:space="preserve"> Party's costs associated with the preparation and subsequent agreement of </w:t>
      </w:r>
      <w:r w:rsidR="008E09C0" w:rsidRPr="008E09C0">
        <w:rPr>
          <w:lang w:val="en-GB"/>
        </w:rPr>
        <w:t>any</w:t>
      </w:r>
      <w:r w:rsidRPr="005E4227">
        <w:t xml:space="preserve"> Contract Change incorporat</w:t>
      </w:r>
      <w:r w:rsidR="008E09C0" w:rsidRPr="008E09C0">
        <w:rPr>
          <w:lang w:val="en-GB"/>
        </w:rPr>
        <w:t>ing</w:t>
      </w:r>
      <w:r w:rsidRPr="005E4227">
        <w:t xml:space="preserve"> Additional </w:t>
      </w:r>
      <w:r w:rsidR="00E72368">
        <w:t xml:space="preserve">Approved </w:t>
      </w:r>
      <w:r w:rsidRPr="005E4227">
        <w:t>Funding shall be borne by that Party (and accordingly paragraph 2.</w:t>
      </w:r>
      <w:r w:rsidR="00027BCC" w:rsidRPr="00027BCC">
        <w:rPr>
          <w:lang w:val="en-GB"/>
        </w:rPr>
        <w:t>6</w:t>
      </w:r>
      <w:r w:rsidR="00E72368">
        <w:t>.2</w:t>
      </w:r>
      <w:r w:rsidRPr="005E4227">
        <w:t xml:space="preserve"> of Schedule 6.2 (Change Control Procedure) in respect of costs for preparation of the Change Impact Assessment shall apply).</w:t>
      </w:r>
      <w:bookmarkEnd w:id="23"/>
    </w:p>
    <w:p w:rsidR="00283EE9" w:rsidRDefault="00263A7A" w:rsidP="00BD651F">
      <w:pPr>
        <w:pStyle w:val="Level2"/>
        <w:rPr>
          <w:rFonts w:eastAsia="Times New Roman"/>
        </w:rPr>
      </w:pPr>
      <w:bookmarkStart w:id="24" w:name="h.1t3h5sf" w:colFirst="0" w:colLast="0"/>
      <w:bookmarkStart w:id="25" w:name="_Ref401313289"/>
      <w:bookmarkEnd w:id="24"/>
      <w:r>
        <w:t xml:space="preserve">The Parties acknowledge that the </w:t>
      </w:r>
      <w:r w:rsidR="00771E72" w:rsidRPr="00771E72">
        <w:rPr>
          <w:lang w:val="en-GB"/>
        </w:rPr>
        <w:t>agreement of any Contract Change</w:t>
      </w:r>
      <w:r>
        <w:t xml:space="preserve"> in respect of the Additional </w:t>
      </w:r>
      <w:r w:rsidR="00E72368">
        <w:t xml:space="preserve">Approved </w:t>
      </w:r>
      <w:r>
        <w:t>Funding shall be subject to the Authority obtaining the prior approval of the Programme Authority to proceed (and that, inter alia, this will involve consideration of complian</w:t>
      </w:r>
      <w:r w:rsidR="00771E72" w:rsidRPr="00771E72">
        <w:rPr>
          <w:lang w:val="en-GB"/>
        </w:rPr>
        <w:t>ce</w:t>
      </w:r>
      <w:r>
        <w:t xml:space="preserve"> with the requirements of the Commission Decision).</w:t>
      </w:r>
      <w:bookmarkEnd w:id="25"/>
    </w:p>
    <w:p w:rsidR="00283EE9" w:rsidRDefault="00283EE9">
      <w:pPr>
        <w:spacing w:after="240"/>
      </w:pPr>
    </w:p>
    <w:p w:rsidR="00283EE9" w:rsidRDefault="00263A7A" w:rsidP="006B5BEB">
      <w:pPr>
        <w:spacing w:after="240"/>
        <w:ind w:left="860"/>
      </w:pPr>
      <w:r w:rsidRPr="006B5BEB">
        <w:rPr>
          <w:b/>
        </w:rPr>
        <w:t xml:space="preserve">  </w:t>
      </w: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Default="00283EE9">
      <w:pPr>
        <w:spacing w:after="240"/>
      </w:pPr>
    </w:p>
    <w:p w:rsidR="00283EE9" w:rsidRPr="005E4227" w:rsidRDefault="00283EE9" w:rsidP="00394C18">
      <w:pPr>
        <w:spacing w:after="240"/>
      </w:pPr>
    </w:p>
    <w:sectPr w:rsidR="00283EE9" w:rsidRPr="005E4227" w:rsidSect="00C66D32">
      <w:headerReference w:type="default" r:id="rId10"/>
      <w:footerReference w:type="default" r:id="rId11"/>
      <w:pgSz w:w="11907" w:h="16840"/>
      <w:pgMar w:top="1418" w:right="1559" w:bottom="1418" w:left="1701" w:header="720" w:footer="720" w:gutter="0"/>
      <w:pgNumType w:start="0"/>
      <w:cols w:space="720" w:equalWidth="0">
        <w:col w:w="864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29" w:rsidRDefault="00235729">
      <w:r>
        <w:separator/>
      </w:r>
    </w:p>
  </w:endnote>
  <w:endnote w:type="continuationSeparator" w:id="0">
    <w:p w:rsidR="00235729" w:rsidRDefault="00235729">
      <w:r>
        <w:continuationSeparator/>
      </w:r>
    </w:p>
  </w:endnote>
  <w:endnote w:type="continuationNotice" w:id="1">
    <w:p w:rsidR="00235729" w:rsidRDefault="00235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89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C18" w:rsidRDefault="009E4D89" w:rsidP="00394C18">
        <w:pPr>
          <w:tabs>
            <w:tab w:val="right" w:pos="9000"/>
          </w:tabs>
          <w:ind w:right="29"/>
          <w:jc w:val="left"/>
        </w:pPr>
        <w:r>
          <w:t>SCHEDULE 5.4 – ADDITIONAL APPROVED FUNDING</w:t>
        </w:r>
      </w:p>
      <w:p w:rsidR="00394C18" w:rsidRDefault="00394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29" w:rsidRDefault="00235729">
      <w:r>
        <w:separator/>
      </w:r>
    </w:p>
  </w:footnote>
  <w:footnote w:type="continuationSeparator" w:id="0">
    <w:p w:rsidR="00235729" w:rsidRDefault="00235729">
      <w:r>
        <w:continuationSeparator/>
      </w:r>
    </w:p>
  </w:footnote>
  <w:footnote w:type="continuationNotice" w:id="1">
    <w:p w:rsidR="00235729" w:rsidRDefault="00235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E9" w:rsidRDefault="00283EE9" w:rsidP="00394C18">
    <w:pPr>
      <w:tabs>
        <w:tab w:val="center" w:pos="4320"/>
        <w:tab w:val="right" w:pos="8640"/>
      </w:tabs>
      <w:spacing w:befor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 w15:restartNumberingAfterBreak="0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</w:abstractNum>
  <w:abstractNum w:abstractNumId="3" w15:restartNumberingAfterBreak="0">
    <w:nsid w:val="17664986"/>
    <w:multiLevelType w:val="hybridMultilevel"/>
    <w:tmpl w:val="A3301B4E"/>
    <w:lvl w:ilvl="0" w:tplc="F906155A">
      <w:start w:val="1"/>
      <w:numFmt w:val="lowerLetter"/>
      <w:lvlText w:val="%1)"/>
      <w:lvlJc w:val="left"/>
      <w:pPr>
        <w:ind w:left="20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20FA52C9"/>
    <w:multiLevelType w:val="multilevel"/>
    <w:tmpl w:val="7FF2DADC"/>
    <w:lvl w:ilvl="0">
      <w:start w:val="1"/>
      <w:numFmt w:val="decimal"/>
      <w:lvlText w:val="%1."/>
      <w:lvlJc w:val="left"/>
      <w:pPr>
        <w:ind w:left="851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851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2" w:firstLine="851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553" w:firstLine="1702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3404" w:firstLine="2553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255" w:firstLine="3404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Not Defined"/>
      <w:lvlJc w:val="left"/>
      <w:pPr>
        <w:ind w:left="0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7">
      <w:start w:val="1"/>
      <w:numFmt w:val="decimal"/>
      <w:lvlText w:val="Not Defined"/>
      <w:lvlJc w:val="left"/>
      <w:pPr>
        <w:ind w:left="0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8">
      <w:start w:val="1"/>
      <w:numFmt w:val="decimal"/>
      <w:lvlText w:val="Not Defined"/>
      <w:lvlJc w:val="left"/>
      <w:pPr>
        <w:ind w:left="0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</w:abstractNum>
  <w:abstractNum w:abstractNumId="5" w15:restartNumberingAfterBreak="0">
    <w:nsid w:val="2BBB5ACE"/>
    <w:multiLevelType w:val="hybridMultilevel"/>
    <w:tmpl w:val="065C5C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</w:abstractNum>
  <w:abstractNum w:abstractNumId="7" w15:restartNumberingAfterBreak="0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8" w15:restartNumberingAfterBreak="0">
    <w:nsid w:val="4D673684"/>
    <w:multiLevelType w:val="hybridMultilevel"/>
    <w:tmpl w:val="42D2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6A7F"/>
    <w:multiLevelType w:val="hybridMultilevel"/>
    <w:tmpl w:val="3B64D8EC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A7442A5"/>
    <w:multiLevelType w:val="hybridMultilevel"/>
    <w:tmpl w:val="F08E14F4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7C5779B0"/>
    <w:multiLevelType w:val="hybridMultilevel"/>
    <w:tmpl w:val="A25AE81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M_Brand" w:val="D9"/>
  </w:docVars>
  <w:rsids>
    <w:rsidRoot w:val="00283EE9"/>
    <w:rsid w:val="00006847"/>
    <w:rsid w:val="0001343A"/>
    <w:rsid w:val="00014329"/>
    <w:rsid w:val="00027BCC"/>
    <w:rsid w:val="00052483"/>
    <w:rsid w:val="000548B9"/>
    <w:rsid w:val="00056E56"/>
    <w:rsid w:val="00067B79"/>
    <w:rsid w:val="00075377"/>
    <w:rsid w:val="000808D2"/>
    <w:rsid w:val="00097C08"/>
    <w:rsid w:val="000A28C1"/>
    <w:rsid w:val="000B62D3"/>
    <w:rsid w:val="000C586C"/>
    <w:rsid w:val="000D3D3E"/>
    <w:rsid w:val="000F1D05"/>
    <w:rsid w:val="000F2023"/>
    <w:rsid w:val="000F46D5"/>
    <w:rsid w:val="00110C66"/>
    <w:rsid w:val="00115C22"/>
    <w:rsid w:val="00121DD9"/>
    <w:rsid w:val="00131580"/>
    <w:rsid w:val="001371C0"/>
    <w:rsid w:val="001508BD"/>
    <w:rsid w:val="001524B6"/>
    <w:rsid w:val="00155FC6"/>
    <w:rsid w:val="00164B24"/>
    <w:rsid w:val="00165F8A"/>
    <w:rsid w:val="00166F4D"/>
    <w:rsid w:val="00171A7D"/>
    <w:rsid w:val="0017670D"/>
    <w:rsid w:val="00182FCF"/>
    <w:rsid w:val="00183639"/>
    <w:rsid w:val="00190BFE"/>
    <w:rsid w:val="00191CD8"/>
    <w:rsid w:val="00193328"/>
    <w:rsid w:val="00195BE3"/>
    <w:rsid w:val="001A7169"/>
    <w:rsid w:val="001C404D"/>
    <w:rsid w:val="001D33D1"/>
    <w:rsid w:val="001F3E6E"/>
    <w:rsid w:val="001F696A"/>
    <w:rsid w:val="001F76ED"/>
    <w:rsid w:val="002015EA"/>
    <w:rsid w:val="002021C2"/>
    <w:rsid w:val="00202F5A"/>
    <w:rsid w:val="00211BA1"/>
    <w:rsid w:val="00221F08"/>
    <w:rsid w:val="00226DFF"/>
    <w:rsid w:val="00235729"/>
    <w:rsid w:val="0024198B"/>
    <w:rsid w:val="00246582"/>
    <w:rsid w:val="00250450"/>
    <w:rsid w:val="00251265"/>
    <w:rsid w:val="00263A7A"/>
    <w:rsid w:val="00263F4E"/>
    <w:rsid w:val="002729EA"/>
    <w:rsid w:val="00274FBB"/>
    <w:rsid w:val="00281500"/>
    <w:rsid w:val="00282C15"/>
    <w:rsid w:val="002838FD"/>
    <w:rsid w:val="00283EE9"/>
    <w:rsid w:val="00290DEE"/>
    <w:rsid w:val="00293251"/>
    <w:rsid w:val="00293C85"/>
    <w:rsid w:val="00297421"/>
    <w:rsid w:val="002A1666"/>
    <w:rsid w:val="002A58F4"/>
    <w:rsid w:val="002A5F8A"/>
    <w:rsid w:val="002A706F"/>
    <w:rsid w:val="002C3133"/>
    <w:rsid w:val="002D3B82"/>
    <w:rsid w:val="002E0A47"/>
    <w:rsid w:val="00310339"/>
    <w:rsid w:val="0031418A"/>
    <w:rsid w:val="00314902"/>
    <w:rsid w:val="00315D8A"/>
    <w:rsid w:val="00316992"/>
    <w:rsid w:val="00316ABF"/>
    <w:rsid w:val="00320ECD"/>
    <w:rsid w:val="003303D9"/>
    <w:rsid w:val="00331E6B"/>
    <w:rsid w:val="0033591C"/>
    <w:rsid w:val="0034122A"/>
    <w:rsid w:val="0035536D"/>
    <w:rsid w:val="00361F66"/>
    <w:rsid w:val="00364266"/>
    <w:rsid w:val="00382243"/>
    <w:rsid w:val="003859E8"/>
    <w:rsid w:val="00391BE5"/>
    <w:rsid w:val="003930C1"/>
    <w:rsid w:val="00394C18"/>
    <w:rsid w:val="003A0BEA"/>
    <w:rsid w:val="003A6DDA"/>
    <w:rsid w:val="003B0696"/>
    <w:rsid w:val="003B1D15"/>
    <w:rsid w:val="003B6FA1"/>
    <w:rsid w:val="003D100C"/>
    <w:rsid w:val="003D2C55"/>
    <w:rsid w:val="003D2EDD"/>
    <w:rsid w:val="003D6E62"/>
    <w:rsid w:val="003E36A8"/>
    <w:rsid w:val="003E77FB"/>
    <w:rsid w:val="003F09D2"/>
    <w:rsid w:val="003F0B32"/>
    <w:rsid w:val="003F2A68"/>
    <w:rsid w:val="0040380B"/>
    <w:rsid w:val="00410E40"/>
    <w:rsid w:val="00416383"/>
    <w:rsid w:val="00423E62"/>
    <w:rsid w:val="00440D5E"/>
    <w:rsid w:val="004463AF"/>
    <w:rsid w:val="0045587F"/>
    <w:rsid w:val="00456B31"/>
    <w:rsid w:val="004576CE"/>
    <w:rsid w:val="00462954"/>
    <w:rsid w:val="00462AE6"/>
    <w:rsid w:val="00464B06"/>
    <w:rsid w:val="00467E32"/>
    <w:rsid w:val="0047160B"/>
    <w:rsid w:val="00483F91"/>
    <w:rsid w:val="00484000"/>
    <w:rsid w:val="004852FA"/>
    <w:rsid w:val="00486285"/>
    <w:rsid w:val="00494342"/>
    <w:rsid w:val="004A0939"/>
    <w:rsid w:val="004A2509"/>
    <w:rsid w:val="004A2D46"/>
    <w:rsid w:val="004A4DDB"/>
    <w:rsid w:val="004B1424"/>
    <w:rsid w:val="004B1522"/>
    <w:rsid w:val="004C1166"/>
    <w:rsid w:val="004C5C7E"/>
    <w:rsid w:val="004D52CB"/>
    <w:rsid w:val="004E2280"/>
    <w:rsid w:val="004E39D0"/>
    <w:rsid w:val="004F486E"/>
    <w:rsid w:val="005071AE"/>
    <w:rsid w:val="00507511"/>
    <w:rsid w:val="00514C44"/>
    <w:rsid w:val="00515247"/>
    <w:rsid w:val="00523B85"/>
    <w:rsid w:val="00523F60"/>
    <w:rsid w:val="00536A9E"/>
    <w:rsid w:val="00537A0D"/>
    <w:rsid w:val="005428A0"/>
    <w:rsid w:val="005461CD"/>
    <w:rsid w:val="0054649C"/>
    <w:rsid w:val="005523D2"/>
    <w:rsid w:val="00554816"/>
    <w:rsid w:val="005618EE"/>
    <w:rsid w:val="00564700"/>
    <w:rsid w:val="00566434"/>
    <w:rsid w:val="00571E0E"/>
    <w:rsid w:val="005725AD"/>
    <w:rsid w:val="00572953"/>
    <w:rsid w:val="005960AF"/>
    <w:rsid w:val="005A001B"/>
    <w:rsid w:val="005A543D"/>
    <w:rsid w:val="005A56F2"/>
    <w:rsid w:val="005C07E8"/>
    <w:rsid w:val="005C2B63"/>
    <w:rsid w:val="005C4A95"/>
    <w:rsid w:val="005C6FBC"/>
    <w:rsid w:val="005D2641"/>
    <w:rsid w:val="005D6134"/>
    <w:rsid w:val="005D6641"/>
    <w:rsid w:val="005E4227"/>
    <w:rsid w:val="00603C56"/>
    <w:rsid w:val="00615536"/>
    <w:rsid w:val="006224A0"/>
    <w:rsid w:val="00623F6F"/>
    <w:rsid w:val="00631EC1"/>
    <w:rsid w:val="00632605"/>
    <w:rsid w:val="00641FF8"/>
    <w:rsid w:val="00643689"/>
    <w:rsid w:val="00653ED5"/>
    <w:rsid w:val="00654295"/>
    <w:rsid w:val="00654ED0"/>
    <w:rsid w:val="006604C1"/>
    <w:rsid w:val="00661927"/>
    <w:rsid w:val="006665DC"/>
    <w:rsid w:val="0068296B"/>
    <w:rsid w:val="00691B4D"/>
    <w:rsid w:val="00692A27"/>
    <w:rsid w:val="00694840"/>
    <w:rsid w:val="006A266D"/>
    <w:rsid w:val="006A2BBC"/>
    <w:rsid w:val="006A569D"/>
    <w:rsid w:val="006B24EC"/>
    <w:rsid w:val="006B2621"/>
    <w:rsid w:val="006B5BEB"/>
    <w:rsid w:val="006C4D31"/>
    <w:rsid w:val="006D164E"/>
    <w:rsid w:val="006E5529"/>
    <w:rsid w:val="006E66DA"/>
    <w:rsid w:val="006E7451"/>
    <w:rsid w:val="006F25DC"/>
    <w:rsid w:val="006F7929"/>
    <w:rsid w:val="00702CA3"/>
    <w:rsid w:val="00711586"/>
    <w:rsid w:val="00716A4B"/>
    <w:rsid w:val="00720202"/>
    <w:rsid w:val="00722B5E"/>
    <w:rsid w:val="00731268"/>
    <w:rsid w:val="0073318D"/>
    <w:rsid w:val="00733AFE"/>
    <w:rsid w:val="00740A11"/>
    <w:rsid w:val="00752448"/>
    <w:rsid w:val="00756367"/>
    <w:rsid w:val="0075658B"/>
    <w:rsid w:val="0075671A"/>
    <w:rsid w:val="0075733B"/>
    <w:rsid w:val="00761E64"/>
    <w:rsid w:val="00770D78"/>
    <w:rsid w:val="00771E72"/>
    <w:rsid w:val="00773387"/>
    <w:rsid w:val="00774A4D"/>
    <w:rsid w:val="00785972"/>
    <w:rsid w:val="00785D4A"/>
    <w:rsid w:val="007955F9"/>
    <w:rsid w:val="007958B6"/>
    <w:rsid w:val="007B1A77"/>
    <w:rsid w:val="007B46B3"/>
    <w:rsid w:val="007B5B94"/>
    <w:rsid w:val="007B7F4B"/>
    <w:rsid w:val="007C140A"/>
    <w:rsid w:val="007C222E"/>
    <w:rsid w:val="007C6814"/>
    <w:rsid w:val="007D06AF"/>
    <w:rsid w:val="007E14DC"/>
    <w:rsid w:val="007E4BAF"/>
    <w:rsid w:val="007E5DF7"/>
    <w:rsid w:val="007F4663"/>
    <w:rsid w:val="00801CE4"/>
    <w:rsid w:val="008074C1"/>
    <w:rsid w:val="00810B1A"/>
    <w:rsid w:val="00820BEE"/>
    <w:rsid w:val="0083195C"/>
    <w:rsid w:val="0083386B"/>
    <w:rsid w:val="00834675"/>
    <w:rsid w:val="008419EA"/>
    <w:rsid w:val="008444DC"/>
    <w:rsid w:val="008518FE"/>
    <w:rsid w:val="00854C32"/>
    <w:rsid w:val="00865548"/>
    <w:rsid w:val="00872D12"/>
    <w:rsid w:val="008751D9"/>
    <w:rsid w:val="00877DB6"/>
    <w:rsid w:val="00881E0F"/>
    <w:rsid w:val="0089284F"/>
    <w:rsid w:val="00892953"/>
    <w:rsid w:val="008A20B7"/>
    <w:rsid w:val="008A46E2"/>
    <w:rsid w:val="008A6FD6"/>
    <w:rsid w:val="008A7561"/>
    <w:rsid w:val="008B1B7A"/>
    <w:rsid w:val="008B3C6F"/>
    <w:rsid w:val="008B784C"/>
    <w:rsid w:val="008E09C0"/>
    <w:rsid w:val="008F4882"/>
    <w:rsid w:val="0090052F"/>
    <w:rsid w:val="00900AB1"/>
    <w:rsid w:val="009031ED"/>
    <w:rsid w:val="00906953"/>
    <w:rsid w:val="00916FC1"/>
    <w:rsid w:val="0092778A"/>
    <w:rsid w:val="00930CAC"/>
    <w:rsid w:val="00934691"/>
    <w:rsid w:val="00934763"/>
    <w:rsid w:val="009502EC"/>
    <w:rsid w:val="009647E1"/>
    <w:rsid w:val="00972F55"/>
    <w:rsid w:val="00976501"/>
    <w:rsid w:val="00977485"/>
    <w:rsid w:val="00981693"/>
    <w:rsid w:val="00985D5C"/>
    <w:rsid w:val="00986377"/>
    <w:rsid w:val="009867CF"/>
    <w:rsid w:val="009867DB"/>
    <w:rsid w:val="00990C17"/>
    <w:rsid w:val="00992727"/>
    <w:rsid w:val="00993947"/>
    <w:rsid w:val="009A1C50"/>
    <w:rsid w:val="009A3ACD"/>
    <w:rsid w:val="009A420F"/>
    <w:rsid w:val="009A4948"/>
    <w:rsid w:val="009B6341"/>
    <w:rsid w:val="009B6F6C"/>
    <w:rsid w:val="009C3601"/>
    <w:rsid w:val="009C58D7"/>
    <w:rsid w:val="009D525D"/>
    <w:rsid w:val="009D7517"/>
    <w:rsid w:val="009E3093"/>
    <w:rsid w:val="009E4D89"/>
    <w:rsid w:val="009E7E32"/>
    <w:rsid w:val="009F4338"/>
    <w:rsid w:val="009F71F6"/>
    <w:rsid w:val="00A07ABC"/>
    <w:rsid w:val="00A2291D"/>
    <w:rsid w:val="00A22FB4"/>
    <w:rsid w:val="00A235D6"/>
    <w:rsid w:val="00A311C3"/>
    <w:rsid w:val="00A40A7F"/>
    <w:rsid w:val="00A457B5"/>
    <w:rsid w:val="00A46E4A"/>
    <w:rsid w:val="00A47006"/>
    <w:rsid w:val="00A52C9C"/>
    <w:rsid w:val="00A536DD"/>
    <w:rsid w:val="00A5777D"/>
    <w:rsid w:val="00A71E59"/>
    <w:rsid w:val="00A747F2"/>
    <w:rsid w:val="00A76D46"/>
    <w:rsid w:val="00A917EF"/>
    <w:rsid w:val="00AA1207"/>
    <w:rsid w:val="00AA3956"/>
    <w:rsid w:val="00AA3984"/>
    <w:rsid w:val="00AA4977"/>
    <w:rsid w:val="00AB1398"/>
    <w:rsid w:val="00AB4EFA"/>
    <w:rsid w:val="00AF6664"/>
    <w:rsid w:val="00B04BAF"/>
    <w:rsid w:val="00B21342"/>
    <w:rsid w:val="00B27153"/>
    <w:rsid w:val="00B42373"/>
    <w:rsid w:val="00B439C1"/>
    <w:rsid w:val="00B52EF7"/>
    <w:rsid w:val="00B53595"/>
    <w:rsid w:val="00B53611"/>
    <w:rsid w:val="00B579E9"/>
    <w:rsid w:val="00B632D9"/>
    <w:rsid w:val="00B67430"/>
    <w:rsid w:val="00B720AF"/>
    <w:rsid w:val="00B726C5"/>
    <w:rsid w:val="00BA0A30"/>
    <w:rsid w:val="00BA1B2B"/>
    <w:rsid w:val="00BB01FC"/>
    <w:rsid w:val="00BB050D"/>
    <w:rsid w:val="00BB7436"/>
    <w:rsid w:val="00BC302D"/>
    <w:rsid w:val="00BC4680"/>
    <w:rsid w:val="00BC5F75"/>
    <w:rsid w:val="00BD5BAF"/>
    <w:rsid w:val="00BD651F"/>
    <w:rsid w:val="00BE6407"/>
    <w:rsid w:val="00BE663A"/>
    <w:rsid w:val="00BF0917"/>
    <w:rsid w:val="00BF0B72"/>
    <w:rsid w:val="00BF785F"/>
    <w:rsid w:val="00C04E84"/>
    <w:rsid w:val="00C05B33"/>
    <w:rsid w:val="00C12684"/>
    <w:rsid w:val="00C12752"/>
    <w:rsid w:val="00C1563F"/>
    <w:rsid w:val="00C26185"/>
    <w:rsid w:val="00C27D92"/>
    <w:rsid w:val="00C303E2"/>
    <w:rsid w:val="00C32F0E"/>
    <w:rsid w:val="00C33FC4"/>
    <w:rsid w:val="00C37B8B"/>
    <w:rsid w:val="00C406E0"/>
    <w:rsid w:val="00C42272"/>
    <w:rsid w:val="00C43164"/>
    <w:rsid w:val="00C476A6"/>
    <w:rsid w:val="00C56D8F"/>
    <w:rsid w:val="00C57729"/>
    <w:rsid w:val="00C642C2"/>
    <w:rsid w:val="00C65EB5"/>
    <w:rsid w:val="00C66D32"/>
    <w:rsid w:val="00C72CB9"/>
    <w:rsid w:val="00C73F42"/>
    <w:rsid w:val="00C7402E"/>
    <w:rsid w:val="00CA63ED"/>
    <w:rsid w:val="00CB03AE"/>
    <w:rsid w:val="00CC0144"/>
    <w:rsid w:val="00CC2FC8"/>
    <w:rsid w:val="00CC42D8"/>
    <w:rsid w:val="00CD6C64"/>
    <w:rsid w:val="00CE57C6"/>
    <w:rsid w:val="00CF1981"/>
    <w:rsid w:val="00CF1F36"/>
    <w:rsid w:val="00CF33B9"/>
    <w:rsid w:val="00CF63A4"/>
    <w:rsid w:val="00D00386"/>
    <w:rsid w:val="00D03795"/>
    <w:rsid w:val="00D1464E"/>
    <w:rsid w:val="00D152D3"/>
    <w:rsid w:val="00D20403"/>
    <w:rsid w:val="00D22406"/>
    <w:rsid w:val="00D24BD7"/>
    <w:rsid w:val="00D31063"/>
    <w:rsid w:val="00D32D61"/>
    <w:rsid w:val="00D42855"/>
    <w:rsid w:val="00D672DE"/>
    <w:rsid w:val="00D71D0C"/>
    <w:rsid w:val="00D7441E"/>
    <w:rsid w:val="00D772F9"/>
    <w:rsid w:val="00D81AFB"/>
    <w:rsid w:val="00D90E83"/>
    <w:rsid w:val="00DA1412"/>
    <w:rsid w:val="00DB497A"/>
    <w:rsid w:val="00DB4D19"/>
    <w:rsid w:val="00DC7A8A"/>
    <w:rsid w:val="00DE6E90"/>
    <w:rsid w:val="00DF591D"/>
    <w:rsid w:val="00E043C6"/>
    <w:rsid w:val="00E06D93"/>
    <w:rsid w:val="00E147CE"/>
    <w:rsid w:val="00E21299"/>
    <w:rsid w:val="00E30760"/>
    <w:rsid w:val="00E336E0"/>
    <w:rsid w:val="00E3480E"/>
    <w:rsid w:val="00E351C9"/>
    <w:rsid w:val="00E40A76"/>
    <w:rsid w:val="00E446B9"/>
    <w:rsid w:val="00E45120"/>
    <w:rsid w:val="00E5270B"/>
    <w:rsid w:val="00E62F4C"/>
    <w:rsid w:val="00E72368"/>
    <w:rsid w:val="00E72FC2"/>
    <w:rsid w:val="00E767FC"/>
    <w:rsid w:val="00E81165"/>
    <w:rsid w:val="00E84B65"/>
    <w:rsid w:val="00E86C05"/>
    <w:rsid w:val="00E92BC7"/>
    <w:rsid w:val="00E94042"/>
    <w:rsid w:val="00EA7DDA"/>
    <w:rsid w:val="00EA7E6E"/>
    <w:rsid w:val="00EB0C15"/>
    <w:rsid w:val="00EC1F2F"/>
    <w:rsid w:val="00EC3E0A"/>
    <w:rsid w:val="00EC4920"/>
    <w:rsid w:val="00EE2075"/>
    <w:rsid w:val="00EE7A98"/>
    <w:rsid w:val="00F03B6C"/>
    <w:rsid w:val="00F050D7"/>
    <w:rsid w:val="00F167B8"/>
    <w:rsid w:val="00F225CC"/>
    <w:rsid w:val="00F25B7D"/>
    <w:rsid w:val="00F45E20"/>
    <w:rsid w:val="00F536E4"/>
    <w:rsid w:val="00F60581"/>
    <w:rsid w:val="00F606E3"/>
    <w:rsid w:val="00F61069"/>
    <w:rsid w:val="00F67EFE"/>
    <w:rsid w:val="00F8062E"/>
    <w:rsid w:val="00F84D28"/>
    <w:rsid w:val="00F854AB"/>
    <w:rsid w:val="00F95B86"/>
    <w:rsid w:val="00F96D54"/>
    <w:rsid w:val="00FA0EED"/>
    <w:rsid w:val="00FA683F"/>
    <w:rsid w:val="00FC6868"/>
    <w:rsid w:val="00FC7C97"/>
    <w:rsid w:val="00FD191D"/>
    <w:rsid w:val="00FE24FB"/>
    <w:rsid w:val="00FF0433"/>
    <w:rsid w:val="00FF460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C6C01-968B-417B-BEF5-8E7260C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40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94840"/>
    <w:pPr>
      <w:keepNext/>
      <w:keepLines/>
      <w:spacing w:before="240" w:after="240"/>
      <w:jc w:val="center"/>
    </w:pPr>
    <w:rPr>
      <w:rFonts w:ascii="Times New Roman" w:eastAsia="Times New Roman" w:hAnsi="Times New Roman" w:cs="Times New Roman"/>
      <w:b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40"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unhideWhenUsed/>
    <w:rsid w:val="00694840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69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3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94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953"/>
  </w:style>
  <w:style w:type="paragraph" w:styleId="Footer">
    <w:name w:val="footer"/>
    <w:basedOn w:val="Normal"/>
    <w:link w:val="FooterChar"/>
    <w:uiPriority w:val="99"/>
    <w:unhideWhenUsed/>
    <w:rsid w:val="00694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53"/>
  </w:style>
  <w:style w:type="paragraph" w:styleId="Revision">
    <w:name w:val="Revision"/>
    <w:hidden/>
    <w:uiPriority w:val="99"/>
    <w:semiHidden/>
    <w:rsid w:val="00694840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69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2368"/>
    <w:rPr>
      <w:b/>
      <w:bCs/>
    </w:rPr>
  </w:style>
  <w:style w:type="character" w:styleId="PageNumber">
    <w:name w:val="page number"/>
    <w:basedOn w:val="DefaultParagraphFont"/>
    <w:rsid w:val="00694840"/>
  </w:style>
  <w:style w:type="paragraph" w:customStyle="1" w:styleId="Body">
    <w:name w:val="Body"/>
    <w:aliases w:val="b"/>
    <w:basedOn w:val="Normal"/>
    <w:link w:val="BodyChar"/>
    <w:rsid w:val="00694840"/>
    <w:pPr>
      <w:spacing w:after="240"/>
    </w:pPr>
    <w:rPr>
      <w:rFonts w:eastAsia="Times New Roman" w:cs="Times New Roman"/>
      <w:color w:val="auto"/>
      <w:lang w:val="x-none" w:eastAsia="x-none"/>
    </w:rPr>
  </w:style>
  <w:style w:type="paragraph" w:customStyle="1" w:styleId="Body1">
    <w:name w:val="Body 1"/>
    <w:basedOn w:val="Body"/>
    <w:rsid w:val="00694840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694840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694840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694840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694840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694840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694840"/>
    <w:pPr>
      <w:numPr>
        <w:numId w:val="8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694840"/>
    <w:pPr>
      <w:numPr>
        <w:ilvl w:val="1"/>
        <w:numId w:val="8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694840"/>
    <w:pPr>
      <w:numPr>
        <w:ilvl w:val="2"/>
        <w:numId w:val="8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694840"/>
    <w:pPr>
      <w:numPr>
        <w:ilvl w:val="3"/>
        <w:numId w:val="8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link w:val="FootnoteTextChar"/>
    <w:semiHidden/>
    <w:rsid w:val="00694840"/>
    <w:rPr>
      <w:rFonts w:eastAsia="Times New Roman"/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94840"/>
    <w:rPr>
      <w:rFonts w:eastAsia="Times New Roman"/>
      <w:color w:val="auto"/>
      <w:sz w:val="16"/>
      <w:szCs w:val="16"/>
    </w:rPr>
  </w:style>
  <w:style w:type="paragraph" w:customStyle="1" w:styleId="Level2">
    <w:name w:val="Level 2"/>
    <w:basedOn w:val="Body2"/>
    <w:link w:val="Level2Char"/>
    <w:rsid w:val="00694840"/>
    <w:pPr>
      <w:numPr>
        <w:ilvl w:val="1"/>
        <w:numId w:val="7"/>
      </w:numPr>
      <w:outlineLvl w:val="1"/>
    </w:pPr>
  </w:style>
  <w:style w:type="paragraph" w:customStyle="1" w:styleId="Level1">
    <w:name w:val="Level 1"/>
    <w:basedOn w:val="Body1"/>
    <w:rsid w:val="00694840"/>
    <w:pPr>
      <w:numPr>
        <w:numId w:val="7"/>
      </w:numPr>
      <w:outlineLvl w:val="0"/>
    </w:pPr>
  </w:style>
  <w:style w:type="paragraph" w:customStyle="1" w:styleId="Level3">
    <w:name w:val="Level 3"/>
    <w:basedOn w:val="Body3"/>
    <w:rsid w:val="00694840"/>
    <w:pPr>
      <w:numPr>
        <w:ilvl w:val="2"/>
        <w:numId w:val="7"/>
      </w:numPr>
      <w:outlineLvl w:val="2"/>
    </w:pPr>
  </w:style>
  <w:style w:type="paragraph" w:customStyle="1" w:styleId="Level4">
    <w:name w:val="Level 4"/>
    <w:basedOn w:val="Body4"/>
    <w:rsid w:val="00694840"/>
    <w:pPr>
      <w:numPr>
        <w:ilvl w:val="3"/>
        <w:numId w:val="7"/>
      </w:numPr>
      <w:outlineLvl w:val="3"/>
    </w:pPr>
  </w:style>
  <w:style w:type="paragraph" w:customStyle="1" w:styleId="Level5">
    <w:name w:val="Level 5"/>
    <w:basedOn w:val="Body5"/>
    <w:rsid w:val="00694840"/>
    <w:pPr>
      <w:numPr>
        <w:ilvl w:val="4"/>
        <w:numId w:val="7"/>
      </w:numPr>
      <w:outlineLvl w:val="4"/>
    </w:pPr>
  </w:style>
  <w:style w:type="paragraph" w:customStyle="1" w:styleId="Level6">
    <w:name w:val="Level 6"/>
    <w:basedOn w:val="Body6"/>
    <w:rsid w:val="00694840"/>
    <w:pPr>
      <w:numPr>
        <w:ilvl w:val="5"/>
        <w:numId w:val="7"/>
      </w:numPr>
      <w:outlineLvl w:val="5"/>
    </w:pPr>
  </w:style>
  <w:style w:type="character" w:customStyle="1" w:styleId="Level1asHeadingtext">
    <w:name w:val="Level 1 as Heading (text)"/>
    <w:rsid w:val="00694840"/>
    <w:rPr>
      <w:b/>
      <w:bCs/>
      <w:caps/>
    </w:rPr>
  </w:style>
  <w:style w:type="character" w:customStyle="1" w:styleId="Level2asHeadingtext">
    <w:name w:val="Level 2 as Heading (text)"/>
    <w:rsid w:val="00694840"/>
    <w:rPr>
      <w:b/>
      <w:bCs/>
    </w:rPr>
  </w:style>
  <w:style w:type="character" w:customStyle="1" w:styleId="Level3asHeadingtext">
    <w:name w:val="Level 3 as Heading (text)"/>
    <w:rsid w:val="00694840"/>
    <w:rPr>
      <w:b/>
      <w:bCs/>
    </w:rPr>
  </w:style>
  <w:style w:type="paragraph" w:customStyle="1" w:styleId="SubHeading">
    <w:name w:val="Sub Heading"/>
    <w:basedOn w:val="Body"/>
    <w:next w:val="Body"/>
    <w:rsid w:val="00694840"/>
    <w:pPr>
      <w:keepNext/>
      <w:keepLines/>
      <w:numPr>
        <w:numId w:val="4"/>
      </w:numPr>
      <w:tabs>
        <w:tab w:val="clear" w:pos="0"/>
      </w:tabs>
      <w:jc w:val="center"/>
    </w:pPr>
    <w:rPr>
      <w:b/>
      <w:caps/>
    </w:rPr>
  </w:style>
  <w:style w:type="paragraph" w:customStyle="1" w:styleId="MainHeading">
    <w:name w:val="Main Heading"/>
    <w:basedOn w:val="Body"/>
    <w:rsid w:val="00694840"/>
    <w:pPr>
      <w:keepNext/>
      <w:keepLines/>
      <w:numPr>
        <w:numId w:val="3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EndnoteText">
    <w:name w:val="endnote text"/>
    <w:basedOn w:val="Normal"/>
    <w:link w:val="EndnoteTextChar"/>
    <w:semiHidden/>
    <w:rsid w:val="00694840"/>
    <w:rPr>
      <w:rFonts w:eastAsia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semiHidden/>
    <w:rsid w:val="00694840"/>
    <w:rPr>
      <w:rFonts w:eastAsia="Times New Roman"/>
      <w:color w:val="auto"/>
    </w:rPr>
  </w:style>
  <w:style w:type="paragraph" w:styleId="Index1">
    <w:name w:val="index 1"/>
    <w:basedOn w:val="Normal"/>
    <w:next w:val="Normal"/>
    <w:semiHidden/>
    <w:rsid w:val="00694840"/>
    <w:pPr>
      <w:ind w:left="200" w:hanging="200"/>
    </w:pPr>
    <w:rPr>
      <w:rFonts w:eastAsia="Times New Roman"/>
      <w:color w:val="auto"/>
    </w:rPr>
  </w:style>
  <w:style w:type="paragraph" w:styleId="Index2">
    <w:name w:val="index 2"/>
    <w:basedOn w:val="Normal"/>
    <w:next w:val="Normal"/>
    <w:semiHidden/>
    <w:rsid w:val="00694840"/>
    <w:pPr>
      <w:ind w:left="400" w:hanging="200"/>
    </w:pPr>
    <w:rPr>
      <w:rFonts w:eastAsia="Times New Roman"/>
      <w:color w:val="auto"/>
    </w:rPr>
  </w:style>
  <w:style w:type="paragraph" w:styleId="Index3">
    <w:name w:val="index 3"/>
    <w:basedOn w:val="Normal"/>
    <w:next w:val="Normal"/>
    <w:semiHidden/>
    <w:rsid w:val="00694840"/>
    <w:pPr>
      <w:ind w:left="600" w:hanging="200"/>
    </w:pPr>
    <w:rPr>
      <w:rFonts w:eastAsia="Times New Roman"/>
      <w:color w:val="auto"/>
    </w:rPr>
  </w:style>
  <w:style w:type="paragraph" w:styleId="Index4">
    <w:name w:val="index 4"/>
    <w:basedOn w:val="Normal"/>
    <w:next w:val="Normal"/>
    <w:semiHidden/>
    <w:rsid w:val="00694840"/>
    <w:pPr>
      <w:ind w:left="800" w:hanging="200"/>
    </w:pPr>
    <w:rPr>
      <w:rFonts w:eastAsia="Times New Roman"/>
      <w:color w:val="auto"/>
    </w:rPr>
  </w:style>
  <w:style w:type="paragraph" w:styleId="Index5">
    <w:name w:val="index 5"/>
    <w:basedOn w:val="Normal"/>
    <w:next w:val="Normal"/>
    <w:semiHidden/>
    <w:rsid w:val="00694840"/>
    <w:pPr>
      <w:ind w:left="1000" w:hanging="200"/>
    </w:pPr>
    <w:rPr>
      <w:rFonts w:eastAsia="Times New Roman"/>
      <w:color w:val="auto"/>
    </w:rPr>
  </w:style>
  <w:style w:type="paragraph" w:styleId="Index6">
    <w:name w:val="index 6"/>
    <w:basedOn w:val="Normal"/>
    <w:next w:val="Normal"/>
    <w:semiHidden/>
    <w:rsid w:val="00694840"/>
    <w:pPr>
      <w:ind w:left="1200" w:hanging="200"/>
    </w:pPr>
    <w:rPr>
      <w:rFonts w:eastAsia="Times New Roman"/>
      <w:color w:val="auto"/>
    </w:rPr>
  </w:style>
  <w:style w:type="paragraph" w:styleId="Index7">
    <w:name w:val="index 7"/>
    <w:basedOn w:val="Normal"/>
    <w:next w:val="Normal"/>
    <w:semiHidden/>
    <w:rsid w:val="00694840"/>
    <w:pPr>
      <w:ind w:left="1400" w:hanging="200"/>
    </w:pPr>
    <w:rPr>
      <w:rFonts w:eastAsia="Times New Roman"/>
      <w:color w:val="auto"/>
    </w:rPr>
  </w:style>
  <w:style w:type="paragraph" w:styleId="Index8">
    <w:name w:val="index 8"/>
    <w:basedOn w:val="Normal"/>
    <w:next w:val="Normal"/>
    <w:semiHidden/>
    <w:rsid w:val="00694840"/>
    <w:pPr>
      <w:ind w:left="1600" w:hanging="200"/>
    </w:pPr>
    <w:rPr>
      <w:rFonts w:eastAsia="Times New Roman"/>
      <w:color w:val="auto"/>
    </w:rPr>
  </w:style>
  <w:style w:type="paragraph" w:styleId="Index9">
    <w:name w:val="index 9"/>
    <w:basedOn w:val="Normal"/>
    <w:next w:val="Normal"/>
    <w:semiHidden/>
    <w:rsid w:val="00694840"/>
    <w:pPr>
      <w:ind w:left="1800" w:hanging="200"/>
    </w:pPr>
    <w:rPr>
      <w:rFonts w:eastAsia="Times New Roman"/>
      <w:color w:val="auto"/>
    </w:rPr>
  </w:style>
  <w:style w:type="paragraph" w:styleId="TOC1">
    <w:name w:val="toc 1"/>
    <w:basedOn w:val="Body"/>
    <w:next w:val="Normal"/>
    <w:uiPriority w:val="39"/>
    <w:rsid w:val="00694840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uiPriority w:val="39"/>
    <w:rsid w:val="00694840"/>
    <w:pPr>
      <w:ind w:left="1702"/>
    </w:pPr>
  </w:style>
  <w:style w:type="paragraph" w:styleId="TOC3">
    <w:name w:val="toc 3"/>
    <w:basedOn w:val="TOC1"/>
    <w:next w:val="Normal"/>
    <w:uiPriority w:val="39"/>
    <w:rsid w:val="00694840"/>
    <w:pPr>
      <w:ind w:left="2552"/>
    </w:pPr>
  </w:style>
  <w:style w:type="paragraph" w:styleId="TOC4">
    <w:name w:val="toc 4"/>
    <w:basedOn w:val="TOC1"/>
    <w:next w:val="Normal"/>
    <w:semiHidden/>
    <w:rsid w:val="00694840"/>
    <w:pPr>
      <w:ind w:left="0" w:firstLine="0"/>
    </w:pPr>
  </w:style>
  <w:style w:type="paragraph" w:styleId="TOC5">
    <w:name w:val="toc 5"/>
    <w:basedOn w:val="TOC1"/>
    <w:next w:val="Normal"/>
    <w:semiHidden/>
    <w:rsid w:val="00694840"/>
    <w:pPr>
      <w:ind w:firstLine="0"/>
    </w:pPr>
  </w:style>
  <w:style w:type="paragraph" w:styleId="TOC6">
    <w:name w:val="toc 6"/>
    <w:basedOn w:val="TOC1"/>
    <w:next w:val="Normal"/>
    <w:semiHidden/>
    <w:rsid w:val="00694840"/>
    <w:pPr>
      <w:ind w:left="1701" w:firstLine="0"/>
    </w:pPr>
  </w:style>
  <w:style w:type="paragraph" w:styleId="TOC7">
    <w:name w:val="toc 7"/>
    <w:basedOn w:val="Normal"/>
    <w:next w:val="Normal"/>
    <w:semiHidden/>
    <w:rsid w:val="00694840"/>
    <w:pPr>
      <w:ind w:left="1200"/>
    </w:pPr>
    <w:rPr>
      <w:rFonts w:eastAsia="Times New Roman"/>
      <w:color w:val="auto"/>
    </w:rPr>
  </w:style>
  <w:style w:type="paragraph" w:styleId="TOC8">
    <w:name w:val="toc 8"/>
    <w:basedOn w:val="Normal"/>
    <w:next w:val="Normal"/>
    <w:semiHidden/>
    <w:rsid w:val="00694840"/>
    <w:pPr>
      <w:ind w:left="1400"/>
    </w:pPr>
    <w:rPr>
      <w:rFonts w:eastAsia="Times New Roman"/>
      <w:color w:val="auto"/>
    </w:rPr>
  </w:style>
  <w:style w:type="paragraph" w:styleId="TOC9">
    <w:name w:val="toc 9"/>
    <w:basedOn w:val="Normal"/>
    <w:next w:val="Normal"/>
    <w:semiHidden/>
    <w:rsid w:val="00694840"/>
    <w:pPr>
      <w:ind w:left="1600"/>
    </w:pPr>
    <w:rPr>
      <w:rFonts w:eastAsia="Times New Roman"/>
      <w:color w:val="auto"/>
    </w:rPr>
  </w:style>
  <w:style w:type="paragraph" w:customStyle="1" w:styleId="Appendix">
    <w:name w:val="Appendix #"/>
    <w:basedOn w:val="Body"/>
    <w:next w:val="SubHeading"/>
    <w:uiPriority w:val="99"/>
    <w:rsid w:val="00694840"/>
    <w:pPr>
      <w:keepNext/>
      <w:keepLines/>
      <w:numPr>
        <w:ilvl w:val="1"/>
        <w:numId w:val="2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uiPriority w:val="99"/>
    <w:rsid w:val="00694840"/>
    <w:pPr>
      <w:keepNext/>
      <w:keepLines/>
      <w:numPr>
        <w:ilvl w:val="2"/>
        <w:numId w:val="2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uiPriority w:val="99"/>
    <w:rsid w:val="00694840"/>
    <w:pPr>
      <w:keepNext/>
      <w:keepLines/>
      <w:numPr>
        <w:numId w:val="2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694840"/>
    <w:rPr>
      <w:vertAlign w:val="superscript"/>
    </w:rPr>
  </w:style>
  <w:style w:type="character" w:styleId="FootnoteReference">
    <w:name w:val="footnote reference"/>
    <w:semiHidden/>
    <w:rsid w:val="00694840"/>
    <w:rPr>
      <w:vertAlign w:val="superscript"/>
    </w:rPr>
  </w:style>
  <w:style w:type="character" w:customStyle="1" w:styleId="BodyChar">
    <w:name w:val="Body Char"/>
    <w:link w:val="Body"/>
    <w:rsid w:val="00694840"/>
    <w:rPr>
      <w:rFonts w:eastAsia="Times New Roman" w:cs="Times New Roman"/>
      <w:color w:val="auto"/>
      <w:lang w:val="x-none" w:eastAsia="x-none"/>
    </w:rPr>
  </w:style>
  <w:style w:type="character" w:customStyle="1" w:styleId="TitleChar">
    <w:name w:val="Title Char"/>
    <w:link w:val="Title"/>
    <w:rsid w:val="00694840"/>
    <w:rPr>
      <w:rFonts w:ascii="Times New Roman" w:eastAsia="Times New Roman" w:hAnsi="Times New Roman" w:cs="Times New Roman"/>
      <w:b/>
      <w:smallCaps/>
      <w:sz w:val="32"/>
      <w:szCs w:val="32"/>
    </w:rPr>
  </w:style>
  <w:style w:type="character" w:styleId="Hyperlink">
    <w:name w:val="Hyperlink"/>
    <w:uiPriority w:val="99"/>
    <w:unhideWhenUsed/>
    <w:rsid w:val="00694840"/>
    <w:rPr>
      <w:color w:val="0000FF"/>
      <w:u w:val="single"/>
    </w:rPr>
  </w:style>
  <w:style w:type="character" w:styleId="FollowedHyperlink">
    <w:name w:val="FollowedHyperlink"/>
    <w:rsid w:val="00694840"/>
    <w:rPr>
      <w:color w:val="800080"/>
      <w:u w:val="single"/>
    </w:rPr>
  </w:style>
  <w:style w:type="character" w:customStyle="1" w:styleId="Level2Char">
    <w:name w:val="Level 2 Char"/>
    <w:link w:val="Level2"/>
    <w:locked/>
    <w:rsid w:val="00694840"/>
    <w:rPr>
      <w:rFonts w:cs="Times New Roman"/>
      <w:color w:val="auto"/>
      <w:lang w:val="x-none" w:eastAsia="x-none"/>
    </w:rPr>
  </w:style>
  <w:style w:type="paragraph" w:styleId="ListParagraph">
    <w:name w:val="List Paragraph"/>
    <w:basedOn w:val="Normal"/>
    <w:uiPriority w:val="34"/>
    <w:qFormat/>
    <w:rsid w:val="00694840"/>
    <w:pPr>
      <w:ind w:left="720"/>
      <w:jc w:val="left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AB8487D71894C8F63FF0924BA72C1" ma:contentTypeVersion="0" ma:contentTypeDescription="Create a new document." ma:contentTypeScope="" ma:versionID="e7f921cb625cb73fe8d4d281fd44d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4F9B-CEF9-4345-BCF4-A7F9178AD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F7D2-EE71-4ACE-A575-4FB16F0B7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C3D41-D174-4384-9A10-C1867BC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Chris Johnson</cp:lastModifiedBy>
  <cp:revision>9</cp:revision>
  <dcterms:created xsi:type="dcterms:W3CDTF">2016-08-25T13:58:00Z</dcterms:created>
  <dcterms:modified xsi:type="dcterms:W3CDTF">2016-11-16T22:26:00Z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74232837.5\at12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</Properties>
</file>