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CF71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CF717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2836D1" w:rsidRPr="00BB34CA" w:rsidRDefault="002836D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2836D1">
              <w:rPr>
                <w:rFonts w:ascii="Arial" w:hAnsi="Arial" w:cs="Arial"/>
                <w:sz w:val="18"/>
                <w:szCs w:val="18"/>
              </w:rPr>
              <w:t xml:space="preserve"> </w:t>
            </w:r>
            <w:r w:rsidR="006B19F6" w:rsidRPr="00BB34CA">
              <w:rPr>
                <w:rFonts w:ascii="Arial" w:hAnsi="Arial" w:cs="Arial"/>
                <w:sz w:val="18"/>
                <w:szCs w:val="18"/>
              </w:rPr>
              <w:t xml:space="preserve"> </w:t>
            </w:r>
            <w:r w:rsidR="00D325F0">
              <w:rPr>
                <w:rFonts w:ascii="Arial" w:hAnsi="Arial" w:cs="Arial"/>
                <w:sz w:val="18"/>
                <w:szCs w:val="18"/>
              </w:rPr>
              <w:t>09/06/15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CF717A">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2836D1">
        <w:rPr>
          <w:rFonts w:ascii="Arial" w:hAnsi="Arial" w:cs="Arial"/>
          <w:sz w:val="22"/>
          <w:szCs w:val="22"/>
        </w:rPr>
        <w:t xml:space="preserve"> 19 May</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3D56F7" w:rsidRPr="003D56F7" w:rsidRDefault="00D325F0" w:rsidP="003D56F7">
      <w:pPr>
        <w:spacing w:after="240"/>
      </w:pPr>
      <w:r>
        <w:t>“</w:t>
      </w:r>
      <w:r w:rsidR="003D56F7">
        <w:t xml:space="preserve">How many </w:t>
      </w:r>
      <w:proofErr w:type="spellStart"/>
      <w:r w:rsidR="003D56F7">
        <w:t>BYOD</w:t>
      </w:r>
      <w:proofErr w:type="spellEnd"/>
      <w:r w:rsidR="003D56F7">
        <w:t xml:space="preserve"> (non-issued) devices have been used for work on your network within the </w:t>
      </w:r>
      <w:r w:rsidR="003D56F7" w:rsidRPr="003D56F7">
        <w:t>last</w:t>
      </w:r>
      <w:r w:rsidR="003D56F7" w:rsidRPr="003D56F7">
        <w:rPr>
          <w:color w:val="000000"/>
        </w:rPr>
        <w:t xml:space="preserve"> five years? </w:t>
      </w:r>
    </w:p>
    <w:tbl>
      <w:tblPr>
        <w:tblW w:w="0" w:type="auto"/>
        <w:tblCellMar>
          <w:left w:w="0" w:type="dxa"/>
          <w:right w:w="0" w:type="dxa"/>
        </w:tblCellMar>
        <w:tblLook w:val="04A0" w:firstRow="1" w:lastRow="0" w:firstColumn="1" w:lastColumn="0" w:noHBand="0" w:noVBand="1"/>
      </w:tblPr>
      <w:tblGrid>
        <w:gridCol w:w="4508"/>
        <w:gridCol w:w="4508"/>
      </w:tblGrid>
      <w:tr w:rsidR="003D56F7" w:rsidRPr="003D56F7" w:rsidTr="003D56F7">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b/>
                <w:bCs/>
                <w:lang w:eastAsia="en-US"/>
              </w:rPr>
              <w:t>Year</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b/>
                <w:bCs/>
                <w:lang w:eastAsia="en-US"/>
              </w:rPr>
              <w:t xml:space="preserve">Number of </w:t>
            </w:r>
            <w:proofErr w:type="spellStart"/>
            <w:r>
              <w:rPr>
                <w:rFonts w:ascii="Arial" w:hAnsi="Arial" w:cs="Arial"/>
                <w:b/>
                <w:bCs/>
                <w:lang w:eastAsia="en-US"/>
              </w:rPr>
              <w:t>BYOD</w:t>
            </w:r>
            <w:proofErr w:type="spellEnd"/>
            <w:r>
              <w:rPr>
                <w:rFonts w:ascii="Arial" w:hAnsi="Arial" w:cs="Arial"/>
                <w:b/>
                <w:bCs/>
                <w:lang w:eastAsia="en-US"/>
              </w:rPr>
              <w:t xml:space="preserve"> devices on the network</w:t>
            </w:r>
          </w:p>
        </w:tc>
      </w:tr>
      <w:tr w:rsidR="003D56F7" w:rsidRPr="003D56F7" w:rsidTr="003D56F7">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2011</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2012</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2013</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2014</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2015</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bl>
    <w:p w:rsidR="003D56F7" w:rsidRDefault="003D56F7" w:rsidP="003D56F7">
      <w:pPr>
        <w:spacing w:after="240"/>
      </w:pPr>
    </w:p>
    <w:p w:rsidR="003D56F7" w:rsidRDefault="003D56F7" w:rsidP="003D56F7">
      <w:pPr>
        <w:spacing w:after="240"/>
      </w:pPr>
      <w:r>
        <w:t xml:space="preserve">How much money has been spent on traditional phone calls and </w:t>
      </w:r>
      <w:proofErr w:type="spellStart"/>
      <w:r>
        <w:t>SMS</w:t>
      </w:r>
      <w:proofErr w:type="spellEnd"/>
      <w:r>
        <w:t xml:space="preserve"> text messages from issued devices and in-house telephony systems? Could you answer this for the last five years?</w:t>
      </w:r>
    </w:p>
    <w:tbl>
      <w:tblPr>
        <w:tblW w:w="0" w:type="auto"/>
        <w:tblCellMar>
          <w:left w:w="0" w:type="dxa"/>
          <w:right w:w="0" w:type="dxa"/>
        </w:tblCellMar>
        <w:tblLook w:val="04A0" w:firstRow="1" w:lastRow="0" w:firstColumn="1" w:lastColumn="0" w:noHBand="0" w:noVBand="1"/>
      </w:tblPr>
      <w:tblGrid>
        <w:gridCol w:w="4508"/>
        <w:gridCol w:w="4508"/>
      </w:tblGrid>
      <w:tr w:rsidR="003D56F7" w:rsidRPr="003D56F7" w:rsidTr="003D56F7">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b/>
                <w:bCs/>
                <w:lang w:eastAsia="en-US"/>
              </w:rPr>
              <w:t>Year</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b/>
                <w:bCs/>
                <w:lang w:eastAsia="en-US"/>
              </w:rPr>
              <w:t xml:space="preserve">Amount (£s) spent on phone calls / traditional </w:t>
            </w:r>
            <w:proofErr w:type="spellStart"/>
            <w:r>
              <w:rPr>
                <w:rFonts w:ascii="Arial" w:hAnsi="Arial" w:cs="Arial"/>
                <w:b/>
                <w:bCs/>
                <w:lang w:eastAsia="en-US"/>
              </w:rPr>
              <w:t>SMS</w:t>
            </w:r>
            <w:proofErr w:type="spellEnd"/>
            <w:r>
              <w:rPr>
                <w:rFonts w:ascii="Arial" w:hAnsi="Arial" w:cs="Arial"/>
                <w:b/>
                <w:bCs/>
                <w:lang w:eastAsia="en-US"/>
              </w:rPr>
              <w:t xml:space="preserve"> text messages and in-house phone systems</w:t>
            </w:r>
          </w:p>
        </w:tc>
      </w:tr>
      <w:tr w:rsidR="003D56F7" w:rsidRPr="003D56F7" w:rsidTr="003D56F7">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2011</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2012</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2013</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2014</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2015</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bl>
    <w:p w:rsidR="003D56F7" w:rsidRDefault="003D56F7" w:rsidP="003D56F7">
      <w:pPr>
        <w:spacing w:before="100" w:beforeAutospacing="1" w:after="100" w:afterAutospacing="1"/>
      </w:pPr>
      <w:r>
        <w:rPr>
          <w:rFonts w:ascii="Arial" w:hAnsi="Arial" w:cs="Arial"/>
        </w:rPr>
        <w:t> </w:t>
      </w:r>
    </w:p>
    <w:p w:rsidR="003D56F7" w:rsidRDefault="003D56F7" w:rsidP="003D56F7">
      <w:r>
        <w:t>How many of your team members are able to access work data / emails from home or remotely? Could you answer this for the last five years?</w:t>
      </w:r>
      <w:r w:rsidR="00D325F0">
        <w:t>”</w:t>
      </w:r>
    </w:p>
    <w:p w:rsidR="003D56F7" w:rsidRDefault="003D56F7" w:rsidP="003D56F7">
      <w:pPr>
        <w:spacing w:before="100" w:beforeAutospacing="1" w:after="100" w:afterAutospacing="1"/>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70"/>
        <w:gridCol w:w="3040"/>
        <w:gridCol w:w="6132"/>
      </w:tblGrid>
      <w:tr w:rsidR="003D56F7" w:rsidRPr="003D56F7" w:rsidTr="003D56F7">
        <w:tc>
          <w:tcPr>
            <w:tcW w:w="450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b/>
                <w:bCs/>
                <w:lang w:eastAsia="en-US"/>
              </w:rPr>
              <w:lastRenderedPageBreak/>
              <w:t>Year</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b/>
                <w:bCs/>
                <w:lang w:eastAsia="en-US"/>
              </w:rPr>
              <w:t>Number of employees that can access work information from home / remotely</w:t>
            </w:r>
          </w:p>
        </w:tc>
      </w:tr>
      <w:tr w:rsidR="003D56F7" w:rsidRPr="003D56F7" w:rsidTr="003D56F7">
        <w:tc>
          <w:tcPr>
            <w:tcW w:w="45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2011</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2012</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2013</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2014</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c>
          <w:tcPr>
            <w:tcW w:w="45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2015</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3D56F7" w:rsidRDefault="003D56F7">
            <w:pPr>
              <w:spacing w:before="100" w:beforeAutospacing="1"/>
              <w:rPr>
                <w:szCs w:val="24"/>
                <w:lang w:eastAsia="en-US"/>
              </w:rPr>
            </w:pPr>
            <w:r>
              <w:rPr>
                <w:rFonts w:ascii="Arial" w:hAnsi="Arial" w:cs="Arial"/>
                <w:lang w:eastAsia="en-US"/>
              </w:rPr>
              <w:t> </w:t>
            </w:r>
          </w:p>
        </w:tc>
      </w:tr>
      <w:tr w:rsidR="003D56F7" w:rsidRPr="003D56F7" w:rsidTr="003D56F7">
        <w:trPr>
          <w:gridBefore w:val="1"/>
          <w:gridAfter w:val="1"/>
          <w:wBefore w:w="100" w:type="dxa"/>
          <w:wAfter w:w="885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6F7" w:rsidRPr="003D56F7" w:rsidRDefault="003D56F7">
            <w:pPr>
              <w:rPr>
                <w:rFonts w:ascii="Calibri" w:hAnsi="Calibri"/>
                <w:sz w:val="22"/>
                <w:szCs w:val="22"/>
                <w:lang w:eastAsia="en-US"/>
              </w:rPr>
            </w:pPr>
          </w:p>
        </w:tc>
      </w:tr>
    </w:tbl>
    <w:p w:rsidR="003D56F7" w:rsidRDefault="003D56F7" w:rsidP="003D56F7"/>
    <w:p w:rsidR="003D56F7" w:rsidRPr="00C72FCD" w:rsidRDefault="003D56F7" w:rsidP="003D56F7">
      <w:pPr>
        <w:shd w:val="clear" w:color="auto" w:fill="FFFFFF"/>
        <w:rPr>
          <w:rFonts w:ascii="Arial" w:hAnsi="Arial" w:cs="Arial"/>
          <w:sz w:val="22"/>
          <w:szCs w:val="22"/>
        </w:rPr>
      </w:pPr>
      <w:r w:rsidRPr="00C72FCD">
        <w:rPr>
          <w:rFonts w:ascii="Arial" w:hAnsi="Arial" w:cs="Arial"/>
          <w:sz w:val="22"/>
          <w:szCs w:val="22"/>
        </w:rPr>
        <w:t>We have now completed our search for information and I can tell you that we do not hold the information you have requested</w:t>
      </w:r>
      <w:r>
        <w:rPr>
          <w:rFonts w:ascii="Arial" w:hAnsi="Arial" w:cs="Arial"/>
          <w:sz w:val="22"/>
          <w:szCs w:val="22"/>
        </w:rPr>
        <w:t xml:space="preserve"> in your first two questions.</w:t>
      </w:r>
    </w:p>
    <w:p w:rsidR="003D56F7" w:rsidRDefault="003D56F7" w:rsidP="003D56F7">
      <w:pPr>
        <w:pStyle w:val="PlainText"/>
        <w:rPr>
          <w:sz w:val="22"/>
          <w:szCs w:val="22"/>
        </w:rPr>
      </w:pPr>
      <w:r w:rsidRPr="00C72FCD">
        <w:rPr>
          <w:sz w:val="22"/>
          <w:szCs w:val="22"/>
        </w:rPr>
        <w:t xml:space="preserve">The Office of the Advocate General's </w:t>
      </w:r>
      <w:r>
        <w:rPr>
          <w:sz w:val="22"/>
          <w:szCs w:val="22"/>
        </w:rPr>
        <w:t>telephony</w:t>
      </w:r>
      <w:r w:rsidRPr="00C72FCD">
        <w:rPr>
          <w:sz w:val="22"/>
          <w:szCs w:val="22"/>
        </w:rPr>
        <w:t xml:space="preserve"> is provided by the Scottish Government.  All requests for information in relation to </w:t>
      </w:r>
      <w:r>
        <w:rPr>
          <w:sz w:val="22"/>
          <w:szCs w:val="22"/>
        </w:rPr>
        <w:t>telephony</w:t>
      </w:r>
      <w:r w:rsidRPr="00C72FCD">
        <w:rPr>
          <w:sz w:val="22"/>
          <w:szCs w:val="22"/>
        </w:rPr>
        <w:t xml:space="preserve"> services run by the Scottish Government should be submitted to them. </w:t>
      </w:r>
    </w:p>
    <w:p w:rsidR="003D56F7" w:rsidRDefault="003D56F7" w:rsidP="003D56F7">
      <w:pPr>
        <w:pStyle w:val="PlainText"/>
        <w:rPr>
          <w:sz w:val="22"/>
          <w:szCs w:val="22"/>
        </w:rPr>
      </w:pPr>
      <w:r w:rsidRPr="00C72FCD">
        <w:rPr>
          <w:sz w:val="22"/>
          <w:szCs w:val="22"/>
        </w:rPr>
        <w:t>You can use the link below to go to their FOI site.</w:t>
      </w:r>
    </w:p>
    <w:p w:rsidR="003D56F7" w:rsidRPr="00C72FCD" w:rsidRDefault="003D56F7" w:rsidP="003D56F7">
      <w:pPr>
        <w:pStyle w:val="PlainText"/>
        <w:rPr>
          <w:sz w:val="22"/>
          <w:szCs w:val="22"/>
        </w:rPr>
      </w:pPr>
    </w:p>
    <w:p w:rsidR="003D56F7" w:rsidRDefault="00CF717A" w:rsidP="003D56F7">
      <w:pPr>
        <w:pStyle w:val="PlainText"/>
        <w:rPr>
          <w:rStyle w:val="Hyperlink"/>
          <w:sz w:val="22"/>
          <w:szCs w:val="22"/>
        </w:rPr>
      </w:pPr>
      <w:hyperlink r:id="rId11" w:history="1">
        <w:r w:rsidR="003D56F7" w:rsidRPr="00C72FCD">
          <w:rPr>
            <w:rStyle w:val="Hyperlink"/>
            <w:sz w:val="22"/>
            <w:szCs w:val="22"/>
          </w:rPr>
          <w:t>http://www.scotland.gov.uk/About/Information/FOI</w:t>
        </w:r>
      </w:hyperlink>
    </w:p>
    <w:p w:rsidR="003D56F7" w:rsidRDefault="003D56F7" w:rsidP="003D56F7">
      <w:pPr>
        <w:pStyle w:val="PlainText"/>
        <w:rPr>
          <w:rStyle w:val="Hyperlink"/>
          <w:sz w:val="22"/>
          <w:szCs w:val="22"/>
        </w:rPr>
      </w:pPr>
    </w:p>
    <w:p w:rsidR="003D56F7" w:rsidRPr="003D56F7" w:rsidRDefault="003D56F7" w:rsidP="003D56F7">
      <w:pPr>
        <w:pStyle w:val="PlainText"/>
        <w:rPr>
          <w:sz w:val="22"/>
          <w:szCs w:val="22"/>
        </w:rPr>
      </w:pPr>
      <w:r w:rsidRPr="003D56F7">
        <w:rPr>
          <w:rStyle w:val="Hyperlink"/>
          <w:color w:val="auto"/>
          <w:sz w:val="22"/>
          <w:szCs w:val="22"/>
          <w:u w:val="none"/>
        </w:rPr>
        <w:t>As regards</w:t>
      </w:r>
      <w:r>
        <w:rPr>
          <w:rStyle w:val="Hyperlink"/>
          <w:color w:val="auto"/>
          <w:sz w:val="22"/>
          <w:szCs w:val="22"/>
          <w:u w:val="none"/>
        </w:rPr>
        <w:t xml:space="preserve"> the number of employees who can access work emails from home or remotely, I can tell you that </w:t>
      </w:r>
      <w:r w:rsidR="00DB765E">
        <w:rPr>
          <w:rStyle w:val="Hyperlink"/>
          <w:color w:val="auto"/>
          <w:sz w:val="22"/>
          <w:szCs w:val="22"/>
          <w:u w:val="none"/>
        </w:rPr>
        <w:t xml:space="preserve">21 </w:t>
      </w:r>
      <w:r>
        <w:rPr>
          <w:rStyle w:val="Hyperlink"/>
          <w:color w:val="auto"/>
          <w:sz w:val="22"/>
          <w:szCs w:val="22"/>
          <w:u w:val="none"/>
        </w:rPr>
        <w:t>employees</w:t>
      </w:r>
      <w:r w:rsidR="002836D1">
        <w:rPr>
          <w:rStyle w:val="Hyperlink"/>
          <w:color w:val="auto"/>
          <w:sz w:val="22"/>
          <w:szCs w:val="22"/>
          <w:u w:val="none"/>
        </w:rPr>
        <w:t xml:space="preserve"> currently </w:t>
      </w:r>
      <w:r>
        <w:rPr>
          <w:rStyle w:val="Hyperlink"/>
          <w:color w:val="auto"/>
          <w:sz w:val="22"/>
          <w:szCs w:val="22"/>
          <w:u w:val="none"/>
        </w:rPr>
        <w:t xml:space="preserve"> have a Blackberry</w:t>
      </w:r>
      <w:r w:rsidR="002836D1">
        <w:rPr>
          <w:rStyle w:val="Hyperlink"/>
          <w:color w:val="auto"/>
          <w:sz w:val="22"/>
          <w:szCs w:val="22"/>
          <w:u w:val="none"/>
        </w:rPr>
        <w:t xml:space="preserve"> supplied by the office</w:t>
      </w:r>
      <w:r w:rsidR="00D325F0">
        <w:rPr>
          <w:rStyle w:val="Hyperlink"/>
          <w:color w:val="auto"/>
          <w:sz w:val="22"/>
          <w:szCs w:val="22"/>
          <w:u w:val="none"/>
        </w:rPr>
        <w:t xml:space="preserve"> allowing them to</w:t>
      </w:r>
      <w:r w:rsidR="002836D1">
        <w:rPr>
          <w:rStyle w:val="Hyperlink"/>
          <w:color w:val="auto"/>
          <w:sz w:val="22"/>
          <w:szCs w:val="22"/>
          <w:u w:val="none"/>
        </w:rPr>
        <w:t xml:space="preserve"> read and respond to emails when required.  We do not hold information relating to previous years.</w:t>
      </w:r>
      <w:r w:rsidR="00D325F0">
        <w:rPr>
          <w:rStyle w:val="Hyperlink"/>
          <w:color w:val="auto"/>
          <w:sz w:val="22"/>
          <w:szCs w:val="22"/>
          <w:u w:val="none"/>
        </w:rPr>
        <w:t xml:space="preserve">  We also have 14 employees who have </w:t>
      </w:r>
      <w:proofErr w:type="spellStart"/>
      <w:r w:rsidR="00D325F0" w:rsidRPr="00D325F0">
        <w:rPr>
          <w:rStyle w:val="Hyperlink"/>
          <w:b/>
          <w:color w:val="auto"/>
          <w:sz w:val="22"/>
          <w:szCs w:val="22"/>
          <w:u w:val="none"/>
        </w:rPr>
        <w:t>cjsm</w:t>
      </w:r>
      <w:proofErr w:type="spellEnd"/>
      <w:r w:rsidR="00D325F0" w:rsidRPr="00D325F0">
        <w:rPr>
          <w:rStyle w:val="Hyperlink"/>
          <w:b/>
          <w:color w:val="auto"/>
          <w:sz w:val="22"/>
          <w:szCs w:val="22"/>
          <w:u w:val="none"/>
        </w:rPr>
        <w:t xml:space="preserve"> </w:t>
      </w:r>
      <w:r w:rsidR="00D325F0">
        <w:rPr>
          <w:rStyle w:val="Hyperlink"/>
          <w:color w:val="auto"/>
          <w:sz w:val="22"/>
          <w:szCs w:val="22"/>
          <w:u w:val="none"/>
        </w:rPr>
        <w:t>accounts which can be accessed remotely in the unlikely event of a situation occurring which would prevent access to our offices in Victoria Quay or Dover House.</w:t>
      </w:r>
    </w:p>
    <w:p w:rsidR="003D56F7" w:rsidRPr="003E11B4" w:rsidRDefault="003D56F7" w:rsidP="003D56F7">
      <w:pPr>
        <w:ind w:left="426"/>
        <w:rPr>
          <w:rFonts w:ascii="Calibri" w:hAnsi="Calibri" w:cs="Calibri"/>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CF717A"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CF717A"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F7" w:rsidRDefault="003D56F7">
      <w:r>
        <w:separator/>
      </w:r>
    </w:p>
  </w:endnote>
  <w:endnote w:type="continuationSeparator" w:id="0">
    <w:p w:rsidR="003D56F7" w:rsidRDefault="003D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F7" w:rsidRPr="0067486A" w:rsidRDefault="003D56F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F7" w:rsidRDefault="003D56F7">
      <w:r>
        <w:separator/>
      </w:r>
    </w:p>
  </w:footnote>
  <w:footnote w:type="continuationSeparator" w:id="0">
    <w:p w:rsidR="003D56F7" w:rsidRDefault="003D5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F7" w:rsidRDefault="003D56F7" w:rsidP="0067486A">
    <w:pPr>
      <w:pStyle w:val="Header"/>
      <w:tabs>
        <w:tab w:val="clear" w:pos="4153"/>
        <w:tab w:val="clear" w:pos="8306"/>
        <w:tab w:val="center" w:pos="4500"/>
        <w:tab w:val="right" w:pos="9000"/>
      </w:tabs>
      <w:jc w:val="left"/>
    </w:pPr>
    <w:r>
      <w:t xml:space="preserve">                                                                  </w:t>
    </w:r>
  </w:p>
  <w:p w:rsidR="003D56F7" w:rsidRPr="0067486A" w:rsidRDefault="003D56F7"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836D1"/>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D56F7"/>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CF717A"/>
    <w:rsid w:val="00D10652"/>
    <w:rsid w:val="00D271E2"/>
    <w:rsid w:val="00D325F0"/>
    <w:rsid w:val="00D4653A"/>
    <w:rsid w:val="00D81829"/>
    <w:rsid w:val="00D825B1"/>
    <w:rsid w:val="00D84692"/>
    <w:rsid w:val="00D85AD0"/>
    <w:rsid w:val="00DB765E"/>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91014586">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9</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2945</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5</cp:revision>
  <cp:lastPrinted>2013-10-28T14:12:00Z</cp:lastPrinted>
  <dcterms:created xsi:type="dcterms:W3CDTF">2015-06-04T10:12:00Z</dcterms:created>
  <dcterms:modified xsi:type="dcterms:W3CDTF">2015-06-09T11:33:00Z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