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B" w:rsidRPr="0082629A" w:rsidRDefault="000E23BB" w:rsidP="000E23BB">
      <w:pPr>
        <w:rPr>
          <w:rFonts w:ascii="Arial" w:hAnsi="Arial" w:cs="Arial"/>
          <w:b/>
          <w:bCs/>
        </w:rPr>
      </w:pPr>
      <w:r w:rsidRPr="0082629A">
        <w:rPr>
          <w:rFonts w:ascii="Arial" w:hAnsi="Arial" w:cs="Arial"/>
          <w:b/>
          <w:bCs/>
        </w:rPr>
        <w:t xml:space="preserve">Pre-release access list for </w:t>
      </w:r>
      <w:r w:rsidR="006668D7">
        <w:rPr>
          <w:rFonts w:ascii="Arial" w:hAnsi="Arial" w:cs="Arial"/>
          <w:b/>
          <w:bCs/>
        </w:rPr>
        <w:t>“</w:t>
      </w:r>
      <w:r w:rsidR="00812258">
        <w:rPr>
          <w:rFonts w:ascii="Arial" w:hAnsi="Arial" w:cs="Arial"/>
          <w:b/>
          <w:bCs/>
        </w:rPr>
        <w:t>Access Arrangement for GCSE and</w:t>
      </w:r>
      <w:r w:rsidR="005E68B0">
        <w:rPr>
          <w:rFonts w:ascii="Arial" w:hAnsi="Arial" w:cs="Arial"/>
          <w:b/>
          <w:bCs/>
        </w:rPr>
        <w:t xml:space="preserve"> A level</w:t>
      </w:r>
      <w:r w:rsidR="006668D7">
        <w:rPr>
          <w:rFonts w:ascii="Arial" w:hAnsi="Arial" w:cs="Arial"/>
          <w:b/>
          <w:bCs/>
        </w:rPr>
        <w:t xml:space="preserve">: </w:t>
      </w:r>
      <w:r w:rsidR="005E68B0">
        <w:rPr>
          <w:rFonts w:ascii="Arial" w:hAnsi="Arial" w:cs="Arial"/>
          <w:b/>
          <w:bCs/>
        </w:rPr>
        <w:t>2013/14</w:t>
      </w:r>
      <w:r w:rsidR="006668D7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</w:t>
      </w:r>
    </w:p>
    <w:p w:rsidR="000E23BB" w:rsidRPr="0082629A" w:rsidRDefault="000E23BB" w:rsidP="000E23BB">
      <w:pPr>
        <w:rPr>
          <w:rFonts w:ascii="Arial" w:hAnsi="Arial" w:cs="Arial"/>
        </w:rPr>
      </w:pPr>
    </w:p>
    <w:p w:rsidR="000E23BB" w:rsidRPr="0082629A" w:rsidRDefault="000E23BB" w:rsidP="000E23BB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0E23BB" w:rsidRPr="0082629A" w:rsidRDefault="000E23BB" w:rsidP="000E23BB">
      <w:pPr>
        <w:rPr>
          <w:rFonts w:ascii="Arial" w:hAnsi="Arial" w:cs="Arial"/>
          <w:color w:val="FF0000"/>
        </w:rPr>
      </w:pPr>
    </w:p>
    <w:p w:rsidR="000E23BB" w:rsidRPr="0082629A" w:rsidRDefault="000E23BB" w:rsidP="000E23BB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Ofqual</w:t>
      </w:r>
      <w:r w:rsidRPr="00DA0F1E">
        <w:rPr>
          <w:rFonts w:ascii="Arial" w:hAnsi="Arial" w:cs="Arial"/>
          <w:color w:val="000000"/>
        </w:rPr>
        <w:t>: Chief Regulator, Chair, Executive Director for Vocational Qualifications, Executive Director of Strategy, Risk and Research, Executive Director for General Qualifications, Policy and Engagement Manager, 2 Press Officer, Chief Press Officer</w:t>
      </w:r>
    </w:p>
    <w:p w:rsidR="000E23BB" w:rsidRPr="00DA0F1E" w:rsidRDefault="000E23BB" w:rsidP="000E23BB">
      <w:pPr>
        <w:rPr>
          <w:rFonts w:ascii="Arial" w:hAnsi="Arial" w:cs="Arial"/>
          <w:b/>
          <w:bCs/>
        </w:rPr>
      </w:pPr>
    </w:p>
    <w:p w:rsidR="000E23BB" w:rsidRPr="00AD4936" w:rsidRDefault="000E23BB" w:rsidP="000E23BB">
      <w:pPr>
        <w:rPr>
          <w:rFonts w:ascii="Arial" w:hAnsi="Arial" w:cs="Arial"/>
        </w:rPr>
      </w:pPr>
      <w:bookmarkStart w:id="0" w:name="_GoBack"/>
      <w:proofErr w:type="spellStart"/>
      <w:r w:rsidRPr="00AD4936">
        <w:rPr>
          <w:rFonts w:ascii="Arial" w:hAnsi="Arial" w:cs="Arial"/>
          <w:b/>
        </w:rPr>
        <w:t>DfE</w:t>
      </w:r>
      <w:proofErr w:type="spellEnd"/>
      <w:r w:rsidRPr="00AD4936">
        <w:rPr>
          <w:rFonts w:ascii="Arial" w:hAnsi="Arial" w:cs="Arial"/>
          <w:b/>
        </w:rPr>
        <w:t>:</w:t>
      </w:r>
      <w:r w:rsidRPr="00AD4936">
        <w:rPr>
          <w:rFonts w:ascii="Arial" w:hAnsi="Arial" w:cs="Arial"/>
        </w:rPr>
        <w:t xml:space="preserve"> </w:t>
      </w:r>
      <w:r w:rsidR="00DA43CF">
        <w:rPr>
          <w:rFonts w:ascii="Arial" w:hAnsi="Arial" w:cs="Arial"/>
        </w:rPr>
        <w:t>Minister of State for School Reform, 6</w:t>
      </w:r>
      <w:r w:rsidRPr="00AD4936">
        <w:rPr>
          <w:rFonts w:ascii="Arial" w:hAnsi="Arial" w:cs="Arial"/>
        </w:rPr>
        <w:t xml:space="preserve"> policy advisors</w:t>
      </w:r>
      <w:r w:rsidR="00DA43CF">
        <w:rPr>
          <w:rFonts w:ascii="Arial" w:hAnsi="Arial" w:cs="Arial"/>
        </w:rPr>
        <w:t>,</w:t>
      </w:r>
      <w:r w:rsidR="00DA43CF" w:rsidRPr="00DA43CF">
        <w:t xml:space="preserve"> </w:t>
      </w:r>
      <w:r w:rsidR="00DA43CF" w:rsidRPr="00DA43CF">
        <w:rPr>
          <w:rFonts w:ascii="Arial" w:hAnsi="Arial" w:cs="Arial"/>
        </w:rPr>
        <w:t>Deputy Director</w:t>
      </w:r>
      <w:r w:rsidR="00DA43CF">
        <w:rPr>
          <w:rFonts w:ascii="Arial" w:hAnsi="Arial" w:cs="Arial"/>
        </w:rPr>
        <w:t xml:space="preserve"> </w:t>
      </w:r>
      <w:r w:rsidR="00DA43CF" w:rsidRPr="00AD4936">
        <w:rPr>
          <w:rFonts w:ascii="Arial" w:hAnsi="Arial" w:cs="Arial"/>
        </w:rPr>
        <w:t>and</w:t>
      </w:r>
      <w:r w:rsidRPr="00AD4936">
        <w:rPr>
          <w:rFonts w:ascii="Arial" w:hAnsi="Arial" w:cs="Arial"/>
        </w:rPr>
        <w:t xml:space="preserve"> 2 press officer </w:t>
      </w:r>
    </w:p>
    <w:bookmarkEnd w:id="0"/>
    <w:p w:rsidR="000E23BB" w:rsidRPr="00DA0F1E" w:rsidRDefault="000E23BB" w:rsidP="000E23BB">
      <w:pPr>
        <w:rPr>
          <w:rFonts w:ascii="Arial" w:hAnsi="Arial" w:cs="Arial"/>
        </w:rPr>
      </w:pPr>
    </w:p>
    <w:p w:rsidR="000E23BB" w:rsidRPr="00AD4936" w:rsidRDefault="000E23BB" w:rsidP="000E23BB">
      <w:pPr>
        <w:rPr>
          <w:rFonts w:ascii="Arial" w:hAnsi="Arial" w:cs="Arial"/>
        </w:rPr>
      </w:pPr>
      <w:r w:rsidRPr="00DA0F1E">
        <w:rPr>
          <w:rFonts w:ascii="Arial" w:hAnsi="Arial" w:cs="Arial"/>
          <w:b/>
        </w:rPr>
        <w:t>AQA</w:t>
      </w:r>
      <w:r>
        <w:rPr>
          <w:rFonts w:ascii="Arial" w:hAnsi="Arial" w:cs="Arial"/>
          <w:b/>
        </w:rPr>
        <w:t>:</w:t>
      </w:r>
      <w:r w:rsidRPr="00AD4936">
        <w:t xml:space="preserve"> </w:t>
      </w:r>
      <w:r w:rsidRPr="00AD4936">
        <w:rPr>
          <w:rFonts w:ascii="Arial" w:hAnsi="Arial" w:cs="Arial"/>
        </w:rPr>
        <w:t>PR and Media relations Manager</w:t>
      </w:r>
      <w:r w:rsidR="006668D7">
        <w:rPr>
          <w:rFonts w:ascii="Arial" w:hAnsi="Arial" w:cs="Arial"/>
        </w:rPr>
        <w:t xml:space="preserve"> and Public and Media Relations Executive</w:t>
      </w:r>
    </w:p>
    <w:p w:rsidR="000E23BB" w:rsidRPr="00DA0F1E" w:rsidRDefault="000E23BB" w:rsidP="000E23BB">
      <w:pPr>
        <w:rPr>
          <w:rFonts w:ascii="Arial" w:hAnsi="Arial" w:cs="Arial"/>
        </w:rPr>
      </w:pPr>
    </w:p>
    <w:p w:rsidR="000E23BB" w:rsidRPr="00DA0F1E" w:rsidRDefault="000E23BB" w:rsidP="000E23BB">
      <w:pPr>
        <w:rPr>
          <w:rFonts w:ascii="Arial" w:hAnsi="Arial" w:cs="Arial"/>
          <w:b/>
        </w:rPr>
      </w:pPr>
      <w:r w:rsidRPr="00DA0F1E">
        <w:rPr>
          <w:rFonts w:ascii="Arial" w:hAnsi="Arial" w:cs="Arial"/>
          <w:b/>
        </w:rPr>
        <w:t>WJEC:</w:t>
      </w:r>
      <w:r>
        <w:rPr>
          <w:rFonts w:ascii="Arial" w:hAnsi="Arial" w:cs="Arial"/>
          <w:b/>
        </w:rPr>
        <w:t xml:space="preserve"> </w:t>
      </w:r>
      <w:r w:rsidRPr="00AD4936">
        <w:rPr>
          <w:rFonts w:ascii="Arial" w:hAnsi="Arial" w:cs="Arial"/>
        </w:rPr>
        <w:t>PR Manager</w:t>
      </w:r>
    </w:p>
    <w:p w:rsidR="000E23BB" w:rsidRPr="00DA0F1E" w:rsidRDefault="000E23BB" w:rsidP="000E23BB">
      <w:pPr>
        <w:rPr>
          <w:rFonts w:ascii="Arial" w:hAnsi="Arial" w:cs="Arial"/>
        </w:rPr>
      </w:pPr>
    </w:p>
    <w:p w:rsidR="000E23BB" w:rsidRPr="00DA0F1E" w:rsidRDefault="000E23BB" w:rsidP="000E2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OCR</w:t>
      </w:r>
      <w:r w:rsidRPr="00DA0F1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D4936">
        <w:rPr>
          <w:rFonts w:ascii="Arial" w:hAnsi="Arial" w:cs="Arial"/>
        </w:rPr>
        <w:t>Media Relations Manager</w:t>
      </w:r>
    </w:p>
    <w:p w:rsidR="000E23BB" w:rsidRPr="00DA0F1E" w:rsidRDefault="000E23BB" w:rsidP="000E23BB">
      <w:pPr>
        <w:rPr>
          <w:rFonts w:ascii="Arial" w:hAnsi="Arial" w:cs="Arial"/>
        </w:rPr>
      </w:pPr>
    </w:p>
    <w:p w:rsidR="000E23BB" w:rsidRPr="00DA0F1E" w:rsidRDefault="000E23BB" w:rsidP="000E23BB">
      <w:pPr>
        <w:rPr>
          <w:rFonts w:ascii="Arial" w:hAnsi="Arial" w:cs="Arial"/>
          <w:b/>
        </w:rPr>
      </w:pPr>
      <w:r w:rsidRPr="00DA0F1E">
        <w:rPr>
          <w:rFonts w:ascii="Arial" w:hAnsi="Arial" w:cs="Arial"/>
          <w:b/>
        </w:rPr>
        <w:t>CCEA (Regulator):</w:t>
      </w:r>
      <w:r>
        <w:rPr>
          <w:rFonts w:ascii="Arial" w:hAnsi="Arial" w:cs="Arial"/>
          <w:b/>
        </w:rPr>
        <w:t xml:space="preserve"> </w:t>
      </w:r>
      <w:r w:rsidRPr="00AD4936">
        <w:rPr>
          <w:rFonts w:ascii="Arial" w:hAnsi="Arial" w:cs="Arial"/>
        </w:rPr>
        <w:t>Marketing and Communications Manager</w:t>
      </w:r>
    </w:p>
    <w:p w:rsidR="00106583" w:rsidRDefault="00106583"/>
    <w:p w:rsidR="006668D7" w:rsidRPr="006668D7" w:rsidRDefault="006668D7">
      <w:pPr>
        <w:rPr>
          <w:rFonts w:ascii="Arial" w:hAnsi="Arial" w:cs="Arial"/>
        </w:rPr>
      </w:pPr>
      <w:r w:rsidRPr="006668D7">
        <w:rPr>
          <w:rFonts w:ascii="Arial" w:hAnsi="Arial" w:cs="Arial"/>
          <w:b/>
        </w:rPr>
        <w:t>JCQ</w:t>
      </w:r>
      <w:r>
        <w:rPr>
          <w:rFonts w:ascii="Arial" w:hAnsi="Arial" w:cs="Arial"/>
          <w:b/>
        </w:rPr>
        <w:t xml:space="preserve"> CIC</w:t>
      </w:r>
      <w:r w:rsidRPr="006668D7">
        <w:rPr>
          <w:rFonts w:ascii="Arial" w:hAnsi="Arial" w:cs="Arial"/>
          <w:b/>
        </w:rPr>
        <w:t>:</w:t>
      </w:r>
      <w:r w:rsidRPr="006668D7">
        <w:rPr>
          <w:rFonts w:ascii="Arial" w:hAnsi="Arial" w:cs="Arial"/>
        </w:rPr>
        <w:t xml:space="preserve"> Head of data and technical information, Director General</w:t>
      </w:r>
      <w:r>
        <w:rPr>
          <w:rFonts w:ascii="Arial" w:hAnsi="Arial" w:cs="Arial"/>
        </w:rPr>
        <w:t>,</w:t>
      </w:r>
      <w:r w:rsidRPr="006668D7">
        <w:rPr>
          <w:rFonts w:ascii="Arial" w:hAnsi="Arial" w:cs="Arial"/>
        </w:rPr>
        <w:t xml:space="preserve"> Head of Examinations Services</w:t>
      </w:r>
    </w:p>
    <w:sectPr w:rsidR="006668D7" w:rsidRPr="006668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B"/>
    <w:rsid w:val="000E23BB"/>
    <w:rsid w:val="00106583"/>
    <w:rsid w:val="005E68B0"/>
    <w:rsid w:val="006668D7"/>
    <w:rsid w:val="00812258"/>
    <w:rsid w:val="00A976B7"/>
    <w:rsid w:val="00D847B8"/>
    <w:rsid w:val="00D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4D63A6E3154AA2A0D4C4E45D916F" ma:contentTypeVersion="3" ma:contentTypeDescription="Create a new document." ma:contentTypeScope="" ma:versionID="8acb0f152d178327f85029f9c27a88ce">
  <xsd:schema xmlns:xsd="http://www.w3.org/2001/XMLSchema" xmlns:p="http://schemas.microsoft.com/office/2006/metadata/properties" xmlns:ns2="45150501-b37d-4b37-b0a0-512a8dbac82e" targetNamespace="http://schemas.microsoft.com/office/2006/metadata/properties" ma:root="true" ma:fieldsID="c4e9ed81e5c4e6fbb72dfe193c8769a6" ns2:_="">
    <xsd:import namespace="45150501-b37d-4b37-b0a0-512a8dbac82e"/>
    <xsd:element name="properties">
      <xsd:complexType>
        <xsd:sequence>
          <xsd:element name="documentManagement">
            <xsd:complexType>
              <xsd:all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150501-b37d-4b37-b0a0-512a8dbac82e" elementFormDefault="qualified">
    <xsd:import namespace="http://schemas.microsoft.com/office/2006/documentManagement/types"/>
    <xsd:element name="Description" ma:index="8" nillable="true" ma:displayName="Description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 xmlns="45150501-b37d-4b37-b0a0-512a8dbac82e" xsi:nil="true"/>
  </documentManagement>
</p:properties>
</file>

<file path=customXml/itemProps1.xml><?xml version="1.0" encoding="utf-8"?>
<ds:datastoreItem xmlns:ds="http://schemas.openxmlformats.org/officeDocument/2006/customXml" ds:itemID="{EEC1A94D-DD34-4E3A-8843-036DF22BFB06}"/>
</file>

<file path=customXml/itemProps2.xml><?xml version="1.0" encoding="utf-8"?>
<ds:datastoreItem xmlns:ds="http://schemas.openxmlformats.org/officeDocument/2006/customXml" ds:itemID="{E6A511EB-D7A3-489F-B54D-F24CD9935413}"/>
</file>

<file path=customXml/itemProps3.xml><?xml version="1.0" encoding="utf-8"?>
<ds:datastoreItem xmlns:ds="http://schemas.openxmlformats.org/officeDocument/2006/customXml" ds:itemID="{AAD828E5-60CC-44C4-9828-A14D4A453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list for Access Arrangement for GCSE and A level 2013-14.docx</dc:title>
  <dc:creator>Caroline Morin</dc:creator>
  <cp:lastModifiedBy>Caroline Morin</cp:lastModifiedBy>
  <cp:revision>5</cp:revision>
  <dcterms:created xsi:type="dcterms:W3CDTF">2014-11-05T09:23:00Z</dcterms:created>
  <dcterms:modified xsi:type="dcterms:W3CDTF">2014-11-06T08:46:00Z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0x0101009E5B4D63A6E3154AA2A0D4C4E45D916F</vt:lpwstr>
  </property>
</Properties>
</file>