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8B" w:rsidRPr="00722B8B" w:rsidRDefault="00722B8B" w:rsidP="00722B8B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722B8B">
        <w:rPr>
          <w:rFonts w:cs="Arial"/>
          <w:b/>
          <w:sz w:val="24"/>
          <w:szCs w:val="24"/>
        </w:rPr>
        <w:t xml:space="preserve">Pre-release access list for ‘Children Accommodated in Secure Children’s Homes in </w:t>
      </w:r>
      <w:r w:rsidR="00B41FE5">
        <w:rPr>
          <w:rFonts w:cs="Arial"/>
          <w:b/>
          <w:sz w:val="24"/>
          <w:szCs w:val="24"/>
        </w:rPr>
        <w:t>England and Wales: 31 March 2014</w:t>
      </w:r>
      <w:r w:rsidRPr="00722B8B">
        <w:rPr>
          <w:rFonts w:cs="Arial"/>
          <w:b/>
          <w:sz w:val="24"/>
          <w:szCs w:val="24"/>
        </w:rPr>
        <w:t>’</w:t>
      </w:r>
    </w:p>
    <w:p w:rsidR="00722B8B" w:rsidRDefault="00722B8B" w:rsidP="00722B8B">
      <w:pPr>
        <w:rPr>
          <w:rFonts w:cs="Arial"/>
          <w:sz w:val="24"/>
          <w:szCs w:val="24"/>
        </w:rPr>
      </w:pPr>
    </w:p>
    <w:p w:rsidR="00722B8B" w:rsidRDefault="00722B8B" w:rsidP="00722B8B">
      <w:pPr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Beside DfE Professional and production staff</w:t>
      </w:r>
      <w:r>
        <w:rPr>
          <w:rFonts w:cs="Arial"/>
          <w:sz w:val="24"/>
          <w:szCs w:val="24"/>
        </w:rPr>
        <w:t xml:space="preserve"> the following post holders are </w:t>
      </w:r>
      <w:r w:rsidRPr="00722B8B">
        <w:rPr>
          <w:rFonts w:cs="Arial"/>
          <w:sz w:val="24"/>
          <w:szCs w:val="24"/>
        </w:rPr>
        <w:t>given pre-release acces</w:t>
      </w:r>
      <w:r>
        <w:rPr>
          <w:rFonts w:cs="Arial"/>
          <w:sz w:val="24"/>
          <w:szCs w:val="24"/>
        </w:rPr>
        <w:t>s up to 24 hours before release:</w:t>
      </w:r>
    </w:p>
    <w:p w:rsidR="00722B8B" w:rsidRDefault="00722B8B" w:rsidP="00722B8B">
      <w:pPr>
        <w:ind w:left="720" w:hanging="720"/>
        <w:rPr>
          <w:rFonts w:cs="Arial"/>
          <w:sz w:val="24"/>
          <w:szCs w:val="24"/>
        </w:rPr>
      </w:pP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Secretary of State for Education</w:t>
      </w:r>
    </w:p>
    <w:p w:rsidR="00722B8B" w:rsidRPr="0057393E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57393E">
        <w:rPr>
          <w:rFonts w:cs="Arial"/>
          <w:sz w:val="24"/>
          <w:szCs w:val="24"/>
        </w:rPr>
        <w:t>Parliamentary Under-Secretary of State (children and families)</w:t>
      </w:r>
    </w:p>
    <w:p w:rsidR="00722B8B" w:rsidRPr="00E27087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E27087">
        <w:rPr>
          <w:rFonts w:cs="Arial"/>
          <w:sz w:val="24"/>
          <w:szCs w:val="24"/>
        </w:rPr>
        <w:t>Parliamentary Under-Secretary of State (schools)</w:t>
      </w:r>
      <w:r w:rsidRPr="00E27087">
        <w:rPr>
          <w:rFonts w:cs="Arial"/>
          <w:sz w:val="24"/>
          <w:szCs w:val="24"/>
        </w:rPr>
        <w:tab/>
      </w:r>
    </w:p>
    <w:p w:rsidR="000F2CC9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0F2CC9">
        <w:rPr>
          <w:rFonts w:cs="Arial"/>
          <w:sz w:val="24"/>
          <w:szCs w:val="24"/>
        </w:rPr>
        <w:t>PS Adviser</w:t>
      </w:r>
      <w:r w:rsidR="008B1820" w:rsidRPr="000F2CC9">
        <w:rPr>
          <w:rFonts w:cs="Arial"/>
          <w:sz w:val="24"/>
          <w:szCs w:val="24"/>
        </w:rPr>
        <w:t>s</w:t>
      </w:r>
    </w:p>
    <w:p w:rsidR="00722B8B" w:rsidRPr="000F2CC9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0F2CC9">
        <w:rPr>
          <w:rFonts w:cs="Arial"/>
          <w:sz w:val="24"/>
          <w:szCs w:val="24"/>
        </w:rPr>
        <w:t>Permanent Secretary</w:t>
      </w:r>
      <w:r w:rsidRPr="000F2CC9">
        <w:rPr>
          <w:rFonts w:cs="Arial"/>
          <w:sz w:val="24"/>
          <w:szCs w:val="24"/>
        </w:rPr>
        <w:tab/>
      </w:r>
      <w:r w:rsidRPr="000F2CC9">
        <w:rPr>
          <w:rFonts w:cs="Arial"/>
          <w:sz w:val="24"/>
          <w:szCs w:val="24"/>
        </w:rPr>
        <w:tab/>
      </w:r>
    </w:p>
    <w:p w:rsidR="00722B8B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E27087">
        <w:rPr>
          <w:rFonts w:cs="Arial"/>
          <w:sz w:val="24"/>
          <w:szCs w:val="24"/>
        </w:rPr>
        <w:t>De</w:t>
      </w:r>
      <w:r w:rsidR="00E27087" w:rsidRPr="00E27087">
        <w:rPr>
          <w:rFonts w:cs="Arial"/>
          <w:sz w:val="24"/>
          <w:szCs w:val="24"/>
        </w:rPr>
        <w:t>puty Director, Strategy Unit</w:t>
      </w:r>
    </w:p>
    <w:p w:rsidR="00E27087" w:rsidRPr="00E27087" w:rsidRDefault="00E27087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Chief Analyst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Deputy Head of News, Press Office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Senior Press Officer, Children and Families Desk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Press Officer, Children and Families Desk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color w:val="000000"/>
          <w:sz w:val="24"/>
          <w:szCs w:val="24"/>
        </w:rPr>
      </w:pPr>
      <w:r w:rsidRPr="00722B8B">
        <w:rPr>
          <w:rFonts w:cs="Arial"/>
          <w:color w:val="000000"/>
          <w:sz w:val="24"/>
          <w:szCs w:val="24"/>
        </w:rPr>
        <w:t>Director General, Children’s Services and Departmental Strategy</w:t>
      </w:r>
    </w:p>
    <w:p w:rsidR="00722B8B" w:rsidRPr="00722B8B" w:rsidRDefault="00527866" w:rsidP="00722B8B">
      <w:pPr>
        <w:pStyle w:val="ListParagraph"/>
        <w:numPr>
          <w:ilvl w:val="0"/>
          <w:numId w:val="8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Director, Children’s Social Care Policy, Children, Young People and Families</w:t>
      </w:r>
    </w:p>
    <w:p w:rsidR="00722B8B" w:rsidRPr="00BF230C" w:rsidRDefault="00E27087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Head of</w:t>
      </w:r>
      <w:r w:rsidR="00722B8B" w:rsidRPr="00BF230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Education</w:t>
      </w:r>
      <w:r w:rsidR="00722B8B" w:rsidRPr="00BF230C">
        <w:rPr>
          <w:rFonts w:cs="Arial"/>
          <w:sz w:val="24"/>
          <w:szCs w:val="24"/>
        </w:rPr>
        <w:t xml:space="preserve"> Data Division</w:t>
      </w:r>
      <w:r>
        <w:rPr>
          <w:rFonts w:cs="Arial"/>
          <w:sz w:val="24"/>
          <w:szCs w:val="24"/>
        </w:rPr>
        <w:t xml:space="preserve"> and Head of Profession for Statistics</w:t>
      </w:r>
    </w:p>
    <w:p w:rsidR="00722B8B" w:rsidRPr="00BF230C" w:rsidRDefault="00722B8B" w:rsidP="00722B8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BF230C">
        <w:rPr>
          <w:rFonts w:cs="Arial"/>
          <w:sz w:val="24"/>
          <w:szCs w:val="24"/>
        </w:rPr>
        <w:t xml:space="preserve">Deputy Director, </w:t>
      </w:r>
      <w:r w:rsidR="00527866" w:rsidRPr="00BF230C">
        <w:rPr>
          <w:rFonts w:cs="Arial"/>
          <w:sz w:val="24"/>
          <w:szCs w:val="24"/>
        </w:rPr>
        <w:t>Children’s Social Care</w:t>
      </w:r>
    </w:p>
    <w:p w:rsidR="00527866" w:rsidRPr="00722B8B" w:rsidRDefault="00527866" w:rsidP="00722B8B">
      <w:pPr>
        <w:pStyle w:val="ListParagraph"/>
        <w:numPr>
          <w:ilvl w:val="0"/>
          <w:numId w:val="8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Head of Children’s Social Care Analysis &amp; Research and Deputy Head of Profession for Statistics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rPr>
          <w:rFonts w:cs="Arial"/>
          <w:color w:val="000000"/>
          <w:sz w:val="24"/>
          <w:szCs w:val="24"/>
        </w:rPr>
      </w:pPr>
      <w:r w:rsidRPr="00722B8B">
        <w:rPr>
          <w:rFonts w:cs="Arial"/>
          <w:color w:val="000000"/>
          <w:sz w:val="24"/>
          <w:szCs w:val="24"/>
        </w:rPr>
        <w:t>Team Leader</w:t>
      </w:r>
      <w:r w:rsidR="00527866">
        <w:rPr>
          <w:rFonts w:cs="Arial"/>
          <w:color w:val="000000"/>
          <w:sz w:val="24"/>
          <w:szCs w:val="24"/>
        </w:rPr>
        <w:t>, Children’s Social Care Analysis &amp; Research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Gr</w:t>
      </w:r>
      <w:r w:rsidR="00527866">
        <w:rPr>
          <w:rFonts w:cs="Arial"/>
          <w:sz w:val="24"/>
          <w:szCs w:val="24"/>
        </w:rPr>
        <w:t>ade 6, Children in Care Portfolio</w:t>
      </w:r>
    </w:p>
    <w:p w:rsidR="00722B8B" w:rsidRPr="00722B8B" w:rsidRDefault="00722B8B" w:rsidP="00722B8B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Gr</w:t>
      </w:r>
      <w:r w:rsidR="00527866">
        <w:rPr>
          <w:rFonts w:cs="Arial"/>
          <w:sz w:val="24"/>
          <w:szCs w:val="24"/>
        </w:rPr>
        <w:t>ade 7, Children in Care Portfolio</w:t>
      </w:r>
    </w:p>
    <w:p w:rsidR="00AF1C07" w:rsidRPr="00F96EE3" w:rsidRDefault="00722B8B" w:rsidP="00F96EE3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Fonts w:cs="Arial"/>
          <w:sz w:val="24"/>
          <w:szCs w:val="24"/>
        </w:rPr>
      </w:pPr>
      <w:r w:rsidRPr="00722B8B">
        <w:rPr>
          <w:rFonts w:cs="Arial"/>
          <w:sz w:val="24"/>
          <w:szCs w:val="24"/>
        </w:rPr>
        <w:t>Policy Of</w:t>
      </w:r>
      <w:r w:rsidR="00527866">
        <w:rPr>
          <w:rFonts w:cs="Arial"/>
          <w:sz w:val="24"/>
          <w:szCs w:val="24"/>
        </w:rPr>
        <w:t>ficer, Children in Care Portfolio</w:t>
      </w:r>
    </w:p>
    <w:sectPr w:rsidR="00AF1C07" w:rsidRPr="00F96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8B" w:rsidRDefault="00722B8B">
      <w:r>
        <w:separator/>
      </w:r>
    </w:p>
  </w:endnote>
  <w:endnote w:type="continuationSeparator" w:id="0">
    <w:p w:rsidR="00722B8B" w:rsidRDefault="0072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8B" w:rsidRDefault="00722B8B">
      <w:r>
        <w:separator/>
      </w:r>
    </w:p>
  </w:footnote>
  <w:footnote w:type="continuationSeparator" w:id="0">
    <w:p w:rsidR="00722B8B" w:rsidRDefault="0072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D4667"/>
    <w:multiLevelType w:val="hybridMultilevel"/>
    <w:tmpl w:val="280C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8B"/>
    <w:rsid w:val="00011F78"/>
    <w:rsid w:val="00022DB6"/>
    <w:rsid w:val="00041864"/>
    <w:rsid w:val="0004776A"/>
    <w:rsid w:val="000833EF"/>
    <w:rsid w:val="000A0C1B"/>
    <w:rsid w:val="000B1468"/>
    <w:rsid w:val="000F2CC9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81F66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27866"/>
    <w:rsid w:val="00530814"/>
    <w:rsid w:val="00545301"/>
    <w:rsid w:val="00565333"/>
    <w:rsid w:val="0057393E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22B8B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820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41FE5"/>
    <w:rsid w:val="00B6522B"/>
    <w:rsid w:val="00B65709"/>
    <w:rsid w:val="00B67DF2"/>
    <w:rsid w:val="00B85BF7"/>
    <w:rsid w:val="00B939CC"/>
    <w:rsid w:val="00BC547B"/>
    <w:rsid w:val="00BD4B6C"/>
    <w:rsid w:val="00BF230C"/>
    <w:rsid w:val="00C37933"/>
    <w:rsid w:val="00C408C7"/>
    <w:rsid w:val="00C47EEA"/>
    <w:rsid w:val="00C519D0"/>
    <w:rsid w:val="00C70ACB"/>
    <w:rsid w:val="00CA4FEC"/>
    <w:rsid w:val="00CB248E"/>
    <w:rsid w:val="00CC0B3F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27087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96EE3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B8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B8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3B87-F876-4020-8A82-EFBED100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DA8122FA</Template>
  <TotalTime>48</TotalTime>
  <Pages>1</Pages>
  <Words>157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ASHTON, Jessica</dc:creator>
  <cp:lastModifiedBy>WAINE, Bree</cp:lastModifiedBy>
  <cp:revision>10</cp:revision>
  <dcterms:created xsi:type="dcterms:W3CDTF">2013-06-04T12:45:00Z</dcterms:created>
  <dcterms:modified xsi:type="dcterms:W3CDTF">2014-06-04T08:51:00Z</dcterms:modified>
</cp:coreProperties>
</file>