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88" w:rsidRDefault="003C6200" w:rsidP="003C6200">
      <w:pPr>
        <w:jc w:val="center"/>
        <w:rPr>
          <w:b/>
          <w:color w:val="1F497D"/>
          <w:sz w:val="28"/>
        </w:rPr>
      </w:pPr>
      <w:bookmarkStart w:id="0" w:name="_GoBack"/>
      <w:bookmarkEnd w:id="0"/>
      <w:r w:rsidRPr="003C6200">
        <w:rPr>
          <w:b/>
          <w:color w:val="1F497D"/>
          <w:sz w:val="28"/>
        </w:rPr>
        <w:t>DCMS Open Data Forum</w:t>
      </w:r>
    </w:p>
    <w:p w:rsidR="00CE77F7" w:rsidRDefault="00CE77F7" w:rsidP="003C6200">
      <w:pPr>
        <w:jc w:val="center"/>
        <w:rPr>
          <w:b/>
          <w:color w:val="1F497D"/>
          <w:sz w:val="28"/>
        </w:rPr>
      </w:pPr>
    </w:p>
    <w:p w:rsidR="00CE77F7" w:rsidRDefault="00CE77F7" w:rsidP="00CE77F7">
      <w:pPr>
        <w:rPr>
          <w:b/>
          <w:color w:val="1F497D"/>
          <w:sz w:val="28"/>
        </w:rPr>
      </w:pPr>
      <w:r>
        <w:rPr>
          <w:b/>
          <w:color w:val="1F497D"/>
          <w:sz w:val="28"/>
        </w:rPr>
        <w:t>28</w:t>
      </w:r>
      <w:r w:rsidRPr="00CE77F7">
        <w:rPr>
          <w:b/>
          <w:color w:val="1F497D"/>
          <w:sz w:val="28"/>
          <w:vertAlign w:val="superscript"/>
        </w:rPr>
        <w:t>th</w:t>
      </w:r>
      <w:r>
        <w:rPr>
          <w:b/>
          <w:color w:val="1F497D"/>
          <w:sz w:val="28"/>
        </w:rPr>
        <w:t xml:space="preserve"> November</w:t>
      </w:r>
    </w:p>
    <w:p w:rsidR="00CE77F7" w:rsidRDefault="00CE77F7" w:rsidP="00CE77F7">
      <w:pPr>
        <w:rPr>
          <w:b/>
          <w:color w:val="1F497D"/>
          <w:sz w:val="28"/>
        </w:rPr>
      </w:pPr>
      <w:r>
        <w:rPr>
          <w:b/>
          <w:color w:val="1F497D"/>
          <w:sz w:val="28"/>
        </w:rPr>
        <w:t>British Museum</w:t>
      </w:r>
    </w:p>
    <w:p w:rsidR="00CE77F7" w:rsidRDefault="00CE77F7" w:rsidP="00CE77F7">
      <w:pPr>
        <w:rPr>
          <w:b/>
          <w:color w:val="1F497D"/>
          <w:sz w:val="28"/>
        </w:rPr>
      </w:pPr>
      <w:r>
        <w:rPr>
          <w:b/>
          <w:color w:val="1F497D"/>
          <w:sz w:val="28"/>
        </w:rPr>
        <w:t>14:00 – 16:00 (Meet at 13:30 by the Information Desk)</w:t>
      </w:r>
    </w:p>
    <w:p w:rsidR="003C6200" w:rsidRPr="003C6200" w:rsidRDefault="003C6200" w:rsidP="003C6200">
      <w:pPr>
        <w:jc w:val="center"/>
        <w:rPr>
          <w:b/>
          <w:color w:val="1F497D"/>
          <w:sz w:val="28"/>
        </w:rPr>
      </w:pPr>
    </w:p>
    <w:p w:rsidR="00845E88" w:rsidRDefault="00845E88" w:rsidP="00845E88">
      <w:pPr>
        <w:rPr>
          <w:b/>
          <w:bCs/>
          <w:color w:val="FF0066"/>
        </w:rPr>
      </w:pPr>
      <w:r>
        <w:rPr>
          <w:b/>
          <w:bCs/>
          <w:color w:val="FF0066"/>
        </w:rPr>
        <w:t>Agenda</w:t>
      </w:r>
    </w:p>
    <w:p w:rsidR="00845E88" w:rsidRDefault="00845E88" w:rsidP="00845E88">
      <w:pPr>
        <w:rPr>
          <w:b/>
          <w:bCs/>
          <w:color w:val="FF0066"/>
        </w:rPr>
      </w:pPr>
    </w:p>
    <w:tbl>
      <w:tblPr>
        <w:tblW w:w="0" w:type="auto"/>
        <w:tblInd w:w="720" w:type="dxa"/>
        <w:tblCellMar>
          <w:left w:w="0" w:type="dxa"/>
          <w:right w:w="0" w:type="dxa"/>
        </w:tblCellMar>
        <w:tblLook w:val="04A0" w:firstRow="1" w:lastRow="0" w:firstColumn="1" w:lastColumn="0" w:noHBand="0" w:noVBand="1"/>
      </w:tblPr>
      <w:tblGrid>
        <w:gridCol w:w="4082"/>
        <w:gridCol w:w="1311"/>
        <w:gridCol w:w="3129"/>
      </w:tblGrid>
      <w:tr w:rsidR="00845E88" w:rsidTr="00845E88">
        <w:tc>
          <w:tcPr>
            <w:tcW w:w="6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45E88" w:rsidRDefault="00845E88">
            <w:pPr>
              <w:pStyle w:val="ListParagraph"/>
              <w:ind w:left="0"/>
              <w:rPr>
                <w:b/>
                <w:bCs/>
                <w:sz w:val="20"/>
                <w:szCs w:val="20"/>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0"/>
              <w:rPr>
                <w:b/>
                <w:bCs/>
                <w:sz w:val="20"/>
                <w:szCs w:val="20"/>
              </w:rPr>
            </w:pPr>
            <w:r>
              <w:rPr>
                <w:b/>
                <w:bCs/>
                <w:sz w:val="20"/>
                <w:szCs w:val="20"/>
              </w:rPr>
              <w:t>Duration</w:t>
            </w:r>
          </w:p>
        </w:tc>
        <w:tc>
          <w:tcPr>
            <w:tcW w:w="5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0"/>
              <w:rPr>
                <w:b/>
                <w:bCs/>
                <w:sz w:val="20"/>
                <w:szCs w:val="20"/>
              </w:rPr>
            </w:pPr>
            <w:r>
              <w:rPr>
                <w:b/>
                <w:bCs/>
                <w:sz w:val="20"/>
                <w:szCs w:val="20"/>
              </w:rPr>
              <w:t>Lead</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3432C5">
            <w:pPr>
              <w:pStyle w:val="ListParagraph"/>
              <w:ind w:left="0"/>
              <w:rPr>
                <w:b/>
                <w:bCs/>
                <w:sz w:val="20"/>
                <w:szCs w:val="20"/>
              </w:rPr>
            </w:pPr>
            <w:r>
              <w:rPr>
                <w:b/>
                <w:bCs/>
                <w:sz w:val="20"/>
                <w:szCs w:val="20"/>
              </w:rPr>
              <w:t>INTRODUCTIONS AND</w:t>
            </w:r>
            <w:r w:rsidR="00845E88">
              <w:rPr>
                <w:b/>
                <w:bCs/>
                <w:sz w:val="20"/>
                <w:szCs w:val="20"/>
              </w:rPr>
              <w:t xml:space="preserve"> EVENT FORMAT </w:t>
            </w:r>
          </w:p>
          <w:p w:rsidR="00845E88" w:rsidRDefault="00845E88" w:rsidP="003432C5">
            <w:pPr>
              <w:ind w:left="273"/>
              <w:rPr>
                <w:b/>
                <w:bCs/>
                <w:sz w:val="20"/>
                <w:szCs w:val="20"/>
                <w:lang w:eastAsia="en-US"/>
              </w:rPr>
            </w:pPr>
            <w:r>
              <w:rPr>
                <w:sz w:val="20"/>
                <w:szCs w:val="20"/>
              </w:rPr>
              <w:t>Including what attendees want to discuss</w:t>
            </w:r>
            <w:r w:rsidR="003432C5">
              <w:rPr>
                <w:sz w:val="20"/>
                <w:szCs w:val="20"/>
              </w:rPr>
              <w:t>, and</w:t>
            </w:r>
            <w:r>
              <w:rPr>
                <w:sz w:val="20"/>
                <w:szCs w:val="20"/>
              </w:rPr>
              <w:t xml:space="preserve"> what would be </w:t>
            </w:r>
            <w:r w:rsidR="003432C5">
              <w:rPr>
                <w:sz w:val="20"/>
                <w:szCs w:val="20"/>
              </w:rPr>
              <w:t>most useful for them.</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0"/>
              <w:rPr>
                <w:sz w:val="20"/>
                <w:szCs w:val="20"/>
              </w:rPr>
            </w:pPr>
            <w:r>
              <w:rPr>
                <w:sz w:val="20"/>
                <w:szCs w:val="20"/>
              </w:rPr>
              <w:t>(5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0"/>
              <w:rPr>
                <w:sz w:val="20"/>
                <w:szCs w:val="20"/>
              </w:rPr>
            </w:pPr>
            <w:r>
              <w:rPr>
                <w:sz w:val="20"/>
                <w:szCs w:val="20"/>
              </w:rPr>
              <w:t>Tom Knight (DCMS)</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pPr>
              <w:rPr>
                <w:b/>
                <w:bCs/>
                <w:lang w:eastAsia="en-US"/>
              </w:rPr>
            </w:pPr>
            <w:r>
              <w:rPr>
                <w:b/>
                <w:bCs/>
                <w:sz w:val="20"/>
                <w:szCs w:val="20"/>
              </w:rPr>
              <w:t>BACKGROUND</w:t>
            </w:r>
          </w:p>
          <w:p w:rsidR="00845E88" w:rsidRDefault="00845E88">
            <w:pPr>
              <w:ind w:left="273"/>
              <w:rPr>
                <w:sz w:val="20"/>
                <w:szCs w:val="20"/>
              </w:rPr>
            </w:pPr>
            <w:r>
              <w:rPr>
                <w:sz w:val="20"/>
                <w:szCs w:val="20"/>
              </w:rPr>
              <w:t>- What is open data and why is it of interest to DCMS ALBs? (Including objectives of the event)</w:t>
            </w:r>
          </w:p>
          <w:p w:rsidR="00845E88" w:rsidRDefault="00845E88">
            <w:pPr>
              <w:ind w:left="273"/>
              <w:rPr>
                <w:lang w:eastAsia="en-US"/>
              </w:rPr>
            </w:pPr>
            <w:r>
              <w:rPr>
                <w:sz w:val="20"/>
                <w:szCs w:val="20"/>
              </w:rPr>
              <w:t xml:space="preserve">- HM Government involvement in open data, and next steps (NII </w:t>
            </w:r>
            <w:proofErr w:type="spellStart"/>
            <w:r>
              <w:rPr>
                <w:sz w:val="20"/>
                <w:szCs w:val="20"/>
              </w:rPr>
              <w:t>etc</w:t>
            </w:r>
            <w:proofErr w:type="spellEnd"/>
            <w:r>
              <w:rPr>
                <w:sz w:val="20"/>
                <w:szCs w:val="20"/>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lang w:eastAsia="en-US"/>
              </w:rPr>
            </w:pPr>
            <w:r>
              <w:rPr>
                <w:sz w:val="20"/>
                <w:szCs w:val="20"/>
              </w:rPr>
              <w:t>(10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Krisztina Katona (</w:t>
            </w:r>
            <w:proofErr w:type="spellStart"/>
            <w:r>
              <w:rPr>
                <w:sz w:val="20"/>
                <w:szCs w:val="20"/>
              </w:rPr>
              <w:t>CabOff</w:t>
            </w:r>
            <w:proofErr w:type="spellEnd"/>
            <w:r>
              <w:rPr>
                <w:sz w:val="20"/>
                <w:szCs w:val="20"/>
              </w:rPr>
              <w:t>)</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0"/>
              <w:rPr>
                <w:b/>
                <w:bCs/>
                <w:sz w:val="20"/>
                <w:szCs w:val="20"/>
              </w:rPr>
            </w:pPr>
            <w:r>
              <w:rPr>
                <w:b/>
                <w:bCs/>
                <w:sz w:val="20"/>
                <w:szCs w:val="20"/>
              </w:rPr>
              <w:t>EXAMPLES OF OPEN DATA IN ALBS</w:t>
            </w:r>
          </w:p>
          <w:p w:rsidR="00845E88" w:rsidRDefault="00845E88" w:rsidP="003432C5">
            <w:pPr>
              <w:pStyle w:val="ListParagraph"/>
              <w:numPr>
                <w:ilvl w:val="0"/>
                <w:numId w:val="1"/>
              </w:numPr>
              <w:rPr>
                <w:sz w:val="20"/>
                <w:szCs w:val="20"/>
              </w:rPr>
            </w:pPr>
            <w:r>
              <w:rPr>
                <w:b/>
                <w:bCs/>
                <w:sz w:val="20"/>
                <w:szCs w:val="20"/>
              </w:rPr>
              <w:t>British Museum</w:t>
            </w:r>
            <w:r>
              <w:rPr>
                <w:sz w:val="20"/>
                <w:szCs w:val="20"/>
              </w:rPr>
              <w:t>: Linked data presentation (inc</w:t>
            </w:r>
            <w:r w:rsidR="003432C5">
              <w:rPr>
                <w:sz w:val="20"/>
                <w:szCs w:val="20"/>
              </w:rPr>
              <w:t>.</w:t>
            </w:r>
            <w:r>
              <w:rPr>
                <w:sz w:val="20"/>
                <w:szCs w:val="20"/>
              </w:rPr>
              <w:t xml:space="preserve"> semantic search tool talk, and Mellon</w:t>
            </w:r>
            <w:r w:rsidR="003432C5">
              <w:rPr>
                <w:sz w:val="20"/>
                <w:szCs w:val="20"/>
              </w:rPr>
              <w:t xml:space="preserve"> Foundation</w:t>
            </w:r>
            <w:r>
              <w:rPr>
                <w:sz w:val="20"/>
                <w:szCs w:val="20"/>
              </w:rPr>
              <w:t xml:space="preserve"> funding)</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(20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rsidP="00845E88">
            <w:pPr>
              <w:rPr>
                <w:sz w:val="20"/>
                <w:szCs w:val="20"/>
                <w:lang w:eastAsia="en-US"/>
              </w:rPr>
            </w:pPr>
            <w:r>
              <w:rPr>
                <w:sz w:val="20"/>
                <w:szCs w:val="20"/>
              </w:rPr>
              <w:t>Barry Norton (British Museum)</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698" w:hanging="698"/>
              <w:rPr>
                <w:sz w:val="20"/>
                <w:szCs w:val="20"/>
              </w:rPr>
            </w:pPr>
            <w:r>
              <w:rPr>
                <w:sz w:val="20"/>
                <w:szCs w:val="20"/>
              </w:rPr>
              <w:t>                Q&amp;A and Discussion – inspiration, opportunities or implications?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(10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rsidP="00845E88">
            <w:pPr>
              <w:rPr>
                <w:sz w:val="20"/>
                <w:szCs w:val="20"/>
                <w:lang w:eastAsia="en-US"/>
              </w:rPr>
            </w:pPr>
            <w:r>
              <w:rPr>
                <w:sz w:val="20"/>
                <w:szCs w:val="20"/>
              </w:rPr>
              <w:t>Tom Knight (DCMS) with Barry Norton (British Museum)</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rsidP="009908C5">
            <w:pPr>
              <w:pStyle w:val="ListParagraph"/>
              <w:numPr>
                <w:ilvl w:val="0"/>
                <w:numId w:val="1"/>
              </w:numPr>
              <w:rPr>
                <w:sz w:val="20"/>
                <w:szCs w:val="20"/>
              </w:rPr>
            </w:pPr>
            <w:r>
              <w:rPr>
                <w:b/>
                <w:bCs/>
                <w:sz w:val="20"/>
                <w:szCs w:val="20"/>
              </w:rPr>
              <w:t>British Library :</w:t>
            </w:r>
            <w:r>
              <w:rPr>
                <w:sz w:val="20"/>
                <w:szCs w:val="20"/>
              </w:rPr>
              <w:t xml:space="preserve"> British National Bibliography presentation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(20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Neil Wilson (British Library)</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698" w:hanging="698"/>
              <w:rPr>
                <w:sz w:val="20"/>
                <w:szCs w:val="20"/>
              </w:rPr>
            </w:pPr>
            <w:r>
              <w:rPr>
                <w:sz w:val="20"/>
                <w:szCs w:val="20"/>
              </w:rPr>
              <w:t>                Q&amp;A and Discussion – inspiration, opportunities or implications?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(10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Tom Knight (DCMS) with Neil Wilson (British Library)</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rsidP="009908C5">
            <w:pPr>
              <w:pStyle w:val="ListParagraph"/>
              <w:numPr>
                <w:ilvl w:val="0"/>
                <w:numId w:val="1"/>
              </w:numPr>
              <w:rPr>
                <w:sz w:val="20"/>
                <w:szCs w:val="20"/>
              </w:rPr>
            </w:pPr>
            <w:r>
              <w:rPr>
                <w:b/>
                <w:bCs/>
                <w:sz w:val="20"/>
                <w:szCs w:val="20"/>
              </w:rPr>
              <w:t>BFI:</w:t>
            </w:r>
            <w:r>
              <w:rPr>
                <w:sz w:val="20"/>
                <w:szCs w:val="20"/>
              </w:rPr>
              <w:t xml:space="preserve"> Presentation on BFI’s Open data and linked data areas, National Catalogue and pilot initiative around unique registration of moving image works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(20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Stephen McConnachie (BFI)</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698" w:hanging="698"/>
              <w:rPr>
                <w:sz w:val="20"/>
                <w:szCs w:val="20"/>
              </w:rPr>
            </w:pPr>
            <w:r>
              <w:rPr>
                <w:sz w:val="20"/>
                <w:szCs w:val="20"/>
              </w:rPr>
              <w:t>                Q&amp;A and Discussion – inspiration, opportunities or implications?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(10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Tom Knight (DCMS) with Stephen McConnachie (BFI)</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pPr>
              <w:rPr>
                <w:lang w:eastAsia="en-US"/>
              </w:rPr>
            </w:pPr>
            <w:r>
              <w:rPr>
                <w:b/>
                <w:bCs/>
                <w:sz w:val="20"/>
                <w:szCs w:val="20"/>
              </w:rPr>
              <w:t>- General Discussion</w:t>
            </w:r>
            <w:r>
              <w:rPr>
                <w:sz w:val="20"/>
                <w:szCs w:val="20"/>
              </w:rPr>
              <w:t xml:space="preserve"> </w:t>
            </w:r>
            <w:r>
              <w:rPr>
                <w:b/>
                <w:bCs/>
                <w:sz w:val="20"/>
                <w:szCs w:val="20"/>
              </w:rPr>
              <w:t>on Open Data</w:t>
            </w:r>
            <w:proofErr w:type="gramStart"/>
            <w:r>
              <w:rPr>
                <w:b/>
                <w:bCs/>
                <w:sz w:val="20"/>
                <w:szCs w:val="20"/>
              </w:rPr>
              <w:t xml:space="preserve">; </w:t>
            </w:r>
            <w:r>
              <w:rPr>
                <w:sz w:val="20"/>
                <w:szCs w:val="20"/>
              </w:rPr>
              <w:t> opportunities</w:t>
            </w:r>
            <w:proofErr w:type="gramEnd"/>
            <w:r>
              <w:rPr>
                <w:sz w:val="20"/>
                <w:szCs w:val="20"/>
              </w:rPr>
              <w:t>, ideas and to pick up on items raised in the event introduction.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lang w:eastAsia="en-US"/>
              </w:rPr>
            </w:pPr>
            <w:r>
              <w:rPr>
                <w:sz w:val="20"/>
                <w:szCs w:val="20"/>
              </w:rPr>
              <w:t>(20 minutes)</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sz w:val="20"/>
                <w:szCs w:val="20"/>
                <w:lang w:eastAsia="en-US"/>
              </w:rPr>
            </w:pPr>
            <w:r>
              <w:rPr>
                <w:sz w:val="20"/>
                <w:szCs w:val="20"/>
              </w:rPr>
              <w:t>Tom Knight (DCMS) with Krisztina Katona (</w:t>
            </w:r>
            <w:proofErr w:type="spellStart"/>
            <w:r>
              <w:rPr>
                <w:sz w:val="20"/>
                <w:szCs w:val="20"/>
              </w:rPr>
              <w:t>CabOff</w:t>
            </w:r>
            <w:proofErr w:type="spellEnd"/>
            <w:r>
              <w:rPr>
                <w:sz w:val="20"/>
                <w:szCs w:val="20"/>
              </w:rPr>
              <w:t>)</w:t>
            </w:r>
          </w:p>
        </w:tc>
      </w:tr>
      <w:tr w:rsidR="00845E88" w:rsidTr="00845E88">
        <w:tc>
          <w:tcPr>
            <w:tcW w:w="6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45E88" w:rsidRDefault="00845E88">
            <w:pPr>
              <w:rPr>
                <w:lang w:eastAsia="en-US"/>
              </w:rPr>
            </w:pPr>
            <w:r>
              <w:rPr>
                <w:b/>
                <w:bCs/>
                <w:sz w:val="20"/>
                <w:szCs w:val="20"/>
              </w:rPr>
              <w:t xml:space="preserve">- AOB </w:t>
            </w:r>
            <w:r>
              <w:rPr>
                <w:sz w:val="20"/>
                <w:szCs w:val="20"/>
              </w:rPr>
              <w:t>(ideas for future engagement/events)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rPr>
                <w:lang w:eastAsia="en-US"/>
              </w:rPr>
            </w:pPr>
            <w:r>
              <w:rPr>
                <w:sz w:val="20"/>
                <w:szCs w:val="20"/>
              </w:rPr>
              <w:t>(5 minutes) </w:t>
            </w:r>
          </w:p>
        </w:tc>
        <w:tc>
          <w:tcPr>
            <w:tcW w:w="5277" w:type="dxa"/>
            <w:tcBorders>
              <w:top w:val="nil"/>
              <w:left w:val="nil"/>
              <w:bottom w:val="single" w:sz="8" w:space="0" w:color="auto"/>
              <w:right w:val="single" w:sz="8" w:space="0" w:color="auto"/>
            </w:tcBorders>
            <w:tcMar>
              <w:top w:w="0" w:type="dxa"/>
              <w:left w:w="108" w:type="dxa"/>
              <w:bottom w:w="0" w:type="dxa"/>
              <w:right w:w="108" w:type="dxa"/>
            </w:tcMar>
            <w:hideMark/>
          </w:tcPr>
          <w:p w:rsidR="00845E88" w:rsidRDefault="00845E88">
            <w:pPr>
              <w:pStyle w:val="ListParagraph"/>
              <w:ind w:left="0"/>
              <w:rPr>
                <w:sz w:val="20"/>
                <w:szCs w:val="20"/>
              </w:rPr>
            </w:pPr>
            <w:r>
              <w:rPr>
                <w:sz w:val="20"/>
                <w:szCs w:val="20"/>
              </w:rPr>
              <w:t>Tom Knight (DCMS)</w:t>
            </w:r>
          </w:p>
        </w:tc>
      </w:tr>
    </w:tbl>
    <w:p w:rsidR="00845E88" w:rsidRDefault="00845E88" w:rsidP="00845E88">
      <w:pPr>
        <w:rPr>
          <w:color w:val="1F497D"/>
          <w:lang w:eastAsia="en-US"/>
        </w:rPr>
      </w:pPr>
    </w:p>
    <w:p w:rsidR="00845E88" w:rsidRDefault="00845E88" w:rsidP="00845E88">
      <w:pPr>
        <w:rPr>
          <w:color w:val="1F497D"/>
        </w:rPr>
      </w:pPr>
    </w:p>
    <w:p w:rsidR="00845E88" w:rsidRDefault="00845E88" w:rsidP="00845E88">
      <w:r>
        <w:rPr>
          <w:color w:val="1F497D"/>
        </w:rPr>
        <w:t>We are hoping that the success of this event will lead to future events as well, and if you are unable to attend then you will be on our mailing list for future DCMS Open Data events.</w:t>
      </w:r>
    </w:p>
    <w:p w:rsidR="00845E88" w:rsidRDefault="00845E88" w:rsidP="00845E88">
      <w:pPr>
        <w:rPr>
          <w:color w:val="1F497D"/>
        </w:rPr>
      </w:pPr>
    </w:p>
    <w:p w:rsidR="00845E88" w:rsidRDefault="00845E88" w:rsidP="00845E88">
      <w:pPr>
        <w:rPr>
          <w:color w:val="1F497D"/>
        </w:rPr>
      </w:pPr>
    </w:p>
    <w:p w:rsidR="00AF789A" w:rsidRDefault="009E2A7D"/>
    <w:sectPr w:rsidR="00AF78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050B2"/>
    <w:multiLevelType w:val="hybridMultilevel"/>
    <w:tmpl w:val="C3820D34"/>
    <w:lvl w:ilvl="0" w:tplc="0C2EBD0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E88"/>
    <w:rsid w:val="0000688C"/>
    <w:rsid w:val="00031651"/>
    <w:rsid w:val="00034E8F"/>
    <w:rsid w:val="0004240B"/>
    <w:rsid w:val="000539F6"/>
    <w:rsid w:val="00056304"/>
    <w:rsid w:val="0006093B"/>
    <w:rsid w:val="0006325C"/>
    <w:rsid w:val="00074299"/>
    <w:rsid w:val="00077466"/>
    <w:rsid w:val="00082410"/>
    <w:rsid w:val="00086600"/>
    <w:rsid w:val="000A7F85"/>
    <w:rsid w:val="000B7F1A"/>
    <w:rsid w:val="000F137E"/>
    <w:rsid w:val="00100510"/>
    <w:rsid w:val="001049E1"/>
    <w:rsid w:val="00115F3E"/>
    <w:rsid w:val="00125622"/>
    <w:rsid w:val="001503FD"/>
    <w:rsid w:val="00154A40"/>
    <w:rsid w:val="00155423"/>
    <w:rsid w:val="00182380"/>
    <w:rsid w:val="001834E2"/>
    <w:rsid w:val="00195A19"/>
    <w:rsid w:val="001A1AAF"/>
    <w:rsid w:val="001A77E2"/>
    <w:rsid w:val="001B0084"/>
    <w:rsid w:val="001B05E4"/>
    <w:rsid w:val="001B206D"/>
    <w:rsid w:val="001B43A3"/>
    <w:rsid w:val="001D366D"/>
    <w:rsid w:val="001F64BC"/>
    <w:rsid w:val="002038F5"/>
    <w:rsid w:val="002177C4"/>
    <w:rsid w:val="00220EB2"/>
    <w:rsid w:val="00224EBE"/>
    <w:rsid w:val="002265DF"/>
    <w:rsid w:val="00226777"/>
    <w:rsid w:val="002357B8"/>
    <w:rsid w:val="002A0E65"/>
    <w:rsid w:val="002C14EC"/>
    <w:rsid w:val="002F178C"/>
    <w:rsid w:val="002F1E30"/>
    <w:rsid w:val="002F4AFC"/>
    <w:rsid w:val="00315F47"/>
    <w:rsid w:val="003165B0"/>
    <w:rsid w:val="00336289"/>
    <w:rsid w:val="00336359"/>
    <w:rsid w:val="003432C5"/>
    <w:rsid w:val="0037029C"/>
    <w:rsid w:val="003762E0"/>
    <w:rsid w:val="00385102"/>
    <w:rsid w:val="00395707"/>
    <w:rsid w:val="003B22B7"/>
    <w:rsid w:val="003B706C"/>
    <w:rsid w:val="003C462D"/>
    <w:rsid w:val="003C6200"/>
    <w:rsid w:val="003F18FF"/>
    <w:rsid w:val="00414186"/>
    <w:rsid w:val="004268ED"/>
    <w:rsid w:val="004400BE"/>
    <w:rsid w:val="00446CB4"/>
    <w:rsid w:val="004654D9"/>
    <w:rsid w:val="0046666E"/>
    <w:rsid w:val="00474570"/>
    <w:rsid w:val="0048517A"/>
    <w:rsid w:val="00491A54"/>
    <w:rsid w:val="004D35BF"/>
    <w:rsid w:val="004D5357"/>
    <w:rsid w:val="004E0369"/>
    <w:rsid w:val="00510E53"/>
    <w:rsid w:val="00523641"/>
    <w:rsid w:val="00541582"/>
    <w:rsid w:val="005536AC"/>
    <w:rsid w:val="00584220"/>
    <w:rsid w:val="00587CCF"/>
    <w:rsid w:val="005C2F11"/>
    <w:rsid w:val="005C6B8F"/>
    <w:rsid w:val="005D1158"/>
    <w:rsid w:val="005E21B9"/>
    <w:rsid w:val="005E4B77"/>
    <w:rsid w:val="005F3D58"/>
    <w:rsid w:val="005F7773"/>
    <w:rsid w:val="006008BA"/>
    <w:rsid w:val="00606367"/>
    <w:rsid w:val="006154CD"/>
    <w:rsid w:val="006243E8"/>
    <w:rsid w:val="006370C4"/>
    <w:rsid w:val="00637FC7"/>
    <w:rsid w:val="0064145D"/>
    <w:rsid w:val="0064192C"/>
    <w:rsid w:val="006513D9"/>
    <w:rsid w:val="00660E20"/>
    <w:rsid w:val="006723E8"/>
    <w:rsid w:val="006B0955"/>
    <w:rsid w:val="006B11D7"/>
    <w:rsid w:val="006F623C"/>
    <w:rsid w:val="00701B66"/>
    <w:rsid w:val="00702D61"/>
    <w:rsid w:val="00744FEE"/>
    <w:rsid w:val="0076072A"/>
    <w:rsid w:val="00766BCE"/>
    <w:rsid w:val="00772C0A"/>
    <w:rsid w:val="00773B16"/>
    <w:rsid w:val="00776085"/>
    <w:rsid w:val="00782FA3"/>
    <w:rsid w:val="007A09A7"/>
    <w:rsid w:val="007B29AF"/>
    <w:rsid w:val="007B5F7D"/>
    <w:rsid w:val="007B7284"/>
    <w:rsid w:val="007C11BD"/>
    <w:rsid w:val="007D50B9"/>
    <w:rsid w:val="007E469A"/>
    <w:rsid w:val="0080733B"/>
    <w:rsid w:val="00817DEA"/>
    <w:rsid w:val="008378F4"/>
    <w:rsid w:val="00845E88"/>
    <w:rsid w:val="00861C24"/>
    <w:rsid w:val="00870AA2"/>
    <w:rsid w:val="00872D9F"/>
    <w:rsid w:val="00877DB5"/>
    <w:rsid w:val="00880180"/>
    <w:rsid w:val="00883496"/>
    <w:rsid w:val="008A2343"/>
    <w:rsid w:val="008D27EA"/>
    <w:rsid w:val="008D3FA1"/>
    <w:rsid w:val="008D5739"/>
    <w:rsid w:val="008D676A"/>
    <w:rsid w:val="008D7A50"/>
    <w:rsid w:val="008F3F5B"/>
    <w:rsid w:val="00906580"/>
    <w:rsid w:val="00924B85"/>
    <w:rsid w:val="0092521D"/>
    <w:rsid w:val="009356E0"/>
    <w:rsid w:val="009371CD"/>
    <w:rsid w:val="00945D57"/>
    <w:rsid w:val="009570CF"/>
    <w:rsid w:val="009618BA"/>
    <w:rsid w:val="009A16F8"/>
    <w:rsid w:val="009A5690"/>
    <w:rsid w:val="009E2A7D"/>
    <w:rsid w:val="00A06449"/>
    <w:rsid w:val="00A06808"/>
    <w:rsid w:val="00A068A4"/>
    <w:rsid w:val="00A1300D"/>
    <w:rsid w:val="00A176CB"/>
    <w:rsid w:val="00A256BE"/>
    <w:rsid w:val="00A274EC"/>
    <w:rsid w:val="00A312C7"/>
    <w:rsid w:val="00A502B8"/>
    <w:rsid w:val="00A5656D"/>
    <w:rsid w:val="00A7052F"/>
    <w:rsid w:val="00A73BC5"/>
    <w:rsid w:val="00A76F73"/>
    <w:rsid w:val="00A822D8"/>
    <w:rsid w:val="00AB2614"/>
    <w:rsid w:val="00AD122A"/>
    <w:rsid w:val="00AF1B3A"/>
    <w:rsid w:val="00AF3014"/>
    <w:rsid w:val="00B04AAC"/>
    <w:rsid w:val="00B04CDC"/>
    <w:rsid w:val="00B06045"/>
    <w:rsid w:val="00B14747"/>
    <w:rsid w:val="00B17CEE"/>
    <w:rsid w:val="00B22D32"/>
    <w:rsid w:val="00B411B4"/>
    <w:rsid w:val="00B464C5"/>
    <w:rsid w:val="00B50545"/>
    <w:rsid w:val="00B56ACC"/>
    <w:rsid w:val="00B61E1A"/>
    <w:rsid w:val="00B84372"/>
    <w:rsid w:val="00BD04A4"/>
    <w:rsid w:val="00BE1DEF"/>
    <w:rsid w:val="00BE413C"/>
    <w:rsid w:val="00BE79A8"/>
    <w:rsid w:val="00BF1EE1"/>
    <w:rsid w:val="00C035F0"/>
    <w:rsid w:val="00C24E84"/>
    <w:rsid w:val="00C4563A"/>
    <w:rsid w:val="00C4677C"/>
    <w:rsid w:val="00C57F32"/>
    <w:rsid w:val="00C67FA2"/>
    <w:rsid w:val="00C72337"/>
    <w:rsid w:val="00C92CF8"/>
    <w:rsid w:val="00C9503F"/>
    <w:rsid w:val="00CA018B"/>
    <w:rsid w:val="00CA05C2"/>
    <w:rsid w:val="00CA1549"/>
    <w:rsid w:val="00CA3E4F"/>
    <w:rsid w:val="00CB7EF9"/>
    <w:rsid w:val="00CE29F4"/>
    <w:rsid w:val="00CE439F"/>
    <w:rsid w:val="00CE77F7"/>
    <w:rsid w:val="00D01324"/>
    <w:rsid w:val="00D11609"/>
    <w:rsid w:val="00D20209"/>
    <w:rsid w:val="00D24606"/>
    <w:rsid w:val="00D64715"/>
    <w:rsid w:val="00D65F5B"/>
    <w:rsid w:val="00D66DE0"/>
    <w:rsid w:val="00D70122"/>
    <w:rsid w:val="00D70B44"/>
    <w:rsid w:val="00D8268A"/>
    <w:rsid w:val="00D94E00"/>
    <w:rsid w:val="00D95DC0"/>
    <w:rsid w:val="00DA065A"/>
    <w:rsid w:val="00DA1049"/>
    <w:rsid w:val="00DB34EB"/>
    <w:rsid w:val="00DC31D1"/>
    <w:rsid w:val="00DC45C1"/>
    <w:rsid w:val="00DC47DC"/>
    <w:rsid w:val="00DF45CE"/>
    <w:rsid w:val="00DF6022"/>
    <w:rsid w:val="00E017D1"/>
    <w:rsid w:val="00E03CF0"/>
    <w:rsid w:val="00E10F30"/>
    <w:rsid w:val="00E21CFC"/>
    <w:rsid w:val="00E258E2"/>
    <w:rsid w:val="00E43E2C"/>
    <w:rsid w:val="00E46C64"/>
    <w:rsid w:val="00E53E07"/>
    <w:rsid w:val="00E9216A"/>
    <w:rsid w:val="00E923D0"/>
    <w:rsid w:val="00EA34D3"/>
    <w:rsid w:val="00EA7CEC"/>
    <w:rsid w:val="00EB2994"/>
    <w:rsid w:val="00EB766F"/>
    <w:rsid w:val="00EC1478"/>
    <w:rsid w:val="00EC3460"/>
    <w:rsid w:val="00ED1424"/>
    <w:rsid w:val="00ED437A"/>
    <w:rsid w:val="00EE1474"/>
    <w:rsid w:val="00F01A14"/>
    <w:rsid w:val="00F0289F"/>
    <w:rsid w:val="00F131ED"/>
    <w:rsid w:val="00F167CC"/>
    <w:rsid w:val="00F32B68"/>
    <w:rsid w:val="00F537A5"/>
    <w:rsid w:val="00F5734F"/>
    <w:rsid w:val="00F6038B"/>
    <w:rsid w:val="00F6536A"/>
    <w:rsid w:val="00F65E0C"/>
    <w:rsid w:val="00F70B55"/>
    <w:rsid w:val="00F75CD7"/>
    <w:rsid w:val="00FA042F"/>
    <w:rsid w:val="00FA091F"/>
    <w:rsid w:val="00FB2A65"/>
    <w:rsid w:val="00FC4D48"/>
    <w:rsid w:val="00FD7F3A"/>
    <w:rsid w:val="00FE1E39"/>
    <w:rsid w:val="00FE4878"/>
    <w:rsid w:val="00FE5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8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8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E8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E8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03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Horan, Benedict</dc:creator>
  <cp:lastModifiedBy>Horan, Benedict</cp:lastModifiedBy>
  <cp:revision>2</cp:revision>
  <cp:lastPrinted>2013-11-27T11:35:00Z</cp:lastPrinted>
  <dcterms:created xsi:type="dcterms:W3CDTF">2014-08-18T11:17:00Z</dcterms:created>
  <dcterms:modified xsi:type="dcterms:W3CDTF">2014-08-18T11:17:00Z</dcterms:modified>
</cp:coreProperties>
</file>