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9" w:rsidRDefault="00B74A19" w:rsidP="00A55C8B"/>
    <w:p w:rsidR="00A55C8B" w:rsidRPr="00A55C8B" w:rsidRDefault="00A55C8B" w:rsidP="00A55C8B">
      <w:pPr>
        <w:jc w:val="center"/>
        <w:rPr>
          <w:b/>
          <w:u w:val="single"/>
        </w:rPr>
      </w:pPr>
      <w:r w:rsidRPr="00A55C8B">
        <w:rPr>
          <w:b/>
          <w:u w:val="single"/>
        </w:rPr>
        <w:t>Action Group on Cross-Border Remittances – Chair’s Summary</w:t>
      </w:r>
    </w:p>
    <w:p w:rsidR="00A55C8B" w:rsidRDefault="00A55C8B" w:rsidP="00A55C8B">
      <w:pPr>
        <w:jc w:val="center"/>
      </w:pPr>
      <w:r>
        <w:t>30 April 2014</w:t>
      </w:r>
    </w:p>
    <w:p w:rsidR="00A55C8B" w:rsidRDefault="00A55C8B" w:rsidP="00A55C8B"/>
    <w:p w:rsidR="00A00E78" w:rsidRDefault="00A00E78" w:rsidP="00A55C8B"/>
    <w:p w:rsidR="00A55C8B" w:rsidRDefault="00A55C8B" w:rsidP="007940B4">
      <w:pPr>
        <w:pStyle w:val="ListParagraph"/>
        <w:numPr>
          <w:ilvl w:val="0"/>
          <w:numId w:val="1"/>
        </w:numPr>
        <w:jc w:val="both"/>
      </w:pPr>
      <w:r>
        <w:t xml:space="preserve">In the fourth meeting of the Action Group on Cross-Border Remittances, members provided progress updates on the </w:t>
      </w:r>
      <w:r w:rsidR="002D580F">
        <w:t>various Working Groups and workshops that had taken place.</w:t>
      </w:r>
    </w:p>
    <w:p w:rsidR="00A55C8B" w:rsidRDefault="00A55C8B" w:rsidP="007940B4">
      <w:pPr>
        <w:jc w:val="both"/>
      </w:pPr>
    </w:p>
    <w:p w:rsidR="00A55C8B" w:rsidRDefault="00A55C8B" w:rsidP="007940B4">
      <w:pPr>
        <w:pStyle w:val="ListParagraph"/>
        <w:numPr>
          <w:ilvl w:val="0"/>
          <w:numId w:val="1"/>
        </w:numPr>
        <w:jc w:val="both"/>
      </w:pPr>
      <w:r>
        <w:t xml:space="preserve">The National Crime Agency </w:t>
      </w:r>
      <w:r w:rsidR="00754542">
        <w:t>on the 25 March</w:t>
      </w:r>
      <w:r>
        <w:t xml:space="preserve"> held a productive workshop with banks </w:t>
      </w:r>
      <w:r w:rsidR="00754542">
        <w:t xml:space="preserve">to </w:t>
      </w:r>
      <w:r>
        <w:t>discuss</w:t>
      </w:r>
      <w:r w:rsidR="00754542">
        <w:t xml:space="preserve"> perceived</w:t>
      </w:r>
      <w:r>
        <w:t xml:space="preserve"> risk</w:t>
      </w:r>
      <w:r w:rsidR="0000162E">
        <w:t>s</w:t>
      </w:r>
      <w:r w:rsidR="00754542">
        <w:t xml:space="preserve"> in the MSB sectors</w:t>
      </w:r>
      <w:r>
        <w:t>.</w:t>
      </w:r>
    </w:p>
    <w:p w:rsidR="00A55C8B" w:rsidRDefault="00A55C8B" w:rsidP="007940B4">
      <w:pPr>
        <w:jc w:val="both"/>
      </w:pPr>
    </w:p>
    <w:p w:rsidR="00A55C8B" w:rsidRDefault="002D580F" w:rsidP="00754542">
      <w:pPr>
        <w:pStyle w:val="ListParagraph"/>
        <w:numPr>
          <w:ilvl w:val="0"/>
          <w:numId w:val="1"/>
        </w:numPr>
        <w:jc w:val="both"/>
      </w:pPr>
      <w:r>
        <w:t xml:space="preserve">HMRC Guidance for MSBs </w:t>
      </w:r>
      <w:r w:rsidR="00754542">
        <w:t xml:space="preserve">and </w:t>
      </w:r>
      <w:r>
        <w:t xml:space="preserve">JMLSG guidance </w:t>
      </w:r>
      <w:r w:rsidR="00754542">
        <w:t>for servicing the MSB sector are near</w:t>
      </w:r>
      <w:bookmarkStart w:id="0" w:name="_GoBack"/>
      <w:bookmarkEnd w:id="0"/>
      <w:r w:rsidR="00754542">
        <w:t xml:space="preserve">ing the competition of their public consultation phase. </w:t>
      </w:r>
      <w:r w:rsidR="00D0468E">
        <w:t>These a</w:t>
      </w:r>
      <w:r w:rsidR="007940B4">
        <w:t>re very much iterative processes.</w:t>
      </w:r>
    </w:p>
    <w:p w:rsidR="00A55C8B" w:rsidRDefault="00A55C8B" w:rsidP="007940B4">
      <w:pPr>
        <w:jc w:val="both"/>
      </w:pPr>
    </w:p>
    <w:p w:rsidR="00D0468E" w:rsidRDefault="00754542" w:rsidP="00D0468E">
      <w:pPr>
        <w:pStyle w:val="ListParagraph"/>
        <w:numPr>
          <w:ilvl w:val="0"/>
          <w:numId w:val="1"/>
        </w:numPr>
        <w:jc w:val="both"/>
      </w:pPr>
      <w:r>
        <w:t>T</w:t>
      </w:r>
      <w:r w:rsidR="00A55C8B">
        <w:t xml:space="preserve">he </w:t>
      </w:r>
      <w:r w:rsidR="002D580F">
        <w:t>World Bank gave two presentations</w:t>
      </w:r>
      <w:r w:rsidR="006C5DDD">
        <w:t>, the first</w:t>
      </w:r>
      <w:r w:rsidR="002D580F">
        <w:t xml:space="preserve"> focusing on a proposed technical implementation plan</w:t>
      </w:r>
      <w:r>
        <w:t xml:space="preserve"> for the</w:t>
      </w:r>
      <w:r w:rsidR="006C5DDD">
        <w:t xml:space="preserve"> </w:t>
      </w:r>
      <w:r>
        <w:t xml:space="preserve">proposed </w:t>
      </w:r>
      <w:r w:rsidR="007940B4">
        <w:t>Safer C</w:t>
      </w:r>
      <w:r w:rsidR="006C5DDD">
        <w:t xml:space="preserve">orridor </w:t>
      </w:r>
      <w:r>
        <w:t>for UK- Somalia remittance</w:t>
      </w:r>
      <w:r w:rsidR="00D0468E">
        <w:t>s.</w:t>
      </w:r>
      <w:r w:rsidR="00D0468E" w:rsidRPr="00D0468E">
        <w:t xml:space="preserve"> </w:t>
      </w:r>
      <w:r w:rsidR="00D0468E">
        <w:t>T</w:t>
      </w:r>
      <w:r w:rsidR="00D0468E" w:rsidRPr="00D0468E">
        <w:t xml:space="preserve">he second on </w:t>
      </w:r>
      <w:r w:rsidR="00D0468E">
        <w:t xml:space="preserve">global pricing methodology. </w:t>
      </w:r>
    </w:p>
    <w:p w:rsidR="006C5DDD" w:rsidRDefault="006C5DDD" w:rsidP="007940B4">
      <w:pPr>
        <w:jc w:val="both"/>
      </w:pPr>
    </w:p>
    <w:p w:rsidR="007940B4" w:rsidRDefault="007940B4" w:rsidP="007940B4">
      <w:pPr>
        <w:pStyle w:val="ListParagraph"/>
        <w:numPr>
          <w:ilvl w:val="0"/>
          <w:numId w:val="1"/>
        </w:numPr>
        <w:jc w:val="both"/>
      </w:pPr>
      <w:r>
        <w:t>The Charities Finance Group</w:t>
      </w:r>
      <w:r w:rsidR="00B74A19">
        <w:t xml:space="preserve"> gave an update </w:t>
      </w:r>
      <w:r w:rsidR="0000162E">
        <w:t>on planned research on the impact of de risking by banks on charitable flows.</w:t>
      </w:r>
    </w:p>
    <w:p w:rsidR="0000162E" w:rsidRDefault="0000162E" w:rsidP="0000162E">
      <w:pPr>
        <w:jc w:val="both"/>
      </w:pPr>
    </w:p>
    <w:p w:rsidR="006C5DDD" w:rsidRDefault="007940B4" w:rsidP="007940B4">
      <w:pPr>
        <w:pStyle w:val="ListParagraph"/>
        <w:numPr>
          <w:ilvl w:val="0"/>
          <w:numId w:val="1"/>
        </w:numPr>
        <w:jc w:val="both"/>
      </w:pPr>
      <w:r>
        <w:t>DFID led on a</w:t>
      </w:r>
      <w:r w:rsidR="006C5DDD" w:rsidRPr="006C5DDD">
        <w:t xml:space="preserve"> thematic discussion on </w:t>
      </w:r>
      <w:r w:rsidR="0000162E">
        <w:t>international</w:t>
      </w:r>
      <w:r w:rsidR="006C5DDD">
        <w:t xml:space="preserve"> </w:t>
      </w:r>
      <w:r w:rsidR="0000162E">
        <w:t>co-ordination</w:t>
      </w:r>
      <w:r>
        <w:t xml:space="preserve"> on remittances through the G20.</w:t>
      </w:r>
    </w:p>
    <w:p w:rsidR="006C5DDD" w:rsidRDefault="006C5DDD" w:rsidP="007940B4">
      <w:pPr>
        <w:jc w:val="both"/>
      </w:pPr>
    </w:p>
    <w:p w:rsidR="006C5DDD" w:rsidRDefault="006C5DDD" w:rsidP="00A55C8B"/>
    <w:p w:rsidR="00A55C8B" w:rsidRDefault="002D580F" w:rsidP="00A55C8B">
      <w:r>
        <w:t xml:space="preserve"> </w:t>
      </w:r>
    </w:p>
    <w:p w:rsidR="002D580F" w:rsidRDefault="002D580F" w:rsidP="00A55C8B"/>
    <w:p w:rsidR="002D580F" w:rsidRDefault="002D580F" w:rsidP="00A55C8B"/>
    <w:p w:rsidR="00A10ACE" w:rsidRDefault="00A10ACE" w:rsidP="00A55C8B"/>
    <w:sectPr w:rsidR="00A10AC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35" w:rsidRDefault="00F22935" w:rsidP="00B74A19">
      <w:r>
        <w:separator/>
      </w:r>
    </w:p>
  </w:endnote>
  <w:endnote w:type="continuationSeparator" w:id="0">
    <w:p w:rsidR="00F22935" w:rsidRDefault="00F22935" w:rsidP="00B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35" w:rsidRDefault="00F22935" w:rsidP="00B74A19">
      <w:r>
        <w:separator/>
      </w:r>
    </w:p>
  </w:footnote>
  <w:footnote w:type="continuationSeparator" w:id="0">
    <w:p w:rsidR="00F22935" w:rsidRDefault="00F22935" w:rsidP="00B7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2605"/>
    <w:multiLevelType w:val="hybridMultilevel"/>
    <w:tmpl w:val="9F1E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B"/>
    <w:rsid w:val="0000162E"/>
    <w:rsid w:val="00040009"/>
    <w:rsid w:val="001B7659"/>
    <w:rsid w:val="002428B6"/>
    <w:rsid w:val="00250B60"/>
    <w:rsid w:val="002B06A7"/>
    <w:rsid w:val="002D580F"/>
    <w:rsid w:val="00367C8C"/>
    <w:rsid w:val="003C4BEB"/>
    <w:rsid w:val="00521737"/>
    <w:rsid w:val="00534E41"/>
    <w:rsid w:val="0067097D"/>
    <w:rsid w:val="006C5DDD"/>
    <w:rsid w:val="00754542"/>
    <w:rsid w:val="007940B4"/>
    <w:rsid w:val="009B4AFB"/>
    <w:rsid w:val="009C0E2C"/>
    <w:rsid w:val="00A00E78"/>
    <w:rsid w:val="00A0441C"/>
    <w:rsid w:val="00A10ACE"/>
    <w:rsid w:val="00A55C8B"/>
    <w:rsid w:val="00B01C5D"/>
    <w:rsid w:val="00B36DE7"/>
    <w:rsid w:val="00B74A19"/>
    <w:rsid w:val="00C162CA"/>
    <w:rsid w:val="00CF4161"/>
    <w:rsid w:val="00CF5E46"/>
    <w:rsid w:val="00D0468E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F0B6-7ED5-4845-9180-F787FC10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Jordan</dc:creator>
  <cp:lastModifiedBy>Matthew Jordan</cp:lastModifiedBy>
  <cp:revision>2</cp:revision>
  <cp:lastPrinted>2014-05-30T14:00:00Z</cp:lastPrinted>
  <dcterms:created xsi:type="dcterms:W3CDTF">2014-05-30T14:00:00Z</dcterms:created>
  <dcterms:modified xsi:type="dcterms:W3CDTF">2014-05-30T14:00:00Z</dcterms:modified>
</cp:coreProperties>
</file>