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89" w:rsidRDefault="00240489" w:rsidP="00094B2A">
      <w:pPr>
        <w:pStyle w:val="NormalWeb"/>
        <w:shd w:val="clear" w:color="auto" w:fill="FFFFFF"/>
        <w:spacing w:before="0" w:beforeAutospacing="0" w:after="0" w:afterAutospacing="0"/>
        <w:jc w:val="center"/>
        <w:rPr>
          <w:rFonts w:ascii="Verdana" w:hAnsi="Verdana" w:cs="Arial"/>
          <w:b/>
          <w:bCs/>
          <w:color w:val="222222"/>
          <w:u w:val="single"/>
          <w:lang w:val="es-CO"/>
        </w:rPr>
      </w:pPr>
      <w:bookmarkStart w:id="0" w:name="_GoBack"/>
      <w:bookmarkEnd w:id="0"/>
    </w:p>
    <w:p w:rsidR="00375ACA" w:rsidRPr="00375ACA" w:rsidRDefault="00375ACA" w:rsidP="00375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tLeast"/>
        <w:jc w:val="center"/>
        <w:rPr>
          <w:rFonts w:ascii="Verdana" w:hAnsi="Verdana" w:cs="Arial"/>
          <w:b/>
          <w:noProof/>
          <w:sz w:val="24"/>
          <w:u w:val="single"/>
          <w:lang w:val="es-CO"/>
        </w:rPr>
      </w:pPr>
      <w:r w:rsidRPr="00375ACA">
        <w:rPr>
          <w:rFonts w:ascii="Verdana" w:hAnsi="Verdana" w:cs="Arial"/>
          <w:b/>
          <w:noProof/>
          <w:sz w:val="24"/>
          <w:u w:val="single"/>
          <w:lang w:val="es-CO"/>
        </w:rPr>
        <w:t>FOR IMMEDIATE RELEASE</w:t>
      </w:r>
    </w:p>
    <w:p w:rsidR="00094B2A" w:rsidRPr="00622523" w:rsidRDefault="00094B2A" w:rsidP="00094B2A">
      <w:pPr>
        <w:shd w:val="clear" w:color="auto" w:fill="FFFFFF"/>
        <w:rPr>
          <w:rFonts w:ascii="Arial" w:hAnsi="Arial" w:cs="Arial"/>
          <w:color w:val="222222"/>
          <w:sz w:val="20"/>
          <w:szCs w:val="20"/>
          <w:lang w:val="es-CO"/>
        </w:rPr>
      </w:pPr>
    </w:p>
    <w:p w:rsidR="00375ACA" w:rsidRPr="00375ACA" w:rsidRDefault="00375ACA" w:rsidP="00375ACA">
      <w:pPr>
        <w:jc w:val="center"/>
        <w:rPr>
          <w:rFonts w:ascii="Verdana" w:hAnsi="Verdana" w:cs="Arial"/>
          <w:b/>
          <w:bCs/>
          <w:noProof/>
          <w:sz w:val="36"/>
          <w:szCs w:val="36"/>
        </w:rPr>
      </w:pPr>
      <w:r w:rsidRPr="00375ACA">
        <w:rPr>
          <w:rFonts w:ascii="Verdana" w:hAnsi="Verdana" w:cs="Arial"/>
          <w:b/>
          <w:bCs/>
          <w:noProof/>
          <w:sz w:val="36"/>
          <w:szCs w:val="36"/>
        </w:rPr>
        <w:t>Panama</w:t>
      </w:r>
      <w:r>
        <w:rPr>
          <w:rFonts w:ascii="Verdana" w:hAnsi="Verdana" w:cs="Arial"/>
          <w:b/>
          <w:bCs/>
          <w:noProof/>
          <w:sz w:val="36"/>
          <w:szCs w:val="36"/>
        </w:rPr>
        <w:t xml:space="preserve"> to Host International Forum on </w:t>
      </w:r>
      <w:r w:rsidRPr="00375ACA">
        <w:rPr>
          <w:rFonts w:ascii="Verdana" w:hAnsi="Verdana" w:cs="Arial"/>
          <w:b/>
          <w:bCs/>
          <w:noProof/>
          <w:sz w:val="36"/>
          <w:szCs w:val="36"/>
        </w:rPr>
        <w:t>Combating Corruption in Procurement</w:t>
      </w:r>
    </w:p>
    <w:p w:rsidR="00375ACA" w:rsidRPr="00375ACA" w:rsidRDefault="00375ACA" w:rsidP="00375ACA">
      <w:pPr>
        <w:numPr>
          <w:ilvl w:val="0"/>
          <w:numId w:val="8"/>
        </w:numPr>
        <w:spacing w:after="0" w:line="240" w:lineRule="auto"/>
        <w:ind w:left="714" w:hanging="357"/>
        <w:jc w:val="both"/>
        <w:rPr>
          <w:rFonts w:ascii="Verdana" w:eastAsia="Times New Roman" w:hAnsi="Verdana" w:cs="Arial"/>
          <w:b/>
          <w:color w:val="222222"/>
          <w:sz w:val="23"/>
          <w:szCs w:val="23"/>
          <w:lang w:val="es-CO" w:eastAsia="en-GB"/>
        </w:rPr>
      </w:pPr>
      <w:r w:rsidRPr="00375ACA">
        <w:rPr>
          <w:rFonts w:ascii="Verdana" w:eastAsia="Times New Roman" w:hAnsi="Verdana" w:cs="Arial"/>
          <w:b/>
          <w:color w:val="222222"/>
          <w:sz w:val="23"/>
          <w:szCs w:val="23"/>
          <w:lang w:val="es-CO" w:eastAsia="en-GB"/>
        </w:rPr>
        <w:t>International experts will lead workshops on preventing collusion and corruption in public procurement processes.</w:t>
      </w:r>
    </w:p>
    <w:p w:rsidR="007D7C46" w:rsidRPr="00375ACA" w:rsidRDefault="007D7C46" w:rsidP="007D7C46">
      <w:pPr>
        <w:pStyle w:val="NormalWeb"/>
        <w:spacing w:before="0" w:beforeAutospacing="0" w:after="0" w:afterAutospacing="0"/>
        <w:ind w:left="720"/>
        <w:jc w:val="both"/>
        <w:textAlignment w:val="baseline"/>
        <w:rPr>
          <w:rFonts w:ascii="Arial" w:hAnsi="Arial" w:cs="Arial"/>
          <w:color w:val="222222"/>
          <w:sz w:val="23"/>
          <w:szCs w:val="23"/>
        </w:rPr>
      </w:pPr>
    </w:p>
    <w:p w:rsidR="007D7C46" w:rsidRPr="00375ACA" w:rsidRDefault="00375ACA" w:rsidP="007D7C46">
      <w:pPr>
        <w:pStyle w:val="NormalWeb"/>
        <w:numPr>
          <w:ilvl w:val="0"/>
          <w:numId w:val="17"/>
        </w:numPr>
        <w:shd w:val="clear" w:color="auto" w:fill="FFFFFF"/>
        <w:spacing w:before="0" w:beforeAutospacing="0" w:after="0" w:afterAutospacing="0"/>
        <w:jc w:val="both"/>
        <w:textAlignment w:val="baseline"/>
        <w:rPr>
          <w:rFonts w:ascii="Arial" w:hAnsi="Arial" w:cs="Arial"/>
          <w:color w:val="222222"/>
          <w:sz w:val="23"/>
          <w:szCs w:val="23"/>
          <w:lang w:val="es-CO"/>
        </w:rPr>
      </w:pPr>
      <w:r w:rsidRPr="00375ACA">
        <w:rPr>
          <w:rFonts w:ascii="Verdana" w:hAnsi="Verdana" w:cs="Arial"/>
          <w:b/>
          <w:color w:val="222222"/>
          <w:sz w:val="23"/>
          <w:szCs w:val="23"/>
        </w:rPr>
        <w:t xml:space="preserve">Financial regulators, prosecutors and procurement officials will travel to Panama for the event between the 10th and 13th September. </w:t>
      </w:r>
    </w:p>
    <w:p w:rsidR="00094B2A" w:rsidRPr="00622523" w:rsidRDefault="00094B2A" w:rsidP="00094B2A">
      <w:pPr>
        <w:shd w:val="clear" w:color="auto" w:fill="FFFFFF"/>
        <w:spacing w:after="240"/>
        <w:rPr>
          <w:rFonts w:ascii="Arial" w:hAnsi="Arial" w:cs="Arial"/>
          <w:color w:val="222222"/>
          <w:sz w:val="20"/>
          <w:szCs w:val="20"/>
          <w:lang w:val="es-CO"/>
        </w:rPr>
      </w:pPr>
    </w:p>
    <w:p w:rsidR="00094B2A" w:rsidRPr="00375ACA" w:rsidRDefault="00375ACA" w:rsidP="00094B2A">
      <w:pPr>
        <w:pStyle w:val="NormalWeb"/>
        <w:shd w:val="clear" w:color="auto" w:fill="FFFFFF"/>
        <w:spacing w:before="0" w:beforeAutospacing="0" w:after="0" w:afterAutospacing="0" w:line="480" w:lineRule="auto"/>
        <w:jc w:val="both"/>
        <w:rPr>
          <w:rFonts w:ascii="Arial" w:hAnsi="Arial" w:cs="Arial"/>
          <w:sz w:val="20"/>
          <w:szCs w:val="20"/>
        </w:rPr>
      </w:pPr>
      <w:r w:rsidRPr="00375ACA">
        <w:rPr>
          <w:rFonts w:ascii="Verdana" w:hAnsi="Verdana" w:cs="Arial"/>
          <w:b/>
          <w:bCs/>
          <w:color w:val="222222"/>
          <w:sz w:val="23"/>
          <w:szCs w:val="23"/>
        </w:rPr>
        <w:t xml:space="preserve">Panama City, 22nd July 2013 </w:t>
      </w:r>
      <w:r w:rsidR="00094B2A" w:rsidRPr="00375ACA">
        <w:rPr>
          <w:rFonts w:ascii="Verdana" w:hAnsi="Verdana" w:cs="Arial"/>
          <w:b/>
          <w:bCs/>
          <w:color w:val="222222"/>
          <w:sz w:val="23"/>
          <w:szCs w:val="23"/>
        </w:rPr>
        <w:t>–</w:t>
      </w:r>
      <w:r w:rsidR="00094B2A" w:rsidRPr="00375ACA">
        <w:rPr>
          <w:rStyle w:val="apple-converted-space"/>
          <w:rFonts w:ascii="Verdana" w:hAnsi="Verdana" w:cs="Arial"/>
          <w:b/>
          <w:bCs/>
          <w:color w:val="222222"/>
          <w:sz w:val="23"/>
          <w:szCs w:val="23"/>
        </w:rPr>
        <w:t> </w:t>
      </w:r>
      <w:r w:rsidRPr="00375ACA">
        <w:rPr>
          <w:rFonts w:ascii="Verdana" w:hAnsi="Verdana" w:cs="Arial"/>
          <w:sz w:val="23"/>
          <w:szCs w:val="23"/>
        </w:rPr>
        <w:t>Panama will shortly play host to a regional forum to discuss techniques for tackling corruption and collusion in Latin American and Caribbean procurement.</w:t>
      </w:r>
      <w:r>
        <w:rPr>
          <w:rFonts w:ascii="Verdana" w:hAnsi="Verdana" w:cs="Arial"/>
        </w:rPr>
        <w:t xml:space="preserve">  </w:t>
      </w:r>
    </w:p>
    <w:p w:rsidR="00375ACA" w:rsidRDefault="00375ACA" w:rsidP="00375ACA">
      <w:pPr>
        <w:spacing w:after="0" w:line="480" w:lineRule="auto"/>
        <w:jc w:val="both"/>
        <w:rPr>
          <w:rFonts w:ascii="Verdana" w:eastAsia="Times New Roman" w:hAnsi="Verdana" w:cs="Arial"/>
          <w:color w:val="auto"/>
          <w:sz w:val="23"/>
          <w:szCs w:val="23"/>
          <w:lang w:eastAsia="en-GB"/>
        </w:rPr>
      </w:pPr>
    </w:p>
    <w:p w:rsidR="00375ACA" w:rsidRPr="00375ACA" w:rsidRDefault="00375ACA" w:rsidP="00375ACA">
      <w:pPr>
        <w:spacing w:after="0" w:line="480" w:lineRule="auto"/>
        <w:jc w:val="both"/>
        <w:rPr>
          <w:rFonts w:ascii="Verdana" w:eastAsia="Times New Roman" w:hAnsi="Verdana" w:cs="Arial"/>
          <w:color w:val="auto"/>
          <w:sz w:val="23"/>
          <w:szCs w:val="23"/>
          <w:lang w:eastAsia="en-GB"/>
        </w:rPr>
      </w:pPr>
      <w:r w:rsidRPr="00375ACA">
        <w:rPr>
          <w:rFonts w:ascii="Verdana" w:eastAsia="Times New Roman" w:hAnsi="Verdana" w:cs="Arial"/>
          <w:color w:val="auto"/>
          <w:sz w:val="23"/>
          <w:szCs w:val="23"/>
          <w:lang w:eastAsia="en-GB"/>
        </w:rPr>
        <w:t>Topics under discussion will include how to overcome potential conflicts between anti-corruption and anti-collusion strategies; measuring the cost and impact of illicit activities on procurement processes; and making optimal use of latest technologies and international guidelines to detect and deter fraud, corruption and collusion in public contracting.</w:t>
      </w:r>
    </w:p>
    <w:p w:rsidR="00CB38FB" w:rsidRDefault="00CB38FB" w:rsidP="00154468">
      <w:pPr>
        <w:pStyle w:val="NormalWeb"/>
        <w:shd w:val="clear" w:color="auto" w:fill="FFFFFF"/>
        <w:spacing w:before="0" w:beforeAutospacing="0" w:after="0" w:afterAutospacing="0" w:line="480" w:lineRule="auto"/>
        <w:jc w:val="both"/>
        <w:rPr>
          <w:rFonts w:ascii="Arial" w:hAnsi="Arial" w:cs="Arial"/>
          <w:sz w:val="20"/>
          <w:szCs w:val="20"/>
          <w:lang w:val="es-CO"/>
        </w:rPr>
      </w:pPr>
    </w:p>
    <w:p w:rsidR="00375ACA" w:rsidRPr="00375ACA" w:rsidRDefault="00375ACA" w:rsidP="00375ACA">
      <w:pPr>
        <w:spacing w:after="0" w:line="480" w:lineRule="auto"/>
        <w:jc w:val="both"/>
        <w:rPr>
          <w:rFonts w:ascii="Verdana" w:eastAsia="Times New Roman" w:hAnsi="Verdana" w:cs="Arial"/>
          <w:color w:val="auto"/>
          <w:sz w:val="23"/>
          <w:szCs w:val="23"/>
          <w:lang w:eastAsia="en-GB"/>
        </w:rPr>
      </w:pPr>
      <w:r w:rsidRPr="00375ACA">
        <w:rPr>
          <w:rFonts w:ascii="Verdana" w:eastAsia="Times New Roman" w:hAnsi="Verdana" w:cs="Arial"/>
          <w:color w:val="auto"/>
          <w:sz w:val="23"/>
          <w:szCs w:val="23"/>
          <w:lang w:eastAsia="en-GB"/>
        </w:rPr>
        <w:t xml:space="preserve">International bodies have repeatedly highlighted collusion and corruption as serious problems in Latin America and Caribbean procurement. Such activity serves to distort market mechanisms and has dramatically reduced the efficiency of public expenditure. By improving preventative strategies and enhancing enforcement capacity, experts report, governments throughout </w:t>
      </w:r>
      <w:r w:rsidRPr="00375ACA">
        <w:rPr>
          <w:rFonts w:ascii="Verdana" w:eastAsia="Times New Roman" w:hAnsi="Verdana" w:cs="Arial"/>
          <w:color w:val="auto"/>
          <w:sz w:val="23"/>
          <w:szCs w:val="23"/>
          <w:lang w:eastAsia="en-GB"/>
        </w:rPr>
        <w:lastRenderedPageBreak/>
        <w:t xml:space="preserve">the region could secure substantial savings on their procurement expenditure. </w:t>
      </w:r>
    </w:p>
    <w:p w:rsidR="00375ACA" w:rsidRPr="00375ACA" w:rsidRDefault="00375ACA" w:rsidP="00375ACA">
      <w:pPr>
        <w:spacing w:after="0" w:line="480" w:lineRule="auto"/>
        <w:jc w:val="both"/>
        <w:rPr>
          <w:rFonts w:ascii="Verdana" w:eastAsia="Times New Roman" w:hAnsi="Verdana" w:cs="Arial"/>
          <w:color w:val="auto"/>
          <w:sz w:val="23"/>
          <w:szCs w:val="23"/>
          <w:lang w:eastAsia="en-GB"/>
        </w:rPr>
      </w:pPr>
      <w:r w:rsidRPr="00375ACA">
        <w:rPr>
          <w:rFonts w:ascii="Verdana" w:eastAsia="Times New Roman" w:hAnsi="Verdana" w:cs="Arial"/>
          <w:color w:val="auto"/>
          <w:sz w:val="23"/>
          <w:szCs w:val="23"/>
          <w:lang w:eastAsia="en-GB"/>
        </w:rPr>
        <w:t xml:space="preserve">Over 150 senior financial regulators, prosecutors, procurement practitioners and policy makers are anticipated to attend the forum, which will be held in Panama City from 10th to 13th September. </w:t>
      </w:r>
    </w:p>
    <w:p w:rsidR="00375ACA" w:rsidRPr="00375ACA" w:rsidRDefault="00375ACA" w:rsidP="00375ACA">
      <w:pPr>
        <w:spacing w:after="0" w:line="480" w:lineRule="auto"/>
        <w:jc w:val="both"/>
        <w:rPr>
          <w:rFonts w:ascii="Verdana" w:eastAsia="Times New Roman" w:hAnsi="Verdana" w:cs="Arial"/>
          <w:color w:val="auto"/>
          <w:sz w:val="23"/>
          <w:szCs w:val="23"/>
          <w:lang w:eastAsia="en-GB"/>
        </w:rPr>
      </w:pPr>
    </w:p>
    <w:p w:rsidR="00375ACA" w:rsidRPr="00375ACA" w:rsidRDefault="00375ACA" w:rsidP="00375ACA">
      <w:pPr>
        <w:spacing w:after="0" w:line="480" w:lineRule="auto"/>
        <w:jc w:val="both"/>
        <w:rPr>
          <w:rFonts w:ascii="Verdana" w:eastAsia="Times New Roman" w:hAnsi="Verdana" w:cs="Arial"/>
          <w:color w:val="auto"/>
          <w:sz w:val="23"/>
          <w:szCs w:val="23"/>
          <w:lang w:eastAsia="en-GB"/>
        </w:rPr>
      </w:pPr>
      <w:r w:rsidRPr="00375ACA">
        <w:rPr>
          <w:rFonts w:ascii="Verdana" w:eastAsia="Times New Roman" w:hAnsi="Verdana" w:cs="Arial"/>
          <w:color w:val="auto"/>
          <w:sz w:val="23"/>
          <w:szCs w:val="23"/>
          <w:lang w:eastAsia="en-GB"/>
        </w:rPr>
        <w:t xml:space="preserve">During four days, approximately 15 international experts will lead a series of workshops, seminars and presentations to examine key lessons from recent emblematic procurement fraud cases, discuss prevention and risk management strategies, and provide guidance on meeting procurement standards </w:t>
      </w:r>
      <w:r>
        <w:rPr>
          <w:rFonts w:ascii="Verdana" w:eastAsia="Times New Roman" w:hAnsi="Verdana" w:cs="Arial"/>
          <w:color w:val="auto"/>
          <w:sz w:val="23"/>
          <w:szCs w:val="23"/>
          <w:lang w:eastAsia="en-GB"/>
        </w:rPr>
        <w:t xml:space="preserve">outlined in the United Nations Convention against Corruption </w:t>
      </w:r>
      <w:r w:rsidRPr="00375ACA">
        <w:rPr>
          <w:rFonts w:ascii="Verdana" w:eastAsia="Times New Roman" w:hAnsi="Verdana" w:cs="Arial"/>
          <w:color w:val="auto"/>
          <w:sz w:val="23"/>
          <w:szCs w:val="23"/>
          <w:lang w:eastAsia="en-GB"/>
        </w:rPr>
        <w:t xml:space="preserve">of the OECD, World Bank and Inter-American Development Bank. </w:t>
      </w:r>
    </w:p>
    <w:p w:rsidR="00375ACA" w:rsidRPr="00375ACA" w:rsidRDefault="00375ACA" w:rsidP="00154468">
      <w:pPr>
        <w:pStyle w:val="NormalWeb"/>
        <w:shd w:val="clear" w:color="auto" w:fill="FFFFFF"/>
        <w:spacing w:before="0" w:beforeAutospacing="0" w:after="0" w:afterAutospacing="0" w:line="480" w:lineRule="auto"/>
        <w:jc w:val="both"/>
        <w:rPr>
          <w:rFonts w:ascii="Arial" w:hAnsi="Arial" w:cs="Arial"/>
          <w:sz w:val="20"/>
          <w:szCs w:val="20"/>
        </w:rPr>
      </w:pPr>
    </w:p>
    <w:p w:rsidR="0051342C" w:rsidRPr="0051342C" w:rsidRDefault="0051342C" w:rsidP="0051342C">
      <w:pPr>
        <w:spacing w:after="0" w:line="480" w:lineRule="auto"/>
        <w:jc w:val="both"/>
        <w:rPr>
          <w:rFonts w:ascii="Verdana" w:eastAsia="Times New Roman" w:hAnsi="Verdana" w:cs="Arial"/>
          <w:color w:val="auto"/>
          <w:sz w:val="23"/>
          <w:szCs w:val="23"/>
          <w:lang w:eastAsia="en-GB"/>
        </w:rPr>
      </w:pPr>
      <w:r w:rsidRPr="0051342C">
        <w:rPr>
          <w:rFonts w:ascii="Verdana" w:eastAsia="Times New Roman" w:hAnsi="Verdana" w:cs="Arial"/>
          <w:color w:val="auto"/>
          <w:sz w:val="23"/>
          <w:szCs w:val="23"/>
          <w:lang w:eastAsia="en-GB"/>
        </w:rPr>
        <w:t>The conference, organised by UK consultancy firm the International Governance and Risk Institute (GovRisk), is a joint initiative of the UK Embassy in Panama, Panama’s Competition Commission (ACODECO), the Directorate of Government Procurement and Contracting (</w:t>
      </w:r>
      <w:proofErr w:type="spellStart"/>
      <w:r w:rsidRPr="0051342C">
        <w:rPr>
          <w:rFonts w:ascii="Verdana" w:eastAsia="Times New Roman" w:hAnsi="Verdana" w:cs="Arial"/>
          <w:color w:val="auto"/>
          <w:sz w:val="23"/>
          <w:szCs w:val="23"/>
          <w:lang w:eastAsia="en-GB"/>
        </w:rPr>
        <w:t>PanamaCompra</w:t>
      </w:r>
      <w:proofErr w:type="spellEnd"/>
      <w:r w:rsidRPr="0051342C">
        <w:rPr>
          <w:rFonts w:ascii="Verdana" w:eastAsia="Times New Roman" w:hAnsi="Verdana" w:cs="Arial"/>
          <w:color w:val="auto"/>
          <w:sz w:val="23"/>
          <w:szCs w:val="23"/>
          <w:lang w:eastAsia="en-GB"/>
        </w:rPr>
        <w:t xml:space="preserve">), and the Regional Anti-Corruption Academy for Central America (ARAC), a body established by the United Nations Office on Drugs and Crime and the National Transparency and Freedom of Information Authority. </w:t>
      </w:r>
    </w:p>
    <w:p w:rsidR="00094B2A" w:rsidRPr="0051342C" w:rsidRDefault="00094B2A" w:rsidP="00094B2A">
      <w:pPr>
        <w:shd w:val="clear" w:color="auto" w:fill="FFFFFF"/>
        <w:rPr>
          <w:rFonts w:ascii="Arial" w:hAnsi="Arial" w:cs="Arial"/>
          <w:color w:val="222222"/>
          <w:sz w:val="20"/>
          <w:szCs w:val="20"/>
        </w:rPr>
      </w:pPr>
      <w:r w:rsidRPr="0051342C">
        <w:rPr>
          <w:rFonts w:ascii="Arial" w:hAnsi="Arial" w:cs="Arial"/>
          <w:color w:val="222222"/>
          <w:sz w:val="20"/>
          <w:szCs w:val="20"/>
        </w:rPr>
        <w:t> </w:t>
      </w:r>
    </w:p>
    <w:p w:rsidR="0051342C" w:rsidRPr="0051342C" w:rsidRDefault="0051342C" w:rsidP="0051342C">
      <w:pPr>
        <w:spacing w:after="0" w:line="480" w:lineRule="auto"/>
        <w:jc w:val="both"/>
        <w:rPr>
          <w:rFonts w:ascii="Verdana" w:eastAsia="Times New Roman" w:hAnsi="Verdana" w:cs="Arial"/>
          <w:color w:val="auto"/>
          <w:sz w:val="23"/>
          <w:szCs w:val="23"/>
          <w:lang w:eastAsia="en-GB"/>
        </w:rPr>
      </w:pPr>
      <w:proofErr w:type="spellStart"/>
      <w:r w:rsidRPr="0051342C">
        <w:rPr>
          <w:rFonts w:ascii="Verdana" w:eastAsia="Times New Roman" w:hAnsi="Verdana" w:cs="Arial"/>
          <w:color w:val="auto"/>
          <w:sz w:val="23"/>
          <w:szCs w:val="23"/>
          <w:lang w:eastAsia="en-GB"/>
        </w:rPr>
        <w:t>Eldis</w:t>
      </w:r>
      <w:proofErr w:type="spellEnd"/>
      <w:r w:rsidRPr="0051342C">
        <w:rPr>
          <w:rFonts w:ascii="Verdana" w:eastAsia="Times New Roman" w:hAnsi="Verdana" w:cs="Arial"/>
          <w:color w:val="auto"/>
          <w:sz w:val="23"/>
          <w:szCs w:val="23"/>
          <w:lang w:eastAsia="en-GB"/>
        </w:rPr>
        <w:t xml:space="preserve"> Sánchez, director of </w:t>
      </w:r>
      <w:proofErr w:type="spellStart"/>
      <w:r w:rsidRPr="0051342C">
        <w:rPr>
          <w:rFonts w:ascii="Verdana" w:eastAsia="Times New Roman" w:hAnsi="Verdana" w:cs="Arial"/>
          <w:color w:val="auto"/>
          <w:sz w:val="23"/>
          <w:szCs w:val="23"/>
          <w:lang w:eastAsia="en-GB"/>
        </w:rPr>
        <w:t>PanamaCompra</w:t>
      </w:r>
      <w:proofErr w:type="spellEnd"/>
      <w:r w:rsidRPr="0051342C">
        <w:rPr>
          <w:rFonts w:ascii="Verdana" w:eastAsia="Times New Roman" w:hAnsi="Verdana" w:cs="Arial"/>
          <w:color w:val="auto"/>
          <w:sz w:val="23"/>
          <w:szCs w:val="23"/>
          <w:lang w:eastAsia="en-GB"/>
        </w:rPr>
        <w:t xml:space="preserve"> and current president of the Inter-American Network for Government Procurement (RICG), added “we are extremely pleased to be collaborating with GovRisk and the UK Embassy to help address our procurement needs. This programme will provide a vitally </w:t>
      </w:r>
      <w:r w:rsidRPr="0051342C">
        <w:rPr>
          <w:rFonts w:ascii="Verdana" w:eastAsia="Times New Roman" w:hAnsi="Verdana" w:cs="Arial"/>
          <w:color w:val="auto"/>
          <w:sz w:val="23"/>
          <w:szCs w:val="23"/>
          <w:lang w:eastAsia="en-GB"/>
        </w:rPr>
        <w:lastRenderedPageBreak/>
        <w:t xml:space="preserve">important boost to the efforts of Panama and other countries to rectify inefficiencies in state purchasing processes”. </w:t>
      </w:r>
    </w:p>
    <w:p w:rsidR="00094B2A" w:rsidRPr="0051342C" w:rsidRDefault="00094B2A" w:rsidP="00094B2A">
      <w:pPr>
        <w:shd w:val="clear" w:color="auto" w:fill="FFFFFF"/>
        <w:rPr>
          <w:rFonts w:ascii="Arial" w:hAnsi="Arial" w:cs="Arial"/>
          <w:color w:val="222222"/>
          <w:sz w:val="20"/>
          <w:szCs w:val="20"/>
        </w:rPr>
      </w:pPr>
    </w:p>
    <w:p w:rsidR="00094B2A" w:rsidRPr="0051342C" w:rsidRDefault="00094B2A" w:rsidP="00094B2A">
      <w:pPr>
        <w:pStyle w:val="NormalWeb"/>
        <w:shd w:val="clear" w:color="auto" w:fill="FFFFFF"/>
        <w:rPr>
          <w:rFonts w:ascii="Arial" w:hAnsi="Arial" w:cs="Arial"/>
          <w:color w:val="222222"/>
          <w:sz w:val="20"/>
          <w:szCs w:val="20"/>
        </w:rPr>
      </w:pPr>
      <w:r w:rsidRPr="0051342C">
        <w:rPr>
          <w:rFonts w:ascii="Arial" w:hAnsi="Arial" w:cs="Arial"/>
          <w:color w:val="222222"/>
          <w:sz w:val="20"/>
          <w:szCs w:val="20"/>
        </w:rPr>
        <w:t> </w:t>
      </w:r>
    </w:p>
    <w:p w:rsidR="0051342C" w:rsidRPr="0051342C" w:rsidRDefault="0051342C" w:rsidP="0051342C">
      <w:pPr>
        <w:spacing w:after="0" w:line="480" w:lineRule="auto"/>
        <w:jc w:val="both"/>
        <w:rPr>
          <w:rFonts w:ascii="Verdana" w:eastAsia="Times New Roman" w:hAnsi="Verdana" w:cs="Arial"/>
          <w:color w:val="auto"/>
          <w:sz w:val="23"/>
          <w:szCs w:val="23"/>
          <w:lang w:eastAsia="en-GB"/>
        </w:rPr>
      </w:pPr>
      <w:r w:rsidRPr="0051342C">
        <w:rPr>
          <w:rFonts w:ascii="Verdana" w:eastAsia="Times New Roman" w:hAnsi="Verdana" w:cs="Arial"/>
          <w:color w:val="auto"/>
          <w:sz w:val="23"/>
          <w:szCs w:val="23"/>
          <w:lang w:eastAsia="en-GB"/>
        </w:rPr>
        <w:t xml:space="preserve">This initiative is financed as part of the UK Foreign and Commonwealth’s Prosperity Fund programme, which seeks to increase exports and investment, open markets, ensure access to resources and promote sustainable global growth. According to Matthew Phillips, Chargé </w:t>
      </w:r>
      <w:proofErr w:type="spellStart"/>
      <w:r w:rsidRPr="0051342C">
        <w:rPr>
          <w:rFonts w:ascii="Verdana" w:eastAsia="Times New Roman" w:hAnsi="Verdana" w:cs="Arial"/>
          <w:color w:val="auto"/>
          <w:sz w:val="23"/>
          <w:szCs w:val="23"/>
          <w:lang w:eastAsia="en-GB"/>
        </w:rPr>
        <w:t>d’Affaires</w:t>
      </w:r>
      <w:proofErr w:type="spellEnd"/>
      <w:r w:rsidRPr="0051342C">
        <w:rPr>
          <w:rFonts w:ascii="Verdana" w:eastAsia="Times New Roman" w:hAnsi="Verdana" w:cs="Arial"/>
          <w:color w:val="auto"/>
          <w:sz w:val="23"/>
          <w:szCs w:val="23"/>
          <w:lang w:eastAsia="en-GB"/>
        </w:rPr>
        <w:t xml:space="preserve"> at the UK Embassy, “transparency in public procurement is vitally important as it prevents corruption and stops resources from being diverted away from where they are most needed. The UK believes that bringing together state suppliers, procurement officers and the private sector to discuss the challenges they face in this area will be a key step towards reducing corruption and achieving sustainable growth”.</w:t>
      </w:r>
    </w:p>
    <w:p w:rsidR="00094B2A" w:rsidRPr="0051342C" w:rsidRDefault="00094B2A" w:rsidP="00094B2A">
      <w:pPr>
        <w:shd w:val="clear" w:color="auto" w:fill="FFFFFF"/>
        <w:rPr>
          <w:rFonts w:ascii="Arial" w:hAnsi="Arial" w:cs="Arial"/>
          <w:color w:val="222222"/>
          <w:sz w:val="20"/>
          <w:szCs w:val="20"/>
        </w:rPr>
      </w:pPr>
    </w:p>
    <w:p w:rsidR="0051342C" w:rsidRPr="00B2487B" w:rsidRDefault="0051342C" w:rsidP="0051342C">
      <w:pPr>
        <w:pStyle w:val="Cuadrculamedia20"/>
        <w:spacing w:line="480" w:lineRule="auto"/>
        <w:rPr>
          <w:rFonts w:ascii="Verdana" w:hAnsi="Verdana" w:cs="Arial"/>
          <w:noProof/>
          <w:szCs w:val="22"/>
        </w:rPr>
      </w:pPr>
      <w:r>
        <w:rPr>
          <w:rFonts w:ascii="Verdana" w:hAnsi="Verdana" w:cs="Arial"/>
          <w:noProof/>
          <w:szCs w:val="22"/>
        </w:rPr>
        <w:t xml:space="preserve">For further information about the programme, or for details on how to register, please contact Mark Willcock via the following address: </w:t>
      </w:r>
      <w:hyperlink r:id="rId9" w:history="1">
        <w:r w:rsidRPr="00E32047">
          <w:rPr>
            <w:rStyle w:val="Hyperlink"/>
            <w:rFonts w:ascii="Verdana" w:hAnsi="Verdana" w:cs="Arial"/>
            <w:noProof/>
            <w:szCs w:val="22"/>
          </w:rPr>
          <w:t>mark.willcock@govrisk.org</w:t>
        </w:r>
      </w:hyperlink>
      <w:r w:rsidRPr="00B2487B">
        <w:rPr>
          <w:rFonts w:ascii="Verdana" w:hAnsi="Verdana" w:cs="Arial"/>
          <w:noProof/>
          <w:szCs w:val="22"/>
        </w:rPr>
        <w:t xml:space="preserve"> </w:t>
      </w:r>
    </w:p>
    <w:p w:rsidR="00094B2A" w:rsidRPr="00622523" w:rsidRDefault="00094B2A" w:rsidP="00622523">
      <w:pPr>
        <w:pStyle w:val="NormalWeb"/>
        <w:shd w:val="clear" w:color="auto" w:fill="FFFFFF"/>
        <w:spacing w:before="0" w:beforeAutospacing="0" w:after="0" w:afterAutospacing="0" w:line="480" w:lineRule="auto"/>
        <w:jc w:val="center"/>
        <w:rPr>
          <w:rFonts w:ascii="Verdana" w:hAnsi="Verdana" w:cs="Arial"/>
          <w:color w:val="222222"/>
          <w:sz w:val="23"/>
          <w:szCs w:val="23"/>
          <w:lang w:val="es-CO"/>
        </w:rPr>
      </w:pPr>
      <w:r w:rsidRPr="00622523">
        <w:rPr>
          <w:rFonts w:ascii="Verdana" w:hAnsi="Verdana" w:cs="Arial"/>
          <w:color w:val="222222"/>
          <w:sz w:val="23"/>
          <w:szCs w:val="23"/>
          <w:lang w:val="es-CO"/>
        </w:rPr>
        <w:t>#    #    #</w:t>
      </w:r>
    </w:p>
    <w:p w:rsidR="0051342C" w:rsidRPr="00083EF7" w:rsidRDefault="0051342C" w:rsidP="0051342C">
      <w:pPr>
        <w:pStyle w:val="PargrafodaLista"/>
        <w:ind w:left="0"/>
        <w:rPr>
          <w:rFonts w:ascii="Verdana" w:hAnsi="Verdana" w:cs="Arial"/>
          <w:b/>
          <w:noProof/>
          <w:color w:val="auto"/>
          <w:szCs w:val="22"/>
          <w:lang w:val="es-CL"/>
        </w:rPr>
      </w:pPr>
      <w:r w:rsidRPr="00083EF7">
        <w:rPr>
          <w:rFonts w:ascii="Verdana" w:hAnsi="Verdana" w:cs="Arial"/>
          <w:b/>
          <w:noProof/>
          <w:color w:val="auto"/>
          <w:szCs w:val="22"/>
          <w:u w:val="single"/>
          <w:lang w:val="es-CL"/>
        </w:rPr>
        <w:t>Not</w:t>
      </w:r>
      <w:r>
        <w:rPr>
          <w:rFonts w:ascii="Verdana" w:hAnsi="Verdana" w:cs="Arial"/>
          <w:b/>
          <w:noProof/>
          <w:color w:val="auto"/>
          <w:szCs w:val="22"/>
          <w:u w:val="single"/>
          <w:lang w:val="es-CL"/>
        </w:rPr>
        <w:t>es to editors</w:t>
      </w:r>
      <w:r w:rsidRPr="00083EF7">
        <w:rPr>
          <w:rFonts w:ascii="Verdana" w:hAnsi="Verdana" w:cs="Arial"/>
          <w:b/>
          <w:noProof/>
          <w:color w:val="auto"/>
          <w:szCs w:val="22"/>
          <w:lang w:val="es-CL"/>
        </w:rPr>
        <w:t>:</w:t>
      </w:r>
    </w:p>
    <w:p w:rsidR="00094B2A" w:rsidRPr="00622523" w:rsidRDefault="00094B2A" w:rsidP="00094B2A">
      <w:pPr>
        <w:pStyle w:val="NormalWeb"/>
        <w:shd w:val="clear" w:color="auto" w:fill="FFFFFF"/>
        <w:spacing w:before="0" w:beforeAutospacing="0" w:after="0" w:afterAutospacing="0"/>
        <w:ind w:left="720"/>
        <w:rPr>
          <w:rFonts w:ascii="Arial" w:hAnsi="Arial" w:cs="Arial"/>
          <w:color w:val="222222"/>
          <w:sz w:val="20"/>
          <w:szCs w:val="20"/>
          <w:lang w:val="es-CO"/>
        </w:rPr>
      </w:pPr>
    </w:p>
    <w:p w:rsidR="0051342C" w:rsidRPr="00083EF7" w:rsidRDefault="0051342C" w:rsidP="0051342C">
      <w:pPr>
        <w:pStyle w:val="PargrafodaLista"/>
        <w:ind w:left="0"/>
        <w:rPr>
          <w:rFonts w:ascii="Verdana" w:hAnsi="Verdana" w:cs="Arial"/>
          <w:noProof/>
          <w:color w:val="auto"/>
          <w:szCs w:val="22"/>
          <w:lang w:val="es-CL"/>
        </w:rPr>
      </w:pPr>
    </w:p>
    <w:p w:rsidR="0051342C" w:rsidRPr="00851660" w:rsidRDefault="0051342C" w:rsidP="0051342C">
      <w:pPr>
        <w:pStyle w:val="ListParagraph"/>
        <w:numPr>
          <w:ilvl w:val="0"/>
          <w:numId w:val="10"/>
        </w:numPr>
        <w:jc w:val="both"/>
        <w:rPr>
          <w:rFonts w:ascii="Verdana" w:hAnsi="Verdana"/>
        </w:rPr>
      </w:pPr>
      <w:r w:rsidRPr="00851660">
        <w:rPr>
          <w:rFonts w:ascii="Verdana" w:hAnsi="Verdana"/>
        </w:rPr>
        <w:t>Public procurement represents a significant proportion of government expenditure worldwide. OECD countr</w:t>
      </w:r>
      <w:r>
        <w:rPr>
          <w:rFonts w:ascii="Verdana" w:hAnsi="Verdana"/>
        </w:rPr>
        <w:t xml:space="preserve">ies, for example, spend over 15% </w:t>
      </w:r>
      <w:r w:rsidRPr="00851660">
        <w:rPr>
          <w:rFonts w:ascii="Verdana" w:hAnsi="Verdana"/>
        </w:rPr>
        <w:t>of their gross domestic product (GDP) on state purchases. The percentage in many developing countries is still higher.</w:t>
      </w:r>
    </w:p>
    <w:p w:rsidR="0051342C" w:rsidRPr="00851660" w:rsidRDefault="0051342C" w:rsidP="0051342C">
      <w:pPr>
        <w:pStyle w:val="ListParagraph"/>
        <w:numPr>
          <w:ilvl w:val="0"/>
          <w:numId w:val="10"/>
        </w:numPr>
        <w:jc w:val="both"/>
        <w:rPr>
          <w:rFonts w:ascii="Verdana" w:hAnsi="Verdana"/>
        </w:rPr>
      </w:pPr>
      <w:r w:rsidRPr="00851660">
        <w:rPr>
          <w:rFonts w:ascii="Verdana" w:hAnsi="Verdana"/>
        </w:rPr>
        <w:lastRenderedPageBreak/>
        <w:t>According to the World Economic Forum, public procurement is the area of government activity most vulnerable to corruption and fraud. Such illicit activity is often highly complex, takes many different forms and is notoriously difficult to detect.</w:t>
      </w:r>
    </w:p>
    <w:p w:rsidR="0051342C" w:rsidRDefault="0051342C" w:rsidP="0051342C">
      <w:pPr>
        <w:pStyle w:val="Pargrafoda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Verdana" w:hAnsi="Verdana" w:cs="Arial"/>
          <w:noProof/>
          <w:color w:val="auto"/>
          <w:szCs w:val="22"/>
        </w:rPr>
      </w:pPr>
      <w:r w:rsidRPr="00B2487B">
        <w:rPr>
          <w:rFonts w:ascii="Verdana" w:hAnsi="Verdana" w:cs="Arial"/>
          <w:noProof/>
          <w:color w:val="auto"/>
          <w:szCs w:val="22"/>
        </w:rPr>
        <w:t>The</w:t>
      </w:r>
      <w:r w:rsidRPr="00B2487B">
        <w:rPr>
          <w:rFonts w:ascii="Verdana" w:hAnsi="Verdana" w:cs="Arial"/>
          <w:b/>
          <w:noProof/>
          <w:color w:val="auto"/>
          <w:szCs w:val="22"/>
        </w:rPr>
        <w:t xml:space="preserve"> International Governance and Risk Institute (GovRisk)</w:t>
      </w:r>
      <w:r>
        <w:rPr>
          <w:rFonts w:ascii="Verdana" w:hAnsi="Verdana" w:cs="Arial"/>
          <w:noProof/>
          <w:color w:val="auto"/>
          <w:szCs w:val="22"/>
        </w:rPr>
        <w:t xml:space="preserve"> is a B</w:t>
      </w:r>
      <w:r w:rsidRPr="00B2487B">
        <w:rPr>
          <w:rFonts w:ascii="Verdana" w:hAnsi="Verdana" w:cs="Arial"/>
          <w:noProof/>
          <w:color w:val="auto"/>
          <w:szCs w:val="22"/>
        </w:rPr>
        <w:t>rit</w:t>
      </w:r>
      <w:r>
        <w:rPr>
          <w:rFonts w:ascii="Verdana" w:hAnsi="Verdana" w:cs="Arial"/>
          <w:noProof/>
          <w:color w:val="auto"/>
          <w:szCs w:val="22"/>
        </w:rPr>
        <w:t>ish organisation which specialis</w:t>
      </w:r>
      <w:r w:rsidRPr="00B2487B">
        <w:rPr>
          <w:rFonts w:ascii="Verdana" w:hAnsi="Verdana" w:cs="Arial"/>
          <w:noProof/>
          <w:color w:val="auto"/>
          <w:szCs w:val="22"/>
        </w:rPr>
        <w:t>e</w:t>
      </w:r>
      <w:r>
        <w:rPr>
          <w:rFonts w:ascii="Verdana" w:hAnsi="Verdana" w:cs="Arial"/>
          <w:noProof/>
          <w:color w:val="auto"/>
          <w:szCs w:val="22"/>
        </w:rPr>
        <w:t>s</w:t>
      </w:r>
      <w:r w:rsidRPr="00B2487B">
        <w:rPr>
          <w:rFonts w:ascii="Verdana" w:hAnsi="Verdana" w:cs="Arial"/>
          <w:noProof/>
          <w:color w:val="auto"/>
          <w:szCs w:val="22"/>
        </w:rPr>
        <w:t xml:space="preserve"> in the delivery of high-level training and consultancy in the fields of anti-corruption, anti-money laundering and public procurement.</w:t>
      </w:r>
    </w:p>
    <w:p w:rsidR="0051342C" w:rsidRDefault="0051342C" w:rsidP="0051342C">
      <w:pPr>
        <w:pStyle w:val="Pargrafoda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Verdana" w:hAnsi="Verdana" w:cs="Arial"/>
          <w:noProof/>
          <w:color w:val="auto"/>
          <w:szCs w:val="22"/>
        </w:rPr>
      </w:pPr>
    </w:p>
    <w:p w:rsidR="0051342C" w:rsidRPr="00181335" w:rsidRDefault="0051342C" w:rsidP="0051342C">
      <w:pPr>
        <w:pStyle w:val="Pargrafoda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Verdana" w:hAnsi="Verdana" w:cs="Arial"/>
          <w:noProof/>
          <w:color w:val="auto"/>
          <w:szCs w:val="22"/>
        </w:rPr>
      </w:pPr>
      <w:r w:rsidRPr="00181335">
        <w:rPr>
          <w:rFonts w:ascii="Verdana" w:hAnsi="Verdana" w:cs="Arial"/>
          <w:noProof/>
          <w:color w:val="auto"/>
          <w:szCs w:val="22"/>
        </w:rPr>
        <w:t xml:space="preserve">The UK Foreign &amp; Commonwealth Office launched the </w:t>
      </w:r>
      <w:r w:rsidRPr="00181335">
        <w:rPr>
          <w:rFonts w:ascii="Verdana" w:hAnsi="Verdana" w:cs="Arial"/>
          <w:b/>
          <w:noProof/>
          <w:color w:val="auto"/>
          <w:szCs w:val="22"/>
        </w:rPr>
        <w:t>Prosperity Fund</w:t>
      </w:r>
      <w:r w:rsidRPr="00181335">
        <w:rPr>
          <w:rFonts w:ascii="Verdana" w:hAnsi="Verdana" w:cs="Arial"/>
          <w:noProof/>
          <w:color w:val="auto"/>
          <w:szCs w:val="22"/>
        </w:rPr>
        <w:t xml:space="preserve"> in April 2011 to tackle climate change, strengthen energy security and promote an open global economy in key emerging economies. Since its launch, the fund has supported almost 500 projects across a network of 14 countries and regions around the world.</w:t>
      </w:r>
    </w:p>
    <w:p w:rsidR="00622523" w:rsidRPr="0051342C" w:rsidRDefault="00622523" w:rsidP="00622523">
      <w:pPr>
        <w:pStyle w:val="NormalWeb"/>
        <w:spacing w:before="0" w:beforeAutospacing="0" w:after="0" w:afterAutospacing="0"/>
        <w:ind w:left="720"/>
        <w:jc w:val="both"/>
        <w:textAlignment w:val="baseline"/>
        <w:rPr>
          <w:rFonts w:ascii="Arial" w:hAnsi="Arial" w:cs="Arial"/>
          <w:color w:val="222222"/>
          <w:sz w:val="23"/>
          <w:szCs w:val="23"/>
        </w:rPr>
      </w:pPr>
    </w:p>
    <w:p w:rsidR="003D7CDB" w:rsidRPr="0051342C" w:rsidRDefault="0051342C" w:rsidP="00622523">
      <w:pPr>
        <w:pStyle w:val="NormalWeb"/>
        <w:numPr>
          <w:ilvl w:val="0"/>
          <w:numId w:val="16"/>
        </w:numPr>
        <w:spacing w:before="0" w:beforeAutospacing="0" w:after="0" w:afterAutospacing="0"/>
        <w:jc w:val="both"/>
        <w:textAlignment w:val="baseline"/>
        <w:rPr>
          <w:rFonts w:ascii="Arial" w:hAnsi="Arial" w:cs="Arial"/>
          <w:color w:val="222222"/>
          <w:sz w:val="23"/>
          <w:szCs w:val="23"/>
        </w:rPr>
      </w:pPr>
      <w:r w:rsidRPr="0051342C">
        <w:rPr>
          <w:rFonts w:ascii="Verdana" w:hAnsi="Verdana" w:cs="Arial"/>
          <w:sz w:val="23"/>
          <w:szCs w:val="23"/>
        </w:rPr>
        <w:t>Th</w:t>
      </w:r>
      <w:r w:rsidR="00B47AA0">
        <w:rPr>
          <w:rFonts w:ascii="Verdana" w:hAnsi="Verdana" w:cs="Arial"/>
          <w:sz w:val="23"/>
          <w:szCs w:val="23"/>
        </w:rPr>
        <w:t>rough training and technical assistance th</w:t>
      </w:r>
      <w:r w:rsidRPr="0051342C">
        <w:rPr>
          <w:rFonts w:ascii="Verdana" w:hAnsi="Verdana" w:cs="Arial"/>
          <w:sz w:val="23"/>
          <w:szCs w:val="23"/>
        </w:rPr>
        <w:t xml:space="preserve">e </w:t>
      </w:r>
      <w:r w:rsidRPr="0051342C">
        <w:rPr>
          <w:rFonts w:ascii="Verdana" w:hAnsi="Verdana" w:cs="Arial"/>
          <w:b/>
          <w:sz w:val="23"/>
          <w:szCs w:val="23"/>
        </w:rPr>
        <w:t>Regional Anti-Corruption Academy for Central America</w:t>
      </w:r>
      <w:r w:rsidRPr="0051342C">
        <w:rPr>
          <w:rFonts w:ascii="Verdana" w:hAnsi="Verdana" w:cs="Arial"/>
          <w:sz w:val="23"/>
          <w:szCs w:val="23"/>
        </w:rPr>
        <w:t xml:space="preserve"> (ARAC) </w:t>
      </w:r>
      <w:r w:rsidRPr="0051342C">
        <w:rPr>
          <w:rFonts w:ascii="Verdana" w:hAnsi="Verdana" w:cs="Arial"/>
          <w:color w:val="222222"/>
          <w:sz w:val="23"/>
          <w:szCs w:val="23"/>
        </w:rPr>
        <w:t xml:space="preserve">develops the capacity of public sector and other social actors in Central America and the Caribbean </w:t>
      </w:r>
      <w:r w:rsidR="00B47AA0">
        <w:rPr>
          <w:rFonts w:ascii="Verdana" w:hAnsi="Verdana" w:cs="Arial"/>
          <w:color w:val="222222"/>
          <w:sz w:val="23"/>
          <w:szCs w:val="23"/>
        </w:rPr>
        <w:t xml:space="preserve">to help prevent, reduce and prosecute cases of corruption in the region. </w:t>
      </w:r>
    </w:p>
    <w:p w:rsidR="00622523" w:rsidRPr="0051342C" w:rsidRDefault="00622523" w:rsidP="00622523">
      <w:pPr>
        <w:pStyle w:val="NormalWeb"/>
        <w:spacing w:before="0" w:beforeAutospacing="0" w:after="0" w:afterAutospacing="0"/>
        <w:jc w:val="both"/>
        <w:textAlignment w:val="baseline"/>
        <w:rPr>
          <w:rFonts w:ascii="Arial" w:hAnsi="Arial" w:cs="Arial"/>
          <w:color w:val="222222"/>
          <w:sz w:val="23"/>
          <w:szCs w:val="23"/>
        </w:rPr>
      </w:pPr>
    </w:p>
    <w:p w:rsidR="00094B2A" w:rsidRPr="00622523" w:rsidRDefault="00094B2A" w:rsidP="00094B2A">
      <w:pPr>
        <w:pStyle w:val="NormalWeb"/>
        <w:shd w:val="clear" w:color="auto" w:fill="FFFFFF"/>
        <w:spacing w:before="0" w:beforeAutospacing="0" w:after="0" w:afterAutospacing="0"/>
        <w:rPr>
          <w:rFonts w:ascii="Verdana" w:hAnsi="Verdana" w:cs="Arial"/>
          <w:b/>
          <w:bCs/>
          <w:color w:val="222222"/>
          <w:sz w:val="20"/>
          <w:szCs w:val="20"/>
          <w:u w:val="single"/>
        </w:rPr>
      </w:pPr>
      <w:proofErr w:type="spellStart"/>
      <w:r w:rsidRPr="00622523">
        <w:rPr>
          <w:rFonts w:ascii="Verdana" w:hAnsi="Verdana" w:cs="Arial"/>
          <w:b/>
          <w:bCs/>
          <w:color w:val="222222"/>
          <w:sz w:val="20"/>
          <w:szCs w:val="20"/>
          <w:u w:val="single"/>
        </w:rPr>
        <w:t>Contactos</w:t>
      </w:r>
      <w:proofErr w:type="spellEnd"/>
      <w:r w:rsidRPr="00622523">
        <w:rPr>
          <w:rFonts w:ascii="Verdana" w:hAnsi="Verdana" w:cs="Arial"/>
          <w:b/>
          <w:bCs/>
          <w:color w:val="222222"/>
          <w:sz w:val="20"/>
          <w:szCs w:val="20"/>
          <w:u w:val="single"/>
        </w:rPr>
        <w:t>:</w:t>
      </w:r>
    </w:p>
    <w:p w:rsidR="00622523" w:rsidRPr="00622523" w:rsidRDefault="00622523" w:rsidP="00094B2A">
      <w:pPr>
        <w:pStyle w:val="NormalWeb"/>
        <w:shd w:val="clear" w:color="auto" w:fill="FFFFFF"/>
        <w:spacing w:before="0" w:beforeAutospacing="0" w:after="0" w:afterAutospacing="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r w:rsidRPr="00622523">
        <w:rPr>
          <w:rFonts w:ascii="Verdana" w:hAnsi="Verdana" w:cs="Arial"/>
          <w:b/>
          <w:bCs/>
          <w:color w:val="222222"/>
          <w:sz w:val="20"/>
          <w:szCs w:val="20"/>
        </w:rPr>
        <w:t>GovRisk</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r w:rsidRPr="00622523">
        <w:rPr>
          <w:rFonts w:ascii="Verdana" w:hAnsi="Verdana" w:cs="Arial"/>
          <w:color w:val="222222"/>
          <w:sz w:val="20"/>
          <w:szCs w:val="20"/>
        </w:rPr>
        <w:t>Mark Willcock</w:t>
      </w:r>
    </w:p>
    <w:p w:rsidR="00094B2A" w:rsidRPr="00622523" w:rsidRDefault="00B474F5" w:rsidP="00622523">
      <w:pPr>
        <w:pStyle w:val="NormalWeb"/>
        <w:shd w:val="clear" w:color="auto" w:fill="FFFFFF"/>
        <w:spacing w:before="0" w:beforeAutospacing="0" w:after="0" w:afterAutospacing="0"/>
        <w:rPr>
          <w:rFonts w:ascii="Arial" w:hAnsi="Arial" w:cs="Arial"/>
          <w:color w:val="222222"/>
          <w:sz w:val="20"/>
          <w:szCs w:val="20"/>
        </w:rPr>
      </w:pPr>
      <w:r>
        <w:fldChar w:fldCharType="begin"/>
      </w:r>
      <w:r>
        <w:instrText xml:space="preserve"> HYPERLINK "mailto:prosperityfund@fco.gov.uk" \t "_blank" </w:instrText>
      </w:r>
      <w:r>
        <w:fldChar w:fldCharType="separate"/>
      </w:r>
      <w:r w:rsidR="00094B2A" w:rsidRPr="00622523">
        <w:rPr>
          <w:rStyle w:val="Hyperlink"/>
          <w:rFonts w:ascii="Verdana" w:hAnsi="Verdana" w:cs="Arial"/>
          <w:color w:val="0030CD"/>
          <w:sz w:val="20"/>
          <w:szCs w:val="20"/>
        </w:rPr>
        <w:t>mark.willcock@govrisk.org</w:t>
      </w:r>
      <w:r>
        <w:rPr>
          <w:rStyle w:val="Hyperlink"/>
          <w:rFonts w:ascii="Verdana" w:hAnsi="Verdana" w:cs="Arial"/>
          <w:color w:val="0030CD"/>
          <w:sz w:val="20"/>
          <w:szCs w:val="20"/>
        </w:rPr>
        <w:fldChar w:fldCharType="end"/>
      </w:r>
    </w:p>
    <w:p w:rsidR="00094B2A" w:rsidRPr="00622523" w:rsidRDefault="00094B2A" w:rsidP="00622523">
      <w:pPr>
        <w:shd w:val="clear" w:color="auto" w:fill="FFFFFF"/>
        <w:spacing w:after="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b/>
          <w:bCs/>
          <w:color w:val="222222"/>
          <w:sz w:val="20"/>
          <w:szCs w:val="20"/>
          <w:lang w:val="es-CO"/>
        </w:rPr>
        <w:t>Embajada Británica en Panamá</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color w:val="222222"/>
          <w:sz w:val="20"/>
          <w:szCs w:val="20"/>
          <w:lang w:val="es-CO"/>
        </w:rPr>
        <w:t>Javier Robayana</w:t>
      </w:r>
    </w:p>
    <w:p w:rsidR="00094B2A" w:rsidRPr="00622523" w:rsidRDefault="00B474F5" w:rsidP="00622523">
      <w:pPr>
        <w:pStyle w:val="NormalWeb"/>
        <w:shd w:val="clear" w:color="auto" w:fill="FFFFFF"/>
        <w:spacing w:before="0" w:beforeAutospacing="0" w:after="0" w:afterAutospacing="0"/>
        <w:rPr>
          <w:rFonts w:ascii="Arial" w:hAnsi="Arial" w:cs="Arial"/>
          <w:color w:val="222222"/>
          <w:sz w:val="20"/>
          <w:szCs w:val="20"/>
          <w:lang w:val="es-CO"/>
        </w:rPr>
      </w:pPr>
      <w:r>
        <w:fldChar w:fldCharType="begin"/>
      </w:r>
      <w:r>
        <w:instrText xml:space="preserve"> HYPERLINK "mailto:Javier.Robayna@fco.gov.uk" \t "_blank" </w:instrText>
      </w:r>
      <w:r>
        <w:fldChar w:fldCharType="separate"/>
      </w:r>
      <w:r w:rsidR="00094B2A" w:rsidRPr="00622523">
        <w:rPr>
          <w:rStyle w:val="Hyperlink"/>
          <w:rFonts w:ascii="Verdana" w:hAnsi="Verdana" w:cs="Arial"/>
          <w:color w:val="0030CD"/>
          <w:sz w:val="20"/>
          <w:szCs w:val="20"/>
          <w:lang w:val="es-CO"/>
        </w:rPr>
        <w:t>Javier.Robayna@fco.gov.uk</w:t>
      </w:r>
      <w:r>
        <w:rPr>
          <w:rStyle w:val="Hyperlink"/>
          <w:rFonts w:ascii="Verdana" w:hAnsi="Verdana" w:cs="Arial"/>
          <w:color w:val="0030CD"/>
          <w:sz w:val="20"/>
          <w:szCs w:val="20"/>
          <w:lang w:val="es-CO"/>
        </w:rPr>
        <w:fldChar w:fldCharType="end"/>
      </w:r>
    </w:p>
    <w:p w:rsidR="00094B2A" w:rsidRPr="00622523" w:rsidRDefault="00094B2A" w:rsidP="00622523">
      <w:pPr>
        <w:shd w:val="clear" w:color="auto" w:fill="FFFFFF"/>
        <w:spacing w:after="0"/>
        <w:rPr>
          <w:rFonts w:ascii="Arial" w:hAnsi="Arial" w:cs="Arial"/>
          <w:color w:val="222222"/>
          <w:sz w:val="20"/>
          <w:szCs w:val="20"/>
          <w:lang w:val="es-CO"/>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b/>
          <w:bCs/>
          <w:color w:val="222222"/>
          <w:sz w:val="20"/>
          <w:szCs w:val="20"/>
          <w:lang w:val="es-CO"/>
        </w:rPr>
        <w:t>ACODECO</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proofErr w:type="spellStart"/>
      <w:r w:rsidRPr="00622523">
        <w:rPr>
          <w:rFonts w:ascii="Verdana" w:hAnsi="Verdana" w:cs="Arial"/>
          <w:color w:val="222222"/>
          <w:sz w:val="20"/>
          <w:szCs w:val="20"/>
        </w:rPr>
        <w:t>Hildegarde</w:t>
      </w:r>
      <w:proofErr w:type="spellEnd"/>
      <w:r w:rsidRPr="00622523">
        <w:rPr>
          <w:rFonts w:ascii="Verdana" w:hAnsi="Verdana" w:cs="Arial"/>
          <w:color w:val="222222"/>
          <w:sz w:val="20"/>
          <w:szCs w:val="20"/>
        </w:rPr>
        <w:t xml:space="preserve"> Herrera</w:t>
      </w:r>
    </w:p>
    <w:p w:rsidR="00094B2A" w:rsidRPr="00622523" w:rsidRDefault="00B474F5" w:rsidP="00622523">
      <w:pPr>
        <w:pStyle w:val="NormalWeb"/>
        <w:shd w:val="clear" w:color="auto" w:fill="FFFFFF"/>
        <w:spacing w:before="0" w:beforeAutospacing="0" w:after="0" w:afterAutospacing="0"/>
        <w:rPr>
          <w:rFonts w:ascii="Arial" w:hAnsi="Arial" w:cs="Arial"/>
          <w:color w:val="222222"/>
          <w:sz w:val="20"/>
          <w:szCs w:val="20"/>
        </w:rPr>
      </w:pPr>
      <w:hyperlink r:id="rId10" w:history="1">
        <w:r w:rsidR="006171E4" w:rsidRPr="00622523">
          <w:rPr>
            <w:rStyle w:val="Hyperlink"/>
            <w:rFonts w:ascii="Verdana" w:hAnsi="Verdana" w:cs="Arial"/>
            <w:sz w:val="20"/>
            <w:szCs w:val="20"/>
          </w:rPr>
          <w:t>hildeherrera@acodeco.gob.pa</w:t>
        </w:r>
      </w:hyperlink>
    </w:p>
    <w:p w:rsidR="00094B2A" w:rsidRPr="00622523" w:rsidRDefault="00094B2A" w:rsidP="00622523">
      <w:pPr>
        <w:shd w:val="clear" w:color="auto" w:fill="FFFFFF"/>
        <w:spacing w:after="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proofErr w:type="spellStart"/>
      <w:r w:rsidRPr="00622523">
        <w:rPr>
          <w:rFonts w:ascii="Verdana" w:hAnsi="Verdana" w:cs="Arial"/>
          <w:b/>
          <w:bCs/>
          <w:color w:val="222222"/>
          <w:sz w:val="20"/>
          <w:szCs w:val="20"/>
        </w:rPr>
        <w:t>PanamaCompra</w:t>
      </w:r>
      <w:proofErr w:type="spellEnd"/>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rPr>
      </w:pPr>
      <w:proofErr w:type="spellStart"/>
      <w:r w:rsidRPr="00622523">
        <w:rPr>
          <w:rFonts w:ascii="Verdana" w:hAnsi="Verdana" w:cs="Arial"/>
          <w:color w:val="222222"/>
          <w:sz w:val="20"/>
          <w:szCs w:val="20"/>
        </w:rPr>
        <w:t>ErickaDiaz</w:t>
      </w:r>
      <w:proofErr w:type="spellEnd"/>
    </w:p>
    <w:p w:rsidR="00094B2A" w:rsidRPr="00622523" w:rsidRDefault="00B474F5" w:rsidP="00622523">
      <w:pPr>
        <w:pStyle w:val="NormalWeb"/>
        <w:shd w:val="clear" w:color="auto" w:fill="FFFFFF"/>
        <w:spacing w:before="0" w:beforeAutospacing="0" w:after="0" w:afterAutospacing="0"/>
        <w:rPr>
          <w:rFonts w:ascii="Arial" w:hAnsi="Arial" w:cs="Arial"/>
          <w:color w:val="222222"/>
          <w:sz w:val="20"/>
          <w:szCs w:val="20"/>
        </w:rPr>
      </w:pPr>
      <w:r>
        <w:fldChar w:fldCharType="begin"/>
      </w:r>
      <w:r>
        <w:instrText xml:space="preserve"> HYPERLINK "mailto:ediaz@dgcp.gob.pa" \t "_blank" </w:instrText>
      </w:r>
      <w:r>
        <w:fldChar w:fldCharType="separate"/>
      </w:r>
      <w:r w:rsidR="00094B2A" w:rsidRPr="00622523">
        <w:rPr>
          <w:rStyle w:val="Hyperlink"/>
          <w:rFonts w:ascii="Verdana" w:hAnsi="Verdana" w:cs="Arial"/>
          <w:sz w:val="20"/>
          <w:szCs w:val="20"/>
        </w:rPr>
        <w:t>ediaz@dgcp.gob.pa</w:t>
      </w:r>
      <w:r>
        <w:rPr>
          <w:rStyle w:val="Hyperlink"/>
          <w:rFonts w:ascii="Verdana" w:hAnsi="Verdana" w:cs="Arial"/>
          <w:sz w:val="20"/>
          <w:szCs w:val="20"/>
        </w:rPr>
        <w:fldChar w:fldCharType="end"/>
      </w:r>
    </w:p>
    <w:p w:rsidR="00094B2A" w:rsidRPr="00622523" w:rsidRDefault="00094B2A" w:rsidP="00622523">
      <w:pPr>
        <w:shd w:val="clear" w:color="auto" w:fill="FFFFFF"/>
        <w:spacing w:after="0"/>
        <w:rPr>
          <w:rFonts w:ascii="Arial" w:hAnsi="Arial" w:cs="Arial"/>
          <w:color w:val="222222"/>
          <w:sz w:val="20"/>
          <w:szCs w:val="20"/>
        </w:rPr>
      </w:pP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b/>
          <w:bCs/>
          <w:color w:val="222222"/>
          <w:sz w:val="20"/>
          <w:szCs w:val="20"/>
          <w:lang w:val="es-CO"/>
        </w:rPr>
        <w:t>ARAC / UNODC</w:t>
      </w:r>
    </w:p>
    <w:p w:rsidR="00094B2A" w:rsidRPr="00622523" w:rsidRDefault="00094B2A" w:rsidP="00622523">
      <w:pPr>
        <w:pStyle w:val="NormalWeb"/>
        <w:shd w:val="clear" w:color="auto" w:fill="FFFFFF"/>
        <w:spacing w:before="0" w:beforeAutospacing="0" w:after="0" w:afterAutospacing="0"/>
        <w:rPr>
          <w:rFonts w:ascii="Arial" w:hAnsi="Arial" w:cs="Arial"/>
          <w:color w:val="222222"/>
          <w:sz w:val="20"/>
          <w:szCs w:val="20"/>
          <w:lang w:val="es-CO"/>
        </w:rPr>
      </w:pPr>
      <w:r w:rsidRPr="00622523">
        <w:rPr>
          <w:rFonts w:ascii="Verdana" w:hAnsi="Verdana" w:cs="Arial"/>
          <w:color w:val="222222"/>
          <w:sz w:val="20"/>
          <w:szCs w:val="20"/>
          <w:lang w:val="es-CO"/>
        </w:rPr>
        <w:t>Melissa Flynn</w:t>
      </w:r>
    </w:p>
    <w:p w:rsidR="00181335" w:rsidRPr="00622523" w:rsidRDefault="00B474F5" w:rsidP="00622523">
      <w:pPr>
        <w:pStyle w:val="NormalWeb"/>
        <w:shd w:val="clear" w:color="auto" w:fill="FFFFFF"/>
        <w:spacing w:before="0" w:beforeAutospacing="0" w:after="0" w:afterAutospacing="0"/>
        <w:rPr>
          <w:rFonts w:ascii="Arial" w:hAnsi="Arial" w:cs="Arial"/>
          <w:color w:val="222222"/>
          <w:sz w:val="20"/>
          <w:szCs w:val="20"/>
          <w:lang w:val="es-CO"/>
        </w:rPr>
      </w:pPr>
      <w:r>
        <w:fldChar w:fldCharType="begin"/>
      </w:r>
      <w:r>
        <w:instrText xml:space="preserve"> HYPERLINK "mailto:Melissa.flynn@unodc.org" \t "_blank" </w:instrText>
      </w:r>
      <w:r>
        <w:fldChar w:fldCharType="separate"/>
      </w:r>
      <w:r w:rsidR="00094B2A" w:rsidRPr="00622523">
        <w:rPr>
          <w:rStyle w:val="Hyperlink"/>
          <w:rFonts w:ascii="Verdana" w:hAnsi="Verdana" w:cs="Arial"/>
          <w:sz w:val="20"/>
          <w:szCs w:val="20"/>
          <w:lang w:val="es-CO"/>
        </w:rPr>
        <w:t>Melissa.flynn@unodc.org</w:t>
      </w:r>
      <w:r>
        <w:rPr>
          <w:rStyle w:val="Hyperlink"/>
          <w:rFonts w:ascii="Verdana" w:hAnsi="Verdana" w:cs="Arial"/>
          <w:sz w:val="20"/>
          <w:szCs w:val="20"/>
          <w:lang w:val="es-CO"/>
        </w:rPr>
        <w:fldChar w:fldCharType="end"/>
      </w:r>
    </w:p>
    <w:sectPr w:rsidR="00181335" w:rsidRPr="00622523" w:rsidSect="008E0AF5">
      <w:headerReference w:type="even" r:id="rId11"/>
      <w:headerReference w:type="default" r:id="rId12"/>
      <w:footerReference w:type="even" r:id="rId13"/>
      <w:footerReference w:type="default" r:id="rId14"/>
      <w:headerReference w:type="first" r:id="rId15"/>
      <w:footerReference w:type="first" r:id="rId16"/>
      <w:pgSz w:w="11900" w:h="16840" w:code="9"/>
      <w:pgMar w:top="1136" w:right="1440" w:bottom="1440" w:left="144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F7" w:rsidRDefault="00EB48F7" w:rsidP="009527AD">
      <w:pPr>
        <w:spacing w:after="0" w:line="240" w:lineRule="auto"/>
      </w:pPr>
      <w:r>
        <w:separator/>
      </w:r>
    </w:p>
  </w:endnote>
  <w:endnote w:type="continuationSeparator" w:id="0">
    <w:p w:rsidR="00EB48F7" w:rsidRDefault="00EB48F7" w:rsidP="0095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Default="002C1B9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val="en-GB"/>
      </w:rPr>
    </w:pPr>
  </w:p>
  <w:p w:rsidR="002C1B98" w:rsidRPr="008E0AF5" w:rsidRDefault="00F50E9E" w:rsidP="008E0AF5">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right"/>
      <w:rPr>
        <w:rFonts w:ascii="Arial" w:eastAsia="Times New Roman" w:hAnsi="Arial" w:cs="Arial"/>
        <w:color w:val="auto"/>
        <w:sz w:val="12"/>
        <w:lang w:val="en-GB"/>
      </w:rPr>
    </w:pPr>
    <w:r w:rsidRPr="008E0AF5">
      <w:rPr>
        <w:rFonts w:ascii="Arial" w:eastAsia="Times New Roman" w:hAnsi="Arial" w:cs="Arial"/>
        <w:color w:val="auto"/>
        <w:sz w:val="12"/>
        <w:lang w:val="en-GB"/>
      </w:rPr>
      <w:fldChar w:fldCharType="begin"/>
    </w:r>
    <w:r w:rsidR="002C1B98" w:rsidRPr="008E0AF5">
      <w:rPr>
        <w:rFonts w:ascii="Arial" w:eastAsia="Times New Roman" w:hAnsi="Arial" w:cs="Arial"/>
        <w:color w:val="auto"/>
        <w:sz w:val="12"/>
        <w:lang w:val="en-GB"/>
      </w:rPr>
      <w:instrText xml:space="preserve"> DOCPROPERTY PRIVACY  \* MERGEFORMAT </w:instrText>
    </w:r>
    <w:r w:rsidRPr="008E0AF5">
      <w:rPr>
        <w:rFonts w:ascii="Arial" w:eastAsia="Times New Roman" w:hAnsi="Arial" w:cs="Arial"/>
        <w:color w:val="auto"/>
        <w:sz w:val="12"/>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Default="002C1B9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val="en-GB"/>
      </w:rPr>
    </w:pPr>
  </w:p>
  <w:p w:rsidR="002C1B98" w:rsidRPr="008E0AF5" w:rsidRDefault="00F50E9E" w:rsidP="008E0AF5">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right"/>
      <w:rPr>
        <w:rFonts w:ascii="Arial" w:eastAsia="Times New Roman" w:hAnsi="Arial" w:cs="Arial"/>
        <w:color w:val="auto"/>
        <w:sz w:val="12"/>
        <w:lang w:val="en-GB"/>
      </w:rPr>
    </w:pPr>
    <w:r w:rsidRPr="008E0AF5">
      <w:rPr>
        <w:rFonts w:ascii="Arial" w:eastAsia="Times New Roman" w:hAnsi="Arial" w:cs="Arial"/>
        <w:color w:val="auto"/>
        <w:sz w:val="12"/>
        <w:lang w:val="en-GB"/>
      </w:rPr>
      <w:fldChar w:fldCharType="begin"/>
    </w:r>
    <w:r w:rsidR="002C1B98" w:rsidRPr="008E0AF5">
      <w:rPr>
        <w:rFonts w:ascii="Arial" w:eastAsia="Times New Roman" w:hAnsi="Arial" w:cs="Arial"/>
        <w:color w:val="auto"/>
        <w:sz w:val="12"/>
        <w:lang w:val="en-GB"/>
      </w:rPr>
      <w:instrText xml:space="preserve"> DOCPROPERTY PRIVACY  \* MERGEFORMAT </w:instrText>
    </w:r>
    <w:r w:rsidRPr="008E0AF5">
      <w:rPr>
        <w:rFonts w:ascii="Arial" w:eastAsia="Times New Roman" w:hAnsi="Arial" w:cs="Arial"/>
        <w:color w:val="auto"/>
        <w:sz w:val="12"/>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Default="002C1B98">
    <w:pPr>
      <w:pStyle w:val="Footer"/>
    </w:pPr>
  </w:p>
  <w:p w:rsidR="002C1B98" w:rsidRPr="003D6BFD" w:rsidRDefault="000C6B36" w:rsidP="008E0AF5">
    <w:pPr>
      <w:pStyle w:val="Footer"/>
      <w:jc w:val="center"/>
      <w:rPr>
        <w:rFonts w:ascii="Arial" w:hAnsi="Arial" w:cs="Arial"/>
        <w:b/>
        <w:sz w:val="20"/>
        <w:lang w:val="es-CO"/>
      </w:rPr>
    </w:pPr>
    <w:r>
      <w:rPr>
        <w:lang w:val="en-GB"/>
      </w:rPr>
      <w:fldChar w:fldCharType="begin"/>
    </w:r>
    <w:r w:rsidRPr="00622523">
      <w:rPr>
        <w:lang w:val="es-CO"/>
      </w:rPr>
      <w:instrText xml:space="preserve"> DOCPROPERTY CLASSIFICATION \* MERGEFORMAT </w:instrText>
    </w:r>
    <w:r>
      <w:rPr>
        <w:lang w:val="en-GB"/>
      </w:rPr>
      <w:fldChar w:fldCharType="separate"/>
    </w:r>
    <w:r w:rsidR="00E47EC3" w:rsidRPr="003D6BFD">
      <w:rPr>
        <w:rFonts w:ascii="Arial" w:hAnsi="Arial" w:cs="Arial"/>
        <w:b/>
        <w:sz w:val="20"/>
        <w:lang w:val="es-CO"/>
      </w:rPr>
      <w:t>UNCLASSIFIED</w:t>
    </w:r>
    <w:r>
      <w:rPr>
        <w:rFonts w:ascii="Arial" w:hAnsi="Arial" w:cs="Arial"/>
        <w:b/>
        <w:sz w:val="20"/>
        <w:lang w:val="es-CO"/>
      </w:rPr>
      <w:fldChar w:fldCharType="end"/>
    </w:r>
  </w:p>
  <w:p w:rsidR="002C1B98" w:rsidRPr="00154468" w:rsidRDefault="000C6B36" w:rsidP="008E0AF5">
    <w:pPr>
      <w:pStyle w:val="Footer"/>
      <w:spacing w:before="120"/>
      <w:jc w:val="right"/>
      <w:rPr>
        <w:rFonts w:ascii="Arial" w:hAnsi="Arial" w:cs="Arial"/>
        <w:sz w:val="12"/>
        <w:lang w:val="es-ES"/>
      </w:rPr>
    </w:pPr>
    <w:r>
      <w:rPr>
        <w:lang w:val="en-GB"/>
      </w:rPr>
      <w:fldChar w:fldCharType="begin"/>
    </w:r>
    <w:r w:rsidRPr="00622523">
      <w:rPr>
        <w:lang w:val="es-CO"/>
      </w:rPr>
      <w:instrText xml:space="preserve"> FILENAME \p \* MERGEFORMAT </w:instrText>
    </w:r>
    <w:r>
      <w:rPr>
        <w:lang w:val="en-GB"/>
      </w:rPr>
      <w:fldChar w:fldCharType="separate"/>
    </w:r>
    <w:r w:rsidR="00E47EC3" w:rsidRPr="00154468">
      <w:rPr>
        <w:rFonts w:ascii="Arial" w:hAnsi="Arial" w:cs="Arial"/>
        <w:noProof/>
        <w:sz w:val="12"/>
        <w:lang w:val="es-ES"/>
      </w:rPr>
      <w:t>C:\Documents and Settings\hildeherrera\Configuración local\Archivos temporales de Internet\Content.Outlook\3J9QJJEI\Nota de Prensa - Panama Corrupcion Colusion Compras Publicas.docx</w:t>
    </w:r>
    <w:r>
      <w:rPr>
        <w:rFonts w:ascii="Arial" w:hAnsi="Arial" w:cs="Arial"/>
        <w:noProof/>
        <w:sz w:val="12"/>
        <w:lang w:val="es-ES"/>
      </w:rPr>
      <w:fldChar w:fldCharType="end"/>
    </w:r>
    <w:r w:rsidR="00F50E9E" w:rsidRPr="008E0AF5">
      <w:rPr>
        <w:rFonts w:ascii="Arial" w:hAnsi="Arial" w:cs="Arial"/>
        <w:sz w:val="12"/>
      </w:rPr>
      <w:fldChar w:fldCharType="begin"/>
    </w:r>
    <w:r w:rsidR="002C1B98" w:rsidRPr="00154468">
      <w:rPr>
        <w:rFonts w:ascii="Arial" w:hAnsi="Arial" w:cs="Arial"/>
        <w:sz w:val="12"/>
        <w:lang w:val="es-ES"/>
      </w:rPr>
      <w:instrText xml:space="preserve"> DOCPROPERTY PRIVACY  \* MERGEFORMAT </w:instrText>
    </w:r>
    <w:r w:rsidR="00F50E9E" w:rsidRPr="008E0AF5">
      <w:rPr>
        <w:rFonts w:ascii="Arial" w:hAnsi="Arial" w:cs="Arial"/>
        <w:sz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F7" w:rsidRDefault="00EB48F7" w:rsidP="009527AD">
      <w:pPr>
        <w:spacing w:after="0" w:line="240" w:lineRule="auto"/>
      </w:pPr>
      <w:r>
        <w:separator/>
      </w:r>
    </w:p>
  </w:footnote>
  <w:footnote w:type="continuationSeparator" w:id="0">
    <w:p w:rsidR="00EB48F7" w:rsidRDefault="00EB48F7" w:rsidP="009527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Pr="008E0AF5" w:rsidRDefault="00F50E9E" w:rsidP="008E0AF5">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Times New Roman" w:hAnsi="Arial" w:cs="Arial"/>
        <w:b/>
        <w:color w:val="auto"/>
        <w:lang w:val="en-GB"/>
      </w:rPr>
    </w:pPr>
    <w:r w:rsidRPr="008E0AF5">
      <w:rPr>
        <w:rFonts w:ascii="Arial" w:eastAsia="Times New Roman" w:hAnsi="Arial" w:cs="Arial"/>
        <w:b/>
        <w:color w:val="auto"/>
        <w:lang w:val="en-GB"/>
      </w:rPr>
      <w:fldChar w:fldCharType="begin"/>
    </w:r>
    <w:r w:rsidR="002C1B98" w:rsidRPr="008E0AF5">
      <w:rPr>
        <w:rFonts w:ascii="Arial" w:eastAsia="Times New Roman" w:hAnsi="Arial" w:cs="Arial"/>
        <w:b/>
        <w:color w:val="auto"/>
        <w:lang w:val="en-GB"/>
      </w:rPr>
      <w:instrText xml:space="preserve"> DOCPROPERTY PRIVACY  \* MERGEFORMAT </w:instrText>
    </w:r>
    <w:r w:rsidRPr="008E0AF5">
      <w:rPr>
        <w:rFonts w:ascii="Arial" w:eastAsia="Times New Roman" w:hAnsi="Arial" w:cs="Arial"/>
        <w:b/>
        <w:color w:val="auto"/>
        <w:lang w:val="en-GB"/>
      </w:rPr>
      <w:fldChar w:fldCharType="end"/>
    </w:r>
  </w:p>
  <w:p w:rsidR="002C1B98" w:rsidRDefault="002C1B98">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Pr="008E0AF5" w:rsidRDefault="00B17B2A" w:rsidP="00B17B2A">
    <w:pPr>
      <w:pStyle w:val="Header"/>
      <w:tabs>
        <w:tab w:val="clear" w:pos="4513"/>
        <w:tab w:val="left" w:pos="1701"/>
        <w:tab w:val="center" w:pos="4962"/>
      </w:tabs>
      <w:rPr>
        <w:lang w:val="es-ES"/>
      </w:rPr>
    </w:pPr>
    <w:r>
      <w:rPr>
        <w:noProof/>
        <w:color w:val="auto"/>
        <w:lang w:val="en-US"/>
      </w:rPr>
      <w:drawing>
        <wp:inline distT="0" distB="0" distL="0" distR="0" wp14:anchorId="23A3DDED" wp14:editId="608583CB">
          <wp:extent cx="840923" cy="612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jada Britanica Ciudad de Panama.png"/>
                  <pic:cNvPicPr/>
                </pic:nvPicPr>
                <pic:blipFill>
                  <a:blip r:embed="rId1">
                    <a:extLst>
                      <a:ext uri="{28A0092B-C50C-407E-A947-70E740481C1C}">
                        <a14:useLocalDpi xmlns:a14="http://schemas.microsoft.com/office/drawing/2010/main" val="0"/>
                      </a:ext>
                    </a:extLst>
                  </a:blip>
                  <a:stretch>
                    <a:fillRect/>
                  </a:stretch>
                </pic:blipFill>
                <pic:spPr>
                  <a:xfrm>
                    <a:off x="0" y="0"/>
                    <a:ext cx="844890" cy="615365"/>
                  </a:xfrm>
                  <a:prstGeom prst="rect">
                    <a:avLst/>
                  </a:prstGeom>
                </pic:spPr>
              </pic:pic>
            </a:graphicData>
          </a:graphic>
        </wp:inline>
      </w:drawing>
    </w:r>
    <w:r w:rsidR="00240489">
      <w:rPr>
        <w:lang w:val="es-ES"/>
      </w:rPr>
      <w:t xml:space="preserve">      </w:t>
    </w:r>
    <w:r w:rsidR="00C53CB1">
      <w:rPr>
        <w:noProof/>
        <w:lang w:val="en-US"/>
      </w:rPr>
      <w:drawing>
        <wp:inline distT="0" distB="0" distL="0" distR="0" wp14:anchorId="7D1DF383" wp14:editId="0113D098">
          <wp:extent cx="1066440" cy="37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147" cy="372921"/>
                  </a:xfrm>
                  <a:prstGeom prst="rect">
                    <a:avLst/>
                  </a:prstGeom>
                  <a:noFill/>
                  <a:ln>
                    <a:noFill/>
                  </a:ln>
                </pic:spPr>
              </pic:pic>
            </a:graphicData>
          </a:graphic>
        </wp:inline>
      </w:drawing>
    </w:r>
    <w:r w:rsidR="00240489">
      <w:rPr>
        <w:lang w:val="es-ES"/>
      </w:rPr>
      <w:t xml:space="preserve">        </w:t>
    </w:r>
    <w:r>
      <w:rPr>
        <w:noProof/>
        <w:lang w:val="en-US"/>
      </w:rPr>
      <w:drawing>
        <wp:inline distT="0" distB="0" distL="0" distR="0" wp14:anchorId="70360F30" wp14:editId="64F19893">
          <wp:extent cx="632851" cy="543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Original 2013.jpg"/>
                  <pic:cNvPicPr/>
                </pic:nvPicPr>
                <pic:blipFill>
                  <a:blip r:embed="rId3">
                    <a:extLst>
                      <a:ext uri="{28A0092B-C50C-407E-A947-70E740481C1C}">
                        <a14:useLocalDpi xmlns:a14="http://schemas.microsoft.com/office/drawing/2010/main" val="0"/>
                      </a:ext>
                    </a:extLst>
                  </a:blip>
                  <a:stretch>
                    <a:fillRect/>
                  </a:stretch>
                </pic:blipFill>
                <pic:spPr>
                  <a:xfrm>
                    <a:off x="0" y="0"/>
                    <a:ext cx="635713" cy="545923"/>
                  </a:xfrm>
                  <a:prstGeom prst="rect">
                    <a:avLst/>
                  </a:prstGeom>
                </pic:spPr>
              </pic:pic>
            </a:graphicData>
          </a:graphic>
        </wp:inline>
      </w:drawing>
    </w:r>
    <w:r w:rsidR="00240489">
      <w:rPr>
        <w:lang w:val="es-ES"/>
      </w:rPr>
      <w:t xml:space="preserve">     </w:t>
    </w:r>
    <w:r>
      <w:rPr>
        <w:noProof/>
        <w:lang w:val="en-US"/>
      </w:rPr>
      <w:drawing>
        <wp:inline distT="0" distB="0" distL="0" distR="0" wp14:anchorId="2377399D" wp14:editId="2FE9F954">
          <wp:extent cx="1083400" cy="543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ma compra.jpg"/>
                  <pic:cNvPicPr/>
                </pic:nvPicPr>
                <pic:blipFill>
                  <a:blip r:embed="rId4">
                    <a:extLst>
                      <a:ext uri="{28A0092B-C50C-407E-A947-70E740481C1C}">
                        <a14:useLocalDpi xmlns:a14="http://schemas.microsoft.com/office/drawing/2010/main" val="0"/>
                      </a:ext>
                    </a:extLst>
                  </a:blip>
                  <a:stretch>
                    <a:fillRect/>
                  </a:stretch>
                </pic:blipFill>
                <pic:spPr>
                  <a:xfrm>
                    <a:off x="0" y="0"/>
                    <a:ext cx="1086398" cy="544969"/>
                  </a:xfrm>
                  <a:prstGeom prst="rect">
                    <a:avLst/>
                  </a:prstGeom>
                </pic:spPr>
              </pic:pic>
            </a:graphicData>
          </a:graphic>
        </wp:inline>
      </w:drawing>
    </w:r>
    <w:r w:rsidR="00240489">
      <w:rPr>
        <w:lang w:val="es-ES"/>
      </w:rPr>
      <w:t xml:space="preserve">     </w:t>
    </w:r>
    <w:r>
      <w:rPr>
        <w:noProof/>
        <w:lang w:val="en-US"/>
      </w:rPr>
      <w:drawing>
        <wp:inline distT="0" distB="0" distL="0" distR="0">
          <wp:extent cx="1149408" cy="609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c spanish.png"/>
                  <pic:cNvPicPr/>
                </pic:nvPicPr>
                <pic:blipFill>
                  <a:blip r:embed="rId5">
                    <a:extLst>
                      <a:ext uri="{28A0092B-C50C-407E-A947-70E740481C1C}">
                        <a14:useLocalDpi xmlns:a14="http://schemas.microsoft.com/office/drawing/2010/main" val="0"/>
                      </a:ext>
                    </a:extLst>
                  </a:blip>
                  <a:stretch>
                    <a:fillRect/>
                  </a:stretch>
                </pic:blipFill>
                <pic:spPr>
                  <a:xfrm>
                    <a:off x="0" y="0"/>
                    <a:ext cx="1152858" cy="610939"/>
                  </a:xfrm>
                  <a:prstGeom prst="rect">
                    <a:avLst/>
                  </a:prstGeom>
                </pic:spPr>
              </pic:pic>
            </a:graphicData>
          </a:graphic>
        </wp:inline>
      </w:drawing>
    </w:r>
    <w:r>
      <w:rPr>
        <w:noProof/>
        <w:lang w:val="en-US"/>
      </w:rPr>
      <w:drawing>
        <wp:inline distT="0" distB="0" distL="0" distR="0" wp14:anchorId="3E0ED552" wp14:editId="5A1A8168">
          <wp:extent cx="5727700" cy="4918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Original 2013.jpg"/>
                  <pic:cNvPicPr/>
                </pic:nvPicPr>
                <pic:blipFill>
                  <a:blip r:embed="rId3">
                    <a:extLst>
                      <a:ext uri="{28A0092B-C50C-407E-A947-70E740481C1C}">
                        <a14:useLocalDpi xmlns:a14="http://schemas.microsoft.com/office/drawing/2010/main" val="0"/>
                      </a:ext>
                    </a:extLst>
                  </a:blip>
                  <a:stretch>
                    <a:fillRect/>
                  </a:stretch>
                </pic:blipFill>
                <pic:spPr>
                  <a:xfrm>
                    <a:off x="0" y="0"/>
                    <a:ext cx="5727700" cy="4918710"/>
                  </a:xfrm>
                  <a:prstGeom prst="rect">
                    <a:avLst/>
                  </a:prstGeom>
                </pic:spPr>
              </pic:pic>
            </a:graphicData>
          </a:graphic>
        </wp:inline>
      </w:drawing>
    </w:r>
    <w:r>
      <w:rPr>
        <w:noProof/>
        <w:lang w:val="en-US"/>
      </w:rPr>
      <w:drawing>
        <wp:inline distT="0" distB="0" distL="0" distR="0" wp14:anchorId="45E34BB9" wp14:editId="3BDCC2FC">
          <wp:extent cx="5727700" cy="4918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Original 2013.jpg"/>
                  <pic:cNvPicPr/>
                </pic:nvPicPr>
                <pic:blipFill>
                  <a:blip r:embed="rId3">
                    <a:extLst>
                      <a:ext uri="{28A0092B-C50C-407E-A947-70E740481C1C}">
                        <a14:useLocalDpi xmlns:a14="http://schemas.microsoft.com/office/drawing/2010/main" val="0"/>
                      </a:ext>
                    </a:extLst>
                  </a:blip>
                  <a:stretch>
                    <a:fillRect/>
                  </a:stretch>
                </pic:blipFill>
                <pic:spPr>
                  <a:xfrm>
                    <a:off x="0" y="0"/>
                    <a:ext cx="5727700" cy="491871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98" w:rsidRPr="008E0AF5" w:rsidRDefault="00B474F5" w:rsidP="008E0AF5">
    <w:pPr>
      <w:pStyle w:val="Header"/>
      <w:jc w:val="center"/>
      <w:rPr>
        <w:rFonts w:ascii="Arial" w:hAnsi="Arial" w:cs="Arial"/>
        <w:b/>
        <w:sz w:val="20"/>
      </w:rPr>
    </w:pPr>
    <w:r>
      <w:fldChar w:fldCharType="begin"/>
    </w:r>
    <w:r>
      <w:instrText xml:space="preserve"> DOCPROPERTY CLASSIFICATION \* MERGEFORMAT </w:instrText>
    </w:r>
    <w:r>
      <w:fldChar w:fldCharType="separate"/>
    </w:r>
    <w:r w:rsidR="00E47EC3">
      <w:rPr>
        <w:rFonts w:ascii="Arial" w:hAnsi="Arial" w:cs="Arial"/>
        <w:b/>
        <w:sz w:val="20"/>
      </w:rPr>
      <w:t>UNCLASSIFIED</w:t>
    </w:r>
    <w:r>
      <w:rPr>
        <w:rFonts w:ascii="Arial" w:hAnsi="Arial" w:cs="Arial"/>
        <w:b/>
        <w:sz w:val="20"/>
      </w:rPr>
      <w:fldChar w:fldCharType="end"/>
    </w:r>
    <w:r w:rsidR="00F50E9E" w:rsidRPr="008E0AF5">
      <w:rPr>
        <w:rFonts w:ascii="Arial" w:hAnsi="Arial" w:cs="Arial"/>
        <w:b/>
        <w:sz w:val="20"/>
      </w:rPr>
      <w:fldChar w:fldCharType="begin"/>
    </w:r>
    <w:r w:rsidR="002C1B98" w:rsidRPr="008E0AF5">
      <w:rPr>
        <w:rFonts w:ascii="Arial" w:hAnsi="Arial" w:cs="Arial"/>
        <w:b/>
        <w:sz w:val="20"/>
      </w:rPr>
      <w:instrText xml:space="preserve"> DOCPROPERTY PRIVACY  \* MERGEFORMAT </w:instrText>
    </w:r>
    <w:r w:rsidR="00F50E9E" w:rsidRPr="008E0AF5">
      <w:rPr>
        <w:rFonts w:ascii="Arial" w:hAnsi="Arial" w:cs="Arial"/>
        <w:b/>
        <w:sz w:val="20"/>
      </w:rPr>
      <w:fldChar w:fldCharType="end"/>
    </w:r>
  </w:p>
  <w:p w:rsidR="002C1B98" w:rsidRDefault="002C1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38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71FE6"/>
    <w:multiLevelType w:val="hybridMultilevel"/>
    <w:tmpl w:val="F54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5BD2"/>
    <w:multiLevelType w:val="hybridMultilevel"/>
    <w:tmpl w:val="8F0E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C5AC4"/>
    <w:multiLevelType w:val="multilevel"/>
    <w:tmpl w:val="B5F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35CE4"/>
    <w:multiLevelType w:val="multilevel"/>
    <w:tmpl w:val="B5F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E3A7C"/>
    <w:multiLevelType w:val="hybridMultilevel"/>
    <w:tmpl w:val="E3F2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804B2"/>
    <w:multiLevelType w:val="hybridMultilevel"/>
    <w:tmpl w:val="7ED0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74567"/>
    <w:multiLevelType w:val="multilevel"/>
    <w:tmpl w:val="AAA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4606"/>
    <w:multiLevelType w:val="hybridMultilevel"/>
    <w:tmpl w:val="487ADC8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2F16242B"/>
    <w:multiLevelType w:val="hybridMultilevel"/>
    <w:tmpl w:val="F0F4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DA69AA"/>
    <w:multiLevelType w:val="hybridMultilevel"/>
    <w:tmpl w:val="E22A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C2A2E"/>
    <w:multiLevelType w:val="multilevel"/>
    <w:tmpl w:val="A90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B1F89"/>
    <w:multiLevelType w:val="hybridMultilevel"/>
    <w:tmpl w:val="E580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B534D"/>
    <w:multiLevelType w:val="hybridMultilevel"/>
    <w:tmpl w:val="FF0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74421"/>
    <w:multiLevelType w:val="hybridMultilevel"/>
    <w:tmpl w:val="EDC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33647"/>
    <w:multiLevelType w:val="hybridMultilevel"/>
    <w:tmpl w:val="01A0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A469C4"/>
    <w:multiLevelType w:val="multilevel"/>
    <w:tmpl w:val="B3F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AF4B94"/>
    <w:multiLevelType w:val="multilevel"/>
    <w:tmpl w:val="5B9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0"/>
  </w:num>
  <w:num w:numId="5">
    <w:abstractNumId w:val="15"/>
  </w:num>
  <w:num w:numId="6">
    <w:abstractNumId w:val="1"/>
  </w:num>
  <w:num w:numId="7">
    <w:abstractNumId w:val="16"/>
  </w:num>
  <w:num w:numId="8">
    <w:abstractNumId w:val="6"/>
  </w:num>
  <w:num w:numId="9">
    <w:abstractNumId w:val="10"/>
  </w:num>
  <w:num w:numId="10">
    <w:abstractNumId w:val="9"/>
  </w:num>
  <w:num w:numId="11">
    <w:abstractNumId w:val="2"/>
  </w:num>
  <w:num w:numId="12">
    <w:abstractNumId w:val="7"/>
  </w:num>
  <w:num w:numId="13">
    <w:abstractNumId w:val="17"/>
  </w:num>
  <w:num w:numId="14">
    <w:abstractNumId w:val="4"/>
  </w:num>
  <w:num w:numId="15">
    <w:abstractNumId w:val="11"/>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claudia.celis@fco.gov.uk"/>
    <w:docVar w:name="PDFaxNo" w:val=" "/>
    <w:docVar w:name="PDFormalName" w:val="Claudia Celis"/>
    <w:docVar w:name="PDFullName" w:val="Claudia Priscilla Celis Castro"/>
    <w:docVar w:name="PDMaintainMarking" w:val="-1"/>
    <w:docVar w:name="PDMaintainPath" w:val="-1"/>
    <w:docVar w:name="PDPhoneNo" w:val="511 6173042"/>
    <w:docVar w:name="PDSection" w:val="Communication"/>
  </w:docVars>
  <w:rsids>
    <w:rsidRoot w:val="009527AD"/>
    <w:rsid w:val="00003FC5"/>
    <w:rsid w:val="00004C38"/>
    <w:rsid w:val="00013025"/>
    <w:rsid w:val="00026DC3"/>
    <w:rsid w:val="000771EB"/>
    <w:rsid w:val="00083A82"/>
    <w:rsid w:val="00083EF7"/>
    <w:rsid w:val="00084955"/>
    <w:rsid w:val="00094B2A"/>
    <w:rsid w:val="00095543"/>
    <w:rsid w:val="000C6B36"/>
    <w:rsid w:val="000E4494"/>
    <w:rsid w:val="000F5498"/>
    <w:rsid w:val="00120B42"/>
    <w:rsid w:val="00133A09"/>
    <w:rsid w:val="0014514E"/>
    <w:rsid w:val="00151CA7"/>
    <w:rsid w:val="00154468"/>
    <w:rsid w:val="00181335"/>
    <w:rsid w:val="001B2C5F"/>
    <w:rsid w:val="001C466C"/>
    <w:rsid w:val="001D2EDC"/>
    <w:rsid w:val="001F041A"/>
    <w:rsid w:val="00202195"/>
    <w:rsid w:val="00204787"/>
    <w:rsid w:val="00212702"/>
    <w:rsid w:val="00212CE9"/>
    <w:rsid w:val="002315FF"/>
    <w:rsid w:val="00240489"/>
    <w:rsid w:val="00255133"/>
    <w:rsid w:val="00256C3B"/>
    <w:rsid w:val="002671D6"/>
    <w:rsid w:val="00271ECD"/>
    <w:rsid w:val="00286EA2"/>
    <w:rsid w:val="0028746F"/>
    <w:rsid w:val="002B2D35"/>
    <w:rsid w:val="002C1B98"/>
    <w:rsid w:val="002C3C27"/>
    <w:rsid w:val="002C5C5F"/>
    <w:rsid w:val="002D22BB"/>
    <w:rsid w:val="002F2CC4"/>
    <w:rsid w:val="00312C11"/>
    <w:rsid w:val="003145C0"/>
    <w:rsid w:val="00375ACA"/>
    <w:rsid w:val="003932CF"/>
    <w:rsid w:val="00394964"/>
    <w:rsid w:val="003979BA"/>
    <w:rsid w:val="003B72F9"/>
    <w:rsid w:val="003C52B2"/>
    <w:rsid w:val="003D03F1"/>
    <w:rsid w:val="003D6BFD"/>
    <w:rsid w:val="003D7CDB"/>
    <w:rsid w:val="003F3742"/>
    <w:rsid w:val="004115B1"/>
    <w:rsid w:val="00425FAE"/>
    <w:rsid w:val="00440AA5"/>
    <w:rsid w:val="00445F74"/>
    <w:rsid w:val="00453671"/>
    <w:rsid w:val="00454BC4"/>
    <w:rsid w:val="00455AC4"/>
    <w:rsid w:val="0045740A"/>
    <w:rsid w:val="0049476B"/>
    <w:rsid w:val="004A4B39"/>
    <w:rsid w:val="004B43E2"/>
    <w:rsid w:val="004C5DE7"/>
    <w:rsid w:val="004D7FC2"/>
    <w:rsid w:val="004E6D5C"/>
    <w:rsid w:val="004E719D"/>
    <w:rsid w:val="0051342C"/>
    <w:rsid w:val="005147E8"/>
    <w:rsid w:val="0052362E"/>
    <w:rsid w:val="00535483"/>
    <w:rsid w:val="00537AA3"/>
    <w:rsid w:val="005413BD"/>
    <w:rsid w:val="00561CF2"/>
    <w:rsid w:val="005659B9"/>
    <w:rsid w:val="00574E51"/>
    <w:rsid w:val="005834D2"/>
    <w:rsid w:val="00597FDF"/>
    <w:rsid w:val="005A6915"/>
    <w:rsid w:val="005B0262"/>
    <w:rsid w:val="005C0E62"/>
    <w:rsid w:val="005C19F6"/>
    <w:rsid w:val="005F2F42"/>
    <w:rsid w:val="006072E7"/>
    <w:rsid w:val="006171E4"/>
    <w:rsid w:val="00622523"/>
    <w:rsid w:val="00633BCA"/>
    <w:rsid w:val="00637E7F"/>
    <w:rsid w:val="00654506"/>
    <w:rsid w:val="006651A5"/>
    <w:rsid w:val="00666386"/>
    <w:rsid w:val="006866E5"/>
    <w:rsid w:val="006A7E00"/>
    <w:rsid w:val="006B79CC"/>
    <w:rsid w:val="006C2A54"/>
    <w:rsid w:val="006C598B"/>
    <w:rsid w:val="006D5B86"/>
    <w:rsid w:val="00706E4E"/>
    <w:rsid w:val="00714622"/>
    <w:rsid w:val="007433D6"/>
    <w:rsid w:val="007566DA"/>
    <w:rsid w:val="00767BE7"/>
    <w:rsid w:val="00775BD5"/>
    <w:rsid w:val="007A3688"/>
    <w:rsid w:val="007C704F"/>
    <w:rsid w:val="007D7C46"/>
    <w:rsid w:val="007F5811"/>
    <w:rsid w:val="00804467"/>
    <w:rsid w:val="00842C27"/>
    <w:rsid w:val="00851660"/>
    <w:rsid w:val="00854EA7"/>
    <w:rsid w:val="00864304"/>
    <w:rsid w:val="00864BD9"/>
    <w:rsid w:val="008755F7"/>
    <w:rsid w:val="008B320F"/>
    <w:rsid w:val="008C07CE"/>
    <w:rsid w:val="008D318D"/>
    <w:rsid w:val="008E0540"/>
    <w:rsid w:val="008E0AF5"/>
    <w:rsid w:val="008F0F6A"/>
    <w:rsid w:val="009043E5"/>
    <w:rsid w:val="00911A97"/>
    <w:rsid w:val="00921B98"/>
    <w:rsid w:val="00931DF3"/>
    <w:rsid w:val="00933D67"/>
    <w:rsid w:val="00942976"/>
    <w:rsid w:val="00952490"/>
    <w:rsid w:val="009527AD"/>
    <w:rsid w:val="009578A4"/>
    <w:rsid w:val="00963445"/>
    <w:rsid w:val="0097508F"/>
    <w:rsid w:val="009E3074"/>
    <w:rsid w:val="009E4F0C"/>
    <w:rsid w:val="009F4030"/>
    <w:rsid w:val="00A13F41"/>
    <w:rsid w:val="00A202B8"/>
    <w:rsid w:val="00A4090A"/>
    <w:rsid w:val="00A560A0"/>
    <w:rsid w:val="00A647D9"/>
    <w:rsid w:val="00A657D6"/>
    <w:rsid w:val="00AA2EBB"/>
    <w:rsid w:val="00AB147B"/>
    <w:rsid w:val="00AD05C3"/>
    <w:rsid w:val="00AD16D0"/>
    <w:rsid w:val="00AD5D5A"/>
    <w:rsid w:val="00AE6263"/>
    <w:rsid w:val="00AF43F4"/>
    <w:rsid w:val="00B17B2A"/>
    <w:rsid w:val="00B2487B"/>
    <w:rsid w:val="00B34BDD"/>
    <w:rsid w:val="00B42067"/>
    <w:rsid w:val="00B44A95"/>
    <w:rsid w:val="00B474F5"/>
    <w:rsid w:val="00B47AA0"/>
    <w:rsid w:val="00B552E4"/>
    <w:rsid w:val="00B67503"/>
    <w:rsid w:val="00B712B7"/>
    <w:rsid w:val="00B811A6"/>
    <w:rsid w:val="00BA2352"/>
    <w:rsid w:val="00BA6EC6"/>
    <w:rsid w:val="00BA74CF"/>
    <w:rsid w:val="00BB23D1"/>
    <w:rsid w:val="00BB2C4D"/>
    <w:rsid w:val="00BB4843"/>
    <w:rsid w:val="00BB4E87"/>
    <w:rsid w:val="00BB58A4"/>
    <w:rsid w:val="00BC778D"/>
    <w:rsid w:val="00BF68D1"/>
    <w:rsid w:val="00C147B5"/>
    <w:rsid w:val="00C21082"/>
    <w:rsid w:val="00C3655F"/>
    <w:rsid w:val="00C416E1"/>
    <w:rsid w:val="00C45D81"/>
    <w:rsid w:val="00C53CB1"/>
    <w:rsid w:val="00C6689B"/>
    <w:rsid w:val="00CA01BB"/>
    <w:rsid w:val="00CA2A47"/>
    <w:rsid w:val="00CB1CDD"/>
    <w:rsid w:val="00CB38FB"/>
    <w:rsid w:val="00CC7914"/>
    <w:rsid w:val="00CE7CF4"/>
    <w:rsid w:val="00CF018B"/>
    <w:rsid w:val="00D00EBD"/>
    <w:rsid w:val="00D00EE8"/>
    <w:rsid w:val="00D26B89"/>
    <w:rsid w:val="00D273C0"/>
    <w:rsid w:val="00D4138E"/>
    <w:rsid w:val="00D42569"/>
    <w:rsid w:val="00D47700"/>
    <w:rsid w:val="00D7669D"/>
    <w:rsid w:val="00D76F0B"/>
    <w:rsid w:val="00D96263"/>
    <w:rsid w:val="00DB007C"/>
    <w:rsid w:val="00DE49E6"/>
    <w:rsid w:val="00E03159"/>
    <w:rsid w:val="00E214C5"/>
    <w:rsid w:val="00E25482"/>
    <w:rsid w:val="00E30413"/>
    <w:rsid w:val="00E35052"/>
    <w:rsid w:val="00E47EC3"/>
    <w:rsid w:val="00E618A0"/>
    <w:rsid w:val="00E62D9C"/>
    <w:rsid w:val="00E802C0"/>
    <w:rsid w:val="00E93992"/>
    <w:rsid w:val="00EA3EB7"/>
    <w:rsid w:val="00EB48F7"/>
    <w:rsid w:val="00EC4900"/>
    <w:rsid w:val="00EE5CC9"/>
    <w:rsid w:val="00F053D3"/>
    <w:rsid w:val="00F112E0"/>
    <w:rsid w:val="00F15DB0"/>
    <w:rsid w:val="00F21365"/>
    <w:rsid w:val="00F253C2"/>
    <w:rsid w:val="00F3417C"/>
    <w:rsid w:val="00F43AFC"/>
    <w:rsid w:val="00F444D2"/>
    <w:rsid w:val="00F508F3"/>
    <w:rsid w:val="00F50E9E"/>
    <w:rsid w:val="00F5235D"/>
    <w:rsid w:val="00F6082F"/>
    <w:rsid w:val="00F74882"/>
    <w:rsid w:val="00F8690E"/>
    <w:rsid w:val="00FB00E1"/>
    <w:rsid w:val="00FB3F0D"/>
    <w:rsid w:val="00FC450C"/>
    <w:rsid w:val="00FC4B0B"/>
    <w:rsid w:val="00FC7F20"/>
    <w:rsid w:val="00FD7EFE"/>
    <w:rsid w:val="00FE11F0"/>
  </w:rsids>
  <m:mathPr>
    <m:mathFont m:val="Cambria Math"/>
    <m:brkBin m:val="before"/>
    <m:brkBinSub m:val="--"/>
    <m:smallFrac/>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527AD"/>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val="es-ES_tradnl"/>
    </w:rPr>
  </w:style>
  <w:style w:type="character" w:customStyle="1" w:styleId="Hyperlink1">
    <w:name w:val="Hyperlink1"/>
    <w:rPr>
      <w:color w:val="0030CD"/>
      <w:sz w:val="20"/>
      <w:u w:val="single"/>
    </w:rPr>
  </w:style>
  <w:style w:type="paragraph" w:customStyle="1" w:styleId="PargrafodaLista">
    <w:name w:val="Parágrafo da Lista"/>
    <w:pPr>
      <w:ind w:left="720"/>
    </w:pPr>
    <w:rPr>
      <w:rFonts w:ascii="Lucida Grande" w:eastAsia="ヒラギノ角ゴ Pro W3" w:hAnsi="Lucida Grande"/>
      <w:color w:val="000000"/>
      <w:sz w:val="22"/>
    </w:rPr>
  </w:style>
  <w:style w:type="paragraph" w:styleId="Header">
    <w:name w:val="header"/>
    <w:basedOn w:val="Normal"/>
    <w:link w:val="HeaderChar"/>
    <w:uiPriority w:val="99"/>
    <w:locked/>
    <w:rsid w:val="009527AD"/>
    <w:pPr>
      <w:tabs>
        <w:tab w:val="center" w:pos="4513"/>
        <w:tab w:val="right" w:pos="9026"/>
      </w:tabs>
    </w:pPr>
    <w:rPr>
      <w:lang w:val="x-none"/>
    </w:rPr>
  </w:style>
  <w:style w:type="character" w:customStyle="1" w:styleId="HeaderChar">
    <w:name w:val="Header Char"/>
    <w:link w:val="Header"/>
    <w:uiPriority w:val="99"/>
    <w:rsid w:val="009527AD"/>
    <w:rPr>
      <w:rFonts w:ascii="Lucida Grande" w:eastAsia="ヒラギノ角ゴ Pro W3" w:hAnsi="Lucida Grande"/>
      <w:color w:val="000000"/>
      <w:sz w:val="22"/>
      <w:szCs w:val="24"/>
      <w:lang w:eastAsia="en-US"/>
    </w:rPr>
  </w:style>
  <w:style w:type="paragraph" w:styleId="Footer">
    <w:name w:val="footer"/>
    <w:basedOn w:val="Normal"/>
    <w:link w:val="FooterChar"/>
    <w:locked/>
    <w:rsid w:val="009527AD"/>
    <w:pPr>
      <w:tabs>
        <w:tab w:val="center" w:pos="4513"/>
        <w:tab w:val="right" w:pos="9026"/>
      </w:tabs>
    </w:pPr>
    <w:rPr>
      <w:lang w:val="x-none"/>
    </w:rPr>
  </w:style>
  <w:style w:type="character" w:customStyle="1" w:styleId="FooterChar">
    <w:name w:val="Footer Char"/>
    <w:link w:val="Footer"/>
    <w:rsid w:val="009527AD"/>
    <w:rPr>
      <w:rFonts w:ascii="Lucida Grande" w:eastAsia="ヒラギノ角ゴ Pro W3" w:hAnsi="Lucida Grande"/>
      <w:color w:val="000000"/>
      <w:sz w:val="22"/>
      <w:szCs w:val="24"/>
      <w:lang w:eastAsia="en-US"/>
    </w:rPr>
  </w:style>
  <w:style w:type="paragraph" w:styleId="BalloonText">
    <w:name w:val="Balloon Text"/>
    <w:basedOn w:val="Normal"/>
    <w:link w:val="BalloonTextChar"/>
    <w:locked/>
    <w:rsid w:val="009527AD"/>
    <w:pPr>
      <w:spacing w:after="0" w:line="240" w:lineRule="auto"/>
    </w:pPr>
    <w:rPr>
      <w:rFonts w:ascii="Tahoma" w:hAnsi="Tahoma"/>
      <w:sz w:val="16"/>
      <w:szCs w:val="16"/>
      <w:lang w:val="x-none"/>
    </w:rPr>
  </w:style>
  <w:style w:type="character" w:customStyle="1" w:styleId="BalloonTextChar">
    <w:name w:val="Balloon Text Char"/>
    <w:link w:val="BalloonText"/>
    <w:rsid w:val="009527AD"/>
    <w:rPr>
      <w:rFonts w:ascii="Tahoma" w:eastAsia="ヒラギノ角ゴ Pro W3" w:hAnsi="Tahoma" w:cs="Tahoma"/>
      <w:color w:val="000000"/>
      <w:sz w:val="16"/>
      <w:szCs w:val="16"/>
      <w:lang w:eastAsia="en-US"/>
    </w:rPr>
  </w:style>
  <w:style w:type="character" w:styleId="CommentReference">
    <w:name w:val="annotation reference"/>
    <w:locked/>
    <w:rsid w:val="00212CE9"/>
    <w:rPr>
      <w:sz w:val="16"/>
      <w:szCs w:val="16"/>
    </w:rPr>
  </w:style>
  <w:style w:type="paragraph" w:styleId="CommentText">
    <w:name w:val="annotation text"/>
    <w:basedOn w:val="Normal"/>
    <w:link w:val="CommentTextChar"/>
    <w:locked/>
    <w:rsid w:val="00212CE9"/>
    <w:rPr>
      <w:sz w:val="20"/>
      <w:szCs w:val="20"/>
      <w:lang w:val="x-none"/>
    </w:rPr>
  </w:style>
  <w:style w:type="character" w:customStyle="1" w:styleId="CommentTextChar">
    <w:name w:val="Comment Text Char"/>
    <w:link w:val="CommentText"/>
    <w:rsid w:val="00212CE9"/>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locked/>
    <w:rsid w:val="00212CE9"/>
    <w:rPr>
      <w:b/>
      <w:bCs/>
    </w:rPr>
  </w:style>
  <w:style w:type="character" w:customStyle="1" w:styleId="CommentSubjectChar">
    <w:name w:val="Comment Subject Char"/>
    <w:link w:val="CommentSubject"/>
    <w:rsid w:val="00212CE9"/>
    <w:rPr>
      <w:rFonts w:ascii="Lucida Grande" w:eastAsia="ヒラギノ角ゴ Pro W3" w:hAnsi="Lucida Grande"/>
      <w:b/>
      <w:bCs/>
      <w:color w:val="000000"/>
      <w:lang w:eastAsia="en-US"/>
    </w:rPr>
  </w:style>
  <w:style w:type="character" w:styleId="Hyperlink">
    <w:name w:val="Hyperlink"/>
    <w:locked/>
    <w:rsid w:val="00D42569"/>
    <w:rPr>
      <w:color w:val="0000FF"/>
      <w:u w:val="single"/>
    </w:rPr>
  </w:style>
  <w:style w:type="paragraph" w:customStyle="1" w:styleId="Cuadrculamedia2">
    <w:name w:val="Cuadrícula media 2"/>
    <w:uiPriority w:val="1"/>
    <w:qFormat/>
    <w:rsid w:val="009578A4"/>
    <w:rPr>
      <w:rFonts w:ascii="Lucida Grande" w:eastAsia="ヒラギノ角ゴ Pro W3" w:hAnsi="Lucida Grande"/>
      <w:color w:val="000000"/>
      <w:sz w:val="22"/>
      <w:szCs w:val="24"/>
      <w:lang w:eastAsia="en-US"/>
    </w:rPr>
  </w:style>
  <w:style w:type="character" w:customStyle="1" w:styleId="apple-converted-space">
    <w:name w:val="apple-converted-space"/>
    <w:rsid w:val="00B67503"/>
  </w:style>
  <w:style w:type="character" w:customStyle="1" w:styleId="il">
    <w:name w:val="il"/>
    <w:rsid w:val="00B67503"/>
  </w:style>
  <w:style w:type="paragraph" w:customStyle="1" w:styleId="Default">
    <w:name w:val="Default"/>
    <w:basedOn w:val="Normal"/>
    <w:rsid w:val="00455AC4"/>
    <w:pPr>
      <w:autoSpaceDE w:val="0"/>
      <w:autoSpaceDN w:val="0"/>
      <w:spacing w:after="0" w:line="240" w:lineRule="auto"/>
    </w:pPr>
    <w:rPr>
      <w:rFonts w:ascii="Times New Roman" w:eastAsia="Calibri" w:hAnsi="Times New Roman"/>
      <w:sz w:val="24"/>
      <w:lang w:val="es-CL" w:eastAsia="es-CL"/>
    </w:rPr>
  </w:style>
  <w:style w:type="paragraph" w:styleId="ListParagraph">
    <w:name w:val="List Paragraph"/>
    <w:basedOn w:val="Normal"/>
    <w:uiPriority w:val="34"/>
    <w:qFormat/>
    <w:rsid w:val="00083EF7"/>
    <w:pPr>
      <w:ind w:left="720"/>
    </w:pPr>
  </w:style>
  <w:style w:type="paragraph" w:styleId="NormalWeb">
    <w:name w:val="Normal (Web)"/>
    <w:basedOn w:val="Normal"/>
    <w:uiPriority w:val="99"/>
    <w:unhideWhenUsed/>
    <w:locked/>
    <w:rsid w:val="00094B2A"/>
    <w:pPr>
      <w:spacing w:before="100" w:beforeAutospacing="1" w:after="100" w:afterAutospacing="1" w:line="240" w:lineRule="auto"/>
    </w:pPr>
    <w:rPr>
      <w:rFonts w:ascii="Times New Roman" w:eastAsia="Times New Roman" w:hAnsi="Times New Roman"/>
      <w:color w:val="auto"/>
      <w:sz w:val="24"/>
      <w:lang w:eastAsia="en-GB"/>
    </w:rPr>
  </w:style>
  <w:style w:type="paragraph" w:customStyle="1" w:styleId="Cuadrculamedia20">
    <w:name w:val="Cuadrícula media 2"/>
    <w:uiPriority w:val="1"/>
    <w:qFormat/>
    <w:rsid w:val="0051342C"/>
    <w:rPr>
      <w:rFonts w:ascii="Lucida Grande" w:eastAsia="ヒラギノ角ゴ Pro W3" w:hAnsi="Lucida Grande"/>
      <w:color w:val="000000"/>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527AD"/>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val="es-ES_tradnl"/>
    </w:rPr>
  </w:style>
  <w:style w:type="character" w:customStyle="1" w:styleId="Hyperlink1">
    <w:name w:val="Hyperlink1"/>
    <w:rPr>
      <w:color w:val="0030CD"/>
      <w:sz w:val="20"/>
      <w:u w:val="single"/>
    </w:rPr>
  </w:style>
  <w:style w:type="paragraph" w:customStyle="1" w:styleId="PargrafodaLista">
    <w:name w:val="Parágrafo da Lista"/>
    <w:pPr>
      <w:ind w:left="720"/>
    </w:pPr>
    <w:rPr>
      <w:rFonts w:ascii="Lucida Grande" w:eastAsia="ヒラギノ角ゴ Pro W3" w:hAnsi="Lucida Grande"/>
      <w:color w:val="000000"/>
      <w:sz w:val="22"/>
    </w:rPr>
  </w:style>
  <w:style w:type="paragraph" w:styleId="Header">
    <w:name w:val="header"/>
    <w:basedOn w:val="Normal"/>
    <w:link w:val="HeaderChar"/>
    <w:uiPriority w:val="99"/>
    <w:locked/>
    <w:rsid w:val="009527AD"/>
    <w:pPr>
      <w:tabs>
        <w:tab w:val="center" w:pos="4513"/>
        <w:tab w:val="right" w:pos="9026"/>
      </w:tabs>
    </w:pPr>
    <w:rPr>
      <w:lang w:val="x-none"/>
    </w:rPr>
  </w:style>
  <w:style w:type="character" w:customStyle="1" w:styleId="HeaderChar">
    <w:name w:val="Header Char"/>
    <w:link w:val="Header"/>
    <w:uiPriority w:val="99"/>
    <w:rsid w:val="009527AD"/>
    <w:rPr>
      <w:rFonts w:ascii="Lucida Grande" w:eastAsia="ヒラギノ角ゴ Pro W3" w:hAnsi="Lucida Grande"/>
      <w:color w:val="000000"/>
      <w:sz w:val="22"/>
      <w:szCs w:val="24"/>
      <w:lang w:eastAsia="en-US"/>
    </w:rPr>
  </w:style>
  <w:style w:type="paragraph" w:styleId="Footer">
    <w:name w:val="footer"/>
    <w:basedOn w:val="Normal"/>
    <w:link w:val="FooterChar"/>
    <w:locked/>
    <w:rsid w:val="009527AD"/>
    <w:pPr>
      <w:tabs>
        <w:tab w:val="center" w:pos="4513"/>
        <w:tab w:val="right" w:pos="9026"/>
      </w:tabs>
    </w:pPr>
    <w:rPr>
      <w:lang w:val="x-none"/>
    </w:rPr>
  </w:style>
  <w:style w:type="character" w:customStyle="1" w:styleId="FooterChar">
    <w:name w:val="Footer Char"/>
    <w:link w:val="Footer"/>
    <w:rsid w:val="009527AD"/>
    <w:rPr>
      <w:rFonts w:ascii="Lucida Grande" w:eastAsia="ヒラギノ角ゴ Pro W3" w:hAnsi="Lucida Grande"/>
      <w:color w:val="000000"/>
      <w:sz w:val="22"/>
      <w:szCs w:val="24"/>
      <w:lang w:eastAsia="en-US"/>
    </w:rPr>
  </w:style>
  <w:style w:type="paragraph" w:styleId="BalloonText">
    <w:name w:val="Balloon Text"/>
    <w:basedOn w:val="Normal"/>
    <w:link w:val="BalloonTextChar"/>
    <w:locked/>
    <w:rsid w:val="009527AD"/>
    <w:pPr>
      <w:spacing w:after="0" w:line="240" w:lineRule="auto"/>
    </w:pPr>
    <w:rPr>
      <w:rFonts w:ascii="Tahoma" w:hAnsi="Tahoma"/>
      <w:sz w:val="16"/>
      <w:szCs w:val="16"/>
      <w:lang w:val="x-none"/>
    </w:rPr>
  </w:style>
  <w:style w:type="character" w:customStyle="1" w:styleId="BalloonTextChar">
    <w:name w:val="Balloon Text Char"/>
    <w:link w:val="BalloonText"/>
    <w:rsid w:val="009527AD"/>
    <w:rPr>
      <w:rFonts w:ascii="Tahoma" w:eastAsia="ヒラギノ角ゴ Pro W3" w:hAnsi="Tahoma" w:cs="Tahoma"/>
      <w:color w:val="000000"/>
      <w:sz w:val="16"/>
      <w:szCs w:val="16"/>
      <w:lang w:eastAsia="en-US"/>
    </w:rPr>
  </w:style>
  <w:style w:type="character" w:styleId="CommentReference">
    <w:name w:val="annotation reference"/>
    <w:locked/>
    <w:rsid w:val="00212CE9"/>
    <w:rPr>
      <w:sz w:val="16"/>
      <w:szCs w:val="16"/>
    </w:rPr>
  </w:style>
  <w:style w:type="paragraph" w:styleId="CommentText">
    <w:name w:val="annotation text"/>
    <w:basedOn w:val="Normal"/>
    <w:link w:val="CommentTextChar"/>
    <w:locked/>
    <w:rsid w:val="00212CE9"/>
    <w:rPr>
      <w:sz w:val="20"/>
      <w:szCs w:val="20"/>
      <w:lang w:val="x-none"/>
    </w:rPr>
  </w:style>
  <w:style w:type="character" w:customStyle="1" w:styleId="CommentTextChar">
    <w:name w:val="Comment Text Char"/>
    <w:link w:val="CommentText"/>
    <w:rsid w:val="00212CE9"/>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locked/>
    <w:rsid w:val="00212CE9"/>
    <w:rPr>
      <w:b/>
      <w:bCs/>
    </w:rPr>
  </w:style>
  <w:style w:type="character" w:customStyle="1" w:styleId="CommentSubjectChar">
    <w:name w:val="Comment Subject Char"/>
    <w:link w:val="CommentSubject"/>
    <w:rsid w:val="00212CE9"/>
    <w:rPr>
      <w:rFonts w:ascii="Lucida Grande" w:eastAsia="ヒラギノ角ゴ Pro W3" w:hAnsi="Lucida Grande"/>
      <w:b/>
      <w:bCs/>
      <w:color w:val="000000"/>
      <w:lang w:eastAsia="en-US"/>
    </w:rPr>
  </w:style>
  <w:style w:type="character" w:styleId="Hyperlink">
    <w:name w:val="Hyperlink"/>
    <w:locked/>
    <w:rsid w:val="00D42569"/>
    <w:rPr>
      <w:color w:val="0000FF"/>
      <w:u w:val="single"/>
    </w:rPr>
  </w:style>
  <w:style w:type="paragraph" w:customStyle="1" w:styleId="Cuadrculamedia2">
    <w:name w:val="Cuadrícula media 2"/>
    <w:uiPriority w:val="1"/>
    <w:qFormat/>
    <w:rsid w:val="009578A4"/>
    <w:rPr>
      <w:rFonts w:ascii="Lucida Grande" w:eastAsia="ヒラギノ角ゴ Pro W3" w:hAnsi="Lucida Grande"/>
      <w:color w:val="000000"/>
      <w:sz w:val="22"/>
      <w:szCs w:val="24"/>
      <w:lang w:eastAsia="en-US"/>
    </w:rPr>
  </w:style>
  <w:style w:type="character" w:customStyle="1" w:styleId="apple-converted-space">
    <w:name w:val="apple-converted-space"/>
    <w:rsid w:val="00B67503"/>
  </w:style>
  <w:style w:type="character" w:customStyle="1" w:styleId="il">
    <w:name w:val="il"/>
    <w:rsid w:val="00B67503"/>
  </w:style>
  <w:style w:type="paragraph" w:customStyle="1" w:styleId="Default">
    <w:name w:val="Default"/>
    <w:basedOn w:val="Normal"/>
    <w:rsid w:val="00455AC4"/>
    <w:pPr>
      <w:autoSpaceDE w:val="0"/>
      <w:autoSpaceDN w:val="0"/>
      <w:spacing w:after="0" w:line="240" w:lineRule="auto"/>
    </w:pPr>
    <w:rPr>
      <w:rFonts w:ascii="Times New Roman" w:eastAsia="Calibri" w:hAnsi="Times New Roman"/>
      <w:sz w:val="24"/>
      <w:lang w:val="es-CL" w:eastAsia="es-CL"/>
    </w:rPr>
  </w:style>
  <w:style w:type="paragraph" w:styleId="ListParagraph">
    <w:name w:val="List Paragraph"/>
    <w:basedOn w:val="Normal"/>
    <w:uiPriority w:val="34"/>
    <w:qFormat/>
    <w:rsid w:val="00083EF7"/>
    <w:pPr>
      <w:ind w:left="720"/>
    </w:pPr>
  </w:style>
  <w:style w:type="paragraph" w:styleId="NormalWeb">
    <w:name w:val="Normal (Web)"/>
    <w:basedOn w:val="Normal"/>
    <w:uiPriority w:val="99"/>
    <w:unhideWhenUsed/>
    <w:locked/>
    <w:rsid w:val="00094B2A"/>
    <w:pPr>
      <w:spacing w:before="100" w:beforeAutospacing="1" w:after="100" w:afterAutospacing="1" w:line="240" w:lineRule="auto"/>
    </w:pPr>
    <w:rPr>
      <w:rFonts w:ascii="Times New Roman" w:eastAsia="Times New Roman" w:hAnsi="Times New Roman"/>
      <w:color w:val="auto"/>
      <w:sz w:val="24"/>
      <w:lang w:eastAsia="en-GB"/>
    </w:rPr>
  </w:style>
  <w:style w:type="paragraph" w:customStyle="1" w:styleId="Cuadrculamedia20">
    <w:name w:val="Cuadrícula media 2"/>
    <w:uiPriority w:val="1"/>
    <w:qFormat/>
    <w:rsid w:val="0051342C"/>
    <w:rPr>
      <w:rFonts w:ascii="Lucida Grande" w:eastAsia="ヒラギノ角ゴ Pro W3" w:hAnsi="Lucida Grande"/>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686">
      <w:bodyDiv w:val="1"/>
      <w:marLeft w:val="0"/>
      <w:marRight w:val="0"/>
      <w:marTop w:val="0"/>
      <w:marBottom w:val="0"/>
      <w:divBdr>
        <w:top w:val="none" w:sz="0" w:space="0" w:color="auto"/>
        <w:left w:val="none" w:sz="0" w:space="0" w:color="auto"/>
        <w:bottom w:val="none" w:sz="0" w:space="0" w:color="auto"/>
        <w:right w:val="none" w:sz="0" w:space="0" w:color="auto"/>
      </w:divBdr>
      <w:divsChild>
        <w:div w:id="260995965">
          <w:marLeft w:val="0"/>
          <w:marRight w:val="0"/>
          <w:marTop w:val="0"/>
          <w:marBottom w:val="0"/>
          <w:divBdr>
            <w:top w:val="none" w:sz="0" w:space="0" w:color="auto"/>
            <w:left w:val="none" w:sz="0" w:space="0" w:color="auto"/>
            <w:bottom w:val="none" w:sz="0" w:space="0" w:color="auto"/>
            <w:right w:val="none" w:sz="0" w:space="0" w:color="auto"/>
          </w:divBdr>
          <w:divsChild>
            <w:div w:id="1979145046">
              <w:marLeft w:val="0"/>
              <w:marRight w:val="0"/>
              <w:marTop w:val="0"/>
              <w:marBottom w:val="0"/>
              <w:divBdr>
                <w:top w:val="none" w:sz="0" w:space="0" w:color="auto"/>
                <w:left w:val="none" w:sz="0" w:space="0" w:color="auto"/>
                <w:bottom w:val="none" w:sz="0" w:space="0" w:color="auto"/>
                <w:right w:val="none" w:sz="0" w:space="0" w:color="auto"/>
              </w:divBdr>
              <w:divsChild>
                <w:div w:id="1066611715">
                  <w:marLeft w:val="0"/>
                  <w:marRight w:val="0"/>
                  <w:marTop w:val="0"/>
                  <w:marBottom w:val="0"/>
                  <w:divBdr>
                    <w:top w:val="none" w:sz="0" w:space="0" w:color="auto"/>
                    <w:left w:val="none" w:sz="0" w:space="0" w:color="auto"/>
                    <w:bottom w:val="none" w:sz="0" w:space="0" w:color="auto"/>
                    <w:right w:val="none" w:sz="0" w:space="0" w:color="auto"/>
                  </w:divBdr>
                  <w:divsChild>
                    <w:div w:id="83384608">
                      <w:marLeft w:val="0"/>
                      <w:marRight w:val="0"/>
                      <w:marTop w:val="0"/>
                      <w:marBottom w:val="0"/>
                      <w:divBdr>
                        <w:top w:val="none" w:sz="0" w:space="0" w:color="auto"/>
                        <w:left w:val="none" w:sz="0" w:space="0" w:color="auto"/>
                        <w:bottom w:val="none" w:sz="0" w:space="0" w:color="auto"/>
                        <w:right w:val="none" w:sz="0" w:space="0" w:color="auto"/>
                      </w:divBdr>
                      <w:divsChild>
                        <w:div w:id="1620986335">
                          <w:marLeft w:val="0"/>
                          <w:marRight w:val="0"/>
                          <w:marTop w:val="0"/>
                          <w:marBottom w:val="0"/>
                          <w:divBdr>
                            <w:top w:val="none" w:sz="0" w:space="0" w:color="auto"/>
                            <w:left w:val="none" w:sz="0" w:space="0" w:color="auto"/>
                            <w:bottom w:val="none" w:sz="0" w:space="0" w:color="auto"/>
                            <w:right w:val="none" w:sz="0" w:space="0" w:color="auto"/>
                          </w:divBdr>
                          <w:divsChild>
                            <w:div w:id="23141560">
                              <w:marLeft w:val="0"/>
                              <w:marRight w:val="0"/>
                              <w:marTop w:val="0"/>
                              <w:marBottom w:val="0"/>
                              <w:divBdr>
                                <w:top w:val="none" w:sz="0" w:space="0" w:color="auto"/>
                                <w:left w:val="none" w:sz="0" w:space="0" w:color="auto"/>
                                <w:bottom w:val="none" w:sz="0" w:space="0" w:color="auto"/>
                                <w:right w:val="none" w:sz="0" w:space="0" w:color="auto"/>
                              </w:divBdr>
                              <w:divsChild>
                                <w:div w:id="624585946">
                                  <w:marLeft w:val="0"/>
                                  <w:marRight w:val="0"/>
                                  <w:marTop w:val="0"/>
                                  <w:marBottom w:val="0"/>
                                  <w:divBdr>
                                    <w:top w:val="none" w:sz="0" w:space="0" w:color="auto"/>
                                    <w:left w:val="none" w:sz="0" w:space="0" w:color="auto"/>
                                    <w:bottom w:val="none" w:sz="0" w:space="0" w:color="auto"/>
                                    <w:right w:val="none" w:sz="0" w:space="0" w:color="auto"/>
                                  </w:divBdr>
                                  <w:divsChild>
                                    <w:div w:id="298537884">
                                      <w:marLeft w:val="0"/>
                                      <w:marRight w:val="0"/>
                                      <w:marTop w:val="0"/>
                                      <w:marBottom w:val="0"/>
                                      <w:divBdr>
                                        <w:top w:val="none" w:sz="0" w:space="0" w:color="auto"/>
                                        <w:left w:val="none" w:sz="0" w:space="0" w:color="auto"/>
                                        <w:bottom w:val="none" w:sz="0" w:space="0" w:color="auto"/>
                                        <w:right w:val="none" w:sz="0" w:space="0" w:color="auto"/>
                                      </w:divBdr>
                                      <w:divsChild>
                                        <w:div w:id="1513177904">
                                          <w:marLeft w:val="0"/>
                                          <w:marRight w:val="0"/>
                                          <w:marTop w:val="0"/>
                                          <w:marBottom w:val="0"/>
                                          <w:divBdr>
                                            <w:top w:val="none" w:sz="0" w:space="0" w:color="auto"/>
                                            <w:left w:val="none" w:sz="0" w:space="0" w:color="auto"/>
                                            <w:bottom w:val="none" w:sz="0" w:space="0" w:color="auto"/>
                                            <w:right w:val="none" w:sz="0" w:space="0" w:color="auto"/>
                                          </w:divBdr>
                                          <w:divsChild>
                                            <w:div w:id="495264859">
                                              <w:marLeft w:val="0"/>
                                              <w:marRight w:val="0"/>
                                              <w:marTop w:val="0"/>
                                              <w:marBottom w:val="0"/>
                                              <w:divBdr>
                                                <w:top w:val="none" w:sz="0" w:space="0" w:color="auto"/>
                                                <w:left w:val="none" w:sz="0" w:space="0" w:color="auto"/>
                                                <w:bottom w:val="none" w:sz="0" w:space="0" w:color="auto"/>
                                                <w:right w:val="none" w:sz="0" w:space="0" w:color="auto"/>
                                              </w:divBdr>
                                              <w:divsChild>
                                                <w:div w:id="1533154927">
                                                  <w:marLeft w:val="0"/>
                                                  <w:marRight w:val="0"/>
                                                  <w:marTop w:val="0"/>
                                                  <w:marBottom w:val="0"/>
                                                  <w:divBdr>
                                                    <w:top w:val="none" w:sz="0" w:space="0" w:color="auto"/>
                                                    <w:left w:val="none" w:sz="0" w:space="0" w:color="auto"/>
                                                    <w:bottom w:val="none" w:sz="0" w:space="0" w:color="auto"/>
                                                    <w:right w:val="none" w:sz="0" w:space="0" w:color="auto"/>
                                                  </w:divBdr>
                                                  <w:divsChild>
                                                    <w:div w:id="590241647">
                                                      <w:marLeft w:val="0"/>
                                                      <w:marRight w:val="0"/>
                                                      <w:marTop w:val="0"/>
                                                      <w:marBottom w:val="0"/>
                                                      <w:divBdr>
                                                        <w:top w:val="none" w:sz="0" w:space="0" w:color="auto"/>
                                                        <w:left w:val="none" w:sz="0" w:space="0" w:color="auto"/>
                                                        <w:bottom w:val="none" w:sz="0" w:space="0" w:color="auto"/>
                                                        <w:right w:val="none" w:sz="0" w:space="0" w:color="auto"/>
                                                      </w:divBdr>
                                                      <w:divsChild>
                                                        <w:div w:id="1313289647">
                                                          <w:marLeft w:val="0"/>
                                                          <w:marRight w:val="0"/>
                                                          <w:marTop w:val="0"/>
                                                          <w:marBottom w:val="0"/>
                                                          <w:divBdr>
                                                            <w:top w:val="none" w:sz="0" w:space="0" w:color="auto"/>
                                                            <w:left w:val="none" w:sz="0" w:space="0" w:color="auto"/>
                                                            <w:bottom w:val="none" w:sz="0" w:space="0" w:color="auto"/>
                                                            <w:right w:val="none" w:sz="0" w:space="0" w:color="auto"/>
                                                          </w:divBdr>
                                                          <w:divsChild>
                                                            <w:div w:id="1452700966">
                                                              <w:marLeft w:val="0"/>
                                                              <w:marRight w:val="0"/>
                                                              <w:marTop w:val="0"/>
                                                              <w:marBottom w:val="0"/>
                                                              <w:divBdr>
                                                                <w:top w:val="none" w:sz="0" w:space="0" w:color="auto"/>
                                                                <w:left w:val="none" w:sz="0" w:space="0" w:color="auto"/>
                                                                <w:bottom w:val="none" w:sz="0" w:space="0" w:color="auto"/>
                                                                <w:right w:val="none" w:sz="0" w:space="0" w:color="auto"/>
                                                              </w:divBdr>
                                                              <w:divsChild>
                                                                <w:div w:id="519273870">
                                                                  <w:marLeft w:val="0"/>
                                                                  <w:marRight w:val="0"/>
                                                                  <w:marTop w:val="0"/>
                                                                  <w:marBottom w:val="0"/>
                                                                  <w:divBdr>
                                                                    <w:top w:val="none" w:sz="0" w:space="0" w:color="auto"/>
                                                                    <w:left w:val="none" w:sz="0" w:space="0" w:color="auto"/>
                                                                    <w:bottom w:val="none" w:sz="0" w:space="0" w:color="auto"/>
                                                                    <w:right w:val="none" w:sz="0" w:space="0" w:color="auto"/>
                                                                  </w:divBdr>
                                                                  <w:divsChild>
                                                                    <w:div w:id="490801825">
                                                                      <w:marLeft w:val="0"/>
                                                                      <w:marRight w:val="0"/>
                                                                      <w:marTop w:val="0"/>
                                                                      <w:marBottom w:val="0"/>
                                                                      <w:divBdr>
                                                                        <w:top w:val="none" w:sz="0" w:space="0" w:color="auto"/>
                                                                        <w:left w:val="none" w:sz="0" w:space="0" w:color="auto"/>
                                                                        <w:bottom w:val="none" w:sz="0" w:space="0" w:color="auto"/>
                                                                        <w:right w:val="none" w:sz="0" w:space="0" w:color="auto"/>
                                                                      </w:divBdr>
                                                                      <w:divsChild>
                                                                        <w:div w:id="159396371">
                                                                          <w:marLeft w:val="0"/>
                                                                          <w:marRight w:val="0"/>
                                                                          <w:marTop w:val="0"/>
                                                                          <w:marBottom w:val="0"/>
                                                                          <w:divBdr>
                                                                            <w:top w:val="none" w:sz="0" w:space="0" w:color="auto"/>
                                                                            <w:left w:val="none" w:sz="0" w:space="0" w:color="auto"/>
                                                                            <w:bottom w:val="none" w:sz="0" w:space="0" w:color="auto"/>
                                                                            <w:right w:val="none" w:sz="0" w:space="0" w:color="auto"/>
                                                                          </w:divBdr>
                                                                          <w:divsChild>
                                                                            <w:div w:id="1861894058">
                                                                              <w:marLeft w:val="0"/>
                                                                              <w:marRight w:val="0"/>
                                                                              <w:marTop w:val="0"/>
                                                                              <w:marBottom w:val="0"/>
                                                                              <w:divBdr>
                                                                                <w:top w:val="none" w:sz="0" w:space="0" w:color="auto"/>
                                                                                <w:left w:val="none" w:sz="0" w:space="0" w:color="auto"/>
                                                                                <w:bottom w:val="none" w:sz="0" w:space="0" w:color="auto"/>
                                                                                <w:right w:val="none" w:sz="0" w:space="0" w:color="auto"/>
                                                                              </w:divBdr>
                                                                              <w:divsChild>
                                                                                <w:div w:id="2049406230">
                                                                                  <w:marLeft w:val="0"/>
                                                                                  <w:marRight w:val="0"/>
                                                                                  <w:marTop w:val="0"/>
                                                                                  <w:marBottom w:val="0"/>
                                                                                  <w:divBdr>
                                                                                    <w:top w:val="none" w:sz="0" w:space="0" w:color="auto"/>
                                                                                    <w:left w:val="none" w:sz="0" w:space="0" w:color="auto"/>
                                                                                    <w:bottom w:val="none" w:sz="0" w:space="0" w:color="auto"/>
                                                                                    <w:right w:val="none" w:sz="0" w:space="0" w:color="auto"/>
                                                                                  </w:divBdr>
                                                                                  <w:divsChild>
                                                                                    <w:div w:id="1181427855">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1335037605">
                                                                                              <w:marLeft w:val="0"/>
                                                                                              <w:marRight w:val="0"/>
                                                                                              <w:marTop w:val="0"/>
                                                                                              <w:marBottom w:val="0"/>
                                                                                              <w:divBdr>
                                                                                                <w:top w:val="none" w:sz="0" w:space="0" w:color="auto"/>
                                                                                                <w:left w:val="none" w:sz="0" w:space="0" w:color="auto"/>
                                                                                                <w:bottom w:val="none" w:sz="0" w:space="0" w:color="auto"/>
                                                                                                <w:right w:val="none" w:sz="0" w:space="0" w:color="auto"/>
                                                                                              </w:divBdr>
                                                                                              <w:divsChild>
                                                                                                <w:div w:id="249387346">
                                                                                                  <w:marLeft w:val="0"/>
                                                                                                  <w:marRight w:val="0"/>
                                                                                                  <w:marTop w:val="0"/>
                                                                                                  <w:marBottom w:val="0"/>
                                                                                                  <w:divBdr>
                                                                                                    <w:top w:val="none" w:sz="0" w:space="0" w:color="auto"/>
                                                                                                    <w:left w:val="none" w:sz="0" w:space="0" w:color="auto"/>
                                                                                                    <w:bottom w:val="none" w:sz="0" w:space="0" w:color="auto"/>
                                                                                                    <w:right w:val="none" w:sz="0" w:space="0" w:color="auto"/>
                                                                                                  </w:divBdr>
                                                                                                  <w:divsChild>
                                                                                                    <w:div w:id="185871373">
                                                                                                      <w:marLeft w:val="0"/>
                                                                                                      <w:marRight w:val="0"/>
                                                                                                      <w:marTop w:val="0"/>
                                                                                                      <w:marBottom w:val="0"/>
                                                                                                      <w:divBdr>
                                                                                                        <w:top w:val="none" w:sz="0" w:space="0" w:color="auto"/>
                                                                                                        <w:left w:val="none" w:sz="0" w:space="0" w:color="auto"/>
                                                                                                        <w:bottom w:val="none" w:sz="0" w:space="0" w:color="auto"/>
                                                                                                        <w:right w:val="none" w:sz="0" w:space="0" w:color="auto"/>
                                                                                                      </w:divBdr>
                                                                                                      <w:divsChild>
                                                                                                        <w:div w:id="1513031667">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sChild>
                                                                                                                <w:div w:id="574434564">
                                                                                                                  <w:marLeft w:val="0"/>
                                                                                                                  <w:marRight w:val="0"/>
                                                                                                                  <w:marTop w:val="0"/>
                                                                                                                  <w:marBottom w:val="0"/>
                                                                                                                  <w:divBdr>
                                                                                                                    <w:top w:val="none" w:sz="0" w:space="0" w:color="auto"/>
                                                                                                                    <w:left w:val="none" w:sz="0" w:space="0" w:color="auto"/>
                                                                                                                    <w:bottom w:val="none" w:sz="0" w:space="0" w:color="auto"/>
                                                                                                                    <w:right w:val="none" w:sz="0" w:space="0" w:color="auto"/>
                                                                                                                  </w:divBdr>
                                                                                                                  <w:divsChild>
                                                                                                                    <w:div w:id="222760228">
                                                                                                                      <w:marLeft w:val="0"/>
                                                                                                                      <w:marRight w:val="0"/>
                                                                                                                      <w:marTop w:val="0"/>
                                                                                                                      <w:marBottom w:val="0"/>
                                                                                                                      <w:divBdr>
                                                                                                                        <w:top w:val="none" w:sz="0" w:space="0" w:color="auto"/>
                                                                                                                        <w:left w:val="none" w:sz="0" w:space="0" w:color="auto"/>
                                                                                                                        <w:bottom w:val="none" w:sz="0" w:space="0" w:color="auto"/>
                                                                                                                        <w:right w:val="none" w:sz="0" w:space="0" w:color="auto"/>
                                                                                                                      </w:divBdr>
                                                                                                                      <w:divsChild>
                                                                                                                        <w:div w:id="20399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15014">
      <w:bodyDiv w:val="1"/>
      <w:marLeft w:val="0"/>
      <w:marRight w:val="0"/>
      <w:marTop w:val="0"/>
      <w:marBottom w:val="0"/>
      <w:divBdr>
        <w:top w:val="none" w:sz="0" w:space="0" w:color="auto"/>
        <w:left w:val="none" w:sz="0" w:space="0" w:color="auto"/>
        <w:bottom w:val="none" w:sz="0" w:space="0" w:color="auto"/>
        <w:right w:val="none" w:sz="0" w:space="0" w:color="auto"/>
      </w:divBdr>
      <w:divsChild>
        <w:div w:id="635797290">
          <w:marLeft w:val="0"/>
          <w:marRight w:val="0"/>
          <w:marTop w:val="0"/>
          <w:marBottom w:val="0"/>
          <w:divBdr>
            <w:top w:val="none" w:sz="0" w:space="0" w:color="auto"/>
            <w:left w:val="none" w:sz="0" w:space="0" w:color="auto"/>
            <w:bottom w:val="none" w:sz="0" w:space="0" w:color="auto"/>
            <w:right w:val="none" w:sz="0" w:space="0" w:color="auto"/>
          </w:divBdr>
        </w:div>
        <w:div w:id="1895001686">
          <w:marLeft w:val="0"/>
          <w:marRight w:val="0"/>
          <w:marTop w:val="0"/>
          <w:marBottom w:val="0"/>
          <w:divBdr>
            <w:top w:val="none" w:sz="0" w:space="0" w:color="auto"/>
            <w:left w:val="none" w:sz="0" w:space="0" w:color="auto"/>
            <w:bottom w:val="none" w:sz="0" w:space="0" w:color="auto"/>
            <w:right w:val="none" w:sz="0" w:space="0" w:color="auto"/>
          </w:divBdr>
        </w:div>
        <w:div w:id="405495233">
          <w:marLeft w:val="0"/>
          <w:marRight w:val="0"/>
          <w:marTop w:val="0"/>
          <w:marBottom w:val="0"/>
          <w:divBdr>
            <w:top w:val="none" w:sz="0" w:space="0" w:color="auto"/>
            <w:left w:val="none" w:sz="0" w:space="0" w:color="auto"/>
            <w:bottom w:val="none" w:sz="0" w:space="0" w:color="auto"/>
            <w:right w:val="none" w:sz="0" w:space="0" w:color="auto"/>
          </w:divBdr>
        </w:div>
        <w:div w:id="1396660391">
          <w:marLeft w:val="0"/>
          <w:marRight w:val="0"/>
          <w:marTop w:val="0"/>
          <w:marBottom w:val="0"/>
          <w:divBdr>
            <w:top w:val="none" w:sz="0" w:space="0" w:color="auto"/>
            <w:left w:val="none" w:sz="0" w:space="0" w:color="auto"/>
            <w:bottom w:val="none" w:sz="0" w:space="0" w:color="auto"/>
            <w:right w:val="none" w:sz="0" w:space="0" w:color="auto"/>
          </w:divBdr>
        </w:div>
        <w:div w:id="660423876">
          <w:marLeft w:val="0"/>
          <w:marRight w:val="0"/>
          <w:marTop w:val="0"/>
          <w:marBottom w:val="0"/>
          <w:divBdr>
            <w:top w:val="none" w:sz="0" w:space="0" w:color="auto"/>
            <w:left w:val="none" w:sz="0" w:space="0" w:color="auto"/>
            <w:bottom w:val="none" w:sz="0" w:space="0" w:color="auto"/>
            <w:right w:val="none" w:sz="0" w:space="0" w:color="auto"/>
          </w:divBdr>
        </w:div>
        <w:div w:id="801457039">
          <w:marLeft w:val="0"/>
          <w:marRight w:val="0"/>
          <w:marTop w:val="0"/>
          <w:marBottom w:val="0"/>
          <w:divBdr>
            <w:top w:val="none" w:sz="0" w:space="0" w:color="auto"/>
            <w:left w:val="none" w:sz="0" w:space="0" w:color="auto"/>
            <w:bottom w:val="none" w:sz="0" w:space="0" w:color="auto"/>
            <w:right w:val="none" w:sz="0" w:space="0" w:color="auto"/>
          </w:divBdr>
        </w:div>
        <w:div w:id="1584488667">
          <w:marLeft w:val="0"/>
          <w:marRight w:val="0"/>
          <w:marTop w:val="0"/>
          <w:marBottom w:val="0"/>
          <w:divBdr>
            <w:top w:val="none" w:sz="0" w:space="0" w:color="auto"/>
            <w:left w:val="none" w:sz="0" w:space="0" w:color="auto"/>
            <w:bottom w:val="none" w:sz="0" w:space="0" w:color="auto"/>
            <w:right w:val="none" w:sz="0" w:space="0" w:color="auto"/>
          </w:divBdr>
        </w:div>
        <w:div w:id="1665862531">
          <w:marLeft w:val="0"/>
          <w:marRight w:val="0"/>
          <w:marTop w:val="0"/>
          <w:marBottom w:val="0"/>
          <w:divBdr>
            <w:top w:val="none" w:sz="0" w:space="0" w:color="auto"/>
            <w:left w:val="none" w:sz="0" w:space="0" w:color="auto"/>
            <w:bottom w:val="none" w:sz="0" w:space="0" w:color="auto"/>
            <w:right w:val="none" w:sz="0" w:space="0" w:color="auto"/>
          </w:divBdr>
        </w:div>
        <w:div w:id="549458742">
          <w:marLeft w:val="0"/>
          <w:marRight w:val="0"/>
          <w:marTop w:val="0"/>
          <w:marBottom w:val="0"/>
          <w:divBdr>
            <w:top w:val="none" w:sz="0" w:space="0" w:color="auto"/>
            <w:left w:val="none" w:sz="0" w:space="0" w:color="auto"/>
            <w:bottom w:val="none" w:sz="0" w:space="0" w:color="auto"/>
            <w:right w:val="none" w:sz="0" w:space="0" w:color="auto"/>
          </w:divBdr>
        </w:div>
        <w:div w:id="132256856">
          <w:marLeft w:val="0"/>
          <w:marRight w:val="0"/>
          <w:marTop w:val="0"/>
          <w:marBottom w:val="0"/>
          <w:divBdr>
            <w:top w:val="none" w:sz="0" w:space="0" w:color="auto"/>
            <w:left w:val="none" w:sz="0" w:space="0" w:color="auto"/>
            <w:bottom w:val="none" w:sz="0" w:space="0" w:color="auto"/>
            <w:right w:val="none" w:sz="0" w:space="0" w:color="auto"/>
          </w:divBdr>
        </w:div>
        <w:div w:id="1907759401">
          <w:marLeft w:val="0"/>
          <w:marRight w:val="0"/>
          <w:marTop w:val="0"/>
          <w:marBottom w:val="0"/>
          <w:divBdr>
            <w:top w:val="none" w:sz="0" w:space="0" w:color="auto"/>
            <w:left w:val="none" w:sz="0" w:space="0" w:color="auto"/>
            <w:bottom w:val="none" w:sz="0" w:space="0" w:color="auto"/>
            <w:right w:val="none" w:sz="0" w:space="0" w:color="auto"/>
          </w:divBdr>
        </w:div>
        <w:div w:id="1122915748">
          <w:marLeft w:val="0"/>
          <w:marRight w:val="0"/>
          <w:marTop w:val="0"/>
          <w:marBottom w:val="0"/>
          <w:divBdr>
            <w:top w:val="none" w:sz="0" w:space="0" w:color="auto"/>
            <w:left w:val="none" w:sz="0" w:space="0" w:color="auto"/>
            <w:bottom w:val="none" w:sz="0" w:space="0" w:color="auto"/>
            <w:right w:val="none" w:sz="0" w:space="0" w:color="auto"/>
          </w:divBdr>
        </w:div>
        <w:div w:id="112142606">
          <w:marLeft w:val="0"/>
          <w:marRight w:val="0"/>
          <w:marTop w:val="0"/>
          <w:marBottom w:val="0"/>
          <w:divBdr>
            <w:top w:val="none" w:sz="0" w:space="0" w:color="auto"/>
            <w:left w:val="none" w:sz="0" w:space="0" w:color="auto"/>
            <w:bottom w:val="none" w:sz="0" w:space="0" w:color="auto"/>
            <w:right w:val="none" w:sz="0" w:space="0" w:color="auto"/>
          </w:divBdr>
        </w:div>
        <w:div w:id="285425761">
          <w:marLeft w:val="0"/>
          <w:marRight w:val="0"/>
          <w:marTop w:val="0"/>
          <w:marBottom w:val="0"/>
          <w:divBdr>
            <w:top w:val="none" w:sz="0" w:space="0" w:color="auto"/>
            <w:left w:val="none" w:sz="0" w:space="0" w:color="auto"/>
            <w:bottom w:val="none" w:sz="0" w:space="0" w:color="auto"/>
            <w:right w:val="none" w:sz="0" w:space="0" w:color="auto"/>
          </w:divBdr>
        </w:div>
        <w:div w:id="1407413875">
          <w:marLeft w:val="0"/>
          <w:marRight w:val="0"/>
          <w:marTop w:val="0"/>
          <w:marBottom w:val="0"/>
          <w:divBdr>
            <w:top w:val="none" w:sz="0" w:space="0" w:color="auto"/>
            <w:left w:val="none" w:sz="0" w:space="0" w:color="auto"/>
            <w:bottom w:val="none" w:sz="0" w:space="0" w:color="auto"/>
            <w:right w:val="none" w:sz="0" w:space="0" w:color="auto"/>
          </w:divBdr>
        </w:div>
        <w:div w:id="1382560978">
          <w:marLeft w:val="0"/>
          <w:marRight w:val="0"/>
          <w:marTop w:val="0"/>
          <w:marBottom w:val="0"/>
          <w:divBdr>
            <w:top w:val="none" w:sz="0" w:space="0" w:color="auto"/>
            <w:left w:val="none" w:sz="0" w:space="0" w:color="auto"/>
            <w:bottom w:val="none" w:sz="0" w:space="0" w:color="auto"/>
            <w:right w:val="none" w:sz="0" w:space="0" w:color="auto"/>
          </w:divBdr>
        </w:div>
        <w:div w:id="1942714581">
          <w:marLeft w:val="0"/>
          <w:marRight w:val="0"/>
          <w:marTop w:val="0"/>
          <w:marBottom w:val="0"/>
          <w:divBdr>
            <w:top w:val="none" w:sz="0" w:space="0" w:color="auto"/>
            <w:left w:val="none" w:sz="0" w:space="0" w:color="auto"/>
            <w:bottom w:val="none" w:sz="0" w:space="0" w:color="auto"/>
            <w:right w:val="none" w:sz="0" w:space="0" w:color="auto"/>
          </w:divBdr>
        </w:div>
      </w:divsChild>
    </w:div>
    <w:div w:id="1021249248">
      <w:bodyDiv w:val="1"/>
      <w:marLeft w:val="0"/>
      <w:marRight w:val="0"/>
      <w:marTop w:val="0"/>
      <w:marBottom w:val="0"/>
      <w:divBdr>
        <w:top w:val="none" w:sz="0" w:space="0" w:color="auto"/>
        <w:left w:val="none" w:sz="0" w:space="0" w:color="auto"/>
        <w:bottom w:val="none" w:sz="0" w:space="0" w:color="auto"/>
        <w:right w:val="none" w:sz="0" w:space="0" w:color="auto"/>
      </w:divBdr>
      <w:divsChild>
        <w:div w:id="1757633737">
          <w:marLeft w:val="0"/>
          <w:marRight w:val="0"/>
          <w:marTop w:val="0"/>
          <w:marBottom w:val="0"/>
          <w:divBdr>
            <w:top w:val="none" w:sz="0" w:space="0" w:color="auto"/>
            <w:left w:val="none" w:sz="0" w:space="0" w:color="auto"/>
            <w:bottom w:val="none" w:sz="0" w:space="0" w:color="auto"/>
            <w:right w:val="none" w:sz="0" w:space="0" w:color="auto"/>
          </w:divBdr>
          <w:divsChild>
            <w:div w:id="1105615341">
              <w:marLeft w:val="0"/>
              <w:marRight w:val="0"/>
              <w:marTop w:val="0"/>
              <w:marBottom w:val="0"/>
              <w:divBdr>
                <w:top w:val="none" w:sz="0" w:space="0" w:color="auto"/>
                <w:left w:val="none" w:sz="0" w:space="0" w:color="auto"/>
                <w:bottom w:val="none" w:sz="0" w:space="0" w:color="auto"/>
                <w:right w:val="none" w:sz="0" w:space="0" w:color="auto"/>
              </w:divBdr>
              <w:divsChild>
                <w:div w:id="518279245">
                  <w:marLeft w:val="0"/>
                  <w:marRight w:val="0"/>
                  <w:marTop w:val="0"/>
                  <w:marBottom w:val="0"/>
                  <w:divBdr>
                    <w:top w:val="none" w:sz="0" w:space="0" w:color="auto"/>
                    <w:left w:val="none" w:sz="0" w:space="0" w:color="auto"/>
                    <w:bottom w:val="none" w:sz="0" w:space="0" w:color="auto"/>
                    <w:right w:val="none" w:sz="0" w:space="0" w:color="auto"/>
                  </w:divBdr>
                  <w:divsChild>
                    <w:div w:id="384986851">
                      <w:marLeft w:val="0"/>
                      <w:marRight w:val="0"/>
                      <w:marTop w:val="0"/>
                      <w:marBottom w:val="0"/>
                      <w:divBdr>
                        <w:top w:val="none" w:sz="0" w:space="0" w:color="auto"/>
                        <w:left w:val="none" w:sz="0" w:space="0" w:color="auto"/>
                        <w:bottom w:val="none" w:sz="0" w:space="0" w:color="auto"/>
                        <w:right w:val="none" w:sz="0" w:space="0" w:color="auto"/>
                      </w:divBdr>
                      <w:divsChild>
                        <w:div w:id="1171988189">
                          <w:marLeft w:val="0"/>
                          <w:marRight w:val="0"/>
                          <w:marTop w:val="0"/>
                          <w:marBottom w:val="0"/>
                          <w:divBdr>
                            <w:top w:val="none" w:sz="0" w:space="0" w:color="auto"/>
                            <w:left w:val="none" w:sz="0" w:space="0" w:color="auto"/>
                            <w:bottom w:val="none" w:sz="0" w:space="0" w:color="auto"/>
                            <w:right w:val="none" w:sz="0" w:space="0" w:color="auto"/>
                          </w:divBdr>
                          <w:divsChild>
                            <w:div w:id="1608268913">
                              <w:marLeft w:val="0"/>
                              <w:marRight w:val="0"/>
                              <w:marTop w:val="0"/>
                              <w:marBottom w:val="0"/>
                              <w:divBdr>
                                <w:top w:val="none" w:sz="0" w:space="0" w:color="auto"/>
                                <w:left w:val="none" w:sz="0" w:space="0" w:color="auto"/>
                                <w:bottom w:val="none" w:sz="0" w:space="0" w:color="auto"/>
                                <w:right w:val="none" w:sz="0" w:space="0" w:color="auto"/>
                              </w:divBdr>
                              <w:divsChild>
                                <w:div w:id="2053846723">
                                  <w:marLeft w:val="0"/>
                                  <w:marRight w:val="0"/>
                                  <w:marTop w:val="0"/>
                                  <w:marBottom w:val="0"/>
                                  <w:divBdr>
                                    <w:top w:val="none" w:sz="0" w:space="0" w:color="auto"/>
                                    <w:left w:val="none" w:sz="0" w:space="0" w:color="auto"/>
                                    <w:bottom w:val="none" w:sz="0" w:space="0" w:color="auto"/>
                                    <w:right w:val="none" w:sz="0" w:space="0" w:color="auto"/>
                                  </w:divBdr>
                                  <w:divsChild>
                                    <w:div w:id="1879314536">
                                      <w:marLeft w:val="0"/>
                                      <w:marRight w:val="0"/>
                                      <w:marTop w:val="0"/>
                                      <w:marBottom w:val="0"/>
                                      <w:divBdr>
                                        <w:top w:val="none" w:sz="0" w:space="0" w:color="auto"/>
                                        <w:left w:val="none" w:sz="0" w:space="0" w:color="auto"/>
                                        <w:bottom w:val="none" w:sz="0" w:space="0" w:color="auto"/>
                                        <w:right w:val="none" w:sz="0" w:space="0" w:color="auto"/>
                                      </w:divBdr>
                                      <w:divsChild>
                                        <w:div w:id="40399676">
                                          <w:marLeft w:val="0"/>
                                          <w:marRight w:val="0"/>
                                          <w:marTop w:val="0"/>
                                          <w:marBottom w:val="0"/>
                                          <w:divBdr>
                                            <w:top w:val="none" w:sz="0" w:space="0" w:color="auto"/>
                                            <w:left w:val="none" w:sz="0" w:space="0" w:color="auto"/>
                                            <w:bottom w:val="none" w:sz="0" w:space="0" w:color="auto"/>
                                            <w:right w:val="none" w:sz="0" w:space="0" w:color="auto"/>
                                          </w:divBdr>
                                          <w:divsChild>
                                            <w:div w:id="1833447904">
                                              <w:marLeft w:val="0"/>
                                              <w:marRight w:val="0"/>
                                              <w:marTop w:val="0"/>
                                              <w:marBottom w:val="0"/>
                                              <w:divBdr>
                                                <w:top w:val="none" w:sz="0" w:space="0" w:color="auto"/>
                                                <w:left w:val="none" w:sz="0" w:space="0" w:color="auto"/>
                                                <w:bottom w:val="none" w:sz="0" w:space="0" w:color="auto"/>
                                                <w:right w:val="none" w:sz="0" w:space="0" w:color="auto"/>
                                              </w:divBdr>
                                              <w:divsChild>
                                                <w:div w:id="1355157811">
                                                  <w:marLeft w:val="0"/>
                                                  <w:marRight w:val="0"/>
                                                  <w:marTop w:val="0"/>
                                                  <w:marBottom w:val="0"/>
                                                  <w:divBdr>
                                                    <w:top w:val="none" w:sz="0" w:space="0" w:color="auto"/>
                                                    <w:left w:val="none" w:sz="0" w:space="0" w:color="auto"/>
                                                    <w:bottom w:val="none" w:sz="0" w:space="0" w:color="auto"/>
                                                    <w:right w:val="none" w:sz="0" w:space="0" w:color="auto"/>
                                                  </w:divBdr>
                                                  <w:divsChild>
                                                    <w:div w:id="254948791">
                                                      <w:marLeft w:val="0"/>
                                                      <w:marRight w:val="0"/>
                                                      <w:marTop w:val="0"/>
                                                      <w:marBottom w:val="0"/>
                                                      <w:divBdr>
                                                        <w:top w:val="none" w:sz="0" w:space="0" w:color="auto"/>
                                                        <w:left w:val="none" w:sz="0" w:space="0" w:color="auto"/>
                                                        <w:bottom w:val="none" w:sz="0" w:space="0" w:color="auto"/>
                                                        <w:right w:val="none" w:sz="0" w:space="0" w:color="auto"/>
                                                      </w:divBdr>
                                                      <w:divsChild>
                                                        <w:div w:id="160434897">
                                                          <w:marLeft w:val="0"/>
                                                          <w:marRight w:val="0"/>
                                                          <w:marTop w:val="0"/>
                                                          <w:marBottom w:val="0"/>
                                                          <w:divBdr>
                                                            <w:top w:val="none" w:sz="0" w:space="0" w:color="auto"/>
                                                            <w:left w:val="none" w:sz="0" w:space="0" w:color="auto"/>
                                                            <w:bottom w:val="none" w:sz="0" w:space="0" w:color="auto"/>
                                                            <w:right w:val="none" w:sz="0" w:space="0" w:color="auto"/>
                                                          </w:divBdr>
                                                        </w:div>
                                                        <w:div w:id="433523226">
                                                          <w:marLeft w:val="0"/>
                                                          <w:marRight w:val="0"/>
                                                          <w:marTop w:val="0"/>
                                                          <w:marBottom w:val="0"/>
                                                          <w:divBdr>
                                                            <w:top w:val="none" w:sz="0" w:space="0" w:color="auto"/>
                                                            <w:left w:val="none" w:sz="0" w:space="0" w:color="auto"/>
                                                            <w:bottom w:val="none" w:sz="0" w:space="0" w:color="auto"/>
                                                            <w:right w:val="none" w:sz="0" w:space="0" w:color="auto"/>
                                                          </w:divBdr>
                                                        </w:div>
                                                        <w:div w:id="483161679">
                                                          <w:marLeft w:val="0"/>
                                                          <w:marRight w:val="0"/>
                                                          <w:marTop w:val="0"/>
                                                          <w:marBottom w:val="0"/>
                                                          <w:divBdr>
                                                            <w:top w:val="none" w:sz="0" w:space="0" w:color="auto"/>
                                                            <w:left w:val="none" w:sz="0" w:space="0" w:color="auto"/>
                                                            <w:bottom w:val="none" w:sz="0" w:space="0" w:color="auto"/>
                                                            <w:right w:val="none" w:sz="0" w:space="0" w:color="auto"/>
                                                          </w:divBdr>
                                                        </w:div>
                                                        <w:div w:id="531456816">
                                                          <w:marLeft w:val="0"/>
                                                          <w:marRight w:val="0"/>
                                                          <w:marTop w:val="0"/>
                                                          <w:marBottom w:val="0"/>
                                                          <w:divBdr>
                                                            <w:top w:val="none" w:sz="0" w:space="0" w:color="auto"/>
                                                            <w:left w:val="none" w:sz="0" w:space="0" w:color="auto"/>
                                                            <w:bottom w:val="none" w:sz="0" w:space="0" w:color="auto"/>
                                                            <w:right w:val="none" w:sz="0" w:space="0" w:color="auto"/>
                                                          </w:divBdr>
                                                        </w:div>
                                                        <w:div w:id="1298873172">
                                                          <w:marLeft w:val="0"/>
                                                          <w:marRight w:val="0"/>
                                                          <w:marTop w:val="0"/>
                                                          <w:marBottom w:val="0"/>
                                                          <w:divBdr>
                                                            <w:top w:val="none" w:sz="0" w:space="0" w:color="auto"/>
                                                            <w:left w:val="none" w:sz="0" w:space="0" w:color="auto"/>
                                                            <w:bottom w:val="none" w:sz="0" w:space="0" w:color="auto"/>
                                                            <w:right w:val="none" w:sz="0" w:space="0" w:color="auto"/>
                                                          </w:divBdr>
                                                        </w:div>
                                                        <w:div w:id="1328441761">
                                                          <w:marLeft w:val="0"/>
                                                          <w:marRight w:val="0"/>
                                                          <w:marTop w:val="0"/>
                                                          <w:marBottom w:val="0"/>
                                                          <w:divBdr>
                                                            <w:top w:val="none" w:sz="0" w:space="0" w:color="auto"/>
                                                            <w:left w:val="none" w:sz="0" w:space="0" w:color="auto"/>
                                                            <w:bottom w:val="none" w:sz="0" w:space="0" w:color="auto"/>
                                                            <w:right w:val="none" w:sz="0" w:space="0" w:color="auto"/>
                                                          </w:divBdr>
                                                        </w:div>
                                                        <w:div w:id="1426070938">
                                                          <w:marLeft w:val="0"/>
                                                          <w:marRight w:val="0"/>
                                                          <w:marTop w:val="0"/>
                                                          <w:marBottom w:val="0"/>
                                                          <w:divBdr>
                                                            <w:top w:val="none" w:sz="0" w:space="0" w:color="auto"/>
                                                            <w:left w:val="none" w:sz="0" w:space="0" w:color="auto"/>
                                                            <w:bottom w:val="none" w:sz="0" w:space="0" w:color="auto"/>
                                                            <w:right w:val="none" w:sz="0" w:space="0" w:color="auto"/>
                                                          </w:divBdr>
                                                        </w:div>
                                                        <w:div w:id="1492217749">
                                                          <w:marLeft w:val="0"/>
                                                          <w:marRight w:val="0"/>
                                                          <w:marTop w:val="0"/>
                                                          <w:marBottom w:val="0"/>
                                                          <w:divBdr>
                                                            <w:top w:val="none" w:sz="0" w:space="0" w:color="auto"/>
                                                            <w:left w:val="none" w:sz="0" w:space="0" w:color="auto"/>
                                                            <w:bottom w:val="none" w:sz="0" w:space="0" w:color="auto"/>
                                                            <w:right w:val="none" w:sz="0" w:space="0" w:color="auto"/>
                                                          </w:divBdr>
                                                        </w:div>
                                                        <w:div w:id="1577475606">
                                                          <w:marLeft w:val="0"/>
                                                          <w:marRight w:val="0"/>
                                                          <w:marTop w:val="0"/>
                                                          <w:marBottom w:val="0"/>
                                                          <w:divBdr>
                                                            <w:top w:val="none" w:sz="0" w:space="0" w:color="auto"/>
                                                            <w:left w:val="none" w:sz="0" w:space="0" w:color="auto"/>
                                                            <w:bottom w:val="none" w:sz="0" w:space="0" w:color="auto"/>
                                                            <w:right w:val="none" w:sz="0" w:space="0" w:color="auto"/>
                                                          </w:divBdr>
                                                        </w:div>
                                                        <w:div w:id="212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044986">
      <w:bodyDiv w:val="1"/>
      <w:marLeft w:val="0"/>
      <w:marRight w:val="0"/>
      <w:marTop w:val="0"/>
      <w:marBottom w:val="0"/>
      <w:divBdr>
        <w:top w:val="none" w:sz="0" w:space="0" w:color="auto"/>
        <w:left w:val="none" w:sz="0" w:space="0" w:color="auto"/>
        <w:bottom w:val="none" w:sz="0" w:space="0" w:color="auto"/>
        <w:right w:val="none" w:sz="0" w:space="0" w:color="auto"/>
      </w:divBdr>
    </w:div>
    <w:div w:id="1378704083">
      <w:bodyDiv w:val="1"/>
      <w:marLeft w:val="0"/>
      <w:marRight w:val="0"/>
      <w:marTop w:val="0"/>
      <w:marBottom w:val="0"/>
      <w:divBdr>
        <w:top w:val="none" w:sz="0" w:space="0" w:color="auto"/>
        <w:left w:val="none" w:sz="0" w:space="0" w:color="auto"/>
        <w:bottom w:val="none" w:sz="0" w:space="0" w:color="auto"/>
        <w:right w:val="none" w:sz="0" w:space="0" w:color="auto"/>
      </w:divBdr>
    </w:div>
    <w:div w:id="1536307689">
      <w:bodyDiv w:val="1"/>
      <w:marLeft w:val="0"/>
      <w:marRight w:val="0"/>
      <w:marTop w:val="0"/>
      <w:marBottom w:val="0"/>
      <w:divBdr>
        <w:top w:val="none" w:sz="0" w:space="0" w:color="auto"/>
        <w:left w:val="none" w:sz="0" w:space="0" w:color="auto"/>
        <w:bottom w:val="none" w:sz="0" w:space="0" w:color="auto"/>
        <w:right w:val="none" w:sz="0" w:space="0" w:color="auto"/>
      </w:divBdr>
    </w:div>
    <w:div w:id="1903055605">
      <w:bodyDiv w:val="1"/>
      <w:marLeft w:val="0"/>
      <w:marRight w:val="0"/>
      <w:marTop w:val="0"/>
      <w:marBottom w:val="0"/>
      <w:divBdr>
        <w:top w:val="none" w:sz="0" w:space="0" w:color="auto"/>
        <w:left w:val="none" w:sz="0" w:space="0" w:color="auto"/>
        <w:bottom w:val="none" w:sz="0" w:space="0" w:color="auto"/>
        <w:right w:val="none" w:sz="0" w:space="0" w:color="auto"/>
      </w:divBdr>
    </w:div>
    <w:div w:id="198662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k.willcock@govrisk.org" TargetMode="External"/><Relationship Id="rId10" Type="http://schemas.openxmlformats.org/officeDocument/2006/relationships/hyperlink" Target="mailto:hildeherrera@acodeco.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FB61-62C2-C24D-B137-F498BD90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4841</Characters>
  <Application>Microsoft Macintosh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vt:lpstr>
      <vt:lpstr>nota</vt:lpstr>
    </vt:vector>
  </TitlesOfParts>
  <Company>FCO</Company>
  <LinksUpToDate>false</LinksUpToDate>
  <CharactersWithSpaces>5679</CharactersWithSpaces>
  <SharedDoc>false</SharedDoc>
  <HLinks>
    <vt:vector size="30" baseType="variant">
      <vt:variant>
        <vt:i4>5046282</vt:i4>
      </vt:variant>
      <vt:variant>
        <vt:i4>6</vt:i4>
      </vt:variant>
      <vt:variant>
        <vt:i4>0</vt:i4>
      </vt:variant>
      <vt:variant>
        <vt:i4>5</vt:i4>
      </vt:variant>
      <vt:variant>
        <vt:lpwstr>mailto:marianne.becker@fco.gov.uk</vt:lpwstr>
      </vt:variant>
      <vt:variant>
        <vt:lpwstr/>
      </vt:variant>
      <vt:variant>
        <vt:i4>2359362</vt:i4>
      </vt:variant>
      <vt:variant>
        <vt:i4>3</vt:i4>
      </vt:variant>
      <vt:variant>
        <vt:i4>0</vt:i4>
      </vt:variant>
      <vt:variant>
        <vt:i4>5</vt:i4>
      </vt:variant>
      <vt:variant>
        <vt:lpwstr>mailto:prosperityfund@fco.gov.uk</vt:lpwstr>
      </vt:variant>
      <vt:variant>
        <vt:lpwstr/>
      </vt:variant>
      <vt:variant>
        <vt:i4>3342409</vt:i4>
      </vt:variant>
      <vt:variant>
        <vt:i4>0</vt:i4>
      </vt:variant>
      <vt:variant>
        <vt:i4>0</vt:i4>
      </vt:variant>
      <vt:variant>
        <vt:i4>5</vt:i4>
      </vt:variant>
      <vt:variant>
        <vt:lpwstr>mailto:catalina.uribe@chilecompra.cl</vt:lpwstr>
      </vt:variant>
      <vt:variant>
        <vt:lpwstr/>
      </vt:variant>
      <vt:variant>
        <vt:i4>7798787</vt:i4>
      </vt:variant>
      <vt:variant>
        <vt:i4>7143</vt:i4>
      </vt:variant>
      <vt:variant>
        <vt:i4>1025</vt:i4>
      </vt:variant>
      <vt:variant>
        <vt:i4>1</vt:i4>
      </vt:variant>
      <vt:variant>
        <vt:lpwstr>2012-01-31-Logo-portada</vt:lpwstr>
      </vt:variant>
      <vt:variant>
        <vt:lpwstr/>
      </vt:variant>
      <vt:variant>
        <vt:i4>589856</vt:i4>
      </vt:variant>
      <vt:variant>
        <vt:i4>-1</vt:i4>
      </vt:variant>
      <vt:variant>
        <vt:i4>2050</vt:i4>
      </vt:variant>
      <vt:variant>
        <vt:i4>1</vt:i4>
      </vt:variant>
      <vt:variant>
        <vt:lpwstr>logo Embajada Britanica chico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JC</dc:creator>
  <cp:lastModifiedBy>Mark Willcock</cp:lastModifiedBy>
  <cp:revision>2</cp:revision>
  <cp:lastPrinted>2013-07-15T18:02:00Z</cp:lastPrinted>
  <dcterms:created xsi:type="dcterms:W3CDTF">2013-07-22T19:38:00Z</dcterms:created>
  <dcterms:modified xsi:type="dcterms:W3CDTF">2013-07-22T19:38:00Z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2012-07-25T05:00:00Z</vt:filetime>
  </property>
  <property fmtid="{D5CDD505-2E9C-101B-9397-08002B2CF9AE}" pid="12" name="MaintainMarking">
    <vt:lpwstr>True</vt:lpwstr>
  </property>
  <property fmtid="{D5CDD505-2E9C-101B-9397-08002B2CF9AE}" pid="13" name="MaintainPath">
    <vt:lpwstr>True</vt:lpwstr>
  </property>
</Properties>
</file>