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DFA9A" w14:textId="77777777" w:rsidR="00DB4A39" w:rsidRPr="00DB4A39" w:rsidRDefault="00DB4A39" w:rsidP="00DB4A39">
      <w:pPr>
        <w:tabs>
          <w:tab w:val="left" w:pos="345"/>
        </w:tabs>
      </w:pPr>
      <w:bookmarkStart w:id="0" w:name="_GoBack"/>
      <w:bookmarkEnd w:id="0"/>
    </w:p>
    <w:tbl>
      <w:tblPr>
        <w:tblpPr w:leftFromText="180" w:rightFromText="180" w:vertAnchor="text" w:tblpX="324" w:tblpY="1"/>
        <w:tblOverlap w:val="never"/>
        <w:tblW w:w="4788" w:type="pct"/>
        <w:tblLayout w:type="fixed"/>
        <w:tblLook w:val="0000" w:firstRow="0" w:lastRow="0" w:firstColumn="0" w:lastColumn="0" w:noHBand="0" w:noVBand="0"/>
      </w:tblPr>
      <w:tblGrid>
        <w:gridCol w:w="34"/>
        <w:gridCol w:w="175"/>
        <w:gridCol w:w="27"/>
        <w:gridCol w:w="46"/>
        <w:gridCol w:w="1309"/>
        <w:gridCol w:w="3685"/>
        <w:gridCol w:w="2235"/>
        <w:gridCol w:w="2788"/>
        <w:gridCol w:w="47"/>
        <w:gridCol w:w="176"/>
      </w:tblGrid>
      <w:tr w:rsidR="00DB4A39" w14:paraId="334DFAA4" w14:textId="77777777" w:rsidTr="00E971AC">
        <w:trPr>
          <w:gridBefore w:val="2"/>
          <w:wBefore w:w="209" w:type="dxa"/>
          <w:cantSplit/>
          <w:trHeight w:val="510"/>
        </w:trPr>
        <w:tc>
          <w:tcPr>
            <w:tcW w:w="10314" w:type="dxa"/>
            <w:gridSpan w:val="8"/>
            <w:tcBorders>
              <w:left w:val="nil"/>
            </w:tcBorders>
          </w:tcPr>
          <w:tbl>
            <w:tblPr>
              <w:tblW w:w="10314" w:type="dxa"/>
              <w:tblLayout w:type="fixed"/>
              <w:tblLook w:val="0000" w:firstRow="0" w:lastRow="0" w:firstColumn="0" w:lastColumn="0" w:noHBand="0" w:noVBand="0"/>
            </w:tblPr>
            <w:tblGrid>
              <w:gridCol w:w="5319"/>
              <w:gridCol w:w="4995"/>
            </w:tblGrid>
            <w:tr w:rsidR="00DB4A39" w:rsidRPr="00B7751C" w14:paraId="334DFA9D" w14:textId="77777777" w:rsidTr="00E971AC">
              <w:trPr>
                <w:trHeight w:val="1556"/>
              </w:trPr>
              <w:tc>
                <w:tcPr>
                  <w:tcW w:w="5319" w:type="dxa"/>
                  <w:vMerge w:val="restart"/>
                </w:tcPr>
                <w:p w14:paraId="334DFA9B" w14:textId="77777777" w:rsidR="00DB4A39" w:rsidRPr="002D6614" w:rsidRDefault="003D4587" w:rsidP="00E971AC">
                  <w:pPr>
                    <w:framePr w:hSpace="180" w:wrap="around" w:vAnchor="text" w:hAnchor="text" w:x="324" w:y="1"/>
                    <w:suppressOverlap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34DFB10" wp14:editId="334DFB11">
                        <wp:extent cx="1781175" cy="1228725"/>
                        <wp:effectExtent l="0" t="0" r="9525" b="9525"/>
                        <wp:docPr id="1" name="Picture 1" descr="DFID_BLK_A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FID_BLK_A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95" w:type="dxa"/>
                  <w:vAlign w:val="bottom"/>
                </w:tcPr>
                <w:p w14:paraId="334DFA9C" w14:textId="77777777" w:rsidR="00DB4A39" w:rsidRPr="00B7751C" w:rsidRDefault="00DB4A39" w:rsidP="00E971AC">
                  <w:pPr>
                    <w:pStyle w:val="Heading1"/>
                    <w:framePr w:hSpace="180" w:wrap="around" w:vAnchor="text" w:hAnchor="text" w:x="324" w:y="1"/>
                    <w:ind w:right="0"/>
                    <w:suppressOverlap/>
                  </w:pPr>
                  <w:r>
                    <w:t xml:space="preserve">Agenda </w:t>
                  </w:r>
                </w:p>
              </w:tc>
            </w:tr>
            <w:tr w:rsidR="00DB4A39" w14:paraId="334DFAA2" w14:textId="77777777" w:rsidTr="00E971AC">
              <w:trPr>
                <w:trHeight w:val="429"/>
              </w:trPr>
              <w:tc>
                <w:tcPr>
                  <w:tcW w:w="5319" w:type="dxa"/>
                  <w:vMerge/>
                </w:tcPr>
                <w:p w14:paraId="334DFA9E" w14:textId="77777777" w:rsidR="00DB4A39" w:rsidRDefault="00DB4A39" w:rsidP="00E971AC">
                  <w:pPr>
                    <w:framePr w:hSpace="180" w:wrap="around" w:vAnchor="text" w:hAnchor="text" w:x="324" w:y="1"/>
                    <w:suppressOverlap/>
                  </w:pPr>
                </w:p>
              </w:tc>
              <w:tc>
                <w:tcPr>
                  <w:tcW w:w="4995" w:type="dxa"/>
                  <w:vAlign w:val="center"/>
                </w:tcPr>
                <w:p w14:paraId="334DFA9F" w14:textId="77777777" w:rsidR="00DB4A39" w:rsidRDefault="00DB4A39" w:rsidP="00E971AC">
                  <w:pPr>
                    <w:pStyle w:val="Heading1"/>
                    <w:framePr w:hSpace="180" w:wrap="around" w:vAnchor="text" w:hAnchor="text" w:x="324" w:y="1"/>
                    <w:suppressOverlap/>
                  </w:pPr>
                </w:p>
                <w:p w14:paraId="334DFAA0" w14:textId="77777777" w:rsidR="00DB4A39" w:rsidRDefault="00DB4A39" w:rsidP="00E971AC">
                  <w:pPr>
                    <w:framePr w:hSpace="180" w:wrap="around" w:vAnchor="text" w:hAnchor="text" w:x="324" w:y="1"/>
                    <w:suppressOverlap/>
                  </w:pPr>
                </w:p>
                <w:p w14:paraId="334DFAA1" w14:textId="77777777" w:rsidR="00DB4A39" w:rsidRPr="005B3806" w:rsidRDefault="00DB4A39" w:rsidP="00E971AC">
                  <w:pPr>
                    <w:framePr w:hSpace="180" w:wrap="around" w:vAnchor="text" w:hAnchor="text" w:x="324" w:y="1"/>
                    <w:suppressOverlap/>
                  </w:pPr>
                </w:p>
              </w:tc>
            </w:tr>
          </w:tbl>
          <w:p w14:paraId="334DFAA3" w14:textId="77777777" w:rsidR="00DB4A39" w:rsidRDefault="00DB4A39" w:rsidP="00E971AC">
            <w:pPr>
              <w:pStyle w:val="Heading2"/>
            </w:pPr>
          </w:p>
        </w:tc>
      </w:tr>
      <w:tr w:rsidR="00DB4A39" w:rsidRPr="0067378D" w14:paraId="334DFAA8" w14:textId="77777777" w:rsidTr="00E971AC">
        <w:trPr>
          <w:gridAfter w:val="2"/>
          <w:wAfter w:w="223" w:type="dxa"/>
          <w:cantSplit/>
          <w:trHeight w:val="510"/>
        </w:trPr>
        <w:tc>
          <w:tcPr>
            <w:tcW w:w="236" w:type="dxa"/>
            <w:gridSpan w:val="3"/>
            <w:tcBorders>
              <w:left w:val="nil"/>
            </w:tcBorders>
          </w:tcPr>
          <w:p w14:paraId="334DFAA5" w14:textId="77777777" w:rsidR="00DB4A39" w:rsidRPr="00356F35" w:rsidRDefault="00DB4A39" w:rsidP="00E971AC"/>
        </w:tc>
        <w:tc>
          <w:tcPr>
            <w:tcW w:w="10064" w:type="dxa"/>
            <w:gridSpan w:val="5"/>
            <w:tcBorders>
              <w:left w:val="nil"/>
            </w:tcBorders>
          </w:tcPr>
          <w:p w14:paraId="334DFAA6" w14:textId="77777777" w:rsidR="00DB4A39" w:rsidRDefault="001418F7" w:rsidP="00E971AC">
            <w:pPr>
              <w:pStyle w:val="Heading2"/>
            </w:pPr>
            <w:bookmarkStart w:id="1" w:name="bkSubject"/>
            <w:bookmarkEnd w:id="1"/>
            <w:r>
              <w:t xml:space="preserve">International </w:t>
            </w:r>
            <w:r w:rsidR="003F59BB">
              <w:t xml:space="preserve">Development </w:t>
            </w:r>
            <w:r>
              <w:t>Sector Transparency Panel</w:t>
            </w:r>
          </w:p>
          <w:p w14:paraId="334DFAA7" w14:textId="77777777" w:rsidR="00DB4A39" w:rsidRPr="0067378D" w:rsidRDefault="00DB4A39" w:rsidP="00E971AC">
            <w:pPr>
              <w:jc w:val="right"/>
            </w:pPr>
          </w:p>
        </w:tc>
      </w:tr>
      <w:tr w:rsidR="00DB4A39" w14:paraId="334DFAB3" w14:textId="77777777" w:rsidTr="00E971AC">
        <w:trPr>
          <w:gridBefore w:val="1"/>
          <w:gridAfter w:val="1"/>
          <w:wBefore w:w="34" w:type="dxa"/>
          <w:wAfter w:w="176" w:type="dxa"/>
          <w:trHeight w:val="705"/>
        </w:trPr>
        <w:tc>
          <w:tcPr>
            <w:tcW w:w="249" w:type="dxa"/>
            <w:gridSpan w:val="3"/>
            <w:tcBorders>
              <w:left w:val="nil"/>
            </w:tcBorders>
          </w:tcPr>
          <w:p w14:paraId="334DFAA9" w14:textId="77777777" w:rsidR="00DB4A39" w:rsidRDefault="00DB4A39" w:rsidP="00E971AC">
            <w:pPr>
              <w:pStyle w:val="Details"/>
              <w:rPr>
                <w:noProof/>
              </w:rPr>
            </w:pPr>
          </w:p>
        </w:tc>
        <w:tc>
          <w:tcPr>
            <w:tcW w:w="1309" w:type="dxa"/>
            <w:tcBorders>
              <w:left w:val="nil"/>
            </w:tcBorders>
          </w:tcPr>
          <w:p w14:paraId="334DFAAA" w14:textId="77777777" w:rsidR="00DB4A39" w:rsidRDefault="00DB4A39" w:rsidP="00E971AC">
            <w:pPr>
              <w:pStyle w:val="Details"/>
              <w:rPr>
                <w:noProof/>
              </w:rPr>
            </w:pPr>
            <w:r>
              <w:rPr>
                <w:noProof/>
              </w:rPr>
              <w:t>Venue</w:t>
            </w:r>
          </w:p>
          <w:p w14:paraId="334DFAAB" w14:textId="77777777" w:rsidR="00DB4A39" w:rsidRDefault="00DB4A39" w:rsidP="00E971AC">
            <w:pPr>
              <w:pStyle w:val="Details"/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3685" w:type="dxa"/>
            <w:tcBorders>
              <w:left w:val="nil"/>
            </w:tcBorders>
          </w:tcPr>
          <w:p w14:paraId="334DFAAC" w14:textId="77777777" w:rsidR="00DB4A39" w:rsidRDefault="001418F7" w:rsidP="00E971AC">
            <w:pPr>
              <w:pStyle w:val="Details"/>
              <w:rPr>
                <w:noProof/>
              </w:rPr>
            </w:pPr>
            <w:bookmarkStart w:id="2" w:name="bkVenue"/>
            <w:bookmarkEnd w:id="2"/>
            <w:r>
              <w:rPr>
                <w:noProof/>
              </w:rPr>
              <w:t>22 Whitehall RB.G17</w:t>
            </w:r>
          </w:p>
          <w:p w14:paraId="334DFAAD" w14:textId="77777777" w:rsidR="00DB4A39" w:rsidRDefault="001418F7" w:rsidP="00E971AC">
            <w:pPr>
              <w:pStyle w:val="Details"/>
              <w:rPr>
                <w:noProof/>
              </w:rPr>
            </w:pPr>
            <w:bookmarkStart w:id="3" w:name="bkDate"/>
            <w:bookmarkEnd w:id="3"/>
            <w:r>
              <w:rPr>
                <w:noProof/>
              </w:rPr>
              <w:t>15 May 10:00-12:00</w:t>
            </w:r>
          </w:p>
        </w:tc>
        <w:tc>
          <w:tcPr>
            <w:tcW w:w="2235" w:type="dxa"/>
          </w:tcPr>
          <w:p w14:paraId="334DFAAF" w14:textId="6896B39E" w:rsidR="00DB4A39" w:rsidRDefault="00DB4A39" w:rsidP="00E971AC">
            <w:pPr>
              <w:pStyle w:val="Details"/>
              <w:ind w:left="426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334DFAB2" w14:textId="60D61F80" w:rsidR="0026091E" w:rsidRDefault="0026091E" w:rsidP="00E971AC">
            <w:pPr>
              <w:pStyle w:val="Details"/>
            </w:pPr>
            <w:bookmarkStart w:id="4" w:name="bkCo"/>
            <w:bookmarkEnd w:id="4"/>
          </w:p>
        </w:tc>
      </w:tr>
    </w:tbl>
    <w:p w14:paraId="334DFAB4" w14:textId="77777777" w:rsidR="002A66BB" w:rsidRDefault="00273841" w:rsidP="00DB4A39">
      <w:pPr>
        <w:tabs>
          <w:tab w:val="left" w:pos="345"/>
        </w:tabs>
        <w:sectPr w:rsidR="002A66BB" w:rsidSect="00BD360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1134" w:left="567" w:header="397" w:footer="284" w:gutter="0"/>
          <w:cols w:space="720"/>
          <w:titlePg/>
          <w:docGrid w:linePitch="326"/>
        </w:sectPr>
      </w:pPr>
      <w:r>
        <w:br w:type="textWrapping" w:clear="all"/>
      </w: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311"/>
        <w:gridCol w:w="874"/>
        <w:gridCol w:w="2183"/>
        <w:gridCol w:w="2328"/>
        <w:gridCol w:w="2874"/>
      </w:tblGrid>
      <w:tr w:rsidR="002A66BB" w14:paraId="334DFABA" w14:textId="77777777" w:rsidTr="00A1397C">
        <w:trPr>
          <w:cantSplit/>
          <w:trHeight w:val="331"/>
        </w:trPr>
        <w:tc>
          <w:tcPr>
            <w:tcW w:w="1311" w:type="dxa"/>
            <w:tcBorders>
              <w:left w:val="nil"/>
            </w:tcBorders>
          </w:tcPr>
          <w:p w14:paraId="334DFAB5" w14:textId="77777777" w:rsidR="002A66BB" w:rsidRDefault="002A66BB" w:rsidP="00F34679">
            <w:pPr>
              <w:pStyle w:val="Heading3"/>
              <w:rPr>
                <w:noProof/>
              </w:rPr>
            </w:pPr>
            <w:r>
              <w:rPr>
                <w:noProof/>
              </w:rPr>
              <w:lastRenderedPageBreak/>
              <w:t>Item</w:t>
            </w:r>
          </w:p>
        </w:tc>
        <w:tc>
          <w:tcPr>
            <w:tcW w:w="874" w:type="dxa"/>
            <w:tcBorders>
              <w:left w:val="nil"/>
            </w:tcBorders>
          </w:tcPr>
          <w:p w14:paraId="334DFAB6" w14:textId="77777777" w:rsidR="002A66BB" w:rsidRDefault="002A66BB" w:rsidP="00F34679">
            <w:pPr>
              <w:pStyle w:val="Heading3"/>
              <w:rPr>
                <w:noProof/>
              </w:rPr>
            </w:pPr>
            <w:r>
              <w:rPr>
                <w:noProof/>
              </w:rPr>
              <w:t>Time</w:t>
            </w:r>
          </w:p>
        </w:tc>
        <w:tc>
          <w:tcPr>
            <w:tcW w:w="2183" w:type="dxa"/>
            <w:tcBorders>
              <w:left w:val="nil"/>
            </w:tcBorders>
          </w:tcPr>
          <w:p w14:paraId="334DFAB7" w14:textId="77777777" w:rsidR="002A66BB" w:rsidRDefault="001418F7" w:rsidP="00F34679">
            <w:pPr>
              <w:pStyle w:val="Heading3"/>
              <w:rPr>
                <w:noProof/>
              </w:rPr>
            </w:pPr>
            <w:r>
              <w:rPr>
                <w:noProof/>
              </w:rPr>
              <w:t>Introduced by</w:t>
            </w:r>
          </w:p>
        </w:tc>
        <w:tc>
          <w:tcPr>
            <w:tcW w:w="2328" w:type="dxa"/>
            <w:tcBorders>
              <w:left w:val="nil"/>
            </w:tcBorders>
          </w:tcPr>
          <w:p w14:paraId="334DFAB8" w14:textId="77777777" w:rsidR="002A66BB" w:rsidRDefault="002A66BB" w:rsidP="00F34679">
            <w:pPr>
              <w:pStyle w:val="Heading3"/>
              <w:rPr>
                <w:noProof/>
              </w:rPr>
            </w:pPr>
            <w:r>
              <w:rPr>
                <w:noProof/>
              </w:rPr>
              <w:t>Topic</w:t>
            </w:r>
          </w:p>
        </w:tc>
        <w:tc>
          <w:tcPr>
            <w:tcW w:w="2874" w:type="dxa"/>
            <w:tcBorders>
              <w:left w:val="nil"/>
            </w:tcBorders>
          </w:tcPr>
          <w:p w14:paraId="334DFAB9" w14:textId="77777777" w:rsidR="002A66BB" w:rsidRDefault="002A66BB" w:rsidP="00F34679">
            <w:pPr>
              <w:pStyle w:val="Heading3"/>
              <w:rPr>
                <w:noProof/>
              </w:rPr>
            </w:pPr>
            <w:r>
              <w:rPr>
                <w:noProof/>
              </w:rPr>
              <w:t>Purpose</w:t>
            </w:r>
          </w:p>
        </w:tc>
      </w:tr>
      <w:tr w:rsidR="002A66BB" w14:paraId="334DFAC0" w14:textId="77777777" w:rsidTr="00A1397C">
        <w:trPr>
          <w:cantSplit/>
          <w:trHeight w:val="394"/>
        </w:trPr>
        <w:tc>
          <w:tcPr>
            <w:tcW w:w="1311" w:type="dxa"/>
          </w:tcPr>
          <w:p w14:paraId="334DFABB" w14:textId="77777777" w:rsidR="002A66BB" w:rsidRDefault="002A66BB" w:rsidP="009C6B4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BC" w14:textId="77777777" w:rsidR="002A66BB" w:rsidRDefault="001418F7" w:rsidP="001418F7">
            <w:pPr>
              <w:rPr>
                <w:noProof/>
              </w:rPr>
            </w:pPr>
            <w:bookmarkStart w:id="7" w:name="bkStart"/>
            <w:bookmarkEnd w:id="7"/>
            <w:r>
              <w:rPr>
                <w:noProof/>
              </w:rPr>
              <w:t>10:00</w:t>
            </w:r>
          </w:p>
        </w:tc>
        <w:tc>
          <w:tcPr>
            <w:tcW w:w="2183" w:type="dxa"/>
          </w:tcPr>
          <w:p w14:paraId="334DFABD" w14:textId="77777777" w:rsidR="002A66BB" w:rsidRDefault="001418F7" w:rsidP="00B97E7E">
            <w:pPr>
              <w:rPr>
                <w:noProof/>
              </w:rPr>
            </w:pPr>
            <w:r>
              <w:rPr>
                <w:noProof/>
              </w:rPr>
              <w:t>Liz Ditchburn</w:t>
            </w:r>
          </w:p>
        </w:tc>
        <w:tc>
          <w:tcPr>
            <w:tcW w:w="2328" w:type="dxa"/>
          </w:tcPr>
          <w:p w14:paraId="334DFABE" w14:textId="77777777" w:rsidR="002A66BB" w:rsidRDefault="001418F7" w:rsidP="00B97E7E">
            <w:pPr>
              <w:rPr>
                <w:noProof/>
              </w:rPr>
            </w:pPr>
            <w:r>
              <w:rPr>
                <w:noProof/>
              </w:rPr>
              <w:t>Welcome and Introductions</w:t>
            </w:r>
          </w:p>
        </w:tc>
        <w:tc>
          <w:tcPr>
            <w:tcW w:w="2874" w:type="dxa"/>
          </w:tcPr>
          <w:p w14:paraId="334DFABF" w14:textId="77777777" w:rsidR="002A66BB" w:rsidRDefault="002A66BB" w:rsidP="00B97E7E">
            <w:pPr>
              <w:rPr>
                <w:noProof/>
              </w:rPr>
            </w:pPr>
          </w:p>
        </w:tc>
      </w:tr>
      <w:tr w:rsidR="002A66BB" w14:paraId="334DFAC6" w14:textId="77777777" w:rsidTr="00A1397C">
        <w:trPr>
          <w:cantSplit/>
          <w:trHeight w:val="393"/>
        </w:trPr>
        <w:tc>
          <w:tcPr>
            <w:tcW w:w="1311" w:type="dxa"/>
          </w:tcPr>
          <w:p w14:paraId="334DFAC1" w14:textId="77777777" w:rsidR="002A66BB" w:rsidRDefault="002A66BB" w:rsidP="001418F7"/>
        </w:tc>
        <w:tc>
          <w:tcPr>
            <w:tcW w:w="874" w:type="dxa"/>
          </w:tcPr>
          <w:p w14:paraId="334DFAC2" w14:textId="77777777" w:rsidR="002A66BB" w:rsidRDefault="002A66BB" w:rsidP="00B97E7E"/>
        </w:tc>
        <w:tc>
          <w:tcPr>
            <w:tcW w:w="2183" w:type="dxa"/>
          </w:tcPr>
          <w:p w14:paraId="334DFAC3" w14:textId="77777777" w:rsidR="002A66BB" w:rsidRDefault="002A66BB" w:rsidP="00B97E7E"/>
        </w:tc>
        <w:tc>
          <w:tcPr>
            <w:tcW w:w="2328" w:type="dxa"/>
          </w:tcPr>
          <w:p w14:paraId="334DFAC4" w14:textId="77777777" w:rsidR="002A66BB" w:rsidRDefault="002A66BB" w:rsidP="00B97E7E"/>
        </w:tc>
        <w:tc>
          <w:tcPr>
            <w:tcW w:w="2874" w:type="dxa"/>
          </w:tcPr>
          <w:p w14:paraId="334DFAC5" w14:textId="77777777" w:rsidR="002A66BB" w:rsidRDefault="002A66BB" w:rsidP="00356F35"/>
        </w:tc>
      </w:tr>
      <w:tr w:rsidR="002A66BB" w14:paraId="334DFACF" w14:textId="77777777" w:rsidTr="00A1397C">
        <w:trPr>
          <w:cantSplit/>
          <w:trHeight w:val="393"/>
        </w:trPr>
        <w:tc>
          <w:tcPr>
            <w:tcW w:w="1311" w:type="dxa"/>
          </w:tcPr>
          <w:p w14:paraId="334DFAC7" w14:textId="77777777" w:rsidR="002A66BB" w:rsidRDefault="002A66BB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C8" w14:textId="77777777" w:rsidR="002A66BB" w:rsidRDefault="001418F7" w:rsidP="00B97E7E">
            <w:r>
              <w:t>10:10</w:t>
            </w:r>
          </w:p>
        </w:tc>
        <w:tc>
          <w:tcPr>
            <w:tcW w:w="2183" w:type="dxa"/>
          </w:tcPr>
          <w:p w14:paraId="334DFAC9" w14:textId="77777777" w:rsidR="002A66BB" w:rsidRDefault="001418F7" w:rsidP="00B97E7E">
            <w:r>
              <w:t>Liz Ditchburn</w:t>
            </w:r>
          </w:p>
          <w:p w14:paraId="334DFACA" w14:textId="77777777" w:rsidR="001418F7" w:rsidRDefault="001418F7" w:rsidP="00B97E7E"/>
        </w:tc>
        <w:tc>
          <w:tcPr>
            <w:tcW w:w="2328" w:type="dxa"/>
          </w:tcPr>
          <w:p w14:paraId="334DFACB" w14:textId="77777777" w:rsidR="002A66BB" w:rsidRDefault="001418F7" w:rsidP="00B97E7E">
            <w:r>
              <w:t>Terms of Reference and Reference Group</w:t>
            </w:r>
            <w:r w:rsidR="00716691">
              <w:t xml:space="preserve"> (paper 1)</w:t>
            </w:r>
          </w:p>
        </w:tc>
        <w:tc>
          <w:tcPr>
            <w:tcW w:w="2874" w:type="dxa"/>
          </w:tcPr>
          <w:p w14:paraId="334DFACC" w14:textId="77777777" w:rsidR="003D4587" w:rsidRDefault="003D4587" w:rsidP="00B97E7E">
            <w:r>
              <w:t>D</w:t>
            </w:r>
            <w:r w:rsidR="001418F7">
              <w:t>iscuss</w:t>
            </w:r>
            <w:r>
              <w:t xml:space="preserve"> and agree TOR</w:t>
            </w:r>
          </w:p>
          <w:p w14:paraId="334DFACD" w14:textId="77777777" w:rsidR="001418F7" w:rsidRDefault="003D4587" w:rsidP="001418F7">
            <w:r>
              <w:t>Discuss and agree role and membership of Reference Group</w:t>
            </w:r>
          </w:p>
          <w:p w14:paraId="334DFACE" w14:textId="77777777" w:rsidR="001418F7" w:rsidRDefault="001418F7" w:rsidP="00B97E7E"/>
        </w:tc>
      </w:tr>
      <w:tr w:rsidR="001418F7" w14:paraId="334DFAD8" w14:textId="77777777" w:rsidTr="00A1397C">
        <w:trPr>
          <w:cantSplit/>
          <w:trHeight w:val="393"/>
        </w:trPr>
        <w:tc>
          <w:tcPr>
            <w:tcW w:w="1311" w:type="dxa"/>
          </w:tcPr>
          <w:p w14:paraId="334DFAD0" w14:textId="77777777" w:rsidR="001418F7" w:rsidRDefault="001418F7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D1" w14:textId="77777777" w:rsidR="001418F7" w:rsidRDefault="001418F7" w:rsidP="00B97E7E">
            <w:r>
              <w:t>10:30</w:t>
            </w:r>
          </w:p>
        </w:tc>
        <w:tc>
          <w:tcPr>
            <w:tcW w:w="2183" w:type="dxa"/>
          </w:tcPr>
          <w:p w14:paraId="334DFAD2" w14:textId="77777777" w:rsidR="001418F7" w:rsidRDefault="0026091E" w:rsidP="00B97E7E">
            <w:r>
              <w:t>Alasdair Wardhaugh</w:t>
            </w:r>
          </w:p>
        </w:tc>
        <w:tc>
          <w:tcPr>
            <w:tcW w:w="2328" w:type="dxa"/>
          </w:tcPr>
          <w:p w14:paraId="334DFAD3" w14:textId="77777777" w:rsidR="001418F7" w:rsidRDefault="001418F7" w:rsidP="00B97E7E">
            <w:r>
              <w:t>DFID Aid Transparency – Progress Update</w:t>
            </w:r>
            <w:r w:rsidR="00716691">
              <w:t xml:space="preserve"> (paper 2)</w:t>
            </w:r>
          </w:p>
        </w:tc>
        <w:tc>
          <w:tcPr>
            <w:tcW w:w="2874" w:type="dxa"/>
          </w:tcPr>
          <w:p w14:paraId="334DFAD4" w14:textId="77777777" w:rsidR="001418F7" w:rsidRDefault="006A10ED" w:rsidP="00B97E7E">
            <w:r>
              <w:t>Note and comment on</w:t>
            </w:r>
            <w:r w:rsidR="003D4587">
              <w:t xml:space="preserve"> progress</w:t>
            </w:r>
          </w:p>
          <w:p w14:paraId="334DFAD5" w14:textId="77777777" w:rsidR="003D4587" w:rsidRDefault="003D4587" w:rsidP="00B97E7E"/>
          <w:p w14:paraId="334DFAD6" w14:textId="77777777" w:rsidR="001418F7" w:rsidRDefault="001418F7" w:rsidP="00B97E7E"/>
          <w:p w14:paraId="334DFAD7" w14:textId="77777777" w:rsidR="001418F7" w:rsidRDefault="001418F7" w:rsidP="00B97E7E"/>
        </w:tc>
      </w:tr>
      <w:tr w:rsidR="001418F7" w14:paraId="334DFAE0" w14:textId="77777777" w:rsidTr="00A1397C">
        <w:trPr>
          <w:cantSplit/>
          <w:trHeight w:val="393"/>
        </w:trPr>
        <w:tc>
          <w:tcPr>
            <w:tcW w:w="1311" w:type="dxa"/>
          </w:tcPr>
          <w:p w14:paraId="334DFAD9" w14:textId="77777777" w:rsidR="001418F7" w:rsidRDefault="001418F7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DA" w14:textId="77777777" w:rsidR="001418F7" w:rsidRDefault="003D4587" w:rsidP="00B97E7E">
            <w:r>
              <w:t>10</w:t>
            </w:r>
            <w:r w:rsidR="001418F7">
              <w:t>:</w:t>
            </w:r>
            <w:r w:rsidR="0009691D">
              <w:t>4</w:t>
            </w:r>
            <w:r>
              <w:t>0</w:t>
            </w:r>
          </w:p>
        </w:tc>
        <w:tc>
          <w:tcPr>
            <w:tcW w:w="2183" w:type="dxa"/>
          </w:tcPr>
          <w:p w14:paraId="334DFADB" w14:textId="77777777" w:rsidR="001418F7" w:rsidRDefault="003D4587" w:rsidP="00B97E7E">
            <w:r>
              <w:t>John Adams</w:t>
            </w:r>
          </w:p>
        </w:tc>
        <w:tc>
          <w:tcPr>
            <w:tcW w:w="2328" w:type="dxa"/>
          </w:tcPr>
          <w:p w14:paraId="334DFADC" w14:textId="77777777" w:rsidR="001418F7" w:rsidRDefault="004773DC" w:rsidP="00B97E7E">
            <w:r>
              <w:t xml:space="preserve">Presentation: </w:t>
            </w:r>
            <w:r w:rsidR="003D4587">
              <w:t>Aid Information Platform</w:t>
            </w:r>
          </w:p>
        </w:tc>
        <w:tc>
          <w:tcPr>
            <w:tcW w:w="2874" w:type="dxa"/>
          </w:tcPr>
          <w:p w14:paraId="334DFADD" w14:textId="77777777" w:rsidR="001418F7" w:rsidRDefault="00FF3042" w:rsidP="00B97E7E">
            <w:r>
              <w:t xml:space="preserve">Note and comment </w:t>
            </w:r>
            <w:r w:rsidR="003D4587">
              <w:t xml:space="preserve">on </w:t>
            </w:r>
            <w:proofErr w:type="spellStart"/>
            <w:r w:rsidR="003D4587">
              <w:t>AIP</w:t>
            </w:r>
            <w:proofErr w:type="spellEnd"/>
            <w:r w:rsidR="003D4587">
              <w:t xml:space="preserve"> progress </w:t>
            </w:r>
          </w:p>
          <w:p w14:paraId="334DFADE" w14:textId="77777777" w:rsidR="004773DC" w:rsidRDefault="004773DC" w:rsidP="00B97E7E"/>
          <w:p w14:paraId="334DFADF" w14:textId="77777777" w:rsidR="003D4587" w:rsidRDefault="003D4587" w:rsidP="00B97E7E"/>
        </w:tc>
      </w:tr>
      <w:tr w:rsidR="003D4587" w14:paraId="334DFAEA" w14:textId="77777777" w:rsidTr="00A1397C">
        <w:trPr>
          <w:cantSplit/>
          <w:trHeight w:val="393"/>
        </w:trPr>
        <w:tc>
          <w:tcPr>
            <w:tcW w:w="1311" w:type="dxa"/>
          </w:tcPr>
          <w:p w14:paraId="334DFAE1" w14:textId="77777777" w:rsidR="003D4587" w:rsidRDefault="003D4587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E2" w14:textId="77777777" w:rsidR="003D4587" w:rsidRDefault="0009691D" w:rsidP="00FF3042">
            <w:r>
              <w:t>11:0</w:t>
            </w:r>
            <w:r w:rsidR="00FF3042">
              <w:t>0</w:t>
            </w:r>
          </w:p>
        </w:tc>
        <w:tc>
          <w:tcPr>
            <w:tcW w:w="2183" w:type="dxa"/>
          </w:tcPr>
          <w:p w14:paraId="334DFAE3" w14:textId="77777777" w:rsidR="003D4587" w:rsidRDefault="0026091E" w:rsidP="00B97E7E">
            <w:r>
              <w:t>Morag Patrick</w:t>
            </w:r>
          </w:p>
        </w:tc>
        <w:tc>
          <w:tcPr>
            <w:tcW w:w="2328" w:type="dxa"/>
          </w:tcPr>
          <w:p w14:paraId="334DFAE4" w14:textId="77777777" w:rsidR="003D4587" w:rsidRDefault="006A10ED" w:rsidP="00B97E7E">
            <w:r>
              <w:t>DFID Aid Transparency – Future Priorities</w:t>
            </w:r>
            <w:r w:rsidR="00716691">
              <w:t xml:space="preserve"> (paper 3)</w:t>
            </w:r>
          </w:p>
          <w:p w14:paraId="334DFAE5" w14:textId="77777777" w:rsidR="00716691" w:rsidRDefault="00716691" w:rsidP="00B97E7E"/>
        </w:tc>
        <w:tc>
          <w:tcPr>
            <w:tcW w:w="2874" w:type="dxa"/>
          </w:tcPr>
          <w:p w14:paraId="334DFAE6" w14:textId="77777777" w:rsidR="003D4587" w:rsidRDefault="00A02515" w:rsidP="00B97E7E">
            <w:r>
              <w:t>Note principles and priorities</w:t>
            </w:r>
          </w:p>
          <w:p w14:paraId="334DFAE7" w14:textId="77777777" w:rsidR="00A1397C" w:rsidRDefault="00A1397C" w:rsidP="00B97E7E">
            <w:r>
              <w:t>D</w:t>
            </w:r>
            <w:r w:rsidR="00C20C6F">
              <w:t>ecide/d</w:t>
            </w:r>
            <w:r>
              <w:t>iscuss priorities</w:t>
            </w:r>
          </w:p>
          <w:p w14:paraId="334DFAE8" w14:textId="77777777" w:rsidR="004773DC" w:rsidRDefault="004773DC" w:rsidP="00B97E7E"/>
          <w:p w14:paraId="334DFAE9" w14:textId="77777777" w:rsidR="004773DC" w:rsidRDefault="004773DC" w:rsidP="00B97E7E"/>
        </w:tc>
      </w:tr>
      <w:tr w:rsidR="004773DC" w14:paraId="334DFAF2" w14:textId="77777777" w:rsidTr="00A1397C">
        <w:trPr>
          <w:cantSplit/>
          <w:trHeight w:val="393"/>
        </w:trPr>
        <w:tc>
          <w:tcPr>
            <w:tcW w:w="1311" w:type="dxa"/>
          </w:tcPr>
          <w:p w14:paraId="334DFAEB" w14:textId="77777777" w:rsidR="004773DC" w:rsidRDefault="004773DC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EC" w14:textId="77777777" w:rsidR="004773DC" w:rsidRDefault="00316AA6" w:rsidP="00B97E7E">
            <w:r>
              <w:t>11:3</w:t>
            </w:r>
            <w:r w:rsidR="00FF3042">
              <w:t>0</w:t>
            </w:r>
          </w:p>
        </w:tc>
        <w:tc>
          <w:tcPr>
            <w:tcW w:w="2183" w:type="dxa"/>
          </w:tcPr>
          <w:p w14:paraId="334DFAED" w14:textId="77777777" w:rsidR="004773DC" w:rsidRDefault="004773DC" w:rsidP="00B97E7E">
            <w:r>
              <w:t>Liz Ditchburn</w:t>
            </w:r>
          </w:p>
        </w:tc>
        <w:tc>
          <w:tcPr>
            <w:tcW w:w="2328" w:type="dxa"/>
          </w:tcPr>
          <w:p w14:paraId="334DFAEE" w14:textId="77777777" w:rsidR="004773DC" w:rsidRDefault="0009691D" w:rsidP="00B97E7E">
            <w:r>
              <w:t>Forward agendas and concluding remarks</w:t>
            </w:r>
          </w:p>
        </w:tc>
        <w:tc>
          <w:tcPr>
            <w:tcW w:w="2874" w:type="dxa"/>
          </w:tcPr>
          <w:p w14:paraId="334DFAEF" w14:textId="77777777" w:rsidR="004773DC" w:rsidRDefault="0009691D" w:rsidP="00B97E7E">
            <w:r>
              <w:t>Discuss and agree forward agendas</w:t>
            </w:r>
          </w:p>
          <w:p w14:paraId="334DFAF0" w14:textId="77777777" w:rsidR="004773DC" w:rsidRDefault="004773DC" w:rsidP="00B97E7E"/>
          <w:p w14:paraId="334DFAF1" w14:textId="77777777" w:rsidR="004773DC" w:rsidRDefault="004773DC" w:rsidP="00B97E7E"/>
        </w:tc>
      </w:tr>
      <w:tr w:rsidR="004773DC" w14:paraId="334DFAF9" w14:textId="77777777" w:rsidTr="00A1397C">
        <w:trPr>
          <w:cantSplit/>
          <w:trHeight w:val="393"/>
        </w:trPr>
        <w:tc>
          <w:tcPr>
            <w:tcW w:w="1311" w:type="dxa"/>
          </w:tcPr>
          <w:p w14:paraId="334DFAF3" w14:textId="77777777" w:rsidR="004773DC" w:rsidRDefault="004773DC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F4" w14:textId="77777777" w:rsidR="004773DC" w:rsidRDefault="0009691D" w:rsidP="00B97E7E">
            <w:r>
              <w:t>11:</w:t>
            </w:r>
            <w:r w:rsidR="00FF3042">
              <w:t>5</w:t>
            </w:r>
            <w:r>
              <w:t>0</w:t>
            </w:r>
          </w:p>
        </w:tc>
        <w:tc>
          <w:tcPr>
            <w:tcW w:w="2183" w:type="dxa"/>
          </w:tcPr>
          <w:p w14:paraId="334DFAF5" w14:textId="77777777" w:rsidR="004773DC" w:rsidRDefault="004773DC" w:rsidP="00B97E7E">
            <w:r>
              <w:t>Liz Ditchburn</w:t>
            </w:r>
          </w:p>
        </w:tc>
        <w:tc>
          <w:tcPr>
            <w:tcW w:w="2328" w:type="dxa"/>
          </w:tcPr>
          <w:p w14:paraId="334DFAF6" w14:textId="77777777" w:rsidR="004773DC" w:rsidRDefault="0009691D" w:rsidP="00B97E7E">
            <w:r>
              <w:t>Date of next meeting</w:t>
            </w:r>
          </w:p>
          <w:p w14:paraId="334DFAF7" w14:textId="77777777" w:rsidR="00FF3042" w:rsidRDefault="00FF3042" w:rsidP="00B97E7E"/>
        </w:tc>
        <w:tc>
          <w:tcPr>
            <w:tcW w:w="2874" w:type="dxa"/>
          </w:tcPr>
          <w:p w14:paraId="334DFAF8" w14:textId="77777777" w:rsidR="004773DC" w:rsidRDefault="004773DC" w:rsidP="00B97E7E"/>
        </w:tc>
      </w:tr>
      <w:tr w:rsidR="0060308F" w14:paraId="334DFB01" w14:textId="77777777" w:rsidTr="00A1397C">
        <w:trPr>
          <w:cantSplit/>
          <w:trHeight w:val="393"/>
        </w:trPr>
        <w:tc>
          <w:tcPr>
            <w:tcW w:w="1311" w:type="dxa"/>
          </w:tcPr>
          <w:p w14:paraId="334DFAFA" w14:textId="77777777" w:rsidR="0060308F" w:rsidRDefault="0060308F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AFB" w14:textId="77777777" w:rsidR="0060308F" w:rsidRDefault="0060308F" w:rsidP="0009691D">
            <w:r>
              <w:t>1</w:t>
            </w:r>
            <w:r w:rsidR="00FF3042">
              <w:t>1</w:t>
            </w:r>
            <w:r>
              <w:t>:</w:t>
            </w:r>
            <w:r w:rsidR="00FF3042">
              <w:t>5</w:t>
            </w:r>
            <w:r w:rsidR="0009691D">
              <w:t>5</w:t>
            </w:r>
          </w:p>
        </w:tc>
        <w:tc>
          <w:tcPr>
            <w:tcW w:w="2183" w:type="dxa"/>
          </w:tcPr>
          <w:p w14:paraId="334DFAFC" w14:textId="77777777" w:rsidR="0060308F" w:rsidRDefault="00FF3042" w:rsidP="00B97E7E">
            <w:r>
              <w:t>Liz Ditchburn</w:t>
            </w:r>
          </w:p>
        </w:tc>
        <w:tc>
          <w:tcPr>
            <w:tcW w:w="2328" w:type="dxa"/>
          </w:tcPr>
          <w:p w14:paraId="334DFAFD" w14:textId="77777777" w:rsidR="0060308F" w:rsidRDefault="0009691D" w:rsidP="00FF3042">
            <w:proofErr w:type="spellStart"/>
            <w:r>
              <w:t>AOB</w:t>
            </w:r>
            <w:proofErr w:type="spellEnd"/>
          </w:p>
        </w:tc>
        <w:tc>
          <w:tcPr>
            <w:tcW w:w="2874" w:type="dxa"/>
          </w:tcPr>
          <w:p w14:paraId="334DFAFE" w14:textId="77777777" w:rsidR="0060308F" w:rsidRDefault="0060308F" w:rsidP="00B97E7E"/>
          <w:p w14:paraId="334DFAFF" w14:textId="77777777" w:rsidR="00FF3042" w:rsidRDefault="00FF3042" w:rsidP="00B97E7E"/>
          <w:p w14:paraId="334DFB00" w14:textId="77777777" w:rsidR="00FF3042" w:rsidRDefault="00FF3042" w:rsidP="00B97E7E"/>
        </w:tc>
      </w:tr>
      <w:tr w:rsidR="00FF3042" w14:paraId="334DFB07" w14:textId="77777777" w:rsidTr="00A1397C">
        <w:trPr>
          <w:cantSplit/>
          <w:trHeight w:val="393"/>
        </w:trPr>
        <w:tc>
          <w:tcPr>
            <w:tcW w:w="1311" w:type="dxa"/>
          </w:tcPr>
          <w:p w14:paraId="334DFB02" w14:textId="77777777" w:rsidR="00FF3042" w:rsidRDefault="00FF3042" w:rsidP="001418F7">
            <w:pPr>
              <w:numPr>
                <w:ilvl w:val="0"/>
                <w:numId w:val="11"/>
              </w:numPr>
            </w:pPr>
          </w:p>
        </w:tc>
        <w:tc>
          <w:tcPr>
            <w:tcW w:w="874" w:type="dxa"/>
          </w:tcPr>
          <w:p w14:paraId="334DFB03" w14:textId="77777777" w:rsidR="00FF3042" w:rsidRDefault="00FF3042" w:rsidP="00FF3042">
            <w:r>
              <w:t>12:00</w:t>
            </w:r>
          </w:p>
        </w:tc>
        <w:tc>
          <w:tcPr>
            <w:tcW w:w="2183" w:type="dxa"/>
          </w:tcPr>
          <w:p w14:paraId="334DFB04" w14:textId="77777777" w:rsidR="00FF3042" w:rsidRDefault="00FF3042" w:rsidP="00B97E7E"/>
        </w:tc>
        <w:tc>
          <w:tcPr>
            <w:tcW w:w="2328" w:type="dxa"/>
          </w:tcPr>
          <w:p w14:paraId="334DFB05" w14:textId="77777777" w:rsidR="00FF3042" w:rsidRDefault="00FF3042" w:rsidP="00FF3042">
            <w:r>
              <w:t>Close</w:t>
            </w:r>
          </w:p>
        </w:tc>
        <w:tc>
          <w:tcPr>
            <w:tcW w:w="2874" w:type="dxa"/>
          </w:tcPr>
          <w:p w14:paraId="334DFB06" w14:textId="77777777" w:rsidR="00FF3042" w:rsidRDefault="00FF3042" w:rsidP="00B97E7E"/>
        </w:tc>
      </w:tr>
    </w:tbl>
    <w:p w14:paraId="334DFB08" w14:textId="77777777" w:rsidR="00011159" w:rsidRDefault="00011159" w:rsidP="00011159">
      <w:pPr>
        <w:pStyle w:val="Heading3"/>
      </w:pPr>
      <w:r>
        <w:lastRenderedPageBreak/>
        <w:t>Papers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570"/>
      </w:tblGrid>
      <w:tr w:rsidR="002A66BB" w14:paraId="334DFB0A" w14:textId="77777777">
        <w:trPr>
          <w:cantSplit/>
          <w:trHeight w:val="455"/>
        </w:trPr>
        <w:tc>
          <w:tcPr>
            <w:tcW w:w="9286" w:type="dxa"/>
            <w:tcBorders>
              <w:left w:val="nil"/>
            </w:tcBorders>
          </w:tcPr>
          <w:p w14:paraId="334DFB09" w14:textId="77777777" w:rsidR="002A66BB" w:rsidRDefault="004773DC" w:rsidP="004773DC">
            <w:pPr>
              <w:numPr>
                <w:ilvl w:val="0"/>
                <w:numId w:val="13"/>
              </w:numPr>
            </w:pPr>
            <w:r>
              <w:t>Terms of Reference and Reference Group</w:t>
            </w:r>
          </w:p>
        </w:tc>
      </w:tr>
      <w:tr w:rsidR="002A66BB" w14:paraId="334DFB0D" w14:textId="77777777">
        <w:trPr>
          <w:cantSplit/>
          <w:trHeight w:val="455"/>
        </w:trPr>
        <w:tc>
          <w:tcPr>
            <w:tcW w:w="9286" w:type="dxa"/>
            <w:tcBorders>
              <w:left w:val="nil"/>
            </w:tcBorders>
          </w:tcPr>
          <w:p w14:paraId="334DFB0B" w14:textId="77777777" w:rsidR="002A66BB" w:rsidRDefault="004773DC" w:rsidP="009C6B47">
            <w:pPr>
              <w:numPr>
                <w:ilvl w:val="0"/>
                <w:numId w:val="13"/>
              </w:numPr>
            </w:pPr>
            <w:r>
              <w:t>DFID Aid Transparency – Progress Update</w:t>
            </w:r>
          </w:p>
          <w:p w14:paraId="334DFB0C" w14:textId="77777777" w:rsidR="004773DC" w:rsidRDefault="004773DC" w:rsidP="004773DC">
            <w:pPr>
              <w:numPr>
                <w:ilvl w:val="0"/>
                <w:numId w:val="13"/>
              </w:numPr>
              <w:spacing w:before="240"/>
            </w:pPr>
            <w:r>
              <w:t>DFID Aid Transparency – Future Priorities</w:t>
            </w:r>
          </w:p>
        </w:tc>
      </w:tr>
    </w:tbl>
    <w:p w14:paraId="334DFB0E" w14:textId="77777777" w:rsidR="009D2FDE" w:rsidRDefault="009D2FDE" w:rsidP="009D2FDE">
      <w:pPr>
        <w:rPr>
          <w:rFonts w:cs="Arial"/>
          <w:b/>
          <w:bCs/>
          <w:sz w:val="26"/>
          <w:szCs w:val="26"/>
        </w:rPr>
      </w:pPr>
    </w:p>
    <w:p w14:paraId="334DFB0F" w14:textId="77777777" w:rsidR="009D2FDE" w:rsidRPr="009D2FDE" w:rsidRDefault="009D2FDE" w:rsidP="009D2FDE"/>
    <w:sectPr w:rsidR="009D2FDE" w:rsidRPr="009D2FDE" w:rsidSect="006B3797">
      <w:type w:val="continuous"/>
      <w:pgSz w:w="11906" w:h="16838" w:code="9"/>
      <w:pgMar w:top="567" w:right="1276" w:bottom="454" w:left="1276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DFB14" w14:textId="77777777" w:rsidR="00157426" w:rsidRDefault="00157426">
      <w:r>
        <w:separator/>
      </w:r>
    </w:p>
  </w:endnote>
  <w:endnote w:type="continuationSeparator" w:id="0">
    <w:p w14:paraId="334DFB15" w14:textId="77777777" w:rsidR="00157426" w:rsidRDefault="0015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FB17" w14:textId="77777777" w:rsidR="00273841" w:rsidRPr="0086306A" w:rsidRDefault="00273841" w:rsidP="0086306A">
    <w:pPr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9" w:type="dxa"/>
      <w:tblLayout w:type="fixed"/>
      <w:tblLook w:val="0000" w:firstRow="0" w:lastRow="0" w:firstColumn="0" w:lastColumn="0" w:noHBand="0" w:noVBand="0"/>
    </w:tblPr>
    <w:tblGrid>
      <w:gridCol w:w="10759"/>
    </w:tblGrid>
    <w:tr w:rsidR="00273841" w:rsidRPr="00085969" w14:paraId="334DFB1C" w14:textId="77777777">
      <w:trPr>
        <w:cantSplit/>
        <w:trHeight w:hRule="exact" w:val="293"/>
      </w:trPr>
      <w:tc>
        <w:tcPr>
          <w:tcW w:w="10759" w:type="dxa"/>
          <w:vAlign w:val="bottom"/>
        </w:tcPr>
        <w:p w14:paraId="334DFB1B" w14:textId="77777777" w:rsidR="00273841" w:rsidRPr="00085969" w:rsidRDefault="00273841" w:rsidP="00651A74">
          <w:pPr>
            <w:pStyle w:val="Footer"/>
            <w:jc w:val="center"/>
          </w:pPr>
        </w:p>
      </w:tc>
    </w:tr>
    <w:tr w:rsidR="00273841" w:rsidRPr="00F14BBD" w14:paraId="334DFB1E" w14:textId="77777777">
      <w:trPr>
        <w:cantSplit/>
        <w:trHeight w:hRule="exact" w:val="293"/>
      </w:trPr>
      <w:tc>
        <w:tcPr>
          <w:tcW w:w="10759" w:type="dxa"/>
          <w:vAlign w:val="bottom"/>
        </w:tcPr>
        <w:p w14:paraId="334DFB1D" w14:textId="77777777" w:rsidR="00273841" w:rsidRPr="00F14BBD" w:rsidRDefault="00273841" w:rsidP="00651A74">
          <w:pPr>
            <w:pStyle w:val="NormalSmall"/>
            <w:jc w:val="center"/>
            <w:rPr>
              <w:b/>
            </w:rPr>
          </w:pPr>
          <w:bookmarkStart w:id="6" w:name="bkFooterNote"/>
          <w:bookmarkEnd w:id="6"/>
        </w:p>
      </w:tc>
    </w:tr>
  </w:tbl>
  <w:p w14:paraId="334DFB1F" w14:textId="77777777" w:rsidR="00273841" w:rsidRDefault="00273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DFB12" w14:textId="77777777" w:rsidR="00157426" w:rsidRDefault="00157426">
      <w:r>
        <w:separator/>
      </w:r>
    </w:p>
  </w:footnote>
  <w:footnote w:type="continuationSeparator" w:id="0">
    <w:p w14:paraId="334DFB13" w14:textId="77777777" w:rsidR="00157426" w:rsidRDefault="0015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FB16" w14:textId="77777777" w:rsidR="00273841" w:rsidRPr="0094642D" w:rsidRDefault="00273841" w:rsidP="0086306A">
    <w:pP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" w:type="dxa"/>
      <w:tblLayout w:type="fixed"/>
      <w:tblLook w:val="0000" w:firstRow="0" w:lastRow="0" w:firstColumn="0" w:lastColumn="0" w:noHBand="0" w:noVBand="0"/>
    </w:tblPr>
    <w:tblGrid>
      <w:gridCol w:w="10219"/>
    </w:tblGrid>
    <w:tr w:rsidR="00273841" w:rsidRPr="00B7751C" w14:paraId="334DFB19" w14:textId="77777777">
      <w:trPr>
        <w:cantSplit/>
        <w:trHeight w:hRule="exact" w:val="227"/>
      </w:trPr>
      <w:tc>
        <w:tcPr>
          <w:tcW w:w="10219" w:type="dxa"/>
          <w:vAlign w:val="center"/>
        </w:tcPr>
        <w:p w14:paraId="334DFB18" w14:textId="77777777" w:rsidR="00273841" w:rsidRPr="00651A74" w:rsidRDefault="00273841" w:rsidP="00651A74">
          <w:pPr>
            <w:pStyle w:val="NormalSmall"/>
            <w:jc w:val="center"/>
            <w:rPr>
              <w:b/>
            </w:rPr>
          </w:pPr>
          <w:bookmarkStart w:id="5" w:name="bkHeaderNote"/>
          <w:bookmarkEnd w:id="5"/>
        </w:p>
      </w:tc>
    </w:tr>
  </w:tbl>
  <w:p w14:paraId="334DFB1A" w14:textId="77777777" w:rsidR="00273841" w:rsidRDefault="00273841">
    <w:pPr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3FE"/>
    <w:multiLevelType w:val="hybridMultilevel"/>
    <w:tmpl w:val="6DE2ED0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343B5"/>
    <w:multiLevelType w:val="hybridMultilevel"/>
    <w:tmpl w:val="BA36428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D09BA"/>
    <w:multiLevelType w:val="hybridMultilevel"/>
    <w:tmpl w:val="44725112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372ECA"/>
    <w:multiLevelType w:val="singleLevel"/>
    <w:tmpl w:val="33A83ABA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</w:abstractNum>
  <w:abstractNum w:abstractNumId="4">
    <w:nsid w:val="377D7441"/>
    <w:multiLevelType w:val="singleLevel"/>
    <w:tmpl w:val="60120E5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5">
    <w:nsid w:val="46F5622E"/>
    <w:multiLevelType w:val="multilevel"/>
    <w:tmpl w:val="89EA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7">
    <w:nsid w:val="7AD7505F"/>
    <w:multiLevelType w:val="hybridMultilevel"/>
    <w:tmpl w:val="404E4D44"/>
    <w:lvl w:ilvl="0" w:tplc="450435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3"/>
  </w:num>
  <w:num w:numId="3">
    <w:abstractNumId w:val="8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F7"/>
    <w:rsid w:val="000012B8"/>
    <w:rsid w:val="00001A2E"/>
    <w:rsid w:val="00011159"/>
    <w:rsid w:val="00012DD0"/>
    <w:rsid w:val="00016E8B"/>
    <w:rsid w:val="00017374"/>
    <w:rsid w:val="000266CD"/>
    <w:rsid w:val="00026899"/>
    <w:rsid w:val="00027497"/>
    <w:rsid w:val="0004443D"/>
    <w:rsid w:val="000705A2"/>
    <w:rsid w:val="00071E6F"/>
    <w:rsid w:val="0009655A"/>
    <w:rsid w:val="0009691D"/>
    <w:rsid w:val="000E479F"/>
    <w:rsid w:val="000F45EE"/>
    <w:rsid w:val="001007EB"/>
    <w:rsid w:val="00117DE6"/>
    <w:rsid w:val="001412DC"/>
    <w:rsid w:val="001418F7"/>
    <w:rsid w:val="00157426"/>
    <w:rsid w:val="00181F66"/>
    <w:rsid w:val="00191032"/>
    <w:rsid w:val="001A4F09"/>
    <w:rsid w:val="001C275A"/>
    <w:rsid w:val="001F4E59"/>
    <w:rsid w:val="00217653"/>
    <w:rsid w:val="0022623B"/>
    <w:rsid w:val="00230F66"/>
    <w:rsid w:val="0026091E"/>
    <w:rsid w:val="00271A17"/>
    <w:rsid w:val="00273841"/>
    <w:rsid w:val="002A25FD"/>
    <w:rsid w:val="002A66BB"/>
    <w:rsid w:val="002F7DCC"/>
    <w:rsid w:val="00316AA6"/>
    <w:rsid w:val="0032345E"/>
    <w:rsid w:val="00325D9A"/>
    <w:rsid w:val="003323AD"/>
    <w:rsid w:val="00343659"/>
    <w:rsid w:val="00346AF1"/>
    <w:rsid w:val="00356F35"/>
    <w:rsid w:val="00357185"/>
    <w:rsid w:val="003660DF"/>
    <w:rsid w:val="003D4587"/>
    <w:rsid w:val="003F59BB"/>
    <w:rsid w:val="0041473A"/>
    <w:rsid w:val="00436742"/>
    <w:rsid w:val="00457375"/>
    <w:rsid w:val="004773DC"/>
    <w:rsid w:val="00477A31"/>
    <w:rsid w:val="004D0DD9"/>
    <w:rsid w:val="004F75E1"/>
    <w:rsid w:val="00516AF6"/>
    <w:rsid w:val="00520F8A"/>
    <w:rsid w:val="00551877"/>
    <w:rsid w:val="00572B75"/>
    <w:rsid w:val="005904C0"/>
    <w:rsid w:val="005B3806"/>
    <w:rsid w:val="005C6EE1"/>
    <w:rsid w:val="0060308F"/>
    <w:rsid w:val="00651A74"/>
    <w:rsid w:val="00664B06"/>
    <w:rsid w:val="0067378D"/>
    <w:rsid w:val="006A10ED"/>
    <w:rsid w:val="006B3797"/>
    <w:rsid w:val="006C4414"/>
    <w:rsid w:val="00715F10"/>
    <w:rsid w:val="00716691"/>
    <w:rsid w:val="00740469"/>
    <w:rsid w:val="00747635"/>
    <w:rsid w:val="00750598"/>
    <w:rsid w:val="00750A1D"/>
    <w:rsid w:val="00750EA6"/>
    <w:rsid w:val="00765DC0"/>
    <w:rsid w:val="00766E4D"/>
    <w:rsid w:val="007866EA"/>
    <w:rsid w:val="00796F65"/>
    <w:rsid w:val="007A6DD3"/>
    <w:rsid w:val="007C40E9"/>
    <w:rsid w:val="00801470"/>
    <w:rsid w:val="00814602"/>
    <w:rsid w:val="00854826"/>
    <w:rsid w:val="0086306A"/>
    <w:rsid w:val="00863B5B"/>
    <w:rsid w:val="008719F4"/>
    <w:rsid w:val="008838DA"/>
    <w:rsid w:val="008C6460"/>
    <w:rsid w:val="009078D6"/>
    <w:rsid w:val="00935482"/>
    <w:rsid w:val="0094642D"/>
    <w:rsid w:val="0097196B"/>
    <w:rsid w:val="009C6B47"/>
    <w:rsid w:val="009D2FDE"/>
    <w:rsid w:val="009F4D35"/>
    <w:rsid w:val="00A02515"/>
    <w:rsid w:val="00A07DF3"/>
    <w:rsid w:val="00A1397C"/>
    <w:rsid w:val="00A9420E"/>
    <w:rsid w:val="00AC0D4D"/>
    <w:rsid w:val="00AC3537"/>
    <w:rsid w:val="00AE4F15"/>
    <w:rsid w:val="00B057CF"/>
    <w:rsid w:val="00B16973"/>
    <w:rsid w:val="00B43FC1"/>
    <w:rsid w:val="00B46A1F"/>
    <w:rsid w:val="00B759BA"/>
    <w:rsid w:val="00B84E7C"/>
    <w:rsid w:val="00B949FF"/>
    <w:rsid w:val="00B97E7E"/>
    <w:rsid w:val="00BA7F62"/>
    <w:rsid w:val="00BD360F"/>
    <w:rsid w:val="00BF7B40"/>
    <w:rsid w:val="00C12946"/>
    <w:rsid w:val="00C20C6F"/>
    <w:rsid w:val="00C26F81"/>
    <w:rsid w:val="00C3031E"/>
    <w:rsid w:val="00C3240E"/>
    <w:rsid w:val="00C672FF"/>
    <w:rsid w:val="00C92FA1"/>
    <w:rsid w:val="00C95B7D"/>
    <w:rsid w:val="00CA2BEC"/>
    <w:rsid w:val="00CD2097"/>
    <w:rsid w:val="00D05B86"/>
    <w:rsid w:val="00D070CF"/>
    <w:rsid w:val="00D40EF2"/>
    <w:rsid w:val="00D453B4"/>
    <w:rsid w:val="00D62A6E"/>
    <w:rsid w:val="00D75E3E"/>
    <w:rsid w:val="00D762A6"/>
    <w:rsid w:val="00D87C87"/>
    <w:rsid w:val="00DB4A39"/>
    <w:rsid w:val="00DC5D15"/>
    <w:rsid w:val="00DD1E21"/>
    <w:rsid w:val="00DE1176"/>
    <w:rsid w:val="00DE5805"/>
    <w:rsid w:val="00DE710C"/>
    <w:rsid w:val="00DF6FF4"/>
    <w:rsid w:val="00E31CEF"/>
    <w:rsid w:val="00E33137"/>
    <w:rsid w:val="00E757D7"/>
    <w:rsid w:val="00E869F8"/>
    <w:rsid w:val="00E971AC"/>
    <w:rsid w:val="00EE55CB"/>
    <w:rsid w:val="00EE6F66"/>
    <w:rsid w:val="00F15554"/>
    <w:rsid w:val="00F34679"/>
    <w:rsid w:val="00F35E7A"/>
    <w:rsid w:val="00F67A47"/>
    <w:rsid w:val="00F7038E"/>
    <w:rsid w:val="00F73EAE"/>
    <w:rsid w:val="00FA50F9"/>
    <w:rsid w:val="00FB5A0F"/>
    <w:rsid w:val="00FE60EC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4DF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89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6899"/>
    <w:pPr>
      <w:keepNext/>
      <w:tabs>
        <w:tab w:val="left" w:pos="795"/>
      </w:tabs>
      <w:ind w:right="-162"/>
      <w:outlineLvl w:val="0"/>
    </w:pPr>
    <w:rPr>
      <w:b/>
      <w:noProof/>
      <w:sz w:val="32"/>
    </w:rPr>
  </w:style>
  <w:style w:type="paragraph" w:styleId="Heading2">
    <w:name w:val="heading 2"/>
    <w:basedOn w:val="Normal"/>
    <w:next w:val="Normal"/>
    <w:qFormat/>
    <w:rsid w:val="00B97E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68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next w:val="Normal"/>
    <w:qFormat/>
    <w:rsid w:val="00356F35"/>
    <w:pPr>
      <w:outlineLvl w:val="3"/>
    </w:pPr>
    <w:rPr>
      <w:rFonts w:ascii="Arial" w:hAnsi="Arial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7CF"/>
    <w:pPr>
      <w:tabs>
        <w:tab w:val="center" w:pos="4153"/>
        <w:tab w:val="right" w:pos="8306"/>
      </w:tabs>
    </w:pPr>
  </w:style>
  <w:style w:type="paragraph" w:customStyle="1" w:styleId="Details">
    <w:name w:val="Details"/>
    <w:basedOn w:val="Normal"/>
    <w:rsid w:val="00026899"/>
    <w:pPr>
      <w:spacing w:after="40"/>
    </w:pPr>
  </w:style>
  <w:style w:type="paragraph" w:customStyle="1" w:styleId="NormalSmall">
    <w:name w:val="Normal Small"/>
    <w:basedOn w:val="Normal"/>
    <w:rsid w:val="00026899"/>
    <w:pPr>
      <w:spacing w:after="60"/>
    </w:pPr>
    <w:rPr>
      <w:noProof/>
      <w:sz w:val="20"/>
    </w:rPr>
  </w:style>
  <w:style w:type="character" w:customStyle="1" w:styleId="Heading1Char">
    <w:name w:val="Heading 1 Char"/>
    <w:link w:val="Heading1"/>
    <w:rsid w:val="00273841"/>
    <w:rPr>
      <w:rFonts w:ascii="Arial" w:hAnsi="Arial"/>
      <w:b/>
      <w:noProof/>
      <w:sz w:val="32"/>
      <w:szCs w:val="24"/>
      <w:lang w:eastAsia="en-US"/>
    </w:rPr>
  </w:style>
  <w:style w:type="paragraph" w:styleId="BalloonText">
    <w:name w:val="Balloon Text"/>
    <w:basedOn w:val="Normal"/>
    <w:link w:val="BalloonTextChar"/>
    <w:rsid w:val="006A1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0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89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6899"/>
    <w:pPr>
      <w:keepNext/>
      <w:tabs>
        <w:tab w:val="left" w:pos="795"/>
      </w:tabs>
      <w:ind w:right="-162"/>
      <w:outlineLvl w:val="0"/>
    </w:pPr>
    <w:rPr>
      <w:b/>
      <w:noProof/>
      <w:sz w:val="32"/>
    </w:rPr>
  </w:style>
  <w:style w:type="paragraph" w:styleId="Heading2">
    <w:name w:val="heading 2"/>
    <w:basedOn w:val="Normal"/>
    <w:next w:val="Normal"/>
    <w:qFormat/>
    <w:rsid w:val="00B97E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68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next w:val="Normal"/>
    <w:qFormat/>
    <w:rsid w:val="00356F35"/>
    <w:pPr>
      <w:outlineLvl w:val="3"/>
    </w:pPr>
    <w:rPr>
      <w:rFonts w:ascii="Arial" w:hAnsi="Arial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7CF"/>
    <w:pPr>
      <w:tabs>
        <w:tab w:val="center" w:pos="4153"/>
        <w:tab w:val="right" w:pos="8306"/>
      </w:tabs>
    </w:pPr>
  </w:style>
  <w:style w:type="paragraph" w:customStyle="1" w:styleId="Details">
    <w:name w:val="Details"/>
    <w:basedOn w:val="Normal"/>
    <w:rsid w:val="00026899"/>
    <w:pPr>
      <w:spacing w:after="40"/>
    </w:pPr>
  </w:style>
  <w:style w:type="paragraph" w:customStyle="1" w:styleId="NormalSmall">
    <w:name w:val="Normal Small"/>
    <w:basedOn w:val="Normal"/>
    <w:rsid w:val="00026899"/>
    <w:pPr>
      <w:spacing w:after="60"/>
    </w:pPr>
    <w:rPr>
      <w:noProof/>
      <w:sz w:val="20"/>
    </w:rPr>
  </w:style>
  <w:style w:type="character" w:customStyle="1" w:styleId="Heading1Char">
    <w:name w:val="Heading 1 Char"/>
    <w:link w:val="Heading1"/>
    <w:rsid w:val="00273841"/>
    <w:rPr>
      <w:rFonts w:ascii="Arial" w:hAnsi="Arial"/>
      <w:b/>
      <w:noProof/>
      <w:sz w:val="32"/>
      <w:szCs w:val="24"/>
      <w:lang w:eastAsia="en-US"/>
    </w:rPr>
  </w:style>
  <w:style w:type="paragraph" w:styleId="BalloonText">
    <w:name w:val="Balloon Text"/>
    <w:basedOn w:val="Normal"/>
    <w:link w:val="BalloonTextChar"/>
    <w:rsid w:val="006A1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0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FIDTemplateFolder\DFID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7BFF-7189-43C3-AAE1-011CE46E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DFID Agenda</Template>
  <TotalTime>0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DFID Agenda</vt:lpstr>
    </vt:vector>
  </TitlesOfParts>
  <Company>Department for International Development (DFID)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DFID Agenda</dc:title>
  <dc:subject>International Sector Transparency Panel</dc:subject>
  <dc:creator>Morag Patrick</dc:creator>
  <cp:lastModifiedBy>Morag Patrick</cp:lastModifiedBy>
  <cp:revision>2</cp:revision>
  <cp:lastPrinted>2013-04-25T08:41:00Z</cp:lastPrinted>
  <dcterms:created xsi:type="dcterms:W3CDTF">2013-10-03T10:13:00Z</dcterms:created>
  <dcterms:modified xsi:type="dcterms:W3CDTF">2013-10-03T10:13:00Z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Document Type">
    <vt:lpwstr>Correspondence</vt:lpwstr>
  </property>
</Properties>
</file>