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B256B6" w:rsidRPr="00782D73" w:rsidTr="004C23C1">
        <w:trPr>
          <w:trHeight w:val="567"/>
        </w:trPr>
        <w:tc>
          <w:tcPr>
            <w:tcW w:w="2830" w:type="dxa"/>
            <w:vMerge w:val="restart"/>
            <w:tcBorders>
              <w:top w:val="single" w:sz="6" w:space="0" w:color="auto"/>
              <w:left w:val="single" w:sz="12" w:space="0" w:color="auto"/>
              <w:right w:val="single" w:sz="6" w:space="0" w:color="auto"/>
            </w:tcBorders>
          </w:tcPr>
          <w:p w:rsidR="00B256B6" w:rsidRPr="00782D73" w:rsidRDefault="00B256B6" w:rsidP="0056403C">
            <w:pPr>
              <w:rPr>
                <w:sz w:val="20"/>
                <w:szCs w:val="20"/>
              </w:rPr>
            </w:pPr>
            <w:bookmarkStart w:id="0" w:name="_GoBack"/>
            <w:bookmarkEnd w:id="0"/>
            <w:r>
              <w:rPr>
                <w:sz w:val="20"/>
                <w:szCs w:val="20"/>
              </w:rPr>
              <w:t>1 – Integration of Lean in business strategy</w:t>
            </w:r>
          </w:p>
        </w:tc>
        <w:tc>
          <w:tcPr>
            <w:tcW w:w="1276" w:type="dxa"/>
            <w:vMerge w:val="restart"/>
            <w:tcBorders>
              <w:top w:val="single" w:sz="6" w:space="0" w:color="auto"/>
              <w:left w:val="single" w:sz="6" w:space="0" w:color="auto"/>
              <w:right w:val="single" w:sz="6" w:space="0" w:color="auto"/>
            </w:tcBorders>
          </w:tcPr>
          <w:p w:rsidR="00B256B6" w:rsidRPr="00782D73" w:rsidRDefault="00B256B6" w:rsidP="0056403C">
            <w:pPr>
              <w:rPr>
                <w:sz w:val="20"/>
                <w:szCs w:val="20"/>
              </w:rPr>
            </w:pPr>
          </w:p>
        </w:tc>
        <w:tc>
          <w:tcPr>
            <w:tcW w:w="1276" w:type="dxa"/>
            <w:vMerge w:val="restart"/>
            <w:tcBorders>
              <w:top w:val="single" w:sz="6" w:space="0" w:color="auto"/>
              <w:left w:val="single" w:sz="6" w:space="0" w:color="auto"/>
              <w:right w:val="single" w:sz="6" w:space="0" w:color="auto"/>
            </w:tcBorders>
          </w:tcPr>
          <w:p w:rsidR="00B256B6" w:rsidRPr="00782D73" w:rsidRDefault="00B256B6" w:rsidP="0056403C">
            <w:pPr>
              <w:rPr>
                <w:sz w:val="20"/>
                <w:szCs w:val="20"/>
              </w:rPr>
            </w:pPr>
            <w:r>
              <w:rPr>
                <w:sz w:val="20"/>
                <w:szCs w:val="20"/>
              </w:rPr>
              <w:t>0.5</w:t>
            </w:r>
          </w:p>
        </w:tc>
        <w:tc>
          <w:tcPr>
            <w:tcW w:w="1134" w:type="dxa"/>
            <w:vMerge w:val="restart"/>
            <w:tcBorders>
              <w:top w:val="single" w:sz="6" w:space="0" w:color="auto"/>
              <w:left w:val="single" w:sz="6" w:space="0" w:color="auto"/>
              <w:right w:val="single" w:sz="6" w:space="0" w:color="auto"/>
            </w:tcBorders>
          </w:tcPr>
          <w:p w:rsidR="00B256B6" w:rsidRPr="00782D73" w:rsidRDefault="00B256B6" w:rsidP="0056403C">
            <w:pPr>
              <w:rPr>
                <w:sz w:val="20"/>
                <w:szCs w:val="20"/>
              </w:rPr>
            </w:pPr>
            <w:r>
              <w:rPr>
                <w:sz w:val="20"/>
                <w:szCs w:val="20"/>
              </w:rPr>
              <w:t>2.0</w:t>
            </w:r>
          </w:p>
        </w:tc>
        <w:tc>
          <w:tcPr>
            <w:tcW w:w="4200" w:type="dxa"/>
            <w:vMerge w:val="restart"/>
            <w:tcBorders>
              <w:top w:val="single" w:sz="6" w:space="0" w:color="auto"/>
              <w:left w:val="single" w:sz="6" w:space="0" w:color="auto"/>
              <w:right w:val="single" w:sz="12" w:space="0" w:color="auto"/>
            </w:tcBorders>
          </w:tcPr>
          <w:p w:rsidR="00B256B6" w:rsidRPr="00B861E2" w:rsidRDefault="003706C7" w:rsidP="00B861E2">
            <w:pPr>
              <w:rPr>
                <w:sz w:val="20"/>
                <w:szCs w:val="20"/>
              </w:rPr>
            </w:pPr>
            <w:r>
              <w:rPr>
                <w:sz w:val="20"/>
                <w:szCs w:val="20"/>
              </w:rPr>
              <w:t>AS</w:t>
            </w:r>
            <w:r w:rsidR="00B256B6" w:rsidRPr="00B861E2">
              <w:rPr>
                <w:sz w:val="20"/>
                <w:szCs w:val="20"/>
              </w:rPr>
              <w:t xml:space="preserve"> Ltd business strategy is encapsulated within its Quality Management Systems (QMS). At this moment in time there is nothing referenced for continuous improvement using lean methodology within the QMS, </w:t>
            </w:r>
            <w:r>
              <w:rPr>
                <w:sz w:val="20"/>
                <w:szCs w:val="20"/>
              </w:rPr>
              <w:t>John Smith</w:t>
            </w:r>
            <w:r w:rsidR="00ED32EA">
              <w:rPr>
                <w:sz w:val="20"/>
                <w:szCs w:val="20"/>
              </w:rPr>
              <w:t xml:space="preserve"> is aware that it </w:t>
            </w:r>
            <w:r w:rsidR="00B256B6" w:rsidRPr="00B861E2">
              <w:rPr>
                <w:sz w:val="20"/>
                <w:szCs w:val="20"/>
              </w:rPr>
              <w:t xml:space="preserve"> requires incorporat</w:t>
            </w:r>
            <w:r w:rsidR="00ED32EA">
              <w:rPr>
                <w:sz w:val="20"/>
                <w:szCs w:val="20"/>
              </w:rPr>
              <w:t>ing</w:t>
            </w:r>
            <w:r w:rsidR="00B256B6" w:rsidRPr="00B861E2">
              <w:rPr>
                <w:sz w:val="20"/>
                <w:szCs w:val="20"/>
              </w:rPr>
              <w:t xml:space="preserve"> into the QMS.</w:t>
            </w:r>
          </w:p>
          <w:p w:rsidR="00B256B6" w:rsidRPr="00B861E2" w:rsidRDefault="00B256B6" w:rsidP="00B861E2">
            <w:pPr>
              <w:rPr>
                <w:sz w:val="20"/>
                <w:szCs w:val="20"/>
              </w:rPr>
            </w:pPr>
            <w:r w:rsidRPr="00B861E2">
              <w:rPr>
                <w:sz w:val="20"/>
                <w:szCs w:val="20"/>
              </w:rPr>
              <w:t xml:space="preserve">As </w:t>
            </w:r>
            <w:r w:rsidR="003706C7">
              <w:rPr>
                <w:sz w:val="20"/>
                <w:szCs w:val="20"/>
              </w:rPr>
              <w:t>AS</w:t>
            </w:r>
            <w:r w:rsidRPr="00B861E2">
              <w:rPr>
                <w:sz w:val="20"/>
                <w:szCs w:val="20"/>
              </w:rPr>
              <w:t xml:space="preserve"> is a small to medium sized company it has the ability to be agile and the moderator sees no reason why the QMS and any other Business Strategy documents cannot set out explicitly how lean will play a part in delivering improved business performance. Clearly, the details of Lean deployment will be covered in </w:t>
            </w:r>
            <w:r w:rsidR="003706C7">
              <w:rPr>
                <w:sz w:val="20"/>
                <w:szCs w:val="20"/>
              </w:rPr>
              <w:t>AS</w:t>
            </w:r>
            <w:r>
              <w:rPr>
                <w:sz w:val="20"/>
                <w:szCs w:val="20"/>
              </w:rPr>
              <w:t>’</w:t>
            </w:r>
            <w:r w:rsidRPr="00B861E2">
              <w:rPr>
                <w:sz w:val="20"/>
                <w:szCs w:val="20"/>
              </w:rPr>
              <w:t>s Lean Strategy and Lean Deployment Plan.</w:t>
            </w:r>
          </w:p>
          <w:p w:rsidR="00B256B6" w:rsidRPr="00782D73" w:rsidRDefault="00B256B6" w:rsidP="00B861E2">
            <w:pPr>
              <w:rPr>
                <w:sz w:val="20"/>
                <w:szCs w:val="20"/>
              </w:rPr>
            </w:pPr>
            <w:r w:rsidRPr="00B861E2">
              <w:rPr>
                <w:sz w:val="20"/>
                <w:szCs w:val="20"/>
              </w:rPr>
              <w:t>The moderator is seeking to see here that a company has a continuous improvement culture. Note this does not mean an innovation culture which is slightly different, but a culture where every employee comes in to work just to make things that little bit better every day.</w:t>
            </w:r>
          </w:p>
        </w:tc>
        <w:tc>
          <w:tcPr>
            <w:tcW w:w="2746" w:type="dxa"/>
            <w:tcBorders>
              <w:top w:val="single" w:sz="6" w:space="0" w:color="auto"/>
              <w:left w:val="single" w:sz="12" w:space="0" w:color="auto"/>
              <w:bottom w:val="single" w:sz="6" w:space="0" w:color="auto"/>
              <w:right w:val="single" w:sz="6" w:space="0" w:color="auto"/>
            </w:tcBorders>
          </w:tcPr>
          <w:p w:rsidR="004C23C1" w:rsidRPr="00782D73" w:rsidRDefault="00B256B6" w:rsidP="004C23C1">
            <w:pPr>
              <w:rPr>
                <w:sz w:val="20"/>
                <w:szCs w:val="20"/>
              </w:rPr>
            </w:pPr>
            <w:r>
              <w:rPr>
                <w:sz w:val="20"/>
                <w:szCs w:val="20"/>
              </w:rPr>
              <w:t xml:space="preserve">Complete Lean Business Plan </w:t>
            </w:r>
          </w:p>
          <w:p w:rsidR="00B256B6" w:rsidRPr="00782D73" w:rsidRDefault="00B256B6" w:rsidP="0056403C">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B256B6" w:rsidRPr="00782D73" w:rsidRDefault="00B9584B" w:rsidP="00B9584B">
            <w:pPr>
              <w:rPr>
                <w:sz w:val="20"/>
                <w:szCs w:val="20"/>
              </w:rPr>
            </w:pPr>
            <w:r>
              <w:rPr>
                <w:sz w:val="20"/>
                <w:szCs w:val="20"/>
              </w:rPr>
              <w:t>AA</w:t>
            </w:r>
          </w:p>
        </w:tc>
        <w:tc>
          <w:tcPr>
            <w:tcW w:w="2410" w:type="dxa"/>
            <w:tcBorders>
              <w:top w:val="single" w:sz="6" w:space="0" w:color="auto"/>
              <w:left w:val="single" w:sz="6" w:space="0" w:color="auto"/>
              <w:bottom w:val="single" w:sz="6" w:space="0" w:color="auto"/>
              <w:right w:val="single" w:sz="6" w:space="0" w:color="auto"/>
            </w:tcBorders>
          </w:tcPr>
          <w:p w:rsidR="00B256B6" w:rsidRPr="00782D73" w:rsidRDefault="00B256B6" w:rsidP="0056403C">
            <w:pPr>
              <w:rPr>
                <w:sz w:val="20"/>
                <w:szCs w:val="20"/>
              </w:rPr>
            </w:pPr>
            <w:r>
              <w:rPr>
                <w:sz w:val="20"/>
                <w:szCs w:val="20"/>
              </w:rPr>
              <w:t xml:space="preserve">Lean Business Plan </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256B6" w:rsidRDefault="00B256B6" w:rsidP="004C23C1">
            <w:pPr>
              <w:ind w:hanging="54"/>
              <w:jc w:val="center"/>
              <w:rPr>
                <w:sz w:val="20"/>
                <w:szCs w:val="20"/>
              </w:rPr>
            </w:pPr>
          </w:p>
        </w:tc>
      </w:tr>
      <w:tr w:rsidR="00B256B6" w:rsidRPr="00782D73" w:rsidTr="004C23C1">
        <w:trPr>
          <w:trHeight w:val="567"/>
        </w:trPr>
        <w:tc>
          <w:tcPr>
            <w:tcW w:w="2830" w:type="dxa"/>
            <w:vMerge/>
            <w:tcBorders>
              <w:left w:val="single" w:sz="12" w:space="0" w:color="auto"/>
              <w:right w:val="single" w:sz="6" w:space="0" w:color="auto"/>
            </w:tcBorders>
          </w:tcPr>
          <w:p w:rsidR="00B256B6" w:rsidRPr="00782D73" w:rsidRDefault="00B256B6" w:rsidP="00BF7451">
            <w:pPr>
              <w:rPr>
                <w:sz w:val="20"/>
                <w:szCs w:val="20"/>
              </w:rPr>
            </w:pPr>
          </w:p>
        </w:tc>
        <w:tc>
          <w:tcPr>
            <w:tcW w:w="1276" w:type="dxa"/>
            <w:vMerge/>
            <w:tcBorders>
              <w:left w:val="single" w:sz="6" w:space="0" w:color="auto"/>
              <w:right w:val="single" w:sz="6" w:space="0" w:color="auto"/>
            </w:tcBorders>
          </w:tcPr>
          <w:p w:rsidR="00B256B6" w:rsidRPr="00782D73" w:rsidRDefault="00B256B6" w:rsidP="00BF7451">
            <w:pPr>
              <w:rPr>
                <w:sz w:val="20"/>
                <w:szCs w:val="20"/>
              </w:rPr>
            </w:pPr>
          </w:p>
        </w:tc>
        <w:tc>
          <w:tcPr>
            <w:tcW w:w="1276" w:type="dxa"/>
            <w:vMerge/>
            <w:tcBorders>
              <w:left w:val="single" w:sz="6" w:space="0" w:color="auto"/>
              <w:right w:val="single" w:sz="6" w:space="0" w:color="auto"/>
            </w:tcBorders>
          </w:tcPr>
          <w:p w:rsidR="00B256B6" w:rsidRPr="00782D73" w:rsidRDefault="00B256B6" w:rsidP="00BF7451">
            <w:pPr>
              <w:rPr>
                <w:sz w:val="20"/>
                <w:szCs w:val="20"/>
              </w:rPr>
            </w:pPr>
          </w:p>
        </w:tc>
        <w:tc>
          <w:tcPr>
            <w:tcW w:w="1134" w:type="dxa"/>
            <w:vMerge/>
            <w:tcBorders>
              <w:left w:val="single" w:sz="6" w:space="0" w:color="auto"/>
              <w:right w:val="single" w:sz="6" w:space="0" w:color="auto"/>
            </w:tcBorders>
          </w:tcPr>
          <w:p w:rsidR="00B256B6" w:rsidRPr="00782D73" w:rsidRDefault="00B256B6" w:rsidP="00BF7451">
            <w:pPr>
              <w:rPr>
                <w:sz w:val="20"/>
                <w:szCs w:val="20"/>
              </w:rPr>
            </w:pPr>
          </w:p>
        </w:tc>
        <w:tc>
          <w:tcPr>
            <w:tcW w:w="4200" w:type="dxa"/>
            <w:vMerge/>
            <w:tcBorders>
              <w:left w:val="single" w:sz="6" w:space="0" w:color="auto"/>
              <w:right w:val="single" w:sz="12" w:space="0" w:color="auto"/>
            </w:tcBorders>
          </w:tcPr>
          <w:p w:rsidR="00B256B6" w:rsidRPr="00782D73" w:rsidRDefault="00B256B6"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C23C1" w:rsidRDefault="004C23C1" w:rsidP="004C23C1">
            <w:pPr>
              <w:rPr>
                <w:sz w:val="20"/>
                <w:szCs w:val="20"/>
              </w:rPr>
            </w:pPr>
            <w:r>
              <w:rPr>
                <w:sz w:val="20"/>
                <w:szCs w:val="20"/>
              </w:rPr>
              <w:t>Develop overall Business Strategy.</w:t>
            </w:r>
          </w:p>
          <w:p w:rsidR="00B256B6" w:rsidRPr="00782D73" w:rsidRDefault="004C23C1" w:rsidP="004C23C1">
            <w:pPr>
              <w:rPr>
                <w:sz w:val="20"/>
                <w:szCs w:val="20"/>
              </w:rPr>
            </w:pPr>
            <w:r>
              <w:rPr>
                <w:sz w:val="20"/>
                <w:szCs w:val="20"/>
              </w:rPr>
              <w:t>Must be interlinked to Lean and QMS</w:t>
            </w:r>
            <w:r w:rsidR="00E81E39">
              <w:rPr>
                <w:sz w:val="20"/>
                <w:szCs w:val="20"/>
              </w:rPr>
              <w:t>. Include SMART targets in the business strategy.</w:t>
            </w:r>
          </w:p>
        </w:tc>
        <w:tc>
          <w:tcPr>
            <w:tcW w:w="1275" w:type="dxa"/>
            <w:tcBorders>
              <w:top w:val="single" w:sz="6" w:space="0" w:color="auto"/>
              <w:left w:val="single" w:sz="6" w:space="0" w:color="auto"/>
              <w:bottom w:val="single" w:sz="6" w:space="0" w:color="auto"/>
              <w:right w:val="single" w:sz="6" w:space="0" w:color="auto"/>
            </w:tcBorders>
          </w:tcPr>
          <w:p w:rsidR="00B256B6" w:rsidRPr="00782D73" w:rsidRDefault="003706C7" w:rsidP="00BF7451">
            <w:pPr>
              <w:rPr>
                <w:sz w:val="20"/>
                <w:szCs w:val="20"/>
              </w:rPr>
            </w:pPr>
            <w:r>
              <w:rPr>
                <w:sz w:val="20"/>
                <w:szCs w:val="20"/>
              </w:rPr>
              <w:t>JS</w:t>
            </w:r>
          </w:p>
        </w:tc>
        <w:tc>
          <w:tcPr>
            <w:tcW w:w="2410" w:type="dxa"/>
            <w:tcBorders>
              <w:top w:val="single" w:sz="6" w:space="0" w:color="auto"/>
              <w:left w:val="single" w:sz="6" w:space="0" w:color="auto"/>
              <w:bottom w:val="single" w:sz="6" w:space="0" w:color="auto"/>
              <w:right w:val="single" w:sz="6" w:space="0" w:color="auto"/>
            </w:tcBorders>
          </w:tcPr>
          <w:p w:rsidR="00B256B6" w:rsidRPr="00782D73" w:rsidRDefault="004C23C1" w:rsidP="00BF7451">
            <w:pPr>
              <w:rPr>
                <w:sz w:val="20"/>
                <w:szCs w:val="20"/>
              </w:rPr>
            </w:pPr>
            <w:r>
              <w:rPr>
                <w:sz w:val="20"/>
                <w:szCs w:val="20"/>
              </w:rPr>
              <w:t>Business Strategy document</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256B6" w:rsidRDefault="00B256B6" w:rsidP="004C23C1">
            <w:pPr>
              <w:ind w:hanging="54"/>
              <w:jc w:val="center"/>
              <w:rPr>
                <w:sz w:val="20"/>
                <w:szCs w:val="20"/>
              </w:rPr>
            </w:pPr>
          </w:p>
        </w:tc>
      </w:tr>
      <w:tr w:rsidR="004C23C1" w:rsidRPr="00782D73" w:rsidTr="004C23C1">
        <w:trPr>
          <w:trHeight w:val="567"/>
        </w:trPr>
        <w:tc>
          <w:tcPr>
            <w:tcW w:w="2830" w:type="dxa"/>
            <w:vMerge/>
            <w:tcBorders>
              <w:left w:val="single" w:sz="12" w:space="0" w:color="auto"/>
              <w:right w:val="single" w:sz="6" w:space="0" w:color="auto"/>
            </w:tcBorders>
          </w:tcPr>
          <w:p w:rsidR="004C23C1" w:rsidRPr="00782D73" w:rsidRDefault="004C23C1" w:rsidP="00BF7451">
            <w:pPr>
              <w:rPr>
                <w:sz w:val="20"/>
                <w:szCs w:val="20"/>
              </w:rPr>
            </w:pPr>
          </w:p>
        </w:tc>
        <w:tc>
          <w:tcPr>
            <w:tcW w:w="1276" w:type="dxa"/>
            <w:vMerge/>
            <w:tcBorders>
              <w:left w:val="single" w:sz="6" w:space="0" w:color="auto"/>
              <w:right w:val="single" w:sz="6" w:space="0" w:color="auto"/>
            </w:tcBorders>
          </w:tcPr>
          <w:p w:rsidR="004C23C1" w:rsidRPr="00782D73" w:rsidRDefault="004C23C1" w:rsidP="00BF7451">
            <w:pPr>
              <w:rPr>
                <w:sz w:val="20"/>
                <w:szCs w:val="20"/>
              </w:rPr>
            </w:pPr>
          </w:p>
        </w:tc>
        <w:tc>
          <w:tcPr>
            <w:tcW w:w="1276" w:type="dxa"/>
            <w:vMerge/>
            <w:tcBorders>
              <w:left w:val="single" w:sz="6" w:space="0" w:color="auto"/>
              <w:right w:val="single" w:sz="6" w:space="0" w:color="auto"/>
            </w:tcBorders>
          </w:tcPr>
          <w:p w:rsidR="004C23C1" w:rsidRPr="00782D73" w:rsidRDefault="004C23C1" w:rsidP="00BF7451">
            <w:pPr>
              <w:rPr>
                <w:sz w:val="20"/>
                <w:szCs w:val="20"/>
              </w:rPr>
            </w:pPr>
          </w:p>
        </w:tc>
        <w:tc>
          <w:tcPr>
            <w:tcW w:w="1134" w:type="dxa"/>
            <w:vMerge/>
            <w:tcBorders>
              <w:left w:val="single" w:sz="6" w:space="0" w:color="auto"/>
              <w:right w:val="single" w:sz="6" w:space="0" w:color="auto"/>
            </w:tcBorders>
          </w:tcPr>
          <w:p w:rsidR="004C23C1" w:rsidRPr="00782D73" w:rsidRDefault="004C23C1" w:rsidP="00BF7451">
            <w:pPr>
              <w:rPr>
                <w:sz w:val="20"/>
                <w:szCs w:val="20"/>
              </w:rPr>
            </w:pPr>
          </w:p>
        </w:tc>
        <w:tc>
          <w:tcPr>
            <w:tcW w:w="4200" w:type="dxa"/>
            <w:vMerge/>
            <w:tcBorders>
              <w:left w:val="single" w:sz="6" w:space="0" w:color="auto"/>
              <w:right w:val="single" w:sz="12" w:space="0" w:color="auto"/>
            </w:tcBorders>
          </w:tcPr>
          <w:p w:rsidR="004C23C1" w:rsidRPr="00782D73" w:rsidRDefault="004C23C1"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C23C1" w:rsidRDefault="004C23C1" w:rsidP="00BF7451">
            <w:pPr>
              <w:rPr>
                <w:sz w:val="20"/>
                <w:szCs w:val="20"/>
              </w:rPr>
            </w:pPr>
            <w:r>
              <w:rPr>
                <w:sz w:val="20"/>
                <w:szCs w:val="20"/>
              </w:rPr>
              <w:t>Roll out and brief relevant parts of the plans to all</w:t>
            </w:r>
          </w:p>
        </w:tc>
        <w:tc>
          <w:tcPr>
            <w:tcW w:w="1275" w:type="dxa"/>
            <w:tcBorders>
              <w:top w:val="single" w:sz="6" w:space="0" w:color="auto"/>
              <w:left w:val="single" w:sz="6" w:space="0" w:color="auto"/>
              <w:bottom w:val="single" w:sz="6" w:space="0" w:color="auto"/>
              <w:right w:val="single" w:sz="6" w:space="0" w:color="auto"/>
            </w:tcBorders>
          </w:tcPr>
          <w:p w:rsidR="004C23C1" w:rsidRPr="00782D73" w:rsidRDefault="00B9584B" w:rsidP="00BF7451">
            <w:pPr>
              <w:rPr>
                <w:sz w:val="20"/>
                <w:szCs w:val="20"/>
              </w:rPr>
            </w:pPr>
            <w:r>
              <w:rPr>
                <w:sz w:val="20"/>
                <w:szCs w:val="20"/>
              </w:rPr>
              <w:t>AA</w:t>
            </w:r>
          </w:p>
        </w:tc>
        <w:tc>
          <w:tcPr>
            <w:tcW w:w="2410" w:type="dxa"/>
            <w:tcBorders>
              <w:top w:val="single" w:sz="6" w:space="0" w:color="auto"/>
              <w:left w:val="single" w:sz="6" w:space="0" w:color="auto"/>
              <w:bottom w:val="single" w:sz="6" w:space="0" w:color="auto"/>
              <w:right w:val="single" w:sz="6" w:space="0" w:color="auto"/>
            </w:tcBorders>
          </w:tcPr>
          <w:p w:rsidR="004C23C1" w:rsidRPr="00782D73" w:rsidRDefault="004C23C1" w:rsidP="00BF7451">
            <w:pPr>
              <w:rPr>
                <w:sz w:val="20"/>
                <w:szCs w:val="20"/>
              </w:rPr>
            </w:pPr>
            <w:r>
              <w:rPr>
                <w:sz w:val="20"/>
                <w:szCs w:val="20"/>
              </w:rPr>
              <w:t>All employees become fully aware of the Business plans and are clear of the intended changes to the way the business operates</w:t>
            </w:r>
          </w:p>
        </w:tc>
        <w:tc>
          <w:tcPr>
            <w:tcW w:w="425"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4C23C1" w:rsidRDefault="004C23C1"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4C23C1" w:rsidRDefault="004C23C1" w:rsidP="004C23C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4C23C1" w:rsidRDefault="004C23C1" w:rsidP="004C23C1">
            <w:pPr>
              <w:ind w:hanging="54"/>
              <w:jc w:val="center"/>
              <w:rPr>
                <w:sz w:val="20"/>
                <w:szCs w:val="20"/>
              </w:rPr>
            </w:pPr>
          </w:p>
        </w:tc>
      </w:tr>
      <w:tr w:rsidR="00B256B6" w:rsidRPr="00782D73" w:rsidTr="00460957">
        <w:trPr>
          <w:trHeight w:val="567"/>
        </w:trPr>
        <w:tc>
          <w:tcPr>
            <w:tcW w:w="2830" w:type="dxa"/>
            <w:vMerge/>
            <w:tcBorders>
              <w:left w:val="single" w:sz="12" w:space="0" w:color="auto"/>
              <w:right w:val="single" w:sz="6" w:space="0" w:color="auto"/>
            </w:tcBorders>
          </w:tcPr>
          <w:p w:rsidR="00B256B6" w:rsidRPr="00782D73" w:rsidRDefault="00B256B6" w:rsidP="002E3EA7">
            <w:pPr>
              <w:rPr>
                <w:sz w:val="20"/>
                <w:szCs w:val="20"/>
              </w:rPr>
            </w:pPr>
          </w:p>
        </w:tc>
        <w:tc>
          <w:tcPr>
            <w:tcW w:w="1276" w:type="dxa"/>
            <w:vMerge/>
            <w:tcBorders>
              <w:left w:val="single" w:sz="6" w:space="0" w:color="auto"/>
              <w:right w:val="single" w:sz="6" w:space="0" w:color="auto"/>
            </w:tcBorders>
          </w:tcPr>
          <w:p w:rsidR="00B256B6" w:rsidRPr="00782D73" w:rsidRDefault="00B256B6" w:rsidP="002E3EA7">
            <w:pPr>
              <w:rPr>
                <w:sz w:val="20"/>
                <w:szCs w:val="20"/>
              </w:rPr>
            </w:pPr>
          </w:p>
        </w:tc>
        <w:tc>
          <w:tcPr>
            <w:tcW w:w="1276" w:type="dxa"/>
            <w:vMerge/>
            <w:tcBorders>
              <w:left w:val="single" w:sz="6" w:space="0" w:color="auto"/>
              <w:right w:val="single" w:sz="6" w:space="0" w:color="auto"/>
            </w:tcBorders>
          </w:tcPr>
          <w:p w:rsidR="00B256B6" w:rsidRPr="00782D73" w:rsidRDefault="00B256B6" w:rsidP="002E3EA7">
            <w:pPr>
              <w:rPr>
                <w:sz w:val="20"/>
                <w:szCs w:val="20"/>
              </w:rPr>
            </w:pPr>
          </w:p>
        </w:tc>
        <w:tc>
          <w:tcPr>
            <w:tcW w:w="1134" w:type="dxa"/>
            <w:vMerge/>
            <w:tcBorders>
              <w:left w:val="single" w:sz="6" w:space="0" w:color="auto"/>
              <w:right w:val="single" w:sz="6" w:space="0" w:color="auto"/>
            </w:tcBorders>
          </w:tcPr>
          <w:p w:rsidR="00B256B6" w:rsidRPr="00782D73" w:rsidRDefault="00B256B6" w:rsidP="002E3EA7">
            <w:pPr>
              <w:rPr>
                <w:sz w:val="20"/>
                <w:szCs w:val="20"/>
              </w:rPr>
            </w:pPr>
          </w:p>
        </w:tc>
        <w:tc>
          <w:tcPr>
            <w:tcW w:w="4200" w:type="dxa"/>
            <w:vMerge/>
            <w:tcBorders>
              <w:left w:val="single" w:sz="6" w:space="0" w:color="auto"/>
              <w:right w:val="single" w:sz="12" w:space="0" w:color="auto"/>
            </w:tcBorders>
          </w:tcPr>
          <w:p w:rsidR="00B256B6" w:rsidRPr="00782D73" w:rsidRDefault="00B256B6" w:rsidP="002E3EA7">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B256B6" w:rsidRPr="00782D73" w:rsidRDefault="00B256B6" w:rsidP="002E3EA7">
            <w:pPr>
              <w:rPr>
                <w:sz w:val="20"/>
                <w:szCs w:val="20"/>
              </w:rPr>
            </w:pPr>
            <w:r>
              <w:rPr>
                <w:sz w:val="20"/>
                <w:szCs w:val="20"/>
              </w:rPr>
              <w:t>Review QMS – ensure Lean methodology and continuous improvement are incorporated and implemented</w:t>
            </w:r>
            <w:r w:rsidR="00E81E39">
              <w:rPr>
                <w:sz w:val="20"/>
                <w:szCs w:val="20"/>
              </w:rPr>
              <w:t>. Set continuous improvement targets and monitor progress against these.</w:t>
            </w:r>
          </w:p>
        </w:tc>
        <w:tc>
          <w:tcPr>
            <w:tcW w:w="1275" w:type="dxa"/>
            <w:tcBorders>
              <w:top w:val="single" w:sz="6" w:space="0" w:color="auto"/>
              <w:left w:val="single" w:sz="6" w:space="0" w:color="auto"/>
              <w:bottom w:val="single" w:sz="6" w:space="0" w:color="auto"/>
              <w:right w:val="single" w:sz="6" w:space="0" w:color="auto"/>
            </w:tcBorders>
          </w:tcPr>
          <w:p w:rsidR="00B256B6" w:rsidRPr="00782D73" w:rsidRDefault="00B9584B" w:rsidP="00B9584B">
            <w:pPr>
              <w:rPr>
                <w:sz w:val="20"/>
                <w:szCs w:val="20"/>
              </w:rPr>
            </w:pPr>
            <w:r>
              <w:rPr>
                <w:sz w:val="20"/>
                <w:szCs w:val="20"/>
              </w:rPr>
              <w:t>BB</w:t>
            </w:r>
          </w:p>
        </w:tc>
        <w:tc>
          <w:tcPr>
            <w:tcW w:w="2410" w:type="dxa"/>
            <w:tcBorders>
              <w:top w:val="single" w:sz="6" w:space="0" w:color="auto"/>
              <w:left w:val="single" w:sz="6" w:space="0" w:color="auto"/>
              <w:bottom w:val="single" w:sz="6" w:space="0" w:color="auto"/>
              <w:right w:val="single" w:sz="6" w:space="0" w:color="auto"/>
            </w:tcBorders>
          </w:tcPr>
          <w:p w:rsidR="00B256B6" w:rsidRPr="00782D73" w:rsidRDefault="004C23C1" w:rsidP="002E3EA7">
            <w:pPr>
              <w:rPr>
                <w:sz w:val="20"/>
                <w:szCs w:val="20"/>
              </w:rPr>
            </w:pPr>
            <w:r>
              <w:rPr>
                <w:sz w:val="20"/>
                <w:szCs w:val="20"/>
              </w:rPr>
              <w:t>A bespoke QMS fit for the intended growth of the business</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256B6" w:rsidRDefault="00B256B6" w:rsidP="004C23C1">
            <w:pPr>
              <w:ind w:hanging="54"/>
              <w:jc w:val="center"/>
              <w:rPr>
                <w:sz w:val="20"/>
                <w:szCs w:val="20"/>
              </w:rPr>
            </w:pPr>
          </w:p>
        </w:tc>
      </w:tr>
      <w:tr w:rsidR="00B256B6" w:rsidRPr="00782D73" w:rsidTr="004C23C1">
        <w:trPr>
          <w:trHeight w:val="567"/>
        </w:trPr>
        <w:tc>
          <w:tcPr>
            <w:tcW w:w="2830" w:type="dxa"/>
            <w:vMerge/>
            <w:tcBorders>
              <w:left w:val="single" w:sz="12" w:space="0" w:color="auto"/>
              <w:bottom w:val="single" w:sz="6" w:space="0" w:color="auto"/>
              <w:right w:val="single" w:sz="6" w:space="0" w:color="auto"/>
            </w:tcBorders>
          </w:tcPr>
          <w:p w:rsidR="00B256B6" w:rsidRPr="00782D73" w:rsidRDefault="00B256B6" w:rsidP="002E3EA7">
            <w:pPr>
              <w:rPr>
                <w:sz w:val="20"/>
                <w:szCs w:val="20"/>
              </w:rPr>
            </w:pPr>
          </w:p>
        </w:tc>
        <w:tc>
          <w:tcPr>
            <w:tcW w:w="1276" w:type="dxa"/>
            <w:vMerge/>
            <w:tcBorders>
              <w:left w:val="single" w:sz="6" w:space="0" w:color="auto"/>
              <w:bottom w:val="single" w:sz="6" w:space="0" w:color="auto"/>
              <w:right w:val="single" w:sz="6" w:space="0" w:color="auto"/>
            </w:tcBorders>
          </w:tcPr>
          <w:p w:rsidR="00B256B6" w:rsidRPr="00782D73" w:rsidRDefault="00B256B6" w:rsidP="002E3EA7">
            <w:pPr>
              <w:rPr>
                <w:sz w:val="20"/>
                <w:szCs w:val="20"/>
              </w:rPr>
            </w:pPr>
          </w:p>
        </w:tc>
        <w:tc>
          <w:tcPr>
            <w:tcW w:w="1276" w:type="dxa"/>
            <w:vMerge/>
            <w:tcBorders>
              <w:left w:val="single" w:sz="6" w:space="0" w:color="auto"/>
              <w:bottom w:val="single" w:sz="6" w:space="0" w:color="auto"/>
              <w:right w:val="single" w:sz="6" w:space="0" w:color="auto"/>
            </w:tcBorders>
          </w:tcPr>
          <w:p w:rsidR="00B256B6" w:rsidRPr="00782D73" w:rsidRDefault="00B256B6" w:rsidP="002E3EA7">
            <w:pPr>
              <w:rPr>
                <w:sz w:val="20"/>
                <w:szCs w:val="20"/>
              </w:rPr>
            </w:pPr>
          </w:p>
        </w:tc>
        <w:tc>
          <w:tcPr>
            <w:tcW w:w="1134" w:type="dxa"/>
            <w:vMerge/>
            <w:tcBorders>
              <w:left w:val="single" w:sz="6" w:space="0" w:color="auto"/>
              <w:bottom w:val="single" w:sz="6" w:space="0" w:color="auto"/>
              <w:right w:val="single" w:sz="6" w:space="0" w:color="auto"/>
            </w:tcBorders>
          </w:tcPr>
          <w:p w:rsidR="00B256B6" w:rsidRPr="00782D73" w:rsidRDefault="00B256B6" w:rsidP="002E3EA7">
            <w:pPr>
              <w:rPr>
                <w:sz w:val="20"/>
                <w:szCs w:val="20"/>
              </w:rPr>
            </w:pPr>
          </w:p>
        </w:tc>
        <w:tc>
          <w:tcPr>
            <w:tcW w:w="4200" w:type="dxa"/>
            <w:vMerge/>
            <w:tcBorders>
              <w:left w:val="single" w:sz="6" w:space="0" w:color="auto"/>
              <w:bottom w:val="single" w:sz="6" w:space="0" w:color="auto"/>
              <w:right w:val="single" w:sz="12" w:space="0" w:color="auto"/>
            </w:tcBorders>
          </w:tcPr>
          <w:p w:rsidR="00B256B6" w:rsidRPr="00782D73" w:rsidRDefault="00B256B6" w:rsidP="002E3EA7">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B256B6" w:rsidRPr="00782D73" w:rsidRDefault="00B256B6" w:rsidP="002E3EA7">
            <w:pPr>
              <w:rPr>
                <w:sz w:val="20"/>
                <w:szCs w:val="20"/>
              </w:rPr>
            </w:pPr>
            <w:r>
              <w:rPr>
                <w:sz w:val="20"/>
                <w:szCs w:val="20"/>
              </w:rPr>
              <w:t xml:space="preserve">Carry out introspective bottom-up review of the way the business operates </w:t>
            </w:r>
          </w:p>
        </w:tc>
        <w:tc>
          <w:tcPr>
            <w:tcW w:w="1275" w:type="dxa"/>
            <w:tcBorders>
              <w:top w:val="single" w:sz="6" w:space="0" w:color="auto"/>
              <w:left w:val="single" w:sz="6" w:space="0" w:color="auto"/>
              <w:bottom w:val="single" w:sz="6" w:space="0" w:color="auto"/>
              <w:right w:val="single" w:sz="6" w:space="0" w:color="auto"/>
            </w:tcBorders>
          </w:tcPr>
          <w:p w:rsidR="00B256B6" w:rsidRPr="00782D73" w:rsidRDefault="003706C7" w:rsidP="002E3EA7">
            <w:pPr>
              <w:rPr>
                <w:sz w:val="20"/>
                <w:szCs w:val="20"/>
              </w:rPr>
            </w:pPr>
            <w:r>
              <w:rPr>
                <w:sz w:val="20"/>
                <w:szCs w:val="20"/>
              </w:rPr>
              <w:t>JS</w:t>
            </w:r>
            <w:r w:rsidR="004C23C1">
              <w:rPr>
                <w:sz w:val="20"/>
                <w:szCs w:val="20"/>
              </w:rPr>
              <w:t xml:space="preserve"> / </w:t>
            </w:r>
            <w:r w:rsidR="00B9584B">
              <w:rPr>
                <w:sz w:val="20"/>
                <w:szCs w:val="20"/>
              </w:rPr>
              <w:t>AA</w:t>
            </w:r>
          </w:p>
        </w:tc>
        <w:tc>
          <w:tcPr>
            <w:tcW w:w="2410" w:type="dxa"/>
            <w:tcBorders>
              <w:top w:val="single" w:sz="6" w:space="0" w:color="auto"/>
              <w:left w:val="single" w:sz="6" w:space="0" w:color="auto"/>
              <w:bottom w:val="single" w:sz="6" w:space="0" w:color="auto"/>
              <w:right w:val="single" w:sz="6" w:space="0" w:color="auto"/>
            </w:tcBorders>
          </w:tcPr>
          <w:p w:rsidR="00B256B6" w:rsidRPr="00782D73" w:rsidRDefault="004C23C1" w:rsidP="002E3EA7">
            <w:pPr>
              <w:rPr>
                <w:sz w:val="20"/>
                <w:szCs w:val="20"/>
              </w:rPr>
            </w:pPr>
            <w:r>
              <w:rPr>
                <w:sz w:val="20"/>
                <w:szCs w:val="20"/>
              </w:rPr>
              <w:t>An honest reflection of where the businesses strengths and weaknesses lie. Develop an open and honest culture where employees can share success and learn from underperformance</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B256B6" w:rsidRDefault="00B256B6"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256B6" w:rsidRDefault="00B256B6" w:rsidP="004C23C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vAlign w:val="center"/>
          </w:tcPr>
          <w:p w:rsidR="00B256B6" w:rsidRDefault="00B256B6" w:rsidP="004C23C1">
            <w:pPr>
              <w:ind w:hanging="54"/>
              <w:jc w:val="center"/>
              <w:rPr>
                <w:sz w:val="20"/>
                <w:szCs w:val="20"/>
              </w:rPr>
            </w:pPr>
          </w:p>
        </w:tc>
      </w:tr>
      <w:tr w:rsidR="007F3FDA" w:rsidRPr="00782D73" w:rsidTr="004C23C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r>
              <w:br w:type="page"/>
            </w: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Default="007F3FDA" w:rsidP="004C23C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7F3FDA" w:rsidRDefault="007F3FDA" w:rsidP="004C23C1">
            <w:pPr>
              <w:ind w:hanging="54"/>
              <w:jc w:val="center"/>
              <w:rPr>
                <w:sz w:val="20"/>
                <w:szCs w:val="20"/>
              </w:rPr>
            </w:pPr>
          </w:p>
        </w:tc>
      </w:tr>
      <w:tr w:rsidR="007F3FDA" w:rsidRPr="00782D73" w:rsidTr="004C23C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7F3FDA" w:rsidRPr="00782D73" w:rsidRDefault="007F3FDA" w:rsidP="004C23C1">
            <w:pPr>
              <w:ind w:hanging="54"/>
              <w:jc w:val="center"/>
              <w:rPr>
                <w:sz w:val="20"/>
                <w:szCs w:val="20"/>
              </w:rPr>
            </w:pPr>
          </w:p>
        </w:tc>
      </w:tr>
      <w:tr w:rsidR="007F3FDA" w:rsidRPr="00782D73" w:rsidTr="004C23C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7F3FDA" w:rsidRPr="00782D73" w:rsidRDefault="007F3FDA" w:rsidP="004C23C1">
            <w:pPr>
              <w:jc w:val="center"/>
              <w:rPr>
                <w:sz w:val="20"/>
                <w:szCs w:val="20"/>
              </w:rPr>
            </w:pPr>
          </w:p>
        </w:tc>
      </w:tr>
      <w:tr w:rsidR="007F3FDA" w:rsidRPr="00782D73" w:rsidTr="004C23C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7F3FDA" w:rsidRPr="00782D73" w:rsidRDefault="007F3FDA" w:rsidP="004C23C1">
            <w:pPr>
              <w:jc w:val="center"/>
              <w:rPr>
                <w:sz w:val="20"/>
                <w:szCs w:val="20"/>
              </w:rPr>
            </w:pPr>
          </w:p>
        </w:tc>
      </w:tr>
      <w:tr w:rsidR="007F3FDA" w:rsidRPr="00782D73" w:rsidTr="004C23C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7F3FDA" w:rsidRPr="00782D73" w:rsidRDefault="007F3FDA" w:rsidP="004C23C1">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7F3FDA" w:rsidRPr="00782D73" w:rsidRDefault="007F3FDA" w:rsidP="004C23C1">
            <w:pPr>
              <w:jc w:val="cente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1507AA" w:rsidRPr="00782D73" w:rsidTr="004C23C1">
        <w:trPr>
          <w:trHeight w:val="567"/>
        </w:trPr>
        <w:tc>
          <w:tcPr>
            <w:tcW w:w="2830" w:type="dxa"/>
            <w:vMerge w:val="restart"/>
            <w:tcBorders>
              <w:top w:val="single" w:sz="6" w:space="0" w:color="auto"/>
              <w:left w:val="single" w:sz="12" w:space="0" w:color="auto"/>
              <w:right w:val="single" w:sz="6" w:space="0" w:color="auto"/>
            </w:tcBorders>
          </w:tcPr>
          <w:p w:rsidR="001507AA" w:rsidRPr="00782D73" w:rsidRDefault="001507AA" w:rsidP="002E3EA7">
            <w:pPr>
              <w:rPr>
                <w:sz w:val="20"/>
                <w:szCs w:val="20"/>
              </w:rPr>
            </w:pPr>
            <w:r>
              <w:rPr>
                <w:sz w:val="20"/>
                <w:szCs w:val="20"/>
              </w:rPr>
              <w:lastRenderedPageBreak/>
              <w:t>2 – Lean Leadership and Engagement</w:t>
            </w:r>
          </w:p>
        </w:tc>
        <w:tc>
          <w:tcPr>
            <w:tcW w:w="1276" w:type="dxa"/>
            <w:vMerge w:val="restart"/>
            <w:tcBorders>
              <w:top w:val="single" w:sz="6" w:space="0" w:color="auto"/>
              <w:left w:val="single" w:sz="6" w:space="0" w:color="auto"/>
              <w:right w:val="single" w:sz="6" w:space="0" w:color="auto"/>
            </w:tcBorders>
          </w:tcPr>
          <w:p w:rsidR="001507AA" w:rsidRPr="00782D73" w:rsidRDefault="001507AA" w:rsidP="002E3EA7">
            <w:pPr>
              <w:rPr>
                <w:sz w:val="20"/>
                <w:szCs w:val="20"/>
              </w:rPr>
            </w:pPr>
          </w:p>
        </w:tc>
        <w:tc>
          <w:tcPr>
            <w:tcW w:w="1276" w:type="dxa"/>
            <w:vMerge w:val="restart"/>
            <w:tcBorders>
              <w:top w:val="single" w:sz="6" w:space="0" w:color="auto"/>
              <w:left w:val="single" w:sz="6" w:space="0" w:color="auto"/>
              <w:right w:val="single" w:sz="6" w:space="0" w:color="auto"/>
            </w:tcBorders>
          </w:tcPr>
          <w:p w:rsidR="001507AA" w:rsidRPr="00782D73" w:rsidRDefault="001507AA" w:rsidP="002E3EA7">
            <w:pPr>
              <w:rPr>
                <w:sz w:val="20"/>
                <w:szCs w:val="20"/>
              </w:rPr>
            </w:pPr>
            <w:r>
              <w:rPr>
                <w:sz w:val="20"/>
                <w:szCs w:val="20"/>
              </w:rPr>
              <w:t>0.5</w:t>
            </w:r>
          </w:p>
        </w:tc>
        <w:tc>
          <w:tcPr>
            <w:tcW w:w="1134" w:type="dxa"/>
            <w:vMerge w:val="restart"/>
            <w:tcBorders>
              <w:top w:val="single" w:sz="6" w:space="0" w:color="auto"/>
              <w:left w:val="single" w:sz="6" w:space="0" w:color="auto"/>
              <w:right w:val="single" w:sz="6" w:space="0" w:color="auto"/>
            </w:tcBorders>
          </w:tcPr>
          <w:p w:rsidR="001507AA" w:rsidRPr="00782D73" w:rsidRDefault="001507AA" w:rsidP="002E3EA7">
            <w:pPr>
              <w:rPr>
                <w:sz w:val="20"/>
                <w:szCs w:val="20"/>
              </w:rPr>
            </w:pPr>
            <w:r>
              <w:rPr>
                <w:sz w:val="20"/>
                <w:szCs w:val="20"/>
              </w:rPr>
              <w:t>2.0</w:t>
            </w:r>
          </w:p>
        </w:tc>
        <w:tc>
          <w:tcPr>
            <w:tcW w:w="4200" w:type="dxa"/>
            <w:vMerge w:val="restart"/>
            <w:tcBorders>
              <w:top w:val="single" w:sz="6" w:space="0" w:color="auto"/>
              <w:left w:val="single" w:sz="6" w:space="0" w:color="auto"/>
              <w:right w:val="single" w:sz="12" w:space="0" w:color="auto"/>
            </w:tcBorders>
          </w:tcPr>
          <w:p w:rsidR="001507AA" w:rsidRPr="00DB4F26" w:rsidRDefault="001507AA" w:rsidP="00DB4F26">
            <w:pPr>
              <w:rPr>
                <w:sz w:val="20"/>
                <w:szCs w:val="20"/>
              </w:rPr>
            </w:pPr>
            <w:r w:rsidRPr="00DB4F26">
              <w:rPr>
                <w:sz w:val="20"/>
                <w:szCs w:val="20"/>
              </w:rPr>
              <w:t xml:space="preserve">Some members of </w:t>
            </w:r>
            <w:r w:rsidR="003706C7">
              <w:rPr>
                <w:sz w:val="20"/>
                <w:szCs w:val="20"/>
              </w:rPr>
              <w:t>AS</w:t>
            </w:r>
            <w:r w:rsidRPr="00DB4F26">
              <w:rPr>
                <w:sz w:val="20"/>
                <w:szCs w:val="20"/>
              </w:rPr>
              <w:t xml:space="preserve"> senior management team (</w:t>
            </w:r>
            <w:r w:rsidR="007F3FDA">
              <w:rPr>
                <w:sz w:val="20"/>
                <w:szCs w:val="20"/>
              </w:rPr>
              <w:t>SMT</w:t>
            </w:r>
            <w:r w:rsidRPr="00DB4F26">
              <w:rPr>
                <w:sz w:val="20"/>
                <w:szCs w:val="20"/>
              </w:rPr>
              <w:t xml:space="preserve">) have had exposure to Lean, but the moderator believes that a fresh unified approach should be taken and the </w:t>
            </w:r>
            <w:r w:rsidR="007F3FDA">
              <w:rPr>
                <w:sz w:val="20"/>
                <w:szCs w:val="20"/>
              </w:rPr>
              <w:t>SMT</w:t>
            </w:r>
            <w:r w:rsidRPr="00DB4F26">
              <w:rPr>
                <w:sz w:val="20"/>
                <w:szCs w:val="20"/>
              </w:rPr>
              <w:t xml:space="preserve"> should all undertake the same lean training to cement a lean deployment bond. However, the moderator advises that clear objectives must be given to members of the </w:t>
            </w:r>
            <w:r w:rsidR="007F3FDA">
              <w:rPr>
                <w:sz w:val="20"/>
                <w:szCs w:val="20"/>
              </w:rPr>
              <w:t>SMT</w:t>
            </w:r>
            <w:r w:rsidRPr="00DB4F26">
              <w:rPr>
                <w:sz w:val="20"/>
                <w:szCs w:val="20"/>
              </w:rPr>
              <w:t xml:space="preserve"> once they have been trained and what they will be expected to deliver within their business area. To clarify what is expected of a lean leader the following bullet points were given during the moderation</w:t>
            </w:r>
          </w:p>
          <w:p w:rsidR="007F3FDA" w:rsidRPr="007F3FDA" w:rsidRDefault="001507AA" w:rsidP="007F3FDA">
            <w:pPr>
              <w:pStyle w:val="ListParagraph"/>
              <w:numPr>
                <w:ilvl w:val="0"/>
                <w:numId w:val="1"/>
              </w:numPr>
              <w:ind w:left="175" w:hanging="175"/>
              <w:rPr>
                <w:sz w:val="20"/>
                <w:szCs w:val="20"/>
              </w:rPr>
            </w:pPr>
            <w:r w:rsidRPr="007F3FDA">
              <w:rPr>
                <w:sz w:val="20"/>
                <w:szCs w:val="20"/>
              </w:rPr>
              <w:t>Set a lean vision, this applies from Managing Director to work group foremen</w:t>
            </w:r>
          </w:p>
          <w:p w:rsidR="007F3FDA" w:rsidRPr="007F3FDA" w:rsidRDefault="001507AA" w:rsidP="007F3FDA">
            <w:pPr>
              <w:pStyle w:val="ListParagraph"/>
              <w:numPr>
                <w:ilvl w:val="0"/>
                <w:numId w:val="1"/>
              </w:numPr>
              <w:ind w:left="175" w:hanging="175"/>
              <w:rPr>
                <w:sz w:val="20"/>
                <w:szCs w:val="20"/>
              </w:rPr>
            </w:pPr>
            <w:r w:rsidRPr="007F3FDA">
              <w:rPr>
                <w:sz w:val="20"/>
                <w:szCs w:val="20"/>
              </w:rPr>
              <w:t>Commit to an on-going self-education in Lean, through lean training, reading and deployment</w:t>
            </w:r>
          </w:p>
          <w:p w:rsidR="007F3FDA" w:rsidRPr="007F3FDA" w:rsidRDefault="001507AA" w:rsidP="007F3FDA">
            <w:pPr>
              <w:pStyle w:val="ListParagraph"/>
              <w:numPr>
                <w:ilvl w:val="0"/>
                <w:numId w:val="1"/>
              </w:numPr>
              <w:ind w:left="175" w:hanging="175"/>
              <w:rPr>
                <w:sz w:val="20"/>
                <w:szCs w:val="20"/>
              </w:rPr>
            </w:pPr>
            <w:r w:rsidRPr="007F3FDA">
              <w:rPr>
                <w:sz w:val="20"/>
                <w:szCs w:val="20"/>
              </w:rPr>
              <w:t>Educate and mentor others in terms of Lean deployment and waste removal</w:t>
            </w:r>
          </w:p>
          <w:p w:rsidR="007F3FDA" w:rsidRPr="007F3FDA" w:rsidRDefault="001507AA" w:rsidP="007F3FDA">
            <w:pPr>
              <w:pStyle w:val="ListParagraph"/>
              <w:numPr>
                <w:ilvl w:val="0"/>
                <w:numId w:val="1"/>
              </w:numPr>
              <w:ind w:left="175" w:hanging="175"/>
              <w:rPr>
                <w:sz w:val="20"/>
                <w:szCs w:val="20"/>
              </w:rPr>
            </w:pPr>
            <w:r w:rsidRPr="007F3FDA">
              <w:rPr>
                <w:sz w:val="20"/>
                <w:szCs w:val="20"/>
              </w:rPr>
              <w:t>Drive a continuous improvement culture; this can be done on a personal level through use of visual management systems and daily kaizen production meetings</w:t>
            </w:r>
          </w:p>
          <w:p w:rsidR="007F3FDA" w:rsidRPr="007F3FDA" w:rsidRDefault="001507AA" w:rsidP="007F3FDA">
            <w:pPr>
              <w:pStyle w:val="ListParagraph"/>
              <w:numPr>
                <w:ilvl w:val="0"/>
                <w:numId w:val="1"/>
              </w:numPr>
              <w:ind w:left="175" w:hanging="175"/>
              <w:rPr>
                <w:sz w:val="20"/>
                <w:szCs w:val="20"/>
              </w:rPr>
            </w:pPr>
            <w:r w:rsidRPr="007F3FDA">
              <w:rPr>
                <w:sz w:val="20"/>
                <w:szCs w:val="20"/>
              </w:rPr>
              <w:t>Expect to see team(s) performance represented visually.</w:t>
            </w:r>
          </w:p>
          <w:p w:rsidR="007F3FDA" w:rsidRPr="007F3FDA" w:rsidRDefault="001507AA" w:rsidP="007F3FDA">
            <w:pPr>
              <w:pStyle w:val="ListParagraph"/>
              <w:numPr>
                <w:ilvl w:val="0"/>
                <w:numId w:val="1"/>
              </w:numPr>
              <w:ind w:left="175" w:hanging="175"/>
              <w:rPr>
                <w:sz w:val="20"/>
                <w:szCs w:val="20"/>
              </w:rPr>
            </w:pPr>
            <w:r w:rsidRPr="007F3FDA">
              <w:rPr>
                <w:sz w:val="20"/>
                <w:szCs w:val="20"/>
              </w:rPr>
              <w:t>Identify and remove waste by visiting the place of action and undertaking waste walks, Note HE has a standard waste walk sheet available.</w:t>
            </w:r>
          </w:p>
          <w:p w:rsidR="001507AA" w:rsidRPr="007F3FDA" w:rsidRDefault="001507AA" w:rsidP="007F3FDA">
            <w:pPr>
              <w:pStyle w:val="ListParagraph"/>
              <w:numPr>
                <w:ilvl w:val="0"/>
                <w:numId w:val="1"/>
              </w:numPr>
              <w:ind w:left="175" w:hanging="175"/>
              <w:rPr>
                <w:sz w:val="20"/>
                <w:szCs w:val="20"/>
              </w:rPr>
            </w:pPr>
            <w:r w:rsidRPr="007F3FDA">
              <w:rPr>
                <w:sz w:val="20"/>
                <w:szCs w:val="20"/>
              </w:rPr>
              <w:t>Ensure all improvement activities are documented and best practice is shared.</w:t>
            </w:r>
          </w:p>
          <w:p w:rsidR="001507AA" w:rsidRPr="007F3FDA" w:rsidRDefault="001507AA" w:rsidP="007F3FDA">
            <w:pPr>
              <w:rPr>
                <w:sz w:val="20"/>
                <w:szCs w:val="20"/>
              </w:rPr>
            </w:pPr>
            <w:r w:rsidRPr="007F3FDA">
              <w:rPr>
                <w:sz w:val="20"/>
                <w:szCs w:val="20"/>
              </w:rPr>
              <w:t xml:space="preserve">Improvements for </w:t>
            </w:r>
            <w:r w:rsidR="003706C7">
              <w:rPr>
                <w:sz w:val="20"/>
                <w:szCs w:val="20"/>
              </w:rPr>
              <w:t>AS</w:t>
            </w:r>
            <w:r w:rsidRPr="007F3FDA">
              <w:rPr>
                <w:sz w:val="20"/>
                <w:szCs w:val="20"/>
              </w:rPr>
              <w:t xml:space="preserve"> in this HELMA area would be for all the leaders to apply the above bullet points to their daily working lives and also commence using Lean tools in their spheres of operations. There is no reason why the Senior Leaders cannot deploy their own visual management systems to track their performance and apply continuous improvement to their activities whilst driving the Lean vision throughout the organisation.</w:t>
            </w:r>
          </w:p>
        </w:tc>
        <w:tc>
          <w:tcPr>
            <w:tcW w:w="2746" w:type="dxa"/>
            <w:tcBorders>
              <w:top w:val="single" w:sz="6" w:space="0" w:color="auto"/>
              <w:left w:val="single" w:sz="12" w:space="0" w:color="auto"/>
              <w:bottom w:val="single" w:sz="6" w:space="0" w:color="auto"/>
              <w:right w:val="single" w:sz="6" w:space="0" w:color="auto"/>
            </w:tcBorders>
          </w:tcPr>
          <w:p w:rsidR="001507AA" w:rsidRDefault="007F3FDA" w:rsidP="002E3EA7">
            <w:pPr>
              <w:rPr>
                <w:sz w:val="20"/>
                <w:szCs w:val="20"/>
              </w:rPr>
            </w:pPr>
            <w:r>
              <w:rPr>
                <w:sz w:val="20"/>
                <w:szCs w:val="20"/>
              </w:rPr>
              <w:t>SMT</w:t>
            </w:r>
            <w:r w:rsidR="001507AA">
              <w:rPr>
                <w:sz w:val="20"/>
                <w:szCs w:val="20"/>
              </w:rPr>
              <w:t xml:space="preserve"> undertake Lean Training</w:t>
            </w:r>
            <w:r w:rsidR="00E81E39">
              <w:rPr>
                <w:sz w:val="20"/>
                <w:szCs w:val="20"/>
              </w:rPr>
              <w:t>.</w:t>
            </w:r>
          </w:p>
          <w:p w:rsidR="00E81E39" w:rsidRDefault="00E81E39" w:rsidP="002E3EA7">
            <w:pPr>
              <w:rPr>
                <w:sz w:val="20"/>
                <w:szCs w:val="20"/>
              </w:rPr>
            </w:pPr>
            <w:r>
              <w:rPr>
                <w:sz w:val="20"/>
                <w:szCs w:val="20"/>
              </w:rPr>
              <w:t>Once SMT are trained then begin to roll out training to other employees. Target training 25% of the employees per annum.</w:t>
            </w:r>
          </w:p>
          <w:p w:rsidR="00E81E39" w:rsidRPr="00782D73" w:rsidRDefault="00E81E39" w:rsidP="002E3EA7">
            <w:pPr>
              <w:rPr>
                <w:sz w:val="20"/>
                <w:szCs w:val="20"/>
              </w:rPr>
            </w:pPr>
            <w:r>
              <w:rPr>
                <w:sz w:val="20"/>
                <w:szCs w:val="20"/>
              </w:rPr>
              <w:t>SMT to also self-study – “Lean Thinking” by Womack and Jones is recommended.</w:t>
            </w:r>
          </w:p>
        </w:tc>
        <w:tc>
          <w:tcPr>
            <w:tcW w:w="1275" w:type="dxa"/>
            <w:tcBorders>
              <w:top w:val="single" w:sz="6" w:space="0" w:color="auto"/>
              <w:left w:val="single" w:sz="6" w:space="0" w:color="auto"/>
              <w:bottom w:val="single" w:sz="6" w:space="0" w:color="auto"/>
              <w:right w:val="single" w:sz="6" w:space="0" w:color="auto"/>
            </w:tcBorders>
          </w:tcPr>
          <w:p w:rsidR="001507AA" w:rsidRPr="00782D73" w:rsidRDefault="003706C7" w:rsidP="002E3EA7">
            <w:pPr>
              <w:rPr>
                <w:sz w:val="20"/>
                <w:szCs w:val="20"/>
              </w:rPr>
            </w:pPr>
            <w:r>
              <w:rPr>
                <w:sz w:val="20"/>
                <w:szCs w:val="20"/>
              </w:rPr>
              <w:t>JS</w:t>
            </w:r>
          </w:p>
        </w:tc>
        <w:tc>
          <w:tcPr>
            <w:tcW w:w="2410" w:type="dxa"/>
            <w:tcBorders>
              <w:top w:val="single" w:sz="6" w:space="0" w:color="auto"/>
              <w:left w:val="single" w:sz="6" w:space="0" w:color="auto"/>
              <w:bottom w:val="single" w:sz="6" w:space="0" w:color="auto"/>
              <w:right w:val="single" w:sz="6" w:space="0" w:color="auto"/>
            </w:tcBorders>
          </w:tcPr>
          <w:p w:rsidR="001507AA" w:rsidRPr="00782D73" w:rsidRDefault="00950AEE" w:rsidP="002E3EA7">
            <w:pPr>
              <w:rPr>
                <w:sz w:val="20"/>
                <w:szCs w:val="20"/>
              </w:rPr>
            </w:pPr>
            <w:r>
              <w:rPr>
                <w:sz w:val="20"/>
                <w:szCs w:val="20"/>
              </w:rPr>
              <w:t>SMT understand the principles of Lean and how they can implement it into their daily activities</w:t>
            </w: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507AA" w:rsidRPr="00782D73" w:rsidRDefault="001507AA" w:rsidP="002E3EA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507AA" w:rsidRPr="00782D73" w:rsidRDefault="001507AA" w:rsidP="002E3EA7">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1507AA" w:rsidRPr="00782D73" w:rsidRDefault="001507AA" w:rsidP="002E3EA7">
            <w:pPr>
              <w:ind w:hanging="54"/>
              <w:jc w:val="center"/>
              <w:rPr>
                <w:sz w:val="20"/>
                <w:szCs w:val="20"/>
              </w:rPr>
            </w:pPr>
          </w:p>
        </w:tc>
      </w:tr>
      <w:tr w:rsidR="001507AA" w:rsidRPr="00782D73" w:rsidTr="004C23C1">
        <w:trPr>
          <w:trHeight w:val="567"/>
        </w:trPr>
        <w:tc>
          <w:tcPr>
            <w:tcW w:w="2830" w:type="dxa"/>
            <w:vMerge/>
            <w:tcBorders>
              <w:left w:val="single" w:sz="12" w:space="0" w:color="auto"/>
              <w:right w:val="single" w:sz="6" w:space="0" w:color="auto"/>
            </w:tcBorders>
          </w:tcPr>
          <w:p w:rsidR="001507AA" w:rsidRPr="00782D73" w:rsidRDefault="001507AA" w:rsidP="002E3EA7">
            <w:pPr>
              <w:rPr>
                <w:sz w:val="20"/>
                <w:szCs w:val="20"/>
              </w:rPr>
            </w:pPr>
          </w:p>
        </w:tc>
        <w:tc>
          <w:tcPr>
            <w:tcW w:w="1276" w:type="dxa"/>
            <w:vMerge/>
            <w:tcBorders>
              <w:left w:val="single" w:sz="6" w:space="0" w:color="auto"/>
              <w:right w:val="single" w:sz="6" w:space="0" w:color="auto"/>
            </w:tcBorders>
          </w:tcPr>
          <w:p w:rsidR="001507AA" w:rsidRPr="00782D73" w:rsidRDefault="001507AA" w:rsidP="002E3EA7">
            <w:pPr>
              <w:rPr>
                <w:sz w:val="20"/>
                <w:szCs w:val="20"/>
              </w:rPr>
            </w:pPr>
          </w:p>
        </w:tc>
        <w:tc>
          <w:tcPr>
            <w:tcW w:w="1276" w:type="dxa"/>
            <w:vMerge/>
            <w:tcBorders>
              <w:left w:val="single" w:sz="6" w:space="0" w:color="auto"/>
              <w:right w:val="single" w:sz="6" w:space="0" w:color="auto"/>
            </w:tcBorders>
          </w:tcPr>
          <w:p w:rsidR="001507AA" w:rsidRPr="00782D73" w:rsidRDefault="001507AA" w:rsidP="002E3EA7">
            <w:pPr>
              <w:rPr>
                <w:sz w:val="20"/>
                <w:szCs w:val="20"/>
              </w:rPr>
            </w:pPr>
          </w:p>
        </w:tc>
        <w:tc>
          <w:tcPr>
            <w:tcW w:w="1134" w:type="dxa"/>
            <w:vMerge/>
            <w:tcBorders>
              <w:left w:val="single" w:sz="6" w:space="0" w:color="auto"/>
              <w:right w:val="single" w:sz="6" w:space="0" w:color="auto"/>
            </w:tcBorders>
          </w:tcPr>
          <w:p w:rsidR="001507AA" w:rsidRPr="00782D73" w:rsidRDefault="001507AA" w:rsidP="002E3EA7">
            <w:pPr>
              <w:rPr>
                <w:sz w:val="20"/>
                <w:szCs w:val="20"/>
              </w:rPr>
            </w:pPr>
          </w:p>
        </w:tc>
        <w:tc>
          <w:tcPr>
            <w:tcW w:w="4200" w:type="dxa"/>
            <w:vMerge/>
            <w:tcBorders>
              <w:left w:val="single" w:sz="6" w:space="0" w:color="auto"/>
              <w:right w:val="single" w:sz="12" w:space="0" w:color="auto"/>
            </w:tcBorders>
          </w:tcPr>
          <w:p w:rsidR="001507AA" w:rsidRPr="00782D73" w:rsidRDefault="001507AA" w:rsidP="002E3EA7">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1507AA" w:rsidRPr="00782D73" w:rsidRDefault="001507AA" w:rsidP="002E3EA7">
            <w:pPr>
              <w:rPr>
                <w:sz w:val="20"/>
                <w:szCs w:val="20"/>
              </w:rPr>
            </w:pPr>
            <w:r>
              <w:rPr>
                <w:sz w:val="20"/>
                <w:szCs w:val="20"/>
              </w:rPr>
              <w:t>Lean Business Plan outlines the business’ Lean Champ</w:t>
            </w:r>
            <w:r w:rsidR="00950AEE">
              <w:rPr>
                <w:sz w:val="20"/>
                <w:szCs w:val="20"/>
              </w:rPr>
              <w:t>ions. These Champions will</w:t>
            </w:r>
            <w:r>
              <w:rPr>
                <w:sz w:val="20"/>
                <w:szCs w:val="20"/>
              </w:rPr>
              <w:t xml:space="preserve"> review and </w:t>
            </w:r>
            <w:r w:rsidR="00950AEE">
              <w:rPr>
                <w:sz w:val="20"/>
                <w:szCs w:val="20"/>
              </w:rPr>
              <w:t xml:space="preserve">instigate </w:t>
            </w:r>
            <w:r>
              <w:rPr>
                <w:sz w:val="20"/>
                <w:szCs w:val="20"/>
              </w:rPr>
              <w:t>improvements of their specific areas. Regular meetings of all Champions to be held to review progress.</w:t>
            </w:r>
          </w:p>
        </w:tc>
        <w:tc>
          <w:tcPr>
            <w:tcW w:w="1275" w:type="dxa"/>
            <w:tcBorders>
              <w:top w:val="single" w:sz="6" w:space="0" w:color="auto"/>
              <w:left w:val="single" w:sz="6" w:space="0" w:color="auto"/>
              <w:bottom w:val="single" w:sz="6" w:space="0" w:color="auto"/>
              <w:right w:val="single" w:sz="6" w:space="0" w:color="auto"/>
            </w:tcBorders>
          </w:tcPr>
          <w:p w:rsidR="001507AA" w:rsidRPr="00782D73" w:rsidRDefault="00B9584B" w:rsidP="002E3EA7">
            <w:pPr>
              <w:rPr>
                <w:sz w:val="20"/>
                <w:szCs w:val="20"/>
              </w:rPr>
            </w:pPr>
            <w:r>
              <w:rPr>
                <w:sz w:val="20"/>
                <w:szCs w:val="20"/>
              </w:rPr>
              <w:t>AA</w:t>
            </w:r>
            <w:r w:rsidR="00950AEE">
              <w:rPr>
                <w:sz w:val="20"/>
                <w:szCs w:val="20"/>
              </w:rPr>
              <w:t xml:space="preserve"> / All</w:t>
            </w:r>
          </w:p>
        </w:tc>
        <w:tc>
          <w:tcPr>
            <w:tcW w:w="2410" w:type="dxa"/>
            <w:tcBorders>
              <w:top w:val="single" w:sz="6" w:space="0" w:color="auto"/>
              <w:left w:val="single" w:sz="6" w:space="0" w:color="auto"/>
              <w:bottom w:val="single" w:sz="6" w:space="0" w:color="auto"/>
              <w:right w:val="single" w:sz="6" w:space="0" w:color="auto"/>
            </w:tcBorders>
          </w:tcPr>
          <w:p w:rsidR="001507AA" w:rsidRPr="00782D73" w:rsidRDefault="00950AEE" w:rsidP="002E3EA7">
            <w:pPr>
              <w:rPr>
                <w:sz w:val="20"/>
                <w:szCs w:val="20"/>
              </w:rPr>
            </w:pPr>
            <w:r>
              <w:rPr>
                <w:sz w:val="20"/>
                <w:szCs w:val="20"/>
              </w:rPr>
              <w:t xml:space="preserve">Lean processes and thinking are </w:t>
            </w:r>
            <w:r w:rsidR="008448CC">
              <w:rPr>
                <w:sz w:val="20"/>
                <w:szCs w:val="20"/>
              </w:rPr>
              <w:t>discussed and shared throughout the business as a matter of course. Lean Champions are known and are seeking out improvements</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1507AA" w:rsidRPr="00782D73" w:rsidRDefault="001507AA" w:rsidP="002E3EA7">
            <w:pPr>
              <w:rPr>
                <w:sz w:val="20"/>
                <w:szCs w:val="20"/>
              </w:rPr>
            </w:pPr>
          </w:p>
        </w:tc>
      </w:tr>
      <w:tr w:rsidR="001507AA" w:rsidRPr="00782D73" w:rsidTr="004C23C1">
        <w:trPr>
          <w:trHeight w:val="567"/>
        </w:trPr>
        <w:tc>
          <w:tcPr>
            <w:tcW w:w="2830" w:type="dxa"/>
            <w:vMerge/>
            <w:tcBorders>
              <w:left w:val="single" w:sz="12" w:space="0" w:color="auto"/>
              <w:right w:val="single" w:sz="6" w:space="0" w:color="auto"/>
            </w:tcBorders>
          </w:tcPr>
          <w:p w:rsidR="001507AA" w:rsidRPr="00782D73" w:rsidRDefault="001507AA" w:rsidP="002E3EA7">
            <w:pPr>
              <w:rPr>
                <w:sz w:val="20"/>
                <w:szCs w:val="20"/>
              </w:rPr>
            </w:pPr>
          </w:p>
        </w:tc>
        <w:tc>
          <w:tcPr>
            <w:tcW w:w="1276" w:type="dxa"/>
            <w:vMerge/>
            <w:tcBorders>
              <w:left w:val="single" w:sz="6" w:space="0" w:color="auto"/>
              <w:right w:val="single" w:sz="6" w:space="0" w:color="auto"/>
            </w:tcBorders>
          </w:tcPr>
          <w:p w:rsidR="001507AA" w:rsidRPr="00782D73" w:rsidRDefault="001507AA" w:rsidP="002E3EA7">
            <w:pPr>
              <w:rPr>
                <w:sz w:val="20"/>
                <w:szCs w:val="20"/>
              </w:rPr>
            </w:pPr>
          </w:p>
        </w:tc>
        <w:tc>
          <w:tcPr>
            <w:tcW w:w="1276" w:type="dxa"/>
            <w:vMerge/>
            <w:tcBorders>
              <w:left w:val="single" w:sz="6" w:space="0" w:color="auto"/>
              <w:right w:val="single" w:sz="6" w:space="0" w:color="auto"/>
            </w:tcBorders>
          </w:tcPr>
          <w:p w:rsidR="001507AA" w:rsidRPr="00782D73" w:rsidRDefault="001507AA" w:rsidP="002E3EA7">
            <w:pPr>
              <w:rPr>
                <w:sz w:val="20"/>
                <w:szCs w:val="20"/>
              </w:rPr>
            </w:pPr>
          </w:p>
        </w:tc>
        <w:tc>
          <w:tcPr>
            <w:tcW w:w="1134" w:type="dxa"/>
            <w:vMerge/>
            <w:tcBorders>
              <w:left w:val="single" w:sz="6" w:space="0" w:color="auto"/>
              <w:right w:val="single" w:sz="6" w:space="0" w:color="auto"/>
            </w:tcBorders>
          </w:tcPr>
          <w:p w:rsidR="001507AA" w:rsidRPr="00782D73" w:rsidRDefault="001507AA" w:rsidP="002E3EA7">
            <w:pPr>
              <w:rPr>
                <w:sz w:val="20"/>
                <w:szCs w:val="20"/>
              </w:rPr>
            </w:pPr>
          </w:p>
        </w:tc>
        <w:tc>
          <w:tcPr>
            <w:tcW w:w="4200" w:type="dxa"/>
            <w:vMerge/>
            <w:tcBorders>
              <w:left w:val="single" w:sz="6" w:space="0" w:color="auto"/>
              <w:right w:val="single" w:sz="12" w:space="0" w:color="auto"/>
            </w:tcBorders>
          </w:tcPr>
          <w:p w:rsidR="001507AA" w:rsidRPr="00782D73" w:rsidRDefault="001507AA" w:rsidP="002E3EA7">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1507AA" w:rsidRPr="00782D73" w:rsidRDefault="001507AA" w:rsidP="002E3EA7">
            <w:pPr>
              <w:rPr>
                <w:sz w:val="20"/>
                <w:szCs w:val="20"/>
              </w:rPr>
            </w:pPr>
            <w:r>
              <w:rPr>
                <w:sz w:val="20"/>
                <w:szCs w:val="20"/>
              </w:rPr>
              <w:t>Use start of shift briefings as “kaizen production meetings”</w:t>
            </w:r>
            <w:r w:rsidR="007F3FDA">
              <w:rPr>
                <w:sz w:val="20"/>
                <w:szCs w:val="20"/>
              </w:rPr>
              <w:t>. Review yesterday’s good and bad performance and put a strategy in place to rectify issues.</w:t>
            </w:r>
          </w:p>
        </w:tc>
        <w:tc>
          <w:tcPr>
            <w:tcW w:w="1275" w:type="dxa"/>
            <w:tcBorders>
              <w:top w:val="single" w:sz="6" w:space="0" w:color="auto"/>
              <w:left w:val="single" w:sz="6" w:space="0" w:color="auto"/>
              <w:bottom w:val="single" w:sz="6" w:space="0" w:color="auto"/>
              <w:right w:val="single" w:sz="6" w:space="0" w:color="auto"/>
            </w:tcBorders>
          </w:tcPr>
          <w:p w:rsidR="001507AA" w:rsidRPr="00782D73" w:rsidRDefault="00B9584B" w:rsidP="002E3EA7">
            <w:pPr>
              <w:rPr>
                <w:sz w:val="20"/>
                <w:szCs w:val="20"/>
              </w:rPr>
            </w:pPr>
            <w:r>
              <w:rPr>
                <w:sz w:val="20"/>
                <w:szCs w:val="20"/>
              </w:rPr>
              <w:t>AA / CC / BB</w:t>
            </w:r>
          </w:p>
        </w:tc>
        <w:tc>
          <w:tcPr>
            <w:tcW w:w="2410" w:type="dxa"/>
            <w:tcBorders>
              <w:top w:val="single" w:sz="6" w:space="0" w:color="auto"/>
              <w:left w:val="single" w:sz="6" w:space="0" w:color="auto"/>
              <w:bottom w:val="single" w:sz="6" w:space="0" w:color="auto"/>
              <w:right w:val="single" w:sz="6" w:space="0" w:color="auto"/>
            </w:tcBorders>
          </w:tcPr>
          <w:p w:rsidR="001507AA" w:rsidRPr="00782D73" w:rsidRDefault="008448CC" w:rsidP="002E3EA7">
            <w:pPr>
              <w:rPr>
                <w:sz w:val="20"/>
                <w:szCs w:val="20"/>
              </w:rPr>
            </w:pPr>
            <w:r>
              <w:rPr>
                <w:sz w:val="20"/>
                <w:szCs w:val="20"/>
              </w:rPr>
              <w:t>Start of shift briefing in place and working. Includes H&amp;S information as well as a review of previous and future works on a site to eke out improvements</w:t>
            </w: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1507AA" w:rsidRPr="00782D73" w:rsidRDefault="001507AA" w:rsidP="002E3EA7">
            <w:pPr>
              <w:rPr>
                <w:sz w:val="20"/>
                <w:szCs w:val="20"/>
              </w:rPr>
            </w:pPr>
          </w:p>
        </w:tc>
      </w:tr>
      <w:tr w:rsidR="008448CC" w:rsidRPr="00782D73" w:rsidTr="007602AE">
        <w:trPr>
          <w:trHeight w:val="567"/>
        </w:trPr>
        <w:tc>
          <w:tcPr>
            <w:tcW w:w="2830" w:type="dxa"/>
            <w:vMerge/>
            <w:tcBorders>
              <w:left w:val="single" w:sz="12" w:space="0" w:color="auto"/>
              <w:bottom w:val="single" w:sz="6" w:space="0" w:color="auto"/>
              <w:right w:val="single" w:sz="6" w:space="0" w:color="auto"/>
            </w:tcBorders>
          </w:tcPr>
          <w:p w:rsidR="008448CC" w:rsidRPr="00782D73" w:rsidRDefault="008448CC" w:rsidP="002E3EA7">
            <w:pPr>
              <w:rPr>
                <w:sz w:val="20"/>
                <w:szCs w:val="20"/>
              </w:rPr>
            </w:pPr>
          </w:p>
        </w:tc>
        <w:tc>
          <w:tcPr>
            <w:tcW w:w="1276" w:type="dxa"/>
            <w:vMerge/>
            <w:tcBorders>
              <w:left w:val="single" w:sz="6" w:space="0" w:color="auto"/>
              <w:bottom w:val="single" w:sz="6" w:space="0" w:color="auto"/>
              <w:right w:val="single" w:sz="6" w:space="0" w:color="auto"/>
            </w:tcBorders>
          </w:tcPr>
          <w:p w:rsidR="008448CC" w:rsidRPr="00782D73" w:rsidRDefault="008448CC" w:rsidP="002E3EA7">
            <w:pPr>
              <w:rPr>
                <w:sz w:val="20"/>
                <w:szCs w:val="20"/>
              </w:rPr>
            </w:pPr>
          </w:p>
        </w:tc>
        <w:tc>
          <w:tcPr>
            <w:tcW w:w="1276" w:type="dxa"/>
            <w:vMerge/>
            <w:tcBorders>
              <w:left w:val="single" w:sz="6" w:space="0" w:color="auto"/>
              <w:bottom w:val="single" w:sz="6" w:space="0" w:color="auto"/>
              <w:right w:val="single" w:sz="6" w:space="0" w:color="auto"/>
            </w:tcBorders>
          </w:tcPr>
          <w:p w:rsidR="008448CC" w:rsidRPr="00782D73" w:rsidRDefault="008448CC" w:rsidP="002E3EA7">
            <w:pPr>
              <w:rPr>
                <w:sz w:val="20"/>
                <w:szCs w:val="20"/>
              </w:rPr>
            </w:pPr>
          </w:p>
        </w:tc>
        <w:tc>
          <w:tcPr>
            <w:tcW w:w="1134" w:type="dxa"/>
            <w:vMerge/>
            <w:tcBorders>
              <w:left w:val="single" w:sz="6" w:space="0" w:color="auto"/>
              <w:bottom w:val="single" w:sz="6" w:space="0" w:color="auto"/>
              <w:right w:val="single" w:sz="6" w:space="0" w:color="auto"/>
            </w:tcBorders>
          </w:tcPr>
          <w:p w:rsidR="008448CC" w:rsidRPr="00782D73" w:rsidRDefault="008448CC" w:rsidP="002E3EA7">
            <w:pPr>
              <w:rPr>
                <w:sz w:val="20"/>
                <w:szCs w:val="20"/>
              </w:rPr>
            </w:pPr>
          </w:p>
        </w:tc>
        <w:tc>
          <w:tcPr>
            <w:tcW w:w="4200" w:type="dxa"/>
            <w:vMerge/>
            <w:tcBorders>
              <w:left w:val="single" w:sz="6" w:space="0" w:color="auto"/>
              <w:bottom w:val="single" w:sz="6" w:space="0" w:color="auto"/>
              <w:right w:val="single" w:sz="12" w:space="0" w:color="auto"/>
            </w:tcBorders>
          </w:tcPr>
          <w:p w:rsidR="008448CC" w:rsidRPr="00782D73" w:rsidRDefault="008448CC" w:rsidP="002E3EA7">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8448CC" w:rsidRDefault="008448CC" w:rsidP="002E3EA7">
            <w:pPr>
              <w:rPr>
                <w:sz w:val="20"/>
                <w:szCs w:val="20"/>
              </w:rPr>
            </w:pPr>
            <w:r>
              <w:rPr>
                <w:sz w:val="20"/>
                <w:szCs w:val="20"/>
              </w:rPr>
              <w:t xml:space="preserve">Carry out waste walks </w:t>
            </w:r>
            <w:r w:rsidR="00E81E39">
              <w:rPr>
                <w:sz w:val="20"/>
                <w:szCs w:val="20"/>
              </w:rPr>
              <w:t xml:space="preserve">using the HE template </w:t>
            </w:r>
            <w:r>
              <w:rPr>
                <w:sz w:val="20"/>
                <w:szCs w:val="20"/>
              </w:rPr>
              <w:t>– openly review other Site Managers sites, also do cross-business, e.g., surfacing managers review planing sites.</w:t>
            </w:r>
            <w:r w:rsidR="00E81E39">
              <w:rPr>
                <w:sz w:val="20"/>
                <w:szCs w:val="20"/>
              </w:rPr>
              <w:t xml:space="preserve"> Assess tipper driver’s efficiency and value earned per shift.</w:t>
            </w:r>
          </w:p>
        </w:tc>
        <w:tc>
          <w:tcPr>
            <w:tcW w:w="1275" w:type="dxa"/>
            <w:tcBorders>
              <w:top w:val="single" w:sz="6" w:space="0" w:color="auto"/>
              <w:left w:val="single" w:sz="6" w:space="0" w:color="auto"/>
              <w:bottom w:val="single" w:sz="6" w:space="0" w:color="auto"/>
              <w:right w:val="single" w:sz="6" w:space="0" w:color="auto"/>
            </w:tcBorders>
          </w:tcPr>
          <w:p w:rsidR="008448CC" w:rsidRPr="00782D73" w:rsidRDefault="00B9584B" w:rsidP="002E3EA7">
            <w:pPr>
              <w:rPr>
                <w:sz w:val="20"/>
                <w:szCs w:val="20"/>
              </w:rPr>
            </w:pPr>
            <w:r>
              <w:rPr>
                <w:sz w:val="20"/>
                <w:szCs w:val="20"/>
              </w:rPr>
              <w:t>DD</w:t>
            </w:r>
          </w:p>
        </w:tc>
        <w:tc>
          <w:tcPr>
            <w:tcW w:w="2410" w:type="dxa"/>
            <w:tcBorders>
              <w:top w:val="single" w:sz="6" w:space="0" w:color="auto"/>
              <w:left w:val="single" w:sz="6" w:space="0" w:color="auto"/>
              <w:bottom w:val="single" w:sz="6" w:space="0" w:color="auto"/>
              <w:right w:val="single" w:sz="6" w:space="0" w:color="auto"/>
            </w:tcBorders>
          </w:tcPr>
          <w:p w:rsidR="008448CC" w:rsidRPr="00782D73" w:rsidRDefault="008448CC" w:rsidP="002E3EA7">
            <w:pPr>
              <w:rPr>
                <w:sz w:val="20"/>
                <w:szCs w:val="20"/>
              </w:rPr>
            </w:pPr>
            <w:r>
              <w:rPr>
                <w:sz w:val="20"/>
                <w:szCs w:val="20"/>
              </w:rPr>
              <w:t>Waste identified and removed from the works we carry out. Where this waste is identified as being caused by a supplier then include them in follow up discussions to influence their processes</w:t>
            </w:r>
          </w:p>
        </w:tc>
        <w:tc>
          <w:tcPr>
            <w:tcW w:w="425" w:type="dxa"/>
            <w:tcBorders>
              <w:top w:val="single" w:sz="6" w:space="0" w:color="auto"/>
              <w:left w:val="single" w:sz="6" w:space="0" w:color="auto"/>
              <w:bottom w:val="single" w:sz="6" w:space="0" w:color="auto"/>
              <w:right w:val="single" w:sz="6" w:space="0" w:color="auto"/>
            </w:tcBorders>
          </w:tcPr>
          <w:p w:rsidR="008448CC" w:rsidRPr="00782D73" w:rsidRDefault="008448CC"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8448CC" w:rsidRPr="00782D73" w:rsidRDefault="008448CC"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8448CC" w:rsidRPr="00782D73" w:rsidRDefault="008448CC" w:rsidP="002E3EA7">
            <w:pPr>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8448CC" w:rsidRPr="00782D73" w:rsidRDefault="008448CC" w:rsidP="002E3EA7">
            <w:pPr>
              <w:rPr>
                <w:sz w:val="20"/>
                <w:szCs w:val="20"/>
              </w:rPr>
            </w:pPr>
          </w:p>
        </w:tc>
      </w:tr>
      <w:tr w:rsidR="001507AA" w:rsidRPr="00782D73" w:rsidTr="007602AE">
        <w:trPr>
          <w:trHeight w:val="567"/>
        </w:trPr>
        <w:tc>
          <w:tcPr>
            <w:tcW w:w="2830" w:type="dxa"/>
            <w:vMerge/>
            <w:tcBorders>
              <w:left w:val="single" w:sz="12" w:space="0" w:color="auto"/>
              <w:bottom w:val="single" w:sz="6" w:space="0" w:color="auto"/>
              <w:right w:val="single" w:sz="6" w:space="0" w:color="auto"/>
            </w:tcBorders>
          </w:tcPr>
          <w:p w:rsidR="001507AA" w:rsidRPr="00782D73" w:rsidRDefault="001507AA" w:rsidP="002E3EA7">
            <w:pPr>
              <w:rPr>
                <w:sz w:val="20"/>
                <w:szCs w:val="20"/>
              </w:rPr>
            </w:pPr>
          </w:p>
        </w:tc>
        <w:tc>
          <w:tcPr>
            <w:tcW w:w="1276" w:type="dxa"/>
            <w:vMerge/>
            <w:tcBorders>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1276" w:type="dxa"/>
            <w:vMerge/>
            <w:tcBorders>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1134" w:type="dxa"/>
            <w:vMerge/>
            <w:tcBorders>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00" w:type="dxa"/>
            <w:vMerge/>
            <w:tcBorders>
              <w:left w:val="single" w:sz="6" w:space="0" w:color="auto"/>
              <w:bottom w:val="single" w:sz="6" w:space="0" w:color="auto"/>
              <w:right w:val="single" w:sz="12" w:space="0" w:color="auto"/>
            </w:tcBorders>
          </w:tcPr>
          <w:p w:rsidR="001507AA" w:rsidRPr="00782D73" w:rsidRDefault="001507AA" w:rsidP="002E3EA7">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1507AA" w:rsidRPr="00782D73" w:rsidRDefault="007602AE" w:rsidP="002E3EA7">
            <w:pPr>
              <w:rPr>
                <w:sz w:val="20"/>
                <w:szCs w:val="20"/>
              </w:rPr>
            </w:pPr>
            <w:r>
              <w:rPr>
                <w:sz w:val="20"/>
                <w:szCs w:val="20"/>
              </w:rPr>
              <w:t>Create a visual representation of performance for the business. Set levels of expected performance and monitor against this</w:t>
            </w:r>
            <w:r w:rsidR="00E81E39">
              <w:rPr>
                <w:sz w:val="20"/>
                <w:szCs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1507AA" w:rsidRPr="00782D73" w:rsidRDefault="00B9584B" w:rsidP="002E3EA7">
            <w:pPr>
              <w:rPr>
                <w:sz w:val="20"/>
                <w:szCs w:val="20"/>
              </w:rPr>
            </w:pPr>
            <w:r>
              <w:rPr>
                <w:sz w:val="20"/>
                <w:szCs w:val="20"/>
              </w:rPr>
              <w:t>AA / BB / DD</w:t>
            </w:r>
          </w:p>
        </w:tc>
        <w:tc>
          <w:tcPr>
            <w:tcW w:w="2410" w:type="dxa"/>
            <w:tcBorders>
              <w:top w:val="single" w:sz="6" w:space="0" w:color="auto"/>
              <w:left w:val="single" w:sz="6" w:space="0" w:color="auto"/>
              <w:bottom w:val="single" w:sz="6" w:space="0" w:color="auto"/>
              <w:right w:val="single" w:sz="6" w:space="0" w:color="auto"/>
            </w:tcBorders>
          </w:tcPr>
          <w:p w:rsidR="001507AA" w:rsidRPr="00782D73" w:rsidRDefault="007602AE" w:rsidP="002E3EA7">
            <w:pPr>
              <w:rPr>
                <w:sz w:val="20"/>
                <w:szCs w:val="20"/>
              </w:rPr>
            </w:pPr>
            <w:r>
              <w:rPr>
                <w:sz w:val="20"/>
                <w:szCs w:val="20"/>
              </w:rPr>
              <w:t>A daily updated performance metric giving all a clear understanding of current performance.</w:t>
            </w: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507AA" w:rsidRPr="00782D73" w:rsidRDefault="001507AA" w:rsidP="002E3EA7">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1507AA" w:rsidRPr="00782D73" w:rsidRDefault="001507AA" w:rsidP="002E3EA7">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Default="007F3FDA" w:rsidP="00BF7451">
            <w:pPr>
              <w:ind w:hanging="54"/>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ind w:hanging="54"/>
              <w:jc w:val="cente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286AE5" w:rsidRPr="00782D73" w:rsidTr="00460957">
        <w:trPr>
          <w:trHeight w:val="567"/>
        </w:trPr>
        <w:tc>
          <w:tcPr>
            <w:tcW w:w="2830" w:type="dxa"/>
            <w:vMerge w:val="restart"/>
            <w:tcBorders>
              <w:top w:val="single" w:sz="6" w:space="0" w:color="auto"/>
              <w:left w:val="single" w:sz="12" w:space="0" w:color="auto"/>
              <w:right w:val="single" w:sz="6" w:space="0" w:color="auto"/>
            </w:tcBorders>
          </w:tcPr>
          <w:p w:rsidR="00286AE5" w:rsidRPr="00782D73" w:rsidRDefault="00286AE5" w:rsidP="002E3EA7">
            <w:pPr>
              <w:rPr>
                <w:sz w:val="20"/>
                <w:szCs w:val="20"/>
              </w:rPr>
            </w:pPr>
            <w:r>
              <w:rPr>
                <w:sz w:val="20"/>
                <w:szCs w:val="20"/>
              </w:rPr>
              <w:lastRenderedPageBreak/>
              <w:t>3 – Deployment Management / Lean Infrastructure</w:t>
            </w:r>
          </w:p>
        </w:tc>
        <w:tc>
          <w:tcPr>
            <w:tcW w:w="1276" w:type="dxa"/>
            <w:vMerge w:val="restart"/>
            <w:tcBorders>
              <w:top w:val="single" w:sz="6" w:space="0" w:color="auto"/>
              <w:left w:val="single" w:sz="6" w:space="0" w:color="auto"/>
              <w:right w:val="single" w:sz="6" w:space="0" w:color="auto"/>
            </w:tcBorders>
          </w:tcPr>
          <w:p w:rsidR="00286AE5" w:rsidRPr="00782D73" w:rsidRDefault="00286AE5" w:rsidP="002E3EA7">
            <w:pPr>
              <w:rPr>
                <w:sz w:val="20"/>
                <w:szCs w:val="20"/>
              </w:rPr>
            </w:pPr>
          </w:p>
        </w:tc>
        <w:tc>
          <w:tcPr>
            <w:tcW w:w="1276" w:type="dxa"/>
            <w:vMerge w:val="restart"/>
            <w:tcBorders>
              <w:top w:val="single" w:sz="6" w:space="0" w:color="auto"/>
              <w:left w:val="single" w:sz="6" w:space="0" w:color="auto"/>
              <w:right w:val="single" w:sz="6" w:space="0" w:color="auto"/>
            </w:tcBorders>
          </w:tcPr>
          <w:p w:rsidR="00286AE5" w:rsidRPr="00782D73" w:rsidRDefault="005B574B" w:rsidP="002E3EA7">
            <w:pPr>
              <w:rPr>
                <w:sz w:val="20"/>
                <w:szCs w:val="20"/>
              </w:rPr>
            </w:pPr>
            <w:r>
              <w:rPr>
                <w:sz w:val="20"/>
                <w:szCs w:val="20"/>
              </w:rPr>
              <w:t>0.0</w:t>
            </w:r>
          </w:p>
        </w:tc>
        <w:tc>
          <w:tcPr>
            <w:tcW w:w="1134" w:type="dxa"/>
            <w:vMerge w:val="restart"/>
            <w:tcBorders>
              <w:top w:val="single" w:sz="6" w:space="0" w:color="auto"/>
              <w:left w:val="single" w:sz="6" w:space="0" w:color="auto"/>
              <w:right w:val="single" w:sz="6" w:space="0" w:color="auto"/>
            </w:tcBorders>
          </w:tcPr>
          <w:p w:rsidR="00286AE5" w:rsidRPr="00782D73" w:rsidRDefault="005B574B" w:rsidP="002E3EA7">
            <w:pPr>
              <w:rPr>
                <w:sz w:val="20"/>
                <w:szCs w:val="20"/>
              </w:rPr>
            </w:pPr>
            <w:r>
              <w:rPr>
                <w:sz w:val="20"/>
                <w:szCs w:val="20"/>
              </w:rPr>
              <w:t>2.0</w:t>
            </w:r>
          </w:p>
        </w:tc>
        <w:tc>
          <w:tcPr>
            <w:tcW w:w="4200" w:type="dxa"/>
            <w:vMerge w:val="restart"/>
            <w:tcBorders>
              <w:top w:val="single" w:sz="6" w:space="0" w:color="auto"/>
              <w:left w:val="single" w:sz="6" w:space="0" w:color="auto"/>
              <w:right w:val="single" w:sz="12" w:space="0" w:color="auto"/>
            </w:tcBorders>
          </w:tcPr>
          <w:p w:rsidR="00286AE5" w:rsidRPr="001507AA" w:rsidRDefault="00286AE5" w:rsidP="001507AA">
            <w:pPr>
              <w:rPr>
                <w:sz w:val="20"/>
                <w:szCs w:val="20"/>
              </w:rPr>
            </w:pPr>
            <w:r w:rsidRPr="001507AA">
              <w:rPr>
                <w:sz w:val="20"/>
                <w:szCs w:val="20"/>
              </w:rPr>
              <w:t>This HELMA area is heavily focussed upon having a Lean Strategy in place, which is referenced back to your strategic Business Plan (QMS) and then showing that the Lean strategy is being effectively deployed and is becoming a business as usual operating system.</w:t>
            </w:r>
          </w:p>
          <w:p w:rsidR="00286AE5" w:rsidRPr="001507AA" w:rsidRDefault="00286AE5" w:rsidP="001507AA">
            <w:pPr>
              <w:rPr>
                <w:sz w:val="20"/>
                <w:szCs w:val="20"/>
              </w:rPr>
            </w:pPr>
            <w:r w:rsidRPr="001507AA">
              <w:rPr>
                <w:sz w:val="20"/>
                <w:szCs w:val="20"/>
              </w:rPr>
              <w:t xml:space="preserve">Currently, no lean deployment strategy exists, but </w:t>
            </w:r>
            <w:r w:rsidR="003706C7">
              <w:rPr>
                <w:sz w:val="20"/>
                <w:szCs w:val="20"/>
              </w:rPr>
              <w:t>John Smith</w:t>
            </w:r>
            <w:r w:rsidRPr="001507AA">
              <w:rPr>
                <w:sz w:val="20"/>
                <w:szCs w:val="20"/>
              </w:rPr>
              <w:t xml:space="preserve"> has plans underway for this to be produced in conjunction with the work that is being undertaking on re-writing the QMS to incorporate lean as a continuous improvement methodology. The moderator recommends that </w:t>
            </w:r>
            <w:r w:rsidR="003706C7">
              <w:rPr>
                <w:sz w:val="20"/>
                <w:szCs w:val="20"/>
              </w:rPr>
              <w:t>AS</w:t>
            </w:r>
            <w:r w:rsidRPr="001507AA">
              <w:rPr>
                <w:sz w:val="20"/>
                <w:szCs w:val="20"/>
              </w:rPr>
              <w:t xml:space="preserve"> make full use of the </w:t>
            </w:r>
            <w:r w:rsidR="00ED32EA">
              <w:rPr>
                <w:sz w:val="20"/>
                <w:szCs w:val="20"/>
              </w:rPr>
              <w:t>Lean experience of the main contractor</w:t>
            </w:r>
            <w:r w:rsidRPr="001507AA">
              <w:rPr>
                <w:sz w:val="20"/>
                <w:szCs w:val="20"/>
              </w:rPr>
              <w:t xml:space="preserve"> and the Highways England Lean team in producing the lean deployment strategy.</w:t>
            </w:r>
          </w:p>
          <w:p w:rsidR="00286AE5" w:rsidRPr="001507AA" w:rsidRDefault="00286AE5" w:rsidP="001507AA">
            <w:pPr>
              <w:rPr>
                <w:sz w:val="20"/>
                <w:szCs w:val="20"/>
              </w:rPr>
            </w:pPr>
            <w:r w:rsidRPr="001507AA">
              <w:rPr>
                <w:sz w:val="20"/>
                <w:szCs w:val="20"/>
              </w:rPr>
              <w:t>Clearly, the moderator would like to see the production of a Lean Strategy for this enterprise and how this strategy links directly to the proposed growt</w:t>
            </w:r>
            <w:r w:rsidR="00ED32EA">
              <w:rPr>
                <w:sz w:val="20"/>
                <w:szCs w:val="20"/>
              </w:rPr>
              <w:t>h in turn-over for the business and their contribution to Highways England’s efficiency targets for the Road Investment Period.</w:t>
            </w:r>
            <w:r w:rsidRPr="001507AA">
              <w:rPr>
                <w:sz w:val="20"/>
                <w:szCs w:val="20"/>
              </w:rPr>
              <w:t xml:space="preserve"> It is recommended that the lean strategy is set out under the ten HELMA headings and incorporates a dated programme for milestone activities. The deployment</w:t>
            </w:r>
            <w:r>
              <w:t xml:space="preserve"> </w:t>
            </w:r>
            <w:r w:rsidRPr="001507AA">
              <w:rPr>
                <w:sz w:val="20"/>
                <w:szCs w:val="20"/>
              </w:rPr>
              <w:t>of Lean is not a sprint but a marathon and as such any Lean Strategy should cover a 5 year period with detailed focus given to year one. This focus in year one will cover many aspects of your Improvement Action Plan that you produce following the receipt of this moderation report.</w:t>
            </w:r>
          </w:p>
          <w:p w:rsidR="00286AE5" w:rsidRPr="00782D73" w:rsidRDefault="00286AE5" w:rsidP="001507AA">
            <w:pPr>
              <w:rPr>
                <w:sz w:val="20"/>
                <w:szCs w:val="20"/>
              </w:rPr>
            </w:pPr>
            <w:r w:rsidRPr="001507AA">
              <w:rPr>
                <w:sz w:val="20"/>
                <w:szCs w:val="20"/>
              </w:rPr>
              <w:t xml:space="preserve">Due consideration should be given to deploying lean holistically, if people are trained in lean you need to set continuous improvement targets/focus in their job roles and review these targets at Personal Development Reviews, whilst also monitoring their competence using a simple competence log book. </w:t>
            </w:r>
            <w:r w:rsidR="002E2431" w:rsidRPr="002E2431">
              <w:rPr>
                <w:sz w:val="20"/>
                <w:szCs w:val="20"/>
              </w:rPr>
              <w:t>If you train people give consideration to what next and then lean will become business as usual.</w:t>
            </w:r>
          </w:p>
        </w:tc>
        <w:tc>
          <w:tcPr>
            <w:tcW w:w="2746" w:type="dxa"/>
            <w:tcBorders>
              <w:top w:val="single" w:sz="6" w:space="0" w:color="auto"/>
              <w:left w:val="single" w:sz="12" w:space="0" w:color="auto"/>
              <w:bottom w:val="single" w:sz="6" w:space="0" w:color="auto"/>
              <w:right w:val="single" w:sz="6" w:space="0" w:color="auto"/>
            </w:tcBorders>
          </w:tcPr>
          <w:p w:rsidR="00286AE5" w:rsidRPr="00782D73" w:rsidRDefault="00286AE5" w:rsidP="002E3EA7">
            <w:pPr>
              <w:rPr>
                <w:sz w:val="20"/>
                <w:szCs w:val="20"/>
              </w:rPr>
            </w:pPr>
            <w:r>
              <w:rPr>
                <w:sz w:val="20"/>
                <w:szCs w:val="20"/>
              </w:rPr>
              <w:t>Develop, implement and review the business’ Lean Action Improvement Plan</w:t>
            </w:r>
            <w:r w:rsidR="00E81E39">
              <w:rPr>
                <w:sz w:val="20"/>
                <w:szCs w:val="20"/>
              </w:rPr>
              <w:t>. This needs to be set out as a long term strategy for 5 years focussing on continuous improvements</w:t>
            </w:r>
          </w:p>
        </w:tc>
        <w:tc>
          <w:tcPr>
            <w:tcW w:w="1275" w:type="dxa"/>
            <w:tcBorders>
              <w:top w:val="single" w:sz="6" w:space="0" w:color="auto"/>
              <w:left w:val="single" w:sz="6" w:space="0" w:color="auto"/>
              <w:bottom w:val="single" w:sz="6" w:space="0" w:color="auto"/>
              <w:right w:val="single" w:sz="6" w:space="0" w:color="auto"/>
            </w:tcBorders>
          </w:tcPr>
          <w:p w:rsidR="00286AE5" w:rsidRPr="00782D73" w:rsidRDefault="00B9584B" w:rsidP="002E3EA7">
            <w:pPr>
              <w:rPr>
                <w:sz w:val="20"/>
                <w:szCs w:val="20"/>
              </w:rPr>
            </w:pPr>
            <w:r>
              <w:rPr>
                <w:sz w:val="20"/>
                <w:szCs w:val="20"/>
              </w:rPr>
              <w:t>AA</w:t>
            </w:r>
          </w:p>
        </w:tc>
        <w:tc>
          <w:tcPr>
            <w:tcW w:w="2410" w:type="dxa"/>
            <w:tcBorders>
              <w:top w:val="single" w:sz="6" w:space="0" w:color="auto"/>
              <w:left w:val="single" w:sz="6" w:space="0" w:color="auto"/>
              <w:bottom w:val="single" w:sz="6" w:space="0" w:color="auto"/>
              <w:right w:val="single" w:sz="6" w:space="0" w:color="auto"/>
            </w:tcBorders>
          </w:tcPr>
          <w:p w:rsidR="00286AE5" w:rsidRPr="00782D73" w:rsidRDefault="00ED32EA" w:rsidP="002E3EA7">
            <w:pPr>
              <w:rPr>
                <w:sz w:val="20"/>
                <w:szCs w:val="20"/>
              </w:rPr>
            </w:pPr>
            <w:r>
              <w:rPr>
                <w:sz w:val="20"/>
                <w:szCs w:val="20"/>
              </w:rPr>
              <w:t>A clear Lean Improvement Action Plan</w:t>
            </w:r>
            <w:r w:rsidR="00460957">
              <w:rPr>
                <w:sz w:val="20"/>
                <w:szCs w:val="20"/>
              </w:rPr>
              <w:t xml:space="preserve"> setting out deliverable objectives with a defined timescale. All employees to be aware of the plan’s existence and how they can feed into this and be a part of the improvement</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286AE5" w:rsidRPr="00782D73" w:rsidRDefault="00286AE5" w:rsidP="002E3EA7">
            <w:pPr>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286AE5" w:rsidRPr="00782D73" w:rsidRDefault="00286AE5" w:rsidP="002E3EA7">
            <w:pPr>
              <w:rPr>
                <w:sz w:val="20"/>
                <w:szCs w:val="20"/>
              </w:rPr>
            </w:pPr>
          </w:p>
        </w:tc>
      </w:tr>
      <w:tr w:rsidR="00AF0114" w:rsidRPr="00782D73" w:rsidTr="002E2431">
        <w:trPr>
          <w:trHeight w:val="567"/>
        </w:trPr>
        <w:tc>
          <w:tcPr>
            <w:tcW w:w="2830" w:type="dxa"/>
            <w:vMerge/>
            <w:tcBorders>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6" w:type="dxa"/>
            <w:vMerge/>
            <w:tcBorders>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276" w:type="dxa"/>
            <w:vMerge/>
            <w:tcBorders>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134" w:type="dxa"/>
            <w:vMerge/>
            <w:tcBorders>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00" w:type="dxa"/>
            <w:vMerge/>
            <w:tcBorders>
              <w:left w:val="single" w:sz="6" w:space="0" w:color="auto"/>
              <w:bottom w:val="single" w:sz="6" w:space="0" w:color="auto"/>
              <w:right w:val="single" w:sz="12" w:space="0" w:color="auto"/>
            </w:tcBorders>
          </w:tcPr>
          <w:p w:rsidR="00AF0114" w:rsidRPr="00782D73" w:rsidRDefault="00AF0114" w:rsidP="00AF0114">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r>
              <w:rPr>
                <w:sz w:val="20"/>
                <w:szCs w:val="20"/>
              </w:rPr>
              <w:t>Processes are clear for all activities and also have qualitative metrics incorporated so performance can be regularly reviewed</w:t>
            </w:r>
          </w:p>
        </w:tc>
        <w:tc>
          <w:tcPr>
            <w:tcW w:w="1275" w:type="dxa"/>
            <w:tcBorders>
              <w:top w:val="single" w:sz="6" w:space="0" w:color="auto"/>
              <w:left w:val="single" w:sz="6" w:space="0" w:color="auto"/>
              <w:bottom w:val="single" w:sz="6" w:space="0" w:color="auto"/>
              <w:right w:val="single" w:sz="6" w:space="0" w:color="auto"/>
            </w:tcBorders>
          </w:tcPr>
          <w:p w:rsidR="00AF0114" w:rsidRPr="00782D73" w:rsidRDefault="00B9584B" w:rsidP="00AF0114">
            <w:pPr>
              <w:rPr>
                <w:sz w:val="20"/>
                <w:szCs w:val="20"/>
              </w:rPr>
            </w:pPr>
            <w:r>
              <w:rPr>
                <w:sz w:val="20"/>
                <w:szCs w:val="20"/>
              </w:rPr>
              <w:t>BB</w:t>
            </w:r>
          </w:p>
        </w:tc>
        <w:tc>
          <w:tcPr>
            <w:tcW w:w="2410"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r>
              <w:rPr>
                <w:sz w:val="20"/>
                <w:szCs w:val="20"/>
              </w:rPr>
              <w:t>A business QMS that incorporates straight forward processes that work. These processes need to be understood and followed by all. Deviation needs to be managed and the cause for this understood.</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r>
      <w:tr w:rsidR="00AF0114" w:rsidRPr="00782D73" w:rsidTr="002E2431">
        <w:trPr>
          <w:trHeight w:val="567"/>
        </w:trPr>
        <w:tc>
          <w:tcPr>
            <w:tcW w:w="2830" w:type="dxa"/>
            <w:vMerge/>
            <w:tcBorders>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6" w:type="dxa"/>
            <w:vMerge/>
            <w:tcBorders>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276" w:type="dxa"/>
            <w:vMerge/>
            <w:tcBorders>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134" w:type="dxa"/>
            <w:vMerge/>
            <w:tcBorders>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00" w:type="dxa"/>
            <w:vMerge/>
            <w:tcBorders>
              <w:left w:val="single" w:sz="6" w:space="0" w:color="auto"/>
              <w:bottom w:val="single" w:sz="6" w:space="0" w:color="auto"/>
              <w:right w:val="single" w:sz="12" w:space="0" w:color="auto"/>
            </w:tcBorders>
          </w:tcPr>
          <w:p w:rsidR="00AF0114" w:rsidRPr="00782D73" w:rsidRDefault="00AF0114" w:rsidP="00AF0114">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r>
              <w:rPr>
                <w:sz w:val="20"/>
                <w:szCs w:val="20"/>
              </w:rPr>
              <w:t>Lean Champions to set out continuous improvement targets for all employees. These targets are then to be collated and included in individual personal development reviews</w:t>
            </w:r>
          </w:p>
        </w:tc>
        <w:tc>
          <w:tcPr>
            <w:tcW w:w="1275" w:type="dxa"/>
            <w:tcBorders>
              <w:top w:val="single" w:sz="6" w:space="0" w:color="auto"/>
              <w:left w:val="single" w:sz="6" w:space="0" w:color="auto"/>
              <w:bottom w:val="single" w:sz="6" w:space="0" w:color="auto"/>
              <w:right w:val="single" w:sz="6" w:space="0" w:color="auto"/>
            </w:tcBorders>
          </w:tcPr>
          <w:p w:rsidR="00AF0114" w:rsidRPr="00782D73" w:rsidRDefault="00B9584B" w:rsidP="00AF0114">
            <w:pPr>
              <w:rPr>
                <w:sz w:val="20"/>
                <w:szCs w:val="20"/>
              </w:rPr>
            </w:pPr>
            <w:r>
              <w:rPr>
                <w:sz w:val="20"/>
                <w:szCs w:val="20"/>
              </w:rPr>
              <w:t>AA</w:t>
            </w:r>
            <w:r w:rsidR="002E2431">
              <w:rPr>
                <w:sz w:val="20"/>
                <w:szCs w:val="20"/>
              </w:rPr>
              <w:t xml:space="preserve"> / All</w:t>
            </w:r>
          </w:p>
        </w:tc>
        <w:tc>
          <w:tcPr>
            <w:tcW w:w="2410" w:type="dxa"/>
            <w:tcBorders>
              <w:top w:val="single" w:sz="6" w:space="0" w:color="auto"/>
              <w:left w:val="single" w:sz="6" w:space="0" w:color="auto"/>
              <w:bottom w:val="single" w:sz="6" w:space="0" w:color="auto"/>
              <w:right w:val="single" w:sz="6" w:space="0" w:color="auto"/>
            </w:tcBorders>
          </w:tcPr>
          <w:p w:rsidR="00AF0114" w:rsidRDefault="00AF0114" w:rsidP="00AF0114">
            <w:pPr>
              <w:rPr>
                <w:sz w:val="20"/>
                <w:szCs w:val="20"/>
              </w:rPr>
            </w:pPr>
            <w:r>
              <w:rPr>
                <w:sz w:val="20"/>
                <w:szCs w:val="20"/>
              </w:rPr>
              <w:t>Personal improvement targets for all Lean Champion areas.</w:t>
            </w:r>
          </w:p>
          <w:p w:rsidR="002E2431" w:rsidRPr="00782D73" w:rsidRDefault="002E2431" w:rsidP="00AF0114">
            <w:pPr>
              <w:rPr>
                <w:sz w:val="20"/>
                <w:szCs w:val="20"/>
              </w:rPr>
            </w:pPr>
            <w:r>
              <w:rPr>
                <w:sz w:val="20"/>
                <w:szCs w:val="20"/>
              </w:rPr>
              <w:t>Effective individual appraisal</w:t>
            </w:r>
            <w:r w:rsidR="004637BF">
              <w:rPr>
                <w:sz w:val="20"/>
                <w:szCs w:val="20"/>
              </w:rPr>
              <w:t>s carried out for all employees, focusing on Lean contribution.</w:t>
            </w:r>
          </w:p>
        </w:tc>
        <w:tc>
          <w:tcPr>
            <w:tcW w:w="425" w:type="dxa"/>
            <w:tcBorders>
              <w:top w:val="single" w:sz="6" w:space="0" w:color="auto"/>
              <w:left w:val="single" w:sz="6" w:space="0" w:color="auto"/>
              <w:bottom w:val="single" w:sz="4" w:space="0" w:color="auto"/>
              <w:right w:val="single" w:sz="6" w:space="0" w:color="auto"/>
            </w:tcBorders>
            <w:shd w:val="clear" w:color="auto" w:fill="auto"/>
          </w:tcPr>
          <w:p w:rsidR="00AF0114" w:rsidRPr="00782D73" w:rsidRDefault="00AF0114" w:rsidP="00AF0114">
            <w:pPr>
              <w:rPr>
                <w:sz w:val="20"/>
                <w:szCs w:val="20"/>
              </w:rPr>
            </w:pPr>
          </w:p>
        </w:tc>
        <w:tc>
          <w:tcPr>
            <w:tcW w:w="426" w:type="dxa"/>
            <w:tcBorders>
              <w:top w:val="single" w:sz="6" w:space="0" w:color="auto"/>
              <w:left w:val="single" w:sz="6" w:space="0" w:color="auto"/>
              <w:bottom w:val="single" w:sz="4" w:space="0" w:color="auto"/>
              <w:right w:val="single" w:sz="6" w:space="0" w:color="auto"/>
            </w:tcBorders>
            <w:shd w:val="clear" w:color="auto" w:fill="1F4E79" w:themeFill="accent1" w:themeFillShade="80"/>
          </w:tcPr>
          <w:p w:rsidR="00AF0114" w:rsidRPr="00782D73" w:rsidRDefault="00AF0114" w:rsidP="00AF0114">
            <w:pPr>
              <w:rPr>
                <w:sz w:val="20"/>
                <w:szCs w:val="20"/>
              </w:rPr>
            </w:pPr>
          </w:p>
        </w:tc>
        <w:tc>
          <w:tcPr>
            <w:tcW w:w="425" w:type="dxa"/>
            <w:tcBorders>
              <w:top w:val="single" w:sz="6" w:space="0" w:color="auto"/>
              <w:left w:val="single" w:sz="6" w:space="0" w:color="auto"/>
              <w:bottom w:val="single" w:sz="4" w:space="0" w:color="auto"/>
              <w:right w:val="single" w:sz="6" w:space="0" w:color="auto"/>
            </w:tcBorders>
            <w:shd w:val="clear" w:color="auto" w:fill="1F4E79" w:themeFill="accent1" w:themeFillShade="80"/>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r>
      <w:tr w:rsidR="00AF0114" w:rsidRPr="00782D73" w:rsidTr="002E2431">
        <w:trPr>
          <w:trHeight w:val="567"/>
        </w:trPr>
        <w:tc>
          <w:tcPr>
            <w:tcW w:w="2830"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4"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6" w:type="dxa"/>
            <w:tcBorders>
              <w:top w:val="single" w:sz="4"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5" w:type="dxa"/>
            <w:tcBorders>
              <w:top w:val="single" w:sz="4"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Default="00AF0114" w:rsidP="00AF0114">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Default="00AF0114" w:rsidP="00AF0114">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AF0114" w:rsidRDefault="00AF0114" w:rsidP="00AF0114">
            <w:pPr>
              <w:ind w:hanging="54"/>
              <w:rPr>
                <w:sz w:val="20"/>
                <w:szCs w:val="20"/>
              </w:rPr>
            </w:pPr>
          </w:p>
        </w:tc>
      </w:tr>
      <w:tr w:rsidR="00AF0114"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ind w:hanging="54"/>
              <w:jc w:val="center"/>
              <w:rPr>
                <w:sz w:val="20"/>
                <w:szCs w:val="20"/>
              </w:rPr>
            </w:pPr>
          </w:p>
        </w:tc>
      </w:tr>
      <w:tr w:rsidR="00AF0114"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r>
      <w:tr w:rsidR="00AF0114"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r>
      <w:tr w:rsidR="00AF0114"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AF0114" w:rsidRPr="00782D73" w:rsidRDefault="00AF0114" w:rsidP="00AF0114">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F0114" w:rsidRPr="00782D73" w:rsidRDefault="00AF0114" w:rsidP="00AF0114">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AF0114" w:rsidRPr="00782D73" w:rsidRDefault="00AF0114" w:rsidP="00AF0114">
            <w:pP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5B574B" w:rsidRPr="00782D73" w:rsidTr="0053711F">
        <w:trPr>
          <w:trHeight w:val="567"/>
        </w:trPr>
        <w:tc>
          <w:tcPr>
            <w:tcW w:w="2830" w:type="dxa"/>
            <w:vMerge w:val="restart"/>
            <w:tcBorders>
              <w:top w:val="single" w:sz="6" w:space="0" w:color="auto"/>
              <w:left w:val="single" w:sz="12" w:space="0" w:color="auto"/>
              <w:right w:val="single" w:sz="6" w:space="0" w:color="auto"/>
            </w:tcBorders>
          </w:tcPr>
          <w:p w:rsidR="005B574B" w:rsidRPr="00782D73" w:rsidRDefault="005B574B" w:rsidP="005B574B">
            <w:pPr>
              <w:rPr>
                <w:sz w:val="20"/>
                <w:szCs w:val="20"/>
              </w:rPr>
            </w:pPr>
            <w:r>
              <w:rPr>
                <w:sz w:val="20"/>
                <w:szCs w:val="20"/>
              </w:rPr>
              <w:lastRenderedPageBreak/>
              <w:t xml:space="preserve">4 – </w:t>
            </w:r>
            <w:r w:rsidRPr="00286AE5">
              <w:rPr>
                <w:sz w:val="20"/>
                <w:szCs w:val="20"/>
              </w:rPr>
              <w:t>Understanding Customer Value, moderation score</w:t>
            </w:r>
          </w:p>
        </w:tc>
        <w:tc>
          <w:tcPr>
            <w:tcW w:w="1276" w:type="dxa"/>
            <w:vMerge w:val="restart"/>
            <w:tcBorders>
              <w:top w:val="single" w:sz="6" w:space="0" w:color="auto"/>
              <w:left w:val="single" w:sz="6" w:space="0" w:color="auto"/>
              <w:right w:val="single" w:sz="6" w:space="0" w:color="auto"/>
            </w:tcBorders>
          </w:tcPr>
          <w:p w:rsidR="005B574B" w:rsidRPr="00782D73" w:rsidRDefault="005B574B" w:rsidP="005B574B">
            <w:pPr>
              <w:rPr>
                <w:sz w:val="20"/>
                <w:szCs w:val="20"/>
              </w:rPr>
            </w:pPr>
          </w:p>
        </w:tc>
        <w:tc>
          <w:tcPr>
            <w:tcW w:w="1276" w:type="dxa"/>
            <w:vMerge w:val="restart"/>
            <w:tcBorders>
              <w:top w:val="single" w:sz="6" w:space="0" w:color="auto"/>
              <w:left w:val="single" w:sz="6" w:space="0" w:color="auto"/>
              <w:right w:val="single" w:sz="6" w:space="0" w:color="auto"/>
            </w:tcBorders>
          </w:tcPr>
          <w:p w:rsidR="005B574B" w:rsidRPr="00782D73" w:rsidRDefault="005B574B" w:rsidP="005B574B">
            <w:pPr>
              <w:rPr>
                <w:sz w:val="20"/>
                <w:szCs w:val="20"/>
              </w:rPr>
            </w:pPr>
            <w:r>
              <w:rPr>
                <w:sz w:val="20"/>
                <w:szCs w:val="20"/>
              </w:rPr>
              <w:t>0.5</w:t>
            </w:r>
          </w:p>
        </w:tc>
        <w:tc>
          <w:tcPr>
            <w:tcW w:w="1134" w:type="dxa"/>
            <w:vMerge w:val="restart"/>
            <w:tcBorders>
              <w:top w:val="single" w:sz="6" w:space="0" w:color="auto"/>
              <w:left w:val="single" w:sz="6" w:space="0" w:color="auto"/>
              <w:right w:val="single" w:sz="6" w:space="0" w:color="auto"/>
            </w:tcBorders>
          </w:tcPr>
          <w:p w:rsidR="005B574B" w:rsidRPr="00782D73" w:rsidRDefault="005B574B" w:rsidP="005B574B">
            <w:pPr>
              <w:rPr>
                <w:sz w:val="20"/>
                <w:szCs w:val="20"/>
              </w:rPr>
            </w:pPr>
            <w:r>
              <w:rPr>
                <w:sz w:val="20"/>
                <w:szCs w:val="20"/>
              </w:rPr>
              <w:t>3.0</w:t>
            </w:r>
          </w:p>
        </w:tc>
        <w:tc>
          <w:tcPr>
            <w:tcW w:w="4200" w:type="dxa"/>
            <w:vMerge w:val="restart"/>
            <w:tcBorders>
              <w:top w:val="single" w:sz="6" w:space="0" w:color="auto"/>
              <w:left w:val="single" w:sz="6" w:space="0" w:color="auto"/>
              <w:right w:val="single" w:sz="12" w:space="0" w:color="auto"/>
            </w:tcBorders>
          </w:tcPr>
          <w:p w:rsidR="005B574B" w:rsidRPr="00286AE5" w:rsidRDefault="005B574B" w:rsidP="005B574B">
            <w:pPr>
              <w:rPr>
                <w:sz w:val="20"/>
                <w:szCs w:val="20"/>
              </w:rPr>
            </w:pPr>
            <w:r w:rsidRPr="00286AE5">
              <w:rPr>
                <w:sz w:val="20"/>
                <w:szCs w:val="20"/>
              </w:rPr>
              <w:t xml:space="preserve">Many organisations develop into silo working practices and little thought is given to the requirements of internal customers within an organisation. Are the views of internal customers sought to drive continual improvement and does a formal process exist for capturing this data? Similarly, are the views of your external customers sought and are these views of the customer incorporated into </w:t>
            </w:r>
            <w:r w:rsidR="003706C7">
              <w:rPr>
                <w:sz w:val="20"/>
                <w:szCs w:val="20"/>
              </w:rPr>
              <w:t>AS</w:t>
            </w:r>
            <w:r w:rsidRPr="00286AE5">
              <w:rPr>
                <w:sz w:val="20"/>
                <w:szCs w:val="20"/>
              </w:rPr>
              <w:t xml:space="preserve"> delivery processes? This is an area which is currently neglected by many companies and in reality it is something which is easy to implement and the rewards could be large. What is your formal pro-active system for going out and getting data from your external customers that can then be fed back into your business processes? This feedback data can then be visually displayed around the office.</w:t>
            </w:r>
          </w:p>
          <w:p w:rsidR="005B574B" w:rsidRPr="00782D73" w:rsidRDefault="005B574B" w:rsidP="005B574B">
            <w:pPr>
              <w:rPr>
                <w:sz w:val="20"/>
                <w:szCs w:val="20"/>
              </w:rPr>
            </w:pPr>
            <w:r w:rsidRPr="00286AE5">
              <w:rPr>
                <w:sz w:val="20"/>
                <w:szCs w:val="20"/>
              </w:rPr>
              <w:t>This will mean that you will actively solicit feedback from both internal and external customers and do something with the data; this is not about attending meetings that hav</w:t>
            </w:r>
            <w:r w:rsidR="0075441B">
              <w:rPr>
                <w:sz w:val="20"/>
                <w:szCs w:val="20"/>
              </w:rPr>
              <w:t>e been set up by your customers/clients.</w:t>
            </w:r>
          </w:p>
        </w:tc>
        <w:tc>
          <w:tcPr>
            <w:tcW w:w="2746" w:type="dxa"/>
            <w:tcBorders>
              <w:top w:val="single" w:sz="6" w:space="0" w:color="auto"/>
              <w:left w:val="single" w:sz="12" w:space="0" w:color="auto"/>
              <w:bottom w:val="single" w:sz="6" w:space="0" w:color="auto"/>
              <w:right w:val="single" w:sz="6" w:space="0" w:color="auto"/>
            </w:tcBorders>
          </w:tcPr>
          <w:p w:rsidR="005B574B" w:rsidRPr="00782D73" w:rsidRDefault="005B574B" w:rsidP="005B574B">
            <w:pPr>
              <w:rPr>
                <w:sz w:val="20"/>
                <w:szCs w:val="20"/>
              </w:rPr>
            </w:pPr>
            <w:r>
              <w:rPr>
                <w:sz w:val="20"/>
                <w:szCs w:val="20"/>
              </w:rPr>
              <w:t xml:space="preserve">Acknowledging internal customer performance needs to be formally recognised, as do complaints. These </w:t>
            </w:r>
            <w:r w:rsidR="007F3FDA">
              <w:rPr>
                <w:sz w:val="20"/>
                <w:szCs w:val="20"/>
              </w:rPr>
              <w:t xml:space="preserve">need </w:t>
            </w:r>
            <w:r w:rsidR="00EE24EE">
              <w:rPr>
                <w:sz w:val="20"/>
                <w:szCs w:val="20"/>
              </w:rPr>
              <w:t xml:space="preserve">to be </w:t>
            </w:r>
            <w:r>
              <w:rPr>
                <w:sz w:val="20"/>
                <w:szCs w:val="20"/>
              </w:rPr>
              <w:t>add</w:t>
            </w:r>
            <w:r w:rsidR="00EE24EE">
              <w:rPr>
                <w:sz w:val="20"/>
                <w:szCs w:val="20"/>
              </w:rPr>
              <w:t>ed</w:t>
            </w:r>
            <w:r>
              <w:rPr>
                <w:sz w:val="20"/>
                <w:szCs w:val="20"/>
              </w:rPr>
              <w:t xml:space="preserve"> to the Compliments, Complaints and Defects </w:t>
            </w:r>
            <w:r w:rsidR="002E2431">
              <w:rPr>
                <w:sz w:val="20"/>
                <w:szCs w:val="20"/>
              </w:rPr>
              <w:t xml:space="preserve">(CCD) </w:t>
            </w:r>
            <w:r>
              <w:rPr>
                <w:sz w:val="20"/>
                <w:szCs w:val="20"/>
              </w:rPr>
              <w:t>register</w:t>
            </w:r>
            <w:r w:rsidR="0075441B">
              <w:rPr>
                <w:sz w:val="20"/>
                <w:szCs w:val="20"/>
              </w:rPr>
              <w:t xml:space="preserve"> and action taken to improve process.</w:t>
            </w:r>
          </w:p>
        </w:tc>
        <w:tc>
          <w:tcPr>
            <w:tcW w:w="1275" w:type="dxa"/>
            <w:tcBorders>
              <w:top w:val="single" w:sz="6" w:space="0" w:color="auto"/>
              <w:left w:val="single" w:sz="6" w:space="0" w:color="auto"/>
              <w:bottom w:val="single" w:sz="6" w:space="0" w:color="auto"/>
              <w:right w:val="single" w:sz="6" w:space="0" w:color="auto"/>
            </w:tcBorders>
          </w:tcPr>
          <w:p w:rsidR="005B574B" w:rsidRPr="00782D73" w:rsidRDefault="00B9584B" w:rsidP="005B574B">
            <w:pPr>
              <w:rPr>
                <w:sz w:val="20"/>
                <w:szCs w:val="20"/>
              </w:rPr>
            </w:pPr>
            <w:r>
              <w:rPr>
                <w:sz w:val="20"/>
                <w:szCs w:val="20"/>
              </w:rPr>
              <w:t>EE / DD</w:t>
            </w:r>
          </w:p>
        </w:tc>
        <w:tc>
          <w:tcPr>
            <w:tcW w:w="2410" w:type="dxa"/>
            <w:tcBorders>
              <w:top w:val="single" w:sz="6" w:space="0" w:color="auto"/>
              <w:left w:val="single" w:sz="6" w:space="0" w:color="auto"/>
              <w:bottom w:val="single" w:sz="6" w:space="0" w:color="auto"/>
              <w:right w:val="single" w:sz="6" w:space="0" w:color="auto"/>
            </w:tcBorders>
          </w:tcPr>
          <w:p w:rsidR="005B574B" w:rsidRPr="00782D73" w:rsidRDefault="002E2431" w:rsidP="005B574B">
            <w:pPr>
              <w:rPr>
                <w:sz w:val="20"/>
                <w:szCs w:val="20"/>
              </w:rPr>
            </w:pPr>
            <w:r>
              <w:rPr>
                <w:sz w:val="20"/>
                <w:szCs w:val="20"/>
              </w:rPr>
              <w:t>Meaningful information placed on the CCD register by the respective Site Manager. This information is to be formally reviewed by the Lean Champions at least quarterly. More informal discussions should also continue</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5B574B" w:rsidRDefault="005B574B" w:rsidP="005B574B">
            <w:pPr>
              <w:ind w:hanging="54"/>
              <w:rPr>
                <w:sz w:val="20"/>
                <w:szCs w:val="20"/>
              </w:rPr>
            </w:pPr>
          </w:p>
        </w:tc>
      </w:tr>
      <w:tr w:rsidR="005B574B" w:rsidRPr="00782D73" w:rsidTr="0053711F">
        <w:trPr>
          <w:trHeight w:val="567"/>
        </w:trPr>
        <w:tc>
          <w:tcPr>
            <w:tcW w:w="2830" w:type="dxa"/>
            <w:vMerge/>
            <w:tcBorders>
              <w:left w:val="single" w:sz="12" w:space="0" w:color="auto"/>
              <w:right w:val="single" w:sz="6" w:space="0" w:color="auto"/>
            </w:tcBorders>
          </w:tcPr>
          <w:p w:rsidR="005B574B" w:rsidRPr="00782D73" w:rsidRDefault="005B574B" w:rsidP="005B574B">
            <w:pPr>
              <w:rPr>
                <w:sz w:val="20"/>
                <w:szCs w:val="20"/>
              </w:rPr>
            </w:pPr>
          </w:p>
        </w:tc>
        <w:tc>
          <w:tcPr>
            <w:tcW w:w="1276" w:type="dxa"/>
            <w:vMerge/>
            <w:tcBorders>
              <w:left w:val="single" w:sz="6" w:space="0" w:color="auto"/>
              <w:right w:val="single" w:sz="6" w:space="0" w:color="auto"/>
            </w:tcBorders>
          </w:tcPr>
          <w:p w:rsidR="005B574B" w:rsidRPr="00782D73" w:rsidRDefault="005B574B" w:rsidP="005B574B">
            <w:pPr>
              <w:rPr>
                <w:sz w:val="20"/>
                <w:szCs w:val="20"/>
              </w:rPr>
            </w:pPr>
          </w:p>
        </w:tc>
        <w:tc>
          <w:tcPr>
            <w:tcW w:w="1276" w:type="dxa"/>
            <w:vMerge/>
            <w:tcBorders>
              <w:left w:val="single" w:sz="6" w:space="0" w:color="auto"/>
              <w:right w:val="single" w:sz="6" w:space="0" w:color="auto"/>
            </w:tcBorders>
          </w:tcPr>
          <w:p w:rsidR="005B574B" w:rsidRPr="00782D73" w:rsidRDefault="005B574B" w:rsidP="005B574B">
            <w:pPr>
              <w:rPr>
                <w:sz w:val="20"/>
                <w:szCs w:val="20"/>
              </w:rPr>
            </w:pPr>
          </w:p>
        </w:tc>
        <w:tc>
          <w:tcPr>
            <w:tcW w:w="1134" w:type="dxa"/>
            <w:vMerge/>
            <w:tcBorders>
              <w:left w:val="single" w:sz="6" w:space="0" w:color="auto"/>
              <w:right w:val="single" w:sz="6" w:space="0" w:color="auto"/>
            </w:tcBorders>
          </w:tcPr>
          <w:p w:rsidR="005B574B" w:rsidRPr="00782D73" w:rsidRDefault="005B574B" w:rsidP="005B574B">
            <w:pPr>
              <w:rPr>
                <w:sz w:val="20"/>
                <w:szCs w:val="20"/>
              </w:rPr>
            </w:pPr>
          </w:p>
        </w:tc>
        <w:tc>
          <w:tcPr>
            <w:tcW w:w="4200" w:type="dxa"/>
            <w:vMerge/>
            <w:tcBorders>
              <w:left w:val="single" w:sz="6" w:space="0" w:color="auto"/>
              <w:right w:val="single" w:sz="12" w:space="0" w:color="auto"/>
            </w:tcBorders>
          </w:tcPr>
          <w:p w:rsidR="005B574B" w:rsidRPr="00782D73" w:rsidRDefault="005B574B" w:rsidP="005B574B">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5B574B" w:rsidRPr="00782D73" w:rsidRDefault="005B574B" w:rsidP="005B574B">
            <w:pPr>
              <w:rPr>
                <w:sz w:val="20"/>
                <w:szCs w:val="20"/>
              </w:rPr>
            </w:pPr>
            <w:r>
              <w:rPr>
                <w:sz w:val="20"/>
                <w:szCs w:val="20"/>
              </w:rPr>
              <w:t>Implement a simple customer questionnaire to be sent out with all final accounts. On longer duration sites this feedback would be sought every month.</w:t>
            </w:r>
          </w:p>
        </w:tc>
        <w:tc>
          <w:tcPr>
            <w:tcW w:w="1275" w:type="dxa"/>
            <w:tcBorders>
              <w:top w:val="single" w:sz="6" w:space="0" w:color="auto"/>
              <w:left w:val="single" w:sz="6" w:space="0" w:color="auto"/>
              <w:bottom w:val="single" w:sz="6" w:space="0" w:color="auto"/>
              <w:right w:val="single" w:sz="6" w:space="0" w:color="auto"/>
            </w:tcBorders>
          </w:tcPr>
          <w:p w:rsidR="005B574B" w:rsidRPr="00782D73" w:rsidRDefault="00B9584B" w:rsidP="005B574B">
            <w:pPr>
              <w:rPr>
                <w:sz w:val="20"/>
                <w:szCs w:val="20"/>
              </w:rPr>
            </w:pPr>
            <w:r>
              <w:rPr>
                <w:sz w:val="20"/>
                <w:szCs w:val="20"/>
              </w:rPr>
              <w:t>EE / BB</w:t>
            </w:r>
          </w:p>
        </w:tc>
        <w:tc>
          <w:tcPr>
            <w:tcW w:w="2410" w:type="dxa"/>
            <w:tcBorders>
              <w:top w:val="single" w:sz="6" w:space="0" w:color="auto"/>
              <w:left w:val="single" w:sz="6" w:space="0" w:color="auto"/>
              <w:bottom w:val="single" w:sz="6" w:space="0" w:color="auto"/>
              <w:right w:val="single" w:sz="6" w:space="0" w:color="auto"/>
            </w:tcBorders>
          </w:tcPr>
          <w:p w:rsidR="005B574B" w:rsidRPr="00782D73" w:rsidRDefault="002E2431" w:rsidP="005B574B">
            <w:pPr>
              <w:rPr>
                <w:sz w:val="20"/>
                <w:szCs w:val="20"/>
              </w:rPr>
            </w:pPr>
            <w:r>
              <w:rPr>
                <w:sz w:val="20"/>
                <w:szCs w:val="20"/>
              </w:rPr>
              <w:t>A simple questionnaire to be sent to internal and external customers. The feedback to be easily quantified and visually displayed so all are aware of current performance and potential areas of concern</w:t>
            </w: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5B574B" w:rsidRDefault="005B574B" w:rsidP="005B574B">
            <w:pPr>
              <w:ind w:hanging="54"/>
              <w:rPr>
                <w:sz w:val="20"/>
                <w:szCs w:val="20"/>
              </w:rPr>
            </w:pPr>
          </w:p>
        </w:tc>
      </w:tr>
      <w:tr w:rsidR="005B574B" w:rsidRPr="00782D73" w:rsidTr="0053711F">
        <w:trPr>
          <w:trHeight w:val="567"/>
        </w:trPr>
        <w:tc>
          <w:tcPr>
            <w:tcW w:w="2830" w:type="dxa"/>
            <w:vMerge/>
            <w:tcBorders>
              <w:left w:val="single" w:sz="12" w:space="0" w:color="auto"/>
              <w:bottom w:val="single" w:sz="6" w:space="0" w:color="auto"/>
              <w:right w:val="single" w:sz="6" w:space="0" w:color="auto"/>
            </w:tcBorders>
          </w:tcPr>
          <w:p w:rsidR="005B574B" w:rsidRPr="00782D73" w:rsidRDefault="005B574B" w:rsidP="005B574B">
            <w:pPr>
              <w:rPr>
                <w:sz w:val="20"/>
                <w:szCs w:val="20"/>
              </w:rPr>
            </w:pPr>
          </w:p>
        </w:tc>
        <w:tc>
          <w:tcPr>
            <w:tcW w:w="1276" w:type="dxa"/>
            <w:vMerge/>
            <w:tcBorders>
              <w:left w:val="single" w:sz="6" w:space="0" w:color="auto"/>
              <w:bottom w:val="single" w:sz="6" w:space="0" w:color="auto"/>
              <w:right w:val="single" w:sz="6" w:space="0" w:color="auto"/>
            </w:tcBorders>
          </w:tcPr>
          <w:p w:rsidR="005B574B" w:rsidRPr="00782D73" w:rsidRDefault="005B574B" w:rsidP="005B574B">
            <w:pPr>
              <w:rPr>
                <w:sz w:val="20"/>
                <w:szCs w:val="20"/>
              </w:rPr>
            </w:pPr>
          </w:p>
        </w:tc>
        <w:tc>
          <w:tcPr>
            <w:tcW w:w="1276" w:type="dxa"/>
            <w:vMerge/>
            <w:tcBorders>
              <w:left w:val="single" w:sz="6" w:space="0" w:color="auto"/>
              <w:bottom w:val="single" w:sz="6" w:space="0" w:color="auto"/>
              <w:right w:val="single" w:sz="6" w:space="0" w:color="auto"/>
            </w:tcBorders>
          </w:tcPr>
          <w:p w:rsidR="005B574B" w:rsidRPr="00782D73" w:rsidRDefault="005B574B" w:rsidP="005B574B">
            <w:pPr>
              <w:rPr>
                <w:sz w:val="20"/>
                <w:szCs w:val="20"/>
              </w:rPr>
            </w:pPr>
          </w:p>
        </w:tc>
        <w:tc>
          <w:tcPr>
            <w:tcW w:w="1134" w:type="dxa"/>
            <w:vMerge/>
            <w:tcBorders>
              <w:left w:val="single" w:sz="6" w:space="0" w:color="auto"/>
              <w:bottom w:val="single" w:sz="6" w:space="0" w:color="auto"/>
              <w:right w:val="single" w:sz="6" w:space="0" w:color="auto"/>
            </w:tcBorders>
          </w:tcPr>
          <w:p w:rsidR="005B574B" w:rsidRPr="00782D73" w:rsidRDefault="005B574B" w:rsidP="005B574B">
            <w:pPr>
              <w:rPr>
                <w:sz w:val="20"/>
                <w:szCs w:val="20"/>
              </w:rPr>
            </w:pPr>
          </w:p>
        </w:tc>
        <w:tc>
          <w:tcPr>
            <w:tcW w:w="4200" w:type="dxa"/>
            <w:vMerge/>
            <w:tcBorders>
              <w:left w:val="single" w:sz="6" w:space="0" w:color="auto"/>
              <w:bottom w:val="single" w:sz="6" w:space="0" w:color="auto"/>
              <w:right w:val="single" w:sz="12" w:space="0" w:color="auto"/>
            </w:tcBorders>
          </w:tcPr>
          <w:p w:rsidR="005B574B" w:rsidRPr="00782D73" w:rsidRDefault="005B574B" w:rsidP="005B574B">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5B574B" w:rsidRPr="00782D73" w:rsidRDefault="005B574B" w:rsidP="005B574B">
            <w:pPr>
              <w:rPr>
                <w:sz w:val="20"/>
                <w:szCs w:val="20"/>
              </w:rPr>
            </w:pPr>
            <w:r>
              <w:rPr>
                <w:sz w:val="20"/>
                <w:szCs w:val="20"/>
              </w:rPr>
              <w:t>Means of visually displaying the results of feedback to be developed. This needs to include mobile feedback to gangs and drivers.</w:t>
            </w:r>
          </w:p>
        </w:tc>
        <w:tc>
          <w:tcPr>
            <w:tcW w:w="1275" w:type="dxa"/>
            <w:tcBorders>
              <w:top w:val="single" w:sz="6" w:space="0" w:color="auto"/>
              <w:left w:val="single" w:sz="6" w:space="0" w:color="auto"/>
              <w:bottom w:val="single" w:sz="6" w:space="0" w:color="auto"/>
              <w:right w:val="single" w:sz="6" w:space="0" w:color="auto"/>
            </w:tcBorders>
          </w:tcPr>
          <w:p w:rsidR="005B574B" w:rsidRPr="00782D73" w:rsidRDefault="00B9584B" w:rsidP="005B574B">
            <w:pPr>
              <w:rPr>
                <w:sz w:val="20"/>
                <w:szCs w:val="20"/>
              </w:rPr>
            </w:pPr>
            <w:r>
              <w:rPr>
                <w:sz w:val="20"/>
                <w:szCs w:val="20"/>
              </w:rPr>
              <w:t>EE / FF / BB</w:t>
            </w:r>
          </w:p>
        </w:tc>
        <w:tc>
          <w:tcPr>
            <w:tcW w:w="2410" w:type="dxa"/>
            <w:tcBorders>
              <w:top w:val="single" w:sz="6" w:space="0" w:color="auto"/>
              <w:left w:val="single" w:sz="6" w:space="0" w:color="auto"/>
              <w:bottom w:val="single" w:sz="6" w:space="0" w:color="auto"/>
              <w:right w:val="single" w:sz="6" w:space="0" w:color="auto"/>
            </w:tcBorders>
          </w:tcPr>
          <w:p w:rsidR="005B574B" w:rsidRPr="00782D73" w:rsidRDefault="0053711F" w:rsidP="005B574B">
            <w:pPr>
              <w:rPr>
                <w:sz w:val="20"/>
                <w:szCs w:val="20"/>
              </w:rPr>
            </w:pPr>
            <w:r>
              <w:rPr>
                <w:sz w:val="20"/>
                <w:szCs w:val="20"/>
              </w:rPr>
              <w:t>A clear visual overview of current performance. Needs to highlight both good and bad areas of performance</w:t>
            </w: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B574B" w:rsidRDefault="005B574B" w:rsidP="005B574B">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B574B" w:rsidRDefault="005B574B" w:rsidP="005B574B">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5B574B" w:rsidRDefault="005B574B" w:rsidP="005B574B">
            <w:pPr>
              <w:ind w:hanging="54"/>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Default="007F3FDA" w:rsidP="00BF7451">
            <w:pPr>
              <w:ind w:hanging="54"/>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ind w:hanging="54"/>
              <w:jc w:val="cente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5A42A8" w:rsidRPr="00782D73" w:rsidTr="0075441B">
        <w:trPr>
          <w:trHeight w:val="567"/>
        </w:trPr>
        <w:tc>
          <w:tcPr>
            <w:tcW w:w="2830" w:type="dxa"/>
            <w:vMerge w:val="restart"/>
            <w:tcBorders>
              <w:top w:val="single" w:sz="6" w:space="0" w:color="auto"/>
              <w:left w:val="single" w:sz="12" w:space="0" w:color="auto"/>
              <w:right w:val="single" w:sz="6" w:space="0" w:color="auto"/>
            </w:tcBorders>
          </w:tcPr>
          <w:p w:rsidR="005A42A8" w:rsidRPr="00782D73" w:rsidRDefault="005A42A8" w:rsidP="005B574B">
            <w:pPr>
              <w:rPr>
                <w:sz w:val="20"/>
                <w:szCs w:val="20"/>
              </w:rPr>
            </w:pPr>
            <w:r>
              <w:rPr>
                <w:sz w:val="20"/>
                <w:szCs w:val="20"/>
              </w:rPr>
              <w:lastRenderedPageBreak/>
              <w:t xml:space="preserve">5 – </w:t>
            </w:r>
            <w:r w:rsidRPr="005B574B">
              <w:rPr>
                <w:sz w:val="20"/>
                <w:szCs w:val="20"/>
              </w:rPr>
              <w:t>Understanding of Processes and Value Streams</w:t>
            </w:r>
          </w:p>
        </w:tc>
        <w:tc>
          <w:tcPr>
            <w:tcW w:w="1276" w:type="dxa"/>
            <w:vMerge w:val="restart"/>
            <w:tcBorders>
              <w:top w:val="single" w:sz="6" w:space="0" w:color="auto"/>
              <w:left w:val="single" w:sz="6" w:space="0" w:color="auto"/>
              <w:right w:val="single" w:sz="6" w:space="0" w:color="auto"/>
            </w:tcBorders>
          </w:tcPr>
          <w:p w:rsidR="005A42A8" w:rsidRPr="00782D73" w:rsidRDefault="005A42A8" w:rsidP="005B574B">
            <w:pPr>
              <w:rPr>
                <w:sz w:val="20"/>
                <w:szCs w:val="20"/>
              </w:rPr>
            </w:pPr>
          </w:p>
        </w:tc>
        <w:tc>
          <w:tcPr>
            <w:tcW w:w="1276" w:type="dxa"/>
            <w:vMerge w:val="restart"/>
            <w:tcBorders>
              <w:top w:val="single" w:sz="6" w:space="0" w:color="auto"/>
              <w:left w:val="single" w:sz="6" w:space="0" w:color="auto"/>
              <w:right w:val="single" w:sz="6" w:space="0" w:color="auto"/>
            </w:tcBorders>
          </w:tcPr>
          <w:p w:rsidR="005A42A8" w:rsidRPr="00782D73" w:rsidRDefault="005A42A8" w:rsidP="005B574B">
            <w:pPr>
              <w:rPr>
                <w:sz w:val="20"/>
                <w:szCs w:val="20"/>
              </w:rPr>
            </w:pPr>
            <w:r>
              <w:rPr>
                <w:sz w:val="20"/>
                <w:szCs w:val="20"/>
              </w:rPr>
              <w:t>0.0</w:t>
            </w:r>
          </w:p>
        </w:tc>
        <w:tc>
          <w:tcPr>
            <w:tcW w:w="1134" w:type="dxa"/>
            <w:vMerge w:val="restart"/>
            <w:tcBorders>
              <w:top w:val="single" w:sz="6" w:space="0" w:color="auto"/>
              <w:left w:val="single" w:sz="6" w:space="0" w:color="auto"/>
              <w:right w:val="single" w:sz="6" w:space="0" w:color="auto"/>
            </w:tcBorders>
          </w:tcPr>
          <w:p w:rsidR="005A42A8" w:rsidRPr="00782D73" w:rsidRDefault="005A42A8" w:rsidP="005B574B">
            <w:pPr>
              <w:rPr>
                <w:sz w:val="20"/>
                <w:szCs w:val="20"/>
              </w:rPr>
            </w:pPr>
            <w:r>
              <w:rPr>
                <w:sz w:val="20"/>
                <w:szCs w:val="20"/>
              </w:rPr>
              <w:t>2.0</w:t>
            </w:r>
          </w:p>
        </w:tc>
        <w:tc>
          <w:tcPr>
            <w:tcW w:w="4200" w:type="dxa"/>
            <w:vMerge w:val="restart"/>
            <w:tcBorders>
              <w:top w:val="single" w:sz="6" w:space="0" w:color="auto"/>
              <w:left w:val="single" w:sz="6" w:space="0" w:color="auto"/>
              <w:right w:val="single" w:sz="12" w:space="0" w:color="auto"/>
            </w:tcBorders>
          </w:tcPr>
          <w:p w:rsidR="005A42A8" w:rsidRPr="00E542C8" w:rsidRDefault="005A42A8" w:rsidP="00E542C8">
            <w:pPr>
              <w:rPr>
                <w:sz w:val="20"/>
                <w:szCs w:val="20"/>
              </w:rPr>
            </w:pPr>
            <w:r w:rsidRPr="00E542C8">
              <w:rPr>
                <w:sz w:val="20"/>
                <w:szCs w:val="20"/>
              </w:rPr>
              <w:t xml:space="preserve">This HELMA area is driving companies to understand the Value Streams and Processes they use to deliver goods and services to a customer. It should be remembered that a company’s product is ANY interaction the customer has with that company. Before we can undertake any form of process measurement a company must define its </w:t>
            </w:r>
            <w:r w:rsidR="0075441B">
              <w:rPr>
                <w:sz w:val="20"/>
                <w:szCs w:val="20"/>
              </w:rPr>
              <w:t>processes, having once got the actual process</w:t>
            </w:r>
            <w:r w:rsidRPr="00E542C8">
              <w:rPr>
                <w:sz w:val="20"/>
                <w:szCs w:val="20"/>
              </w:rPr>
              <w:t xml:space="preserve"> mapped and standardised, then the team</w:t>
            </w:r>
            <w:r>
              <w:t xml:space="preserve"> </w:t>
            </w:r>
            <w:r w:rsidRPr="00E542C8">
              <w:rPr>
                <w:sz w:val="20"/>
                <w:szCs w:val="20"/>
              </w:rPr>
              <w:t>which uses the process can analyse it and remove waste, whilst still meeting the customer’s needs.</w:t>
            </w:r>
          </w:p>
          <w:p w:rsidR="0075441B" w:rsidRDefault="0075441B" w:rsidP="00E542C8">
            <w:pPr>
              <w:rPr>
                <w:sz w:val="20"/>
                <w:szCs w:val="20"/>
              </w:rPr>
            </w:pPr>
          </w:p>
          <w:p w:rsidR="005A42A8" w:rsidRPr="00782D73" w:rsidRDefault="005A42A8" w:rsidP="00E542C8">
            <w:pPr>
              <w:rPr>
                <w:sz w:val="20"/>
                <w:szCs w:val="20"/>
              </w:rPr>
            </w:pPr>
            <w:r w:rsidRPr="00E542C8">
              <w:rPr>
                <w:sz w:val="20"/>
                <w:szCs w:val="20"/>
              </w:rPr>
              <w:t xml:space="preserve">The moderator suggests that </w:t>
            </w:r>
            <w:r w:rsidR="003706C7">
              <w:rPr>
                <w:sz w:val="20"/>
                <w:szCs w:val="20"/>
              </w:rPr>
              <w:t>AS</w:t>
            </w:r>
            <w:r w:rsidRPr="00E542C8">
              <w:rPr>
                <w:sz w:val="20"/>
                <w:szCs w:val="20"/>
              </w:rPr>
              <w:t xml:space="preserve"> dis</w:t>
            </w:r>
            <w:r w:rsidR="0075441B">
              <w:rPr>
                <w:sz w:val="20"/>
                <w:szCs w:val="20"/>
              </w:rPr>
              <w:t>cuss this topic with both the main contractor</w:t>
            </w:r>
            <w:r w:rsidRPr="00E542C8">
              <w:rPr>
                <w:sz w:val="20"/>
                <w:szCs w:val="20"/>
              </w:rPr>
              <w:t xml:space="preserve"> and</w:t>
            </w:r>
            <w:r w:rsidR="0075441B">
              <w:rPr>
                <w:sz w:val="20"/>
                <w:szCs w:val="20"/>
              </w:rPr>
              <w:t xml:space="preserve"> the</w:t>
            </w:r>
            <w:r w:rsidRPr="00E542C8">
              <w:rPr>
                <w:sz w:val="20"/>
                <w:szCs w:val="20"/>
              </w:rPr>
              <w:t xml:space="preserve"> Highways England Lean team to help them get started in this area.</w:t>
            </w:r>
          </w:p>
        </w:tc>
        <w:tc>
          <w:tcPr>
            <w:tcW w:w="2746" w:type="dxa"/>
            <w:tcBorders>
              <w:top w:val="single" w:sz="6" w:space="0" w:color="auto"/>
              <w:left w:val="single" w:sz="12" w:space="0" w:color="auto"/>
              <w:bottom w:val="single" w:sz="6" w:space="0" w:color="auto"/>
              <w:right w:val="single" w:sz="6" w:space="0" w:color="auto"/>
            </w:tcBorders>
          </w:tcPr>
          <w:p w:rsidR="005A42A8" w:rsidRPr="00782D73" w:rsidRDefault="00CB6B9B" w:rsidP="005B574B">
            <w:pPr>
              <w:rPr>
                <w:sz w:val="20"/>
                <w:szCs w:val="20"/>
              </w:rPr>
            </w:pPr>
            <w:r>
              <w:rPr>
                <w:sz w:val="20"/>
                <w:szCs w:val="20"/>
              </w:rPr>
              <w:t>Collate all process information from the SMT</w:t>
            </w:r>
          </w:p>
        </w:tc>
        <w:tc>
          <w:tcPr>
            <w:tcW w:w="1275" w:type="dxa"/>
            <w:tcBorders>
              <w:top w:val="single" w:sz="6" w:space="0" w:color="auto"/>
              <w:left w:val="single" w:sz="6" w:space="0" w:color="auto"/>
              <w:bottom w:val="single" w:sz="6" w:space="0" w:color="auto"/>
              <w:right w:val="single" w:sz="6" w:space="0" w:color="auto"/>
            </w:tcBorders>
          </w:tcPr>
          <w:p w:rsidR="005A42A8" w:rsidRPr="00782D73" w:rsidRDefault="00CB6B9B" w:rsidP="005B574B">
            <w:pPr>
              <w:rPr>
                <w:sz w:val="20"/>
                <w:szCs w:val="20"/>
              </w:rPr>
            </w:pPr>
            <w:r>
              <w:rPr>
                <w:sz w:val="20"/>
                <w:szCs w:val="20"/>
              </w:rPr>
              <w:t>All</w:t>
            </w:r>
          </w:p>
        </w:tc>
        <w:tc>
          <w:tcPr>
            <w:tcW w:w="2410"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5A42A8" w:rsidRDefault="005A42A8"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5A42A8"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Default="005A42A8"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A42A8"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Default="005A42A8"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A42A8" w:rsidRDefault="005A42A8" w:rsidP="005B574B">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Default="005A42A8" w:rsidP="005B574B">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5A42A8" w:rsidRDefault="005A42A8" w:rsidP="005B574B">
            <w:pPr>
              <w:ind w:hanging="54"/>
              <w:rPr>
                <w:sz w:val="20"/>
                <w:szCs w:val="20"/>
              </w:rPr>
            </w:pPr>
          </w:p>
        </w:tc>
      </w:tr>
      <w:tr w:rsidR="005A42A8" w:rsidRPr="00782D73" w:rsidTr="0053711F">
        <w:trPr>
          <w:trHeight w:val="567"/>
        </w:trPr>
        <w:tc>
          <w:tcPr>
            <w:tcW w:w="2830" w:type="dxa"/>
            <w:vMerge/>
            <w:tcBorders>
              <w:left w:val="single" w:sz="12" w:space="0" w:color="auto"/>
              <w:right w:val="single" w:sz="6" w:space="0" w:color="auto"/>
            </w:tcBorders>
          </w:tcPr>
          <w:p w:rsidR="005A42A8" w:rsidRPr="00782D73" w:rsidRDefault="005A42A8" w:rsidP="005B574B">
            <w:pPr>
              <w:rPr>
                <w:sz w:val="20"/>
                <w:szCs w:val="20"/>
              </w:rPr>
            </w:pPr>
          </w:p>
        </w:tc>
        <w:tc>
          <w:tcPr>
            <w:tcW w:w="1276" w:type="dxa"/>
            <w:vMerge/>
            <w:tcBorders>
              <w:left w:val="single" w:sz="6" w:space="0" w:color="auto"/>
              <w:right w:val="single" w:sz="6" w:space="0" w:color="auto"/>
            </w:tcBorders>
          </w:tcPr>
          <w:p w:rsidR="005A42A8" w:rsidRPr="00782D73" w:rsidRDefault="005A42A8" w:rsidP="005B574B">
            <w:pPr>
              <w:rPr>
                <w:sz w:val="20"/>
                <w:szCs w:val="20"/>
              </w:rPr>
            </w:pPr>
          </w:p>
        </w:tc>
        <w:tc>
          <w:tcPr>
            <w:tcW w:w="1276" w:type="dxa"/>
            <w:vMerge/>
            <w:tcBorders>
              <w:left w:val="single" w:sz="6" w:space="0" w:color="auto"/>
              <w:right w:val="single" w:sz="6" w:space="0" w:color="auto"/>
            </w:tcBorders>
          </w:tcPr>
          <w:p w:rsidR="005A42A8" w:rsidRPr="00782D73" w:rsidRDefault="005A42A8" w:rsidP="005B574B">
            <w:pPr>
              <w:rPr>
                <w:sz w:val="20"/>
                <w:szCs w:val="20"/>
              </w:rPr>
            </w:pPr>
          </w:p>
        </w:tc>
        <w:tc>
          <w:tcPr>
            <w:tcW w:w="1134" w:type="dxa"/>
            <w:vMerge/>
            <w:tcBorders>
              <w:left w:val="single" w:sz="6" w:space="0" w:color="auto"/>
              <w:right w:val="single" w:sz="6" w:space="0" w:color="auto"/>
            </w:tcBorders>
          </w:tcPr>
          <w:p w:rsidR="005A42A8" w:rsidRPr="00782D73" w:rsidRDefault="005A42A8" w:rsidP="005B574B">
            <w:pPr>
              <w:rPr>
                <w:sz w:val="20"/>
                <w:szCs w:val="20"/>
              </w:rPr>
            </w:pPr>
          </w:p>
        </w:tc>
        <w:tc>
          <w:tcPr>
            <w:tcW w:w="4200" w:type="dxa"/>
            <w:vMerge/>
            <w:tcBorders>
              <w:left w:val="single" w:sz="6" w:space="0" w:color="auto"/>
              <w:right w:val="single" w:sz="12" w:space="0" w:color="auto"/>
            </w:tcBorders>
          </w:tcPr>
          <w:p w:rsidR="005A42A8" w:rsidRPr="00782D73" w:rsidRDefault="005A42A8" w:rsidP="005B574B">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5A42A8" w:rsidRPr="00782D73" w:rsidRDefault="005A42A8" w:rsidP="005B574B">
            <w:pPr>
              <w:rPr>
                <w:sz w:val="20"/>
                <w:szCs w:val="20"/>
              </w:rPr>
            </w:pPr>
            <w:r>
              <w:rPr>
                <w:sz w:val="20"/>
                <w:szCs w:val="20"/>
              </w:rPr>
              <w:t>Processes for business management to be developed, rolled out and reviewed</w:t>
            </w:r>
            <w:r w:rsidR="00E81E39">
              <w:rPr>
                <w:sz w:val="20"/>
                <w:szCs w:val="20"/>
              </w:rPr>
              <w:t xml:space="preserve">. Within these processes concentrate on what generates value for the </w:t>
            </w:r>
            <w:r w:rsidR="00CB6B9B">
              <w:rPr>
                <w:sz w:val="20"/>
                <w:szCs w:val="20"/>
              </w:rPr>
              <w:t>customer – remove</w:t>
            </w:r>
            <w:r w:rsidR="00E81E39">
              <w:rPr>
                <w:sz w:val="20"/>
                <w:szCs w:val="20"/>
              </w:rPr>
              <w:t xml:space="preserve"> waste.</w:t>
            </w:r>
          </w:p>
        </w:tc>
        <w:tc>
          <w:tcPr>
            <w:tcW w:w="1275" w:type="dxa"/>
            <w:tcBorders>
              <w:top w:val="single" w:sz="6" w:space="0" w:color="auto"/>
              <w:left w:val="single" w:sz="6" w:space="0" w:color="auto"/>
              <w:bottom w:val="single" w:sz="6" w:space="0" w:color="auto"/>
              <w:right w:val="single" w:sz="6" w:space="0" w:color="auto"/>
            </w:tcBorders>
          </w:tcPr>
          <w:p w:rsidR="005A42A8" w:rsidRPr="00782D73" w:rsidRDefault="00B9584B" w:rsidP="005B574B">
            <w:pPr>
              <w:rPr>
                <w:sz w:val="20"/>
                <w:szCs w:val="20"/>
              </w:rPr>
            </w:pPr>
            <w:r>
              <w:rPr>
                <w:sz w:val="20"/>
                <w:szCs w:val="20"/>
              </w:rPr>
              <w:t>BB</w:t>
            </w:r>
          </w:p>
        </w:tc>
        <w:tc>
          <w:tcPr>
            <w:tcW w:w="2410" w:type="dxa"/>
            <w:tcBorders>
              <w:top w:val="single" w:sz="6" w:space="0" w:color="auto"/>
              <w:left w:val="single" w:sz="6" w:space="0" w:color="auto"/>
              <w:bottom w:val="single" w:sz="6" w:space="0" w:color="auto"/>
              <w:right w:val="single" w:sz="6" w:space="0" w:color="auto"/>
            </w:tcBorders>
          </w:tcPr>
          <w:p w:rsidR="005A42A8" w:rsidRPr="00782D73" w:rsidRDefault="0053711F" w:rsidP="005B574B">
            <w:pPr>
              <w:rPr>
                <w:sz w:val="20"/>
                <w:szCs w:val="20"/>
              </w:rPr>
            </w:pPr>
            <w:r w:rsidRPr="0053711F">
              <w:rPr>
                <w:sz w:val="20"/>
                <w:szCs w:val="20"/>
              </w:rPr>
              <w:t>A business QMS that incorporates straight forward processes that work. These processes need to be understood and followed by all. Deviation needs to be managed and the cause for this understood.</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A42A8" w:rsidRPr="00782D73" w:rsidRDefault="005A42A8" w:rsidP="005B574B">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A42A8" w:rsidRPr="00782D73" w:rsidRDefault="005A42A8" w:rsidP="005B574B">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A42A8" w:rsidRPr="00782D73" w:rsidRDefault="005A42A8" w:rsidP="005B574B">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A42A8" w:rsidRPr="00782D73" w:rsidRDefault="005A42A8" w:rsidP="005B574B">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A42A8" w:rsidRPr="00782D73" w:rsidRDefault="005A42A8" w:rsidP="005B574B">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5A42A8" w:rsidRPr="00782D73" w:rsidRDefault="005A42A8" w:rsidP="005B574B">
            <w:pPr>
              <w:ind w:hanging="54"/>
              <w:jc w:val="center"/>
              <w:rPr>
                <w:sz w:val="20"/>
                <w:szCs w:val="20"/>
              </w:rPr>
            </w:pPr>
          </w:p>
        </w:tc>
      </w:tr>
      <w:tr w:rsidR="005A42A8" w:rsidRPr="00782D73" w:rsidTr="0053711F">
        <w:trPr>
          <w:trHeight w:val="567"/>
        </w:trPr>
        <w:tc>
          <w:tcPr>
            <w:tcW w:w="2830" w:type="dxa"/>
            <w:vMerge/>
            <w:tcBorders>
              <w:left w:val="single" w:sz="12" w:space="0" w:color="auto"/>
              <w:right w:val="single" w:sz="6" w:space="0" w:color="auto"/>
            </w:tcBorders>
          </w:tcPr>
          <w:p w:rsidR="005A42A8" w:rsidRPr="00782D73" w:rsidRDefault="005A42A8" w:rsidP="005B574B">
            <w:pPr>
              <w:rPr>
                <w:sz w:val="20"/>
                <w:szCs w:val="20"/>
              </w:rPr>
            </w:pPr>
          </w:p>
        </w:tc>
        <w:tc>
          <w:tcPr>
            <w:tcW w:w="1276" w:type="dxa"/>
            <w:vMerge/>
            <w:tcBorders>
              <w:left w:val="single" w:sz="6" w:space="0" w:color="auto"/>
              <w:right w:val="single" w:sz="6" w:space="0" w:color="auto"/>
            </w:tcBorders>
          </w:tcPr>
          <w:p w:rsidR="005A42A8" w:rsidRPr="00782D73" w:rsidRDefault="005A42A8" w:rsidP="005B574B">
            <w:pPr>
              <w:rPr>
                <w:sz w:val="20"/>
                <w:szCs w:val="20"/>
              </w:rPr>
            </w:pPr>
          </w:p>
        </w:tc>
        <w:tc>
          <w:tcPr>
            <w:tcW w:w="1276" w:type="dxa"/>
            <w:vMerge/>
            <w:tcBorders>
              <w:left w:val="single" w:sz="6" w:space="0" w:color="auto"/>
              <w:right w:val="single" w:sz="6" w:space="0" w:color="auto"/>
            </w:tcBorders>
          </w:tcPr>
          <w:p w:rsidR="005A42A8" w:rsidRPr="00782D73" w:rsidRDefault="005A42A8" w:rsidP="005B574B">
            <w:pPr>
              <w:rPr>
                <w:sz w:val="20"/>
                <w:szCs w:val="20"/>
              </w:rPr>
            </w:pPr>
          </w:p>
        </w:tc>
        <w:tc>
          <w:tcPr>
            <w:tcW w:w="1134" w:type="dxa"/>
            <w:vMerge/>
            <w:tcBorders>
              <w:left w:val="single" w:sz="6" w:space="0" w:color="auto"/>
              <w:right w:val="single" w:sz="6" w:space="0" w:color="auto"/>
            </w:tcBorders>
          </w:tcPr>
          <w:p w:rsidR="005A42A8" w:rsidRPr="00782D73" w:rsidRDefault="005A42A8" w:rsidP="005B574B">
            <w:pPr>
              <w:rPr>
                <w:sz w:val="20"/>
                <w:szCs w:val="20"/>
              </w:rPr>
            </w:pPr>
          </w:p>
        </w:tc>
        <w:tc>
          <w:tcPr>
            <w:tcW w:w="4200" w:type="dxa"/>
            <w:vMerge/>
            <w:tcBorders>
              <w:left w:val="single" w:sz="6" w:space="0" w:color="auto"/>
              <w:right w:val="single" w:sz="12" w:space="0" w:color="auto"/>
            </w:tcBorders>
          </w:tcPr>
          <w:p w:rsidR="005A42A8" w:rsidRPr="00782D73" w:rsidRDefault="005A42A8" w:rsidP="005B574B">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5A42A8" w:rsidRPr="00782D73" w:rsidRDefault="005A42A8" w:rsidP="005B574B">
            <w:pPr>
              <w:rPr>
                <w:sz w:val="20"/>
                <w:szCs w:val="20"/>
              </w:rPr>
            </w:pPr>
            <w:r>
              <w:rPr>
                <w:sz w:val="20"/>
                <w:szCs w:val="20"/>
              </w:rPr>
              <w:t>Formal programme</w:t>
            </w:r>
            <w:r w:rsidR="00CB6B9B">
              <w:rPr>
                <w:sz w:val="20"/>
                <w:szCs w:val="20"/>
              </w:rPr>
              <w:t xml:space="preserve"> for</w:t>
            </w:r>
            <w:r>
              <w:rPr>
                <w:sz w:val="20"/>
                <w:szCs w:val="20"/>
              </w:rPr>
              <w:t xml:space="preserve"> meetings on a weekly basis to</w:t>
            </w:r>
            <w:r w:rsidR="0053711F">
              <w:rPr>
                <w:sz w:val="20"/>
                <w:szCs w:val="20"/>
              </w:rPr>
              <w:t xml:space="preserve"> jointly</w:t>
            </w:r>
            <w:r>
              <w:rPr>
                <w:sz w:val="20"/>
                <w:szCs w:val="20"/>
              </w:rPr>
              <w:t xml:space="preserve"> involve </w:t>
            </w:r>
            <w:r w:rsidR="00CB6B9B">
              <w:rPr>
                <w:sz w:val="20"/>
                <w:szCs w:val="20"/>
              </w:rPr>
              <w:t xml:space="preserve">both </w:t>
            </w:r>
            <w:r>
              <w:rPr>
                <w:sz w:val="20"/>
                <w:szCs w:val="20"/>
              </w:rPr>
              <w:t>planing and surfacing businesses</w:t>
            </w:r>
          </w:p>
        </w:tc>
        <w:tc>
          <w:tcPr>
            <w:tcW w:w="1275" w:type="dxa"/>
            <w:tcBorders>
              <w:top w:val="single" w:sz="6" w:space="0" w:color="auto"/>
              <w:left w:val="single" w:sz="6" w:space="0" w:color="auto"/>
              <w:bottom w:val="single" w:sz="6" w:space="0" w:color="auto"/>
              <w:right w:val="single" w:sz="6" w:space="0" w:color="auto"/>
            </w:tcBorders>
          </w:tcPr>
          <w:p w:rsidR="005A42A8" w:rsidRPr="00782D73" w:rsidRDefault="00B9584B" w:rsidP="005B574B">
            <w:pPr>
              <w:rPr>
                <w:sz w:val="20"/>
                <w:szCs w:val="20"/>
              </w:rPr>
            </w:pPr>
            <w:r>
              <w:rPr>
                <w:sz w:val="20"/>
                <w:szCs w:val="20"/>
              </w:rPr>
              <w:t>AA / DD</w:t>
            </w:r>
          </w:p>
        </w:tc>
        <w:tc>
          <w:tcPr>
            <w:tcW w:w="2410" w:type="dxa"/>
            <w:tcBorders>
              <w:top w:val="single" w:sz="6" w:space="0" w:color="auto"/>
              <w:left w:val="single" w:sz="6" w:space="0" w:color="auto"/>
              <w:bottom w:val="single" w:sz="6" w:space="0" w:color="auto"/>
              <w:right w:val="single" w:sz="6" w:space="0" w:color="auto"/>
            </w:tcBorders>
          </w:tcPr>
          <w:p w:rsidR="005A42A8" w:rsidRPr="00782D73" w:rsidRDefault="0053711F" w:rsidP="005B574B">
            <w:pPr>
              <w:rPr>
                <w:sz w:val="20"/>
                <w:szCs w:val="20"/>
              </w:rPr>
            </w:pPr>
            <w:r>
              <w:rPr>
                <w:sz w:val="20"/>
                <w:szCs w:val="20"/>
              </w:rPr>
              <w:t>A well planned and deliverable workload which minimises waste at the beginning of the process</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5A42A8" w:rsidRPr="00782D73" w:rsidRDefault="005A42A8"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5A42A8" w:rsidRPr="00782D73" w:rsidRDefault="005A42A8" w:rsidP="005B574B">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5A42A8" w:rsidRPr="00782D73" w:rsidRDefault="005A42A8" w:rsidP="005B574B">
            <w:pPr>
              <w:rPr>
                <w:sz w:val="20"/>
                <w:szCs w:val="20"/>
              </w:rPr>
            </w:pPr>
          </w:p>
        </w:tc>
      </w:tr>
      <w:tr w:rsidR="00BE0495" w:rsidRPr="00782D73" w:rsidTr="00226FE3">
        <w:trPr>
          <w:trHeight w:val="1150"/>
        </w:trPr>
        <w:tc>
          <w:tcPr>
            <w:tcW w:w="2830" w:type="dxa"/>
            <w:vMerge/>
            <w:tcBorders>
              <w:left w:val="single" w:sz="12" w:space="0" w:color="auto"/>
              <w:bottom w:val="single" w:sz="6" w:space="0" w:color="auto"/>
              <w:right w:val="single" w:sz="6" w:space="0" w:color="auto"/>
            </w:tcBorders>
          </w:tcPr>
          <w:p w:rsidR="00BE0495" w:rsidRPr="00782D73" w:rsidRDefault="00BE0495" w:rsidP="005B574B">
            <w:pPr>
              <w:rPr>
                <w:sz w:val="20"/>
                <w:szCs w:val="20"/>
              </w:rPr>
            </w:pPr>
          </w:p>
        </w:tc>
        <w:tc>
          <w:tcPr>
            <w:tcW w:w="1276" w:type="dxa"/>
            <w:vMerge/>
            <w:tcBorders>
              <w:left w:val="single" w:sz="6" w:space="0" w:color="auto"/>
              <w:bottom w:val="single" w:sz="6" w:space="0" w:color="auto"/>
              <w:right w:val="single" w:sz="6" w:space="0" w:color="auto"/>
            </w:tcBorders>
          </w:tcPr>
          <w:p w:rsidR="00BE0495" w:rsidRPr="00782D73" w:rsidRDefault="00BE0495" w:rsidP="005B574B">
            <w:pPr>
              <w:rPr>
                <w:sz w:val="20"/>
                <w:szCs w:val="20"/>
              </w:rPr>
            </w:pPr>
          </w:p>
        </w:tc>
        <w:tc>
          <w:tcPr>
            <w:tcW w:w="1276" w:type="dxa"/>
            <w:vMerge/>
            <w:tcBorders>
              <w:left w:val="single" w:sz="6" w:space="0" w:color="auto"/>
              <w:bottom w:val="single" w:sz="6" w:space="0" w:color="auto"/>
              <w:right w:val="single" w:sz="6" w:space="0" w:color="auto"/>
            </w:tcBorders>
          </w:tcPr>
          <w:p w:rsidR="00BE0495" w:rsidRPr="00782D73" w:rsidRDefault="00BE0495" w:rsidP="005B574B">
            <w:pPr>
              <w:rPr>
                <w:sz w:val="20"/>
                <w:szCs w:val="20"/>
              </w:rPr>
            </w:pPr>
          </w:p>
        </w:tc>
        <w:tc>
          <w:tcPr>
            <w:tcW w:w="1134" w:type="dxa"/>
            <w:vMerge/>
            <w:tcBorders>
              <w:left w:val="single" w:sz="6" w:space="0" w:color="auto"/>
              <w:bottom w:val="single" w:sz="6" w:space="0" w:color="auto"/>
              <w:right w:val="single" w:sz="6" w:space="0" w:color="auto"/>
            </w:tcBorders>
          </w:tcPr>
          <w:p w:rsidR="00BE0495" w:rsidRPr="00782D73" w:rsidRDefault="00BE0495" w:rsidP="005B574B">
            <w:pPr>
              <w:rPr>
                <w:sz w:val="20"/>
                <w:szCs w:val="20"/>
              </w:rPr>
            </w:pPr>
          </w:p>
        </w:tc>
        <w:tc>
          <w:tcPr>
            <w:tcW w:w="4200" w:type="dxa"/>
            <w:vMerge/>
            <w:tcBorders>
              <w:left w:val="single" w:sz="6" w:space="0" w:color="auto"/>
              <w:bottom w:val="single" w:sz="6" w:space="0" w:color="auto"/>
              <w:right w:val="single" w:sz="12" w:space="0" w:color="auto"/>
            </w:tcBorders>
          </w:tcPr>
          <w:p w:rsidR="00BE0495" w:rsidRPr="00782D73" w:rsidRDefault="00BE0495" w:rsidP="005B574B">
            <w:pPr>
              <w:rPr>
                <w:sz w:val="20"/>
                <w:szCs w:val="20"/>
              </w:rPr>
            </w:pPr>
          </w:p>
        </w:tc>
        <w:tc>
          <w:tcPr>
            <w:tcW w:w="2746" w:type="dxa"/>
            <w:tcBorders>
              <w:top w:val="single" w:sz="6" w:space="0" w:color="auto"/>
              <w:left w:val="single" w:sz="12" w:space="0" w:color="auto"/>
              <w:right w:val="single" w:sz="6" w:space="0" w:color="auto"/>
            </w:tcBorders>
          </w:tcPr>
          <w:p w:rsidR="008B79D7" w:rsidRDefault="00BE0495" w:rsidP="005B574B">
            <w:pPr>
              <w:rPr>
                <w:sz w:val="20"/>
                <w:szCs w:val="20"/>
              </w:rPr>
            </w:pPr>
            <w:r>
              <w:rPr>
                <w:sz w:val="20"/>
                <w:szCs w:val="20"/>
              </w:rPr>
              <w:t>Challenge each site m</w:t>
            </w:r>
          </w:p>
          <w:p w:rsidR="00B845FD" w:rsidRDefault="00B845FD" w:rsidP="005B574B">
            <w:pPr>
              <w:rPr>
                <w:sz w:val="20"/>
                <w:szCs w:val="20"/>
              </w:rPr>
            </w:pPr>
          </w:p>
          <w:p w:rsidR="00BE0495" w:rsidRPr="00782D73" w:rsidRDefault="00BE0495" w:rsidP="005B574B">
            <w:pPr>
              <w:rPr>
                <w:sz w:val="20"/>
                <w:szCs w:val="20"/>
              </w:rPr>
            </w:pPr>
            <w:r>
              <w:rPr>
                <w:sz w:val="20"/>
                <w:szCs w:val="20"/>
              </w:rPr>
              <w:t>anager to review each other’s programmes and methodologies and seek improvements</w:t>
            </w:r>
          </w:p>
        </w:tc>
        <w:tc>
          <w:tcPr>
            <w:tcW w:w="1275" w:type="dxa"/>
            <w:tcBorders>
              <w:top w:val="single" w:sz="6" w:space="0" w:color="auto"/>
              <w:left w:val="single" w:sz="6" w:space="0" w:color="auto"/>
              <w:right w:val="single" w:sz="6" w:space="0" w:color="auto"/>
            </w:tcBorders>
          </w:tcPr>
          <w:p w:rsidR="00BE0495" w:rsidRPr="00782D73" w:rsidRDefault="00B9584B" w:rsidP="005B574B">
            <w:pPr>
              <w:rPr>
                <w:sz w:val="20"/>
                <w:szCs w:val="20"/>
              </w:rPr>
            </w:pPr>
            <w:r>
              <w:rPr>
                <w:sz w:val="20"/>
                <w:szCs w:val="20"/>
              </w:rPr>
              <w:t>AA</w:t>
            </w:r>
            <w:r w:rsidR="00BE0495">
              <w:rPr>
                <w:sz w:val="20"/>
                <w:szCs w:val="20"/>
              </w:rPr>
              <w:t xml:space="preserve"> / </w:t>
            </w:r>
            <w:r w:rsidR="00EE1501">
              <w:rPr>
                <w:sz w:val="20"/>
                <w:szCs w:val="20"/>
              </w:rPr>
              <w:t>All</w:t>
            </w:r>
          </w:p>
        </w:tc>
        <w:tc>
          <w:tcPr>
            <w:tcW w:w="2410" w:type="dxa"/>
            <w:tcBorders>
              <w:top w:val="single" w:sz="6" w:space="0" w:color="auto"/>
              <w:left w:val="single" w:sz="6" w:space="0" w:color="auto"/>
              <w:right w:val="single" w:sz="6" w:space="0" w:color="auto"/>
            </w:tcBorders>
          </w:tcPr>
          <w:p w:rsidR="00BE0495" w:rsidRPr="00782D73" w:rsidRDefault="00194CD4" w:rsidP="005B574B">
            <w:pPr>
              <w:rPr>
                <w:sz w:val="20"/>
                <w:szCs w:val="20"/>
              </w:rPr>
            </w:pPr>
            <w:r>
              <w:rPr>
                <w:sz w:val="20"/>
                <w:szCs w:val="20"/>
              </w:rPr>
              <w:t xml:space="preserve">A culture of openness and collaboration where managers from all businesses are content to be challenged. An increase in programming and planning </w:t>
            </w:r>
            <w:r w:rsidR="00EE24EE">
              <w:rPr>
                <w:sz w:val="20"/>
                <w:szCs w:val="20"/>
              </w:rPr>
              <w:t>efficiency</w:t>
            </w:r>
          </w:p>
        </w:tc>
        <w:tc>
          <w:tcPr>
            <w:tcW w:w="425"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6"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5"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5"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5"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6"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5"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5"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5"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6"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5" w:type="dxa"/>
            <w:tcBorders>
              <w:top w:val="single" w:sz="6" w:space="0" w:color="auto"/>
              <w:left w:val="single" w:sz="6" w:space="0" w:color="auto"/>
              <w:right w:val="single" w:sz="6" w:space="0" w:color="auto"/>
            </w:tcBorders>
            <w:shd w:val="clear" w:color="auto" w:fill="1F4E79" w:themeFill="accent1" w:themeFillShade="80"/>
          </w:tcPr>
          <w:p w:rsidR="00BE0495" w:rsidRPr="00782D73" w:rsidRDefault="00BE0495" w:rsidP="005B574B">
            <w:pPr>
              <w:rPr>
                <w:sz w:val="20"/>
                <w:szCs w:val="20"/>
              </w:rPr>
            </w:pPr>
          </w:p>
        </w:tc>
        <w:tc>
          <w:tcPr>
            <w:tcW w:w="425" w:type="dxa"/>
            <w:tcBorders>
              <w:top w:val="single" w:sz="6" w:space="0" w:color="auto"/>
              <w:left w:val="single" w:sz="6" w:space="0" w:color="auto"/>
              <w:right w:val="single" w:sz="12" w:space="0" w:color="auto"/>
            </w:tcBorders>
            <w:shd w:val="clear" w:color="auto" w:fill="1F4E79" w:themeFill="accent1" w:themeFillShade="80"/>
          </w:tcPr>
          <w:p w:rsidR="00BE0495" w:rsidRPr="00782D73" w:rsidRDefault="00BE0495" w:rsidP="005B574B">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Default="007F3FDA" w:rsidP="00BF7451">
            <w:pPr>
              <w:ind w:hanging="54"/>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ind w:hanging="54"/>
              <w:jc w:val="cente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02750F" w:rsidRPr="00782D73" w:rsidTr="00F91F2E">
        <w:trPr>
          <w:trHeight w:val="567"/>
        </w:trPr>
        <w:tc>
          <w:tcPr>
            <w:tcW w:w="2830" w:type="dxa"/>
            <w:vMerge w:val="restart"/>
            <w:tcBorders>
              <w:top w:val="single" w:sz="6" w:space="0" w:color="auto"/>
              <w:left w:val="single" w:sz="12" w:space="0" w:color="auto"/>
              <w:right w:val="single" w:sz="6" w:space="0" w:color="auto"/>
            </w:tcBorders>
          </w:tcPr>
          <w:p w:rsidR="0002750F" w:rsidRPr="00782D73" w:rsidRDefault="0002750F" w:rsidP="005B574B">
            <w:pPr>
              <w:rPr>
                <w:sz w:val="20"/>
                <w:szCs w:val="20"/>
              </w:rPr>
            </w:pPr>
            <w:r>
              <w:rPr>
                <w:sz w:val="20"/>
                <w:szCs w:val="20"/>
              </w:rPr>
              <w:lastRenderedPageBreak/>
              <w:t xml:space="preserve">6 – </w:t>
            </w:r>
            <w:r w:rsidRPr="005A42A8">
              <w:rPr>
                <w:sz w:val="20"/>
                <w:szCs w:val="20"/>
              </w:rPr>
              <w:t>Use of Methodologies and Tools</w:t>
            </w:r>
          </w:p>
        </w:tc>
        <w:tc>
          <w:tcPr>
            <w:tcW w:w="1276" w:type="dxa"/>
            <w:vMerge w:val="restart"/>
            <w:tcBorders>
              <w:top w:val="single" w:sz="6" w:space="0" w:color="auto"/>
              <w:left w:val="single" w:sz="6" w:space="0" w:color="auto"/>
              <w:right w:val="single" w:sz="6" w:space="0" w:color="auto"/>
            </w:tcBorders>
          </w:tcPr>
          <w:p w:rsidR="0002750F" w:rsidRPr="00782D73" w:rsidRDefault="0002750F" w:rsidP="005B574B">
            <w:pPr>
              <w:rPr>
                <w:sz w:val="20"/>
                <w:szCs w:val="20"/>
              </w:rPr>
            </w:pPr>
          </w:p>
        </w:tc>
        <w:tc>
          <w:tcPr>
            <w:tcW w:w="1276" w:type="dxa"/>
            <w:vMerge w:val="restart"/>
            <w:tcBorders>
              <w:top w:val="single" w:sz="6" w:space="0" w:color="auto"/>
              <w:left w:val="single" w:sz="6" w:space="0" w:color="auto"/>
              <w:right w:val="single" w:sz="6" w:space="0" w:color="auto"/>
            </w:tcBorders>
          </w:tcPr>
          <w:p w:rsidR="0002750F" w:rsidRPr="00782D73" w:rsidRDefault="0002750F" w:rsidP="005B574B">
            <w:pPr>
              <w:rPr>
                <w:sz w:val="20"/>
                <w:szCs w:val="20"/>
              </w:rPr>
            </w:pPr>
            <w:r>
              <w:rPr>
                <w:sz w:val="20"/>
                <w:szCs w:val="20"/>
              </w:rPr>
              <w:t>0.0</w:t>
            </w:r>
          </w:p>
        </w:tc>
        <w:tc>
          <w:tcPr>
            <w:tcW w:w="1134" w:type="dxa"/>
            <w:vMerge w:val="restart"/>
            <w:tcBorders>
              <w:top w:val="single" w:sz="6" w:space="0" w:color="auto"/>
              <w:left w:val="single" w:sz="6" w:space="0" w:color="auto"/>
              <w:right w:val="single" w:sz="6" w:space="0" w:color="auto"/>
            </w:tcBorders>
          </w:tcPr>
          <w:p w:rsidR="0002750F" w:rsidRPr="00782D73" w:rsidRDefault="0002750F" w:rsidP="005B574B">
            <w:pPr>
              <w:rPr>
                <w:sz w:val="20"/>
                <w:szCs w:val="20"/>
              </w:rPr>
            </w:pPr>
            <w:r>
              <w:rPr>
                <w:sz w:val="20"/>
                <w:szCs w:val="20"/>
              </w:rPr>
              <w:t>2.0</w:t>
            </w:r>
          </w:p>
        </w:tc>
        <w:tc>
          <w:tcPr>
            <w:tcW w:w="4200" w:type="dxa"/>
            <w:vMerge w:val="restart"/>
            <w:tcBorders>
              <w:top w:val="single" w:sz="6" w:space="0" w:color="auto"/>
              <w:left w:val="single" w:sz="6" w:space="0" w:color="auto"/>
              <w:right w:val="single" w:sz="12" w:space="0" w:color="auto"/>
            </w:tcBorders>
          </w:tcPr>
          <w:p w:rsidR="0002750F" w:rsidRPr="005A42A8" w:rsidRDefault="0002750F" w:rsidP="005A42A8">
            <w:pPr>
              <w:rPr>
                <w:sz w:val="20"/>
                <w:szCs w:val="20"/>
              </w:rPr>
            </w:pPr>
            <w:r w:rsidRPr="005A42A8">
              <w:rPr>
                <w:sz w:val="20"/>
                <w:szCs w:val="20"/>
              </w:rPr>
              <w:t>The moderator concluded that in the first instance it would be useful to identify what Lean tools are available and where they could be deployed. It was agreed at the HELMA moderat</w:t>
            </w:r>
            <w:r w:rsidR="0075441B">
              <w:rPr>
                <w:sz w:val="20"/>
                <w:szCs w:val="20"/>
              </w:rPr>
              <w:t>ion that the main contractor</w:t>
            </w:r>
            <w:r w:rsidRPr="005A42A8">
              <w:rPr>
                <w:sz w:val="20"/>
                <w:szCs w:val="20"/>
              </w:rPr>
              <w:t xml:space="preserve"> would provide this information to </w:t>
            </w:r>
            <w:r w:rsidR="003706C7">
              <w:rPr>
                <w:sz w:val="20"/>
                <w:szCs w:val="20"/>
              </w:rPr>
              <w:t>John Smith</w:t>
            </w:r>
            <w:r w:rsidRPr="005A42A8">
              <w:rPr>
                <w:sz w:val="20"/>
                <w:szCs w:val="20"/>
              </w:rPr>
              <w:t>.</w:t>
            </w:r>
          </w:p>
          <w:p w:rsidR="0002750F" w:rsidRPr="005A42A8" w:rsidRDefault="0002750F" w:rsidP="005A42A8">
            <w:pPr>
              <w:rPr>
                <w:sz w:val="20"/>
                <w:szCs w:val="20"/>
              </w:rPr>
            </w:pPr>
            <w:r w:rsidRPr="005A42A8">
              <w:rPr>
                <w:sz w:val="20"/>
                <w:szCs w:val="20"/>
              </w:rPr>
              <w:t xml:space="preserve">The lean tools will be applicable to all workers within the </w:t>
            </w:r>
            <w:r w:rsidR="003706C7">
              <w:rPr>
                <w:sz w:val="20"/>
                <w:szCs w:val="20"/>
              </w:rPr>
              <w:t>AS</w:t>
            </w:r>
            <w:r w:rsidRPr="005A42A8">
              <w:rPr>
                <w:sz w:val="20"/>
                <w:szCs w:val="20"/>
              </w:rPr>
              <w:t xml:space="preserve"> organisation.</w:t>
            </w:r>
          </w:p>
          <w:p w:rsidR="0002750F" w:rsidRPr="005A42A8" w:rsidRDefault="0002750F" w:rsidP="005A42A8">
            <w:pPr>
              <w:rPr>
                <w:sz w:val="20"/>
                <w:szCs w:val="20"/>
              </w:rPr>
            </w:pPr>
            <w:r w:rsidRPr="005A42A8">
              <w:rPr>
                <w:sz w:val="20"/>
                <w:szCs w:val="20"/>
              </w:rPr>
              <w:t>For instance, during the post HELMA works walk-about the moderators visited the plant maintenance garage. Whilst the maintenance manager took pride in his operation, lean tool application of techniques such as 5S would greatly help his working area and visual management boards covering plant maintenance in the garage could identify when plant came in and when it was scheduled to leave. If the required leave date was not achieved, say due to late delivery of spares, then this concern, if a regular occurrence, could be escalated for resolution.</w:t>
            </w:r>
          </w:p>
          <w:p w:rsidR="0002750F" w:rsidRPr="00782D73" w:rsidRDefault="003706C7" w:rsidP="005A42A8">
            <w:pPr>
              <w:rPr>
                <w:sz w:val="20"/>
                <w:szCs w:val="20"/>
              </w:rPr>
            </w:pPr>
            <w:r>
              <w:rPr>
                <w:sz w:val="20"/>
                <w:szCs w:val="20"/>
              </w:rPr>
              <w:t>John Smith</w:t>
            </w:r>
            <w:r w:rsidR="0002750F" w:rsidRPr="005A42A8">
              <w:rPr>
                <w:sz w:val="20"/>
                <w:szCs w:val="20"/>
              </w:rPr>
              <w:t xml:space="preserve"> believed that again this was another area that would be picked up in the </w:t>
            </w:r>
            <w:r>
              <w:rPr>
                <w:sz w:val="20"/>
                <w:szCs w:val="20"/>
              </w:rPr>
              <w:t>AS</w:t>
            </w:r>
            <w:r w:rsidR="0002750F" w:rsidRPr="005A42A8">
              <w:rPr>
                <w:sz w:val="20"/>
                <w:szCs w:val="20"/>
              </w:rPr>
              <w:t xml:space="preserve"> Lean Strategy and he would work close</w:t>
            </w:r>
            <w:r w:rsidR="0075441B">
              <w:rPr>
                <w:sz w:val="20"/>
                <w:szCs w:val="20"/>
              </w:rPr>
              <w:t>ly with the main contractor</w:t>
            </w:r>
            <w:r w:rsidR="0002750F" w:rsidRPr="005A42A8">
              <w:rPr>
                <w:sz w:val="20"/>
                <w:szCs w:val="20"/>
              </w:rPr>
              <w:t xml:space="preserve"> to define what the most appropriate lean tools to initially deploy are. The moderator noted that to achieve a score of 1.5 in this HELMA area some form of Lean Collaborative Planning will be required.</w:t>
            </w:r>
          </w:p>
        </w:tc>
        <w:tc>
          <w:tcPr>
            <w:tcW w:w="2746" w:type="dxa"/>
            <w:tcBorders>
              <w:top w:val="single" w:sz="6" w:space="0" w:color="auto"/>
              <w:left w:val="single" w:sz="12" w:space="0" w:color="auto"/>
              <w:bottom w:val="single" w:sz="6" w:space="0" w:color="auto"/>
              <w:right w:val="single" w:sz="6" w:space="0" w:color="auto"/>
            </w:tcBorders>
          </w:tcPr>
          <w:p w:rsidR="0002750F" w:rsidRPr="00782D73" w:rsidRDefault="0002750F" w:rsidP="005B574B">
            <w:pPr>
              <w:rPr>
                <w:sz w:val="20"/>
                <w:szCs w:val="20"/>
              </w:rPr>
            </w:pPr>
            <w:r>
              <w:rPr>
                <w:sz w:val="20"/>
                <w:szCs w:val="20"/>
              </w:rPr>
              <w:t>Lean Training to be undertaken by SMT.</w:t>
            </w:r>
          </w:p>
        </w:tc>
        <w:tc>
          <w:tcPr>
            <w:tcW w:w="1275" w:type="dxa"/>
            <w:tcBorders>
              <w:top w:val="single" w:sz="6" w:space="0" w:color="auto"/>
              <w:left w:val="single" w:sz="6" w:space="0" w:color="auto"/>
              <w:bottom w:val="single" w:sz="6" w:space="0" w:color="auto"/>
              <w:right w:val="single" w:sz="6" w:space="0" w:color="auto"/>
            </w:tcBorders>
          </w:tcPr>
          <w:p w:rsidR="0002750F" w:rsidRPr="00782D73" w:rsidRDefault="003706C7" w:rsidP="005B574B">
            <w:pPr>
              <w:rPr>
                <w:sz w:val="20"/>
                <w:szCs w:val="20"/>
              </w:rPr>
            </w:pPr>
            <w:r>
              <w:rPr>
                <w:sz w:val="20"/>
                <w:szCs w:val="20"/>
              </w:rPr>
              <w:t>JS</w:t>
            </w:r>
          </w:p>
        </w:tc>
        <w:tc>
          <w:tcPr>
            <w:tcW w:w="2410" w:type="dxa"/>
            <w:tcBorders>
              <w:top w:val="single" w:sz="6" w:space="0" w:color="auto"/>
              <w:left w:val="single" w:sz="6" w:space="0" w:color="auto"/>
              <w:bottom w:val="single" w:sz="6" w:space="0" w:color="auto"/>
              <w:right w:val="single" w:sz="6" w:space="0" w:color="auto"/>
            </w:tcBorders>
          </w:tcPr>
          <w:p w:rsidR="0002750F" w:rsidRPr="00782D73" w:rsidRDefault="0002750F" w:rsidP="005B574B">
            <w:pPr>
              <w:rPr>
                <w:sz w:val="20"/>
                <w:szCs w:val="20"/>
              </w:rPr>
            </w:pPr>
            <w:r w:rsidRPr="00A81AE9">
              <w:rPr>
                <w:sz w:val="20"/>
                <w:szCs w:val="20"/>
              </w:rPr>
              <w:t>SMT understand the principles of Lean and how they can implement it into their daily activities</w:t>
            </w: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02750F" w:rsidRDefault="0002750F"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02750F" w:rsidRDefault="0002750F"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02750F" w:rsidRDefault="0002750F"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02750F" w:rsidRDefault="0002750F" w:rsidP="005B574B">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5B574B">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02750F" w:rsidRDefault="0002750F" w:rsidP="005B574B">
            <w:pPr>
              <w:ind w:hanging="54"/>
              <w:rPr>
                <w:sz w:val="20"/>
                <w:szCs w:val="20"/>
              </w:rPr>
            </w:pPr>
          </w:p>
        </w:tc>
      </w:tr>
      <w:tr w:rsidR="0002750F" w:rsidRPr="00782D73" w:rsidTr="00124B44">
        <w:trPr>
          <w:trHeight w:val="567"/>
        </w:trPr>
        <w:tc>
          <w:tcPr>
            <w:tcW w:w="2830" w:type="dxa"/>
            <w:vMerge/>
            <w:tcBorders>
              <w:left w:val="single" w:sz="12" w:space="0" w:color="auto"/>
              <w:bottom w:val="single" w:sz="6" w:space="0" w:color="auto"/>
              <w:right w:val="single" w:sz="6" w:space="0" w:color="auto"/>
            </w:tcBorders>
          </w:tcPr>
          <w:p w:rsidR="0002750F" w:rsidRPr="00782D73" w:rsidRDefault="0002750F" w:rsidP="00BF7451">
            <w:pPr>
              <w:rPr>
                <w:sz w:val="20"/>
                <w:szCs w:val="20"/>
              </w:rPr>
            </w:pPr>
          </w:p>
        </w:tc>
        <w:tc>
          <w:tcPr>
            <w:tcW w:w="1276" w:type="dxa"/>
            <w:vMerge/>
            <w:tcBorders>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1276" w:type="dxa"/>
            <w:vMerge/>
            <w:tcBorders>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1134" w:type="dxa"/>
            <w:vMerge/>
            <w:tcBorders>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00" w:type="dxa"/>
            <w:vMerge/>
            <w:tcBorders>
              <w:left w:val="single" w:sz="6" w:space="0" w:color="auto"/>
              <w:bottom w:val="single" w:sz="6" w:space="0" w:color="auto"/>
              <w:right w:val="single" w:sz="12" w:space="0" w:color="auto"/>
            </w:tcBorders>
          </w:tcPr>
          <w:p w:rsidR="0002750F" w:rsidRPr="00782D73" w:rsidRDefault="0002750F"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02750F" w:rsidRPr="00782D73" w:rsidRDefault="0002750F" w:rsidP="00BF7451">
            <w:pPr>
              <w:rPr>
                <w:sz w:val="20"/>
                <w:szCs w:val="20"/>
              </w:rPr>
            </w:pPr>
            <w:r>
              <w:rPr>
                <w:sz w:val="20"/>
                <w:szCs w:val="20"/>
              </w:rPr>
              <w:t xml:space="preserve">As part of the office, yard and workshop review ensure a full 5S review is undertaken. Remove waste and enable process to flow unhindered. </w:t>
            </w:r>
          </w:p>
        </w:tc>
        <w:tc>
          <w:tcPr>
            <w:tcW w:w="1275" w:type="dxa"/>
            <w:tcBorders>
              <w:top w:val="single" w:sz="6" w:space="0" w:color="auto"/>
              <w:left w:val="single" w:sz="6" w:space="0" w:color="auto"/>
              <w:bottom w:val="single" w:sz="6" w:space="0" w:color="auto"/>
              <w:right w:val="single" w:sz="6" w:space="0" w:color="auto"/>
            </w:tcBorders>
          </w:tcPr>
          <w:p w:rsidR="0002750F" w:rsidRPr="00782D73" w:rsidRDefault="00B9584B" w:rsidP="00BF7451">
            <w:pPr>
              <w:rPr>
                <w:sz w:val="20"/>
                <w:szCs w:val="20"/>
              </w:rPr>
            </w:pPr>
            <w:r>
              <w:rPr>
                <w:sz w:val="20"/>
                <w:szCs w:val="20"/>
              </w:rPr>
              <w:t>GG</w:t>
            </w:r>
          </w:p>
        </w:tc>
        <w:tc>
          <w:tcPr>
            <w:tcW w:w="2410"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02750F" w:rsidRDefault="0002750F"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02750F"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02750F"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02750F"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02750F"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02750F" w:rsidRDefault="0002750F"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Default="0002750F" w:rsidP="00BF7451">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02750F" w:rsidRDefault="0002750F" w:rsidP="00BF7451">
            <w:pPr>
              <w:ind w:hanging="54"/>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ind w:hanging="54"/>
              <w:jc w:val="center"/>
              <w:rPr>
                <w:sz w:val="20"/>
                <w:szCs w:val="20"/>
              </w:rPr>
            </w:pPr>
          </w:p>
        </w:tc>
      </w:tr>
      <w:tr w:rsidR="0002750F"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02750F" w:rsidRPr="00782D73" w:rsidRDefault="0002750F"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02750F" w:rsidRPr="00782D73" w:rsidRDefault="0002750F"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02750F" w:rsidRPr="00782D73" w:rsidRDefault="0002750F"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02750F" w:rsidRPr="00782D73" w:rsidRDefault="0002750F"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02750F" w:rsidRPr="00782D73" w:rsidRDefault="0002750F"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7F3FDA" w:rsidRPr="00782D73" w:rsidTr="00A81AE9">
        <w:trPr>
          <w:trHeight w:val="567"/>
        </w:trPr>
        <w:tc>
          <w:tcPr>
            <w:tcW w:w="2830" w:type="dxa"/>
            <w:vMerge w:val="restart"/>
            <w:tcBorders>
              <w:top w:val="single" w:sz="6" w:space="0" w:color="auto"/>
              <w:left w:val="single" w:sz="12" w:space="0" w:color="auto"/>
              <w:right w:val="single" w:sz="6" w:space="0" w:color="auto"/>
            </w:tcBorders>
          </w:tcPr>
          <w:p w:rsidR="007F3FDA" w:rsidRPr="00782D73" w:rsidRDefault="007F3FDA" w:rsidP="005B574B">
            <w:pPr>
              <w:rPr>
                <w:sz w:val="20"/>
                <w:szCs w:val="20"/>
              </w:rPr>
            </w:pPr>
            <w:r>
              <w:rPr>
                <w:sz w:val="20"/>
                <w:szCs w:val="20"/>
              </w:rPr>
              <w:lastRenderedPageBreak/>
              <w:t xml:space="preserve">7 – </w:t>
            </w:r>
            <w:r w:rsidRPr="005A42A8">
              <w:rPr>
                <w:sz w:val="20"/>
                <w:szCs w:val="20"/>
              </w:rPr>
              <w:t>Organisational coverage, activity and capability</w:t>
            </w:r>
          </w:p>
        </w:tc>
        <w:tc>
          <w:tcPr>
            <w:tcW w:w="1276" w:type="dxa"/>
            <w:vMerge w:val="restart"/>
            <w:tcBorders>
              <w:top w:val="single" w:sz="6" w:space="0" w:color="auto"/>
              <w:left w:val="single" w:sz="6" w:space="0" w:color="auto"/>
              <w:right w:val="single" w:sz="6" w:space="0" w:color="auto"/>
            </w:tcBorders>
          </w:tcPr>
          <w:p w:rsidR="007F3FDA" w:rsidRPr="00782D73" w:rsidRDefault="007F3FDA" w:rsidP="005B574B">
            <w:pPr>
              <w:rPr>
                <w:sz w:val="20"/>
                <w:szCs w:val="20"/>
              </w:rPr>
            </w:pPr>
          </w:p>
        </w:tc>
        <w:tc>
          <w:tcPr>
            <w:tcW w:w="1276" w:type="dxa"/>
            <w:vMerge w:val="restart"/>
            <w:tcBorders>
              <w:top w:val="single" w:sz="6" w:space="0" w:color="auto"/>
              <w:left w:val="single" w:sz="6" w:space="0" w:color="auto"/>
              <w:right w:val="single" w:sz="6" w:space="0" w:color="auto"/>
            </w:tcBorders>
          </w:tcPr>
          <w:p w:rsidR="007F3FDA" w:rsidRPr="00782D73" w:rsidRDefault="007F3FDA" w:rsidP="005B574B">
            <w:pPr>
              <w:rPr>
                <w:sz w:val="20"/>
                <w:szCs w:val="20"/>
              </w:rPr>
            </w:pPr>
            <w:r>
              <w:rPr>
                <w:sz w:val="20"/>
                <w:szCs w:val="20"/>
              </w:rPr>
              <w:t>0.5</w:t>
            </w:r>
          </w:p>
        </w:tc>
        <w:tc>
          <w:tcPr>
            <w:tcW w:w="1134" w:type="dxa"/>
            <w:vMerge w:val="restart"/>
            <w:tcBorders>
              <w:top w:val="single" w:sz="6" w:space="0" w:color="auto"/>
              <w:left w:val="single" w:sz="6" w:space="0" w:color="auto"/>
              <w:right w:val="single" w:sz="6" w:space="0" w:color="auto"/>
            </w:tcBorders>
          </w:tcPr>
          <w:p w:rsidR="007F3FDA" w:rsidRPr="00782D73" w:rsidRDefault="007F3FDA" w:rsidP="005B574B">
            <w:pPr>
              <w:rPr>
                <w:sz w:val="20"/>
                <w:szCs w:val="20"/>
              </w:rPr>
            </w:pPr>
            <w:r>
              <w:rPr>
                <w:sz w:val="20"/>
                <w:szCs w:val="20"/>
              </w:rPr>
              <w:t>2.0</w:t>
            </w:r>
          </w:p>
        </w:tc>
        <w:tc>
          <w:tcPr>
            <w:tcW w:w="4200" w:type="dxa"/>
            <w:vMerge w:val="restart"/>
            <w:tcBorders>
              <w:top w:val="single" w:sz="6" w:space="0" w:color="auto"/>
              <w:left w:val="single" w:sz="6" w:space="0" w:color="auto"/>
              <w:right w:val="single" w:sz="12" w:space="0" w:color="auto"/>
            </w:tcBorders>
          </w:tcPr>
          <w:p w:rsidR="007F3FDA" w:rsidRPr="00782D73" w:rsidRDefault="007F3FDA" w:rsidP="005B574B">
            <w:pPr>
              <w:rPr>
                <w:sz w:val="20"/>
                <w:szCs w:val="20"/>
              </w:rPr>
            </w:pPr>
            <w:r w:rsidRPr="005A42A8">
              <w:rPr>
                <w:sz w:val="20"/>
                <w:szCs w:val="20"/>
              </w:rPr>
              <w:t>Some members of the organisation have received lean training to varying levels. However, this has been on an ad-hoc basis and now requires to be formalised under a</w:t>
            </w:r>
            <w:r>
              <w:rPr>
                <w:sz w:val="20"/>
                <w:szCs w:val="20"/>
              </w:rPr>
              <w:t xml:space="preserve"> </w:t>
            </w:r>
            <w:r w:rsidRPr="005A42A8">
              <w:rPr>
                <w:sz w:val="20"/>
                <w:szCs w:val="20"/>
              </w:rPr>
              <w:t xml:space="preserve">Lean Strategy. The </w:t>
            </w:r>
            <w:r w:rsidR="003706C7">
              <w:rPr>
                <w:sz w:val="20"/>
                <w:szCs w:val="20"/>
              </w:rPr>
              <w:t>AS</w:t>
            </w:r>
            <w:r w:rsidRPr="005A42A8">
              <w:rPr>
                <w:sz w:val="20"/>
                <w:szCs w:val="20"/>
              </w:rPr>
              <w:t xml:space="preserve"> Lean Strategy will address all the aspects of organisational coverage and identify the business needs for Lean deployment, the training required and how the deployment will be sustained.</w:t>
            </w: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5B574B">
            <w:pPr>
              <w:rPr>
                <w:sz w:val="20"/>
                <w:szCs w:val="20"/>
              </w:rPr>
            </w:pPr>
            <w:r w:rsidRPr="005A42A8">
              <w:rPr>
                <w:sz w:val="20"/>
                <w:szCs w:val="20"/>
              </w:rPr>
              <w:t xml:space="preserve">Lean Training to be undertaken by </w:t>
            </w:r>
            <w:r>
              <w:rPr>
                <w:sz w:val="20"/>
                <w:szCs w:val="20"/>
              </w:rPr>
              <w:t>SMT</w:t>
            </w:r>
            <w:r w:rsidRPr="005A42A8">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3706C7" w:rsidP="005B574B">
            <w:pPr>
              <w:rPr>
                <w:sz w:val="20"/>
                <w:szCs w:val="20"/>
              </w:rPr>
            </w:pPr>
            <w:r>
              <w:rPr>
                <w:sz w:val="20"/>
                <w:szCs w:val="20"/>
              </w:rPr>
              <w:t>JS</w:t>
            </w: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A81AE9" w:rsidP="005B574B">
            <w:pPr>
              <w:rPr>
                <w:sz w:val="20"/>
                <w:szCs w:val="20"/>
              </w:rPr>
            </w:pPr>
            <w:r w:rsidRPr="00A81AE9">
              <w:rPr>
                <w:sz w:val="20"/>
                <w:szCs w:val="20"/>
              </w:rPr>
              <w:t>SMT understand the principles of Lean and how they can implement it into their daily activities</w:t>
            </w: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7F3FDA" w:rsidRDefault="007F3FDA"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5B574B">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Default="007F3FDA" w:rsidP="005B574B">
            <w:pPr>
              <w:ind w:hanging="54"/>
              <w:rPr>
                <w:sz w:val="20"/>
                <w:szCs w:val="20"/>
              </w:rPr>
            </w:pPr>
          </w:p>
        </w:tc>
      </w:tr>
      <w:tr w:rsidR="007F3FDA" w:rsidRPr="00782D73" w:rsidTr="004236DE">
        <w:trPr>
          <w:trHeight w:val="567"/>
        </w:trPr>
        <w:tc>
          <w:tcPr>
            <w:tcW w:w="2830" w:type="dxa"/>
            <w:vMerge/>
            <w:tcBorders>
              <w:left w:val="single" w:sz="12" w:space="0" w:color="auto"/>
              <w:bottom w:val="single" w:sz="6" w:space="0" w:color="auto"/>
              <w:right w:val="single" w:sz="6" w:space="0" w:color="auto"/>
            </w:tcBorders>
          </w:tcPr>
          <w:p w:rsidR="007F3FDA" w:rsidRPr="00782D73" w:rsidRDefault="007F3FDA" w:rsidP="005B574B">
            <w:pPr>
              <w:rPr>
                <w:sz w:val="20"/>
                <w:szCs w:val="20"/>
              </w:rPr>
            </w:pPr>
          </w:p>
        </w:tc>
        <w:tc>
          <w:tcPr>
            <w:tcW w:w="1276" w:type="dxa"/>
            <w:vMerge/>
            <w:tcBorders>
              <w:left w:val="single" w:sz="6" w:space="0" w:color="auto"/>
              <w:bottom w:val="single" w:sz="6" w:space="0" w:color="auto"/>
              <w:right w:val="single" w:sz="6" w:space="0" w:color="auto"/>
            </w:tcBorders>
          </w:tcPr>
          <w:p w:rsidR="007F3FDA" w:rsidRPr="00782D73" w:rsidRDefault="007F3FDA" w:rsidP="005B574B">
            <w:pPr>
              <w:rPr>
                <w:sz w:val="20"/>
                <w:szCs w:val="20"/>
              </w:rPr>
            </w:pPr>
          </w:p>
        </w:tc>
        <w:tc>
          <w:tcPr>
            <w:tcW w:w="1276" w:type="dxa"/>
            <w:vMerge/>
            <w:tcBorders>
              <w:left w:val="single" w:sz="6" w:space="0" w:color="auto"/>
              <w:bottom w:val="single" w:sz="6" w:space="0" w:color="auto"/>
              <w:right w:val="single" w:sz="6" w:space="0" w:color="auto"/>
            </w:tcBorders>
          </w:tcPr>
          <w:p w:rsidR="007F3FDA" w:rsidRPr="00782D73" w:rsidRDefault="007F3FDA" w:rsidP="005B574B">
            <w:pPr>
              <w:rPr>
                <w:sz w:val="20"/>
                <w:szCs w:val="20"/>
              </w:rPr>
            </w:pPr>
          </w:p>
        </w:tc>
        <w:tc>
          <w:tcPr>
            <w:tcW w:w="1134" w:type="dxa"/>
            <w:vMerge/>
            <w:tcBorders>
              <w:left w:val="single" w:sz="6" w:space="0" w:color="auto"/>
              <w:bottom w:val="single" w:sz="6" w:space="0" w:color="auto"/>
              <w:right w:val="single" w:sz="6" w:space="0" w:color="auto"/>
            </w:tcBorders>
          </w:tcPr>
          <w:p w:rsidR="007F3FDA" w:rsidRPr="00782D73" w:rsidRDefault="007F3FDA" w:rsidP="005B574B">
            <w:pPr>
              <w:rPr>
                <w:sz w:val="20"/>
                <w:szCs w:val="20"/>
              </w:rPr>
            </w:pPr>
          </w:p>
        </w:tc>
        <w:tc>
          <w:tcPr>
            <w:tcW w:w="4200" w:type="dxa"/>
            <w:vMerge/>
            <w:tcBorders>
              <w:left w:val="single" w:sz="6" w:space="0" w:color="auto"/>
              <w:bottom w:val="single" w:sz="6" w:space="0" w:color="auto"/>
              <w:right w:val="single" w:sz="12" w:space="0" w:color="auto"/>
            </w:tcBorders>
          </w:tcPr>
          <w:p w:rsidR="007F3FDA" w:rsidRPr="00782D73" w:rsidRDefault="007F3FDA" w:rsidP="005B574B">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5B574B">
            <w:pPr>
              <w:rPr>
                <w:sz w:val="20"/>
                <w:szCs w:val="20"/>
              </w:rPr>
            </w:pPr>
            <w:r>
              <w:rPr>
                <w:sz w:val="20"/>
                <w:szCs w:val="20"/>
              </w:rPr>
              <w:t>The Lean Champions will set up working groups with a cross section of the workforce to review and address all sections identified for improvement.</w:t>
            </w:r>
            <w:r w:rsidR="005B15CB">
              <w:rPr>
                <w:sz w:val="20"/>
                <w:szCs w:val="20"/>
              </w:rPr>
              <w:t xml:space="preserve"> The working groups will all receive Lean awareness training in line with the company training matrix.</w:t>
            </w: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B9584B" w:rsidP="005B574B">
            <w:pPr>
              <w:rPr>
                <w:sz w:val="20"/>
                <w:szCs w:val="20"/>
              </w:rPr>
            </w:pPr>
            <w:r>
              <w:rPr>
                <w:sz w:val="20"/>
                <w:szCs w:val="20"/>
              </w:rPr>
              <w:t>AA</w:t>
            </w:r>
            <w:r w:rsidR="00A81AE9">
              <w:rPr>
                <w:sz w:val="20"/>
                <w:szCs w:val="20"/>
              </w:rPr>
              <w:t xml:space="preserve"> / All</w:t>
            </w:r>
          </w:p>
        </w:tc>
        <w:tc>
          <w:tcPr>
            <w:tcW w:w="2410" w:type="dxa"/>
            <w:tcBorders>
              <w:top w:val="single" w:sz="6" w:space="0" w:color="auto"/>
              <w:left w:val="single" w:sz="6" w:space="0" w:color="auto"/>
              <w:bottom w:val="single" w:sz="6" w:space="0" w:color="auto"/>
              <w:right w:val="single" w:sz="6" w:space="0" w:color="auto"/>
            </w:tcBorders>
          </w:tcPr>
          <w:p w:rsidR="00A81AE9" w:rsidRDefault="00A81AE9" w:rsidP="005B574B">
            <w:pPr>
              <w:rPr>
                <w:sz w:val="20"/>
                <w:szCs w:val="20"/>
              </w:rPr>
            </w:pPr>
            <w:r>
              <w:rPr>
                <w:sz w:val="20"/>
                <w:szCs w:val="20"/>
              </w:rPr>
              <w:t>A more open culture between internal businesses.</w:t>
            </w:r>
          </w:p>
          <w:p w:rsidR="007F3FDA" w:rsidRDefault="00A81AE9" w:rsidP="005B574B">
            <w:pPr>
              <w:rPr>
                <w:sz w:val="20"/>
                <w:szCs w:val="20"/>
              </w:rPr>
            </w:pPr>
            <w:r>
              <w:rPr>
                <w:sz w:val="20"/>
                <w:szCs w:val="20"/>
              </w:rPr>
              <w:t>All parties will have a better understanding of others issues and challenges.</w:t>
            </w:r>
          </w:p>
          <w:p w:rsidR="00A81AE9" w:rsidRDefault="00A81AE9" w:rsidP="005B574B">
            <w:pPr>
              <w:rPr>
                <w:sz w:val="20"/>
                <w:szCs w:val="20"/>
              </w:rPr>
            </w:pPr>
            <w:r>
              <w:rPr>
                <w:sz w:val="20"/>
                <w:szCs w:val="20"/>
              </w:rPr>
              <w:t xml:space="preserve">A more focussed business aware of </w:t>
            </w:r>
            <w:r w:rsidR="004236DE">
              <w:rPr>
                <w:sz w:val="20"/>
                <w:szCs w:val="20"/>
              </w:rPr>
              <w:t>its</w:t>
            </w:r>
            <w:r>
              <w:rPr>
                <w:sz w:val="20"/>
                <w:szCs w:val="20"/>
              </w:rPr>
              <w:t xml:space="preserve"> challenges</w:t>
            </w:r>
            <w:r w:rsidR="004236DE">
              <w:rPr>
                <w:sz w:val="20"/>
                <w:szCs w:val="20"/>
              </w:rPr>
              <w:t>.</w:t>
            </w:r>
          </w:p>
          <w:p w:rsidR="004236DE" w:rsidRPr="00782D73" w:rsidRDefault="004236DE" w:rsidP="005B574B">
            <w:pPr>
              <w:rPr>
                <w:sz w:val="20"/>
                <w:szCs w:val="20"/>
              </w:rPr>
            </w:pPr>
            <w:r>
              <w:rPr>
                <w:sz w:val="20"/>
                <w:szCs w:val="20"/>
              </w:rPr>
              <w:t>All individuals will feel involved in the Lean transformation</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7F3FDA" w:rsidRDefault="007F3FDA"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7F3FDA" w:rsidRDefault="007F3FDA" w:rsidP="005B574B">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5B574B">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5B574B">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7F3FDA" w:rsidRDefault="007F3FDA" w:rsidP="005B574B">
            <w:pPr>
              <w:ind w:hanging="54"/>
              <w:rPr>
                <w:sz w:val="20"/>
                <w:szCs w:val="20"/>
              </w:rPr>
            </w:pPr>
          </w:p>
        </w:tc>
      </w:tr>
      <w:tr w:rsidR="007F3FDA" w:rsidRPr="00782D73" w:rsidTr="00EA2949">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02750F" w:rsidP="00BF7451">
            <w:pPr>
              <w:rPr>
                <w:sz w:val="20"/>
                <w:szCs w:val="20"/>
              </w:rPr>
            </w:pPr>
            <w:r>
              <w:rPr>
                <w:sz w:val="20"/>
                <w:szCs w:val="20"/>
              </w:rPr>
              <w:t xml:space="preserve">Hold an engagement workshop with all employees following the Christmas break. Use this to formally introduce the Lean concept to all. Take the opportunity to roll out some of the new HS&amp;E policies and procedures such as start of shift briefings. Take up Neal’s kind offer to attend and explain HE’s need for Lean SME’s like </w:t>
            </w:r>
            <w:r w:rsidR="003706C7">
              <w:rPr>
                <w:sz w:val="20"/>
                <w:szCs w:val="20"/>
              </w:rPr>
              <w:t>AS</w:t>
            </w: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3706C7" w:rsidP="00BF7451">
            <w:pPr>
              <w:rPr>
                <w:sz w:val="20"/>
                <w:szCs w:val="20"/>
              </w:rPr>
            </w:pPr>
            <w:r>
              <w:rPr>
                <w:sz w:val="20"/>
                <w:szCs w:val="20"/>
              </w:rPr>
              <w:t>JS</w:t>
            </w:r>
            <w:r w:rsidR="0002750F">
              <w:rPr>
                <w:sz w:val="20"/>
                <w:szCs w:val="20"/>
              </w:rPr>
              <w:t xml:space="preserve"> / </w:t>
            </w:r>
            <w:r w:rsidR="00B9584B">
              <w:rPr>
                <w:sz w:val="20"/>
                <w:szCs w:val="20"/>
              </w:rPr>
              <w:t>AA</w:t>
            </w: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02750F" w:rsidP="00BF7451">
            <w:pPr>
              <w:rPr>
                <w:sz w:val="20"/>
                <w:szCs w:val="20"/>
              </w:rPr>
            </w:pPr>
            <w:r>
              <w:rPr>
                <w:sz w:val="20"/>
                <w:szCs w:val="20"/>
              </w:rPr>
              <w:t>All employees leave with a clear and concise vision of the Lean journey the business is embarking on.</w:t>
            </w: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Default="007F3FDA" w:rsidP="00BF7451">
            <w:pPr>
              <w:ind w:hanging="54"/>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ind w:hanging="54"/>
              <w:jc w:val="cente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EA2949"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EA2949" w:rsidRPr="00782D73" w:rsidRDefault="00EA2949"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EA2949" w:rsidRPr="00782D73" w:rsidRDefault="00EA2949"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EA2949" w:rsidRPr="00782D73" w:rsidRDefault="00EA2949"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EA2949" w:rsidRPr="00782D73" w:rsidRDefault="00EA2949"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171CDE" w:rsidRPr="00782D73" w:rsidTr="00016449">
        <w:trPr>
          <w:trHeight w:val="567"/>
        </w:trPr>
        <w:tc>
          <w:tcPr>
            <w:tcW w:w="2830" w:type="dxa"/>
            <w:vMerge w:val="restart"/>
            <w:tcBorders>
              <w:top w:val="single" w:sz="6" w:space="0" w:color="auto"/>
              <w:left w:val="single" w:sz="12" w:space="0" w:color="auto"/>
              <w:right w:val="single" w:sz="6" w:space="0" w:color="auto"/>
            </w:tcBorders>
          </w:tcPr>
          <w:p w:rsidR="00171CDE" w:rsidRPr="00782D73" w:rsidRDefault="00171CDE" w:rsidP="00171CDE">
            <w:pPr>
              <w:rPr>
                <w:sz w:val="20"/>
                <w:szCs w:val="20"/>
              </w:rPr>
            </w:pPr>
            <w:r>
              <w:rPr>
                <w:sz w:val="20"/>
                <w:szCs w:val="20"/>
              </w:rPr>
              <w:lastRenderedPageBreak/>
              <w:t xml:space="preserve">8 – </w:t>
            </w:r>
            <w:r w:rsidRPr="00171CDE">
              <w:rPr>
                <w:sz w:val="20"/>
                <w:szCs w:val="20"/>
              </w:rPr>
              <w:t>Performance Improvement/Benefit Realisation</w:t>
            </w:r>
          </w:p>
        </w:tc>
        <w:tc>
          <w:tcPr>
            <w:tcW w:w="1276" w:type="dxa"/>
            <w:vMerge w:val="restart"/>
            <w:tcBorders>
              <w:top w:val="single" w:sz="6" w:space="0" w:color="auto"/>
              <w:left w:val="single" w:sz="6" w:space="0" w:color="auto"/>
              <w:right w:val="single" w:sz="6" w:space="0" w:color="auto"/>
            </w:tcBorders>
          </w:tcPr>
          <w:p w:rsidR="00171CDE" w:rsidRPr="00782D73" w:rsidRDefault="00171CDE" w:rsidP="00171CDE">
            <w:pPr>
              <w:rPr>
                <w:sz w:val="20"/>
                <w:szCs w:val="20"/>
              </w:rPr>
            </w:pPr>
          </w:p>
        </w:tc>
        <w:tc>
          <w:tcPr>
            <w:tcW w:w="1276" w:type="dxa"/>
            <w:vMerge w:val="restart"/>
            <w:tcBorders>
              <w:top w:val="single" w:sz="6" w:space="0" w:color="auto"/>
              <w:left w:val="single" w:sz="6" w:space="0" w:color="auto"/>
              <w:right w:val="single" w:sz="6" w:space="0" w:color="auto"/>
            </w:tcBorders>
          </w:tcPr>
          <w:p w:rsidR="00171CDE" w:rsidRPr="00782D73" w:rsidRDefault="00171CDE" w:rsidP="00171CDE">
            <w:pPr>
              <w:rPr>
                <w:sz w:val="20"/>
                <w:szCs w:val="20"/>
              </w:rPr>
            </w:pPr>
            <w:r>
              <w:rPr>
                <w:sz w:val="20"/>
                <w:szCs w:val="20"/>
              </w:rPr>
              <w:t>0.0</w:t>
            </w:r>
          </w:p>
        </w:tc>
        <w:tc>
          <w:tcPr>
            <w:tcW w:w="1134" w:type="dxa"/>
            <w:vMerge w:val="restart"/>
            <w:tcBorders>
              <w:top w:val="single" w:sz="6" w:space="0" w:color="auto"/>
              <w:left w:val="single" w:sz="6" w:space="0" w:color="auto"/>
              <w:right w:val="single" w:sz="6" w:space="0" w:color="auto"/>
            </w:tcBorders>
          </w:tcPr>
          <w:p w:rsidR="00171CDE" w:rsidRPr="00782D73" w:rsidRDefault="00171CDE" w:rsidP="00171CDE">
            <w:pPr>
              <w:rPr>
                <w:sz w:val="20"/>
                <w:szCs w:val="20"/>
              </w:rPr>
            </w:pPr>
            <w:r>
              <w:rPr>
                <w:sz w:val="20"/>
                <w:szCs w:val="20"/>
              </w:rPr>
              <w:t>2.0</w:t>
            </w:r>
          </w:p>
        </w:tc>
        <w:tc>
          <w:tcPr>
            <w:tcW w:w="4200" w:type="dxa"/>
            <w:vMerge w:val="restart"/>
            <w:tcBorders>
              <w:top w:val="single" w:sz="6" w:space="0" w:color="auto"/>
              <w:left w:val="single" w:sz="6" w:space="0" w:color="auto"/>
              <w:right w:val="single" w:sz="12" w:space="0" w:color="auto"/>
            </w:tcBorders>
          </w:tcPr>
          <w:p w:rsidR="00171CDE" w:rsidRPr="00171CDE" w:rsidRDefault="00171CDE" w:rsidP="00171CDE">
            <w:pPr>
              <w:rPr>
                <w:sz w:val="20"/>
                <w:szCs w:val="20"/>
              </w:rPr>
            </w:pPr>
            <w:r w:rsidRPr="00171CDE">
              <w:rPr>
                <w:sz w:val="20"/>
                <w:szCs w:val="20"/>
              </w:rPr>
              <w:t xml:space="preserve">This HELMA area is focussed on the delivery of benefits over the last twelve </w:t>
            </w:r>
            <w:r w:rsidR="00EE24EE" w:rsidRPr="00171CDE">
              <w:rPr>
                <w:sz w:val="20"/>
                <w:szCs w:val="20"/>
              </w:rPr>
              <w:t>months’</w:t>
            </w:r>
            <w:r w:rsidRPr="00171CDE">
              <w:rPr>
                <w:sz w:val="20"/>
                <w:szCs w:val="20"/>
              </w:rPr>
              <w:t xml:space="preserve"> period and how those benefits have been shared with others and lodged on th</w:t>
            </w:r>
            <w:r w:rsidR="005B15CB">
              <w:rPr>
                <w:sz w:val="20"/>
                <w:szCs w:val="20"/>
              </w:rPr>
              <w:t>e Highways England Lean Tracker which in turn will contribute to Highways England’s efficiency targets.</w:t>
            </w:r>
            <w:r w:rsidRPr="00171CDE">
              <w:rPr>
                <w:sz w:val="20"/>
                <w:szCs w:val="20"/>
              </w:rPr>
              <w:t xml:space="preserve"> This approach is to encourage suppliers to recognise what is important to their client, (Highways England) with regard to the £1.212 bn of capital efficiency savings that have to be achieved by 2020 (Road Investment Period 1).</w:t>
            </w:r>
          </w:p>
          <w:p w:rsidR="00171CDE" w:rsidRPr="00782D73" w:rsidRDefault="00171CDE" w:rsidP="00171CDE">
            <w:pPr>
              <w:rPr>
                <w:sz w:val="20"/>
                <w:szCs w:val="20"/>
              </w:rPr>
            </w:pPr>
            <w:r w:rsidRPr="00171CDE">
              <w:rPr>
                <w:sz w:val="20"/>
                <w:szCs w:val="20"/>
              </w:rPr>
              <w:t xml:space="preserve">It was recognised by the moderator that </w:t>
            </w:r>
            <w:r w:rsidR="003706C7">
              <w:rPr>
                <w:sz w:val="20"/>
                <w:szCs w:val="20"/>
              </w:rPr>
              <w:t>AS</w:t>
            </w:r>
            <w:r w:rsidRPr="00171CDE">
              <w:rPr>
                <w:sz w:val="20"/>
                <w:szCs w:val="20"/>
              </w:rPr>
              <w:t xml:space="preserve"> were at the start of their Lean journey and as this was their first HELMA they had not had the opportunity of recording benefits on the Highways England Lean Tracker. However, going forward it is essential that </w:t>
            </w:r>
            <w:r w:rsidR="003706C7">
              <w:rPr>
                <w:sz w:val="20"/>
                <w:szCs w:val="20"/>
              </w:rPr>
              <w:t>AS</w:t>
            </w:r>
            <w:r w:rsidRPr="00171CDE">
              <w:rPr>
                <w:sz w:val="20"/>
                <w:szCs w:val="20"/>
              </w:rPr>
              <w:t xml:space="preserve"> get into the lean way of thinking, firstly, come to work with the purpose to make things better, but before introducing any improvement(s) capture the current performance, introduce the improvement, capture the improved performance and then finally and most importantly register the benefits. The moderator noted that </w:t>
            </w:r>
            <w:r w:rsidR="003706C7">
              <w:rPr>
                <w:sz w:val="20"/>
                <w:szCs w:val="20"/>
              </w:rPr>
              <w:t>AS</w:t>
            </w:r>
            <w:r w:rsidRPr="00171CDE">
              <w:rPr>
                <w:sz w:val="20"/>
                <w:szCs w:val="20"/>
              </w:rPr>
              <w:t xml:space="preserve"> would be given access to the Highways England Lean tracker, read only at this stage and then full access to lodge Knowle</w:t>
            </w:r>
            <w:r w:rsidR="005B15CB">
              <w:rPr>
                <w:sz w:val="20"/>
                <w:szCs w:val="20"/>
              </w:rPr>
              <w:t>dge Transfer Packs upon request and Benefits Realisation Capture forms.</w:t>
            </w:r>
          </w:p>
        </w:tc>
        <w:tc>
          <w:tcPr>
            <w:tcW w:w="2746" w:type="dxa"/>
            <w:tcBorders>
              <w:top w:val="single" w:sz="6" w:space="0" w:color="auto"/>
              <w:left w:val="single" w:sz="12" w:space="0" w:color="auto"/>
              <w:bottom w:val="single" w:sz="6" w:space="0" w:color="auto"/>
              <w:right w:val="single" w:sz="6" w:space="0" w:color="auto"/>
            </w:tcBorders>
          </w:tcPr>
          <w:p w:rsidR="00171CDE" w:rsidRPr="00782D73" w:rsidRDefault="00171CDE" w:rsidP="00171CDE">
            <w:pPr>
              <w:rPr>
                <w:sz w:val="20"/>
                <w:szCs w:val="20"/>
              </w:rPr>
            </w:pPr>
            <w:r w:rsidRPr="00171CDE">
              <w:rPr>
                <w:sz w:val="20"/>
                <w:szCs w:val="20"/>
              </w:rPr>
              <w:t>Carry out introspective bottom-up review of the way the business operates</w:t>
            </w:r>
          </w:p>
        </w:tc>
        <w:tc>
          <w:tcPr>
            <w:tcW w:w="1275" w:type="dxa"/>
            <w:tcBorders>
              <w:top w:val="single" w:sz="6" w:space="0" w:color="auto"/>
              <w:left w:val="single" w:sz="6" w:space="0" w:color="auto"/>
              <w:bottom w:val="single" w:sz="6" w:space="0" w:color="auto"/>
              <w:right w:val="single" w:sz="6" w:space="0" w:color="auto"/>
            </w:tcBorders>
          </w:tcPr>
          <w:p w:rsidR="00171CDE" w:rsidRPr="00782D73" w:rsidRDefault="00B9584B" w:rsidP="00171CDE">
            <w:pPr>
              <w:rPr>
                <w:sz w:val="20"/>
                <w:szCs w:val="20"/>
              </w:rPr>
            </w:pPr>
            <w:r>
              <w:rPr>
                <w:sz w:val="20"/>
                <w:szCs w:val="20"/>
              </w:rPr>
              <w:t>AA</w:t>
            </w:r>
            <w:r w:rsidR="00016449">
              <w:rPr>
                <w:sz w:val="20"/>
                <w:szCs w:val="20"/>
              </w:rPr>
              <w:t xml:space="preserve"> / All</w:t>
            </w:r>
          </w:p>
        </w:tc>
        <w:tc>
          <w:tcPr>
            <w:tcW w:w="2410" w:type="dxa"/>
            <w:tcBorders>
              <w:top w:val="single" w:sz="6" w:space="0" w:color="auto"/>
              <w:left w:val="single" w:sz="6" w:space="0" w:color="auto"/>
              <w:bottom w:val="single" w:sz="6" w:space="0" w:color="auto"/>
              <w:right w:val="single" w:sz="6" w:space="0" w:color="auto"/>
            </w:tcBorders>
          </w:tcPr>
          <w:p w:rsidR="00171CDE" w:rsidRPr="00782D73" w:rsidRDefault="00016449" w:rsidP="00171CDE">
            <w:pPr>
              <w:rPr>
                <w:sz w:val="20"/>
                <w:szCs w:val="20"/>
              </w:rPr>
            </w:pPr>
            <w:r w:rsidRPr="00016449">
              <w:rPr>
                <w:sz w:val="20"/>
                <w:szCs w:val="20"/>
              </w:rPr>
              <w:t>An honest reflection of where the businesses strengths and weaknesses lie. Develop an open and honest culture where employees can share success and learn from underperformance</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171CDE" w:rsidRPr="00782D73" w:rsidRDefault="00171CDE" w:rsidP="00171CDE">
            <w:pPr>
              <w:ind w:hanging="54"/>
              <w:jc w:val="center"/>
              <w:rPr>
                <w:sz w:val="20"/>
                <w:szCs w:val="20"/>
              </w:rPr>
            </w:pPr>
          </w:p>
        </w:tc>
      </w:tr>
      <w:tr w:rsidR="00171CDE" w:rsidRPr="00782D73" w:rsidTr="002C6E5D">
        <w:trPr>
          <w:trHeight w:val="567"/>
        </w:trPr>
        <w:tc>
          <w:tcPr>
            <w:tcW w:w="2830" w:type="dxa"/>
            <w:vMerge/>
            <w:tcBorders>
              <w:left w:val="single" w:sz="12" w:space="0" w:color="auto"/>
              <w:right w:val="single" w:sz="6" w:space="0" w:color="auto"/>
            </w:tcBorders>
          </w:tcPr>
          <w:p w:rsidR="00171CDE" w:rsidRPr="00782D73" w:rsidRDefault="00171CDE" w:rsidP="00171CDE">
            <w:pPr>
              <w:rPr>
                <w:sz w:val="20"/>
                <w:szCs w:val="20"/>
              </w:rPr>
            </w:pPr>
          </w:p>
        </w:tc>
        <w:tc>
          <w:tcPr>
            <w:tcW w:w="1276" w:type="dxa"/>
            <w:vMerge/>
            <w:tcBorders>
              <w:left w:val="single" w:sz="6" w:space="0" w:color="auto"/>
              <w:right w:val="single" w:sz="6" w:space="0" w:color="auto"/>
            </w:tcBorders>
          </w:tcPr>
          <w:p w:rsidR="00171CDE" w:rsidRPr="00782D73" w:rsidRDefault="00171CDE" w:rsidP="00171CDE">
            <w:pPr>
              <w:rPr>
                <w:sz w:val="20"/>
                <w:szCs w:val="20"/>
              </w:rPr>
            </w:pPr>
          </w:p>
        </w:tc>
        <w:tc>
          <w:tcPr>
            <w:tcW w:w="1276" w:type="dxa"/>
            <w:vMerge/>
            <w:tcBorders>
              <w:left w:val="single" w:sz="6" w:space="0" w:color="auto"/>
              <w:right w:val="single" w:sz="6" w:space="0" w:color="auto"/>
            </w:tcBorders>
          </w:tcPr>
          <w:p w:rsidR="00171CDE" w:rsidRPr="00782D73" w:rsidRDefault="00171CDE" w:rsidP="00171CDE">
            <w:pPr>
              <w:rPr>
                <w:sz w:val="20"/>
                <w:szCs w:val="20"/>
              </w:rPr>
            </w:pPr>
          </w:p>
        </w:tc>
        <w:tc>
          <w:tcPr>
            <w:tcW w:w="1134" w:type="dxa"/>
            <w:vMerge/>
            <w:tcBorders>
              <w:left w:val="single" w:sz="6" w:space="0" w:color="auto"/>
              <w:right w:val="single" w:sz="6" w:space="0" w:color="auto"/>
            </w:tcBorders>
          </w:tcPr>
          <w:p w:rsidR="00171CDE" w:rsidRPr="00782D73" w:rsidRDefault="00171CDE" w:rsidP="00171CDE">
            <w:pPr>
              <w:rPr>
                <w:sz w:val="20"/>
                <w:szCs w:val="20"/>
              </w:rPr>
            </w:pPr>
          </w:p>
        </w:tc>
        <w:tc>
          <w:tcPr>
            <w:tcW w:w="4200" w:type="dxa"/>
            <w:vMerge/>
            <w:tcBorders>
              <w:left w:val="single" w:sz="6" w:space="0" w:color="auto"/>
              <w:right w:val="single" w:sz="12" w:space="0" w:color="auto"/>
            </w:tcBorders>
          </w:tcPr>
          <w:p w:rsidR="00171CDE" w:rsidRPr="00782D73" w:rsidRDefault="00171CDE" w:rsidP="00171CDE">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171CDE" w:rsidRPr="00782D73" w:rsidRDefault="00171CDE" w:rsidP="00171CDE">
            <w:pPr>
              <w:rPr>
                <w:sz w:val="20"/>
                <w:szCs w:val="20"/>
              </w:rPr>
            </w:pPr>
            <w:r>
              <w:rPr>
                <w:sz w:val="20"/>
                <w:szCs w:val="20"/>
              </w:rPr>
              <w:t>Internally keep</w:t>
            </w:r>
            <w:r w:rsidRPr="00171CDE">
              <w:rPr>
                <w:sz w:val="20"/>
                <w:szCs w:val="20"/>
              </w:rPr>
              <w:t xml:space="preserve"> adding to the Compliments, Complaints and Defects register</w:t>
            </w:r>
          </w:p>
        </w:tc>
        <w:tc>
          <w:tcPr>
            <w:tcW w:w="1275" w:type="dxa"/>
            <w:tcBorders>
              <w:top w:val="single" w:sz="6" w:space="0" w:color="auto"/>
              <w:left w:val="single" w:sz="6" w:space="0" w:color="auto"/>
              <w:bottom w:val="single" w:sz="6" w:space="0" w:color="auto"/>
              <w:right w:val="single" w:sz="6" w:space="0" w:color="auto"/>
            </w:tcBorders>
          </w:tcPr>
          <w:p w:rsidR="00171CDE" w:rsidRPr="00782D73" w:rsidRDefault="00B9584B" w:rsidP="00171CDE">
            <w:pPr>
              <w:rPr>
                <w:sz w:val="20"/>
                <w:szCs w:val="20"/>
              </w:rPr>
            </w:pPr>
            <w:r>
              <w:rPr>
                <w:sz w:val="20"/>
                <w:szCs w:val="20"/>
              </w:rPr>
              <w:t>FF / DD</w:t>
            </w:r>
          </w:p>
        </w:tc>
        <w:tc>
          <w:tcPr>
            <w:tcW w:w="2410" w:type="dxa"/>
            <w:tcBorders>
              <w:top w:val="single" w:sz="6" w:space="0" w:color="auto"/>
              <w:left w:val="single" w:sz="6" w:space="0" w:color="auto"/>
              <w:bottom w:val="single" w:sz="6" w:space="0" w:color="auto"/>
              <w:right w:val="single" w:sz="6" w:space="0" w:color="auto"/>
            </w:tcBorders>
          </w:tcPr>
          <w:p w:rsidR="00171CDE" w:rsidRPr="00782D73" w:rsidRDefault="002C6E5D" w:rsidP="00171CDE">
            <w:pPr>
              <w:rPr>
                <w:sz w:val="20"/>
                <w:szCs w:val="20"/>
              </w:rPr>
            </w:pPr>
            <w:r w:rsidRPr="002C6E5D">
              <w:rPr>
                <w:sz w:val="20"/>
                <w:szCs w:val="20"/>
              </w:rPr>
              <w:t>Meaningful information placed on the CCD register by the respective Site Manager. This information is to be formally reviewed by the Lean Champions at least quarterly. More informal discussions should also continue</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171CDE" w:rsidRPr="00782D73" w:rsidRDefault="00171CDE" w:rsidP="00171CDE">
            <w:pPr>
              <w:rPr>
                <w:sz w:val="20"/>
                <w:szCs w:val="20"/>
              </w:rPr>
            </w:pPr>
          </w:p>
        </w:tc>
      </w:tr>
      <w:tr w:rsidR="00171CDE" w:rsidRPr="00782D73" w:rsidTr="002C6E5D">
        <w:trPr>
          <w:trHeight w:val="567"/>
        </w:trPr>
        <w:tc>
          <w:tcPr>
            <w:tcW w:w="2830" w:type="dxa"/>
            <w:vMerge/>
            <w:tcBorders>
              <w:left w:val="single" w:sz="12" w:space="0" w:color="auto"/>
              <w:right w:val="single" w:sz="6" w:space="0" w:color="auto"/>
            </w:tcBorders>
          </w:tcPr>
          <w:p w:rsidR="00171CDE" w:rsidRPr="00782D73" w:rsidRDefault="00171CDE" w:rsidP="00171CDE">
            <w:pPr>
              <w:rPr>
                <w:sz w:val="20"/>
                <w:szCs w:val="20"/>
              </w:rPr>
            </w:pPr>
          </w:p>
        </w:tc>
        <w:tc>
          <w:tcPr>
            <w:tcW w:w="1276" w:type="dxa"/>
            <w:vMerge/>
            <w:tcBorders>
              <w:left w:val="single" w:sz="6" w:space="0" w:color="auto"/>
              <w:right w:val="single" w:sz="6" w:space="0" w:color="auto"/>
            </w:tcBorders>
          </w:tcPr>
          <w:p w:rsidR="00171CDE" w:rsidRPr="00782D73" w:rsidRDefault="00171CDE" w:rsidP="00171CDE">
            <w:pPr>
              <w:rPr>
                <w:sz w:val="20"/>
                <w:szCs w:val="20"/>
              </w:rPr>
            </w:pPr>
          </w:p>
        </w:tc>
        <w:tc>
          <w:tcPr>
            <w:tcW w:w="1276" w:type="dxa"/>
            <w:vMerge/>
            <w:tcBorders>
              <w:left w:val="single" w:sz="6" w:space="0" w:color="auto"/>
              <w:right w:val="single" w:sz="6" w:space="0" w:color="auto"/>
            </w:tcBorders>
          </w:tcPr>
          <w:p w:rsidR="00171CDE" w:rsidRPr="00782D73" w:rsidRDefault="00171CDE" w:rsidP="00171CDE">
            <w:pPr>
              <w:rPr>
                <w:sz w:val="20"/>
                <w:szCs w:val="20"/>
              </w:rPr>
            </w:pPr>
          </w:p>
        </w:tc>
        <w:tc>
          <w:tcPr>
            <w:tcW w:w="1134" w:type="dxa"/>
            <w:vMerge/>
            <w:tcBorders>
              <w:left w:val="single" w:sz="6" w:space="0" w:color="auto"/>
              <w:right w:val="single" w:sz="6" w:space="0" w:color="auto"/>
            </w:tcBorders>
          </w:tcPr>
          <w:p w:rsidR="00171CDE" w:rsidRPr="00782D73" w:rsidRDefault="00171CDE" w:rsidP="00171CDE">
            <w:pPr>
              <w:rPr>
                <w:sz w:val="20"/>
                <w:szCs w:val="20"/>
              </w:rPr>
            </w:pPr>
          </w:p>
        </w:tc>
        <w:tc>
          <w:tcPr>
            <w:tcW w:w="4200" w:type="dxa"/>
            <w:vMerge/>
            <w:tcBorders>
              <w:left w:val="single" w:sz="6" w:space="0" w:color="auto"/>
              <w:right w:val="single" w:sz="12" w:space="0" w:color="auto"/>
            </w:tcBorders>
          </w:tcPr>
          <w:p w:rsidR="00171CDE" w:rsidRPr="00782D73" w:rsidRDefault="00171CDE" w:rsidP="00171CDE">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171CDE" w:rsidRPr="00782D73" w:rsidRDefault="00171CDE" w:rsidP="00171CDE">
            <w:pPr>
              <w:rPr>
                <w:sz w:val="20"/>
                <w:szCs w:val="20"/>
              </w:rPr>
            </w:pPr>
            <w:r>
              <w:rPr>
                <w:sz w:val="20"/>
                <w:szCs w:val="20"/>
              </w:rPr>
              <w:t xml:space="preserve">Read and review the </w:t>
            </w:r>
            <w:r w:rsidRPr="00171CDE">
              <w:rPr>
                <w:sz w:val="20"/>
                <w:szCs w:val="20"/>
              </w:rPr>
              <w:t>Highways England Lean Tracker</w:t>
            </w:r>
            <w:r w:rsidR="005B15CB">
              <w:rPr>
                <w:sz w:val="20"/>
                <w:szCs w:val="20"/>
              </w:rPr>
              <w:t xml:space="preserve"> and use the knowledge from it.</w:t>
            </w:r>
          </w:p>
        </w:tc>
        <w:tc>
          <w:tcPr>
            <w:tcW w:w="1275" w:type="dxa"/>
            <w:tcBorders>
              <w:top w:val="single" w:sz="6" w:space="0" w:color="auto"/>
              <w:left w:val="single" w:sz="6" w:space="0" w:color="auto"/>
              <w:bottom w:val="single" w:sz="6" w:space="0" w:color="auto"/>
              <w:right w:val="single" w:sz="6" w:space="0" w:color="auto"/>
            </w:tcBorders>
          </w:tcPr>
          <w:p w:rsidR="00171CDE" w:rsidRPr="00782D73" w:rsidRDefault="003706C7" w:rsidP="00171CDE">
            <w:pPr>
              <w:rPr>
                <w:sz w:val="20"/>
                <w:szCs w:val="20"/>
              </w:rPr>
            </w:pPr>
            <w:r>
              <w:rPr>
                <w:sz w:val="20"/>
                <w:szCs w:val="20"/>
              </w:rPr>
              <w:t>JS</w:t>
            </w:r>
            <w:r w:rsidR="002C6E5D">
              <w:rPr>
                <w:sz w:val="20"/>
                <w:szCs w:val="20"/>
              </w:rPr>
              <w:t xml:space="preserve"> / </w:t>
            </w:r>
            <w:r w:rsidR="00B9584B">
              <w:rPr>
                <w:sz w:val="20"/>
                <w:szCs w:val="20"/>
              </w:rPr>
              <w:t>AA / HH</w:t>
            </w:r>
          </w:p>
        </w:tc>
        <w:tc>
          <w:tcPr>
            <w:tcW w:w="2410" w:type="dxa"/>
            <w:tcBorders>
              <w:top w:val="single" w:sz="6" w:space="0" w:color="auto"/>
              <w:left w:val="single" w:sz="6" w:space="0" w:color="auto"/>
              <w:bottom w:val="single" w:sz="6" w:space="0" w:color="auto"/>
              <w:right w:val="single" w:sz="6" w:space="0" w:color="auto"/>
            </w:tcBorders>
          </w:tcPr>
          <w:p w:rsidR="00171CDE" w:rsidRPr="00782D73" w:rsidRDefault="002C6E5D" w:rsidP="00171CDE">
            <w:pPr>
              <w:rPr>
                <w:sz w:val="20"/>
                <w:szCs w:val="20"/>
              </w:rPr>
            </w:pPr>
            <w:r>
              <w:rPr>
                <w:sz w:val="20"/>
                <w:szCs w:val="20"/>
              </w:rPr>
              <w:t>Glean an understanding of where others are using Lean in their operations. Use this shared best practice</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171CDE" w:rsidRPr="00782D73" w:rsidRDefault="00171CDE" w:rsidP="00171CDE">
            <w:pPr>
              <w:rPr>
                <w:sz w:val="20"/>
                <w:szCs w:val="20"/>
              </w:rPr>
            </w:pPr>
          </w:p>
        </w:tc>
      </w:tr>
      <w:tr w:rsidR="00171CDE" w:rsidRPr="00782D73" w:rsidTr="002C6E5D">
        <w:trPr>
          <w:trHeight w:val="567"/>
        </w:trPr>
        <w:tc>
          <w:tcPr>
            <w:tcW w:w="2830" w:type="dxa"/>
            <w:vMerge/>
            <w:tcBorders>
              <w:left w:val="single" w:sz="12" w:space="0" w:color="auto"/>
              <w:right w:val="single" w:sz="6" w:space="0" w:color="auto"/>
            </w:tcBorders>
          </w:tcPr>
          <w:p w:rsidR="00171CDE" w:rsidRPr="00782D73" w:rsidRDefault="00171CDE" w:rsidP="00171CDE">
            <w:pPr>
              <w:rPr>
                <w:sz w:val="20"/>
                <w:szCs w:val="20"/>
              </w:rPr>
            </w:pPr>
          </w:p>
        </w:tc>
        <w:tc>
          <w:tcPr>
            <w:tcW w:w="1276" w:type="dxa"/>
            <w:vMerge/>
            <w:tcBorders>
              <w:left w:val="single" w:sz="6" w:space="0" w:color="auto"/>
              <w:right w:val="single" w:sz="6" w:space="0" w:color="auto"/>
            </w:tcBorders>
          </w:tcPr>
          <w:p w:rsidR="00171CDE" w:rsidRPr="00782D73" w:rsidRDefault="00171CDE" w:rsidP="00171CDE">
            <w:pPr>
              <w:rPr>
                <w:sz w:val="20"/>
                <w:szCs w:val="20"/>
              </w:rPr>
            </w:pPr>
          </w:p>
        </w:tc>
        <w:tc>
          <w:tcPr>
            <w:tcW w:w="1276" w:type="dxa"/>
            <w:vMerge/>
            <w:tcBorders>
              <w:left w:val="single" w:sz="6" w:space="0" w:color="auto"/>
              <w:right w:val="single" w:sz="6" w:space="0" w:color="auto"/>
            </w:tcBorders>
          </w:tcPr>
          <w:p w:rsidR="00171CDE" w:rsidRPr="00782D73" w:rsidRDefault="00171CDE" w:rsidP="00171CDE">
            <w:pPr>
              <w:rPr>
                <w:sz w:val="20"/>
                <w:szCs w:val="20"/>
              </w:rPr>
            </w:pPr>
          </w:p>
        </w:tc>
        <w:tc>
          <w:tcPr>
            <w:tcW w:w="1134" w:type="dxa"/>
            <w:vMerge/>
            <w:tcBorders>
              <w:left w:val="single" w:sz="6" w:space="0" w:color="auto"/>
              <w:right w:val="single" w:sz="6" w:space="0" w:color="auto"/>
            </w:tcBorders>
          </w:tcPr>
          <w:p w:rsidR="00171CDE" w:rsidRPr="00782D73" w:rsidRDefault="00171CDE" w:rsidP="00171CDE">
            <w:pPr>
              <w:rPr>
                <w:sz w:val="20"/>
                <w:szCs w:val="20"/>
              </w:rPr>
            </w:pPr>
          </w:p>
        </w:tc>
        <w:tc>
          <w:tcPr>
            <w:tcW w:w="4200" w:type="dxa"/>
            <w:vMerge/>
            <w:tcBorders>
              <w:left w:val="single" w:sz="6" w:space="0" w:color="auto"/>
              <w:right w:val="single" w:sz="12" w:space="0" w:color="auto"/>
            </w:tcBorders>
          </w:tcPr>
          <w:p w:rsidR="00171CDE" w:rsidRPr="00782D73" w:rsidRDefault="00171CDE" w:rsidP="00171CDE">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EA2949" w:rsidRPr="00782D73" w:rsidRDefault="005B15CB" w:rsidP="00171CDE">
            <w:pPr>
              <w:rPr>
                <w:sz w:val="20"/>
                <w:szCs w:val="20"/>
              </w:rPr>
            </w:pPr>
            <w:r>
              <w:rPr>
                <w:sz w:val="20"/>
                <w:szCs w:val="20"/>
              </w:rPr>
              <w:t>U</w:t>
            </w:r>
            <w:r w:rsidR="00171CDE" w:rsidRPr="00171CDE">
              <w:rPr>
                <w:sz w:val="20"/>
                <w:szCs w:val="20"/>
              </w:rPr>
              <w:t>pload benefits on the Highways England Lean Tracker</w:t>
            </w:r>
            <w:r w:rsidR="00EA2949">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171CDE" w:rsidRPr="00782D73" w:rsidRDefault="00B9584B" w:rsidP="00171CDE">
            <w:pPr>
              <w:rPr>
                <w:sz w:val="20"/>
                <w:szCs w:val="20"/>
              </w:rPr>
            </w:pPr>
            <w:r>
              <w:rPr>
                <w:sz w:val="20"/>
                <w:szCs w:val="20"/>
              </w:rPr>
              <w:t>HH</w:t>
            </w:r>
          </w:p>
        </w:tc>
        <w:tc>
          <w:tcPr>
            <w:tcW w:w="2410" w:type="dxa"/>
            <w:tcBorders>
              <w:top w:val="single" w:sz="6" w:space="0" w:color="auto"/>
              <w:left w:val="single" w:sz="6" w:space="0" w:color="auto"/>
              <w:bottom w:val="single" w:sz="6" w:space="0" w:color="auto"/>
              <w:right w:val="single" w:sz="6" w:space="0" w:color="auto"/>
            </w:tcBorders>
          </w:tcPr>
          <w:p w:rsidR="00171CDE" w:rsidRPr="00782D73" w:rsidRDefault="002C6E5D" w:rsidP="00171CDE">
            <w:pPr>
              <w:rPr>
                <w:sz w:val="20"/>
                <w:szCs w:val="20"/>
              </w:rPr>
            </w:pPr>
            <w:r>
              <w:rPr>
                <w:sz w:val="20"/>
                <w:szCs w:val="20"/>
              </w:rPr>
              <w:t xml:space="preserve">Demonstrate </w:t>
            </w:r>
            <w:r w:rsidR="003706C7">
              <w:rPr>
                <w:sz w:val="20"/>
                <w:szCs w:val="20"/>
              </w:rPr>
              <w:t>AS</w:t>
            </w:r>
            <w:r>
              <w:rPr>
                <w:sz w:val="20"/>
                <w:szCs w:val="20"/>
              </w:rPr>
              <w:t xml:space="preserve"> is a Lean business prepared to share best practice</w:t>
            </w: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171CDE" w:rsidRPr="00782D73" w:rsidRDefault="00171CDE" w:rsidP="00171CDE">
            <w:pPr>
              <w:rPr>
                <w:sz w:val="20"/>
                <w:szCs w:val="20"/>
              </w:rPr>
            </w:pPr>
          </w:p>
        </w:tc>
      </w:tr>
      <w:tr w:rsidR="00171CDE" w:rsidRPr="00782D73" w:rsidTr="002C6E5D">
        <w:trPr>
          <w:trHeight w:val="567"/>
        </w:trPr>
        <w:tc>
          <w:tcPr>
            <w:tcW w:w="2830" w:type="dxa"/>
            <w:vMerge/>
            <w:tcBorders>
              <w:left w:val="single" w:sz="12" w:space="0" w:color="auto"/>
              <w:bottom w:val="single" w:sz="6" w:space="0" w:color="auto"/>
              <w:right w:val="single" w:sz="6" w:space="0" w:color="auto"/>
            </w:tcBorders>
          </w:tcPr>
          <w:p w:rsidR="00171CDE" w:rsidRPr="00782D73" w:rsidRDefault="00171CDE" w:rsidP="00171CDE">
            <w:pPr>
              <w:rPr>
                <w:sz w:val="20"/>
                <w:szCs w:val="20"/>
              </w:rPr>
            </w:pPr>
          </w:p>
        </w:tc>
        <w:tc>
          <w:tcPr>
            <w:tcW w:w="1276" w:type="dxa"/>
            <w:vMerge/>
            <w:tcBorders>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1276" w:type="dxa"/>
            <w:vMerge/>
            <w:tcBorders>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1134" w:type="dxa"/>
            <w:vMerge/>
            <w:tcBorders>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00" w:type="dxa"/>
            <w:vMerge/>
            <w:tcBorders>
              <w:left w:val="single" w:sz="6" w:space="0" w:color="auto"/>
              <w:bottom w:val="single" w:sz="6" w:space="0" w:color="auto"/>
              <w:right w:val="single" w:sz="12" w:space="0" w:color="auto"/>
            </w:tcBorders>
          </w:tcPr>
          <w:p w:rsidR="00171CDE" w:rsidRPr="00782D73" w:rsidRDefault="00171CDE" w:rsidP="00171CDE">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171CDE" w:rsidRPr="00782D73" w:rsidRDefault="00171CDE" w:rsidP="00171CDE">
            <w:pPr>
              <w:rPr>
                <w:sz w:val="20"/>
                <w:szCs w:val="20"/>
              </w:rPr>
            </w:pPr>
            <w:r w:rsidRPr="00171CDE">
              <w:rPr>
                <w:sz w:val="20"/>
                <w:szCs w:val="20"/>
              </w:rPr>
              <w:t>Develop and distribute clear visual performance metrics</w:t>
            </w:r>
            <w:r w:rsidR="005B15CB">
              <w:rPr>
                <w:sz w:val="20"/>
                <w:szCs w:val="20"/>
              </w:rPr>
              <w:t xml:space="preserve"> to show to staff.</w:t>
            </w:r>
          </w:p>
        </w:tc>
        <w:tc>
          <w:tcPr>
            <w:tcW w:w="1275" w:type="dxa"/>
            <w:tcBorders>
              <w:top w:val="single" w:sz="6" w:space="0" w:color="auto"/>
              <w:left w:val="single" w:sz="6" w:space="0" w:color="auto"/>
              <w:bottom w:val="single" w:sz="6" w:space="0" w:color="auto"/>
              <w:right w:val="single" w:sz="6" w:space="0" w:color="auto"/>
            </w:tcBorders>
          </w:tcPr>
          <w:p w:rsidR="00171CDE" w:rsidRPr="00782D73" w:rsidRDefault="00B9584B" w:rsidP="00171CDE">
            <w:pPr>
              <w:rPr>
                <w:sz w:val="20"/>
                <w:szCs w:val="20"/>
              </w:rPr>
            </w:pPr>
            <w:r>
              <w:rPr>
                <w:sz w:val="20"/>
                <w:szCs w:val="20"/>
              </w:rPr>
              <w:t>DD / HH / BB</w:t>
            </w:r>
          </w:p>
        </w:tc>
        <w:tc>
          <w:tcPr>
            <w:tcW w:w="2410" w:type="dxa"/>
            <w:tcBorders>
              <w:top w:val="single" w:sz="6" w:space="0" w:color="auto"/>
              <w:left w:val="single" w:sz="6" w:space="0" w:color="auto"/>
              <w:bottom w:val="single" w:sz="6" w:space="0" w:color="auto"/>
              <w:right w:val="single" w:sz="6" w:space="0" w:color="auto"/>
            </w:tcBorders>
          </w:tcPr>
          <w:p w:rsidR="00171CDE" w:rsidRPr="00782D73" w:rsidRDefault="002C6E5D" w:rsidP="00171CDE">
            <w:pPr>
              <w:rPr>
                <w:sz w:val="20"/>
                <w:szCs w:val="20"/>
              </w:rPr>
            </w:pPr>
            <w:r w:rsidRPr="002C6E5D">
              <w:rPr>
                <w:sz w:val="20"/>
                <w:szCs w:val="20"/>
              </w:rPr>
              <w:t>A clear visual overview of current performance. Needs to highlight both good and bad areas of performance</w:t>
            </w: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171CDE" w:rsidRPr="00782D73" w:rsidRDefault="00171CDE" w:rsidP="00171CDE">
            <w:pPr>
              <w:rPr>
                <w:sz w:val="20"/>
                <w:szCs w:val="20"/>
              </w:rPr>
            </w:pPr>
          </w:p>
        </w:tc>
      </w:tr>
      <w:tr w:rsidR="00171CDE" w:rsidRPr="00782D73" w:rsidTr="00602EDD">
        <w:trPr>
          <w:trHeight w:val="567"/>
        </w:trPr>
        <w:tc>
          <w:tcPr>
            <w:tcW w:w="2830" w:type="dxa"/>
            <w:tcBorders>
              <w:top w:val="single" w:sz="6" w:space="0" w:color="auto"/>
              <w:left w:val="single" w:sz="12" w:space="0" w:color="auto"/>
              <w:bottom w:val="single" w:sz="6" w:space="0" w:color="auto"/>
              <w:right w:val="single" w:sz="6" w:space="0" w:color="auto"/>
            </w:tcBorders>
          </w:tcPr>
          <w:p w:rsidR="00171CDE" w:rsidRPr="00782D73" w:rsidRDefault="00171CDE" w:rsidP="00171CDE">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171CDE" w:rsidRPr="00782D73" w:rsidRDefault="00171CDE" w:rsidP="00171CDE">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171CDE" w:rsidRPr="00782D73" w:rsidRDefault="00171CDE" w:rsidP="00171CDE">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71CDE" w:rsidRPr="00782D73" w:rsidRDefault="00171CDE" w:rsidP="00171CDE">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171CDE" w:rsidRPr="00782D73" w:rsidRDefault="00171CDE" w:rsidP="00171CDE">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Default="007F3FDA"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Default="007F3FDA" w:rsidP="00BF7451">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Default="007F3FDA" w:rsidP="00BF7451">
            <w:pPr>
              <w:ind w:hanging="54"/>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EA2949" w:rsidRPr="00782D73" w:rsidTr="004E3EA6">
        <w:trPr>
          <w:trHeight w:val="567"/>
        </w:trPr>
        <w:tc>
          <w:tcPr>
            <w:tcW w:w="2830" w:type="dxa"/>
            <w:vMerge w:val="restart"/>
            <w:tcBorders>
              <w:top w:val="single" w:sz="6" w:space="0" w:color="auto"/>
              <w:left w:val="single" w:sz="12" w:space="0" w:color="auto"/>
              <w:right w:val="single" w:sz="6" w:space="0" w:color="auto"/>
            </w:tcBorders>
          </w:tcPr>
          <w:p w:rsidR="00EA2949" w:rsidRPr="002C6E5D" w:rsidRDefault="00EA2949" w:rsidP="00171CDE">
            <w:pPr>
              <w:rPr>
                <w:sz w:val="20"/>
                <w:szCs w:val="20"/>
              </w:rPr>
            </w:pPr>
            <w:r w:rsidRPr="002C6E5D">
              <w:rPr>
                <w:sz w:val="20"/>
                <w:szCs w:val="20"/>
              </w:rPr>
              <w:lastRenderedPageBreak/>
              <w:t>9 – Lean Collaboration and Culture</w:t>
            </w:r>
          </w:p>
        </w:tc>
        <w:tc>
          <w:tcPr>
            <w:tcW w:w="1276" w:type="dxa"/>
            <w:vMerge w:val="restart"/>
            <w:tcBorders>
              <w:top w:val="single" w:sz="6" w:space="0" w:color="auto"/>
              <w:left w:val="single" w:sz="6" w:space="0" w:color="auto"/>
              <w:right w:val="single" w:sz="6" w:space="0" w:color="auto"/>
            </w:tcBorders>
          </w:tcPr>
          <w:p w:rsidR="00EA2949" w:rsidRPr="00782D73" w:rsidRDefault="00EA2949" w:rsidP="00171CDE">
            <w:pPr>
              <w:rPr>
                <w:sz w:val="20"/>
                <w:szCs w:val="20"/>
              </w:rPr>
            </w:pPr>
          </w:p>
        </w:tc>
        <w:tc>
          <w:tcPr>
            <w:tcW w:w="1276" w:type="dxa"/>
            <w:vMerge w:val="restart"/>
            <w:tcBorders>
              <w:top w:val="single" w:sz="6" w:space="0" w:color="auto"/>
              <w:left w:val="single" w:sz="6" w:space="0" w:color="auto"/>
              <w:right w:val="single" w:sz="6" w:space="0" w:color="auto"/>
            </w:tcBorders>
          </w:tcPr>
          <w:p w:rsidR="00EA2949" w:rsidRPr="00782D73" w:rsidRDefault="00EA2949" w:rsidP="00171CDE">
            <w:pPr>
              <w:rPr>
                <w:sz w:val="20"/>
                <w:szCs w:val="20"/>
              </w:rPr>
            </w:pPr>
            <w:r>
              <w:rPr>
                <w:sz w:val="20"/>
                <w:szCs w:val="20"/>
              </w:rPr>
              <w:t>0.5</w:t>
            </w:r>
          </w:p>
        </w:tc>
        <w:tc>
          <w:tcPr>
            <w:tcW w:w="1134" w:type="dxa"/>
            <w:vMerge w:val="restart"/>
            <w:tcBorders>
              <w:top w:val="single" w:sz="6" w:space="0" w:color="auto"/>
              <w:left w:val="single" w:sz="6" w:space="0" w:color="auto"/>
              <w:right w:val="single" w:sz="6" w:space="0" w:color="auto"/>
            </w:tcBorders>
          </w:tcPr>
          <w:p w:rsidR="00EA2949" w:rsidRPr="00782D73" w:rsidRDefault="00EA2949" w:rsidP="00171CDE">
            <w:pPr>
              <w:rPr>
                <w:sz w:val="20"/>
                <w:szCs w:val="20"/>
              </w:rPr>
            </w:pPr>
            <w:r>
              <w:rPr>
                <w:sz w:val="20"/>
                <w:szCs w:val="20"/>
              </w:rPr>
              <w:t>3.0</w:t>
            </w:r>
          </w:p>
        </w:tc>
        <w:tc>
          <w:tcPr>
            <w:tcW w:w="4200" w:type="dxa"/>
            <w:vMerge w:val="restart"/>
            <w:tcBorders>
              <w:top w:val="single" w:sz="6" w:space="0" w:color="auto"/>
              <w:left w:val="single" w:sz="6" w:space="0" w:color="auto"/>
              <w:right w:val="single" w:sz="12" w:space="0" w:color="auto"/>
            </w:tcBorders>
          </w:tcPr>
          <w:p w:rsidR="00EA2949" w:rsidRPr="00782D73" w:rsidRDefault="003706C7" w:rsidP="00171CDE">
            <w:pPr>
              <w:rPr>
                <w:sz w:val="20"/>
                <w:szCs w:val="20"/>
              </w:rPr>
            </w:pPr>
            <w:r>
              <w:rPr>
                <w:sz w:val="20"/>
                <w:szCs w:val="20"/>
              </w:rPr>
              <w:t>AS</w:t>
            </w:r>
            <w:r w:rsidR="00EA2949" w:rsidRPr="006F420D">
              <w:rPr>
                <w:sz w:val="20"/>
                <w:szCs w:val="20"/>
              </w:rPr>
              <w:t xml:space="preserve"> do not see lean as an addition to their business, indeed they see it becoming an essential business operating system for themselves going forward. The moderator identified that within the Highways England House of Lean, one of the key pillars is Collaborative Planning. Several Knowledge Transfer Packs are on the HE Lean Tracker covering this topic. T</w:t>
            </w:r>
            <w:r w:rsidR="005B15CB">
              <w:rPr>
                <w:sz w:val="20"/>
                <w:szCs w:val="20"/>
              </w:rPr>
              <w:t>he moderator recommends that AS</w:t>
            </w:r>
            <w:r w:rsidR="00EA2949" w:rsidRPr="006F420D">
              <w:rPr>
                <w:sz w:val="20"/>
                <w:szCs w:val="20"/>
              </w:rPr>
              <w:t xml:space="preserve"> become familiar with</w:t>
            </w:r>
            <w:r w:rsidR="005B15CB">
              <w:rPr>
                <w:sz w:val="20"/>
                <w:szCs w:val="20"/>
              </w:rPr>
              <w:t xml:space="preserve"> and use</w:t>
            </w:r>
            <w:r w:rsidR="00EA2949" w:rsidRPr="006F420D">
              <w:rPr>
                <w:sz w:val="20"/>
                <w:szCs w:val="20"/>
              </w:rPr>
              <w:t xml:space="preserve"> this technique for delivering both progra</w:t>
            </w:r>
            <w:r w:rsidR="005B15CB">
              <w:rPr>
                <w:sz w:val="20"/>
                <w:szCs w:val="20"/>
              </w:rPr>
              <w:t>mmes and projects. Highways England</w:t>
            </w:r>
            <w:r w:rsidR="00EA2949" w:rsidRPr="006F420D">
              <w:rPr>
                <w:sz w:val="20"/>
                <w:szCs w:val="20"/>
              </w:rPr>
              <w:t xml:space="preserve"> offered follow up assistance with this topic in terms of training and guidance; this can be discussed at the next quarterly meeting.</w:t>
            </w:r>
            <w:r w:rsidR="005B15CB">
              <w:rPr>
                <w:sz w:val="20"/>
                <w:szCs w:val="20"/>
              </w:rPr>
              <w:t xml:space="preserve"> The moderator recommends that AS SMT read ‘Creating a Lean Culture’ by David Mann, and implement.</w:t>
            </w:r>
          </w:p>
        </w:tc>
        <w:tc>
          <w:tcPr>
            <w:tcW w:w="2746" w:type="dxa"/>
            <w:tcBorders>
              <w:top w:val="single" w:sz="6" w:space="0" w:color="auto"/>
              <w:left w:val="single" w:sz="12" w:space="0" w:color="auto"/>
              <w:bottom w:val="single" w:sz="6" w:space="0" w:color="auto"/>
              <w:right w:val="single" w:sz="6" w:space="0" w:color="auto"/>
            </w:tcBorders>
          </w:tcPr>
          <w:p w:rsidR="00EA2949" w:rsidRPr="00782D73" w:rsidRDefault="00EA2949" w:rsidP="00171CDE">
            <w:pPr>
              <w:rPr>
                <w:sz w:val="20"/>
                <w:szCs w:val="20"/>
              </w:rPr>
            </w:pPr>
            <w:r>
              <w:rPr>
                <w:sz w:val="20"/>
                <w:szCs w:val="20"/>
              </w:rPr>
              <w:t>Take up the offer of follow up assistance</w:t>
            </w:r>
          </w:p>
        </w:tc>
        <w:tc>
          <w:tcPr>
            <w:tcW w:w="1275" w:type="dxa"/>
            <w:tcBorders>
              <w:top w:val="single" w:sz="6" w:space="0" w:color="auto"/>
              <w:left w:val="single" w:sz="6" w:space="0" w:color="auto"/>
              <w:bottom w:val="single" w:sz="6" w:space="0" w:color="auto"/>
              <w:right w:val="single" w:sz="6" w:space="0" w:color="auto"/>
            </w:tcBorders>
          </w:tcPr>
          <w:p w:rsidR="00EA2949" w:rsidRPr="00782D73" w:rsidRDefault="003706C7" w:rsidP="00171CDE">
            <w:pPr>
              <w:rPr>
                <w:sz w:val="20"/>
                <w:szCs w:val="20"/>
              </w:rPr>
            </w:pPr>
            <w:r>
              <w:rPr>
                <w:sz w:val="20"/>
                <w:szCs w:val="20"/>
              </w:rPr>
              <w:t>JS</w:t>
            </w:r>
            <w:r w:rsidR="00EA2949">
              <w:rPr>
                <w:sz w:val="20"/>
                <w:szCs w:val="20"/>
              </w:rPr>
              <w:t xml:space="preserve"> / </w:t>
            </w:r>
            <w:r w:rsidR="00B9584B">
              <w:rPr>
                <w:sz w:val="20"/>
                <w:szCs w:val="20"/>
              </w:rPr>
              <w:t>AA</w:t>
            </w:r>
          </w:p>
        </w:tc>
        <w:tc>
          <w:tcPr>
            <w:tcW w:w="2410"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r>
              <w:rPr>
                <w:sz w:val="20"/>
                <w:szCs w:val="20"/>
              </w:rPr>
              <w:t>A more informed SMT who are equipped to deliver the intended Lean business changes</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Pr="00782D73"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Pr="00782D73"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EA2949" w:rsidRPr="00782D73" w:rsidRDefault="00EA2949" w:rsidP="00171CDE">
            <w:pPr>
              <w:rPr>
                <w:sz w:val="20"/>
                <w:szCs w:val="20"/>
              </w:rPr>
            </w:pPr>
          </w:p>
        </w:tc>
      </w:tr>
      <w:tr w:rsidR="00EA2949" w:rsidRPr="00782D73" w:rsidTr="00B20460">
        <w:trPr>
          <w:trHeight w:val="567"/>
        </w:trPr>
        <w:tc>
          <w:tcPr>
            <w:tcW w:w="2830" w:type="dxa"/>
            <w:vMerge/>
            <w:tcBorders>
              <w:left w:val="single" w:sz="12" w:space="0" w:color="auto"/>
              <w:right w:val="single" w:sz="6" w:space="0" w:color="auto"/>
            </w:tcBorders>
          </w:tcPr>
          <w:p w:rsidR="00EA2949" w:rsidRPr="00782D73" w:rsidRDefault="00EA2949" w:rsidP="00171CDE">
            <w:pPr>
              <w:rPr>
                <w:sz w:val="20"/>
                <w:szCs w:val="20"/>
              </w:rPr>
            </w:pPr>
          </w:p>
        </w:tc>
        <w:tc>
          <w:tcPr>
            <w:tcW w:w="1276" w:type="dxa"/>
            <w:vMerge/>
            <w:tcBorders>
              <w:left w:val="single" w:sz="6" w:space="0" w:color="auto"/>
              <w:right w:val="single" w:sz="6" w:space="0" w:color="auto"/>
            </w:tcBorders>
          </w:tcPr>
          <w:p w:rsidR="00EA2949" w:rsidRPr="00782D73" w:rsidRDefault="00EA2949" w:rsidP="00171CDE">
            <w:pPr>
              <w:rPr>
                <w:sz w:val="20"/>
                <w:szCs w:val="20"/>
              </w:rPr>
            </w:pPr>
          </w:p>
        </w:tc>
        <w:tc>
          <w:tcPr>
            <w:tcW w:w="1276" w:type="dxa"/>
            <w:vMerge/>
            <w:tcBorders>
              <w:left w:val="single" w:sz="6" w:space="0" w:color="auto"/>
              <w:right w:val="single" w:sz="6" w:space="0" w:color="auto"/>
            </w:tcBorders>
          </w:tcPr>
          <w:p w:rsidR="00EA2949" w:rsidRPr="00782D73" w:rsidRDefault="00EA2949" w:rsidP="00171CDE">
            <w:pPr>
              <w:rPr>
                <w:sz w:val="20"/>
                <w:szCs w:val="20"/>
              </w:rPr>
            </w:pPr>
          </w:p>
        </w:tc>
        <w:tc>
          <w:tcPr>
            <w:tcW w:w="1134" w:type="dxa"/>
            <w:vMerge/>
            <w:tcBorders>
              <w:left w:val="single" w:sz="6" w:space="0" w:color="auto"/>
              <w:right w:val="single" w:sz="6" w:space="0" w:color="auto"/>
            </w:tcBorders>
          </w:tcPr>
          <w:p w:rsidR="00EA2949" w:rsidRPr="00782D73" w:rsidRDefault="00EA2949" w:rsidP="00171CDE">
            <w:pPr>
              <w:rPr>
                <w:sz w:val="20"/>
                <w:szCs w:val="20"/>
              </w:rPr>
            </w:pPr>
          </w:p>
        </w:tc>
        <w:tc>
          <w:tcPr>
            <w:tcW w:w="4200" w:type="dxa"/>
            <w:vMerge/>
            <w:tcBorders>
              <w:left w:val="single" w:sz="6" w:space="0" w:color="auto"/>
              <w:right w:val="single" w:sz="12" w:space="0" w:color="auto"/>
            </w:tcBorders>
          </w:tcPr>
          <w:p w:rsidR="00EA2949" w:rsidRPr="00782D73" w:rsidRDefault="00EA2949" w:rsidP="00171CDE">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EA2949" w:rsidRPr="00782D73" w:rsidRDefault="00EA2949" w:rsidP="00171CDE">
            <w:pPr>
              <w:rPr>
                <w:sz w:val="20"/>
                <w:szCs w:val="20"/>
              </w:rPr>
            </w:pPr>
            <w:r>
              <w:rPr>
                <w:sz w:val="20"/>
                <w:szCs w:val="20"/>
              </w:rPr>
              <w:t>More formal recording of collaborative planning needs to take place. Currently this tends to be done on a verbal ad-hoc basis</w:t>
            </w:r>
          </w:p>
        </w:tc>
        <w:tc>
          <w:tcPr>
            <w:tcW w:w="1275" w:type="dxa"/>
            <w:tcBorders>
              <w:top w:val="single" w:sz="6" w:space="0" w:color="auto"/>
              <w:left w:val="single" w:sz="6" w:space="0" w:color="auto"/>
              <w:bottom w:val="single" w:sz="6" w:space="0" w:color="auto"/>
              <w:right w:val="single" w:sz="6" w:space="0" w:color="auto"/>
            </w:tcBorders>
          </w:tcPr>
          <w:p w:rsidR="00EA2949" w:rsidRPr="00782D73" w:rsidRDefault="00B9584B" w:rsidP="00171CDE">
            <w:pPr>
              <w:rPr>
                <w:sz w:val="20"/>
                <w:szCs w:val="20"/>
              </w:rPr>
            </w:pPr>
            <w:r>
              <w:rPr>
                <w:sz w:val="20"/>
                <w:szCs w:val="20"/>
              </w:rPr>
              <w:t>BB / EE / CC</w:t>
            </w:r>
          </w:p>
        </w:tc>
        <w:tc>
          <w:tcPr>
            <w:tcW w:w="2410" w:type="dxa"/>
            <w:tcBorders>
              <w:top w:val="single" w:sz="6" w:space="0" w:color="auto"/>
              <w:left w:val="single" w:sz="6" w:space="0" w:color="auto"/>
              <w:bottom w:val="single" w:sz="6" w:space="0" w:color="auto"/>
              <w:right w:val="single" w:sz="6" w:space="0" w:color="auto"/>
            </w:tcBorders>
          </w:tcPr>
          <w:p w:rsidR="00EA2949" w:rsidRDefault="00EA2949" w:rsidP="00171CDE">
            <w:pPr>
              <w:rPr>
                <w:sz w:val="20"/>
                <w:szCs w:val="20"/>
              </w:rPr>
            </w:pPr>
            <w:r>
              <w:rPr>
                <w:sz w:val="20"/>
                <w:szCs w:val="20"/>
              </w:rPr>
              <w:t>Effective tender review pre-submission to a set authority matrix.</w:t>
            </w:r>
          </w:p>
          <w:p w:rsidR="00EA2949" w:rsidRDefault="00EA2949" w:rsidP="00171CDE">
            <w:pPr>
              <w:rPr>
                <w:sz w:val="20"/>
                <w:szCs w:val="20"/>
              </w:rPr>
            </w:pPr>
            <w:r>
              <w:rPr>
                <w:sz w:val="20"/>
                <w:szCs w:val="20"/>
              </w:rPr>
              <w:t>Effective handover of won work.</w:t>
            </w:r>
          </w:p>
          <w:p w:rsidR="00EA2949" w:rsidRDefault="00EA2949" w:rsidP="00171CDE">
            <w:pPr>
              <w:rPr>
                <w:sz w:val="20"/>
                <w:szCs w:val="20"/>
              </w:rPr>
            </w:pPr>
            <w:r>
              <w:rPr>
                <w:sz w:val="20"/>
                <w:szCs w:val="20"/>
              </w:rPr>
              <w:t>Appropriate tender reviews undertaken to pull in learning and planing from all.</w:t>
            </w:r>
          </w:p>
          <w:p w:rsidR="00EA2949" w:rsidRPr="00782D73" w:rsidRDefault="00EA2949" w:rsidP="00171CDE">
            <w:pPr>
              <w:rPr>
                <w:sz w:val="20"/>
                <w:szCs w:val="20"/>
              </w:rPr>
            </w:pPr>
            <w:r w:rsidRPr="004E3EA6">
              <w:rPr>
                <w:sz w:val="20"/>
                <w:szCs w:val="20"/>
              </w:rPr>
              <w:t>Start of shift briefing</w:t>
            </w:r>
            <w:r>
              <w:rPr>
                <w:sz w:val="20"/>
                <w:szCs w:val="20"/>
              </w:rPr>
              <w:t>s</w:t>
            </w:r>
            <w:r w:rsidRPr="004E3EA6">
              <w:rPr>
                <w:sz w:val="20"/>
                <w:szCs w:val="20"/>
              </w:rPr>
              <w:t xml:space="preserve"> in place and working. Includes H&amp;S information as well as a review of previous and future works on a site to eke out improvements</w:t>
            </w: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EA2949" w:rsidRPr="00782D73" w:rsidRDefault="00EA2949" w:rsidP="00171CDE">
            <w:pPr>
              <w:rPr>
                <w:sz w:val="20"/>
                <w:szCs w:val="20"/>
              </w:rPr>
            </w:pPr>
          </w:p>
        </w:tc>
      </w:tr>
      <w:tr w:rsidR="00EA2949" w:rsidRPr="00782D73" w:rsidTr="00B20460">
        <w:trPr>
          <w:trHeight w:val="567"/>
        </w:trPr>
        <w:tc>
          <w:tcPr>
            <w:tcW w:w="2830" w:type="dxa"/>
            <w:vMerge/>
            <w:tcBorders>
              <w:left w:val="single" w:sz="12" w:space="0" w:color="auto"/>
              <w:right w:val="single" w:sz="6" w:space="0" w:color="auto"/>
            </w:tcBorders>
          </w:tcPr>
          <w:p w:rsidR="00EA2949" w:rsidRPr="00782D73" w:rsidRDefault="00EA2949" w:rsidP="00171CDE">
            <w:pPr>
              <w:rPr>
                <w:sz w:val="20"/>
                <w:szCs w:val="20"/>
              </w:rPr>
            </w:pPr>
          </w:p>
        </w:tc>
        <w:tc>
          <w:tcPr>
            <w:tcW w:w="1276" w:type="dxa"/>
            <w:vMerge/>
            <w:tcBorders>
              <w:left w:val="single" w:sz="6" w:space="0" w:color="auto"/>
              <w:right w:val="single" w:sz="6" w:space="0" w:color="auto"/>
            </w:tcBorders>
          </w:tcPr>
          <w:p w:rsidR="00EA2949" w:rsidRPr="00782D73" w:rsidRDefault="00EA2949" w:rsidP="00171CDE">
            <w:pPr>
              <w:rPr>
                <w:sz w:val="20"/>
                <w:szCs w:val="20"/>
              </w:rPr>
            </w:pPr>
          </w:p>
        </w:tc>
        <w:tc>
          <w:tcPr>
            <w:tcW w:w="1276" w:type="dxa"/>
            <w:vMerge/>
            <w:tcBorders>
              <w:left w:val="single" w:sz="6" w:space="0" w:color="auto"/>
              <w:right w:val="single" w:sz="6" w:space="0" w:color="auto"/>
            </w:tcBorders>
          </w:tcPr>
          <w:p w:rsidR="00EA2949" w:rsidRPr="00782D73" w:rsidRDefault="00EA2949" w:rsidP="00171CDE">
            <w:pPr>
              <w:rPr>
                <w:sz w:val="20"/>
                <w:szCs w:val="20"/>
              </w:rPr>
            </w:pPr>
          </w:p>
        </w:tc>
        <w:tc>
          <w:tcPr>
            <w:tcW w:w="1134" w:type="dxa"/>
            <w:vMerge/>
            <w:tcBorders>
              <w:left w:val="single" w:sz="6" w:space="0" w:color="auto"/>
              <w:right w:val="single" w:sz="6" w:space="0" w:color="auto"/>
            </w:tcBorders>
          </w:tcPr>
          <w:p w:rsidR="00EA2949" w:rsidRPr="00782D73" w:rsidRDefault="00EA2949" w:rsidP="00171CDE">
            <w:pPr>
              <w:rPr>
                <w:sz w:val="20"/>
                <w:szCs w:val="20"/>
              </w:rPr>
            </w:pPr>
          </w:p>
        </w:tc>
        <w:tc>
          <w:tcPr>
            <w:tcW w:w="4200" w:type="dxa"/>
            <w:vMerge/>
            <w:tcBorders>
              <w:left w:val="single" w:sz="6" w:space="0" w:color="auto"/>
              <w:right w:val="single" w:sz="12" w:space="0" w:color="auto"/>
            </w:tcBorders>
          </w:tcPr>
          <w:p w:rsidR="00EA2949" w:rsidRPr="00782D73" w:rsidRDefault="00EA2949" w:rsidP="00171CDE">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EA2949" w:rsidRPr="00782D73" w:rsidRDefault="00EA2949" w:rsidP="00171CDE">
            <w:pPr>
              <w:rPr>
                <w:sz w:val="20"/>
                <w:szCs w:val="20"/>
              </w:rPr>
            </w:pPr>
            <w:r>
              <w:rPr>
                <w:sz w:val="20"/>
                <w:szCs w:val="20"/>
              </w:rPr>
              <w:t>Carry out 5S audits of machines and gangs. Set them the target of operating “Lean Machines”.</w:t>
            </w:r>
          </w:p>
        </w:tc>
        <w:tc>
          <w:tcPr>
            <w:tcW w:w="1275" w:type="dxa"/>
            <w:tcBorders>
              <w:top w:val="single" w:sz="6" w:space="0" w:color="auto"/>
              <w:left w:val="single" w:sz="6" w:space="0" w:color="auto"/>
              <w:bottom w:val="single" w:sz="6" w:space="0" w:color="auto"/>
              <w:right w:val="single" w:sz="6" w:space="0" w:color="auto"/>
            </w:tcBorders>
          </w:tcPr>
          <w:p w:rsidR="00EA2949" w:rsidRPr="00782D73" w:rsidRDefault="00B9584B" w:rsidP="00171CDE">
            <w:pPr>
              <w:rPr>
                <w:sz w:val="20"/>
                <w:szCs w:val="20"/>
              </w:rPr>
            </w:pPr>
            <w:r>
              <w:rPr>
                <w:sz w:val="20"/>
                <w:szCs w:val="20"/>
              </w:rPr>
              <w:t>GG / HH</w:t>
            </w:r>
          </w:p>
        </w:tc>
        <w:tc>
          <w:tcPr>
            <w:tcW w:w="2410" w:type="dxa"/>
            <w:tcBorders>
              <w:top w:val="single" w:sz="6" w:space="0" w:color="auto"/>
              <w:left w:val="single" w:sz="6" w:space="0" w:color="auto"/>
              <w:bottom w:val="single" w:sz="6" w:space="0" w:color="auto"/>
              <w:right w:val="single" w:sz="6" w:space="0" w:color="auto"/>
            </w:tcBorders>
          </w:tcPr>
          <w:p w:rsidR="00EA2949" w:rsidRPr="00782D73" w:rsidRDefault="00EA2949" w:rsidP="00171CDE">
            <w:pPr>
              <w:rPr>
                <w:sz w:val="20"/>
                <w:szCs w:val="20"/>
              </w:rPr>
            </w:pPr>
            <w:r>
              <w:rPr>
                <w:sz w:val="20"/>
                <w:szCs w:val="20"/>
              </w:rPr>
              <w:t>Better checked, maintained and reliable plant. Less wasted time.</w:t>
            </w: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171CDE">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171CDE">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Default="00EA2949" w:rsidP="00171CDE">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171CDE">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EA2949" w:rsidRDefault="00EA2949" w:rsidP="00171CDE">
            <w:pPr>
              <w:ind w:hanging="54"/>
              <w:rPr>
                <w:sz w:val="20"/>
                <w:szCs w:val="20"/>
              </w:rPr>
            </w:pPr>
          </w:p>
        </w:tc>
      </w:tr>
      <w:tr w:rsidR="00EA2949" w:rsidRPr="00782D73" w:rsidTr="00B20460">
        <w:trPr>
          <w:trHeight w:val="567"/>
        </w:trPr>
        <w:tc>
          <w:tcPr>
            <w:tcW w:w="2830" w:type="dxa"/>
            <w:vMerge/>
            <w:tcBorders>
              <w:left w:val="single" w:sz="12" w:space="0" w:color="auto"/>
              <w:bottom w:val="single" w:sz="6" w:space="0" w:color="auto"/>
              <w:right w:val="single" w:sz="6" w:space="0" w:color="auto"/>
            </w:tcBorders>
          </w:tcPr>
          <w:p w:rsidR="00EA2949" w:rsidRPr="00782D73" w:rsidRDefault="00EA2949" w:rsidP="00BF7451">
            <w:pPr>
              <w:rPr>
                <w:sz w:val="20"/>
                <w:szCs w:val="20"/>
              </w:rPr>
            </w:pPr>
          </w:p>
        </w:tc>
        <w:tc>
          <w:tcPr>
            <w:tcW w:w="1276" w:type="dxa"/>
            <w:vMerge/>
            <w:tcBorders>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1276" w:type="dxa"/>
            <w:vMerge/>
            <w:tcBorders>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1134" w:type="dxa"/>
            <w:vMerge/>
            <w:tcBorders>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00" w:type="dxa"/>
            <w:vMerge/>
            <w:tcBorders>
              <w:left w:val="single" w:sz="6" w:space="0" w:color="auto"/>
              <w:bottom w:val="single" w:sz="6" w:space="0" w:color="auto"/>
              <w:right w:val="single" w:sz="12" w:space="0" w:color="auto"/>
            </w:tcBorders>
          </w:tcPr>
          <w:p w:rsidR="00EA2949" w:rsidRPr="00782D73" w:rsidRDefault="00EA2949"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EA2949" w:rsidRPr="00782D73" w:rsidRDefault="00EA2949" w:rsidP="00BF7451">
            <w:pPr>
              <w:rPr>
                <w:sz w:val="20"/>
                <w:szCs w:val="20"/>
              </w:rPr>
            </w:pPr>
            <w:r>
              <w:rPr>
                <w:sz w:val="20"/>
                <w:szCs w:val="20"/>
              </w:rPr>
              <w:t>Review the content and delivery of the start of shift briefings. Look for continuous improvement in terms of content, delivery and the flow of ideas.</w:t>
            </w:r>
          </w:p>
        </w:tc>
        <w:tc>
          <w:tcPr>
            <w:tcW w:w="1275" w:type="dxa"/>
            <w:tcBorders>
              <w:top w:val="single" w:sz="6" w:space="0" w:color="auto"/>
              <w:left w:val="single" w:sz="6" w:space="0" w:color="auto"/>
              <w:bottom w:val="single" w:sz="6" w:space="0" w:color="auto"/>
              <w:right w:val="single" w:sz="6" w:space="0" w:color="auto"/>
            </w:tcBorders>
          </w:tcPr>
          <w:p w:rsidR="00EA2949" w:rsidRPr="00782D73" w:rsidRDefault="00B9584B" w:rsidP="00BF7451">
            <w:pPr>
              <w:rPr>
                <w:sz w:val="20"/>
                <w:szCs w:val="20"/>
              </w:rPr>
            </w:pPr>
            <w:r>
              <w:rPr>
                <w:sz w:val="20"/>
                <w:szCs w:val="20"/>
              </w:rPr>
              <w:t>CC / GG / DD</w:t>
            </w:r>
          </w:p>
        </w:tc>
        <w:tc>
          <w:tcPr>
            <w:tcW w:w="2410"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r>
              <w:rPr>
                <w:sz w:val="20"/>
                <w:szCs w:val="20"/>
              </w:rPr>
              <w:t>Culture change in the way employees approach their work activities, constantly looking to do better than before.</w:t>
            </w: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EA2949" w:rsidRDefault="00EA2949" w:rsidP="00BF7451">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Default="00EA2949" w:rsidP="00BF7451">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EA2949" w:rsidRDefault="00EA2949" w:rsidP="00BF7451">
            <w:pPr>
              <w:ind w:hanging="54"/>
              <w:rPr>
                <w:sz w:val="20"/>
                <w:szCs w:val="20"/>
              </w:rPr>
            </w:pPr>
          </w:p>
        </w:tc>
      </w:tr>
      <w:tr w:rsidR="00EA2949"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EA2949" w:rsidRPr="00782D73" w:rsidRDefault="00EA2949"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EA2949" w:rsidRPr="00782D73" w:rsidRDefault="00EA2949"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EA2949" w:rsidRPr="00782D73" w:rsidRDefault="00EA2949"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EA2949" w:rsidRPr="00782D73" w:rsidRDefault="00EA2949" w:rsidP="00BF7451">
            <w:pPr>
              <w:rPr>
                <w:sz w:val="20"/>
                <w:szCs w:val="20"/>
              </w:rPr>
            </w:pPr>
          </w:p>
        </w:tc>
      </w:tr>
      <w:tr w:rsidR="00EA2949"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EA2949" w:rsidRPr="00782D73" w:rsidRDefault="00EA2949"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EA2949" w:rsidRPr="00782D73" w:rsidRDefault="00EA2949"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EA2949" w:rsidRPr="00782D73" w:rsidRDefault="00EA2949"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EA2949" w:rsidRPr="00782D73" w:rsidRDefault="00EA2949"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EA2949" w:rsidRPr="00782D73" w:rsidRDefault="00EA2949"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r w:rsidR="007F3FDA" w:rsidRPr="00782D73" w:rsidTr="00BF7451">
        <w:trPr>
          <w:trHeight w:val="567"/>
        </w:trPr>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BF7451">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7F3FDA" w:rsidRPr="00782D73" w:rsidRDefault="007F3FDA" w:rsidP="00BF7451">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7F3FDA" w:rsidRPr="00782D73" w:rsidRDefault="007F3FDA" w:rsidP="00BF7451">
            <w:pPr>
              <w:rPr>
                <w:sz w:val="20"/>
                <w:szCs w:val="20"/>
              </w:rPr>
            </w:pPr>
          </w:p>
        </w:tc>
      </w:tr>
    </w:tbl>
    <w:p w:rsidR="007F3FDA" w:rsidRDefault="007F3FDA">
      <w:r>
        <w:br w:type="page"/>
      </w:r>
    </w:p>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440806" w:rsidRPr="00782D73" w:rsidTr="00440806">
        <w:trPr>
          <w:trHeight w:val="567"/>
        </w:trPr>
        <w:tc>
          <w:tcPr>
            <w:tcW w:w="2830" w:type="dxa"/>
            <w:vMerge w:val="restart"/>
            <w:tcBorders>
              <w:top w:val="single" w:sz="6" w:space="0" w:color="auto"/>
              <w:left w:val="single" w:sz="12" w:space="0" w:color="auto"/>
              <w:right w:val="single" w:sz="6" w:space="0" w:color="auto"/>
            </w:tcBorders>
          </w:tcPr>
          <w:p w:rsidR="00440806" w:rsidRPr="00782D73" w:rsidRDefault="00440806" w:rsidP="00440806">
            <w:pPr>
              <w:rPr>
                <w:sz w:val="20"/>
                <w:szCs w:val="20"/>
              </w:rPr>
            </w:pPr>
            <w:r>
              <w:rPr>
                <w:sz w:val="20"/>
                <w:szCs w:val="20"/>
              </w:rPr>
              <w:lastRenderedPageBreak/>
              <w:t xml:space="preserve">10 - </w:t>
            </w:r>
            <w:r>
              <w:rPr>
                <w:sz w:val="23"/>
                <w:szCs w:val="23"/>
              </w:rPr>
              <w:t>Supplier Maturity</w:t>
            </w:r>
          </w:p>
        </w:tc>
        <w:tc>
          <w:tcPr>
            <w:tcW w:w="1276" w:type="dxa"/>
            <w:vMerge w:val="restart"/>
            <w:tcBorders>
              <w:top w:val="single" w:sz="6" w:space="0" w:color="auto"/>
              <w:left w:val="single" w:sz="6" w:space="0" w:color="auto"/>
              <w:right w:val="single" w:sz="6" w:space="0" w:color="auto"/>
            </w:tcBorders>
          </w:tcPr>
          <w:p w:rsidR="00440806" w:rsidRPr="00782D73" w:rsidRDefault="00440806" w:rsidP="00440806">
            <w:pPr>
              <w:rPr>
                <w:sz w:val="20"/>
                <w:szCs w:val="20"/>
              </w:rPr>
            </w:pPr>
          </w:p>
        </w:tc>
        <w:tc>
          <w:tcPr>
            <w:tcW w:w="1276" w:type="dxa"/>
            <w:vMerge w:val="restart"/>
            <w:tcBorders>
              <w:top w:val="single" w:sz="6" w:space="0" w:color="auto"/>
              <w:left w:val="single" w:sz="6" w:space="0" w:color="auto"/>
              <w:right w:val="single" w:sz="6" w:space="0" w:color="auto"/>
            </w:tcBorders>
          </w:tcPr>
          <w:p w:rsidR="00440806" w:rsidRPr="00782D73" w:rsidRDefault="00440806" w:rsidP="00440806">
            <w:pPr>
              <w:rPr>
                <w:sz w:val="20"/>
                <w:szCs w:val="20"/>
              </w:rPr>
            </w:pPr>
            <w:r>
              <w:rPr>
                <w:sz w:val="20"/>
                <w:szCs w:val="20"/>
              </w:rPr>
              <w:t>0.5</w:t>
            </w:r>
          </w:p>
        </w:tc>
        <w:tc>
          <w:tcPr>
            <w:tcW w:w="1134" w:type="dxa"/>
            <w:vMerge w:val="restart"/>
            <w:tcBorders>
              <w:top w:val="single" w:sz="6" w:space="0" w:color="auto"/>
              <w:left w:val="single" w:sz="6" w:space="0" w:color="auto"/>
              <w:right w:val="single" w:sz="6" w:space="0" w:color="auto"/>
            </w:tcBorders>
          </w:tcPr>
          <w:p w:rsidR="00440806" w:rsidRPr="00782D73" w:rsidRDefault="00440806" w:rsidP="00440806">
            <w:pPr>
              <w:rPr>
                <w:sz w:val="20"/>
                <w:szCs w:val="20"/>
              </w:rPr>
            </w:pPr>
            <w:r>
              <w:rPr>
                <w:sz w:val="20"/>
                <w:szCs w:val="20"/>
              </w:rPr>
              <w:t>2.0</w:t>
            </w:r>
          </w:p>
        </w:tc>
        <w:tc>
          <w:tcPr>
            <w:tcW w:w="4200" w:type="dxa"/>
            <w:vMerge w:val="restart"/>
            <w:tcBorders>
              <w:top w:val="single" w:sz="6" w:space="0" w:color="auto"/>
              <w:left w:val="single" w:sz="6" w:space="0" w:color="auto"/>
              <w:right w:val="single" w:sz="12" w:space="0" w:color="auto"/>
            </w:tcBorders>
          </w:tcPr>
          <w:p w:rsidR="00440806" w:rsidRPr="00782D73" w:rsidRDefault="00440806" w:rsidP="00440806">
            <w:pPr>
              <w:rPr>
                <w:sz w:val="20"/>
                <w:szCs w:val="20"/>
              </w:rPr>
            </w:pPr>
            <w:r w:rsidRPr="006F420D">
              <w:rPr>
                <w:sz w:val="20"/>
                <w:szCs w:val="20"/>
              </w:rPr>
              <w:t xml:space="preserve">The moderator acknowledges that </w:t>
            </w:r>
            <w:r w:rsidR="003706C7">
              <w:rPr>
                <w:sz w:val="20"/>
                <w:szCs w:val="20"/>
              </w:rPr>
              <w:t>AS</w:t>
            </w:r>
            <w:r w:rsidRPr="006F420D">
              <w:rPr>
                <w:sz w:val="20"/>
                <w:szCs w:val="20"/>
              </w:rPr>
              <w:t xml:space="preserve"> are on the start of their Lean journey and as such have not engaged fully on Lean as yet with their supply chain. The moderator suggests that going forward </w:t>
            </w:r>
            <w:r w:rsidR="003706C7">
              <w:rPr>
                <w:sz w:val="20"/>
                <w:szCs w:val="20"/>
              </w:rPr>
              <w:t>AS</w:t>
            </w:r>
            <w:r w:rsidRPr="006F420D">
              <w:rPr>
                <w:sz w:val="20"/>
                <w:szCs w:val="20"/>
              </w:rPr>
              <w:t xml:space="preserve"> select a group of their top suppliers and commence a</w:t>
            </w:r>
            <w:r>
              <w:t xml:space="preserve"> </w:t>
            </w:r>
            <w:r w:rsidRPr="006F420D">
              <w:rPr>
                <w:sz w:val="20"/>
                <w:szCs w:val="20"/>
              </w:rPr>
              <w:t>joint lean development programme. This approach will link to some of the previous HELMA areas and will prove useful for Value Stream mapping.</w:t>
            </w:r>
          </w:p>
        </w:tc>
        <w:tc>
          <w:tcPr>
            <w:tcW w:w="2746" w:type="dxa"/>
            <w:tcBorders>
              <w:top w:val="single" w:sz="6" w:space="0" w:color="auto"/>
              <w:left w:val="single" w:sz="12" w:space="0" w:color="auto"/>
              <w:bottom w:val="single" w:sz="6" w:space="0" w:color="auto"/>
              <w:right w:val="single" w:sz="6" w:space="0" w:color="auto"/>
            </w:tcBorders>
          </w:tcPr>
          <w:p w:rsidR="00440806" w:rsidRDefault="00440806" w:rsidP="00440806">
            <w:pPr>
              <w:rPr>
                <w:sz w:val="20"/>
                <w:szCs w:val="20"/>
              </w:rPr>
            </w:pPr>
            <w:r>
              <w:rPr>
                <w:sz w:val="20"/>
                <w:szCs w:val="20"/>
              </w:rPr>
              <w:t>Frequent dialogue with our internal planing business – one of our largest suppliers. Instigate formal monthly meeting to review performance.</w:t>
            </w:r>
          </w:p>
          <w:p w:rsidR="00440806" w:rsidRPr="00782D73" w:rsidRDefault="00440806" w:rsidP="00440806">
            <w:pPr>
              <w:rPr>
                <w:sz w:val="20"/>
                <w:szCs w:val="20"/>
              </w:rPr>
            </w:pPr>
            <w:r>
              <w:rPr>
                <w:sz w:val="20"/>
                <w:szCs w:val="20"/>
              </w:rPr>
              <w:t>Acknowledging internal customer performance needs to be formally recognised, as do complaints. These need adding to the Compliments, Complaints and Defects (CCD) register</w:t>
            </w:r>
          </w:p>
        </w:tc>
        <w:tc>
          <w:tcPr>
            <w:tcW w:w="1275" w:type="dxa"/>
            <w:tcBorders>
              <w:top w:val="single" w:sz="6" w:space="0" w:color="auto"/>
              <w:left w:val="single" w:sz="6" w:space="0" w:color="auto"/>
              <w:bottom w:val="single" w:sz="6" w:space="0" w:color="auto"/>
              <w:right w:val="single" w:sz="6" w:space="0" w:color="auto"/>
            </w:tcBorders>
          </w:tcPr>
          <w:p w:rsidR="00B9584B" w:rsidRPr="00782D73" w:rsidRDefault="00B9584B" w:rsidP="00440806">
            <w:pPr>
              <w:rPr>
                <w:sz w:val="20"/>
                <w:szCs w:val="20"/>
              </w:rPr>
            </w:pPr>
            <w:r>
              <w:rPr>
                <w:sz w:val="20"/>
                <w:szCs w:val="20"/>
              </w:rPr>
              <w:t>GG</w:t>
            </w:r>
            <w:r w:rsidR="00440806">
              <w:rPr>
                <w:sz w:val="20"/>
                <w:szCs w:val="20"/>
              </w:rPr>
              <w:t xml:space="preserve"> / </w:t>
            </w:r>
            <w:r>
              <w:rPr>
                <w:sz w:val="20"/>
                <w:szCs w:val="20"/>
              </w:rPr>
              <w:t>DD</w:t>
            </w:r>
          </w:p>
        </w:tc>
        <w:tc>
          <w:tcPr>
            <w:tcW w:w="2410"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r>
              <w:rPr>
                <w:sz w:val="20"/>
                <w:szCs w:val="20"/>
              </w:rPr>
              <w:t>Meaningful information placed on the CCD register by the respective Site Manager. This information is to be formally reviewed by the Lean Champions at least quarterly. More informal discussions should also continue</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Default="00440806" w:rsidP="00440806">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440806" w:rsidRDefault="00440806" w:rsidP="00440806">
            <w:pPr>
              <w:ind w:hanging="54"/>
              <w:rPr>
                <w:sz w:val="20"/>
                <w:szCs w:val="20"/>
              </w:rPr>
            </w:pPr>
          </w:p>
        </w:tc>
      </w:tr>
      <w:tr w:rsidR="00440806" w:rsidRPr="00782D73" w:rsidTr="00440806">
        <w:trPr>
          <w:trHeight w:val="567"/>
        </w:trPr>
        <w:tc>
          <w:tcPr>
            <w:tcW w:w="2830" w:type="dxa"/>
            <w:vMerge/>
            <w:tcBorders>
              <w:left w:val="single" w:sz="12" w:space="0" w:color="auto"/>
              <w:right w:val="single" w:sz="6" w:space="0" w:color="auto"/>
            </w:tcBorders>
          </w:tcPr>
          <w:p w:rsidR="00440806" w:rsidRPr="00782D73" w:rsidRDefault="00440806" w:rsidP="00440806">
            <w:pPr>
              <w:rPr>
                <w:sz w:val="20"/>
                <w:szCs w:val="20"/>
              </w:rPr>
            </w:pPr>
          </w:p>
        </w:tc>
        <w:tc>
          <w:tcPr>
            <w:tcW w:w="1276" w:type="dxa"/>
            <w:vMerge/>
            <w:tcBorders>
              <w:left w:val="single" w:sz="6" w:space="0" w:color="auto"/>
              <w:right w:val="single" w:sz="6" w:space="0" w:color="auto"/>
            </w:tcBorders>
          </w:tcPr>
          <w:p w:rsidR="00440806" w:rsidRPr="00782D73" w:rsidRDefault="00440806" w:rsidP="00440806">
            <w:pPr>
              <w:rPr>
                <w:sz w:val="20"/>
                <w:szCs w:val="20"/>
              </w:rPr>
            </w:pPr>
          </w:p>
        </w:tc>
        <w:tc>
          <w:tcPr>
            <w:tcW w:w="1276" w:type="dxa"/>
            <w:vMerge/>
            <w:tcBorders>
              <w:left w:val="single" w:sz="6" w:space="0" w:color="auto"/>
              <w:right w:val="single" w:sz="6" w:space="0" w:color="auto"/>
            </w:tcBorders>
          </w:tcPr>
          <w:p w:rsidR="00440806" w:rsidRPr="00782D73" w:rsidRDefault="00440806" w:rsidP="00440806">
            <w:pPr>
              <w:rPr>
                <w:sz w:val="20"/>
                <w:szCs w:val="20"/>
              </w:rPr>
            </w:pPr>
          </w:p>
        </w:tc>
        <w:tc>
          <w:tcPr>
            <w:tcW w:w="1134" w:type="dxa"/>
            <w:vMerge/>
            <w:tcBorders>
              <w:left w:val="single" w:sz="6" w:space="0" w:color="auto"/>
              <w:right w:val="single" w:sz="6" w:space="0" w:color="auto"/>
            </w:tcBorders>
          </w:tcPr>
          <w:p w:rsidR="00440806" w:rsidRPr="00782D73" w:rsidRDefault="00440806" w:rsidP="00440806">
            <w:pPr>
              <w:rPr>
                <w:sz w:val="20"/>
                <w:szCs w:val="20"/>
              </w:rPr>
            </w:pPr>
          </w:p>
        </w:tc>
        <w:tc>
          <w:tcPr>
            <w:tcW w:w="4200" w:type="dxa"/>
            <w:vMerge/>
            <w:tcBorders>
              <w:left w:val="single" w:sz="6" w:space="0" w:color="auto"/>
              <w:right w:val="single" w:sz="12" w:space="0" w:color="auto"/>
            </w:tcBorders>
          </w:tcPr>
          <w:p w:rsidR="00440806" w:rsidRPr="00782D73" w:rsidRDefault="00440806" w:rsidP="00440806">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r>
              <w:rPr>
                <w:sz w:val="20"/>
                <w:szCs w:val="20"/>
              </w:rPr>
              <w:t>Instigate monthly meetings with key asphalt suppliers</w:t>
            </w:r>
            <w:r w:rsidR="005B15CB">
              <w:rPr>
                <w:sz w:val="20"/>
                <w:szCs w:val="20"/>
              </w:rPr>
              <w:t xml:space="preserve"> to discuss and implement Lean strategies.</w:t>
            </w:r>
          </w:p>
        </w:tc>
        <w:tc>
          <w:tcPr>
            <w:tcW w:w="1275" w:type="dxa"/>
            <w:tcBorders>
              <w:top w:val="single" w:sz="6" w:space="0" w:color="auto"/>
              <w:left w:val="single" w:sz="6" w:space="0" w:color="auto"/>
              <w:bottom w:val="single" w:sz="6" w:space="0" w:color="auto"/>
              <w:right w:val="single" w:sz="6" w:space="0" w:color="auto"/>
            </w:tcBorders>
          </w:tcPr>
          <w:p w:rsidR="00440806" w:rsidRPr="00782D73" w:rsidRDefault="00B9584B" w:rsidP="00440806">
            <w:pPr>
              <w:rPr>
                <w:sz w:val="20"/>
                <w:szCs w:val="20"/>
              </w:rPr>
            </w:pPr>
            <w:r>
              <w:rPr>
                <w:sz w:val="20"/>
                <w:szCs w:val="20"/>
              </w:rPr>
              <w:t>AA / BB</w:t>
            </w:r>
          </w:p>
        </w:tc>
        <w:tc>
          <w:tcPr>
            <w:tcW w:w="2410"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r>
              <w:rPr>
                <w:sz w:val="20"/>
                <w:szCs w:val="20"/>
              </w:rPr>
              <w:t>Share good and bad experiences, learn from each other and drive out waste</w:t>
            </w: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440806" w:rsidRDefault="00440806" w:rsidP="00440806">
            <w:pPr>
              <w:ind w:hanging="54"/>
              <w:rPr>
                <w:sz w:val="20"/>
                <w:szCs w:val="20"/>
              </w:rPr>
            </w:pPr>
          </w:p>
        </w:tc>
      </w:tr>
      <w:tr w:rsidR="00440806" w:rsidRPr="00782D73" w:rsidTr="00440806">
        <w:trPr>
          <w:trHeight w:val="567"/>
        </w:trPr>
        <w:tc>
          <w:tcPr>
            <w:tcW w:w="2830" w:type="dxa"/>
            <w:vMerge/>
            <w:tcBorders>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6" w:type="dxa"/>
            <w:vMerge/>
            <w:tcBorders>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276" w:type="dxa"/>
            <w:vMerge/>
            <w:tcBorders>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134" w:type="dxa"/>
            <w:vMerge/>
            <w:tcBorders>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00" w:type="dxa"/>
            <w:vMerge/>
            <w:tcBorders>
              <w:left w:val="single" w:sz="6" w:space="0" w:color="auto"/>
              <w:bottom w:val="single" w:sz="6" w:space="0" w:color="auto"/>
              <w:right w:val="single" w:sz="12" w:space="0" w:color="auto"/>
            </w:tcBorders>
          </w:tcPr>
          <w:p w:rsidR="00440806" w:rsidRPr="00782D73" w:rsidRDefault="00440806" w:rsidP="00440806">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r>
              <w:rPr>
                <w:sz w:val="20"/>
                <w:szCs w:val="20"/>
              </w:rPr>
              <w:t>Continue discussions with key plant suppliers around more efficient tippers, plant, etc.</w:t>
            </w:r>
          </w:p>
        </w:tc>
        <w:tc>
          <w:tcPr>
            <w:tcW w:w="1275" w:type="dxa"/>
            <w:tcBorders>
              <w:top w:val="single" w:sz="6" w:space="0" w:color="auto"/>
              <w:left w:val="single" w:sz="6" w:space="0" w:color="auto"/>
              <w:bottom w:val="single" w:sz="6" w:space="0" w:color="auto"/>
              <w:right w:val="single" w:sz="6" w:space="0" w:color="auto"/>
            </w:tcBorders>
          </w:tcPr>
          <w:p w:rsidR="00440806" w:rsidRPr="00782D73" w:rsidRDefault="00B9584B" w:rsidP="00440806">
            <w:pPr>
              <w:rPr>
                <w:sz w:val="20"/>
                <w:szCs w:val="20"/>
              </w:rPr>
            </w:pPr>
            <w:r>
              <w:rPr>
                <w:sz w:val="20"/>
                <w:szCs w:val="20"/>
              </w:rPr>
              <w:t>AA</w:t>
            </w:r>
            <w:r w:rsidR="00440806">
              <w:rPr>
                <w:sz w:val="20"/>
                <w:szCs w:val="20"/>
              </w:rPr>
              <w:t xml:space="preserve"> / CC</w:t>
            </w:r>
          </w:p>
        </w:tc>
        <w:tc>
          <w:tcPr>
            <w:tcW w:w="2410"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r>
              <w:rPr>
                <w:sz w:val="20"/>
                <w:szCs w:val="20"/>
              </w:rPr>
              <w:t>Share good and bad experiences, learn from each other and drive out waste</w:t>
            </w: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shd w:val="clear" w:color="auto" w:fill="1F4E79" w:themeFill="accent1" w:themeFillShade="80"/>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Default="00440806" w:rsidP="00440806">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shd w:val="clear" w:color="auto" w:fill="1F4E79" w:themeFill="accent1" w:themeFillShade="80"/>
          </w:tcPr>
          <w:p w:rsidR="00440806" w:rsidRDefault="00440806" w:rsidP="00440806">
            <w:pPr>
              <w:ind w:hanging="54"/>
              <w:rPr>
                <w:sz w:val="20"/>
                <w:szCs w:val="20"/>
              </w:rPr>
            </w:pPr>
          </w:p>
        </w:tc>
      </w:tr>
      <w:tr w:rsidR="00440806" w:rsidRPr="00782D73" w:rsidTr="00602EDD">
        <w:trPr>
          <w:trHeight w:val="567"/>
        </w:trPr>
        <w:tc>
          <w:tcPr>
            <w:tcW w:w="2830"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Default="00440806" w:rsidP="00440806">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Default="00440806" w:rsidP="00440806">
            <w:pPr>
              <w:ind w:hanging="58"/>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440806" w:rsidRDefault="00440806" w:rsidP="00440806">
            <w:pPr>
              <w:ind w:hanging="54"/>
              <w:rPr>
                <w:sz w:val="20"/>
                <w:szCs w:val="20"/>
              </w:rPr>
            </w:pPr>
          </w:p>
        </w:tc>
      </w:tr>
      <w:tr w:rsidR="00440806" w:rsidRPr="00782D73" w:rsidTr="00602EDD">
        <w:trPr>
          <w:trHeight w:val="567"/>
        </w:trPr>
        <w:tc>
          <w:tcPr>
            <w:tcW w:w="2830"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ind w:left="-109"/>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ind w:hanging="58"/>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ind w:hanging="54"/>
              <w:jc w:val="center"/>
              <w:rPr>
                <w:sz w:val="20"/>
                <w:szCs w:val="20"/>
              </w:rPr>
            </w:pPr>
          </w:p>
        </w:tc>
      </w:tr>
      <w:tr w:rsidR="00440806" w:rsidRPr="00782D73" w:rsidTr="00602EDD">
        <w:trPr>
          <w:trHeight w:val="567"/>
        </w:trPr>
        <w:tc>
          <w:tcPr>
            <w:tcW w:w="2830"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rPr>
                <w:sz w:val="20"/>
                <w:szCs w:val="20"/>
              </w:rPr>
            </w:pPr>
          </w:p>
        </w:tc>
      </w:tr>
      <w:tr w:rsidR="00440806" w:rsidRPr="00782D73" w:rsidTr="00602EDD">
        <w:trPr>
          <w:trHeight w:val="567"/>
        </w:trPr>
        <w:tc>
          <w:tcPr>
            <w:tcW w:w="2830"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rPr>
                <w:sz w:val="20"/>
                <w:szCs w:val="20"/>
              </w:rPr>
            </w:pPr>
          </w:p>
        </w:tc>
      </w:tr>
      <w:tr w:rsidR="00440806" w:rsidRPr="00782D73" w:rsidTr="00602EDD">
        <w:trPr>
          <w:trHeight w:val="567"/>
        </w:trPr>
        <w:tc>
          <w:tcPr>
            <w:tcW w:w="2830"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00"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rPr>
                <w:sz w:val="20"/>
                <w:szCs w:val="20"/>
              </w:rPr>
            </w:pPr>
          </w:p>
        </w:tc>
        <w:tc>
          <w:tcPr>
            <w:tcW w:w="2746" w:type="dxa"/>
            <w:tcBorders>
              <w:top w:val="single" w:sz="6" w:space="0" w:color="auto"/>
              <w:left w:val="single" w:sz="12" w:space="0" w:color="auto"/>
              <w:bottom w:val="single" w:sz="6" w:space="0" w:color="auto"/>
              <w:right w:val="single" w:sz="6" w:space="0" w:color="auto"/>
            </w:tcBorders>
          </w:tcPr>
          <w:p w:rsidR="00440806" w:rsidRPr="00782D73" w:rsidRDefault="00440806" w:rsidP="00440806">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440806" w:rsidRPr="00782D73" w:rsidRDefault="00440806" w:rsidP="00440806">
            <w:pPr>
              <w:rPr>
                <w:sz w:val="20"/>
                <w:szCs w:val="20"/>
              </w:rPr>
            </w:pPr>
          </w:p>
        </w:tc>
        <w:tc>
          <w:tcPr>
            <w:tcW w:w="425" w:type="dxa"/>
            <w:tcBorders>
              <w:top w:val="single" w:sz="6" w:space="0" w:color="auto"/>
              <w:left w:val="single" w:sz="6" w:space="0" w:color="auto"/>
              <w:bottom w:val="single" w:sz="6" w:space="0" w:color="auto"/>
              <w:right w:val="single" w:sz="12" w:space="0" w:color="auto"/>
            </w:tcBorders>
          </w:tcPr>
          <w:p w:rsidR="00440806" w:rsidRPr="00782D73" w:rsidRDefault="00440806" w:rsidP="00440806">
            <w:pPr>
              <w:rPr>
                <w:sz w:val="20"/>
                <w:szCs w:val="20"/>
              </w:rPr>
            </w:pPr>
          </w:p>
        </w:tc>
      </w:tr>
    </w:tbl>
    <w:p w:rsidR="00846A8D" w:rsidRDefault="00846A8D"/>
    <w:sectPr w:rsidR="00846A8D" w:rsidSect="007F3FDA">
      <w:headerReference w:type="default" r:id="rId9"/>
      <w:pgSz w:w="23811" w:h="16838" w:orient="landscape" w:code="8"/>
      <w:pgMar w:top="2552"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B2" w:rsidRDefault="003C19B2" w:rsidP="007F3FDA">
      <w:pPr>
        <w:spacing w:after="0" w:line="240" w:lineRule="auto"/>
      </w:pPr>
      <w:r>
        <w:separator/>
      </w:r>
    </w:p>
  </w:endnote>
  <w:endnote w:type="continuationSeparator" w:id="0">
    <w:p w:rsidR="003C19B2" w:rsidRDefault="003C19B2" w:rsidP="007F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B2" w:rsidRDefault="003C19B2" w:rsidP="007F3FDA">
      <w:pPr>
        <w:spacing w:after="0" w:line="240" w:lineRule="auto"/>
      </w:pPr>
      <w:r>
        <w:separator/>
      </w:r>
    </w:p>
  </w:footnote>
  <w:footnote w:type="continuationSeparator" w:id="0">
    <w:p w:rsidR="003C19B2" w:rsidRDefault="003C19B2" w:rsidP="007F3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ayout w:type="fixed"/>
      <w:tblLook w:val="04A0" w:firstRow="1" w:lastRow="0" w:firstColumn="1" w:lastColumn="0" w:noHBand="0" w:noVBand="1"/>
    </w:tblPr>
    <w:tblGrid>
      <w:gridCol w:w="2830"/>
      <w:gridCol w:w="1276"/>
      <w:gridCol w:w="1276"/>
      <w:gridCol w:w="1134"/>
      <w:gridCol w:w="4200"/>
      <w:gridCol w:w="2746"/>
      <w:gridCol w:w="1275"/>
      <w:gridCol w:w="2410"/>
      <w:gridCol w:w="425"/>
      <w:gridCol w:w="426"/>
      <w:gridCol w:w="425"/>
      <w:gridCol w:w="425"/>
      <w:gridCol w:w="425"/>
      <w:gridCol w:w="426"/>
      <w:gridCol w:w="425"/>
      <w:gridCol w:w="425"/>
      <w:gridCol w:w="425"/>
      <w:gridCol w:w="426"/>
      <w:gridCol w:w="425"/>
      <w:gridCol w:w="425"/>
    </w:tblGrid>
    <w:tr w:rsidR="007F3FDA" w:rsidRPr="002E3EA7" w:rsidTr="00BF7451">
      <w:tc>
        <w:tcPr>
          <w:tcW w:w="22250" w:type="dxa"/>
          <w:gridSpan w:val="20"/>
          <w:tcBorders>
            <w:top w:val="single" w:sz="12" w:space="0" w:color="auto"/>
            <w:left w:val="single" w:sz="12" w:space="0" w:color="auto"/>
            <w:bottom w:val="single" w:sz="6" w:space="0" w:color="auto"/>
            <w:right w:val="single" w:sz="12" w:space="0" w:color="auto"/>
          </w:tcBorders>
        </w:tcPr>
        <w:p w:rsidR="007F3FDA" w:rsidRPr="002E3EA7" w:rsidRDefault="007F3FDA" w:rsidP="007F3FDA">
          <w:pPr>
            <w:ind w:hanging="54"/>
            <w:jc w:val="center"/>
            <w:rPr>
              <w:b/>
              <w:sz w:val="20"/>
              <w:szCs w:val="20"/>
            </w:rPr>
          </w:pPr>
          <w:r w:rsidRPr="002E3EA7">
            <w:rPr>
              <w:b/>
              <w:sz w:val="20"/>
              <w:szCs w:val="20"/>
            </w:rPr>
            <w:t>HIGHWAYS ENGLAND LEAN MATURITY ASSESSMENT (HELMA) Improvement Plan (12 Month Journey)</w:t>
          </w:r>
        </w:p>
      </w:tc>
    </w:tr>
    <w:tr w:rsidR="00EB3A8E" w:rsidRPr="00782D73" w:rsidTr="00DC4BD3">
      <w:tc>
        <w:tcPr>
          <w:tcW w:w="2830" w:type="dxa"/>
          <w:tcBorders>
            <w:top w:val="single" w:sz="6" w:space="0" w:color="auto"/>
            <w:left w:val="single" w:sz="12" w:space="0" w:color="auto"/>
            <w:bottom w:val="single" w:sz="6" w:space="0" w:color="auto"/>
            <w:right w:val="single" w:sz="6" w:space="0" w:color="auto"/>
          </w:tcBorders>
        </w:tcPr>
        <w:p w:rsidR="00EB3A8E" w:rsidRDefault="00EB3A8E" w:rsidP="007F3FDA">
          <w:pPr>
            <w:rPr>
              <w:sz w:val="20"/>
              <w:szCs w:val="20"/>
            </w:rPr>
          </w:pPr>
          <w:r>
            <w:rPr>
              <w:sz w:val="20"/>
              <w:szCs w:val="20"/>
            </w:rPr>
            <w:t>Organisation:</w:t>
          </w:r>
        </w:p>
      </w:tc>
      <w:tc>
        <w:tcPr>
          <w:tcW w:w="3686" w:type="dxa"/>
          <w:gridSpan w:val="3"/>
          <w:tcBorders>
            <w:top w:val="single" w:sz="6" w:space="0" w:color="auto"/>
            <w:left w:val="single" w:sz="6" w:space="0" w:color="auto"/>
            <w:bottom w:val="single" w:sz="6" w:space="0" w:color="auto"/>
            <w:right w:val="single" w:sz="6" w:space="0" w:color="auto"/>
          </w:tcBorders>
        </w:tcPr>
        <w:p w:rsidR="00EB3A8E" w:rsidRDefault="003706C7" w:rsidP="007F3FDA">
          <w:pPr>
            <w:rPr>
              <w:sz w:val="20"/>
              <w:szCs w:val="20"/>
            </w:rPr>
          </w:pPr>
          <w:r>
            <w:rPr>
              <w:sz w:val="20"/>
              <w:szCs w:val="20"/>
            </w:rPr>
            <w:t>Acme Surfacing Ltd (AS Ltd)</w:t>
          </w:r>
        </w:p>
      </w:tc>
      <w:tc>
        <w:tcPr>
          <w:tcW w:w="4200" w:type="dxa"/>
          <w:tcBorders>
            <w:top w:val="single" w:sz="6" w:space="0" w:color="auto"/>
            <w:left w:val="single" w:sz="6" w:space="0" w:color="auto"/>
            <w:bottom w:val="single" w:sz="6" w:space="0" w:color="auto"/>
            <w:right w:val="single" w:sz="6" w:space="0" w:color="auto"/>
          </w:tcBorders>
        </w:tcPr>
        <w:p w:rsidR="00EB3A8E" w:rsidRDefault="00EB3A8E" w:rsidP="007F3FDA">
          <w:pPr>
            <w:rPr>
              <w:sz w:val="20"/>
              <w:szCs w:val="20"/>
            </w:rPr>
          </w:pPr>
          <w:r>
            <w:rPr>
              <w:sz w:val="20"/>
              <w:szCs w:val="20"/>
            </w:rPr>
            <w:t>Assessment date:</w:t>
          </w:r>
        </w:p>
      </w:tc>
      <w:tc>
        <w:tcPr>
          <w:tcW w:w="2746" w:type="dxa"/>
          <w:tcBorders>
            <w:top w:val="single" w:sz="6" w:space="0" w:color="auto"/>
            <w:left w:val="single" w:sz="6" w:space="0" w:color="auto"/>
            <w:bottom w:val="single" w:sz="6" w:space="0" w:color="auto"/>
            <w:right w:val="single" w:sz="6" w:space="0" w:color="auto"/>
          </w:tcBorders>
        </w:tcPr>
        <w:p w:rsidR="00EB3A8E" w:rsidRDefault="003706C7" w:rsidP="007F3FDA">
          <w:pPr>
            <w:rPr>
              <w:sz w:val="20"/>
              <w:szCs w:val="20"/>
            </w:rPr>
          </w:pPr>
          <w:r>
            <w:rPr>
              <w:sz w:val="20"/>
              <w:szCs w:val="20"/>
            </w:rPr>
            <w:t>14</w:t>
          </w:r>
          <w:r w:rsidRPr="003706C7">
            <w:rPr>
              <w:sz w:val="20"/>
              <w:szCs w:val="20"/>
              <w:vertAlign w:val="superscript"/>
            </w:rPr>
            <w:t>th</w:t>
          </w:r>
          <w:r>
            <w:rPr>
              <w:sz w:val="20"/>
              <w:szCs w:val="20"/>
            </w:rPr>
            <w:t xml:space="preserve"> July 2016</w:t>
          </w:r>
        </w:p>
      </w:tc>
      <w:tc>
        <w:tcPr>
          <w:tcW w:w="1275" w:type="dxa"/>
          <w:vMerge w:val="restart"/>
          <w:tcBorders>
            <w:top w:val="single" w:sz="6" w:space="0" w:color="auto"/>
            <w:left w:val="single" w:sz="6" w:space="0" w:color="auto"/>
            <w:right w:val="single" w:sz="6" w:space="0" w:color="auto"/>
          </w:tcBorders>
        </w:tcPr>
        <w:p w:rsidR="009355A9" w:rsidRPr="009355A9" w:rsidRDefault="009355A9" w:rsidP="009355A9">
          <w:pPr>
            <w:jc w:val="center"/>
            <w:rPr>
              <w:noProof/>
              <w:sz w:val="6"/>
              <w:lang w:eastAsia="en-GB"/>
            </w:rPr>
          </w:pPr>
        </w:p>
        <w:p w:rsidR="00EB3A8E" w:rsidRPr="00782D73" w:rsidRDefault="00EB3A8E" w:rsidP="009355A9">
          <w:pPr>
            <w:jc w:val="center"/>
            <w:rPr>
              <w:sz w:val="20"/>
              <w:szCs w:val="20"/>
            </w:rPr>
          </w:pPr>
        </w:p>
      </w:tc>
      <w:tc>
        <w:tcPr>
          <w:tcW w:w="2410" w:type="dxa"/>
          <w:vMerge w:val="restart"/>
          <w:tcBorders>
            <w:top w:val="single" w:sz="6" w:space="0" w:color="auto"/>
            <w:left w:val="single" w:sz="6" w:space="0" w:color="auto"/>
            <w:right w:val="single" w:sz="6" w:space="0" w:color="auto"/>
          </w:tcBorders>
        </w:tcPr>
        <w:p w:rsidR="00EB3A8E" w:rsidRPr="00782D73" w:rsidRDefault="00EB3A8E" w:rsidP="00EB3A8E">
          <w:pPr>
            <w:jc w:val="center"/>
            <w:rPr>
              <w:sz w:val="20"/>
              <w:szCs w:val="20"/>
            </w:rPr>
          </w:pPr>
          <w:r w:rsidRPr="00EB3A8E">
            <w:rPr>
              <w:noProof/>
              <w:sz w:val="20"/>
              <w:szCs w:val="20"/>
              <w:lang w:eastAsia="en-GB"/>
            </w:rPr>
            <w:drawing>
              <wp:inline distT="0" distB="0" distL="0" distR="0" wp14:anchorId="7531728E" wp14:editId="0504A2BB">
                <wp:extent cx="1285240" cy="407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407670"/>
                        </a:xfrm>
                        <a:prstGeom prst="rect">
                          <a:avLst/>
                        </a:prstGeom>
                        <a:noFill/>
                        <a:ln>
                          <a:noFill/>
                        </a:ln>
                      </pic:spPr>
                    </pic:pic>
                  </a:graphicData>
                </a:graphic>
              </wp:inline>
            </w:drawing>
          </w:r>
        </w:p>
      </w:tc>
      <w:tc>
        <w:tcPr>
          <w:tcW w:w="5103" w:type="dxa"/>
          <w:gridSpan w:val="12"/>
          <w:tcBorders>
            <w:top w:val="single" w:sz="6" w:space="0" w:color="auto"/>
            <w:left w:val="single" w:sz="6" w:space="0" w:color="auto"/>
            <w:bottom w:val="single" w:sz="6" w:space="0" w:color="auto"/>
            <w:right w:val="single" w:sz="12" w:space="0" w:color="auto"/>
          </w:tcBorders>
        </w:tcPr>
        <w:p w:rsidR="00EB3A8E" w:rsidRPr="004C23C1" w:rsidRDefault="00EB3A8E" w:rsidP="007F3FDA">
          <w:pPr>
            <w:ind w:hanging="54"/>
            <w:rPr>
              <w:sz w:val="16"/>
              <w:szCs w:val="16"/>
            </w:rPr>
          </w:pPr>
        </w:p>
      </w:tc>
    </w:tr>
    <w:tr w:rsidR="00EB3A8E" w:rsidRPr="00782D73" w:rsidTr="00DC4BD3">
      <w:tc>
        <w:tcPr>
          <w:tcW w:w="2830" w:type="dxa"/>
          <w:tcBorders>
            <w:top w:val="single" w:sz="6" w:space="0" w:color="auto"/>
            <w:left w:val="single" w:sz="12" w:space="0" w:color="auto"/>
            <w:bottom w:val="single" w:sz="6" w:space="0" w:color="auto"/>
            <w:right w:val="single" w:sz="6" w:space="0" w:color="auto"/>
          </w:tcBorders>
        </w:tcPr>
        <w:p w:rsidR="00EB3A8E" w:rsidRDefault="00EB3A8E" w:rsidP="007F3FDA">
          <w:pPr>
            <w:rPr>
              <w:sz w:val="20"/>
              <w:szCs w:val="20"/>
            </w:rPr>
          </w:pPr>
          <w:r>
            <w:rPr>
              <w:sz w:val="20"/>
              <w:szCs w:val="20"/>
            </w:rPr>
            <w:t>Assessor(s):</w:t>
          </w:r>
        </w:p>
      </w:tc>
      <w:tc>
        <w:tcPr>
          <w:tcW w:w="3686" w:type="dxa"/>
          <w:gridSpan w:val="3"/>
          <w:tcBorders>
            <w:top w:val="single" w:sz="6" w:space="0" w:color="auto"/>
            <w:left w:val="single" w:sz="6" w:space="0" w:color="auto"/>
            <w:bottom w:val="single" w:sz="6" w:space="0" w:color="auto"/>
            <w:right w:val="single" w:sz="6" w:space="0" w:color="auto"/>
          </w:tcBorders>
        </w:tcPr>
        <w:p w:rsidR="00EB3A8E" w:rsidRDefault="003706C7" w:rsidP="007F3FDA">
          <w:pPr>
            <w:rPr>
              <w:sz w:val="20"/>
              <w:szCs w:val="20"/>
            </w:rPr>
          </w:pPr>
          <w:r>
            <w:rPr>
              <w:sz w:val="20"/>
              <w:szCs w:val="20"/>
            </w:rPr>
            <w:t>John Smith</w:t>
          </w:r>
        </w:p>
      </w:tc>
      <w:tc>
        <w:tcPr>
          <w:tcW w:w="4200" w:type="dxa"/>
          <w:tcBorders>
            <w:top w:val="single" w:sz="6" w:space="0" w:color="auto"/>
            <w:left w:val="single" w:sz="6" w:space="0" w:color="auto"/>
            <w:bottom w:val="single" w:sz="6" w:space="0" w:color="auto"/>
            <w:right w:val="single" w:sz="6" w:space="0" w:color="auto"/>
          </w:tcBorders>
        </w:tcPr>
        <w:p w:rsidR="00EB3A8E" w:rsidRDefault="00EB3A8E" w:rsidP="007F3FDA">
          <w:pPr>
            <w:rPr>
              <w:sz w:val="20"/>
              <w:szCs w:val="20"/>
            </w:rPr>
          </w:pPr>
          <w:r>
            <w:rPr>
              <w:sz w:val="20"/>
              <w:szCs w:val="20"/>
            </w:rPr>
            <w:t>Moderation date:</w:t>
          </w:r>
        </w:p>
      </w:tc>
      <w:tc>
        <w:tcPr>
          <w:tcW w:w="2746" w:type="dxa"/>
          <w:tcBorders>
            <w:top w:val="single" w:sz="6" w:space="0" w:color="auto"/>
            <w:left w:val="single" w:sz="6" w:space="0" w:color="auto"/>
            <w:bottom w:val="single" w:sz="6" w:space="0" w:color="auto"/>
            <w:right w:val="single" w:sz="6" w:space="0" w:color="auto"/>
          </w:tcBorders>
        </w:tcPr>
        <w:p w:rsidR="00EB3A8E" w:rsidRDefault="00EB3A8E" w:rsidP="007F3FDA">
          <w:pPr>
            <w:rPr>
              <w:sz w:val="20"/>
              <w:szCs w:val="20"/>
            </w:rPr>
          </w:pPr>
          <w:r>
            <w:rPr>
              <w:sz w:val="20"/>
              <w:szCs w:val="20"/>
            </w:rPr>
            <w:t>28</w:t>
          </w:r>
          <w:r w:rsidRPr="00B14C18">
            <w:rPr>
              <w:sz w:val="20"/>
              <w:szCs w:val="20"/>
              <w:vertAlign w:val="superscript"/>
            </w:rPr>
            <w:t>th</w:t>
          </w:r>
          <w:r>
            <w:rPr>
              <w:sz w:val="20"/>
              <w:szCs w:val="20"/>
            </w:rPr>
            <w:t xml:space="preserve"> July 2016</w:t>
          </w:r>
        </w:p>
      </w:tc>
      <w:tc>
        <w:tcPr>
          <w:tcW w:w="1275" w:type="dxa"/>
          <w:vMerge/>
          <w:tcBorders>
            <w:left w:val="single" w:sz="6" w:space="0" w:color="auto"/>
            <w:right w:val="single" w:sz="6" w:space="0" w:color="auto"/>
          </w:tcBorders>
        </w:tcPr>
        <w:p w:rsidR="00EB3A8E" w:rsidRPr="00782D73" w:rsidRDefault="00EB3A8E" w:rsidP="007F3FDA">
          <w:pPr>
            <w:rPr>
              <w:sz w:val="20"/>
              <w:szCs w:val="20"/>
            </w:rPr>
          </w:pPr>
        </w:p>
      </w:tc>
      <w:tc>
        <w:tcPr>
          <w:tcW w:w="2410" w:type="dxa"/>
          <w:vMerge/>
          <w:tcBorders>
            <w:left w:val="single" w:sz="6" w:space="0" w:color="auto"/>
            <w:right w:val="single" w:sz="6" w:space="0" w:color="auto"/>
          </w:tcBorders>
        </w:tcPr>
        <w:p w:rsidR="00EB3A8E" w:rsidRPr="00782D73" w:rsidRDefault="00EB3A8E" w:rsidP="007F3FDA">
          <w:pPr>
            <w:rPr>
              <w:sz w:val="20"/>
              <w:szCs w:val="20"/>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EB3A8E" w:rsidRPr="004C23C1" w:rsidRDefault="00EB3A8E" w:rsidP="004C23C1">
          <w:pPr>
            <w:jc w:val="center"/>
            <w:rPr>
              <w:sz w:val="18"/>
              <w:szCs w:val="18"/>
            </w:rPr>
          </w:pPr>
          <w:r>
            <w:rPr>
              <w:sz w:val="18"/>
              <w:szCs w:val="18"/>
            </w:rPr>
            <w:t>2016</w:t>
          </w:r>
        </w:p>
      </w:tc>
      <w:tc>
        <w:tcPr>
          <w:tcW w:w="4252" w:type="dxa"/>
          <w:gridSpan w:val="10"/>
          <w:tcBorders>
            <w:top w:val="single" w:sz="6" w:space="0" w:color="auto"/>
            <w:left w:val="single" w:sz="6" w:space="0" w:color="auto"/>
            <w:bottom w:val="single" w:sz="6" w:space="0" w:color="auto"/>
            <w:right w:val="single" w:sz="12" w:space="0" w:color="auto"/>
          </w:tcBorders>
          <w:vAlign w:val="center"/>
        </w:tcPr>
        <w:p w:rsidR="00EB3A8E" w:rsidRPr="004C23C1" w:rsidRDefault="00EB3A8E" w:rsidP="004C23C1">
          <w:pPr>
            <w:ind w:hanging="54"/>
            <w:jc w:val="center"/>
            <w:rPr>
              <w:sz w:val="18"/>
              <w:szCs w:val="18"/>
            </w:rPr>
          </w:pPr>
          <w:r>
            <w:rPr>
              <w:sz w:val="18"/>
              <w:szCs w:val="18"/>
            </w:rPr>
            <w:t>2017</w:t>
          </w:r>
        </w:p>
      </w:tc>
    </w:tr>
    <w:tr w:rsidR="00EB3A8E" w:rsidRPr="00782D73" w:rsidTr="00DC4BD3">
      <w:tc>
        <w:tcPr>
          <w:tcW w:w="2830" w:type="dxa"/>
          <w:tcBorders>
            <w:top w:val="single" w:sz="6" w:space="0" w:color="auto"/>
            <w:left w:val="single" w:sz="12" w:space="0" w:color="auto"/>
            <w:bottom w:val="single" w:sz="12" w:space="0" w:color="auto"/>
            <w:right w:val="single" w:sz="6" w:space="0" w:color="auto"/>
          </w:tcBorders>
        </w:tcPr>
        <w:p w:rsidR="00EB3A8E" w:rsidRDefault="00EB3A8E" w:rsidP="007F3FDA">
          <w:pPr>
            <w:rPr>
              <w:sz w:val="20"/>
              <w:szCs w:val="20"/>
            </w:rPr>
          </w:pPr>
          <w:r>
            <w:rPr>
              <w:sz w:val="20"/>
              <w:szCs w:val="20"/>
            </w:rPr>
            <w:t>HE Moderator:</w:t>
          </w:r>
        </w:p>
      </w:tc>
      <w:tc>
        <w:tcPr>
          <w:tcW w:w="3686" w:type="dxa"/>
          <w:gridSpan w:val="3"/>
          <w:tcBorders>
            <w:top w:val="single" w:sz="6" w:space="0" w:color="auto"/>
            <w:left w:val="single" w:sz="6" w:space="0" w:color="auto"/>
            <w:bottom w:val="single" w:sz="12" w:space="0" w:color="auto"/>
            <w:right w:val="single" w:sz="6" w:space="0" w:color="auto"/>
          </w:tcBorders>
        </w:tcPr>
        <w:p w:rsidR="00EB3A8E" w:rsidRDefault="003706C7" w:rsidP="007F3FDA">
          <w:pPr>
            <w:rPr>
              <w:sz w:val="20"/>
              <w:szCs w:val="20"/>
            </w:rPr>
          </w:pPr>
          <w:r>
            <w:rPr>
              <w:sz w:val="20"/>
              <w:szCs w:val="20"/>
            </w:rPr>
            <w:t>Neal Symmons; Stephen Greenhalgh</w:t>
          </w:r>
        </w:p>
      </w:tc>
      <w:tc>
        <w:tcPr>
          <w:tcW w:w="4200" w:type="dxa"/>
          <w:tcBorders>
            <w:top w:val="single" w:sz="6" w:space="0" w:color="auto"/>
            <w:left w:val="single" w:sz="6" w:space="0" w:color="auto"/>
            <w:bottom w:val="single" w:sz="12" w:space="0" w:color="auto"/>
            <w:right w:val="single" w:sz="6" w:space="0" w:color="auto"/>
          </w:tcBorders>
        </w:tcPr>
        <w:p w:rsidR="00EB3A8E" w:rsidRDefault="00EB3A8E" w:rsidP="007F3FDA">
          <w:pPr>
            <w:rPr>
              <w:sz w:val="20"/>
              <w:szCs w:val="20"/>
            </w:rPr>
          </w:pPr>
          <w:r>
            <w:rPr>
              <w:sz w:val="20"/>
              <w:szCs w:val="20"/>
            </w:rPr>
            <w:t>Feedback date:</w:t>
          </w:r>
        </w:p>
      </w:tc>
      <w:tc>
        <w:tcPr>
          <w:tcW w:w="2746" w:type="dxa"/>
          <w:tcBorders>
            <w:top w:val="single" w:sz="6" w:space="0" w:color="auto"/>
            <w:left w:val="single" w:sz="6" w:space="0" w:color="auto"/>
            <w:bottom w:val="single" w:sz="12" w:space="0" w:color="auto"/>
            <w:right w:val="single" w:sz="6" w:space="0" w:color="auto"/>
          </w:tcBorders>
        </w:tcPr>
        <w:p w:rsidR="00EB3A8E" w:rsidRDefault="003706C7" w:rsidP="007F3FDA">
          <w:pPr>
            <w:rPr>
              <w:sz w:val="20"/>
              <w:szCs w:val="20"/>
            </w:rPr>
          </w:pPr>
          <w:r>
            <w:rPr>
              <w:sz w:val="20"/>
              <w:szCs w:val="20"/>
            </w:rPr>
            <w:t>30</w:t>
          </w:r>
          <w:r w:rsidRPr="003706C7">
            <w:rPr>
              <w:sz w:val="20"/>
              <w:szCs w:val="20"/>
              <w:vertAlign w:val="superscript"/>
            </w:rPr>
            <w:t>th</w:t>
          </w:r>
          <w:r>
            <w:rPr>
              <w:sz w:val="20"/>
              <w:szCs w:val="20"/>
            </w:rPr>
            <w:t xml:space="preserve"> October 2016</w:t>
          </w:r>
        </w:p>
      </w:tc>
      <w:tc>
        <w:tcPr>
          <w:tcW w:w="1275" w:type="dxa"/>
          <w:vMerge/>
          <w:tcBorders>
            <w:left w:val="single" w:sz="6" w:space="0" w:color="auto"/>
            <w:bottom w:val="single" w:sz="12" w:space="0" w:color="auto"/>
            <w:right w:val="single" w:sz="6" w:space="0" w:color="auto"/>
          </w:tcBorders>
        </w:tcPr>
        <w:p w:rsidR="00EB3A8E" w:rsidRPr="00782D73" w:rsidRDefault="00EB3A8E" w:rsidP="007F3FDA">
          <w:pPr>
            <w:rPr>
              <w:sz w:val="20"/>
              <w:szCs w:val="20"/>
            </w:rPr>
          </w:pPr>
        </w:p>
      </w:tc>
      <w:tc>
        <w:tcPr>
          <w:tcW w:w="2410" w:type="dxa"/>
          <w:vMerge/>
          <w:tcBorders>
            <w:left w:val="single" w:sz="6" w:space="0" w:color="auto"/>
            <w:bottom w:val="single" w:sz="12" w:space="0" w:color="auto"/>
            <w:right w:val="single" w:sz="6" w:space="0" w:color="auto"/>
          </w:tcBorders>
        </w:tcPr>
        <w:p w:rsidR="00EB3A8E" w:rsidRPr="00782D73" w:rsidRDefault="00EB3A8E" w:rsidP="007F3FDA">
          <w:pPr>
            <w:rPr>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sidRPr="004C23C1">
            <w:rPr>
              <w:sz w:val="18"/>
              <w:szCs w:val="18"/>
            </w:rPr>
            <w:t>11</w:t>
          </w:r>
        </w:p>
      </w:tc>
      <w:tc>
        <w:tcPr>
          <w:tcW w:w="426"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Pr>
              <w:sz w:val="18"/>
              <w:szCs w:val="18"/>
            </w:rPr>
            <w:t>12</w:t>
          </w:r>
        </w:p>
      </w:tc>
      <w:tc>
        <w:tcPr>
          <w:tcW w:w="425"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Pr>
              <w:sz w:val="18"/>
              <w:szCs w:val="18"/>
            </w:rPr>
            <w:t>1</w:t>
          </w:r>
        </w:p>
      </w:tc>
      <w:tc>
        <w:tcPr>
          <w:tcW w:w="425"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Pr>
              <w:sz w:val="18"/>
              <w:szCs w:val="18"/>
            </w:rPr>
            <w:t>2</w:t>
          </w:r>
        </w:p>
      </w:tc>
      <w:tc>
        <w:tcPr>
          <w:tcW w:w="425"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Pr>
              <w:sz w:val="18"/>
              <w:szCs w:val="18"/>
            </w:rPr>
            <w:t>3</w:t>
          </w:r>
        </w:p>
      </w:tc>
      <w:tc>
        <w:tcPr>
          <w:tcW w:w="426"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Pr>
              <w:sz w:val="18"/>
              <w:szCs w:val="18"/>
            </w:rPr>
            <w:t>4</w:t>
          </w:r>
        </w:p>
      </w:tc>
      <w:tc>
        <w:tcPr>
          <w:tcW w:w="425"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Pr>
              <w:sz w:val="18"/>
              <w:szCs w:val="18"/>
            </w:rPr>
            <w:t>5</w:t>
          </w:r>
        </w:p>
      </w:tc>
      <w:tc>
        <w:tcPr>
          <w:tcW w:w="425"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Pr>
              <w:sz w:val="18"/>
              <w:szCs w:val="18"/>
            </w:rPr>
            <w:t>6</w:t>
          </w:r>
        </w:p>
      </w:tc>
      <w:tc>
        <w:tcPr>
          <w:tcW w:w="425"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jc w:val="center"/>
            <w:rPr>
              <w:sz w:val="18"/>
              <w:szCs w:val="18"/>
            </w:rPr>
          </w:pPr>
          <w:r>
            <w:rPr>
              <w:sz w:val="18"/>
              <w:szCs w:val="18"/>
            </w:rPr>
            <w:t>7</w:t>
          </w:r>
        </w:p>
      </w:tc>
      <w:tc>
        <w:tcPr>
          <w:tcW w:w="426"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ind w:left="-109"/>
            <w:jc w:val="center"/>
            <w:rPr>
              <w:sz w:val="18"/>
              <w:szCs w:val="18"/>
            </w:rPr>
          </w:pPr>
          <w:r>
            <w:rPr>
              <w:sz w:val="18"/>
              <w:szCs w:val="18"/>
            </w:rPr>
            <w:t>8</w:t>
          </w:r>
        </w:p>
      </w:tc>
      <w:tc>
        <w:tcPr>
          <w:tcW w:w="425" w:type="dxa"/>
          <w:tcBorders>
            <w:top w:val="single" w:sz="6" w:space="0" w:color="auto"/>
            <w:left w:val="single" w:sz="6" w:space="0" w:color="auto"/>
            <w:bottom w:val="single" w:sz="12" w:space="0" w:color="auto"/>
            <w:right w:val="single" w:sz="6" w:space="0" w:color="auto"/>
          </w:tcBorders>
          <w:vAlign w:val="center"/>
        </w:tcPr>
        <w:p w:rsidR="00EB3A8E" w:rsidRPr="004C23C1" w:rsidRDefault="00EB3A8E" w:rsidP="004C23C1">
          <w:pPr>
            <w:ind w:hanging="58"/>
            <w:jc w:val="center"/>
            <w:rPr>
              <w:sz w:val="18"/>
              <w:szCs w:val="18"/>
            </w:rPr>
          </w:pPr>
          <w:r>
            <w:rPr>
              <w:sz w:val="18"/>
              <w:szCs w:val="18"/>
            </w:rPr>
            <w:t>9</w:t>
          </w:r>
        </w:p>
      </w:tc>
      <w:tc>
        <w:tcPr>
          <w:tcW w:w="425" w:type="dxa"/>
          <w:tcBorders>
            <w:top w:val="single" w:sz="6" w:space="0" w:color="auto"/>
            <w:left w:val="single" w:sz="6" w:space="0" w:color="auto"/>
            <w:bottom w:val="single" w:sz="12" w:space="0" w:color="auto"/>
            <w:right w:val="single" w:sz="12" w:space="0" w:color="auto"/>
          </w:tcBorders>
          <w:vAlign w:val="center"/>
        </w:tcPr>
        <w:p w:rsidR="00EB3A8E" w:rsidRPr="004C23C1" w:rsidRDefault="00EB3A8E" w:rsidP="004C23C1">
          <w:pPr>
            <w:ind w:hanging="54"/>
            <w:jc w:val="center"/>
            <w:rPr>
              <w:sz w:val="18"/>
              <w:szCs w:val="18"/>
            </w:rPr>
          </w:pPr>
          <w:r>
            <w:rPr>
              <w:sz w:val="18"/>
              <w:szCs w:val="18"/>
            </w:rPr>
            <w:t>10</w:t>
          </w:r>
        </w:p>
      </w:tc>
    </w:tr>
    <w:tr w:rsidR="007F3FDA" w:rsidRPr="00782D73" w:rsidTr="00BF7451">
      <w:tc>
        <w:tcPr>
          <w:tcW w:w="10716" w:type="dxa"/>
          <w:gridSpan w:val="5"/>
          <w:tcBorders>
            <w:top w:val="single" w:sz="12" w:space="0" w:color="auto"/>
            <w:left w:val="single" w:sz="12" w:space="0" w:color="auto"/>
            <w:bottom w:val="single" w:sz="6" w:space="0" w:color="auto"/>
            <w:right w:val="single" w:sz="12" w:space="0" w:color="auto"/>
          </w:tcBorders>
        </w:tcPr>
        <w:p w:rsidR="007F3FDA" w:rsidRPr="00582949" w:rsidRDefault="007F3FDA" w:rsidP="007F3FDA">
          <w:pPr>
            <w:jc w:val="center"/>
            <w:rPr>
              <w:b/>
              <w:sz w:val="20"/>
              <w:szCs w:val="20"/>
            </w:rPr>
          </w:pPr>
          <w:r w:rsidRPr="00582949">
            <w:rPr>
              <w:b/>
              <w:sz w:val="20"/>
              <w:szCs w:val="20"/>
            </w:rPr>
            <w:t>HELMA Areas for Improvement</w:t>
          </w:r>
        </w:p>
      </w:tc>
      <w:tc>
        <w:tcPr>
          <w:tcW w:w="6431" w:type="dxa"/>
          <w:gridSpan w:val="3"/>
          <w:tcBorders>
            <w:top w:val="single" w:sz="12" w:space="0" w:color="auto"/>
            <w:left w:val="single" w:sz="12" w:space="0" w:color="auto"/>
            <w:bottom w:val="single" w:sz="6" w:space="0" w:color="auto"/>
            <w:right w:val="single" w:sz="6" w:space="0" w:color="auto"/>
          </w:tcBorders>
        </w:tcPr>
        <w:p w:rsidR="007F3FDA" w:rsidRPr="00582949" w:rsidRDefault="007F3FDA" w:rsidP="007F3FDA">
          <w:pPr>
            <w:jc w:val="center"/>
            <w:rPr>
              <w:b/>
              <w:sz w:val="20"/>
              <w:szCs w:val="20"/>
            </w:rPr>
          </w:pPr>
          <w:r w:rsidRPr="00582949">
            <w:rPr>
              <w:b/>
              <w:sz w:val="20"/>
              <w:szCs w:val="20"/>
            </w:rPr>
            <w:t>Planned “Improvement Events” to support HELMA Improvement</w:t>
          </w:r>
        </w:p>
      </w:tc>
      <w:tc>
        <w:tcPr>
          <w:tcW w:w="5103" w:type="dxa"/>
          <w:gridSpan w:val="12"/>
          <w:tcBorders>
            <w:top w:val="single" w:sz="12" w:space="0" w:color="auto"/>
            <w:left w:val="single" w:sz="6" w:space="0" w:color="auto"/>
            <w:bottom w:val="single" w:sz="6" w:space="0" w:color="auto"/>
            <w:right w:val="single" w:sz="12" w:space="0" w:color="auto"/>
          </w:tcBorders>
        </w:tcPr>
        <w:p w:rsidR="007F3FDA" w:rsidRDefault="007F3FDA" w:rsidP="007F3FDA">
          <w:pPr>
            <w:ind w:hanging="54"/>
            <w:jc w:val="center"/>
            <w:rPr>
              <w:sz w:val="20"/>
              <w:szCs w:val="20"/>
            </w:rPr>
          </w:pPr>
          <w:r>
            <w:rPr>
              <w:sz w:val="20"/>
              <w:szCs w:val="20"/>
            </w:rPr>
            <w:t>Timeline from date of Moderation</w:t>
          </w:r>
        </w:p>
      </w:tc>
    </w:tr>
    <w:tr w:rsidR="007F3FDA" w:rsidRPr="00782D73" w:rsidTr="00BF7451">
      <w:tc>
        <w:tcPr>
          <w:tcW w:w="2830" w:type="dxa"/>
          <w:tcBorders>
            <w:top w:val="single" w:sz="6" w:space="0" w:color="auto"/>
            <w:left w:val="single" w:sz="12" w:space="0" w:color="auto"/>
            <w:bottom w:val="single" w:sz="6" w:space="0" w:color="auto"/>
            <w:right w:val="single" w:sz="6" w:space="0" w:color="auto"/>
          </w:tcBorders>
        </w:tcPr>
        <w:p w:rsidR="007F3FDA" w:rsidRPr="00782D73" w:rsidRDefault="007F3FDA" w:rsidP="007F3FDA">
          <w:pPr>
            <w:rPr>
              <w:sz w:val="20"/>
              <w:szCs w:val="20"/>
            </w:rPr>
          </w:pPr>
          <w:r>
            <w:rPr>
              <w:sz w:val="20"/>
              <w:szCs w:val="20"/>
            </w:rPr>
            <w:t>HELMA topic area</w:t>
          </w: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7F3FDA">
          <w:pPr>
            <w:rPr>
              <w:sz w:val="20"/>
              <w:szCs w:val="20"/>
            </w:rPr>
          </w:pPr>
          <w:r>
            <w:rPr>
              <w:sz w:val="20"/>
              <w:szCs w:val="20"/>
            </w:rPr>
            <w:t>HELMA Ref.</w:t>
          </w:r>
        </w:p>
      </w:tc>
      <w:tc>
        <w:tcPr>
          <w:tcW w:w="1276" w:type="dxa"/>
          <w:tcBorders>
            <w:top w:val="single" w:sz="6" w:space="0" w:color="auto"/>
            <w:left w:val="single" w:sz="6" w:space="0" w:color="auto"/>
            <w:bottom w:val="single" w:sz="6" w:space="0" w:color="auto"/>
            <w:right w:val="single" w:sz="6" w:space="0" w:color="auto"/>
          </w:tcBorders>
        </w:tcPr>
        <w:p w:rsidR="007F3FDA" w:rsidRPr="00782D73" w:rsidRDefault="007F3FDA" w:rsidP="007F3FDA">
          <w:pPr>
            <w:rPr>
              <w:sz w:val="20"/>
              <w:szCs w:val="20"/>
            </w:rPr>
          </w:pPr>
          <w:r>
            <w:rPr>
              <w:sz w:val="20"/>
              <w:szCs w:val="20"/>
            </w:rPr>
            <w:t>Current Maturity</w:t>
          </w:r>
        </w:p>
      </w:tc>
      <w:tc>
        <w:tcPr>
          <w:tcW w:w="1134" w:type="dxa"/>
          <w:tcBorders>
            <w:top w:val="single" w:sz="6" w:space="0" w:color="auto"/>
            <w:left w:val="single" w:sz="6" w:space="0" w:color="auto"/>
            <w:bottom w:val="single" w:sz="6" w:space="0" w:color="auto"/>
            <w:right w:val="single" w:sz="6" w:space="0" w:color="auto"/>
          </w:tcBorders>
        </w:tcPr>
        <w:p w:rsidR="007F3FDA" w:rsidRPr="00782D73" w:rsidRDefault="007F3FDA" w:rsidP="007F3FDA">
          <w:pPr>
            <w:rPr>
              <w:sz w:val="20"/>
              <w:szCs w:val="20"/>
            </w:rPr>
          </w:pPr>
          <w:r>
            <w:rPr>
              <w:sz w:val="20"/>
              <w:szCs w:val="20"/>
            </w:rPr>
            <w:t>Target Maturity</w:t>
          </w:r>
        </w:p>
      </w:tc>
      <w:tc>
        <w:tcPr>
          <w:tcW w:w="4200" w:type="dxa"/>
          <w:tcBorders>
            <w:top w:val="single" w:sz="6" w:space="0" w:color="auto"/>
            <w:left w:val="single" w:sz="6" w:space="0" w:color="auto"/>
            <w:bottom w:val="single" w:sz="6" w:space="0" w:color="auto"/>
            <w:right w:val="single" w:sz="12" w:space="0" w:color="auto"/>
          </w:tcBorders>
        </w:tcPr>
        <w:p w:rsidR="007F3FDA" w:rsidRPr="00782D73" w:rsidRDefault="003706C7" w:rsidP="003706C7">
          <w:pPr>
            <w:rPr>
              <w:sz w:val="20"/>
              <w:szCs w:val="20"/>
            </w:rPr>
          </w:pPr>
          <w:r>
            <w:rPr>
              <w:sz w:val="20"/>
              <w:szCs w:val="20"/>
            </w:rPr>
            <w:t>HELMA Moderation Feedback Comments</w:t>
          </w:r>
        </w:p>
      </w:tc>
      <w:tc>
        <w:tcPr>
          <w:tcW w:w="2746" w:type="dxa"/>
          <w:tcBorders>
            <w:top w:val="single" w:sz="6" w:space="0" w:color="auto"/>
            <w:left w:val="single" w:sz="12" w:space="0" w:color="auto"/>
            <w:bottom w:val="single" w:sz="6" w:space="0" w:color="auto"/>
            <w:right w:val="single" w:sz="6" w:space="0" w:color="auto"/>
          </w:tcBorders>
        </w:tcPr>
        <w:p w:rsidR="007F3FDA" w:rsidRPr="00782D73" w:rsidRDefault="007F3FDA" w:rsidP="007F3FDA">
          <w:pPr>
            <w:rPr>
              <w:sz w:val="20"/>
              <w:szCs w:val="20"/>
            </w:rPr>
          </w:pPr>
          <w:r>
            <w:rPr>
              <w:sz w:val="20"/>
              <w:szCs w:val="20"/>
            </w:rPr>
            <w:t>Improvement Project</w:t>
          </w:r>
        </w:p>
      </w:tc>
      <w:tc>
        <w:tcPr>
          <w:tcW w:w="1275" w:type="dxa"/>
          <w:tcBorders>
            <w:top w:val="single" w:sz="6" w:space="0" w:color="auto"/>
            <w:left w:val="single" w:sz="6" w:space="0" w:color="auto"/>
            <w:bottom w:val="single" w:sz="6" w:space="0" w:color="auto"/>
            <w:right w:val="single" w:sz="6" w:space="0" w:color="auto"/>
          </w:tcBorders>
        </w:tcPr>
        <w:p w:rsidR="007F3FDA" w:rsidRPr="00782D73" w:rsidRDefault="007F3FDA" w:rsidP="007F3FDA">
          <w:pPr>
            <w:rPr>
              <w:sz w:val="20"/>
              <w:szCs w:val="20"/>
            </w:rPr>
          </w:pPr>
          <w:r>
            <w:rPr>
              <w:sz w:val="20"/>
              <w:szCs w:val="20"/>
            </w:rPr>
            <w:t>Champion</w:t>
          </w:r>
        </w:p>
      </w:tc>
      <w:tc>
        <w:tcPr>
          <w:tcW w:w="2410" w:type="dxa"/>
          <w:tcBorders>
            <w:top w:val="single" w:sz="6" w:space="0" w:color="auto"/>
            <w:left w:val="single" w:sz="6" w:space="0" w:color="auto"/>
            <w:bottom w:val="single" w:sz="6" w:space="0" w:color="auto"/>
            <w:right w:val="single" w:sz="6" w:space="0" w:color="auto"/>
          </w:tcBorders>
        </w:tcPr>
        <w:p w:rsidR="007F3FDA" w:rsidRPr="00782D73" w:rsidRDefault="007F3FDA" w:rsidP="007F3FDA">
          <w:pPr>
            <w:rPr>
              <w:sz w:val="20"/>
              <w:szCs w:val="20"/>
            </w:rPr>
          </w:pPr>
          <w:r>
            <w:rPr>
              <w:sz w:val="20"/>
              <w:szCs w:val="20"/>
            </w:rPr>
            <w:t>Deliverables</w:t>
          </w:r>
        </w:p>
      </w:tc>
      <w:tc>
        <w:tcPr>
          <w:tcW w:w="5103" w:type="dxa"/>
          <w:gridSpan w:val="12"/>
          <w:tcBorders>
            <w:top w:val="single" w:sz="6" w:space="0" w:color="auto"/>
            <w:left w:val="single" w:sz="6" w:space="0" w:color="auto"/>
            <w:bottom w:val="single" w:sz="6" w:space="0" w:color="auto"/>
            <w:right w:val="single" w:sz="12" w:space="0" w:color="auto"/>
          </w:tcBorders>
        </w:tcPr>
        <w:p w:rsidR="007F3FDA" w:rsidRDefault="007F3FDA" w:rsidP="007F3FDA">
          <w:pPr>
            <w:ind w:hanging="54"/>
            <w:jc w:val="center"/>
            <w:rPr>
              <w:sz w:val="20"/>
              <w:szCs w:val="20"/>
            </w:rPr>
          </w:pPr>
          <w:r>
            <w:rPr>
              <w:sz w:val="20"/>
              <w:szCs w:val="20"/>
            </w:rPr>
            <w:t>Project Programme (month)</w:t>
          </w:r>
        </w:p>
      </w:tc>
    </w:tr>
  </w:tbl>
  <w:p w:rsidR="007F3FDA" w:rsidRDefault="007F3FDA" w:rsidP="007F3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2183E"/>
    <w:multiLevelType w:val="hybridMultilevel"/>
    <w:tmpl w:val="7BA2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73"/>
    <w:rsid w:val="00016449"/>
    <w:rsid w:val="0002750F"/>
    <w:rsid w:val="00124B44"/>
    <w:rsid w:val="001507AA"/>
    <w:rsid w:val="00171CDE"/>
    <w:rsid w:val="00194CD4"/>
    <w:rsid w:val="00286AE5"/>
    <w:rsid w:val="002C6E5D"/>
    <w:rsid w:val="002E2431"/>
    <w:rsid w:val="002E3EA7"/>
    <w:rsid w:val="003706C7"/>
    <w:rsid w:val="0037528F"/>
    <w:rsid w:val="003C19B2"/>
    <w:rsid w:val="004236DE"/>
    <w:rsid w:val="00440806"/>
    <w:rsid w:val="00460957"/>
    <w:rsid w:val="004637BF"/>
    <w:rsid w:val="004B2EC1"/>
    <w:rsid w:val="004C23C1"/>
    <w:rsid w:val="004E3EA6"/>
    <w:rsid w:val="00523FA2"/>
    <w:rsid w:val="0053711F"/>
    <w:rsid w:val="00541BEC"/>
    <w:rsid w:val="0056403C"/>
    <w:rsid w:val="00582949"/>
    <w:rsid w:val="0058719B"/>
    <w:rsid w:val="005A42A8"/>
    <w:rsid w:val="005B15CB"/>
    <w:rsid w:val="005B574B"/>
    <w:rsid w:val="005E5892"/>
    <w:rsid w:val="00673133"/>
    <w:rsid w:val="006F420D"/>
    <w:rsid w:val="0075441B"/>
    <w:rsid w:val="007602AE"/>
    <w:rsid w:val="00782D73"/>
    <w:rsid w:val="007F3FDA"/>
    <w:rsid w:val="008448CC"/>
    <w:rsid w:val="00846A8D"/>
    <w:rsid w:val="008553D7"/>
    <w:rsid w:val="008B79D7"/>
    <w:rsid w:val="009355A9"/>
    <w:rsid w:val="00950AEE"/>
    <w:rsid w:val="00A81AE9"/>
    <w:rsid w:val="00A84B20"/>
    <w:rsid w:val="00AF0114"/>
    <w:rsid w:val="00B14C18"/>
    <w:rsid w:val="00B256B6"/>
    <w:rsid w:val="00B845FD"/>
    <w:rsid w:val="00B861E2"/>
    <w:rsid w:val="00B9584B"/>
    <w:rsid w:val="00BE0495"/>
    <w:rsid w:val="00C67915"/>
    <w:rsid w:val="00CB6B9B"/>
    <w:rsid w:val="00CD6A0F"/>
    <w:rsid w:val="00D04501"/>
    <w:rsid w:val="00D4783B"/>
    <w:rsid w:val="00DB4F26"/>
    <w:rsid w:val="00E06FDE"/>
    <w:rsid w:val="00E542C8"/>
    <w:rsid w:val="00E81E39"/>
    <w:rsid w:val="00EA2949"/>
    <w:rsid w:val="00EB3A8E"/>
    <w:rsid w:val="00ED24E9"/>
    <w:rsid w:val="00ED32EA"/>
    <w:rsid w:val="00EE1501"/>
    <w:rsid w:val="00EE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26"/>
    <w:pPr>
      <w:ind w:left="720"/>
      <w:contextualSpacing/>
    </w:pPr>
  </w:style>
  <w:style w:type="paragraph" w:styleId="Header">
    <w:name w:val="header"/>
    <w:basedOn w:val="Normal"/>
    <w:link w:val="HeaderChar"/>
    <w:uiPriority w:val="99"/>
    <w:unhideWhenUsed/>
    <w:rsid w:val="007F3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DA"/>
  </w:style>
  <w:style w:type="paragraph" w:styleId="Footer">
    <w:name w:val="footer"/>
    <w:basedOn w:val="Normal"/>
    <w:link w:val="FooterChar"/>
    <w:uiPriority w:val="99"/>
    <w:unhideWhenUsed/>
    <w:rsid w:val="007F3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DA"/>
  </w:style>
  <w:style w:type="paragraph" w:styleId="BalloonText">
    <w:name w:val="Balloon Text"/>
    <w:basedOn w:val="Normal"/>
    <w:link w:val="BalloonTextChar"/>
    <w:uiPriority w:val="99"/>
    <w:semiHidden/>
    <w:unhideWhenUsed/>
    <w:rsid w:val="00E0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FDE"/>
    <w:rPr>
      <w:rFonts w:ascii="Tahoma" w:hAnsi="Tahoma" w:cs="Tahoma"/>
      <w:sz w:val="16"/>
      <w:szCs w:val="16"/>
    </w:rPr>
  </w:style>
  <w:style w:type="paragraph" w:styleId="FootnoteText">
    <w:name w:val="footnote text"/>
    <w:basedOn w:val="Normal"/>
    <w:link w:val="FootnoteTextChar"/>
    <w:uiPriority w:val="99"/>
    <w:semiHidden/>
    <w:unhideWhenUsed/>
    <w:rsid w:val="00370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C7"/>
    <w:rPr>
      <w:sz w:val="20"/>
      <w:szCs w:val="20"/>
    </w:rPr>
  </w:style>
  <w:style w:type="character" w:styleId="FootnoteReference">
    <w:name w:val="footnote reference"/>
    <w:basedOn w:val="DefaultParagraphFont"/>
    <w:uiPriority w:val="99"/>
    <w:semiHidden/>
    <w:unhideWhenUsed/>
    <w:rsid w:val="003706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26"/>
    <w:pPr>
      <w:ind w:left="720"/>
      <w:contextualSpacing/>
    </w:pPr>
  </w:style>
  <w:style w:type="paragraph" w:styleId="Header">
    <w:name w:val="header"/>
    <w:basedOn w:val="Normal"/>
    <w:link w:val="HeaderChar"/>
    <w:uiPriority w:val="99"/>
    <w:unhideWhenUsed/>
    <w:rsid w:val="007F3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FDA"/>
  </w:style>
  <w:style w:type="paragraph" w:styleId="Footer">
    <w:name w:val="footer"/>
    <w:basedOn w:val="Normal"/>
    <w:link w:val="FooterChar"/>
    <w:uiPriority w:val="99"/>
    <w:unhideWhenUsed/>
    <w:rsid w:val="007F3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FDA"/>
  </w:style>
  <w:style w:type="paragraph" w:styleId="BalloonText">
    <w:name w:val="Balloon Text"/>
    <w:basedOn w:val="Normal"/>
    <w:link w:val="BalloonTextChar"/>
    <w:uiPriority w:val="99"/>
    <w:semiHidden/>
    <w:unhideWhenUsed/>
    <w:rsid w:val="00E06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FDE"/>
    <w:rPr>
      <w:rFonts w:ascii="Tahoma" w:hAnsi="Tahoma" w:cs="Tahoma"/>
      <w:sz w:val="16"/>
      <w:szCs w:val="16"/>
    </w:rPr>
  </w:style>
  <w:style w:type="paragraph" w:styleId="FootnoteText">
    <w:name w:val="footnote text"/>
    <w:basedOn w:val="Normal"/>
    <w:link w:val="FootnoteTextChar"/>
    <w:uiPriority w:val="99"/>
    <w:semiHidden/>
    <w:unhideWhenUsed/>
    <w:rsid w:val="00370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C7"/>
    <w:rPr>
      <w:sz w:val="20"/>
      <w:szCs w:val="20"/>
    </w:rPr>
  </w:style>
  <w:style w:type="character" w:styleId="FootnoteReference">
    <w:name w:val="footnote reference"/>
    <w:basedOn w:val="DefaultParagraphFont"/>
    <w:uiPriority w:val="99"/>
    <w:semiHidden/>
    <w:unhideWhenUsed/>
    <w:rsid w:val="003706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30CCB-9F0E-420B-91CF-F209F23C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4C30EF91.dotm</Template>
  <TotalTime>0</TotalTime>
  <Pages>11</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Clayton</dc:creator>
  <cp:lastModifiedBy>Rix, Helen</cp:lastModifiedBy>
  <cp:revision>2</cp:revision>
  <dcterms:created xsi:type="dcterms:W3CDTF">2017-04-18T13:34:00Z</dcterms:created>
  <dcterms:modified xsi:type="dcterms:W3CDTF">2017-04-18T13:34:00Z</dcterms:modified>
</cp:coreProperties>
</file>