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D8" w:rsidRPr="007165CB" w:rsidRDefault="00FF22D8" w:rsidP="00FF22D8">
      <w:pPr>
        <w:pStyle w:val="Title"/>
        <w:spacing w:before="0" w:after="0"/>
      </w:pPr>
      <w:r>
        <w:t xml:space="preserve">Small Modular Reactors </w:t>
      </w:r>
    </w:p>
    <w:p w:rsidR="00027A76" w:rsidRPr="00027A76" w:rsidRDefault="00027A76" w:rsidP="00027A76">
      <w:pPr>
        <w:rPr>
          <w:color w:val="00AEEF"/>
          <w:sz w:val="36"/>
        </w:rPr>
      </w:pPr>
      <w:r w:rsidRPr="00027A76">
        <w:rPr>
          <w:rFonts w:cs="Times New Roman"/>
          <w:color w:val="00AEEF"/>
          <w:sz w:val="36"/>
        </w:rPr>
        <w:t xml:space="preserve">Competition: Phase One </w:t>
      </w:r>
    </w:p>
    <w:p w:rsidR="003329DB" w:rsidRPr="003329DB" w:rsidRDefault="003329DB" w:rsidP="003329DB"/>
    <w:p w:rsidR="003329DB" w:rsidRPr="003329DB" w:rsidRDefault="003329DB" w:rsidP="003329DB"/>
    <w:p w:rsidR="003329DB" w:rsidRPr="003329DB" w:rsidRDefault="003329DB" w:rsidP="003329DB"/>
    <w:p w:rsidR="003329DB" w:rsidRPr="003329DB" w:rsidRDefault="003329DB" w:rsidP="003329DB"/>
    <w:p w:rsidR="003329DB" w:rsidRDefault="003329DB" w:rsidP="003329DB"/>
    <w:p w:rsidR="003329DB" w:rsidRDefault="003329DB" w:rsidP="003329DB"/>
    <w:p w:rsidR="003329DB" w:rsidRDefault="003329DB" w:rsidP="003329DB"/>
    <w:p w:rsidR="003329DB" w:rsidRDefault="003329DB" w:rsidP="003329DB"/>
    <w:p w:rsidR="003329DB" w:rsidRDefault="003329DB" w:rsidP="003329DB"/>
    <w:p w:rsidR="003329DB" w:rsidRDefault="003329DB" w:rsidP="003329DB"/>
    <w:p w:rsidR="003329DB" w:rsidRDefault="003329DB" w:rsidP="003329DB"/>
    <w:p w:rsidR="003329DB" w:rsidRDefault="003329DB" w:rsidP="003329DB"/>
    <w:p w:rsidR="003329DB" w:rsidRPr="003329DB" w:rsidRDefault="003329DB" w:rsidP="003329DB"/>
    <w:p w:rsidR="003329DB" w:rsidRPr="003329DB" w:rsidRDefault="003329DB" w:rsidP="003329DB"/>
    <w:p w:rsidR="003329DB" w:rsidRPr="003329DB" w:rsidRDefault="003329DB" w:rsidP="003329DB"/>
    <w:p w:rsidR="003329DB" w:rsidRPr="003329DB" w:rsidRDefault="003329DB" w:rsidP="003329DB"/>
    <w:p w:rsidR="003329DB" w:rsidRPr="003329DB" w:rsidRDefault="003329DB" w:rsidP="003329DB"/>
    <w:p w:rsidR="00027A76" w:rsidRPr="00027A76" w:rsidRDefault="00027A76" w:rsidP="00027A76">
      <w:pPr>
        <w:spacing w:before="100" w:beforeAutospacing="1" w:after="100" w:afterAutospacing="1" w:line="276" w:lineRule="auto"/>
        <w:rPr>
          <w:rFonts w:cs="Times New Roman"/>
          <w:color w:val="FFFFFF" w:themeColor="background1"/>
          <w:sz w:val="36"/>
        </w:rPr>
      </w:pPr>
      <w:r w:rsidRPr="00027A76">
        <w:rPr>
          <w:rFonts w:cs="Times New Roman"/>
          <w:color w:val="FFFFFF" w:themeColor="background1"/>
          <w:sz w:val="36"/>
        </w:rPr>
        <w:t>Eligibility Criteria Checklist,</w:t>
      </w:r>
    </w:p>
    <w:p w:rsidR="003329DB" w:rsidRPr="00027A76" w:rsidRDefault="00027A76" w:rsidP="00027A76">
      <w:pPr>
        <w:spacing w:before="100" w:beforeAutospacing="1" w:after="100" w:afterAutospacing="1" w:line="276" w:lineRule="auto"/>
        <w:rPr>
          <w:color w:val="FFFFFF" w:themeColor="background1"/>
          <w:sz w:val="36"/>
        </w:rPr>
      </w:pPr>
      <w:r w:rsidRPr="00027A76">
        <w:rPr>
          <w:rFonts w:cs="Times New Roman"/>
          <w:color w:val="FFFFFF" w:themeColor="background1"/>
          <w:sz w:val="36"/>
        </w:rPr>
        <w:t>Expression of Interest and Declaration</w:t>
      </w:r>
    </w:p>
    <w:p w:rsidR="003329DB" w:rsidRPr="003329DB" w:rsidRDefault="003329DB" w:rsidP="003329DB"/>
    <w:p w:rsidR="00721C77" w:rsidRPr="00721C77" w:rsidRDefault="00AE1D01" w:rsidP="00721C77">
      <w:pPr>
        <w:pStyle w:val="Date"/>
        <w:sectPr w:rsidR="00721C77" w:rsidRPr="00721C77" w:rsidSect="00251B4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sidRPr="00CC4701">
        <w:t>1</w:t>
      </w:r>
      <w:r w:rsidR="00F6084E">
        <w:t>7</w:t>
      </w:r>
      <w:r w:rsidRPr="00CC4701">
        <w:t xml:space="preserve"> March </w:t>
      </w:r>
      <w:r>
        <w:t>2016</w:t>
      </w:r>
    </w:p>
    <w:p w:rsidR="00927623" w:rsidRPr="00C41A80" w:rsidRDefault="00927623" w:rsidP="00927623">
      <w:r w:rsidRPr="00927623">
        <w:lastRenderedPageBreak/>
        <w:t xml:space="preserve">© </w:t>
      </w:r>
      <w:r w:rsidRPr="00C41A80">
        <w:t xml:space="preserve">Crown copyright </w:t>
      </w:r>
      <w:r w:rsidR="00145C32" w:rsidRPr="00C41A80">
        <w:t>2016</w:t>
      </w:r>
    </w:p>
    <w:p w:rsidR="007A0325" w:rsidRPr="00C41A80" w:rsidRDefault="007A0325" w:rsidP="007A0325">
      <w:r w:rsidRPr="00C41A80">
        <w:t xml:space="preserve">URN </w:t>
      </w:r>
      <w:proofErr w:type="gramStart"/>
      <w:r w:rsidR="00C41A80" w:rsidRPr="00C41A80">
        <w:t>16D/044</w:t>
      </w:r>
      <w:proofErr w:type="gramEnd"/>
    </w:p>
    <w:p w:rsidR="00927623" w:rsidRPr="00927623" w:rsidRDefault="00927623" w:rsidP="00927623">
      <w:r w:rsidRPr="00C41A80">
        <w:rPr>
          <w:rFonts w:cs="Times New Roman"/>
        </w:rPr>
        <w:t>You may re-use this information (not including logos) free of charge in any format or medium, under the terms</w:t>
      </w:r>
      <w:r w:rsidRPr="00927623">
        <w:rPr>
          <w:rFonts w:cs="Times New Roman"/>
        </w:rPr>
        <w:t xml:space="preserve"> of the Open Government Licence.</w:t>
      </w:r>
      <w:r w:rsidR="00546E91">
        <w:rPr>
          <w:rFonts w:cs="Times New Roman"/>
        </w:rPr>
        <w:t xml:space="preserve"> </w:t>
      </w:r>
    </w:p>
    <w:p w:rsidR="00927623" w:rsidRPr="00927623" w:rsidRDefault="00927623" w:rsidP="00927623">
      <w:pPr>
        <w:rPr>
          <w:rFonts w:cs="Times New Roman"/>
        </w:rPr>
      </w:pPr>
      <w:r w:rsidRPr="00927623">
        <w:rPr>
          <w:rFonts w:cs="Times New Roman"/>
        </w:rPr>
        <w:t>To view this licen</w:t>
      </w:r>
      <w:r>
        <w:rPr>
          <w:rFonts w:cs="Times New Roman"/>
        </w:rPr>
        <w:t xml:space="preserve">ce, visit </w:t>
      </w:r>
      <w:hyperlink r:id="rId18" w:history="1">
        <w:r w:rsidRPr="00E966B7">
          <w:rPr>
            <w:rStyle w:val="Hyperlink"/>
            <w:rFonts w:ascii="Arial" w:hAnsi="Arial" w:cs="Times New Roman"/>
          </w:rPr>
          <w:t>www.nationalarchives.gov.uk/doc/open-government-licence/</w:t>
        </w:r>
      </w:hyperlink>
      <w:r>
        <w:rPr>
          <w:rFonts w:cs="Times New Roman"/>
        </w:rPr>
        <w:t xml:space="preserve"> </w:t>
      </w:r>
      <w:r>
        <w:rPr>
          <w:rFonts w:cs="Times New Roman"/>
        </w:rPr>
        <w:br/>
      </w:r>
      <w:r w:rsidRPr="00927623">
        <w:rPr>
          <w:rFonts w:cs="Times New Roman"/>
        </w:rPr>
        <w:t>or write to the Information Policy Team,</w:t>
      </w:r>
      <w:r>
        <w:rPr>
          <w:rFonts w:cs="Times New Roman"/>
        </w:rPr>
        <w:t xml:space="preserve"> </w:t>
      </w:r>
      <w:r w:rsidRPr="00927623">
        <w:rPr>
          <w:rFonts w:cs="Times New Roman"/>
        </w:rPr>
        <w:t>The National</w:t>
      </w:r>
      <w:r>
        <w:rPr>
          <w:rFonts w:cs="Times New Roman"/>
        </w:rPr>
        <w:t xml:space="preserve"> Archives, Kew, London TW9 4DU, </w:t>
      </w:r>
      <w:r>
        <w:rPr>
          <w:rFonts w:cs="Times New Roman"/>
        </w:rPr>
        <w:br/>
      </w:r>
      <w:r w:rsidRPr="00927623">
        <w:rPr>
          <w:rFonts w:cs="Times New Roman"/>
        </w:rPr>
        <w:t xml:space="preserve">or email: </w:t>
      </w:r>
      <w:hyperlink r:id="rId19" w:history="1">
        <w:r w:rsidRPr="00E966B7">
          <w:rPr>
            <w:rStyle w:val="Hyperlink"/>
            <w:rFonts w:ascii="Arial" w:hAnsi="Arial" w:cs="Times New Roman"/>
          </w:rPr>
          <w:t>psi@nationalarchives.gsi.gov.uk</w:t>
        </w:r>
      </w:hyperlink>
      <w:r w:rsidRPr="00927623">
        <w:rPr>
          <w:rFonts w:cs="Times New Roman"/>
        </w:rPr>
        <w:t>.</w:t>
      </w:r>
      <w:r>
        <w:rPr>
          <w:rFonts w:cs="Times New Roman"/>
        </w:rPr>
        <w:t xml:space="preserve"> </w:t>
      </w:r>
    </w:p>
    <w:p w:rsidR="00927623" w:rsidRPr="00927623" w:rsidRDefault="00927623" w:rsidP="00927623">
      <w:r w:rsidRPr="00927623">
        <w:t>Any enquiries regarding this publication should be sent to us at</w:t>
      </w:r>
      <w:r w:rsidR="00B52E46">
        <w:t xml:space="preserve"> </w:t>
      </w:r>
      <w:hyperlink r:id="rId20" w:history="1">
        <w:r w:rsidR="00B52E46" w:rsidRPr="002D7712">
          <w:rPr>
            <w:rStyle w:val="Hyperlink"/>
            <w:rFonts w:ascii="Arial" w:hAnsi="Arial"/>
          </w:rPr>
          <w:t>smrteam@decc.gsi.gov.uk</w:t>
        </w:r>
      </w:hyperlink>
      <w:r w:rsidR="00D43EF1">
        <w:t xml:space="preserve">. </w:t>
      </w:r>
    </w:p>
    <w:p w:rsidR="00D912D5" w:rsidRDefault="00D912D5">
      <w:pPr>
        <w:sectPr w:rsidR="00D912D5" w:rsidSect="00251B40">
          <w:headerReference w:type="first" r:id="rId21"/>
          <w:footerReference w:type="first" r:id="rId22"/>
          <w:pgSz w:w="11906" w:h="16838" w:code="9"/>
          <w:pgMar w:top="11340" w:right="851" w:bottom="907" w:left="851" w:header="624" w:footer="624" w:gutter="0"/>
          <w:cols w:space="720"/>
          <w:formProt w:val="0"/>
          <w:titlePg/>
        </w:sectPr>
      </w:pPr>
      <w:bookmarkStart w:id="0" w:name="_Toc180303268"/>
      <w:bookmarkStart w:id="1" w:name="_Toc287863054"/>
      <w:bookmarkStart w:id="2" w:name="_Toc150919533"/>
    </w:p>
    <w:p w:rsidR="00D912D5" w:rsidRDefault="00B67B7F" w:rsidP="00B36F62">
      <w:pPr>
        <w:pStyle w:val="TOCHeading"/>
      </w:pPr>
      <w:bookmarkStart w:id="3" w:name="_Toc300827391"/>
      <w:bookmarkStart w:id="4" w:name="_Toc300910623"/>
      <w:bookmarkStart w:id="5" w:name="_Toc222299826"/>
      <w:bookmarkStart w:id="6" w:name="_Toc222534404"/>
      <w:bookmarkStart w:id="7" w:name="_Toc222537685"/>
      <w:r w:rsidRPr="00B36F62">
        <w:lastRenderedPageBreak/>
        <w:t>Contents</w:t>
      </w:r>
      <w:bookmarkEnd w:id="0"/>
      <w:bookmarkEnd w:id="1"/>
      <w:bookmarkEnd w:id="3"/>
      <w:bookmarkEnd w:id="4"/>
      <w:bookmarkEnd w:id="5"/>
      <w:bookmarkEnd w:id="6"/>
      <w:bookmarkEnd w:id="7"/>
    </w:p>
    <w:p w:rsidR="00C41A80" w:rsidRDefault="00A3396D">
      <w:pPr>
        <w:pStyle w:val="TOC1"/>
        <w:tabs>
          <w:tab w:val="left" w:pos="480"/>
        </w:tabs>
        <w:rPr>
          <w:rFonts w:asciiTheme="minorHAnsi" w:eastAsiaTheme="minorEastAsia" w:hAnsiTheme="minorHAnsi" w:cstheme="minorBidi"/>
          <w:noProof/>
          <w:color w:val="auto"/>
          <w:sz w:val="22"/>
          <w:szCs w:val="22"/>
          <w:lang w:eastAsia="en-GB"/>
        </w:rPr>
      </w:pPr>
      <w:r>
        <w:fldChar w:fldCharType="begin"/>
      </w:r>
      <w:r>
        <w:instrText xml:space="preserve"> TOC \t "Heading 1,2,Heading 2,3,Chapter Head,1,Chpt Head,1" </w:instrText>
      </w:r>
      <w:r>
        <w:fldChar w:fldCharType="separate"/>
      </w:r>
      <w:r w:rsidR="00C41A80">
        <w:rPr>
          <w:noProof/>
        </w:rPr>
        <w:t>1.</w:t>
      </w:r>
      <w:r w:rsidR="00C41A80">
        <w:rPr>
          <w:rFonts w:asciiTheme="minorHAnsi" w:eastAsiaTheme="minorEastAsia" w:hAnsiTheme="minorHAnsi" w:cstheme="minorBidi"/>
          <w:noProof/>
          <w:color w:val="auto"/>
          <w:sz w:val="22"/>
          <w:szCs w:val="22"/>
          <w:lang w:eastAsia="en-GB"/>
        </w:rPr>
        <w:tab/>
      </w:r>
      <w:r w:rsidR="00C41A80">
        <w:rPr>
          <w:noProof/>
        </w:rPr>
        <w:t>Eligibility Criteria Checklist</w:t>
      </w:r>
      <w:r w:rsidR="00C41A80">
        <w:rPr>
          <w:noProof/>
        </w:rPr>
        <w:tab/>
      </w:r>
      <w:r w:rsidR="00C41A80">
        <w:rPr>
          <w:noProof/>
        </w:rPr>
        <w:fldChar w:fldCharType="begin"/>
      </w:r>
      <w:r w:rsidR="00C41A80">
        <w:rPr>
          <w:noProof/>
        </w:rPr>
        <w:instrText xml:space="preserve"> PAGEREF _Toc445795219 \h </w:instrText>
      </w:r>
      <w:r w:rsidR="00C41A80">
        <w:rPr>
          <w:noProof/>
        </w:rPr>
      </w:r>
      <w:r w:rsidR="00C41A80">
        <w:rPr>
          <w:noProof/>
        </w:rPr>
        <w:fldChar w:fldCharType="separate"/>
      </w:r>
      <w:r w:rsidR="00C41A80">
        <w:rPr>
          <w:noProof/>
        </w:rPr>
        <w:t>4</w:t>
      </w:r>
      <w:r w:rsidR="00C41A80">
        <w:rPr>
          <w:noProof/>
        </w:rPr>
        <w:fldChar w:fldCharType="end"/>
      </w:r>
    </w:p>
    <w:p w:rsidR="00C41A80" w:rsidRDefault="00C41A80">
      <w:pPr>
        <w:pStyle w:val="TOC1"/>
        <w:tabs>
          <w:tab w:val="left" w:pos="480"/>
        </w:tabs>
        <w:rPr>
          <w:rFonts w:asciiTheme="minorHAnsi" w:eastAsiaTheme="minorEastAsia" w:hAnsiTheme="minorHAnsi" w:cstheme="minorBidi"/>
          <w:noProof/>
          <w:color w:val="auto"/>
          <w:sz w:val="22"/>
          <w:szCs w:val="22"/>
          <w:lang w:eastAsia="en-GB"/>
        </w:rPr>
      </w:pPr>
      <w:r>
        <w:rPr>
          <w:noProof/>
        </w:rPr>
        <w:t>2.</w:t>
      </w:r>
      <w:r>
        <w:rPr>
          <w:rFonts w:asciiTheme="minorHAnsi" w:eastAsiaTheme="minorEastAsia" w:hAnsiTheme="minorHAnsi" w:cstheme="minorBidi"/>
          <w:noProof/>
          <w:color w:val="auto"/>
          <w:sz w:val="22"/>
          <w:szCs w:val="22"/>
          <w:lang w:eastAsia="en-GB"/>
        </w:rPr>
        <w:tab/>
      </w:r>
      <w:r>
        <w:rPr>
          <w:noProof/>
        </w:rPr>
        <w:t>Expression of Interest Form</w:t>
      </w:r>
      <w:r>
        <w:rPr>
          <w:noProof/>
        </w:rPr>
        <w:tab/>
      </w:r>
      <w:r>
        <w:rPr>
          <w:noProof/>
        </w:rPr>
        <w:fldChar w:fldCharType="begin"/>
      </w:r>
      <w:r>
        <w:rPr>
          <w:noProof/>
        </w:rPr>
        <w:instrText xml:space="preserve"> PAGEREF _Toc445795220 \h </w:instrText>
      </w:r>
      <w:r>
        <w:rPr>
          <w:noProof/>
        </w:rPr>
      </w:r>
      <w:r>
        <w:rPr>
          <w:noProof/>
        </w:rPr>
        <w:fldChar w:fldCharType="separate"/>
      </w:r>
      <w:r>
        <w:rPr>
          <w:noProof/>
        </w:rPr>
        <w:t>6</w:t>
      </w:r>
      <w:r>
        <w:rPr>
          <w:noProof/>
        </w:rPr>
        <w:fldChar w:fldCharType="end"/>
      </w:r>
    </w:p>
    <w:p w:rsidR="00C41A80" w:rsidRDefault="00C41A80">
      <w:pPr>
        <w:pStyle w:val="TOC1"/>
        <w:tabs>
          <w:tab w:val="left" w:pos="480"/>
        </w:tabs>
        <w:rPr>
          <w:rFonts w:asciiTheme="minorHAnsi" w:eastAsiaTheme="minorEastAsia" w:hAnsiTheme="minorHAnsi" w:cstheme="minorBidi"/>
          <w:noProof/>
          <w:color w:val="auto"/>
          <w:sz w:val="22"/>
          <w:szCs w:val="22"/>
          <w:lang w:eastAsia="en-GB"/>
        </w:rPr>
      </w:pPr>
      <w:r>
        <w:rPr>
          <w:noProof/>
        </w:rPr>
        <w:t>3.</w:t>
      </w:r>
      <w:r>
        <w:rPr>
          <w:rFonts w:asciiTheme="minorHAnsi" w:eastAsiaTheme="minorEastAsia" w:hAnsiTheme="minorHAnsi" w:cstheme="minorBidi"/>
          <w:noProof/>
          <w:color w:val="auto"/>
          <w:sz w:val="22"/>
          <w:szCs w:val="22"/>
          <w:lang w:eastAsia="en-GB"/>
        </w:rPr>
        <w:tab/>
      </w:r>
      <w:r>
        <w:rPr>
          <w:noProof/>
        </w:rPr>
        <w:t>Declaration</w:t>
      </w:r>
      <w:r>
        <w:rPr>
          <w:noProof/>
        </w:rPr>
        <w:tab/>
      </w:r>
      <w:r>
        <w:rPr>
          <w:noProof/>
        </w:rPr>
        <w:fldChar w:fldCharType="begin"/>
      </w:r>
      <w:r>
        <w:rPr>
          <w:noProof/>
        </w:rPr>
        <w:instrText xml:space="preserve"> PAGEREF _Toc445795221 \h </w:instrText>
      </w:r>
      <w:r>
        <w:rPr>
          <w:noProof/>
        </w:rPr>
      </w:r>
      <w:r>
        <w:rPr>
          <w:noProof/>
        </w:rPr>
        <w:fldChar w:fldCharType="separate"/>
      </w:r>
      <w:r>
        <w:rPr>
          <w:noProof/>
        </w:rPr>
        <w:t>10</w:t>
      </w:r>
      <w:r>
        <w:rPr>
          <w:noProof/>
        </w:rPr>
        <w:fldChar w:fldCharType="end"/>
      </w:r>
    </w:p>
    <w:p w:rsidR="00C41A80" w:rsidRDefault="00C41A80">
      <w:pPr>
        <w:pStyle w:val="TOC1"/>
        <w:tabs>
          <w:tab w:val="left" w:pos="480"/>
        </w:tabs>
        <w:rPr>
          <w:rFonts w:asciiTheme="minorHAnsi" w:eastAsiaTheme="minorEastAsia" w:hAnsiTheme="minorHAnsi" w:cstheme="minorBidi"/>
          <w:noProof/>
          <w:color w:val="auto"/>
          <w:sz w:val="22"/>
          <w:szCs w:val="22"/>
          <w:lang w:eastAsia="en-GB"/>
        </w:rPr>
      </w:pPr>
      <w:r w:rsidRPr="00FC45B1">
        <w:rPr>
          <w:rFonts w:eastAsia="MS Mincho"/>
          <w:noProof/>
        </w:rPr>
        <w:t>4.</w:t>
      </w:r>
      <w:r>
        <w:rPr>
          <w:rFonts w:asciiTheme="minorHAnsi" w:eastAsiaTheme="minorEastAsia" w:hAnsiTheme="minorHAnsi" w:cstheme="minorBidi"/>
          <w:noProof/>
          <w:color w:val="auto"/>
          <w:sz w:val="22"/>
          <w:szCs w:val="22"/>
          <w:lang w:eastAsia="en-GB"/>
        </w:rPr>
        <w:tab/>
      </w:r>
      <w:r>
        <w:rPr>
          <w:noProof/>
        </w:rPr>
        <w:t>Documents To Be Returned</w:t>
      </w:r>
      <w:bookmarkStart w:id="8" w:name="_GoBack"/>
      <w:bookmarkEnd w:id="8"/>
      <w:r>
        <w:rPr>
          <w:noProof/>
        </w:rPr>
        <w:tab/>
      </w:r>
      <w:r>
        <w:rPr>
          <w:noProof/>
        </w:rPr>
        <w:fldChar w:fldCharType="begin"/>
      </w:r>
      <w:r>
        <w:rPr>
          <w:noProof/>
        </w:rPr>
        <w:instrText xml:space="preserve"> PAGEREF _Toc445795222 \h </w:instrText>
      </w:r>
      <w:r>
        <w:rPr>
          <w:noProof/>
        </w:rPr>
      </w:r>
      <w:r>
        <w:rPr>
          <w:noProof/>
        </w:rPr>
        <w:fldChar w:fldCharType="separate"/>
      </w:r>
      <w:r>
        <w:rPr>
          <w:noProof/>
        </w:rPr>
        <w:t>11</w:t>
      </w:r>
      <w:r>
        <w:rPr>
          <w:noProof/>
        </w:rPr>
        <w:fldChar w:fldCharType="end"/>
      </w:r>
    </w:p>
    <w:p w:rsidR="00D912D5" w:rsidRDefault="00A3396D">
      <w:pPr>
        <w:pStyle w:val="Paragraphtext"/>
      </w:pPr>
      <w:r>
        <w:fldChar w:fldCharType="end"/>
      </w:r>
    </w:p>
    <w:p w:rsidR="00A3396D" w:rsidRDefault="00A3396D">
      <w:pPr>
        <w:pStyle w:val="Paragraphtext"/>
      </w:pPr>
    </w:p>
    <w:p w:rsidR="00D912D5" w:rsidRPr="002E384C" w:rsidRDefault="00D912D5" w:rsidP="002E384C">
      <w:pPr>
        <w:sectPr w:rsidR="00D912D5" w:rsidRPr="002E384C" w:rsidSect="007F763E">
          <w:headerReference w:type="default" r:id="rId23"/>
          <w:headerReference w:type="first" r:id="rId24"/>
          <w:pgSz w:w="11906" w:h="16838" w:code="9"/>
          <w:pgMar w:top="1134" w:right="851" w:bottom="851" w:left="851" w:header="567" w:footer="567" w:gutter="0"/>
          <w:cols w:space="720"/>
          <w:formProt w:val="0"/>
        </w:sectPr>
      </w:pPr>
      <w:bookmarkStart w:id="9" w:name="_Toc287863055"/>
    </w:p>
    <w:p w:rsidR="00AE07D0" w:rsidRDefault="00AE07D0" w:rsidP="006F2C8D">
      <w:pPr>
        <w:pStyle w:val="ChptHead"/>
        <w:spacing w:before="480" w:after="0"/>
        <w:contextualSpacing w:val="0"/>
      </w:pPr>
      <w:bookmarkStart w:id="10" w:name="_Toc445795219"/>
      <w:bookmarkStart w:id="11" w:name="_Toc384904141"/>
      <w:bookmarkStart w:id="12" w:name="_Toc404324553"/>
      <w:bookmarkEnd w:id="2"/>
      <w:bookmarkEnd w:id="9"/>
      <w:r>
        <w:lastRenderedPageBreak/>
        <w:t>Eligibility Criteria</w:t>
      </w:r>
      <w:r w:rsidR="00C41A80">
        <w:t xml:space="preserve"> Checklist</w:t>
      </w:r>
      <w:bookmarkEnd w:id="10"/>
    </w:p>
    <w:p w:rsidR="00185B86" w:rsidRDefault="00185B86" w:rsidP="00185B86">
      <w:pPr>
        <w:spacing w:after="240" w:line="276" w:lineRule="auto"/>
        <w:rPr>
          <w:szCs w:val="24"/>
        </w:rPr>
      </w:pPr>
      <w:r>
        <w:rPr>
          <w:szCs w:val="24"/>
        </w:rPr>
        <w:t xml:space="preserve">Please </w:t>
      </w:r>
      <w:r w:rsidR="00177A2D">
        <w:rPr>
          <w:szCs w:val="24"/>
        </w:rPr>
        <w:t xml:space="preserve">read the eligibility criteria carefully to ensure </w:t>
      </w:r>
      <w:r w:rsidR="00AE07D0">
        <w:rPr>
          <w:szCs w:val="24"/>
        </w:rPr>
        <w:t>that you are eligible to enter the first phase of the competition</w:t>
      </w:r>
      <w:r>
        <w:rPr>
          <w:szCs w:val="24"/>
        </w:rPr>
        <w:t>.</w:t>
      </w:r>
    </w:p>
    <w:tbl>
      <w:tblPr>
        <w:tblStyle w:val="TableGrid"/>
        <w:tblW w:w="0" w:type="auto"/>
        <w:jc w:val="center"/>
        <w:tblInd w:w="-920" w:type="dxa"/>
        <w:tblLook w:val="04A0" w:firstRow="1" w:lastRow="0" w:firstColumn="1" w:lastColumn="0" w:noHBand="0" w:noVBand="1"/>
      </w:tblPr>
      <w:tblGrid>
        <w:gridCol w:w="10177"/>
      </w:tblGrid>
      <w:tr w:rsidR="00177A2D" w:rsidRPr="003510CB" w:rsidTr="00177A2D">
        <w:trPr>
          <w:jc w:val="center"/>
        </w:trPr>
        <w:tc>
          <w:tcPr>
            <w:tcW w:w="10177" w:type="dxa"/>
          </w:tcPr>
          <w:p w:rsidR="00177A2D" w:rsidRPr="003510CB" w:rsidRDefault="00177A2D" w:rsidP="00CC4701">
            <w:pPr>
              <w:spacing w:before="60" w:after="60" w:line="240" w:lineRule="auto"/>
              <w:rPr>
                <w:b/>
                <w:szCs w:val="24"/>
              </w:rPr>
            </w:pPr>
            <w:r>
              <w:rPr>
                <w:b/>
                <w:szCs w:val="24"/>
              </w:rPr>
              <w:t>Criteria</w:t>
            </w:r>
          </w:p>
        </w:tc>
      </w:tr>
      <w:tr w:rsidR="00177A2D" w:rsidTr="00177A2D">
        <w:trPr>
          <w:trHeight w:val="705"/>
          <w:jc w:val="center"/>
        </w:trPr>
        <w:tc>
          <w:tcPr>
            <w:tcW w:w="10177" w:type="dxa"/>
          </w:tcPr>
          <w:p w:rsidR="00177A2D" w:rsidRPr="006F2C8D" w:rsidRDefault="00177A2D" w:rsidP="005872D0">
            <w:pPr>
              <w:pStyle w:val="ListParagraph"/>
              <w:numPr>
                <w:ilvl w:val="0"/>
                <w:numId w:val="27"/>
              </w:numPr>
              <w:spacing w:before="40" w:after="40"/>
              <w:ind w:left="357" w:hanging="357"/>
              <w:contextualSpacing w:val="0"/>
              <w:rPr>
                <w:rFonts w:ascii="Arial" w:eastAsia="Calibri" w:hAnsi="Arial" w:cs="Arial"/>
                <w:sz w:val="24"/>
                <w:szCs w:val="24"/>
              </w:rPr>
            </w:pPr>
            <w:r w:rsidRPr="006F2C8D">
              <w:rPr>
                <w:rFonts w:ascii="Arial" w:eastAsia="Calibri" w:hAnsi="Arial" w:cs="Arial"/>
                <w:b/>
                <w:sz w:val="24"/>
                <w:szCs w:val="24"/>
              </w:rPr>
              <w:t>Constitution</w:t>
            </w:r>
            <w:r w:rsidRPr="006F2C8D">
              <w:rPr>
                <w:rFonts w:ascii="Arial" w:eastAsia="Calibri" w:hAnsi="Arial" w:cs="Arial"/>
                <w:sz w:val="24"/>
                <w:szCs w:val="24"/>
              </w:rPr>
              <w:t xml:space="preserve">: The applicant (or the lead partner if a consortium) is a registered company. If registered as a company in the UK, </w:t>
            </w:r>
            <w:r>
              <w:rPr>
                <w:rFonts w:ascii="Arial" w:eastAsia="Calibri" w:hAnsi="Arial" w:cs="Arial"/>
                <w:sz w:val="24"/>
                <w:szCs w:val="24"/>
              </w:rPr>
              <w:t>please provide the full name of the company, registered address and company number. I</w:t>
            </w:r>
            <w:r w:rsidRPr="006F2C8D">
              <w:rPr>
                <w:rFonts w:ascii="Arial" w:eastAsia="Calibri" w:hAnsi="Arial" w:cs="Arial"/>
                <w:sz w:val="24"/>
                <w:szCs w:val="24"/>
              </w:rPr>
              <w:t xml:space="preserve">f your company is incorporated in another jurisdiction, please provide evidence of </w:t>
            </w:r>
            <w:r>
              <w:rPr>
                <w:rFonts w:ascii="Arial" w:eastAsia="Calibri" w:hAnsi="Arial" w:cs="Arial"/>
                <w:sz w:val="24"/>
                <w:szCs w:val="24"/>
              </w:rPr>
              <w:t>corporate status</w:t>
            </w:r>
            <w:r w:rsidRPr="006F2C8D">
              <w:rPr>
                <w:rFonts w:ascii="Arial" w:eastAsia="Calibri" w:hAnsi="Arial" w:cs="Arial"/>
                <w:sz w:val="24"/>
                <w:szCs w:val="24"/>
              </w:rPr>
              <w:t xml:space="preserve"> (e.g. certificate of incorporation, memorandum of association and articles of association) or details of an accessible </w:t>
            </w:r>
            <w:r>
              <w:rPr>
                <w:rFonts w:ascii="Arial" w:eastAsia="Calibri" w:hAnsi="Arial" w:cs="Arial"/>
                <w:sz w:val="24"/>
                <w:szCs w:val="24"/>
              </w:rPr>
              <w:t xml:space="preserve">(ideally </w:t>
            </w:r>
            <w:r w:rsidRPr="006F2C8D">
              <w:rPr>
                <w:rFonts w:ascii="Arial" w:eastAsia="Calibri" w:hAnsi="Arial" w:cs="Arial"/>
                <w:sz w:val="24"/>
                <w:szCs w:val="24"/>
              </w:rPr>
              <w:t>online</w:t>
            </w:r>
            <w:r>
              <w:rPr>
                <w:rFonts w:ascii="Arial" w:eastAsia="Calibri" w:hAnsi="Arial" w:cs="Arial"/>
                <w:sz w:val="24"/>
                <w:szCs w:val="24"/>
              </w:rPr>
              <w:t>) public</w:t>
            </w:r>
            <w:r w:rsidRPr="006F2C8D">
              <w:rPr>
                <w:rFonts w:ascii="Arial" w:eastAsia="Calibri" w:hAnsi="Arial" w:cs="Arial"/>
                <w:sz w:val="24"/>
                <w:szCs w:val="24"/>
              </w:rPr>
              <w:t xml:space="preserve"> register where these documents can be found.</w:t>
            </w:r>
          </w:p>
        </w:tc>
      </w:tr>
      <w:tr w:rsidR="00177A2D" w:rsidTr="00177A2D">
        <w:trPr>
          <w:trHeight w:val="1398"/>
          <w:jc w:val="center"/>
        </w:trPr>
        <w:tc>
          <w:tcPr>
            <w:tcW w:w="10177" w:type="dxa"/>
          </w:tcPr>
          <w:p w:rsidR="00177A2D" w:rsidRPr="006F2C8D" w:rsidRDefault="00177A2D" w:rsidP="005872D0">
            <w:pPr>
              <w:pStyle w:val="ListParagraph"/>
              <w:numPr>
                <w:ilvl w:val="0"/>
                <w:numId w:val="27"/>
              </w:numPr>
              <w:spacing w:before="40" w:after="40"/>
              <w:ind w:left="357" w:hanging="357"/>
              <w:contextualSpacing w:val="0"/>
              <w:rPr>
                <w:rFonts w:ascii="Arial" w:eastAsia="Calibri" w:hAnsi="Arial" w:cs="Arial"/>
                <w:sz w:val="24"/>
                <w:szCs w:val="24"/>
              </w:rPr>
            </w:pPr>
            <w:r w:rsidRPr="006F2C8D">
              <w:rPr>
                <w:rFonts w:ascii="Arial" w:eastAsia="Calibri" w:hAnsi="Arial" w:cs="Arial"/>
                <w:b/>
                <w:sz w:val="24"/>
                <w:szCs w:val="24"/>
              </w:rPr>
              <w:t>Offences</w:t>
            </w:r>
            <w:r w:rsidRPr="006F2C8D">
              <w:rPr>
                <w:rFonts w:ascii="Arial" w:eastAsia="Calibri" w:hAnsi="Arial" w:cs="Arial"/>
                <w:sz w:val="24"/>
                <w:szCs w:val="24"/>
              </w:rPr>
              <w:t xml:space="preserve">: Neither the company, nor any of its directors or officers, have been convicted of any of the offences listed under </w:t>
            </w:r>
            <w:r>
              <w:rPr>
                <w:rFonts w:ascii="Arial" w:eastAsia="Calibri" w:hAnsi="Arial" w:cs="Arial"/>
                <w:sz w:val="24"/>
                <w:szCs w:val="24"/>
              </w:rPr>
              <w:t>regulation</w:t>
            </w:r>
            <w:r w:rsidRPr="006F2C8D">
              <w:rPr>
                <w:rFonts w:ascii="Arial" w:eastAsia="Calibri" w:hAnsi="Arial" w:cs="Arial"/>
                <w:sz w:val="24"/>
                <w:szCs w:val="24"/>
              </w:rPr>
              <w:t xml:space="preserve"> 57</w:t>
            </w:r>
            <w:r>
              <w:rPr>
                <w:rFonts w:ascii="Arial" w:eastAsia="Calibri" w:hAnsi="Arial" w:cs="Arial"/>
                <w:sz w:val="24"/>
                <w:szCs w:val="24"/>
              </w:rPr>
              <w:t>(1)</w:t>
            </w:r>
            <w:r w:rsidRPr="006F2C8D">
              <w:rPr>
                <w:rFonts w:ascii="Arial" w:eastAsia="Calibri" w:hAnsi="Arial" w:cs="Arial"/>
                <w:sz w:val="24"/>
                <w:szCs w:val="24"/>
              </w:rPr>
              <w:t xml:space="preserve"> of </w:t>
            </w:r>
            <w:r>
              <w:rPr>
                <w:rFonts w:ascii="Arial" w:eastAsia="Calibri" w:hAnsi="Arial" w:cs="Arial"/>
                <w:sz w:val="24"/>
                <w:szCs w:val="24"/>
              </w:rPr>
              <w:t>t</w:t>
            </w:r>
            <w:r w:rsidRPr="006F2C8D">
              <w:rPr>
                <w:rFonts w:ascii="Arial" w:eastAsia="Calibri" w:hAnsi="Arial" w:cs="Arial"/>
                <w:sz w:val="24"/>
                <w:szCs w:val="24"/>
              </w:rPr>
              <w:t>he Public Contracts Regulations 2015</w:t>
            </w:r>
            <w:r w:rsidRPr="006F2C8D">
              <w:rPr>
                <w:rFonts w:ascii="Arial" w:hAnsi="Arial" w:cs="Arial"/>
                <w:sz w:val="24"/>
                <w:szCs w:val="24"/>
                <w:vertAlign w:val="superscript"/>
              </w:rPr>
              <w:footnoteReference w:id="1"/>
            </w:r>
            <w:r w:rsidRPr="006F2C8D">
              <w:rPr>
                <w:rFonts w:ascii="Arial" w:eastAsia="Calibri" w:hAnsi="Arial" w:cs="Arial"/>
                <w:sz w:val="24"/>
                <w:szCs w:val="24"/>
              </w:rPr>
              <w:t>. This also applies to any parent company or consortium partners, and to directors or officers of those companies.</w:t>
            </w:r>
          </w:p>
        </w:tc>
      </w:tr>
      <w:tr w:rsidR="00177A2D" w:rsidTr="00177A2D">
        <w:trPr>
          <w:trHeight w:val="1191"/>
          <w:jc w:val="center"/>
        </w:trPr>
        <w:tc>
          <w:tcPr>
            <w:tcW w:w="10177" w:type="dxa"/>
          </w:tcPr>
          <w:p w:rsidR="00177A2D" w:rsidRPr="006F2C8D" w:rsidRDefault="00177A2D" w:rsidP="002B1028">
            <w:pPr>
              <w:pStyle w:val="ListParagraph"/>
              <w:numPr>
                <w:ilvl w:val="0"/>
                <w:numId w:val="27"/>
              </w:numPr>
              <w:spacing w:before="40" w:after="40"/>
              <w:ind w:left="357" w:hanging="357"/>
              <w:contextualSpacing w:val="0"/>
              <w:rPr>
                <w:rFonts w:ascii="Arial" w:eastAsia="Calibri" w:hAnsi="Arial" w:cs="Arial"/>
                <w:sz w:val="24"/>
                <w:szCs w:val="24"/>
              </w:rPr>
            </w:pPr>
            <w:r w:rsidRPr="006F2C8D">
              <w:rPr>
                <w:rFonts w:ascii="Arial" w:eastAsia="Calibri" w:hAnsi="Arial" w:cs="Arial"/>
                <w:b/>
                <w:sz w:val="24"/>
                <w:szCs w:val="24"/>
              </w:rPr>
              <w:t>Sanctions</w:t>
            </w:r>
            <w:r w:rsidRPr="006F2C8D">
              <w:rPr>
                <w:rFonts w:ascii="Arial" w:eastAsia="Calibri" w:hAnsi="Arial" w:cs="Arial"/>
                <w:sz w:val="24"/>
                <w:szCs w:val="24"/>
              </w:rPr>
              <w:t xml:space="preserve">: Neither the company, nor any of its directors or officers, are subject to </w:t>
            </w:r>
            <w:r>
              <w:rPr>
                <w:rFonts w:ascii="Arial" w:eastAsia="Calibri" w:hAnsi="Arial" w:cs="Arial"/>
                <w:sz w:val="24"/>
                <w:szCs w:val="24"/>
              </w:rPr>
              <w:t xml:space="preserve">United Nations, </w:t>
            </w:r>
            <w:r w:rsidRPr="006F2C8D">
              <w:rPr>
                <w:rFonts w:ascii="Arial" w:eastAsia="Calibri" w:hAnsi="Arial" w:cs="Arial"/>
                <w:sz w:val="24"/>
                <w:szCs w:val="24"/>
              </w:rPr>
              <w:t>European Union or United Kingdom sanctions. This also applies to any parent company or consortium partners, and to shareholders, directors or officers of those companies.</w:t>
            </w:r>
          </w:p>
        </w:tc>
      </w:tr>
      <w:tr w:rsidR="00177A2D" w:rsidTr="00177A2D">
        <w:trPr>
          <w:trHeight w:val="1206"/>
          <w:jc w:val="center"/>
        </w:trPr>
        <w:tc>
          <w:tcPr>
            <w:tcW w:w="10177" w:type="dxa"/>
          </w:tcPr>
          <w:p w:rsidR="00177A2D" w:rsidRPr="006F2C8D" w:rsidRDefault="00177A2D" w:rsidP="004D62B8">
            <w:pPr>
              <w:pStyle w:val="ListParagraph"/>
              <w:numPr>
                <w:ilvl w:val="0"/>
                <w:numId w:val="27"/>
              </w:numPr>
              <w:spacing w:before="40" w:after="40"/>
              <w:ind w:left="357" w:hanging="357"/>
              <w:contextualSpacing w:val="0"/>
              <w:rPr>
                <w:rFonts w:ascii="Arial" w:eastAsia="Calibri" w:hAnsi="Arial" w:cs="Arial"/>
                <w:sz w:val="24"/>
                <w:szCs w:val="24"/>
              </w:rPr>
            </w:pPr>
            <w:r w:rsidRPr="006F2C8D">
              <w:rPr>
                <w:rFonts w:ascii="Arial" w:eastAsia="Calibri" w:hAnsi="Arial" w:cs="Arial"/>
                <w:b/>
                <w:sz w:val="24"/>
                <w:szCs w:val="24"/>
              </w:rPr>
              <w:t>Solvency</w:t>
            </w:r>
            <w:r w:rsidRPr="006F2C8D">
              <w:rPr>
                <w:rFonts w:ascii="Arial" w:eastAsia="Calibri" w:hAnsi="Arial" w:cs="Arial"/>
                <w:sz w:val="24"/>
                <w:szCs w:val="24"/>
              </w:rPr>
              <w:t xml:space="preserve">: The company is not </w:t>
            </w:r>
            <w:r>
              <w:rPr>
                <w:rFonts w:ascii="Arial" w:eastAsia="Calibri" w:hAnsi="Arial" w:cs="Arial"/>
                <w:sz w:val="24"/>
                <w:szCs w:val="24"/>
              </w:rPr>
              <w:t xml:space="preserve">in the situation </w:t>
            </w:r>
            <w:r w:rsidRPr="006F2C8D">
              <w:rPr>
                <w:rFonts w:ascii="Arial" w:eastAsia="Calibri" w:hAnsi="Arial" w:cs="Arial"/>
                <w:sz w:val="24"/>
                <w:szCs w:val="24"/>
              </w:rPr>
              <w:t>described in Article 57(8</w:t>
            </w:r>
            <w:proofErr w:type="gramStart"/>
            <w:r w:rsidRPr="006F2C8D">
              <w:rPr>
                <w:rFonts w:ascii="Arial" w:eastAsia="Calibri" w:hAnsi="Arial" w:cs="Arial"/>
                <w:sz w:val="24"/>
                <w:szCs w:val="24"/>
              </w:rPr>
              <w:t>)(</w:t>
            </w:r>
            <w:proofErr w:type="gramEnd"/>
            <w:r w:rsidRPr="006F2C8D">
              <w:rPr>
                <w:rFonts w:ascii="Arial" w:eastAsia="Calibri" w:hAnsi="Arial" w:cs="Arial"/>
                <w:sz w:val="24"/>
                <w:szCs w:val="24"/>
              </w:rPr>
              <w:t xml:space="preserve">b) of </w:t>
            </w:r>
            <w:r>
              <w:rPr>
                <w:rFonts w:ascii="Arial" w:eastAsia="Calibri" w:hAnsi="Arial" w:cs="Arial"/>
                <w:sz w:val="24"/>
                <w:szCs w:val="24"/>
              </w:rPr>
              <w:t>t</w:t>
            </w:r>
            <w:r w:rsidRPr="006F2C8D">
              <w:rPr>
                <w:rFonts w:ascii="Arial" w:eastAsia="Calibri" w:hAnsi="Arial" w:cs="Arial"/>
                <w:sz w:val="24"/>
                <w:szCs w:val="24"/>
              </w:rPr>
              <w:t>he Public Contracts Regulations 2015</w:t>
            </w:r>
            <w:r w:rsidR="004D62B8">
              <w:rPr>
                <w:rFonts w:ascii="Arial" w:eastAsia="Calibri" w:hAnsi="Arial" w:cs="Arial"/>
                <w:sz w:val="24"/>
                <w:szCs w:val="24"/>
              </w:rPr>
              <w:t xml:space="preserve"> (</w:t>
            </w:r>
            <w:r>
              <w:rPr>
                <w:rFonts w:ascii="Arial" w:eastAsia="Calibri" w:hAnsi="Arial" w:cs="Arial"/>
                <w:sz w:val="24"/>
                <w:szCs w:val="24"/>
              </w:rPr>
              <w:t xml:space="preserve">it is not </w:t>
            </w:r>
            <w:r w:rsidRPr="006F2C8D">
              <w:rPr>
                <w:rFonts w:ascii="Arial" w:eastAsia="Calibri" w:hAnsi="Arial" w:cs="Arial"/>
                <w:sz w:val="24"/>
                <w:szCs w:val="24"/>
              </w:rPr>
              <w:t>the subject of insolvency or winding-up proceedings</w:t>
            </w:r>
            <w:r w:rsidR="004D62B8">
              <w:rPr>
                <w:rFonts w:ascii="Arial" w:eastAsia="Calibri" w:hAnsi="Arial" w:cs="Arial"/>
                <w:sz w:val="24"/>
                <w:szCs w:val="24"/>
              </w:rPr>
              <w:t xml:space="preserve"> etc.</w:t>
            </w:r>
            <w:r w:rsidRPr="006F2C8D">
              <w:rPr>
                <w:rFonts w:ascii="Arial" w:eastAsia="Calibri" w:hAnsi="Arial" w:cs="Arial"/>
                <w:sz w:val="24"/>
                <w:szCs w:val="24"/>
              </w:rPr>
              <w:t>,</w:t>
            </w:r>
            <w:r>
              <w:rPr>
                <w:rFonts w:ascii="Arial" w:eastAsia="Calibri" w:hAnsi="Arial" w:cs="Arial"/>
                <w:sz w:val="24"/>
                <w:szCs w:val="24"/>
              </w:rPr>
              <w:t xml:space="preserve"> or in any analogous situation arising from a similar procedure under the laws and regulations of any state)</w:t>
            </w:r>
            <w:r w:rsidRPr="006F2C8D">
              <w:rPr>
                <w:rFonts w:ascii="Arial" w:eastAsia="Calibri" w:hAnsi="Arial" w:cs="Arial"/>
                <w:sz w:val="24"/>
                <w:szCs w:val="24"/>
              </w:rPr>
              <w:t>. This also applies to any parent company or consortium partners.</w:t>
            </w:r>
          </w:p>
        </w:tc>
      </w:tr>
      <w:tr w:rsidR="00177A2D" w:rsidTr="00177A2D">
        <w:trPr>
          <w:trHeight w:val="1651"/>
          <w:jc w:val="center"/>
        </w:trPr>
        <w:tc>
          <w:tcPr>
            <w:tcW w:w="10177" w:type="dxa"/>
          </w:tcPr>
          <w:p w:rsidR="00177A2D" w:rsidRPr="006F2C8D" w:rsidRDefault="00177A2D" w:rsidP="005872D0">
            <w:pPr>
              <w:pStyle w:val="ListParagraph"/>
              <w:numPr>
                <w:ilvl w:val="0"/>
                <w:numId w:val="27"/>
              </w:numPr>
              <w:spacing w:before="40" w:after="40"/>
              <w:ind w:left="357" w:hanging="357"/>
              <w:contextualSpacing w:val="0"/>
              <w:rPr>
                <w:rFonts w:ascii="Arial" w:hAnsi="Arial" w:cs="Arial"/>
                <w:sz w:val="24"/>
                <w:szCs w:val="24"/>
              </w:rPr>
            </w:pPr>
            <w:r w:rsidRPr="006F2C8D">
              <w:rPr>
                <w:rFonts w:ascii="Arial" w:hAnsi="Arial" w:cs="Arial"/>
                <w:b/>
                <w:sz w:val="24"/>
                <w:szCs w:val="24"/>
              </w:rPr>
              <w:t>Non-proliferation</w:t>
            </w:r>
            <w:r w:rsidRPr="006F2C8D">
              <w:rPr>
                <w:rFonts w:ascii="Arial" w:hAnsi="Arial" w:cs="Arial"/>
                <w:sz w:val="24"/>
                <w:szCs w:val="24"/>
              </w:rPr>
              <w:t xml:space="preserve">: The </w:t>
            </w:r>
            <w:proofErr w:type="gramStart"/>
            <w:r w:rsidRPr="006F2C8D">
              <w:rPr>
                <w:rFonts w:ascii="Arial" w:hAnsi="Arial" w:cs="Arial"/>
                <w:sz w:val="24"/>
                <w:szCs w:val="24"/>
              </w:rPr>
              <w:t>company</w:t>
            </w:r>
            <w:proofErr w:type="gramEnd"/>
            <w:r w:rsidRPr="006F2C8D">
              <w:rPr>
                <w:rFonts w:ascii="Arial" w:hAnsi="Arial" w:cs="Arial"/>
                <w:sz w:val="24"/>
                <w:szCs w:val="24"/>
              </w:rPr>
              <w:t xml:space="preserve">, and any shareholder, must be associated with a country that has both signed and ratified the Treaty on the Non-Proliferation of Nuclear Weapons (NPT) and have a Comprehensive Safeguards Agreement (CSA) with the International Atomic Energy Agency (IAEA). The company, and any shareholder, must not be associated with a country which is subject to United Nations or European Union sanctions due to infringements of the NPT, their CSA or an associated Additional Protocol. These provisions also apply to any parent company or consortium partners. In this context ‘associated with’ is defined as incorporated in, operating in, or owned (directly or indirectly) by nationals of this country. </w:t>
            </w:r>
          </w:p>
        </w:tc>
      </w:tr>
      <w:tr w:rsidR="00177A2D" w:rsidTr="00177A2D">
        <w:trPr>
          <w:trHeight w:val="845"/>
          <w:jc w:val="center"/>
        </w:trPr>
        <w:tc>
          <w:tcPr>
            <w:tcW w:w="10177" w:type="dxa"/>
          </w:tcPr>
          <w:p w:rsidR="00177A2D" w:rsidRPr="006F2C8D" w:rsidRDefault="00177A2D" w:rsidP="003230BE">
            <w:pPr>
              <w:pStyle w:val="ListParagraph"/>
              <w:numPr>
                <w:ilvl w:val="0"/>
                <w:numId w:val="27"/>
              </w:numPr>
              <w:spacing w:before="40" w:after="40"/>
              <w:ind w:left="357" w:hanging="357"/>
              <w:contextualSpacing w:val="0"/>
              <w:rPr>
                <w:rFonts w:ascii="Arial" w:hAnsi="Arial" w:cs="Arial"/>
                <w:color w:val="FF0000"/>
                <w:sz w:val="24"/>
                <w:szCs w:val="24"/>
              </w:rPr>
            </w:pPr>
            <w:r w:rsidRPr="006F2C8D">
              <w:rPr>
                <w:rFonts w:ascii="Arial" w:hAnsi="Arial" w:cs="Arial"/>
                <w:b/>
                <w:sz w:val="24"/>
                <w:szCs w:val="24"/>
              </w:rPr>
              <w:t>Capacity</w:t>
            </w:r>
            <w:r w:rsidRPr="006F2C8D">
              <w:rPr>
                <w:rFonts w:ascii="Arial" w:hAnsi="Arial" w:cs="Arial"/>
                <w:sz w:val="24"/>
                <w:szCs w:val="24"/>
              </w:rPr>
              <w:t xml:space="preserve">: </w:t>
            </w:r>
            <w:r w:rsidR="00DF30A5">
              <w:rPr>
                <w:rFonts w:ascii="Arial" w:hAnsi="Arial" w:cs="Arial"/>
                <w:sz w:val="24"/>
                <w:szCs w:val="24"/>
              </w:rPr>
              <w:t>I</w:t>
            </w:r>
            <w:r w:rsidR="00DF30A5" w:rsidRPr="00DF30A5">
              <w:rPr>
                <w:rFonts w:ascii="Arial" w:hAnsi="Arial" w:cs="Arial"/>
                <w:sz w:val="24"/>
                <w:szCs w:val="24"/>
              </w:rPr>
              <w:t>t is your intention to propose</w:t>
            </w:r>
            <w:r w:rsidR="003230BE">
              <w:rPr>
                <w:rFonts w:ascii="Arial" w:hAnsi="Arial" w:cs="Arial"/>
                <w:sz w:val="24"/>
                <w:szCs w:val="24"/>
              </w:rPr>
              <w:t xml:space="preserve"> – </w:t>
            </w:r>
            <w:r w:rsidR="00DF30A5" w:rsidRPr="00DF30A5">
              <w:rPr>
                <w:rFonts w:ascii="Arial" w:hAnsi="Arial" w:cs="Arial"/>
                <w:sz w:val="24"/>
                <w:szCs w:val="24"/>
              </w:rPr>
              <w:t>whether</w:t>
            </w:r>
            <w:r w:rsidR="003230BE">
              <w:rPr>
                <w:rFonts w:ascii="Arial" w:hAnsi="Arial" w:cs="Arial"/>
                <w:sz w:val="24"/>
                <w:szCs w:val="24"/>
              </w:rPr>
              <w:t xml:space="preserve"> </w:t>
            </w:r>
            <w:r w:rsidR="00DF30A5" w:rsidRPr="00DF30A5">
              <w:rPr>
                <w:rFonts w:ascii="Arial" w:hAnsi="Arial" w:cs="Arial"/>
                <w:sz w:val="24"/>
                <w:szCs w:val="24"/>
              </w:rPr>
              <w:t xml:space="preserve">as a </w:t>
            </w:r>
            <w:r w:rsidR="003230BE" w:rsidRPr="003230BE">
              <w:rPr>
                <w:rFonts w:ascii="Arial" w:hAnsi="Arial" w:cs="Arial"/>
                <w:sz w:val="24"/>
                <w:szCs w:val="24"/>
              </w:rPr>
              <w:t>technology developer, utilit</w:t>
            </w:r>
            <w:r w:rsidR="003230BE">
              <w:rPr>
                <w:rFonts w:ascii="Arial" w:hAnsi="Arial" w:cs="Arial"/>
                <w:sz w:val="24"/>
                <w:szCs w:val="24"/>
              </w:rPr>
              <w:t>y</w:t>
            </w:r>
            <w:r w:rsidR="003230BE" w:rsidRPr="003230BE">
              <w:rPr>
                <w:rFonts w:ascii="Arial" w:hAnsi="Arial" w:cs="Arial"/>
                <w:sz w:val="24"/>
                <w:szCs w:val="24"/>
              </w:rPr>
              <w:t>, potential investor, funder and other interested part</w:t>
            </w:r>
            <w:r w:rsidR="003230BE">
              <w:rPr>
                <w:rFonts w:ascii="Arial" w:hAnsi="Arial" w:cs="Arial"/>
                <w:sz w:val="24"/>
                <w:szCs w:val="24"/>
              </w:rPr>
              <w:t>y –</w:t>
            </w:r>
            <w:r w:rsidR="00DF30A5" w:rsidRPr="00DF30A5">
              <w:rPr>
                <w:rFonts w:ascii="Arial" w:hAnsi="Arial" w:cs="Arial"/>
                <w:sz w:val="24"/>
                <w:szCs w:val="24"/>
              </w:rPr>
              <w:t xml:space="preserve"> a</w:t>
            </w:r>
            <w:r w:rsidR="003230BE">
              <w:rPr>
                <w:rFonts w:ascii="Arial" w:hAnsi="Arial" w:cs="Arial"/>
                <w:sz w:val="24"/>
                <w:szCs w:val="24"/>
              </w:rPr>
              <w:t xml:space="preserve"> </w:t>
            </w:r>
            <w:r w:rsidR="00DF30A5" w:rsidRPr="00DF30A5">
              <w:rPr>
                <w:rFonts w:ascii="Arial" w:hAnsi="Arial" w:cs="Arial"/>
                <w:sz w:val="24"/>
                <w:szCs w:val="24"/>
              </w:rPr>
              <w:t xml:space="preserve">SMR design that has a </w:t>
            </w:r>
            <w:r w:rsidRPr="006F2C8D">
              <w:rPr>
                <w:rFonts w:ascii="Arial" w:hAnsi="Arial" w:cs="Arial"/>
                <w:sz w:val="24"/>
                <w:szCs w:val="24"/>
              </w:rPr>
              <w:t xml:space="preserve">single-unit </w:t>
            </w:r>
            <w:r w:rsidRPr="006F2C8D">
              <w:rPr>
                <w:rFonts w:ascii="Arial" w:hAnsi="Arial" w:cs="Arial"/>
                <w:sz w:val="24"/>
                <w:szCs w:val="24"/>
              </w:rPr>
              <w:lastRenderedPageBreak/>
              <w:t xml:space="preserve">electricity generation capacity of up to a maximum of circa 300MW, in line with the </w:t>
            </w:r>
            <w:r w:rsidR="000B5DA7">
              <w:rPr>
                <w:rFonts w:ascii="Arial" w:hAnsi="Arial" w:cs="Arial"/>
                <w:sz w:val="24"/>
                <w:szCs w:val="24"/>
              </w:rPr>
              <w:t>categorisation</w:t>
            </w:r>
            <w:r w:rsidR="000B5DA7" w:rsidRPr="006F2C8D">
              <w:rPr>
                <w:rFonts w:ascii="Arial" w:hAnsi="Arial" w:cs="Arial"/>
                <w:sz w:val="24"/>
                <w:szCs w:val="24"/>
              </w:rPr>
              <w:t xml:space="preserve"> </w:t>
            </w:r>
            <w:r w:rsidRPr="006F2C8D">
              <w:rPr>
                <w:rFonts w:ascii="Arial" w:hAnsi="Arial" w:cs="Arial"/>
                <w:sz w:val="24"/>
                <w:szCs w:val="24"/>
              </w:rPr>
              <w:t>adopted by the IAEA</w:t>
            </w:r>
            <w:r w:rsidRPr="006F2C8D">
              <w:rPr>
                <w:rStyle w:val="FootnoteReference"/>
                <w:rFonts w:ascii="Arial" w:hAnsi="Arial" w:cs="Arial"/>
                <w:sz w:val="24"/>
                <w:szCs w:val="24"/>
              </w:rPr>
              <w:footnoteReference w:id="2"/>
            </w:r>
            <w:r w:rsidRPr="006F2C8D">
              <w:rPr>
                <w:rFonts w:ascii="Arial" w:hAnsi="Arial" w:cs="Arial"/>
                <w:sz w:val="24"/>
                <w:szCs w:val="24"/>
              </w:rPr>
              <w:t>.</w:t>
            </w:r>
          </w:p>
        </w:tc>
      </w:tr>
      <w:tr w:rsidR="00177A2D" w:rsidTr="00177A2D">
        <w:trPr>
          <w:trHeight w:val="1191"/>
          <w:jc w:val="center"/>
        </w:trPr>
        <w:tc>
          <w:tcPr>
            <w:tcW w:w="10177" w:type="dxa"/>
          </w:tcPr>
          <w:p w:rsidR="00177A2D" w:rsidRPr="00512274" w:rsidRDefault="00177A2D" w:rsidP="00DF30A5">
            <w:pPr>
              <w:pStyle w:val="ListParagraph"/>
              <w:numPr>
                <w:ilvl w:val="0"/>
                <w:numId w:val="27"/>
              </w:numPr>
              <w:spacing w:before="40" w:after="40"/>
              <w:ind w:left="357" w:hanging="357"/>
              <w:contextualSpacing w:val="0"/>
              <w:rPr>
                <w:rFonts w:ascii="Arial" w:hAnsi="Arial" w:cs="Arial"/>
                <w:sz w:val="28"/>
                <w:szCs w:val="24"/>
              </w:rPr>
            </w:pPr>
            <w:r w:rsidRPr="00E46726">
              <w:rPr>
                <w:rFonts w:ascii="Arial" w:eastAsia="Calibri" w:hAnsi="Arial" w:cs="Arial"/>
                <w:b/>
                <w:sz w:val="24"/>
                <w:szCs w:val="24"/>
              </w:rPr>
              <w:lastRenderedPageBreak/>
              <w:t>Modularisation:</w:t>
            </w:r>
            <w:r w:rsidRPr="00E46726">
              <w:rPr>
                <w:rFonts w:ascii="Arial" w:eastAsia="Calibri" w:hAnsi="Arial" w:cs="Arial"/>
                <w:sz w:val="24"/>
                <w:szCs w:val="24"/>
              </w:rPr>
              <w:t xml:space="preserve"> </w:t>
            </w:r>
            <w:r w:rsidR="00DF30A5">
              <w:rPr>
                <w:rFonts w:ascii="Arial" w:eastAsia="Calibri" w:hAnsi="Arial" w:cs="Arial"/>
                <w:sz w:val="24"/>
                <w:szCs w:val="24"/>
              </w:rPr>
              <w:t>It is your intention to propose</w:t>
            </w:r>
            <w:r w:rsidR="003230BE">
              <w:rPr>
                <w:rFonts w:ascii="Arial" w:eastAsia="Calibri" w:hAnsi="Arial" w:cs="Arial"/>
                <w:sz w:val="24"/>
                <w:szCs w:val="24"/>
              </w:rPr>
              <w:t xml:space="preserve"> </w:t>
            </w:r>
            <w:r w:rsidR="003230BE">
              <w:rPr>
                <w:rFonts w:ascii="Arial" w:hAnsi="Arial" w:cs="Arial"/>
                <w:sz w:val="24"/>
                <w:szCs w:val="24"/>
              </w:rPr>
              <w:t xml:space="preserve">– </w:t>
            </w:r>
            <w:r w:rsidR="003230BE" w:rsidRPr="00DF30A5">
              <w:rPr>
                <w:rFonts w:ascii="Arial" w:hAnsi="Arial" w:cs="Arial"/>
                <w:sz w:val="24"/>
                <w:szCs w:val="24"/>
              </w:rPr>
              <w:t>whether</w:t>
            </w:r>
            <w:r w:rsidR="003230BE">
              <w:rPr>
                <w:rFonts w:ascii="Arial" w:hAnsi="Arial" w:cs="Arial"/>
                <w:sz w:val="24"/>
                <w:szCs w:val="24"/>
              </w:rPr>
              <w:t xml:space="preserve"> </w:t>
            </w:r>
            <w:r w:rsidR="003230BE" w:rsidRPr="00DF30A5">
              <w:rPr>
                <w:rFonts w:ascii="Arial" w:hAnsi="Arial" w:cs="Arial"/>
                <w:sz w:val="24"/>
                <w:szCs w:val="24"/>
              </w:rPr>
              <w:t xml:space="preserve">as a </w:t>
            </w:r>
            <w:r w:rsidR="003230BE" w:rsidRPr="003230BE">
              <w:rPr>
                <w:rFonts w:ascii="Arial" w:hAnsi="Arial" w:cs="Arial"/>
                <w:sz w:val="24"/>
                <w:szCs w:val="24"/>
              </w:rPr>
              <w:t>technology developer, utilit</w:t>
            </w:r>
            <w:r w:rsidR="003230BE">
              <w:rPr>
                <w:rFonts w:ascii="Arial" w:hAnsi="Arial" w:cs="Arial"/>
                <w:sz w:val="24"/>
                <w:szCs w:val="24"/>
              </w:rPr>
              <w:t>y</w:t>
            </w:r>
            <w:r w:rsidR="003230BE" w:rsidRPr="003230BE">
              <w:rPr>
                <w:rFonts w:ascii="Arial" w:hAnsi="Arial" w:cs="Arial"/>
                <w:sz w:val="24"/>
                <w:szCs w:val="24"/>
              </w:rPr>
              <w:t>, potential investor, funder and other interested part</w:t>
            </w:r>
            <w:r w:rsidR="003230BE">
              <w:rPr>
                <w:rFonts w:ascii="Arial" w:hAnsi="Arial" w:cs="Arial"/>
                <w:sz w:val="24"/>
                <w:szCs w:val="24"/>
              </w:rPr>
              <w:t>y –</w:t>
            </w:r>
            <w:r w:rsidR="003230BE" w:rsidRPr="00DF30A5">
              <w:rPr>
                <w:rFonts w:ascii="Arial" w:hAnsi="Arial" w:cs="Arial"/>
                <w:sz w:val="24"/>
                <w:szCs w:val="24"/>
              </w:rPr>
              <w:t xml:space="preserve"> </w:t>
            </w:r>
            <w:r w:rsidR="00DF30A5">
              <w:rPr>
                <w:rFonts w:ascii="Arial" w:eastAsia="Calibri" w:hAnsi="Arial" w:cs="Arial"/>
                <w:sz w:val="24"/>
                <w:szCs w:val="24"/>
              </w:rPr>
              <w:t xml:space="preserve">a SMR design that will be designed for manufacture and assembly, and that will </w:t>
            </w:r>
            <w:r w:rsidR="00571AE1">
              <w:rPr>
                <w:rFonts w:ascii="Arial" w:eastAsia="Calibri" w:hAnsi="Arial" w:cs="Arial"/>
                <w:sz w:val="24"/>
                <w:szCs w:val="24"/>
              </w:rPr>
              <w:t xml:space="preserve">be </w:t>
            </w:r>
            <w:r w:rsidR="00DF30A5">
              <w:rPr>
                <w:rFonts w:ascii="Arial" w:eastAsia="Calibri" w:hAnsi="Arial" w:cs="Arial"/>
                <w:sz w:val="24"/>
                <w:szCs w:val="24"/>
              </w:rPr>
              <w:t xml:space="preserve">able to achieve </w:t>
            </w:r>
            <w:r w:rsidR="00DF30A5" w:rsidRPr="00DF30A5">
              <w:rPr>
                <w:rFonts w:ascii="Arial" w:eastAsia="Calibri" w:hAnsi="Arial" w:cs="Arial"/>
                <w:sz w:val="24"/>
                <w:szCs w:val="24"/>
              </w:rPr>
              <w:t>in-factory production of modular components or systems amounting to a minimum of 40% of the total plant cost (including the nuclear island, balance of plant, and wider site civil engineering).</w:t>
            </w:r>
          </w:p>
        </w:tc>
      </w:tr>
    </w:tbl>
    <w:p w:rsidR="008416CE" w:rsidRDefault="008416CE">
      <w:pPr>
        <w:spacing w:before="0" w:after="0" w:line="240" w:lineRule="auto"/>
        <w:rPr>
          <w:rFonts w:cs="Times New Roman"/>
          <w:color w:val="00AEEF"/>
          <w:sz w:val="50"/>
        </w:rPr>
      </w:pPr>
      <w:r>
        <w:br w:type="page"/>
      </w:r>
    </w:p>
    <w:p w:rsidR="00172E9B" w:rsidRPr="00172E9B" w:rsidRDefault="00F26F93" w:rsidP="00172E9B">
      <w:pPr>
        <w:pStyle w:val="ChptHead"/>
        <w:spacing w:before="480" w:after="0"/>
      </w:pPr>
      <w:bookmarkStart w:id="13" w:name="_Toc445795220"/>
      <w:r>
        <w:lastRenderedPageBreak/>
        <w:t xml:space="preserve">Expression of Interest </w:t>
      </w:r>
      <w:bookmarkEnd w:id="11"/>
      <w:bookmarkEnd w:id="12"/>
      <w:r w:rsidR="003C07CE">
        <w:t>Form</w:t>
      </w:r>
      <w:bookmarkEnd w:id="13"/>
    </w:p>
    <w:p w:rsidR="00F26F93" w:rsidRPr="00FB7057" w:rsidRDefault="00B14D5B" w:rsidP="001E0996">
      <w:pPr>
        <w:spacing w:before="100" w:beforeAutospacing="1" w:after="100" w:afterAutospacing="1" w:line="20" w:lineRule="atLeast"/>
        <w:contextualSpacing/>
        <w:rPr>
          <w:b/>
          <w:szCs w:val="24"/>
        </w:rPr>
      </w:pPr>
      <w:r w:rsidRPr="00FB7057">
        <w:rPr>
          <w:b/>
          <w:szCs w:val="24"/>
        </w:rPr>
        <w:t>1</w:t>
      </w:r>
      <w:r w:rsidR="00F26F93" w:rsidRPr="00FB7057">
        <w:rPr>
          <w:b/>
          <w:szCs w:val="24"/>
        </w:rPr>
        <w:t>. Your Details</w:t>
      </w:r>
    </w:p>
    <w:p w:rsidR="00F26F93" w:rsidRPr="00FB7057" w:rsidRDefault="00F26F93" w:rsidP="001E0996">
      <w:pPr>
        <w:spacing w:before="100" w:beforeAutospacing="1" w:after="100" w:afterAutospacing="1" w:line="20" w:lineRule="atLeast"/>
        <w:contextualSpacing/>
        <w:rPr>
          <w:szCs w:val="24"/>
        </w:rPr>
      </w:pPr>
    </w:p>
    <w:tbl>
      <w:tblPr>
        <w:tblStyle w:val="TableGrid"/>
        <w:tblW w:w="10206" w:type="dxa"/>
        <w:tblInd w:w="108" w:type="dxa"/>
        <w:tblLook w:val="04A0" w:firstRow="1" w:lastRow="0" w:firstColumn="1" w:lastColumn="0" w:noHBand="0" w:noVBand="1"/>
      </w:tblPr>
      <w:tblGrid>
        <w:gridCol w:w="10206"/>
      </w:tblGrid>
      <w:tr w:rsidR="00F26F93" w:rsidRPr="00FB7057" w:rsidTr="00E8705A">
        <w:trPr>
          <w:trHeight w:val="510"/>
        </w:trPr>
        <w:tc>
          <w:tcPr>
            <w:tcW w:w="10206" w:type="dxa"/>
          </w:tcPr>
          <w:p w:rsidR="00F26F93" w:rsidRPr="00FB7057" w:rsidRDefault="00F26F93" w:rsidP="001E0996">
            <w:pPr>
              <w:spacing w:before="100" w:beforeAutospacing="1" w:after="100" w:afterAutospacing="1" w:line="20" w:lineRule="atLeast"/>
              <w:contextualSpacing/>
              <w:rPr>
                <w:szCs w:val="24"/>
              </w:rPr>
            </w:pPr>
            <w:r w:rsidRPr="00FB7057">
              <w:rPr>
                <w:szCs w:val="24"/>
              </w:rPr>
              <w:t>Project Name</w:t>
            </w:r>
          </w:p>
          <w:p w:rsidR="00E8705A" w:rsidRPr="00FB7057" w:rsidRDefault="00E8705A" w:rsidP="001E0996">
            <w:pPr>
              <w:spacing w:before="100" w:beforeAutospacing="1" w:after="100" w:afterAutospacing="1" w:line="20" w:lineRule="atLeast"/>
              <w:contextualSpacing/>
              <w:rPr>
                <w:szCs w:val="24"/>
              </w:rPr>
            </w:pPr>
          </w:p>
          <w:p w:rsidR="001A0614" w:rsidRPr="00FB7057" w:rsidRDefault="001A0614" w:rsidP="001E0996">
            <w:pPr>
              <w:spacing w:before="100" w:beforeAutospacing="1" w:after="100" w:afterAutospacing="1" w:line="20" w:lineRule="atLeast"/>
              <w:contextualSpacing/>
              <w:rPr>
                <w:szCs w:val="24"/>
              </w:rPr>
            </w:pPr>
          </w:p>
        </w:tc>
      </w:tr>
      <w:tr w:rsidR="00F26F93" w:rsidRPr="00FB7057" w:rsidTr="00E8705A">
        <w:trPr>
          <w:trHeight w:val="510"/>
        </w:trPr>
        <w:tc>
          <w:tcPr>
            <w:tcW w:w="10206" w:type="dxa"/>
          </w:tcPr>
          <w:p w:rsidR="00F26F93" w:rsidRPr="00FB7057" w:rsidRDefault="00F26F93" w:rsidP="001E0996">
            <w:pPr>
              <w:spacing w:before="100" w:beforeAutospacing="1" w:after="100" w:afterAutospacing="1" w:line="20" w:lineRule="atLeast"/>
              <w:contextualSpacing/>
              <w:rPr>
                <w:szCs w:val="24"/>
              </w:rPr>
            </w:pPr>
            <w:r w:rsidRPr="00FB7057">
              <w:rPr>
                <w:szCs w:val="24"/>
              </w:rPr>
              <w:t>Lead Organisation</w:t>
            </w:r>
          </w:p>
          <w:p w:rsidR="00E8705A" w:rsidRPr="00FB7057" w:rsidRDefault="00E8705A" w:rsidP="001E0996">
            <w:pPr>
              <w:spacing w:before="100" w:beforeAutospacing="1" w:after="100" w:afterAutospacing="1" w:line="20" w:lineRule="atLeast"/>
              <w:contextualSpacing/>
              <w:rPr>
                <w:szCs w:val="24"/>
              </w:rPr>
            </w:pPr>
          </w:p>
          <w:p w:rsidR="001A0614" w:rsidRPr="00FB7057" w:rsidRDefault="001A0614" w:rsidP="001E0996">
            <w:pPr>
              <w:spacing w:before="100" w:beforeAutospacing="1" w:after="100" w:afterAutospacing="1" w:line="20" w:lineRule="atLeast"/>
              <w:contextualSpacing/>
              <w:rPr>
                <w:szCs w:val="24"/>
              </w:rPr>
            </w:pPr>
          </w:p>
        </w:tc>
      </w:tr>
      <w:tr w:rsidR="00F26F93" w:rsidRPr="00FB7057" w:rsidTr="00E8705A">
        <w:trPr>
          <w:trHeight w:val="510"/>
        </w:trPr>
        <w:tc>
          <w:tcPr>
            <w:tcW w:w="10206" w:type="dxa"/>
          </w:tcPr>
          <w:p w:rsidR="00F26F93" w:rsidRPr="00FB7057" w:rsidRDefault="00F26F93" w:rsidP="001E0996">
            <w:pPr>
              <w:spacing w:before="100" w:beforeAutospacing="1" w:after="100" w:afterAutospacing="1" w:line="20" w:lineRule="atLeast"/>
              <w:contextualSpacing/>
              <w:rPr>
                <w:szCs w:val="24"/>
              </w:rPr>
            </w:pPr>
            <w:r w:rsidRPr="00FB7057">
              <w:rPr>
                <w:szCs w:val="24"/>
              </w:rPr>
              <w:t>Lead Contact(s)</w:t>
            </w:r>
          </w:p>
          <w:p w:rsidR="00E8705A" w:rsidRPr="00FB7057" w:rsidRDefault="00E8705A" w:rsidP="001E0996">
            <w:pPr>
              <w:spacing w:before="100" w:beforeAutospacing="1" w:after="100" w:afterAutospacing="1" w:line="20" w:lineRule="atLeast"/>
              <w:contextualSpacing/>
              <w:rPr>
                <w:szCs w:val="24"/>
              </w:rPr>
            </w:pPr>
          </w:p>
          <w:p w:rsidR="001A0614" w:rsidRPr="00FB7057" w:rsidRDefault="001A0614" w:rsidP="001E0996">
            <w:pPr>
              <w:spacing w:before="100" w:beforeAutospacing="1" w:after="100" w:afterAutospacing="1" w:line="20" w:lineRule="atLeast"/>
              <w:contextualSpacing/>
              <w:rPr>
                <w:szCs w:val="24"/>
              </w:rPr>
            </w:pPr>
          </w:p>
        </w:tc>
      </w:tr>
      <w:tr w:rsidR="00F26F93" w:rsidRPr="00FB7057" w:rsidTr="00E8705A">
        <w:trPr>
          <w:trHeight w:val="510"/>
        </w:trPr>
        <w:tc>
          <w:tcPr>
            <w:tcW w:w="10206" w:type="dxa"/>
          </w:tcPr>
          <w:p w:rsidR="00F26F93" w:rsidRPr="00FB7057" w:rsidRDefault="00F26F93" w:rsidP="001E0996">
            <w:pPr>
              <w:spacing w:before="100" w:beforeAutospacing="1" w:after="100" w:afterAutospacing="1" w:line="20" w:lineRule="atLeast"/>
              <w:contextualSpacing/>
              <w:rPr>
                <w:szCs w:val="24"/>
              </w:rPr>
            </w:pPr>
            <w:r w:rsidRPr="00FB7057">
              <w:rPr>
                <w:szCs w:val="24"/>
              </w:rPr>
              <w:t>Registered Address</w:t>
            </w:r>
          </w:p>
          <w:p w:rsidR="00E8705A" w:rsidRPr="00FB7057" w:rsidRDefault="00E8705A" w:rsidP="001E0996">
            <w:pPr>
              <w:spacing w:before="100" w:beforeAutospacing="1" w:after="100" w:afterAutospacing="1" w:line="20" w:lineRule="atLeast"/>
              <w:contextualSpacing/>
              <w:rPr>
                <w:szCs w:val="24"/>
              </w:rPr>
            </w:pPr>
          </w:p>
          <w:p w:rsidR="001A0614" w:rsidRPr="00FB7057" w:rsidRDefault="001A0614" w:rsidP="001E0996">
            <w:pPr>
              <w:spacing w:before="100" w:beforeAutospacing="1" w:after="100" w:afterAutospacing="1" w:line="20" w:lineRule="atLeast"/>
              <w:contextualSpacing/>
              <w:rPr>
                <w:szCs w:val="24"/>
              </w:rPr>
            </w:pPr>
          </w:p>
        </w:tc>
      </w:tr>
      <w:tr w:rsidR="00F26F93" w:rsidRPr="00FB7057" w:rsidTr="00E8705A">
        <w:trPr>
          <w:trHeight w:val="510"/>
        </w:trPr>
        <w:tc>
          <w:tcPr>
            <w:tcW w:w="10206" w:type="dxa"/>
          </w:tcPr>
          <w:p w:rsidR="00F26F93" w:rsidRPr="00FB7057" w:rsidRDefault="00F26F93" w:rsidP="001E0996">
            <w:pPr>
              <w:spacing w:before="100" w:beforeAutospacing="1" w:after="100" w:afterAutospacing="1" w:line="20" w:lineRule="atLeast"/>
              <w:contextualSpacing/>
              <w:rPr>
                <w:szCs w:val="24"/>
              </w:rPr>
            </w:pPr>
            <w:r w:rsidRPr="00FB7057">
              <w:rPr>
                <w:szCs w:val="24"/>
              </w:rPr>
              <w:t>Contact Email Address</w:t>
            </w:r>
          </w:p>
          <w:p w:rsidR="00E8705A" w:rsidRPr="00FB7057" w:rsidRDefault="00E8705A" w:rsidP="001E0996">
            <w:pPr>
              <w:spacing w:before="100" w:beforeAutospacing="1" w:after="100" w:afterAutospacing="1" w:line="20" w:lineRule="atLeast"/>
              <w:contextualSpacing/>
              <w:rPr>
                <w:szCs w:val="24"/>
              </w:rPr>
            </w:pPr>
          </w:p>
          <w:p w:rsidR="001A0614" w:rsidRPr="00FB7057" w:rsidRDefault="001A0614" w:rsidP="001E0996">
            <w:pPr>
              <w:spacing w:before="100" w:beforeAutospacing="1" w:after="100" w:afterAutospacing="1" w:line="20" w:lineRule="atLeast"/>
              <w:contextualSpacing/>
              <w:rPr>
                <w:szCs w:val="24"/>
              </w:rPr>
            </w:pPr>
          </w:p>
        </w:tc>
      </w:tr>
      <w:tr w:rsidR="00F26F93" w:rsidRPr="00FB7057" w:rsidTr="00E8705A">
        <w:trPr>
          <w:trHeight w:val="510"/>
        </w:trPr>
        <w:tc>
          <w:tcPr>
            <w:tcW w:w="10206" w:type="dxa"/>
          </w:tcPr>
          <w:p w:rsidR="00F26F93" w:rsidRPr="00FB7057" w:rsidRDefault="00F26F93" w:rsidP="001E0996">
            <w:pPr>
              <w:spacing w:before="100" w:beforeAutospacing="1" w:after="100" w:afterAutospacing="1" w:line="20" w:lineRule="atLeast"/>
              <w:contextualSpacing/>
              <w:rPr>
                <w:szCs w:val="24"/>
              </w:rPr>
            </w:pPr>
            <w:r w:rsidRPr="00FB7057">
              <w:rPr>
                <w:szCs w:val="24"/>
              </w:rPr>
              <w:t>Contact Telephone Number</w:t>
            </w:r>
          </w:p>
          <w:p w:rsidR="00E8705A" w:rsidRPr="00FB7057" w:rsidRDefault="00E8705A" w:rsidP="001E0996">
            <w:pPr>
              <w:spacing w:before="100" w:beforeAutospacing="1" w:after="100" w:afterAutospacing="1" w:line="20" w:lineRule="atLeast"/>
              <w:contextualSpacing/>
              <w:rPr>
                <w:szCs w:val="24"/>
              </w:rPr>
            </w:pPr>
          </w:p>
          <w:p w:rsidR="001A0614" w:rsidRPr="00FB7057" w:rsidRDefault="001A0614" w:rsidP="001E0996">
            <w:pPr>
              <w:spacing w:before="100" w:beforeAutospacing="1" w:after="100" w:afterAutospacing="1" w:line="20" w:lineRule="atLeast"/>
              <w:contextualSpacing/>
              <w:rPr>
                <w:szCs w:val="24"/>
              </w:rPr>
            </w:pPr>
          </w:p>
        </w:tc>
      </w:tr>
    </w:tbl>
    <w:p w:rsidR="00F26F93" w:rsidRPr="00FB7057" w:rsidRDefault="00F26F93"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2. Please provide a description of your proposal.</w:t>
      </w:r>
    </w:p>
    <w:p w:rsidR="00462BFD" w:rsidRPr="00FB7057" w:rsidRDefault="00462BFD" w:rsidP="001E0996">
      <w:pPr>
        <w:spacing w:before="100" w:beforeAutospacing="1" w:after="100" w:afterAutospacing="1" w:line="20" w:lineRule="atLeast"/>
        <w:contextualSpacing/>
        <w:rPr>
          <w:szCs w:val="24"/>
        </w:rPr>
      </w:pPr>
    </w:p>
    <w:p w:rsidR="00462BFD" w:rsidRPr="00FB7057" w:rsidRDefault="00462BFD" w:rsidP="001E0996">
      <w:pPr>
        <w:spacing w:before="100" w:beforeAutospacing="1" w:after="100" w:afterAutospacing="1" w:line="20" w:lineRule="atLeast"/>
        <w:contextualSpacing/>
        <w:rPr>
          <w:szCs w:val="24"/>
        </w:rPr>
      </w:pPr>
      <w:r w:rsidRPr="00FB7057">
        <w:rPr>
          <w:szCs w:val="24"/>
        </w:rPr>
        <w:t>Where known, please provide a description of the key features of your project – technology, fuel type, generating capacity, maturity of design (e.g. demonstration, commercial), independent validation, compliance with international standards, etc.</w:t>
      </w:r>
    </w:p>
    <w:p w:rsidR="00462BFD" w:rsidRPr="00FB7057" w:rsidRDefault="00462BFD" w:rsidP="001E0996">
      <w:pPr>
        <w:spacing w:before="100" w:beforeAutospacing="1" w:after="100" w:afterAutospacing="1" w:line="20" w:lineRule="atLeast"/>
        <w:contextualSpacing/>
        <w:rPr>
          <w:b/>
          <w:szCs w:val="24"/>
        </w:rPr>
      </w:pPr>
    </w:p>
    <w:tbl>
      <w:tblPr>
        <w:tblStyle w:val="TableGrid"/>
        <w:tblW w:w="10206" w:type="dxa"/>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9672E4" w:rsidRPr="00FB7057" w:rsidRDefault="009672E4"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3. Please list project participants and indicate whether other project participants are being sought.</w:t>
      </w:r>
    </w:p>
    <w:p w:rsidR="00CF406E" w:rsidRPr="00FB7057" w:rsidRDefault="00CF406E"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szCs w:val="24"/>
        </w:rPr>
      </w:pPr>
      <w:r w:rsidRPr="00FB7057">
        <w:rPr>
          <w:szCs w:val="24"/>
        </w:rPr>
        <w:t>Please describe the relationship between project participants; providing diagrammatic representation if necessary to illustrate your proposed consortium arrangement.</w:t>
      </w:r>
      <w:r w:rsidR="001A0614" w:rsidRPr="00FB7057">
        <w:rPr>
          <w:szCs w:val="24"/>
        </w:rPr>
        <w:t xml:space="preserve"> Include any interaction with other governments.</w:t>
      </w:r>
    </w:p>
    <w:p w:rsidR="00462BFD" w:rsidRPr="00FB7057" w:rsidRDefault="00462BFD" w:rsidP="001E0996">
      <w:pPr>
        <w:spacing w:before="100" w:beforeAutospacing="1" w:after="100" w:afterAutospacing="1" w:line="20" w:lineRule="atLeast"/>
        <w:contextualSpacing/>
        <w:rPr>
          <w:b/>
          <w:szCs w:val="24"/>
        </w:rPr>
      </w:pPr>
    </w:p>
    <w:tbl>
      <w:tblPr>
        <w:tblStyle w:val="TableGrid"/>
        <w:tblW w:w="10206" w:type="dxa"/>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9672E4" w:rsidRPr="00FB7057" w:rsidRDefault="009672E4"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 xml:space="preserve">4. Please set out any historical experience of project participants </w:t>
      </w:r>
      <w:proofErr w:type="gramStart"/>
      <w:r w:rsidRPr="00FB7057">
        <w:rPr>
          <w:b/>
          <w:szCs w:val="24"/>
        </w:rPr>
        <w:t xml:space="preserve">which </w:t>
      </w:r>
      <w:r w:rsidR="00E955CF" w:rsidRPr="00FB7057">
        <w:rPr>
          <w:b/>
          <w:szCs w:val="24"/>
        </w:rPr>
        <w:t>may be</w:t>
      </w:r>
      <w:r w:rsidR="001A0614" w:rsidRPr="00FB7057">
        <w:rPr>
          <w:b/>
          <w:szCs w:val="24"/>
        </w:rPr>
        <w:t xml:space="preserve"> </w:t>
      </w:r>
      <w:r w:rsidR="001E0996" w:rsidRPr="00FB7057">
        <w:rPr>
          <w:b/>
          <w:szCs w:val="24"/>
        </w:rPr>
        <w:t>relevant</w:t>
      </w:r>
      <w:r w:rsidR="001A0614" w:rsidRPr="00FB7057">
        <w:rPr>
          <w:b/>
          <w:szCs w:val="24"/>
        </w:rPr>
        <w:t xml:space="preserve"> to the delivery</w:t>
      </w:r>
      <w:r w:rsidRPr="00FB7057">
        <w:rPr>
          <w:b/>
          <w:szCs w:val="24"/>
        </w:rPr>
        <w:t xml:space="preserve"> of a SMR in the UK.</w:t>
      </w:r>
      <w:proofErr w:type="gramEnd"/>
    </w:p>
    <w:p w:rsidR="00462BFD" w:rsidRPr="00FB7057" w:rsidRDefault="00462BFD" w:rsidP="001E0996">
      <w:pPr>
        <w:spacing w:before="100" w:beforeAutospacing="1" w:after="100" w:afterAutospacing="1" w:line="20" w:lineRule="atLeast"/>
        <w:contextualSpacing/>
        <w:rPr>
          <w:b/>
          <w:szCs w:val="24"/>
        </w:rPr>
      </w:pPr>
    </w:p>
    <w:tbl>
      <w:tblPr>
        <w:tblStyle w:val="TableGrid"/>
        <w:tblW w:w="10206" w:type="dxa"/>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9672E4" w:rsidRPr="00FB7057" w:rsidRDefault="009672E4" w:rsidP="001E0996">
            <w:pPr>
              <w:spacing w:before="100" w:beforeAutospacing="1" w:after="100" w:afterAutospacing="1" w:line="20" w:lineRule="atLeast"/>
              <w:contextualSpacing/>
              <w:rPr>
                <w:b/>
                <w:szCs w:val="24"/>
              </w:rPr>
            </w:pPr>
          </w:p>
        </w:tc>
      </w:tr>
    </w:tbl>
    <w:p w:rsidR="001D4A89" w:rsidRPr="00FB7057" w:rsidRDefault="001D4A89" w:rsidP="001E0996">
      <w:pPr>
        <w:spacing w:before="100" w:beforeAutospacing="1" w:after="100" w:afterAutospacing="1" w:line="20" w:lineRule="atLeast"/>
        <w:contextualSpacing/>
        <w:rPr>
          <w:b/>
          <w:szCs w:val="24"/>
        </w:rPr>
      </w:pPr>
    </w:p>
    <w:p w:rsidR="001D4A89" w:rsidRPr="00FB7057" w:rsidRDefault="001D4A89" w:rsidP="001E0996">
      <w:pPr>
        <w:spacing w:before="100" w:beforeAutospacing="1" w:after="100" w:afterAutospacing="1" w:line="240" w:lineRule="auto"/>
        <w:contextualSpacing/>
        <w:rPr>
          <w:b/>
          <w:szCs w:val="24"/>
        </w:rPr>
      </w:pPr>
      <w:r w:rsidRPr="00FB7057">
        <w:rPr>
          <w:b/>
          <w:szCs w:val="24"/>
        </w:rPr>
        <w:br w:type="page"/>
      </w:r>
    </w:p>
    <w:p w:rsidR="00462BFD" w:rsidRPr="00FB7057" w:rsidRDefault="00462BFD" w:rsidP="001E0996">
      <w:pPr>
        <w:spacing w:before="100" w:beforeAutospacing="1" w:after="100" w:afterAutospacing="1" w:line="20" w:lineRule="atLeast"/>
        <w:contextualSpacing/>
        <w:rPr>
          <w:b/>
          <w:szCs w:val="24"/>
        </w:rPr>
      </w:pPr>
      <w:r w:rsidRPr="00FB7057">
        <w:rPr>
          <w:b/>
          <w:szCs w:val="24"/>
        </w:rPr>
        <w:lastRenderedPageBreak/>
        <w:t>5. Please provide your best estimate of the total funding that will be required through each of the following phases of development.</w:t>
      </w:r>
    </w:p>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szCs w:val="24"/>
        </w:rPr>
      </w:pPr>
      <w:r w:rsidRPr="00FB7057">
        <w:rPr>
          <w:szCs w:val="24"/>
        </w:rPr>
        <w:t xml:space="preserve">Please include what share of this funding </w:t>
      </w:r>
      <w:r w:rsidR="00A7702A" w:rsidRPr="00FB7057">
        <w:rPr>
          <w:szCs w:val="24"/>
        </w:rPr>
        <w:t xml:space="preserve">(if any) </w:t>
      </w:r>
      <w:r w:rsidRPr="00FB7057">
        <w:rPr>
          <w:szCs w:val="24"/>
        </w:rPr>
        <w:t>you are likely to seek from Government and what this support would be spent on; and how the remainder will be funded (i.e. equity stake, balance sheet, investor debt).</w:t>
      </w: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462BFD" w:rsidRPr="00FB7057" w:rsidRDefault="005E5EE7" w:rsidP="001E0996">
            <w:pPr>
              <w:pStyle w:val="ListParagraph"/>
              <w:numPr>
                <w:ilvl w:val="0"/>
                <w:numId w:val="22"/>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 xml:space="preserve">Delivering a </w:t>
            </w:r>
            <w:r w:rsidR="00462BFD" w:rsidRPr="00FB7057">
              <w:rPr>
                <w:rFonts w:ascii="Arial" w:hAnsi="Arial" w:cs="Arial"/>
                <w:b/>
                <w:sz w:val="24"/>
                <w:szCs w:val="24"/>
              </w:rPr>
              <w:t>Generic Design Assessment-ready</w:t>
            </w:r>
            <w:r w:rsidRPr="00FB7057">
              <w:rPr>
                <w:rFonts w:ascii="Arial" w:hAnsi="Arial" w:cs="Arial"/>
                <w:b/>
                <w:sz w:val="24"/>
                <w:szCs w:val="24"/>
              </w:rPr>
              <w:t xml:space="preserve"> design</w:t>
            </w:r>
            <w:r w:rsidR="00462BFD" w:rsidRPr="00FB7057">
              <w:rPr>
                <w:rFonts w:ascii="Arial" w:hAnsi="Arial" w:cs="Arial"/>
                <w:b/>
                <w:sz w:val="24"/>
                <w:szCs w:val="24"/>
              </w:rPr>
              <w:t>.</w:t>
            </w:r>
          </w:p>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E955CF" w:rsidRPr="00FB7057" w:rsidRDefault="00E955CF" w:rsidP="001E0996">
            <w:pPr>
              <w:pStyle w:val="ListParagraph"/>
              <w:spacing w:before="100" w:beforeAutospacing="1" w:after="100" w:afterAutospacing="1" w:line="20" w:lineRule="atLeast"/>
              <w:rPr>
                <w:rFonts w:ascii="Arial" w:hAnsi="Arial" w:cs="Arial"/>
                <w:b/>
                <w:sz w:val="24"/>
                <w:szCs w:val="24"/>
              </w:rPr>
            </w:pPr>
          </w:p>
          <w:p w:rsidR="00462BFD" w:rsidRPr="00FB7057" w:rsidRDefault="005E5EE7" w:rsidP="001E0996">
            <w:pPr>
              <w:pStyle w:val="ListParagraph"/>
              <w:numPr>
                <w:ilvl w:val="0"/>
                <w:numId w:val="22"/>
              </w:numPr>
              <w:spacing w:before="100" w:beforeAutospacing="1" w:after="100" w:afterAutospacing="1" w:line="20" w:lineRule="atLeast"/>
              <w:rPr>
                <w:rFonts w:ascii="Arial" w:hAnsi="Arial" w:cs="Arial"/>
                <w:b/>
                <w:sz w:val="24"/>
                <w:szCs w:val="24"/>
              </w:rPr>
            </w:pPr>
            <w:r w:rsidRPr="00FB7057">
              <w:rPr>
                <w:rFonts w:ascii="Arial" w:hAnsi="Arial" w:cs="Arial"/>
                <w:b/>
                <w:sz w:val="24"/>
                <w:szCs w:val="24"/>
              </w:rPr>
              <w:t xml:space="preserve">Going through a </w:t>
            </w:r>
            <w:r w:rsidR="00462BFD" w:rsidRPr="00FB7057">
              <w:rPr>
                <w:rFonts w:ascii="Arial" w:hAnsi="Arial" w:cs="Arial"/>
                <w:b/>
                <w:sz w:val="24"/>
                <w:szCs w:val="24"/>
              </w:rPr>
              <w:t>Generic Design Assessment.</w:t>
            </w:r>
          </w:p>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462BFD" w:rsidRPr="00FB7057" w:rsidRDefault="005E5EE7" w:rsidP="001E0996">
            <w:pPr>
              <w:pStyle w:val="ListParagraph"/>
              <w:numPr>
                <w:ilvl w:val="0"/>
                <w:numId w:val="22"/>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Completing a</w:t>
            </w:r>
            <w:r w:rsidR="00462BFD" w:rsidRPr="00FB7057">
              <w:rPr>
                <w:rFonts w:ascii="Arial" w:hAnsi="Arial" w:cs="Arial"/>
                <w:b/>
                <w:sz w:val="24"/>
                <w:szCs w:val="24"/>
              </w:rPr>
              <w:t xml:space="preserve">dvanced </w:t>
            </w:r>
            <w:r w:rsidRPr="00FB7057">
              <w:rPr>
                <w:rFonts w:ascii="Arial" w:hAnsi="Arial" w:cs="Arial"/>
                <w:b/>
                <w:sz w:val="24"/>
                <w:szCs w:val="24"/>
              </w:rPr>
              <w:t>d</w:t>
            </w:r>
            <w:r w:rsidR="00462BFD" w:rsidRPr="00FB7057">
              <w:rPr>
                <w:rFonts w:ascii="Arial" w:hAnsi="Arial" w:cs="Arial"/>
                <w:b/>
                <w:sz w:val="24"/>
                <w:szCs w:val="24"/>
              </w:rPr>
              <w:t>esign.</w:t>
            </w:r>
          </w:p>
          <w:p w:rsidR="00462BFD" w:rsidRPr="00FB7057" w:rsidRDefault="00462BFD" w:rsidP="001E0996">
            <w:pPr>
              <w:pStyle w:val="ListParagraph"/>
              <w:spacing w:before="100" w:beforeAutospacing="1" w:after="100" w:afterAutospacing="1" w:line="20" w:lineRule="atLeast"/>
              <w:rPr>
                <w:rFonts w:ascii="Arial" w:eastAsiaTheme="minorHAnsi" w:hAnsi="Arial" w:cs="Arial"/>
                <w:b/>
                <w:sz w:val="24"/>
                <w:szCs w:val="24"/>
              </w:rPr>
            </w:pPr>
          </w:p>
          <w:p w:rsidR="00E955CF" w:rsidRPr="00FB7057" w:rsidRDefault="00E955CF" w:rsidP="001E0996">
            <w:pPr>
              <w:pStyle w:val="ListParagraph"/>
              <w:spacing w:before="100" w:beforeAutospacing="1" w:after="100" w:afterAutospacing="1" w:line="20" w:lineRule="atLeast"/>
              <w:rPr>
                <w:rFonts w:ascii="Arial" w:eastAsiaTheme="minorHAnsi" w:hAnsi="Arial" w:cs="Arial"/>
                <w:b/>
                <w:sz w:val="24"/>
                <w:szCs w:val="24"/>
              </w:rPr>
            </w:pPr>
          </w:p>
          <w:p w:rsidR="00462BFD" w:rsidRPr="00FB7057" w:rsidRDefault="00462BFD" w:rsidP="001E0996">
            <w:pPr>
              <w:pStyle w:val="ListParagraph"/>
              <w:numPr>
                <w:ilvl w:val="0"/>
                <w:numId w:val="22"/>
              </w:numPr>
              <w:spacing w:before="100" w:beforeAutospacing="1" w:after="100" w:afterAutospacing="1" w:line="20" w:lineRule="atLeast"/>
              <w:rPr>
                <w:rFonts w:ascii="Arial" w:eastAsiaTheme="minorHAnsi" w:hAnsi="Arial" w:cs="Arial"/>
                <w:b/>
                <w:sz w:val="24"/>
                <w:szCs w:val="24"/>
              </w:rPr>
            </w:pPr>
            <w:r w:rsidRPr="00FB7057">
              <w:rPr>
                <w:rFonts w:ascii="Arial" w:eastAsiaTheme="minorHAnsi" w:hAnsi="Arial" w:cs="Arial"/>
                <w:b/>
                <w:sz w:val="24"/>
                <w:szCs w:val="24"/>
              </w:rPr>
              <w:t>Construction.</w:t>
            </w:r>
          </w:p>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E955CF" w:rsidRPr="00FB7057" w:rsidRDefault="00E955CF" w:rsidP="001E0996">
            <w:pPr>
              <w:pStyle w:val="ListParagraph"/>
              <w:spacing w:before="100" w:beforeAutospacing="1" w:after="100" w:afterAutospacing="1" w:line="20" w:lineRule="atLeast"/>
              <w:rPr>
                <w:rFonts w:ascii="Arial" w:hAnsi="Arial" w:cs="Arial"/>
                <w:b/>
                <w:sz w:val="24"/>
                <w:szCs w:val="24"/>
              </w:rPr>
            </w:pPr>
          </w:p>
          <w:p w:rsidR="00462BFD" w:rsidRPr="00FB7057" w:rsidRDefault="005E5EE7" w:rsidP="001E0996">
            <w:pPr>
              <w:pStyle w:val="ListParagraph"/>
              <w:numPr>
                <w:ilvl w:val="0"/>
                <w:numId w:val="22"/>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Operation</w:t>
            </w:r>
            <w:r w:rsidR="00462BFD" w:rsidRPr="00FB7057">
              <w:rPr>
                <w:rFonts w:ascii="Arial" w:hAnsi="Arial" w:cs="Arial"/>
                <w:b/>
                <w:sz w:val="24"/>
                <w:szCs w:val="24"/>
              </w:rPr>
              <w:t>.</w:t>
            </w:r>
          </w:p>
          <w:p w:rsidR="001A0614" w:rsidRPr="00FB7057" w:rsidRDefault="001A0614"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 xml:space="preserve">6. Please describe the level of commitment </w:t>
      </w:r>
      <w:r w:rsidR="00F956B9" w:rsidRPr="00FB7057">
        <w:rPr>
          <w:b/>
          <w:szCs w:val="24"/>
        </w:rPr>
        <w:t xml:space="preserve">(i.e. financial resource, human resource, strategic commitment) </w:t>
      </w:r>
      <w:r w:rsidRPr="00FB7057">
        <w:rPr>
          <w:b/>
          <w:szCs w:val="24"/>
        </w:rPr>
        <w:t>you have from your organisation(s).</w:t>
      </w: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462BFD" w:rsidRPr="00FB7057" w:rsidRDefault="00462BFD" w:rsidP="001E0996">
            <w:pPr>
              <w:pStyle w:val="ListParagraph"/>
              <w:numPr>
                <w:ilvl w:val="0"/>
                <w:numId w:val="23"/>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What level of support do you have for your project today?</w:t>
            </w:r>
          </w:p>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E955CF" w:rsidRPr="00FB7057" w:rsidRDefault="00E955CF" w:rsidP="001E0996">
            <w:pPr>
              <w:pStyle w:val="ListParagraph"/>
              <w:spacing w:before="100" w:beforeAutospacing="1" w:after="100" w:afterAutospacing="1" w:line="20" w:lineRule="atLeast"/>
              <w:rPr>
                <w:rFonts w:ascii="Arial" w:hAnsi="Arial" w:cs="Arial"/>
                <w:b/>
                <w:sz w:val="24"/>
                <w:szCs w:val="24"/>
              </w:rPr>
            </w:pPr>
          </w:p>
          <w:p w:rsidR="00462BFD" w:rsidRPr="00FB7057" w:rsidRDefault="00462BFD" w:rsidP="001E0996">
            <w:pPr>
              <w:pStyle w:val="ListParagraph"/>
              <w:numPr>
                <w:ilvl w:val="0"/>
                <w:numId w:val="23"/>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What key internal dependencies, if any, exist within your organisation or consortia?</w:t>
            </w:r>
          </w:p>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462BFD" w:rsidRPr="00FB7057" w:rsidRDefault="00462BFD" w:rsidP="001E0996">
            <w:pPr>
              <w:pStyle w:val="ListParagraph"/>
              <w:numPr>
                <w:ilvl w:val="0"/>
                <w:numId w:val="23"/>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 xml:space="preserve">Given that </w:t>
            </w:r>
            <w:r w:rsidR="001E0996" w:rsidRPr="00FB7057">
              <w:rPr>
                <w:rFonts w:ascii="Arial" w:hAnsi="Arial" w:cs="Arial"/>
                <w:b/>
                <w:sz w:val="24"/>
                <w:szCs w:val="24"/>
              </w:rPr>
              <w:t xml:space="preserve">the </w:t>
            </w:r>
            <w:r w:rsidRPr="00FB7057">
              <w:rPr>
                <w:rFonts w:ascii="Arial" w:hAnsi="Arial" w:cs="Arial"/>
                <w:b/>
                <w:sz w:val="24"/>
                <w:szCs w:val="24"/>
              </w:rPr>
              <w:t xml:space="preserve">Government would expect industry to commit funds of their own to progress any design, what level of approval would be required within your organisation(s) to enter a </w:t>
            </w:r>
            <w:r w:rsidR="00A7702A" w:rsidRPr="00FB7057">
              <w:rPr>
                <w:rFonts w:ascii="Arial" w:hAnsi="Arial" w:cs="Arial"/>
                <w:b/>
                <w:sz w:val="24"/>
                <w:szCs w:val="24"/>
              </w:rPr>
              <w:t xml:space="preserve">further phase of this </w:t>
            </w:r>
            <w:r w:rsidRPr="00FB7057">
              <w:rPr>
                <w:rFonts w:ascii="Arial" w:hAnsi="Arial" w:cs="Arial"/>
                <w:b/>
                <w:sz w:val="24"/>
                <w:szCs w:val="24"/>
              </w:rPr>
              <w:t>competition and how soon can that approval be agreed?</w:t>
            </w:r>
          </w:p>
          <w:p w:rsidR="00F956B9" w:rsidRPr="00FB7057" w:rsidRDefault="00F956B9" w:rsidP="001E0996">
            <w:pPr>
              <w:pStyle w:val="ListParagraph"/>
              <w:spacing w:before="100" w:beforeAutospacing="1" w:after="100" w:afterAutospacing="1" w:line="20" w:lineRule="atLeast"/>
              <w:rPr>
                <w:rFonts w:ascii="Arial" w:eastAsiaTheme="minorHAnsi" w:hAnsi="Arial" w:cs="Arial"/>
                <w:b/>
                <w:sz w:val="24"/>
                <w:szCs w:val="24"/>
              </w:rPr>
            </w:pPr>
          </w:p>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tc>
      </w:tr>
    </w:tbl>
    <w:p w:rsidR="00462BFD" w:rsidRPr="00FB7057" w:rsidRDefault="00462BFD" w:rsidP="001E0996">
      <w:pPr>
        <w:spacing w:before="100" w:beforeAutospacing="1" w:after="100" w:afterAutospacing="1" w:line="20" w:lineRule="atLeast"/>
        <w:contextualSpacing/>
        <w:rPr>
          <w:b/>
          <w:szCs w:val="24"/>
        </w:rPr>
      </w:pPr>
    </w:p>
    <w:p w:rsidR="001D4A89" w:rsidRPr="00FB7057" w:rsidRDefault="001E0996" w:rsidP="001E0996">
      <w:pPr>
        <w:spacing w:before="100" w:beforeAutospacing="1" w:after="100" w:afterAutospacing="1" w:line="240" w:lineRule="auto"/>
        <w:contextualSpacing/>
        <w:rPr>
          <w:b/>
          <w:szCs w:val="24"/>
        </w:rPr>
      </w:pPr>
      <w:r w:rsidRPr="00FB7057">
        <w:rPr>
          <w:b/>
          <w:szCs w:val="24"/>
        </w:rPr>
        <w:t xml:space="preserve">7. </w:t>
      </w:r>
      <w:r w:rsidR="00462BFD" w:rsidRPr="00FB7057">
        <w:rPr>
          <w:b/>
          <w:szCs w:val="24"/>
        </w:rPr>
        <w:t xml:space="preserve">In order of priority, what are the major issues (e.g. technical development, regulatory approvals, siting, market creation) you need to resolve, or see resolved, in order to </w:t>
      </w:r>
      <w:r w:rsidR="00E955CF" w:rsidRPr="00FB7057">
        <w:rPr>
          <w:b/>
          <w:szCs w:val="24"/>
        </w:rPr>
        <w:t>progress</w:t>
      </w:r>
      <w:r w:rsidR="00462BFD" w:rsidRPr="00FB7057">
        <w:rPr>
          <w:b/>
          <w:szCs w:val="24"/>
        </w:rPr>
        <w:t xml:space="preserve"> your project through </w:t>
      </w:r>
      <w:r w:rsidR="00BC3691" w:rsidRPr="00FB7057">
        <w:rPr>
          <w:b/>
          <w:szCs w:val="24"/>
        </w:rPr>
        <w:t xml:space="preserve">each of </w:t>
      </w:r>
      <w:r w:rsidR="00462BFD" w:rsidRPr="00FB7057">
        <w:rPr>
          <w:b/>
          <w:szCs w:val="24"/>
        </w:rPr>
        <w:t>the following phases of development?</w:t>
      </w: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pStyle w:val="ListParagraph"/>
              <w:spacing w:before="100" w:beforeAutospacing="1" w:after="100" w:afterAutospacing="1" w:line="20" w:lineRule="atLeast"/>
              <w:rPr>
                <w:rFonts w:ascii="Arial" w:eastAsiaTheme="minorHAnsi" w:hAnsi="Arial" w:cs="Arial"/>
                <w:b/>
                <w:sz w:val="24"/>
                <w:szCs w:val="24"/>
              </w:rPr>
            </w:pPr>
          </w:p>
          <w:p w:rsidR="005E5EE7" w:rsidRPr="00FB7057" w:rsidRDefault="005E5EE7" w:rsidP="001E0996">
            <w:pPr>
              <w:pStyle w:val="ListParagraph"/>
              <w:numPr>
                <w:ilvl w:val="0"/>
                <w:numId w:val="26"/>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lastRenderedPageBreak/>
              <w:t>Delivering a Generic Design Assessment-ready design.</w:t>
            </w:r>
          </w:p>
          <w:p w:rsidR="005E5EE7" w:rsidRPr="00FB7057" w:rsidRDefault="005E5EE7" w:rsidP="001E0996">
            <w:pPr>
              <w:pStyle w:val="ListParagraph"/>
              <w:spacing w:before="100" w:beforeAutospacing="1" w:after="100" w:afterAutospacing="1" w:line="20" w:lineRule="atLeast"/>
              <w:rPr>
                <w:rFonts w:ascii="Arial" w:hAnsi="Arial" w:cs="Arial"/>
                <w:b/>
                <w:sz w:val="24"/>
                <w:szCs w:val="24"/>
              </w:rPr>
            </w:pPr>
          </w:p>
          <w:p w:rsidR="005E5EE7" w:rsidRPr="00FB7057" w:rsidRDefault="005E5EE7" w:rsidP="001E0996">
            <w:pPr>
              <w:pStyle w:val="ListParagraph"/>
              <w:spacing w:before="100" w:beforeAutospacing="1" w:after="100" w:afterAutospacing="1" w:line="20" w:lineRule="atLeast"/>
              <w:rPr>
                <w:rFonts w:ascii="Arial" w:hAnsi="Arial" w:cs="Arial"/>
                <w:b/>
                <w:sz w:val="24"/>
                <w:szCs w:val="24"/>
              </w:rPr>
            </w:pPr>
          </w:p>
          <w:p w:rsidR="005E5EE7" w:rsidRPr="00FB7057" w:rsidRDefault="005E5EE7" w:rsidP="001E0996">
            <w:pPr>
              <w:pStyle w:val="ListParagraph"/>
              <w:numPr>
                <w:ilvl w:val="0"/>
                <w:numId w:val="26"/>
              </w:numPr>
              <w:spacing w:before="100" w:beforeAutospacing="1" w:after="100" w:afterAutospacing="1" w:line="20" w:lineRule="atLeast"/>
              <w:rPr>
                <w:rFonts w:ascii="Arial" w:hAnsi="Arial" w:cs="Arial"/>
                <w:b/>
                <w:sz w:val="24"/>
                <w:szCs w:val="24"/>
              </w:rPr>
            </w:pPr>
            <w:r w:rsidRPr="00FB7057">
              <w:rPr>
                <w:rFonts w:ascii="Arial" w:hAnsi="Arial" w:cs="Arial"/>
                <w:b/>
                <w:sz w:val="24"/>
                <w:szCs w:val="24"/>
              </w:rPr>
              <w:t>Going through a Generic Design Assessment.</w:t>
            </w:r>
          </w:p>
          <w:p w:rsidR="005E5EE7" w:rsidRPr="00FB7057" w:rsidRDefault="005E5EE7" w:rsidP="001E0996">
            <w:pPr>
              <w:pStyle w:val="ListParagraph"/>
              <w:spacing w:before="100" w:beforeAutospacing="1" w:after="100" w:afterAutospacing="1" w:line="20" w:lineRule="atLeast"/>
              <w:rPr>
                <w:rFonts w:ascii="Arial" w:hAnsi="Arial" w:cs="Arial"/>
                <w:b/>
                <w:sz w:val="24"/>
                <w:szCs w:val="24"/>
              </w:rPr>
            </w:pPr>
          </w:p>
          <w:p w:rsidR="005E5EE7" w:rsidRPr="00FB7057" w:rsidRDefault="005E5EE7" w:rsidP="001E0996">
            <w:pPr>
              <w:pStyle w:val="ListParagraph"/>
              <w:spacing w:before="100" w:beforeAutospacing="1" w:after="100" w:afterAutospacing="1" w:line="20" w:lineRule="atLeast"/>
              <w:rPr>
                <w:rFonts w:ascii="Arial" w:hAnsi="Arial" w:cs="Arial"/>
                <w:b/>
                <w:sz w:val="24"/>
                <w:szCs w:val="24"/>
              </w:rPr>
            </w:pPr>
          </w:p>
          <w:p w:rsidR="005E5EE7" w:rsidRPr="00FB7057" w:rsidRDefault="005E5EE7" w:rsidP="001E0996">
            <w:pPr>
              <w:pStyle w:val="ListParagraph"/>
              <w:numPr>
                <w:ilvl w:val="0"/>
                <w:numId w:val="26"/>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Completing advanced design.</w:t>
            </w:r>
          </w:p>
          <w:p w:rsidR="005E5EE7" w:rsidRPr="00FB7057" w:rsidRDefault="005E5EE7" w:rsidP="001E0996">
            <w:pPr>
              <w:pStyle w:val="ListParagraph"/>
              <w:spacing w:before="100" w:beforeAutospacing="1" w:after="100" w:afterAutospacing="1" w:line="20" w:lineRule="atLeast"/>
              <w:rPr>
                <w:rFonts w:ascii="Arial" w:eastAsiaTheme="minorHAnsi" w:hAnsi="Arial" w:cs="Arial"/>
                <w:b/>
                <w:sz w:val="24"/>
                <w:szCs w:val="24"/>
              </w:rPr>
            </w:pPr>
          </w:p>
          <w:p w:rsidR="005E5EE7" w:rsidRPr="00FB7057" w:rsidRDefault="005E5EE7" w:rsidP="001E0996">
            <w:pPr>
              <w:pStyle w:val="ListParagraph"/>
              <w:spacing w:before="100" w:beforeAutospacing="1" w:after="100" w:afterAutospacing="1" w:line="20" w:lineRule="atLeast"/>
              <w:rPr>
                <w:rFonts w:ascii="Arial" w:eastAsiaTheme="minorHAnsi" w:hAnsi="Arial" w:cs="Arial"/>
                <w:b/>
                <w:sz w:val="24"/>
                <w:szCs w:val="24"/>
              </w:rPr>
            </w:pPr>
          </w:p>
          <w:p w:rsidR="005E5EE7" w:rsidRPr="00FB7057" w:rsidRDefault="005E5EE7" w:rsidP="001E0996">
            <w:pPr>
              <w:pStyle w:val="ListParagraph"/>
              <w:numPr>
                <w:ilvl w:val="0"/>
                <w:numId w:val="26"/>
              </w:numPr>
              <w:spacing w:before="100" w:beforeAutospacing="1" w:after="100" w:afterAutospacing="1" w:line="20" w:lineRule="atLeast"/>
              <w:rPr>
                <w:rFonts w:ascii="Arial" w:eastAsiaTheme="minorHAnsi" w:hAnsi="Arial" w:cs="Arial"/>
                <w:b/>
                <w:sz w:val="24"/>
                <w:szCs w:val="24"/>
              </w:rPr>
            </w:pPr>
            <w:r w:rsidRPr="00FB7057">
              <w:rPr>
                <w:rFonts w:ascii="Arial" w:eastAsiaTheme="minorHAnsi" w:hAnsi="Arial" w:cs="Arial"/>
                <w:b/>
                <w:sz w:val="24"/>
                <w:szCs w:val="24"/>
              </w:rPr>
              <w:t>Construction.</w:t>
            </w:r>
          </w:p>
          <w:p w:rsidR="005E5EE7" w:rsidRPr="00FB7057" w:rsidRDefault="005E5EE7" w:rsidP="001E0996">
            <w:pPr>
              <w:pStyle w:val="ListParagraph"/>
              <w:spacing w:before="100" w:beforeAutospacing="1" w:after="100" w:afterAutospacing="1" w:line="20" w:lineRule="atLeast"/>
              <w:rPr>
                <w:rFonts w:ascii="Arial" w:hAnsi="Arial" w:cs="Arial"/>
                <w:b/>
                <w:sz w:val="24"/>
                <w:szCs w:val="24"/>
              </w:rPr>
            </w:pPr>
          </w:p>
          <w:p w:rsidR="005E5EE7" w:rsidRPr="00FB7057" w:rsidRDefault="005E5EE7" w:rsidP="001E0996">
            <w:pPr>
              <w:pStyle w:val="ListParagraph"/>
              <w:spacing w:before="100" w:beforeAutospacing="1" w:after="100" w:afterAutospacing="1" w:line="20" w:lineRule="atLeast"/>
              <w:rPr>
                <w:rFonts w:ascii="Arial" w:hAnsi="Arial" w:cs="Arial"/>
                <w:b/>
                <w:sz w:val="24"/>
                <w:szCs w:val="24"/>
              </w:rPr>
            </w:pPr>
          </w:p>
          <w:p w:rsidR="005E5EE7" w:rsidRPr="00FB7057" w:rsidRDefault="005E5EE7" w:rsidP="001E0996">
            <w:pPr>
              <w:pStyle w:val="ListParagraph"/>
              <w:numPr>
                <w:ilvl w:val="0"/>
                <w:numId w:val="26"/>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Operation.</w:t>
            </w:r>
          </w:p>
          <w:p w:rsidR="00462BFD" w:rsidRPr="00FB7057" w:rsidRDefault="00462BFD"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4C6407" w:rsidRPr="00FB7057" w:rsidRDefault="00462BFD" w:rsidP="001E0996">
      <w:pPr>
        <w:spacing w:before="100" w:beforeAutospacing="1" w:after="100" w:afterAutospacing="1" w:line="20" w:lineRule="atLeast"/>
        <w:contextualSpacing/>
        <w:rPr>
          <w:b/>
          <w:szCs w:val="24"/>
        </w:rPr>
      </w:pPr>
      <w:r w:rsidRPr="00FB7057">
        <w:rPr>
          <w:b/>
          <w:szCs w:val="24"/>
        </w:rPr>
        <w:t>8. Do you have a standing team or access to the resources required to develop your proposal (e.g. financial, technical, commercial)?</w:t>
      </w:r>
    </w:p>
    <w:p w:rsidR="00462BFD" w:rsidRPr="00FB7057" w:rsidRDefault="00462BFD" w:rsidP="001E0996">
      <w:pPr>
        <w:spacing w:before="100" w:beforeAutospacing="1" w:after="100" w:afterAutospacing="1" w:line="20" w:lineRule="atLeast"/>
        <w:contextualSpacing/>
        <w:rPr>
          <w:b/>
          <w:szCs w:val="24"/>
        </w:rPr>
      </w:pPr>
    </w:p>
    <w:p w:rsidR="004C6407" w:rsidRPr="00FB7057" w:rsidRDefault="004C6407" w:rsidP="001E0996">
      <w:pPr>
        <w:spacing w:before="100" w:beforeAutospacing="1" w:after="100" w:afterAutospacing="1" w:line="20" w:lineRule="atLeast"/>
        <w:contextualSpacing/>
        <w:rPr>
          <w:szCs w:val="24"/>
        </w:rPr>
      </w:pPr>
      <w:r w:rsidRPr="00FB7057">
        <w:rPr>
          <w:szCs w:val="24"/>
        </w:rPr>
        <w:t xml:space="preserve">Please provide an indication of the size of </w:t>
      </w:r>
      <w:r w:rsidR="00E46726" w:rsidRPr="00FB7057">
        <w:rPr>
          <w:szCs w:val="24"/>
        </w:rPr>
        <w:t>the team</w:t>
      </w:r>
      <w:r w:rsidRPr="00FB7057">
        <w:rPr>
          <w:szCs w:val="24"/>
        </w:rPr>
        <w:t xml:space="preserve"> you currently have and wh</w:t>
      </w:r>
      <w:r w:rsidR="00E46726" w:rsidRPr="00FB7057">
        <w:rPr>
          <w:szCs w:val="24"/>
        </w:rPr>
        <w:t xml:space="preserve">at size </w:t>
      </w:r>
      <w:r w:rsidRPr="00FB7057">
        <w:rPr>
          <w:szCs w:val="24"/>
        </w:rPr>
        <w:t xml:space="preserve">of </w:t>
      </w:r>
      <w:r w:rsidR="00E46726" w:rsidRPr="00FB7057">
        <w:rPr>
          <w:szCs w:val="24"/>
        </w:rPr>
        <w:t>team</w:t>
      </w:r>
      <w:r w:rsidRPr="00FB7057">
        <w:rPr>
          <w:szCs w:val="24"/>
        </w:rPr>
        <w:t xml:space="preserve"> will be required to deliver your project.</w:t>
      </w:r>
    </w:p>
    <w:p w:rsidR="004C6407" w:rsidRPr="00FB7057" w:rsidRDefault="004C6407" w:rsidP="001E0996">
      <w:pPr>
        <w:spacing w:before="100" w:beforeAutospacing="1" w:after="100" w:afterAutospacing="1" w:line="20" w:lineRule="atLeast"/>
        <w:contextualSpacing/>
        <w:rPr>
          <w:b/>
          <w:szCs w:val="24"/>
        </w:rPr>
      </w:pP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9. Please provide an indicative timel</w:t>
      </w:r>
      <w:r w:rsidR="00B44126">
        <w:rPr>
          <w:b/>
          <w:szCs w:val="24"/>
        </w:rPr>
        <w:t xml:space="preserve">ine of when you expect to progress </w:t>
      </w:r>
      <w:r w:rsidR="00B44126" w:rsidRPr="00FB7057">
        <w:rPr>
          <w:b/>
          <w:szCs w:val="24"/>
        </w:rPr>
        <w:t>through each of the following phases of development</w:t>
      </w:r>
      <w:r w:rsidR="00B44126">
        <w:rPr>
          <w:b/>
          <w:szCs w:val="24"/>
        </w:rPr>
        <w:t>.</w:t>
      </w:r>
    </w:p>
    <w:p w:rsidR="00462BFD" w:rsidRPr="00FB7057" w:rsidRDefault="00462BFD" w:rsidP="001E0996">
      <w:pPr>
        <w:spacing w:before="100" w:beforeAutospacing="1" w:after="100" w:afterAutospacing="1" w:line="20" w:lineRule="atLeast"/>
        <w:contextualSpacing/>
        <w:rPr>
          <w:szCs w:val="24"/>
        </w:rPr>
      </w:pPr>
    </w:p>
    <w:p w:rsidR="00462BFD" w:rsidRPr="00FB7057" w:rsidRDefault="00462BFD" w:rsidP="001E0996">
      <w:pPr>
        <w:spacing w:before="100" w:beforeAutospacing="1" w:after="100" w:afterAutospacing="1" w:line="20" w:lineRule="atLeast"/>
        <w:contextualSpacing/>
        <w:rPr>
          <w:szCs w:val="24"/>
        </w:rPr>
      </w:pPr>
      <w:r w:rsidRPr="00FB7057">
        <w:rPr>
          <w:szCs w:val="24"/>
        </w:rPr>
        <w:t>Please be as specific as possible</w:t>
      </w:r>
      <w:r w:rsidR="00CD6295">
        <w:rPr>
          <w:szCs w:val="24"/>
        </w:rPr>
        <w:t xml:space="preserve">; </w:t>
      </w:r>
      <w:r w:rsidR="00B44126">
        <w:rPr>
          <w:szCs w:val="24"/>
        </w:rPr>
        <w:t>providing a year or range of years</w:t>
      </w:r>
      <w:r w:rsidR="00CD6295">
        <w:rPr>
          <w:szCs w:val="24"/>
        </w:rPr>
        <w:t xml:space="preserve"> for each of the key milestones</w:t>
      </w:r>
      <w:r w:rsidR="00B44126">
        <w:rPr>
          <w:szCs w:val="24"/>
        </w:rPr>
        <w:t xml:space="preserve">. Also </w:t>
      </w:r>
      <w:r w:rsidR="00CD6295">
        <w:rPr>
          <w:szCs w:val="24"/>
        </w:rPr>
        <w:t xml:space="preserve">please </w:t>
      </w:r>
      <w:r w:rsidR="00B44126">
        <w:rPr>
          <w:szCs w:val="24"/>
        </w:rPr>
        <w:t>set</w:t>
      </w:r>
      <w:r w:rsidR="00A7702A" w:rsidRPr="00FB7057">
        <w:rPr>
          <w:szCs w:val="24"/>
        </w:rPr>
        <w:t xml:space="preserve"> out any dependencies and assumptio</w:t>
      </w:r>
      <w:r w:rsidR="00B44126">
        <w:rPr>
          <w:szCs w:val="24"/>
        </w:rPr>
        <w:t>ns</w:t>
      </w:r>
      <w:r w:rsidR="00A7702A" w:rsidRPr="00FB7057">
        <w:rPr>
          <w:szCs w:val="24"/>
        </w:rPr>
        <w:t>.</w:t>
      </w:r>
    </w:p>
    <w:p w:rsidR="00462BFD" w:rsidRPr="00FB7057" w:rsidRDefault="00462BFD" w:rsidP="001E0996">
      <w:pPr>
        <w:spacing w:before="100" w:beforeAutospacing="1" w:after="100" w:afterAutospacing="1" w:line="20" w:lineRule="atLeast"/>
        <w:contextualSpacing/>
        <w:rPr>
          <w:b/>
          <w:szCs w:val="24"/>
        </w:rPr>
      </w:pPr>
    </w:p>
    <w:tbl>
      <w:tblPr>
        <w:tblStyle w:val="TableGrid"/>
        <w:tblW w:w="10206" w:type="dxa"/>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B44126" w:rsidRPr="00FB7057" w:rsidRDefault="00B44126" w:rsidP="00B44126">
            <w:pPr>
              <w:pStyle w:val="ListParagraph"/>
              <w:numPr>
                <w:ilvl w:val="0"/>
                <w:numId w:val="28"/>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Delivering a Generic Design Assessment-ready design.</w:t>
            </w:r>
          </w:p>
          <w:p w:rsidR="00B44126" w:rsidRPr="00FB7057" w:rsidRDefault="00B44126" w:rsidP="00B44126">
            <w:pPr>
              <w:pStyle w:val="ListParagraph"/>
              <w:spacing w:before="100" w:beforeAutospacing="1" w:after="100" w:afterAutospacing="1" w:line="20" w:lineRule="atLeast"/>
              <w:rPr>
                <w:rFonts w:ascii="Arial" w:hAnsi="Arial" w:cs="Arial"/>
                <w:b/>
                <w:sz w:val="24"/>
                <w:szCs w:val="24"/>
              </w:rPr>
            </w:pPr>
          </w:p>
          <w:p w:rsidR="00B44126" w:rsidRPr="00FB7057" w:rsidRDefault="00B44126" w:rsidP="00B44126">
            <w:pPr>
              <w:pStyle w:val="ListParagraph"/>
              <w:spacing w:before="100" w:beforeAutospacing="1" w:after="100" w:afterAutospacing="1" w:line="20" w:lineRule="atLeast"/>
              <w:rPr>
                <w:rFonts w:ascii="Arial" w:hAnsi="Arial" w:cs="Arial"/>
                <w:b/>
                <w:sz w:val="24"/>
                <w:szCs w:val="24"/>
              </w:rPr>
            </w:pPr>
          </w:p>
          <w:p w:rsidR="00B44126" w:rsidRPr="00FB7057" w:rsidRDefault="00B44126" w:rsidP="00B44126">
            <w:pPr>
              <w:pStyle w:val="ListParagraph"/>
              <w:numPr>
                <w:ilvl w:val="0"/>
                <w:numId w:val="28"/>
              </w:numPr>
              <w:spacing w:before="100" w:beforeAutospacing="1" w:after="100" w:afterAutospacing="1" w:line="20" w:lineRule="atLeast"/>
              <w:rPr>
                <w:rFonts w:ascii="Arial" w:hAnsi="Arial" w:cs="Arial"/>
                <w:b/>
                <w:sz w:val="24"/>
                <w:szCs w:val="24"/>
              </w:rPr>
            </w:pPr>
            <w:r w:rsidRPr="00FB7057">
              <w:rPr>
                <w:rFonts w:ascii="Arial" w:hAnsi="Arial" w:cs="Arial"/>
                <w:b/>
                <w:sz w:val="24"/>
                <w:szCs w:val="24"/>
              </w:rPr>
              <w:t>Going through a Generic Design Assessment.</w:t>
            </w:r>
          </w:p>
          <w:p w:rsidR="00B44126" w:rsidRPr="00FB7057" w:rsidRDefault="00B44126" w:rsidP="00B44126">
            <w:pPr>
              <w:pStyle w:val="ListParagraph"/>
              <w:spacing w:before="100" w:beforeAutospacing="1" w:after="100" w:afterAutospacing="1" w:line="20" w:lineRule="atLeast"/>
              <w:rPr>
                <w:rFonts w:ascii="Arial" w:hAnsi="Arial" w:cs="Arial"/>
                <w:b/>
                <w:sz w:val="24"/>
                <w:szCs w:val="24"/>
              </w:rPr>
            </w:pPr>
          </w:p>
          <w:p w:rsidR="00B44126" w:rsidRPr="00FB7057" w:rsidRDefault="00B44126" w:rsidP="00B44126">
            <w:pPr>
              <w:pStyle w:val="ListParagraph"/>
              <w:spacing w:before="100" w:beforeAutospacing="1" w:after="100" w:afterAutospacing="1" w:line="20" w:lineRule="atLeast"/>
              <w:rPr>
                <w:rFonts w:ascii="Arial" w:hAnsi="Arial" w:cs="Arial"/>
                <w:b/>
                <w:sz w:val="24"/>
                <w:szCs w:val="24"/>
              </w:rPr>
            </w:pPr>
          </w:p>
          <w:p w:rsidR="00B44126" w:rsidRPr="00FB7057" w:rsidRDefault="00B44126" w:rsidP="00B44126">
            <w:pPr>
              <w:pStyle w:val="ListParagraph"/>
              <w:numPr>
                <w:ilvl w:val="0"/>
                <w:numId w:val="28"/>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Completing advanced design.</w:t>
            </w:r>
          </w:p>
          <w:p w:rsidR="00B44126" w:rsidRPr="00FB7057" w:rsidRDefault="00B44126" w:rsidP="00B44126">
            <w:pPr>
              <w:pStyle w:val="ListParagraph"/>
              <w:spacing w:before="100" w:beforeAutospacing="1" w:after="100" w:afterAutospacing="1" w:line="20" w:lineRule="atLeast"/>
              <w:rPr>
                <w:rFonts w:ascii="Arial" w:eastAsiaTheme="minorHAnsi" w:hAnsi="Arial" w:cs="Arial"/>
                <w:b/>
                <w:sz w:val="24"/>
                <w:szCs w:val="24"/>
              </w:rPr>
            </w:pPr>
          </w:p>
          <w:p w:rsidR="00B44126" w:rsidRPr="00FB7057" w:rsidRDefault="00B44126" w:rsidP="00B44126">
            <w:pPr>
              <w:pStyle w:val="ListParagraph"/>
              <w:spacing w:before="100" w:beforeAutospacing="1" w:after="100" w:afterAutospacing="1" w:line="20" w:lineRule="atLeast"/>
              <w:rPr>
                <w:rFonts w:ascii="Arial" w:eastAsiaTheme="minorHAnsi" w:hAnsi="Arial" w:cs="Arial"/>
                <w:b/>
                <w:sz w:val="24"/>
                <w:szCs w:val="24"/>
              </w:rPr>
            </w:pPr>
          </w:p>
          <w:p w:rsidR="00B44126" w:rsidRPr="00FB7057" w:rsidRDefault="00B44126" w:rsidP="00B44126">
            <w:pPr>
              <w:pStyle w:val="ListParagraph"/>
              <w:numPr>
                <w:ilvl w:val="0"/>
                <w:numId w:val="28"/>
              </w:numPr>
              <w:spacing w:before="100" w:beforeAutospacing="1" w:after="100" w:afterAutospacing="1" w:line="20" w:lineRule="atLeast"/>
              <w:rPr>
                <w:rFonts w:ascii="Arial" w:eastAsiaTheme="minorHAnsi" w:hAnsi="Arial" w:cs="Arial"/>
                <w:b/>
                <w:sz w:val="24"/>
                <w:szCs w:val="24"/>
              </w:rPr>
            </w:pPr>
            <w:r w:rsidRPr="00FB7057">
              <w:rPr>
                <w:rFonts w:ascii="Arial" w:eastAsiaTheme="minorHAnsi" w:hAnsi="Arial" w:cs="Arial"/>
                <w:b/>
                <w:sz w:val="24"/>
                <w:szCs w:val="24"/>
              </w:rPr>
              <w:t>Construction.</w:t>
            </w:r>
          </w:p>
          <w:p w:rsidR="00B44126" w:rsidRPr="00FB7057" w:rsidRDefault="00B44126" w:rsidP="00B44126">
            <w:pPr>
              <w:pStyle w:val="ListParagraph"/>
              <w:spacing w:before="100" w:beforeAutospacing="1" w:after="100" w:afterAutospacing="1" w:line="20" w:lineRule="atLeast"/>
              <w:rPr>
                <w:rFonts w:ascii="Arial" w:hAnsi="Arial" w:cs="Arial"/>
                <w:b/>
                <w:sz w:val="24"/>
                <w:szCs w:val="24"/>
              </w:rPr>
            </w:pPr>
          </w:p>
          <w:p w:rsidR="00B44126" w:rsidRPr="00FB7057" w:rsidRDefault="00B44126" w:rsidP="00B44126">
            <w:pPr>
              <w:pStyle w:val="ListParagraph"/>
              <w:spacing w:before="100" w:beforeAutospacing="1" w:after="100" w:afterAutospacing="1" w:line="20" w:lineRule="atLeast"/>
              <w:rPr>
                <w:rFonts w:ascii="Arial" w:hAnsi="Arial" w:cs="Arial"/>
                <w:b/>
                <w:sz w:val="24"/>
                <w:szCs w:val="24"/>
              </w:rPr>
            </w:pPr>
          </w:p>
          <w:p w:rsidR="00B44126" w:rsidRPr="00FB7057" w:rsidRDefault="00B44126" w:rsidP="00B44126">
            <w:pPr>
              <w:pStyle w:val="ListParagraph"/>
              <w:numPr>
                <w:ilvl w:val="0"/>
                <w:numId w:val="28"/>
              </w:numPr>
              <w:spacing w:before="100" w:beforeAutospacing="1" w:after="100" w:afterAutospacing="1" w:line="20" w:lineRule="atLeast"/>
              <w:rPr>
                <w:rFonts w:ascii="Arial" w:eastAsiaTheme="minorHAnsi" w:hAnsi="Arial" w:cs="Arial"/>
                <w:b/>
                <w:sz w:val="24"/>
                <w:szCs w:val="24"/>
              </w:rPr>
            </w:pPr>
            <w:r w:rsidRPr="00FB7057">
              <w:rPr>
                <w:rFonts w:ascii="Arial" w:hAnsi="Arial" w:cs="Arial"/>
                <w:b/>
                <w:sz w:val="24"/>
                <w:szCs w:val="24"/>
              </w:rPr>
              <w:t>Operation.</w:t>
            </w:r>
          </w:p>
          <w:p w:rsidR="00BC3691" w:rsidRPr="00FB7057" w:rsidRDefault="00BC3691"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10. What certainty are you looking for on siting before committing significant resources to a</w:t>
      </w:r>
      <w:r w:rsidR="00A7702A" w:rsidRPr="00FB7057">
        <w:rPr>
          <w:b/>
          <w:szCs w:val="24"/>
        </w:rPr>
        <w:t>ny further phase of the</w:t>
      </w:r>
      <w:r w:rsidRPr="00FB7057">
        <w:rPr>
          <w:b/>
          <w:szCs w:val="24"/>
        </w:rPr>
        <w:t xml:space="preserve"> competition to identify the best value SMR design for the UK?</w:t>
      </w: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pStyle w:val="ListParagraph"/>
              <w:spacing w:before="100" w:beforeAutospacing="1" w:after="100" w:afterAutospacing="1" w:line="20" w:lineRule="atLeast"/>
              <w:rPr>
                <w:rFonts w:ascii="Arial" w:hAnsi="Arial" w:cs="Arial"/>
                <w:b/>
                <w:sz w:val="24"/>
                <w:szCs w:val="24"/>
              </w:rPr>
            </w:pPr>
          </w:p>
          <w:p w:rsidR="00BC3691" w:rsidRPr="00FB7057" w:rsidRDefault="00BC3691" w:rsidP="001E0996">
            <w:pPr>
              <w:pStyle w:val="ListParagraph"/>
              <w:spacing w:before="100" w:beforeAutospacing="1" w:after="100" w:afterAutospacing="1" w:line="20" w:lineRule="atLeast"/>
              <w:rPr>
                <w:rFonts w:ascii="Arial" w:hAnsi="Arial" w:cs="Arial"/>
                <w:b/>
                <w:sz w:val="24"/>
                <w:szCs w:val="24"/>
              </w:rPr>
            </w:pPr>
          </w:p>
        </w:tc>
      </w:tr>
    </w:tbl>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11. What certainty are you looking for on a route-to-market before committing significant resources to a</w:t>
      </w:r>
      <w:r w:rsidR="00A7702A" w:rsidRPr="00FB7057">
        <w:rPr>
          <w:b/>
          <w:szCs w:val="24"/>
        </w:rPr>
        <w:t>ny further phase of the</w:t>
      </w:r>
      <w:r w:rsidRPr="00FB7057">
        <w:rPr>
          <w:b/>
          <w:szCs w:val="24"/>
        </w:rPr>
        <w:t xml:space="preserve"> competition to identify the best value SMR design for the UK?</w:t>
      </w:r>
    </w:p>
    <w:p w:rsidR="00462BFD" w:rsidRPr="00FB7057" w:rsidRDefault="00462BFD" w:rsidP="001E0996">
      <w:pPr>
        <w:spacing w:before="100" w:beforeAutospacing="1" w:after="100" w:afterAutospacing="1" w:line="20" w:lineRule="atLeast"/>
        <w:contextualSpacing/>
        <w:rPr>
          <w:b/>
          <w:szCs w:val="24"/>
        </w:rPr>
      </w:pP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BC3691" w:rsidRPr="00FB7057" w:rsidRDefault="00BC3691"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12. How, if at all, do you intend to</w:t>
      </w:r>
      <w:r w:rsidR="008F5B20" w:rsidRPr="00FB7057">
        <w:rPr>
          <w:b/>
          <w:szCs w:val="24"/>
        </w:rPr>
        <w:t xml:space="preserve"> or </w:t>
      </w:r>
      <w:r w:rsidRPr="00FB7057">
        <w:rPr>
          <w:b/>
          <w:szCs w:val="24"/>
        </w:rPr>
        <w:t>could you facilitate opportunities for UK companies to benefit from supply chain business and intellectual property rights?</w:t>
      </w:r>
    </w:p>
    <w:p w:rsidR="00462BFD" w:rsidRPr="00FB7057" w:rsidRDefault="00462BFD" w:rsidP="001E0996">
      <w:pPr>
        <w:spacing w:before="100" w:beforeAutospacing="1" w:after="100" w:afterAutospacing="1" w:line="20" w:lineRule="atLeast"/>
        <w:contextualSpacing/>
        <w:rPr>
          <w:b/>
          <w:szCs w:val="24"/>
        </w:rPr>
      </w:pP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BC3691" w:rsidRPr="00FB7057" w:rsidRDefault="00BC3691"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13. What potential export markets have you identified for your design?</w:t>
      </w:r>
    </w:p>
    <w:p w:rsidR="00462BFD" w:rsidRPr="00FB7057" w:rsidRDefault="00462BFD" w:rsidP="001E0996">
      <w:pPr>
        <w:spacing w:before="100" w:beforeAutospacing="1" w:after="100" w:afterAutospacing="1" w:line="20" w:lineRule="atLeast"/>
        <w:contextualSpacing/>
        <w:rPr>
          <w:b/>
          <w:szCs w:val="24"/>
        </w:rPr>
      </w:pP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512274" w:rsidRPr="00FB7057" w:rsidRDefault="00512274" w:rsidP="001E0996">
      <w:pPr>
        <w:spacing w:before="100" w:beforeAutospacing="1" w:after="100" w:afterAutospacing="1"/>
        <w:contextualSpacing/>
        <w:rPr>
          <w:szCs w:val="24"/>
        </w:rPr>
      </w:pPr>
      <w:r w:rsidRPr="00FB7057">
        <w:rPr>
          <w:b/>
          <w:szCs w:val="24"/>
        </w:rPr>
        <w:t xml:space="preserve">14. Please provide credible evidence that the SMR </w:t>
      </w:r>
      <w:r w:rsidR="008F5B20" w:rsidRPr="00FB7057">
        <w:rPr>
          <w:b/>
          <w:szCs w:val="24"/>
        </w:rPr>
        <w:t>design</w:t>
      </w:r>
      <w:r w:rsidRPr="00FB7057">
        <w:rPr>
          <w:b/>
          <w:szCs w:val="24"/>
        </w:rPr>
        <w:t xml:space="preserve"> proposed by your company or consortium will be </w:t>
      </w:r>
      <w:r w:rsidR="008F5B20" w:rsidRPr="00FB7057">
        <w:rPr>
          <w:b/>
          <w:szCs w:val="24"/>
        </w:rPr>
        <w:t xml:space="preserve">designed for manufacture and assembly, and will be </w:t>
      </w:r>
      <w:r w:rsidRPr="00FB7057">
        <w:rPr>
          <w:b/>
          <w:szCs w:val="24"/>
        </w:rPr>
        <w:t>able to achieve in-factory production of modular components or systems amounting to a minimum of 40% of the total plant cost (including the nuclear island, balance of plant, and wider site civil engineering).</w:t>
      </w:r>
    </w:p>
    <w:p w:rsidR="00512274" w:rsidRPr="00FB7057" w:rsidRDefault="00512274" w:rsidP="001E0996">
      <w:pPr>
        <w:spacing w:before="100" w:beforeAutospacing="1" w:after="100" w:afterAutospacing="1"/>
        <w:contextualSpacing/>
        <w:rPr>
          <w:szCs w:val="24"/>
        </w:rPr>
      </w:pPr>
    </w:p>
    <w:p w:rsidR="00512274" w:rsidRPr="00FB7057" w:rsidRDefault="00512274" w:rsidP="001E0996">
      <w:pPr>
        <w:spacing w:before="100" w:beforeAutospacing="1" w:after="100" w:afterAutospacing="1" w:line="20" w:lineRule="atLeast"/>
        <w:contextualSpacing/>
        <w:rPr>
          <w:b/>
          <w:szCs w:val="24"/>
        </w:rPr>
      </w:pPr>
      <w:r w:rsidRPr="00FB7057">
        <w:rPr>
          <w:szCs w:val="24"/>
        </w:rPr>
        <w:t>You may provide supplementary material to support this, e.g. an outline manufacturing strategy or other evidence. Please include any assumptions that underpin your estimates.</w:t>
      </w:r>
    </w:p>
    <w:p w:rsidR="00512274" w:rsidRPr="00FB7057" w:rsidRDefault="00512274" w:rsidP="001E0996">
      <w:pPr>
        <w:spacing w:before="100" w:beforeAutospacing="1" w:after="100" w:afterAutospacing="1" w:line="20" w:lineRule="atLeast"/>
        <w:contextualSpacing/>
        <w:rPr>
          <w:b/>
          <w:szCs w:val="24"/>
        </w:rPr>
      </w:pPr>
    </w:p>
    <w:tbl>
      <w:tblPr>
        <w:tblStyle w:val="TableGrid"/>
        <w:tblW w:w="0" w:type="auto"/>
        <w:tblInd w:w="108" w:type="dxa"/>
        <w:tblLook w:val="04A0" w:firstRow="1" w:lastRow="0" w:firstColumn="1" w:lastColumn="0" w:noHBand="0" w:noVBand="1"/>
      </w:tblPr>
      <w:tblGrid>
        <w:gridCol w:w="10206"/>
      </w:tblGrid>
      <w:tr w:rsidR="00512274" w:rsidRPr="00FB7057" w:rsidTr="005872D0">
        <w:tc>
          <w:tcPr>
            <w:tcW w:w="10206" w:type="dxa"/>
          </w:tcPr>
          <w:p w:rsidR="00512274" w:rsidRPr="00FB7057" w:rsidRDefault="00512274" w:rsidP="001E0996">
            <w:pPr>
              <w:spacing w:before="100" w:beforeAutospacing="1" w:after="100" w:afterAutospacing="1" w:line="20" w:lineRule="atLeast"/>
              <w:contextualSpacing/>
              <w:rPr>
                <w:b/>
                <w:szCs w:val="24"/>
              </w:rPr>
            </w:pPr>
          </w:p>
          <w:p w:rsidR="00512274" w:rsidRPr="00FB7057" w:rsidRDefault="00512274" w:rsidP="001E0996">
            <w:pPr>
              <w:spacing w:before="100" w:beforeAutospacing="1" w:after="100" w:afterAutospacing="1" w:line="20" w:lineRule="atLeast"/>
              <w:contextualSpacing/>
              <w:rPr>
                <w:b/>
                <w:szCs w:val="24"/>
              </w:rPr>
            </w:pPr>
          </w:p>
        </w:tc>
      </w:tr>
    </w:tbl>
    <w:p w:rsidR="00512274" w:rsidRPr="00FB7057" w:rsidRDefault="00512274"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1</w:t>
      </w:r>
      <w:r w:rsidR="00512274" w:rsidRPr="00FB7057">
        <w:rPr>
          <w:b/>
          <w:szCs w:val="24"/>
        </w:rPr>
        <w:t>5</w:t>
      </w:r>
      <w:r w:rsidR="00CC4701" w:rsidRPr="00FB7057">
        <w:rPr>
          <w:b/>
          <w:szCs w:val="24"/>
        </w:rPr>
        <w:t>. We expect</w:t>
      </w:r>
      <w:r w:rsidR="00CB5A18" w:rsidRPr="00FB7057">
        <w:rPr>
          <w:b/>
          <w:szCs w:val="24"/>
        </w:rPr>
        <w:t xml:space="preserve"> participants</w:t>
      </w:r>
      <w:r w:rsidRPr="00FB7057">
        <w:rPr>
          <w:b/>
          <w:szCs w:val="24"/>
        </w:rPr>
        <w:t xml:space="preserve"> </w:t>
      </w:r>
      <w:r w:rsidR="00CC4701" w:rsidRPr="00FB7057">
        <w:rPr>
          <w:b/>
          <w:szCs w:val="24"/>
        </w:rPr>
        <w:t>will</w:t>
      </w:r>
      <w:r w:rsidRPr="00FB7057">
        <w:rPr>
          <w:b/>
          <w:szCs w:val="24"/>
        </w:rPr>
        <w:t xml:space="preserve"> sign a Non-Disclosure Ag</w:t>
      </w:r>
      <w:r w:rsidR="00A7702A" w:rsidRPr="00FB7057">
        <w:rPr>
          <w:b/>
          <w:szCs w:val="24"/>
        </w:rPr>
        <w:t xml:space="preserve">reement (NDA) ahead of entering any </w:t>
      </w:r>
      <w:r w:rsidR="008F5B20" w:rsidRPr="00FB7057">
        <w:rPr>
          <w:b/>
          <w:szCs w:val="24"/>
        </w:rPr>
        <w:t>second</w:t>
      </w:r>
      <w:r w:rsidR="00CB5A18" w:rsidRPr="00FB7057">
        <w:rPr>
          <w:b/>
          <w:szCs w:val="24"/>
        </w:rPr>
        <w:t xml:space="preserve"> phase of the competition</w:t>
      </w:r>
      <w:r w:rsidRPr="00FB7057">
        <w:rPr>
          <w:b/>
          <w:szCs w:val="24"/>
        </w:rPr>
        <w:t>, to protect the confidentiality of the information they provide and receive during the competition process. What key terms would you require from the NDA?</w:t>
      </w:r>
    </w:p>
    <w:p w:rsidR="00462BFD" w:rsidRPr="00FB7057" w:rsidRDefault="00462BFD" w:rsidP="001E0996">
      <w:pPr>
        <w:spacing w:before="100" w:beforeAutospacing="1" w:after="100" w:afterAutospacing="1" w:line="20" w:lineRule="atLeast"/>
        <w:contextualSpacing/>
        <w:rPr>
          <w:b/>
          <w:szCs w:val="24"/>
        </w:rPr>
      </w:pP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BC3691" w:rsidRPr="00FB7057" w:rsidRDefault="00BC3691" w:rsidP="001E0996">
            <w:pPr>
              <w:spacing w:before="100" w:beforeAutospacing="1" w:after="100" w:afterAutospacing="1" w:line="20" w:lineRule="atLeast"/>
              <w:contextualSpacing/>
              <w:rPr>
                <w:b/>
                <w:szCs w:val="24"/>
              </w:rPr>
            </w:pPr>
          </w:p>
        </w:tc>
      </w:tr>
    </w:tbl>
    <w:p w:rsidR="00462BFD" w:rsidRPr="00FB7057" w:rsidRDefault="00462BFD" w:rsidP="001E0996">
      <w:pPr>
        <w:spacing w:before="100" w:beforeAutospacing="1" w:after="100" w:afterAutospacing="1" w:line="20" w:lineRule="atLeast"/>
        <w:contextualSpacing/>
        <w:rPr>
          <w:b/>
          <w:szCs w:val="24"/>
        </w:rPr>
      </w:pPr>
    </w:p>
    <w:p w:rsidR="00462BFD" w:rsidRPr="00FB7057" w:rsidRDefault="00462BFD" w:rsidP="001E0996">
      <w:pPr>
        <w:spacing w:before="100" w:beforeAutospacing="1" w:after="100" w:afterAutospacing="1" w:line="20" w:lineRule="atLeast"/>
        <w:contextualSpacing/>
        <w:rPr>
          <w:b/>
          <w:szCs w:val="24"/>
        </w:rPr>
      </w:pPr>
      <w:r w:rsidRPr="00FB7057">
        <w:rPr>
          <w:b/>
          <w:szCs w:val="24"/>
        </w:rPr>
        <w:t>1</w:t>
      </w:r>
      <w:r w:rsidR="00512274" w:rsidRPr="00FB7057">
        <w:rPr>
          <w:b/>
          <w:szCs w:val="24"/>
        </w:rPr>
        <w:t>6</w:t>
      </w:r>
      <w:r w:rsidRPr="00FB7057">
        <w:rPr>
          <w:b/>
          <w:szCs w:val="24"/>
        </w:rPr>
        <w:t>. Are there any other points of clarification you would like to raise at this stage?</w:t>
      </w:r>
    </w:p>
    <w:p w:rsidR="00462BFD" w:rsidRPr="00FB7057" w:rsidRDefault="00462BFD" w:rsidP="001E0996">
      <w:pPr>
        <w:spacing w:before="100" w:beforeAutospacing="1" w:after="100" w:afterAutospacing="1" w:line="20" w:lineRule="atLeast"/>
        <w:contextualSpacing/>
        <w:rPr>
          <w:b/>
          <w:szCs w:val="24"/>
        </w:rPr>
      </w:pPr>
    </w:p>
    <w:tbl>
      <w:tblPr>
        <w:tblStyle w:val="TableGrid"/>
        <w:tblW w:w="0" w:type="auto"/>
        <w:tblInd w:w="108" w:type="dxa"/>
        <w:tblLook w:val="04A0" w:firstRow="1" w:lastRow="0" w:firstColumn="1" w:lastColumn="0" w:noHBand="0" w:noVBand="1"/>
      </w:tblPr>
      <w:tblGrid>
        <w:gridCol w:w="10206"/>
      </w:tblGrid>
      <w:tr w:rsidR="00462BFD" w:rsidRPr="00FB7057" w:rsidTr="00462BFD">
        <w:tc>
          <w:tcPr>
            <w:tcW w:w="10206" w:type="dxa"/>
          </w:tcPr>
          <w:p w:rsidR="00462BFD" w:rsidRPr="00FB7057" w:rsidRDefault="00462BFD" w:rsidP="001E0996">
            <w:pPr>
              <w:spacing w:before="100" w:beforeAutospacing="1" w:after="100" w:afterAutospacing="1" w:line="20" w:lineRule="atLeast"/>
              <w:contextualSpacing/>
              <w:rPr>
                <w:b/>
                <w:szCs w:val="24"/>
              </w:rPr>
            </w:pPr>
          </w:p>
          <w:p w:rsidR="00BC3691" w:rsidRPr="00FB7057" w:rsidRDefault="00BC3691" w:rsidP="001E0996">
            <w:pPr>
              <w:spacing w:before="100" w:beforeAutospacing="1" w:after="100" w:afterAutospacing="1" w:line="20" w:lineRule="atLeast"/>
              <w:contextualSpacing/>
              <w:rPr>
                <w:b/>
                <w:szCs w:val="24"/>
              </w:rPr>
            </w:pPr>
          </w:p>
        </w:tc>
      </w:tr>
    </w:tbl>
    <w:p w:rsidR="008416CE" w:rsidRPr="00FB7057" w:rsidRDefault="008416CE">
      <w:pPr>
        <w:spacing w:before="0" w:after="0" w:line="240" w:lineRule="auto"/>
        <w:rPr>
          <w:color w:val="00AEEF"/>
          <w:szCs w:val="24"/>
        </w:rPr>
      </w:pPr>
      <w:r w:rsidRPr="00FB7057">
        <w:rPr>
          <w:szCs w:val="24"/>
        </w:rPr>
        <w:br w:type="page"/>
      </w:r>
    </w:p>
    <w:p w:rsidR="00172E9B" w:rsidRDefault="00172E9B" w:rsidP="00172E9B">
      <w:pPr>
        <w:pStyle w:val="ChptHead"/>
        <w:spacing w:before="480" w:after="0"/>
        <w:contextualSpacing w:val="0"/>
      </w:pPr>
      <w:bookmarkStart w:id="14" w:name="_Toc445795221"/>
      <w:r>
        <w:lastRenderedPageBreak/>
        <w:t>Declaration</w:t>
      </w:r>
      <w:bookmarkEnd w:id="14"/>
    </w:p>
    <w:p w:rsidR="00027A76" w:rsidRPr="00027A76" w:rsidRDefault="00027A76" w:rsidP="00172E9B">
      <w:pPr>
        <w:spacing w:line="276" w:lineRule="auto"/>
        <w:jc w:val="both"/>
        <w:rPr>
          <w:color w:val="00AEEF"/>
          <w:sz w:val="32"/>
          <w:szCs w:val="24"/>
        </w:rPr>
      </w:pPr>
      <w:proofErr w:type="gramStart"/>
      <w:r w:rsidRPr="00027A76">
        <w:rPr>
          <w:color w:val="00AEEF"/>
          <w:sz w:val="32"/>
          <w:szCs w:val="24"/>
        </w:rPr>
        <w:t>Declaration sheet to be completed and returned.</w:t>
      </w:r>
      <w:proofErr w:type="gramEnd"/>
    </w:p>
    <w:p w:rsidR="00027A76" w:rsidRDefault="00027A76" w:rsidP="00172E9B">
      <w:pPr>
        <w:spacing w:line="276" w:lineRule="auto"/>
        <w:jc w:val="both"/>
        <w:rPr>
          <w:szCs w:val="24"/>
        </w:rPr>
      </w:pPr>
    </w:p>
    <w:p w:rsidR="00185B86" w:rsidRPr="0019364C" w:rsidRDefault="00185B86" w:rsidP="00185B86">
      <w:pPr>
        <w:spacing w:line="276" w:lineRule="auto"/>
        <w:jc w:val="both"/>
        <w:rPr>
          <w:szCs w:val="24"/>
        </w:rPr>
      </w:pPr>
      <w:r w:rsidRPr="0019364C">
        <w:rPr>
          <w:szCs w:val="24"/>
        </w:rPr>
        <w:t xml:space="preserve">To: The Department of Energy and Climate Change </w:t>
      </w:r>
    </w:p>
    <w:p w:rsidR="00185B86" w:rsidRPr="0019364C" w:rsidRDefault="00185B86" w:rsidP="00185B86">
      <w:pPr>
        <w:spacing w:line="276" w:lineRule="auto"/>
        <w:jc w:val="both"/>
        <w:rPr>
          <w:szCs w:val="24"/>
        </w:rPr>
      </w:pPr>
    </w:p>
    <w:p w:rsidR="00185B86" w:rsidRDefault="00185B86" w:rsidP="00185B86">
      <w:pPr>
        <w:spacing w:line="276" w:lineRule="auto"/>
        <w:rPr>
          <w:szCs w:val="24"/>
        </w:rPr>
      </w:pPr>
      <w:r w:rsidRPr="0019364C">
        <w:rPr>
          <w:szCs w:val="24"/>
        </w:rPr>
        <w:t xml:space="preserve">Having </w:t>
      </w:r>
      <w:r w:rsidRPr="00CB5A18">
        <w:rPr>
          <w:szCs w:val="24"/>
        </w:rPr>
        <w:t xml:space="preserve">considered the </w:t>
      </w:r>
      <w:r w:rsidR="00CB5A18" w:rsidRPr="00CB5A18">
        <w:rPr>
          <w:i/>
          <w:szCs w:val="24"/>
        </w:rPr>
        <w:t>G</w:t>
      </w:r>
      <w:r w:rsidRPr="00CB5A18">
        <w:rPr>
          <w:i/>
          <w:szCs w:val="24"/>
        </w:rPr>
        <w:t>uidance</w:t>
      </w:r>
      <w:r w:rsidR="00CB5A18" w:rsidRPr="00CB5A18">
        <w:rPr>
          <w:i/>
          <w:szCs w:val="24"/>
        </w:rPr>
        <w:t xml:space="preserve"> </w:t>
      </w:r>
      <w:r w:rsidR="00CB5A18" w:rsidRPr="00CB5A18">
        <w:rPr>
          <w:szCs w:val="24"/>
        </w:rPr>
        <w:t>documentation</w:t>
      </w:r>
      <w:r w:rsidRPr="00CB5A18">
        <w:rPr>
          <w:i/>
          <w:szCs w:val="24"/>
        </w:rPr>
        <w:t xml:space="preserve"> </w:t>
      </w:r>
      <w:r w:rsidR="00177A2D" w:rsidRPr="00177A2D">
        <w:rPr>
          <w:szCs w:val="24"/>
        </w:rPr>
        <w:t xml:space="preserve">and eligibility criteria </w:t>
      </w:r>
      <w:r w:rsidRPr="00CB5A18">
        <w:rPr>
          <w:szCs w:val="24"/>
        </w:rPr>
        <w:t xml:space="preserve">for </w:t>
      </w:r>
      <w:r w:rsidR="003230BE">
        <w:rPr>
          <w:szCs w:val="24"/>
        </w:rPr>
        <w:t>P</w:t>
      </w:r>
      <w:r w:rsidR="00CB5A18" w:rsidRPr="00CB5A18">
        <w:rPr>
          <w:szCs w:val="24"/>
        </w:rPr>
        <w:t xml:space="preserve">hase </w:t>
      </w:r>
      <w:r w:rsidR="003230BE">
        <w:rPr>
          <w:szCs w:val="24"/>
        </w:rPr>
        <w:t>O</w:t>
      </w:r>
      <w:r w:rsidR="00CB5A18" w:rsidRPr="00CB5A18">
        <w:rPr>
          <w:szCs w:val="24"/>
        </w:rPr>
        <w:t>ne of the</w:t>
      </w:r>
      <w:r w:rsidR="00CB5A18">
        <w:rPr>
          <w:szCs w:val="24"/>
        </w:rPr>
        <w:t xml:space="preserve"> small modular reactor</w:t>
      </w:r>
      <w:r w:rsidR="00CB5A18" w:rsidRPr="00CB5A18">
        <w:rPr>
          <w:szCs w:val="24"/>
        </w:rPr>
        <w:t xml:space="preserve"> competition</w:t>
      </w:r>
      <w:r w:rsidRPr="00CB5A18">
        <w:rPr>
          <w:szCs w:val="24"/>
        </w:rPr>
        <w:t>, we confirm that the information included in this response</w:t>
      </w:r>
      <w:r w:rsidRPr="00795016">
        <w:rPr>
          <w:color w:val="FF0000"/>
          <w:szCs w:val="24"/>
        </w:rPr>
        <w:t xml:space="preserve"> </w:t>
      </w:r>
      <w:r>
        <w:rPr>
          <w:szCs w:val="24"/>
        </w:rPr>
        <w:t>is true and correct to the best of our knowledge</w:t>
      </w:r>
      <w:r w:rsidR="004A34CD">
        <w:rPr>
          <w:szCs w:val="24"/>
        </w:rPr>
        <w:t>,</w:t>
      </w:r>
      <w:r w:rsidR="00177A2D">
        <w:rPr>
          <w:szCs w:val="24"/>
        </w:rPr>
        <w:t xml:space="preserve"> and that we are eligible to enter the competition</w:t>
      </w:r>
      <w:r>
        <w:rPr>
          <w:szCs w:val="24"/>
        </w:rPr>
        <w:t>.</w:t>
      </w:r>
    </w:p>
    <w:p w:rsidR="00185B86" w:rsidRDefault="00185B86" w:rsidP="00185B86">
      <w:pPr>
        <w:spacing w:line="276" w:lineRule="auto"/>
        <w:jc w:val="both"/>
        <w:rPr>
          <w:szCs w:val="24"/>
        </w:rPr>
      </w:pPr>
    </w:p>
    <w:p w:rsidR="008402E9" w:rsidRPr="0019364C" w:rsidRDefault="008402E9" w:rsidP="008402E9">
      <w:pPr>
        <w:spacing w:line="276" w:lineRule="auto"/>
        <w:jc w:val="both"/>
        <w:rPr>
          <w:szCs w:val="24"/>
        </w:rPr>
      </w:pPr>
      <w:r w:rsidRPr="0019364C">
        <w:rPr>
          <w:szCs w:val="24"/>
        </w:rPr>
        <w:t>…………………………………………………………………………………</w:t>
      </w:r>
    </w:p>
    <w:p w:rsidR="00185B86" w:rsidRPr="0019364C" w:rsidRDefault="00185B86" w:rsidP="00185B86">
      <w:pPr>
        <w:spacing w:line="276" w:lineRule="auto"/>
        <w:jc w:val="both"/>
        <w:rPr>
          <w:szCs w:val="24"/>
        </w:rPr>
      </w:pPr>
      <w:r w:rsidRPr="0019364C">
        <w:rPr>
          <w:szCs w:val="24"/>
        </w:rPr>
        <w:t xml:space="preserve">Signature (duly authorised on behalf of the </w:t>
      </w:r>
      <w:r>
        <w:rPr>
          <w:szCs w:val="24"/>
        </w:rPr>
        <w:t>organisation</w:t>
      </w:r>
      <w:r w:rsidRPr="0019364C">
        <w:rPr>
          <w:szCs w:val="24"/>
        </w:rPr>
        <w:t>)</w:t>
      </w:r>
    </w:p>
    <w:p w:rsidR="00185B86" w:rsidRPr="0019364C" w:rsidRDefault="00185B86" w:rsidP="00185B86">
      <w:pPr>
        <w:spacing w:line="276" w:lineRule="auto"/>
        <w:jc w:val="both"/>
        <w:rPr>
          <w:szCs w:val="24"/>
        </w:rPr>
      </w:pPr>
    </w:p>
    <w:p w:rsidR="00185B86" w:rsidRPr="0019364C" w:rsidRDefault="00185B86" w:rsidP="00185B86">
      <w:pPr>
        <w:spacing w:line="276" w:lineRule="auto"/>
        <w:jc w:val="both"/>
        <w:rPr>
          <w:szCs w:val="24"/>
        </w:rPr>
      </w:pPr>
      <w:r w:rsidRPr="0019364C">
        <w:rPr>
          <w:szCs w:val="24"/>
        </w:rPr>
        <w:t>…………………………………………………………………………………</w:t>
      </w:r>
    </w:p>
    <w:p w:rsidR="00185B86" w:rsidRPr="0019364C" w:rsidRDefault="00185B86" w:rsidP="00185B86">
      <w:pPr>
        <w:spacing w:line="276" w:lineRule="auto"/>
        <w:jc w:val="both"/>
        <w:rPr>
          <w:szCs w:val="24"/>
        </w:rPr>
      </w:pPr>
      <w:r w:rsidRPr="0019364C">
        <w:rPr>
          <w:szCs w:val="24"/>
        </w:rPr>
        <w:t>Print name</w:t>
      </w:r>
    </w:p>
    <w:p w:rsidR="00185B86" w:rsidRPr="0019364C" w:rsidRDefault="00185B86" w:rsidP="00185B86">
      <w:pPr>
        <w:spacing w:line="276" w:lineRule="auto"/>
        <w:jc w:val="both"/>
        <w:rPr>
          <w:szCs w:val="24"/>
        </w:rPr>
      </w:pPr>
    </w:p>
    <w:p w:rsidR="008402E9" w:rsidRPr="0019364C" w:rsidRDefault="008402E9" w:rsidP="008402E9">
      <w:pPr>
        <w:spacing w:line="276" w:lineRule="auto"/>
        <w:jc w:val="both"/>
        <w:rPr>
          <w:szCs w:val="24"/>
        </w:rPr>
      </w:pPr>
      <w:r w:rsidRPr="0019364C">
        <w:rPr>
          <w:szCs w:val="24"/>
        </w:rPr>
        <w:t>…………………………………………………………………………………</w:t>
      </w:r>
    </w:p>
    <w:p w:rsidR="00185B86" w:rsidRPr="0019364C" w:rsidRDefault="00185B86" w:rsidP="00185B86">
      <w:pPr>
        <w:spacing w:line="276" w:lineRule="auto"/>
        <w:jc w:val="both"/>
        <w:rPr>
          <w:szCs w:val="24"/>
        </w:rPr>
      </w:pPr>
      <w:r w:rsidRPr="0019364C">
        <w:rPr>
          <w:szCs w:val="24"/>
        </w:rPr>
        <w:t>On behalf of (organisation name)</w:t>
      </w:r>
    </w:p>
    <w:p w:rsidR="00185B86" w:rsidRPr="0019364C" w:rsidRDefault="00185B86" w:rsidP="00185B86">
      <w:pPr>
        <w:spacing w:line="276" w:lineRule="auto"/>
        <w:jc w:val="both"/>
        <w:rPr>
          <w:szCs w:val="24"/>
        </w:rPr>
      </w:pPr>
    </w:p>
    <w:p w:rsidR="008402E9" w:rsidRPr="0019364C" w:rsidRDefault="008402E9" w:rsidP="008402E9">
      <w:pPr>
        <w:spacing w:line="276" w:lineRule="auto"/>
        <w:jc w:val="both"/>
        <w:rPr>
          <w:szCs w:val="24"/>
        </w:rPr>
      </w:pPr>
      <w:r w:rsidRPr="0019364C">
        <w:rPr>
          <w:szCs w:val="24"/>
        </w:rPr>
        <w:t>…………………………………………………………………………………</w:t>
      </w:r>
    </w:p>
    <w:p w:rsidR="00185B86" w:rsidRPr="0019364C" w:rsidRDefault="00185B86" w:rsidP="00185B86">
      <w:pPr>
        <w:spacing w:line="276" w:lineRule="auto"/>
        <w:jc w:val="both"/>
        <w:rPr>
          <w:b/>
          <w:szCs w:val="24"/>
        </w:rPr>
      </w:pPr>
      <w:r w:rsidRPr="0019364C">
        <w:rPr>
          <w:szCs w:val="24"/>
        </w:rPr>
        <w:t>Date</w:t>
      </w:r>
    </w:p>
    <w:p w:rsidR="00185B86" w:rsidRDefault="00185B86" w:rsidP="00185B86">
      <w:pPr>
        <w:pStyle w:val="Paragraphtext"/>
        <w:spacing w:line="276" w:lineRule="auto"/>
        <w:rPr>
          <w:rFonts w:eastAsia="MS Mincho"/>
        </w:rPr>
      </w:pPr>
    </w:p>
    <w:p w:rsidR="00185B86" w:rsidRDefault="00185B86">
      <w:pPr>
        <w:spacing w:before="0" w:after="0" w:line="240" w:lineRule="auto"/>
        <w:rPr>
          <w:rFonts w:cs="Times New Roman"/>
          <w:color w:val="00AEEF"/>
          <w:sz w:val="50"/>
        </w:rPr>
      </w:pPr>
      <w:r>
        <w:br w:type="page"/>
      </w:r>
    </w:p>
    <w:p w:rsidR="00185B86" w:rsidRPr="00BC1342" w:rsidRDefault="00BC1342" w:rsidP="00185B86">
      <w:pPr>
        <w:pStyle w:val="ChptHead"/>
        <w:spacing w:before="480" w:after="0" w:line="276" w:lineRule="auto"/>
        <w:contextualSpacing w:val="0"/>
        <w:rPr>
          <w:rFonts w:eastAsia="MS Mincho"/>
        </w:rPr>
      </w:pPr>
      <w:bookmarkStart w:id="15" w:name="_Toc445795222"/>
      <w:r>
        <w:lastRenderedPageBreak/>
        <w:t xml:space="preserve">Documents </w:t>
      </w:r>
      <w:r w:rsidR="00C41A80">
        <w:t>T</w:t>
      </w:r>
      <w:r>
        <w:t xml:space="preserve">o </w:t>
      </w:r>
      <w:r w:rsidR="00C41A80">
        <w:t>B</w:t>
      </w:r>
      <w:r>
        <w:t xml:space="preserve">e </w:t>
      </w:r>
      <w:r w:rsidR="00C41A80">
        <w:t>R</w:t>
      </w:r>
      <w:r>
        <w:t>eturned</w:t>
      </w:r>
      <w:bookmarkEnd w:id="15"/>
    </w:p>
    <w:p w:rsidR="00185B86" w:rsidRDefault="00185B86" w:rsidP="00185B86">
      <w:pPr>
        <w:spacing w:after="240" w:line="276" w:lineRule="auto"/>
        <w:rPr>
          <w:szCs w:val="24"/>
        </w:rPr>
      </w:pPr>
      <w:r>
        <w:rPr>
          <w:szCs w:val="24"/>
        </w:rPr>
        <w:t>Please check that you have included all the documents required in your response.</w:t>
      </w:r>
    </w:p>
    <w:tbl>
      <w:tblPr>
        <w:tblStyle w:val="TableGrid"/>
        <w:tblW w:w="0" w:type="auto"/>
        <w:jc w:val="center"/>
        <w:tblInd w:w="-850" w:type="dxa"/>
        <w:tblLook w:val="04A0" w:firstRow="1" w:lastRow="0" w:firstColumn="1" w:lastColumn="0" w:noHBand="0" w:noVBand="1"/>
      </w:tblPr>
      <w:tblGrid>
        <w:gridCol w:w="10161"/>
      </w:tblGrid>
      <w:tr w:rsidR="00177A2D" w:rsidRPr="003510CB" w:rsidTr="00177A2D">
        <w:trPr>
          <w:jc w:val="center"/>
        </w:trPr>
        <w:tc>
          <w:tcPr>
            <w:tcW w:w="10161" w:type="dxa"/>
          </w:tcPr>
          <w:p w:rsidR="00177A2D" w:rsidRPr="003510CB" w:rsidRDefault="00177A2D" w:rsidP="00CC4701">
            <w:pPr>
              <w:spacing w:before="60" w:after="60" w:line="240" w:lineRule="auto"/>
              <w:rPr>
                <w:b/>
                <w:szCs w:val="24"/>
              </w:rPr>
            </w:pPr>
            <w:r w:rsidRPr="003510CB">
              <w:rPr>
                <w:b/>
                <w:szCs w:val="24"/>
              </w:rPr>
              <w:t>Documents to be returned</w:t>
            </w:r>
          </w:p>
        </w:tc>
      </w:tr>
      <w:tr w:rsidR="00177A2D" w:rsidTr="00177A2D">
        <w:trPr>
          <w:jc w:val="center"/>
        </w:trPr>
        <w:tc>
          <w:tcPr>
            <w:tcW w:w="10161" w:type="dxa"/>
          </w:tcPr>
          <w:p w:rsidR="00177A2D" w:rsidRDefault="00177A2D" w:rsidP="00CC4701">
            <w:pPr>
              <w:spacing w:before="60" w:after="60" w:line="240" w:lineRule="auto"/>
              <w:rPr>
                <w:szCs w:val="24"/>
              </w:rPr>
            </w:pPr>
            <w:r>
              <w:rPr>
                <w:szCs w:val="24"/>
              </w:rPr>
              <w:t>Completed Expression of Interest form</w:t>
            </w:r>
          </w:p>
        </w:tc>
      </w:tr>
      <w:tr w:rsidR="00177A2D" w:rsidTr="00177A2D">
        <w:trPr>
          <w:jc w:val="center"/>
        </w:trPr>
        <w:tc>
          <w:tcPr>
            <w:tcW w:w="10161" w:type="dxa"/>
          </w:tcPr>
          <w:p w:rsidR="00177A2D" w:rsidRDefault="00177A2D" w:rsidP="00CC4701">
            <w:pPr>
              <w:spacing w:before="60" w:after="60" w:line="240" w:lineRule="auto"/>
              <w:rPr>
                <w:szCs w:val="24"/>
              </w:rPr>
            </w:pPr>
            <w:r>
              <w:rPr>
                <w:szCs w:val="24"/>
              </w:rPr>
              <w:t>Completed Declaration Sheet</w:t>
            </w:r>
          </w:p>
        </w:tc>
      </w:tr>
      <w:tr w:rsidR="00177A2D" w:rsidTr="00177A2D">
        <w:trPr>
          <w:jc w:val="center"/>
        </w:trPr>
        <w:tc>
          <w:tcPr>
            <w:tcW w:w="10161" w:type="dxa"/>
          </w:tcPr>
          <w:p w:rsidR="00177A2D" w:rsidRDefault="00177A2D" w:rsidP="00CC4701">
            <w:pPr>
              <w:spacing w:before="60" w:after="60" w:line="240" w:lineRule="auto"/>
              <w:rPr>
                <w:szCs w:val="24"/>
              </w:rPr>
            </w:pPr>
            <w:r>
              <w:rPr>
                <w:szCs w:val="24"/>
              </w:rPr>
              <w:t>Any further material you wish to provide (optional), up to the maximum total page limit of 25 pages</w:t>
            </w:r>
          </w:p>
        </w:tc>
      </w:tr>
    </w:tbl>
    <w:p w:rsidR="00A86445" w:rsidRPr="0081154C" w:rsidRDefault="00A86445" w:rsidP="0081154C">
      <w:pPr>
        <w:pStyle w:val="Paragraphtext"/>
        <w:spacing w:before="0" w:after="0" w:line="240" w:lineRule="auto"/>
        <w:rPr>
          <w:rFonts w:cs="Arial"/>
          <w:szCs w:val="24"/>
        </w:rPr>
        <w:sectPr w:rsidR="00A86445" w:rsidRPr="0081154C" w:rsidSect="007F763E">
          <w:headerReference w:type="even" r:id="rId25"/>
          <w:headerReference w:type="default" r:id="rId26"/>
          <w:pgSz w:w="11906" w:h="16838" w:code="9"/>
          <w:pgMar w:top="1134" w:right="851" w:bottom="851" w:left="851" w:header="567" w:footer="567" w:gutter="0"/>
          <w:cols w:space="720"/>
          <w:formProt w:val="0"/>
        </w:sectPr>
      </w:pPr>
    </w:p>
    <w:p w:rsidR="00647603" w:rsidRPr="00647603" w:rsidRDefault="00647603" w:rsidP="00647603">
      <w:pPr>
        <w:pStyle w:val="Paragraphtext"/>
        <w:spacing w:line="240" w:lineRule="auto"/>
        <w:rPr>
          <w:color w:val="FFFFFF" w:themeColor="background1"/>
          <w:sz w:val="28"/>
          <w:szCs w:val="28"/>
        </w:rPr>
      </w:pPr>
      <w:r w:rsidRPr="00647603">
        <w:rPr>
          <w:color w:val="FFFFFF" w:themeColor="background1"/>
          <w:sz w:val="28"/>
          <w:szCs w:val="28"/>
        </w:rPr>
        <w:lastRenderedPageBreak/>
        <w:t xml:space="preserve">© Crown copyright </w:t>
      </w:r>
      <w:r w:rsidR="00145C32" w:rsidRPr="00145C32">
        <w:rPr>
          <w:color w:val="FFFFFF" w:themeColor="background1"/>
          <w:sz w:val="28"/>
          <w:szCs w:val="28"/>
        </w:rPr>
        <w:t>2016</w:t>
      </w:r>
    </w:p>
    <w:p w:rsidR="00647603" w:rsidRPr="00647603" w:rsidRDefault="00647603" w:rsidP="00647603">
      <w:pPr>
        <w:pStyle w:val="Paragraphtext"/>
        <w:spacing w:line="240" w:lineRule="auto"/>
        <w:rPr>
          <w:color w:val="FFFFFF" w:themeColor="background1"/>
          <w:sz w:val="28"/>
          <w:szCs w:val="28"/>
        </w:rPr>
      </w:pPr>
      <w:r w:rsidRPr="00647603">
        <w:rPr>
          <w:color w:val="FFFFFF" w:themeColor="background1"/>
          <w:sz w:val="28"/>
          <w:szCs w:val="28"/>
        </w:rPr>
        <w:t>Department of Energy &amp; Climate Change</w:t>
      </w:r>
    </w:p>
    <w:p w:rsidR="00647603" w:rsidRPr="00647603" w:rsidRDefault="00647603" w:rsidP="00647603">
      <w:pPr>
        <w:pStyle w:val="Paragraphtext"/>
        <w:spacing w:line="240" w:lineRule="auto"/>
        <w:rPr>
          <w:color w:val="FFFFFF" w:themeColor="background1"/>
          <w:sz w:val="28"/>
          <w:szCs w:val="28"/>
        </w:rPr>
      </w:pPr>
      <w:r w:rsidRPr="00647603">
        <w:rPr>
          <w:color w:val="FFFFFF" w:themeColor="background1"/>
          <w:sz w:val="28"/>
          <w:szCs w:val="28"/>
        </w:rPr>
        <w:t>3 Whitehall Place</w:t>
      </w:r>
    </w:p>
    <w:p w:rsidR="00647603" w:rsidRPr="00647603" w:rsidRDefault="00647603" w:rsidP="00647603">
      <w:pPr>
        <w:pStyle w:val="Paragraphtext"/>
        <w:spacing w:line="240" w:lineRule="auto"/>
        <w:rPr>
          <w:color w:val="FFFFFF" w:themeColor="background1"/>
          <w:sz w:val="28"/>
          <w:szCs w:val="28"/>
        </w:rPr>
      </w:pPr>
      <w:r w:rsidRPr="00647603">
        <w:rPr>
          <w:color w:val="FFFFFF" w:themeColor="background1"/>
          <w:sz w:val="28"/>
          <w:szCs w:val="28"/>
        </w:rPr>
        <w:t>London SW1A 2AW</w:t>
      </w:r>
    </w:p>
    <w:p w:rsidR="00647603" w:rsidRPr="00647603" w:rsidRDefault="00852247" w:rsidP="00647603">
      <w:pPr>
        <w:pStyle w:val="Paragraphtext"/>
        <w:spacing w:line="240" w:lineRule="auto"/>
        <w:rPr>
          <w:color w:val="FFFFFF" w:themeColor="background1"/>
          <w:sz w:val="28"/>
          <w:szCs w:val="28"/>
        </w:rPr>
      </w:pPr>
      <w:hyperlink r:id="rId27" w:history="1">
        <w:r w:rsidR="00647603" w:rsidRPr="005E549A">
          <w:rPr>
            <w:rStyle w:val="Hyperlink"/>
            <w:rFonts w:ascii="Arial" w:hAnsi="Arial"/>
            <w:sz w:val="28"/>
            <w:szCs w:val="28"/>
          </w:rPr>
          <w:t>www.gov.uk/decc</w:t>
        </w:r>
      </w:hyperlink>
      <w:r w:rsidR="00647603">
        <w:rPr>
          <w:color w:val="FFFFFF" w:themeColor="background1"/>
          <w:sz w:val="28"/>
          <w:szCs w:val="28"/>
        </w:rPr>
        <w:t xml:space="preserve"> </w:t>
      </w:r>
    </w:p>
    <w:p w:rsidR="00647603" w:rsidRPr="00C41A80" w:rsidRDefault="003230BE" w:rsidP="00C41A80">
      <w:pPr>
        <w:pStyle w:val="Paragraphtext"/>
        <w:spacing w:line="240" w:lineRule="auto"/>
        <w:rPr>
          <w:color w:val="FFFFFF" w:themeColor="background1"/>
          <w:sz w:val="28"/>
          <w:szCs w:val="28"/>
        </w:rPr>
      </w:pPr>
      <w:r>
        <w:rPr>
          <w:color w:val="FFFFFF" w:themeColor="background1"/>
          <w:sz w:val="28"/>
          <w:szCs w:val="28"/>
        </w:rPr>
        <w:t xml:space="preserve">URN </w:t>
      </w:r>
      <w:proofErr w:type="gramStart"/>
      <w:r>
        <w:rPr>
          <w:color w:val="FFFFFF" w:themeColor="background1"/>
          <w:sz w:val="28"/>
          <w:szCs w:val="28"/>
        </w:rPr>
        <w:t>16D/044</w:t>
      </w:r>
      <w:proofErr w:type="gramEnd"/>
    </w:p>
    <w:sectPr w:rsidR="00647603" w:rsidRPr="00C41A80" w:rsidSect="00251B40">
      <w:headerReference w:type="first" r:id="rId28"/>
      <w:footerReference w:type="first" r:id="rId29"/>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01" w:rsidRDefault="00CC4701">
      <w:r>
        <w:separator/>
      </w:r>
    </w:p>
  </w:endnote>
  <w:endnote w:type="continuationSeparator" w:id="0">
    <w:p w:rsidR="00CC4701" w:rsidRDefault="00CC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81628"/>
      <w:docPartObj>
        <w:docPartGallery w:val="Page Numbers (Bottom of Page)"/>
        <w:docPartUnique/>
      </w:docPartObj>
    </w:sdtPr>
    <w:sdtEndPr/>
    <w:sdtContent>
      <w:sdt>
        <w:sdtPr>
          <w:id w:val="1989362820"/>
          <w:docPartObj>
            <w:docPartGallery w:val="Page Numbers (Top of Page)"/>
            <w:docPartUnique/>
          </w:docPartObj>
        </w:sdtPr>
        <w:sdtEndPr/>
        <w:sdtContent>
          <w:p w:rsidR="00CC4701" w:rsidRDefault="00CC47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224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2247">
              <w:rPr>
                <w:b/>
                <w:bCs/>
                <w:noProof/>
              </w:rPr>
              <w:t>14</w:t>
            </w:r>
            <w:r>
              <w:rPr>
                <w:b/>
                <w:bCs/>
                <w:sz w:val="24"/>
                <w:szCs w:val="24"/>
              </w:rPr>
              <w:fldChar w:fldCharType="end"/>
            </w:r>
          </w:p>
        </w:sdtContent>
      </w:sdt>
    </w:sdtContent>
  </w:sdt>
  <w:p w:rsidR="0004099C" w:rsidRDefault="0004099C" w:rsidP="0004099C">
    <w:pPr>
      <w:pStyle w:val="Footer"/>
    </w:pPr>
    <w:r>
      <w:t xml:space="preserve">Official Sensitive once completed </w:t>
    </w:r>
  </w:p>
  <w:p w:rsidR="00CC4701" w:rsidRPr="00E660B6" w:rsidRDefault="00CC4701" w:rsidP="00040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465791"/>
      <w:docPartObj>
        <w:docPartGallery w:val="Page Numbers (Bottom of Page)"/>
        <w:docPartUnique/>
      </w:docPartObj>
    </w:sdtPr>
    <w:sdtEndPr/>
    <w:sdtContent>
      <w:sdt>
        <w:sdtPr>
          <w:id w:val="303203782"/>
          <w:docPartObj>
            <w:docPartGallery w:val="Page Numbers (Top of Page)"/>
            <w:docPartUnique/>
          </w:docPartObj>
        </w:sdtPr>
        <w:sdtEndPr/>
        <w:sdtContent>
          <w:p w:rsidR="00CC4701" w:rsidRDefault="00CC47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224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2247">
              <w:rPr>
                <w:b/>
                <w:bCs/>
                <w:noProof/>
              </w:rPr>
              <w:t>14</w:t>
            </w:r>
            <w:r>
              <w:rPr>
                <w:b/>
                <w:bCs/>
                <w:sz w:val="24"/>
                <w:szCs w:val="24"/>
              </w:rPr>
              <w:fldChar w:fldCharType="end"/>
            </w:r>
          </w:p>
        </w:sdtContent>
      </w:sdt>
    </w:sdtContent>
  </w:sdt>
  <w:p w:rsidR="0004099C" w:rsidRDefault="0004099C" w:rsidP="0004099C">
    <w:pPr>
      <w:pStyle w:val="Footer"/>
    </w:pPr>
    <w:r>
      <w:t xml:space="preserve">Official Sensitive once completed </w:t>
    </w:r>
  </w:p>
  <w:p w:rsidR="00CC4701" w:rsidRPr="007F763E" w:rsidRDefault="00CC4701" w:rsidP="00040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9C" w:rsidRDefault="000409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70006"/>
      <w:docPartObj>
        <w:docPartGallery w:val="Page Numbers (Bottom of Page)"/>
        <w:docPartUnique/>
      </w:docPartObj>
    </w:sdtPr>
    <w:sdtEndPr/>
    <w:sdtContent>
      <w:sdt>
        <w:sdtPr>
          <w:id w:val="860082579"/>
          <w:docPartObj>
            <w:docPartGallery w:val="Page Numbers (Top of Page)"/>
            <w:docPartUnique/>
          </w:docPartObj>
        </w:sdtPr>
        <w:sdtEndPr/>
        <w:sdtContent>
          <w:p w:rsidR="00CC4701" w:rsidRDefault="00CC47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22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2247">
              <w:rPr>
                <w:b/>
                <w:bCs/>
                <w:noProof/>
              </w:rPr>
              <w:t>14</w:t>
            </w:r>
            <w:r>
              <w:rPr>
                <w:b/>
                <w:bCs/>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01" w:rsidRDefault="00CC4701"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01" w:rsidRPr="00D85261" w:rsidRDefault="00CC4701" w:rsidP="00D85261">
      <w:pPr>
        <w:pBdr>
          <w:top w:val="single" w:sz="6" w:space="1" w:color="auto"/>
        </w:pBdr>
        <w:spacing w:after="0" w:line="240" w:lineRule="auto"/>
        <w:rPr>
          <w:sz w:val="16"/>
          <w:szCs w:val="16"/>
        </w:rPr>
      </w:pPr>
    </w:p>
  </w:footnote>
  <w:footnote w:type="continuationSeparator" w:id="0">
    <w:p w:rsidR="00CC4701" w:rsidRDefault="00CC4701">
      <w:r>
        <w:continuationSeparator/>
      </w:r>
    </w:p>
  </w:footnote>
  <w:footnote w:id="1">
    <w:p w:rsidR="00177A2D" w:rsidRPr="00A77526" w:rsidRDefault="00177A2D" w:rsidP="00CC4701">
      <w:pPr>
        <w:pStyle w:val="FootnoteText"/>
        <w:spacing w:line="240" w:lineRule="auto"/>
      </w:pPr>
      <w:r w:rsidRPr="00A77526">
        <w:rPr>
          <w:rStyle w:val="FootnoteReference"/>
        </w:rPr>
        <w:footnoteRef/>
      </w:r>
      <w:r w:rsidRPr="00A77526">
        <w:t xml:space="preserve"> See: </w:t>
      </w:r>
      <w:hyperlink r:id="rId1" w:history="1">
        <w:r w:rsidRPr="00A77526">
          <w:rPr>
            <w:rStyle w:val="Hyperlink"/>
            <w:rFonts w:ascii="Arial" w:hAnsi="Arial"/>
            <w:sz w:val="20"/>
          </w:rPr>
          <w:t>http://www.legislation.gov.uk/uksi/2015/102/pdfs/uksi_20150102_en.pdf</w:t>
        </w:r>
      </w:hyperlink>
      <w:r w:rsidRPr="00A77526">
        <w:t xml:space="preserve"> </w:t>
      </w:r>
    </w:p>
  </w:footnote>
  <w:footnote w:id="2">
    <w:p w:rsidR="00177A2D" w:rsidRDefault="00177A2D" w:rsidP="00CC4701">
      <w:pPr>
        <w:pStyle w:val="FootnoteText"/>
        <w:spacing w:line="240" w:lineRule="auto"/>
      </w:pPr>
      <w:r w:rsidRPr="00A77526">
        <w:rPr>
          <w:rStyle w:val="FootnoteReference"/>
        </w:rPr>
        <w:footnoteRef/>
      </w:r>
      <w:r w:rsidRPr="00A77526">
        <w:t xml:space="preserve"> See: </w:t>
      </w:r>
      <w:hyperlink r:id="rId2" w:history="1">
        <w:r w:rsidRPr="00A77526">
          <w:rPr>
            <w:rStyle w:val="Hyperlink"/>
            <w:rFonts w:ascii="Arial" w:hAnsi="Arial"/>
            <w:sz w:val="20"/>
          </w:rPr>
          <w:t>https://www.iaea.org/NuclearPower/SMR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01" w:rsidRDefault="00CC4701" w:rsidP="00251B40">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01" w:rsidRDefault="00CC4701" w:rsidP="000F73DF">
    <w:pPr>
      <w:pStyle w:val="Header"/>
      <w:tabs>
        <w:tab w:val="left" w:pos="8007"/>
      </w:tabs>
    </w:pPr>
    <w:r>
      <w:tab/>
      <w:t>1. Background and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01" w:rsidRDefault="00CC4701">
    <w:pPr>
      <w:pStyle w:val="Header"/>
    </w:pPr>
    <w:r>
      <w:rPr>
        <w:noProof/>
        <w:lang w:eastAsia="en-GB"/>
      </w:rPr>
      <w:drawing>
        <wp:anchor distT="0" distB="0" distL="114300" distR="114300" simplePos="0" relativeHeight="251663360" behindDoc="1" locked="0" layoutInCell="1" allowOverlap="1" wp14:anchorId="6E997558" wp14:editId="10379B38">
          <wp:simplePos x="0" y="0"/>
          <wp:positionH relativeFrom="column">
            <wp:posOffset>-543560</wp:posOffset>
          </wp:positionH>
          <wp:positionV relativeFrom="paragraph">
            <wp:posOffset>-390525</wp:posOffset>
          </wp:positionV>
          <wp:extent cx="7560310" cy="10680065"/>
          <wp:effectExtent l="0" t="0" r="8890" b="0"/>
          <wp:wrapNone/>
          <wp:docPr id="4" name="Picture 4"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04A7CB3" wp14:editId="049EB234">
          <wp:simplePos x="0" y="0"/>
          <wp:positionH relativeFrom="column">
            <wp:posOffset>-187325</wp:posOffset>
          </wp:positionH>
          <wp:positionV relativeFrom="paragraph">
            <wp:posOffset>5080</wp:posOffset>
          </wp:positionV>
          <wp:extent cx="1356995" cy="899795"/>
          <wp:effectExtent l="0" t="0" r="0" b="0"/>
          <wp:wrapNone/>
          <wp:docPr id="5" name="Picture 5"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01" w:rsidRDefault="00CC47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01" w:rsidRDefault="00CC4701" w:rsidP="000F73DF">
    <w:pPr>
      <w:pStyle w:val="Header"/>
      <w:tabs>
        <w:tab w:val="left" w:pos="8007"/>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01" w:rsidRDefault="00CC47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9C" w:rsidRDefault="0004099C" w:rsidP="0004099C">
    <w:pPr>
      <w:pStyle w:val="Footer"/>
    </w:pPr>
    <w:r>
      <w:tab/>
    </w:r>
    <w:r>
      <w:tab/>
      <w:t xml:space="preserve">SMRs: Phase One dialogue </w:t>
    </w:r>
  </w:p>
  <w:p w:rsidR="0004099C" w:rsidRDefault="0004099C" w:rsidP="0004099C">
    <w:pPr>
      <w:pStyle w:val="Footer"/>
    </w:pPr>
    <w:r>
      <w:t xml:space="preserve">Official Sensitive once completed </w:t>
    </w:r>
  </w:p>
  <w:p w:rsidR="00CC4701" w:rsidRPr="004A34CD" w:rsidRDefault="0004099C" w:rsidP="0004099C">
    <w:pPr>
      <w:pStyle w:val="Header"/>
      <w:tabs>
        <w:tab w:val="left" w:pos="3617"/>
        <w:tab w:val="right" w:pos="10204"/>
      </w:tabs>
      <w:jc w:val="left"/>
    </w:pPr>
    <w:r>
      <w:tab/>
    </w:r>
    <w:r>
      <w:tab/>
    </w:r>
    <w:r w:rsidR="004A34CD">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01" w:rsidRDefault="004A34CD" w:rsidP="004A34CD">
    <w:pPr>
      <w:pStyle w:val="Header"/>
    </w:pPr>
    <w:r>
      <w:t>SMRs: Phase One dialogue</w:t>
    </w:r>
  </w:p>
  <w:p w:rsidR="0004099C" w:rsidRDefault="0004099C" w:rsidP="0004099C">
    <w:pPr>
      <w:pStyle w:val="Footer"/>
    </w:pPr>
    <w:r>
      <w:t xml:space="preserve">Official Sensitive once completed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01" w:rsidRDefault="00CC4701">
    <w:pPr>
      <w:pStyle w:val="Header"/>
    </w:pPr>
    <w:r>
      <w:rPr>
        <w:noProof/>
        <w:lang w:eastAsia="en-GB"/>
      </w:rPr>
      <w:drawing>
        <wp:anchor distT="0" distB="0" distL="114300" distR="114300" simplePos="0" relativeHeight="251665408" behindDoc="1" locked="0" layoutInCell="1" allowOverlap="1" wp14:anchorId="36C060F5" wp14:editId="03A33573">
          <wp:simplePos x="0" y="0"/>
          <wp:positionH relativeFrom="column">
            <wp:posOffset>-539750</wp:posOffset>
          </wp:positionH>
          <wp:positionV relativeFrom="paragraph">
            <wp:posOffset>-357505</wp:posOffset>
          </wp:positionV>
          <wp:extent cx="7560310" cy="10680065"/>
          <wp:effectExtent l="0" t="0" r="8890" b="0"/>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8C2486"/>
    <w:lvl w:ilvl="0">
      <w:start w:val="1"/>
      <w:numFmt w:val="decimal"/>
      <w:lvlText w:val="M%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426"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9652BC4"/>
    <w:multiLevelType w:val="hybridMultilevel"/>
    <w:tmpl w:val="4DAC2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6D551A"/>
    <w:multiLevelType w:val="hybridMultilevel"/>
    <w:tmpl w:val="D7462010"/>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nsid w:val="10456B05"/>
    <w:multiLevelType w:val="hybridMultilevel"/>
    <w:tmpl w:val="C3089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46416"/>
    <w:multiLevelType w:val="hybridMultilevel"/>
    <w:tmpl w:val="3790EB2A"/>
    <w:lvl w:ilvl="0" w:tplc="0809000F">
      <w:start w:val="1"/>
      <w:numFmt w:val="decimal"/>
      <w:lvlText w:val="%1."/>
      <w:lvlJc w:val="left"/>
      <w:pPr>
        <w:ind w:left="41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B5C61"/>
    <w:multiLevelType w:val="hybridMultilevel"/>
    <w:tmpl w:val="F69A08EC"/>
    <w:lvl w:ilvl="0" w:tplc="7ED2DA5E">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4D1329"/>
    <w:multiLevelType w:val="hybridMultilevel"/>
    <w:tmpl w:val="5FDC1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99652C"/>
    <w:multiLevelType w:val="hybridMultilevel"/>
    <w:tmpl w:val="F8741858"/>
    <w:lvl w:ilvl="0" w:tplc="5794332C">
      <w:start w:val="1"/>
      <w:numFmt w:val="upp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32C643C"/>
    <w:multiLevelType w:val="hybridMultilevel"/>
    <w:tmpl w:val="57E0C22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7847A4"/>
    <w:multiLevelType w:val="hybridMultilevel"/>
    <w:tmpl w:val="2B28FE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350E0D3E"/>
    <w:multiLevelType w:val="hybridMultilevel"/>
    <w:tmpl w:val="554244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6F6D5C"/>
    <w:multiLevelType w:val="hybridMultilevel"/>
    <w:tmpl w:val="57E0C22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A6DDC"/>
    <w:multiLevelType w:val="hybridMultilevel"/>
    <w:tmpl w:val="3D20553E"/>
    <w:lvl w:ilvl="0" w:tplc="F4784BB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F8F181A"/>
    <w:multiLevelType w:val="hybridMultilevel"/>
    <w:tmpl w:val="A5C6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244D8C"/>
    <w:multiLevelType w:val="hybridMultilevel"/>
    <w:tmpl w:val="3790EB2A"/>
    <w:lvl w:ilvl="0" w:tplc="0809000F">
      <w:start w:val="1"/>
      <w:numFmt w:val="decimal"/>
      <w:lvlText w:val="%1."/>
      <w:lvlJc w:val="left"/>
      <w:pPr>
        <w:ind w:left="41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620A40"/>
    <w:multiLevelType w:val="hybridMultilevel"/>
    <w:tmpl w:val="D2D84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624125B8"/>
    <w:multiLevelType w:val="hybridMultilevel"/>
    <w:tmpl w:val="57E0C22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2B7440"/>
    <w:multiLevelType w:val="multilevel"/>
    <w:tmpl w:val="08BC8F4E"/>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432"/>
        </w:tabs>
        <w:ind w:left="43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1B7CE9"/>
    <w:multiLevelType w:val="hybridMultilevel"/>
    <w:tmpl w:val="A69AF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7F58179C"/>
    <w:multiLevelType w:val="hybridMultilevel"/>
    <w:tmpl w:val="23F4AC66"/>
    <w:lvl w:ilvl="0" w:tplc="758E4DA2">
      <w:start w:val="1"/>
      <w:numFmt w:val="bullet"/>
      <w:lvlText w:val=""/>
      <w:lvlJc w:val="left"/>
      <w:pPr>
        <w:ind w:left="360" w:hanging="360"/>
      </w:pPr>
      <w:rPr>
        <w:rFonts w:ascii="Symbol" w:hAnsi="Symbol" w:hint="default"/>
        <w:color w:val="auto"/>
      </w:rPr>
    </w:lvl>
    <w:lvl w:ilvl="1" w:tplc="6EE8304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9"/>
  </w:num>
  <w:num w:numId="4">
    <w:abstractNumId w:val="12"/>
  </w:num>
  <w:num w:numId="5">
    <w:abstractNumId w:val="4"/>
  </w:num>
  <w:num w:numId="6">
    <w:abstractNumId w:val="18"/>
  </w:num>
  <w:num w:numId="7">
    <w:abstractNumId w:val="24"/>
  </w:num>
  <w:num w:numId="8">
    <w:abstractNumId w:val="6"/>
  </w:num>
  <w:num w:numId="9">
    <w:abstractNumId w:val="5"/>
  </w:num>
  <w:num w:numId="10">
    <w:abstractNumId w:val="25"/>
  </w:num>
  <w:num w:numId="11">
    <w:abstractNumId w:val="7"/>
  </w:num>
  <w:num w:numId="12">
    <w:abstractNumId w:val="23"/>
  </w:num>
  <w:num w:numId="13">
    <w:abstractNumId w:val="1"/>
  </w:num>
  <w:num w:numId="14">
    <w:abstractNumId w:val="19"/>
  </w:num>
  <w:num w:numId="15">
    <w:abstractNumId w:val="3"/>
  </w:num>
  <w:num w:numId="16">
    <w:abstractNumId w:val="2"/>
  </w:num>
  <w:num w:numId="17">
    <w:abstractNumId w:val="17"/>
  </w:num>
  <w:num w:numId="18">
    <w:abstractNumId w:val="8"/>
  </w:num>
  <w:num w:numId="19">
    <w:abstractNumId w:val="1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20"/>
  </w:num>
  <w:num w:numId="25">
    <w:abstractNumId w:val="0"/>
  </w:num>
  <w:num w:numId="26">
    <w:abstractNumId w:val="10"/>
  </w:num>
  <w:num w:numId="27">
    <w:abstractNumId w:val="15"/>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89"/>
    <w:rsid w:val="00003101"/>
    <w:rsid w:val="00004C7C"/>
    <w:rsid w:val="0000566B"/>
    <w:rsid w:val="00007F0B"/>
    <w:rsid w:val="00011D60"/>
    <w:rsid w:val="00017256"/>
    <w:rsid w:val="00022CDD"/>
    <w:rsid w:val="0002370D"/>
    <w:rsid w:val="00027A76"/>
    <w:rsid w:val="0003307D"/>
    <w:rsid w:val="0004099C"/>
    <w:rsid w:val="00051DE6"/>
    <w:rsid w:val="00054594"/>
    <w:rsid w:val="00054835"/>
    <w:rsid w:val="00070CAC"/>
    <w:rsid w:val="0007297A"/>
    <w:rsid w:val="0007316D"/>
    <w:rsid w:val="00074B20"/>
    <w:rsid w:val="00077674"/>
    <w:rsid w:val="00080342"/>
    <w:rsid w:val="00090E71"/>
    <w:rsid w:val="000919E2"/>
    <w:rsid w:val="000975EA"/>
    <w:rsid w:val="000A30BE"/>
    <w:rsid w:val="000A37D1"/>
    <w:rsid w:val="000B5DA7"/>
    <w:rsid w:val="000C15BD"/>
    <w:rsid w:val="000D0170"/>
    <w:rsid w:val="000D305C"/>
    <w:rsid w:val="000D6E25"/>
    <w:rsid w:val="000E6ECB"/>
    <w:rsid w:val="000F2C4D"/>
    <w:rsid w:val="000F73DF"/>
    <w:rsid w:val="000F7468"/>
    <w:rsid w:val="000F795B"/>
    <w:rsid w:val="0010085D"/>
    <w:rsid w:val="001068AF"/>
    <w:rsid w:val="00106E70"/>
    <w:rsid w:val="00107D4C"/>
    <w:rsid w:val="001165D9"/>
    <w:rsid w:val="001177EA"/>
    <w:rsid w:val="00125140"/>
    <w:rsid w:val="001371C6"/>
    <w:rsid w:val="00145C32"/>
    <w:rsid w:val="001501BC"/>
    <w:rsid w:val="00160A0B"/>
    <w:rsid w:val="00161712"/>
    <w:rsid w:val="001725CE"/>
    <w:rsid w:val="0017263F"/>
    <w:rsid w:val="00172E9B"/>
    <w:rsid w:val="00174CFA"/>
    <w:rsid w:val="00177A2D"/>
    <w:rsid w:val="00184089"/>
    <w:rsid w:val="00185B86"/>
    <w:rsid w:val="00186408"/>
    <w:rsid w:val="00190CEA"/>
    <w:rsid w:val="00193980"/>
    <w:rsid w:val="0019422E"/>
    <w:rsid w:val="00196C13"/>
    <w:rsid w:val="00197DFC"/>
    <w:rsid w:val="001A0614"/>
    <w:rsid w:val="001A33EF"/>
    <w:rsid w:val="001A3EC9"/>
    <w:rsid w:val="001A6A65"/>
    <w:rsid w:val="001A7448"/>
    <w:rsid w:val="001C6F3E"/>
    <w:rsid w:val="001D4A89"/>
    <w:rsid w:val="001D514E"/>
    <w:rsid w:val="001E0996"/>
    <w:rsid w:val="001E1146"/>
    <w:rsid w:val="001E271D"/>
    <w:rsid w:val="001E7594"/>
    <w:rsid w:val="001F0B62"/>
    <w:rsid w:val="001F4BE7"/>
    <w:rsid w:val="001F7746"/>
    <w:rsid w:val="001F7BF1"/>
    <w:rsid w:val="00201F23"/>
    <w:rsid w:val="002033E5"/>
    <w:rsid w:val="00211C72"/>
    <w:rsid w:val="0022713B"/>
    <w:rsid w:val="002319DA"/>
    <w:rsid w:val="00235F13"/>
    <w:rsid w:val="00237BE5"/>
    <w:rsid w:val="00237F36"/>
    <w:rsid w:val="002409E7"/>
    <w:rsid w:val="0024448F"/>
    <w:rsid w:val="00246D21"/>
    <w:rsid w:val="00247639"/>
    <w:rsid w:val="00247B70"/>
    <w:rsid w:val="0025016F"/>
    <w:rsid w:val="00251B40"/>
    <w:rsid w:val="0025703E"/>
    <w:rsid w:val="002574DC"/>
    <w:rsid w:val="00257640"/>
    <w:rsid w:val="002608E3"/>
    <w:rsid w:val="002611EE"/>
    <w:rsid w:val="002662FE"/>
    <w:rsid w:val="00266932"/>
    <w:rsid w:val="002736AC"/>
    <w:rsid w:val="00275072"/>
    <w:rsid w:val="00275AB8"/>
    <w:rsid w:val="00284B78"/>
    <w:rsid w:val="00286217"/>
    <w:rsid w:val="0029002A"/>
    <w:rsid w:val="00290AE0"/>
    <w:rsid w:val="002A0494"/>
    <w:rsid w:val="002A78BC"/>
    <w:rsid w:val="002B0545"/>
    <w:rsid w:val="002B1028"/>
    <w:rsid w:val="002B3A2F"/>
    <w:rsid w:val="002B4E2D"/>
    <w:rsid w:val="002C1110"/>
    <w:rsid w:val="002C3684"/>
    <w:rsid w:val="002C7F11"/>
    <w:rsid w:val="002D1EC8"/>
    <w:rsid w:val="002D353E"/>
    <w:rsid w:val="002D369C"/>
    <w:rsid w:val="002D6F6C"/>
    <w:rsid w:val="002E384C"/>
    <w:rsid w:val="002E6F0C"/>
    <w:rsid w:val="002E7822"/>
    <w:rsid w:val="002F1300"/>
    <w:rsid w:val="002F4C1E"/>
    <w:rsid w:val="002F5125"/>
    <w:rsid w:val="0030578E"/>
    <w:rsid w:val="00305D05"/>
    <w:rsid w:val="00310E10"/>
    <w:rsid w:val="00310E32"/>
    <w:rsid w:val="00312EFA"/>
    <w:rsid w:val="00315729"/>
    <w:rsid w:val="00317F9E"/>
    <w:rsid w:val="0032183E"/>
    <w:rsid w:val="003230BE"/>
    <w:rsid w:val="003329DB"/>
    <w:rsid w:val="00335664"/>
    <w:rsid w:val="00347CF0"/>
    <w:rsid w:val="00347DC6"/>
    <w:rsid w:val="00350A8A"/>
    <w:rsid w:val="0035377E"/>
    <w:rsid w:val="003569AF"/>
    <w:rsid w:val="00356A5F"/>
    <w:rsid w:val="00360E18"/>
    <w:rsid w:val="00370E5B"/>
    <w:rsid w:val="00376EB0"/>
    <w:rsid w:val="003770D0"/>
    <w:rsid w:val="00377616"/>
    <w:rsid w:val="00384D78"/>
    <w:rsid w:val="00385F88"/>
    <w:rsid w:val="00395412"/>
    <w:rsid w:val="003A0CB6"/>
    <w:rsid w:val="003A38CB"/>
    <w:rsid w:val="003A428A"/>
    <w:rsid w:val="003B2D07"/>
    <w:rsid w:val="003B2EB4"/>
    <w:rsid w:val="003B4296"/>
    <w:rsid w:val="003B7DB8"/>
    <w:rsid w:val="003B7F78"/>
    <w:rsid w:val="003C0475"/>
    <w:rsid w:val="003C07CE"/>
    <w:rsid w:val="003C09EA"/>
    <w:rsid w:val="003C4A91"/>
    <w:rsid w:val="003C7CDB"/>
    <w:rsid w:val="003D40C9"/>
    <w:rsid w:val="003E19CD"/>
    <w:rsid w:val="003E23FC"/>
    <w:rsid w:val="003E327F"/>
    <w:rsid w:val="003E6FF5"/>
    <w:rsid w:val="004025B8"/>
    <w:rsid w:val="0040395B"/>
    <w:rsid w:val="0040676E"/>
    <w:rsid w:val="0040767D"/>
    <w:rsid w:val="00430659"/>
    <w:rsid w:val="00432793"/>
    <w:rsid w:val="004425EB"/>
    <w:rsid w:val="0044439B"/>
    <w:rsid w:val="00447D02"/>
    <w:rsid w:val="00455015"/>
    <w:rsid w:val="00456BAE"/>
    <w:rsid w:val="00460740"/>
    <w:rsid w:val="00460F17"/>
    <w:rsid w:val="00462BFD"/>
    <w:rsid w:val="00462EC4"/>
    <w:rsid w:val="00464E7D"/>
    <w:rsid w:val="00472283"/>
    <w:rsid w:val="0047452E"/>
    <w:rsid w:val="00483CE7"/>
    <w:rsid w:val="00484656"/>
    <w:rsid w:val="00484799"/>
    <w:rsid w:val="00494A42"/>
    <w:rsid w:val="00496EA9"/>
    <w:rsid w:val="004A34CD"/>
    <w:rsid w:val="004A4AA9"/>
    <w:rsid w:val="004A7A6A"/>
    <w:rsid w:val="004B04F8"/>
    <w:rsid w:val="004B0E2B"/>
    <w:rsid w:val="004B3A00"/>
    <w:rsid w:val="004B4C49"/>
    <w:rsid w:val="004B58EF"/>
    <w:rsid w:val="004B6831"/>
    <w:rsid w:val="004C004A"/>
    <w:rsid w:val="004C0373"/>
    <w:rsid w:val="004C6407"/>
    <w:rsid w:val="004D2BA9"/>
    <w:rsid w:val="004D5D49"/>
    <w:rsid w:val="004D62B8"/>
    <w:rsid w:val="004D79C5"/>
    <w:rsid w:val="004E3EE8"/>
    <w:rsid w:val="004E7D97"/>
    <w:rsid w:val="004F0C25"/>
    <w:rsid w:val="004F360F"/>
    <w:rsid w:val="005017B9"/>
    <w:rsid w:val="0050368E"/>
    <w:rsid w:val="0050599F"/>
    <w:rsid w:val="00512274"/>
    <w:rsid w:val="00516843"/>
    <w:rsid w:val="00517442"/>
    <w:rsid w:val="0051760B"/>
    <w:rsid w:val="0052152D"/>
    <w:rsid w:val="00522277"/>
    <w:rsid w:val="005257A4"/>
    <w:rsid w:val="005375F1"/>
    <w:rsid w:val="005407CF"/>
    <w:rsid w:val="0054227A"/>
    <w:rsid w:val="00546E91"/>
    <w:rsid w:val="005504AC"/>
    <w:rsid w:val="00550A22"/>
    <w:rsid w:val="005542BA"/>
    <w:rsid w:val="00562EF8"/>
    <w:rsid w:val="005646ED"/>
    <w:rsid w:val="0056693D"/>
    <w:rsid w:val="005710B3"/>
    <w:rsid w:val="00571AE1"/>
    <w:rsid w:val="00576E8B"/>
    <w:rsid w:val="00584DD9"/>
    <w:rsid w:val="0058513A"/>
    <w:rsid w:val="00585D63"/>
    <w:rsid w:val="0058668E"/>
    <w:rsid w:val="00591CDB"/>
    <w:rsid w:val="00595B16"/>
    <w:rsid w:val="00597814"/>
    <w:rsid w:val="005A5925"/>
    <w:rsid w:val="005B55A6"/>
    <w:rsid w:val="005C1FCB"/>
    <w:rsid w:val="005C39C0"/>
    <w:rsid w:val="005C59CA"/>
    <w:rsid w:val="005C7CA4"/>
    <w:rsid w:val="005C7DA4"/>
    <w:rsid w:val="005D16BF"/>
    <w:rsid w:val="005D1BB8"/>
    <w:rsid w:val="005D4B63"/>
    <w:rsid w:val="005E016D"/>
    <w:rsid w:val="005E09CA"/>
    <w:rsid w:val="005E5B0A"/>
    <w:rsid w:val="005E5EE7"/>
    <w:rsid w:val="005E63EB"/>
    <w:rsid w:val="005F47CE"/>
    <w:rsid w:val="0060295C"/>
    <w:rsid w:val="00603E3A"/>
    <w:rsid w:val="0061165F"/>
    <w:rsid w:val="00616187"/>
    <w:rsid w:val="0062041A"/>
    <w:rsid w:val="006251DF"/>
    <w:rsid w:val="00625849"/>
    <w:rsid w:val="00626428"/>
    <w:rsid w:val="006277A3"/>
    <w:rsid w:val="00631D54"/>
    <w:rsid w:val="00634A60"/>
    <w:rsid w:val="00636EE4"/>
    <w:rsid w:val="00637A9C"/>
    <w:rsid w:val="006412C0"/>
    <w:rsid w:val="0064148E"/>
    <w:rsid w:val="00641C06"/>
    <w:rsid w:val="00647603"/>
    <w:rsid w:val="00651EA0"/>
    <w:rsid w:val="00656651"/>
    <w:rsid w:val="00656CED"/>
    <w:rsid w:val="006654FA"/>
    <w:rsid w:val="00665A70"/>
    <w:rsid w:val="00674162"/>
    <w:rsid w:val="006779EF"/>
    <w:rsid w:val="006864B4"/>
    <w:rsid w:val="00687B68"/>
    <w:rsid w:val="00692286"/>
    <w:rsid w:val="006A1C4D"/>
    <w:rsid w:val="006A1C6F"/>
    <w:rsid w:val="006A2E3F"/>
    <w:rsid w:val="006A5E00"/>
    <w:rsid w:val="006A6CF7"/>
    <w:rsid w:val="006A7A57"/>
    <w:rsid w:val="006B72C2"/>
    <w:rsid w:val="006B73B5"/>
    <w:rsid w:val="006C27A4"/>
    <w:rsid w:val="006C4D7C"/>
    <w:rsid w:val="006C530C"/>
    <w:rsid w:val="006C7C48"/>
    <w:rsid w:val="006D0CC6"/>
    <w:rsid w:val="006D5897"/>
    <w:rsid w:val="006D62D1"/>
    <w:rsid w:val="006D693D"/>
    <w:rsid w:val="006D734E"/>
    <w:rsid w:val="006F2481"/>
    <w:rsid w:val="006F2C8D"/>
    <w:rsid w:val="007023A5"/>
    <w:rsid w:val="00702723"/>
    <w:rsid w:val="00703428"/>
    <w:rsid w:val="00706510"/>
    <w:rsid w:val="00710CDA"/>
    <w:rsid w:val="007165CB"/>
    <w:rsid w:val="007207ED"/>
    <w:rsid w:val="00721C77"/>
    <w:rsid w:val="00725696"/>
    <w:rsid w:val="00730061"/>
    <w:rsid w:val="00732D0F"/>
    <w:rsid w:val="007340F5"/>
    <w:rsid w:val="0073479D"/>
    <w:rsid w:val="00742CE7"/>
    <w:rsid w:val="00744AAE"/>
    <w:rsid w:val="00753212"/>
    <w:rsid w:val="0075567E"/>
    <w:rsid w:val="00760043"/>
    <w:rsid w:val="00761AA3"/>
    <w:rsid w:val="00766765"/>
    <w:rsid w:val="0077204C"/>
    <w:rsid w:val="00775F82"/>
    <w:rsid w:val="00784A48"/>
    <w:rsid w:val="00785D17"/>
    <w:rsid w:val="0079307E"/>
    <w:rsid w:val="00795016"/>
    <w:rsid w:val="007A0325"/>
    <w:rsid w:val="007A5606"/>
    <w:rsid w:val="007A6B23"/>
    <w:rsid w:val="007A6DF4"/>
    <w:rsid w:val="007A7B51"/>
    <w:rsid w:val="007B1E93"/>
    <w:rsid w:val="007B588D"/>
    <w:rsid w:val="007C00FB"/>
    <w:rsid w:val="007C069F"/>
    <w:rsid w:val="007C08B6"/>
    <w:rsid w:val="007C0A0F"/>
    <w:rsid w:val="007C1A03"/>
    <w:rsid w:val="007C1E2D"/>
    <w:rsid w:val="007C226D"/>
    <w:rsid w:val="007C7C83"/>
    <w:rsid w:val="007D1769"/>
    <w:rsid w:val="007E1CB3"/>
    <w:rsid w:val="007E2259"/>
    <w:rsid w:val="007F0857"/>
    <w:rsid w:val="007F09C7"/>
    <w:rsid w:val="007F7015"/>
    <w:rsid w:val="007F763E"/>
    <w:rsid w:val="00800C98"/>
    <w:rsid w:val="00805F4E"/>
    <w:rsid w:val="0081154C"/>
    <w:rsid w:val="00811B97"/>
    <w:rsid w:val="008159ED"/>
    <w:rsid w:val="00815C01"/>
    <w:rsid w:val="008206C1"/>
    <w:rsid w:val="00831275"/>
    <w:rsid w:val="008402E9"/>
    <w:rsid w:val="008416CE"/>
    <w:rsid w:val="0084223E"/>
    <w:rsid w:val="00846DE7"/>
    <w:rsid w:val="008476FB"/>
    <w:rsid w:val="00852247"/>
    <w:rsid w:val="00852A5C"/>
    <w:rsid w:val="00853AA3"/>
    <w:rsid w:val="008562E2"/>
    <w:rsid w:val="00860358"/>
    <w:rsid w:val="00864351"/>
    <w:rsid w:val="008659F4"/>
    <w:rsid w:val="00867EA8"/>
    <w:rsid w:val="008710D1"/>
    <w:rsid w:val="00872BC3"/>
    <w:rsid w:val="008737D7"/>
    <w:rsid w:val="00875BDA"/>
    <w:rsid w:val="00880474"/>
    <w:rsid w:val="008809E2"/>
    <w:rsid w:val="008856DC"/>
    <w:rsid w:val="0089209B"/>
    <w:rsid w:val="008A739B"/>
    <w:rsid w:val="008B0341"/>
    <w:rsid w:val="008B3BCF"/>
    <w:rsid w:val="008B3F2E"/>
    <w:rsid w:val="008B4089"/>
    <w:rsid w:val="008B46EF"/>
    <w:rsid w:val="008B74D5"/>
    <w:rsid w:val="008C3157"/>
    <w:rsid w:val="008C4ABB"/>
    <w:rsid w:val="008D0FFC"/>
    <w:rsid w:val="008D1D9A"/>
    <w:rsid w:val="008D25E5"/>
    <w:rsid w:val="008D52E4"/>
    <w:rsid w:val="008D7C7E"/>
    <w:rsid w:val="008E6704"/>
    <w:rsid w:val="008E74B5"/>
    <w:rsid w:val="008E75AF"/>
    <w:rsid w:val="008F5B20"/>
    <w:rsid w:val="008F7BCA"/>
    <w:rsid w:val="0090347C"/>
    <w:rsid w:val="009036D6"/>
    <w:rsid w:val="009045FE"/>
    <w:rsid w:val="00905FCA"/>
    <w:rsid w:val="009170AE"/>
    <w:rsid w:val="00917A8E"/>
    <w:rsid w:val="0092001D"/>
    <w:rsid w:val="00921622"/>
    <w:rsid w:val="00923ED6"/>
    <w:rsid w:val="00927623"/>
    <w:rsid w:val="0093708E"/>
    <w:rsid w:val="009416AC"/>
    <w:rsid w:val="0094569D"/>
    <w:rsid w:val="00945CBF"/>
    <w:rsid w:val="00946639"/>
    <w:rsid w:val="00947B9B"/>
    <w:rsid w:val="009672E4"/>
    <w:rsid w:val="00970728"/>
    <w:rsid w:val="00972666"/>
    <w:rsid w:val="009749D3"/>
    <w:rsid w:val="0097561D"/>
    <w:rsid w:val="00975E83"/>
    <w:rsid w:val="009817E8"/>
    <w:rsid w:val="009877A4"/>
    <w:rsid w:val="009A2903"/>
    <w:rsid w:val="009A3D69"/>
    <w:rsid w:val="009B57E2"/>
    <w:rsid w:val="009B6095"/>
    <w:rsid w:val="009B6284"/>
    <w:rsid w:val="009B6714"/>
    <w:rsid w:val="009C1DDE"/>
    <w:rsid w:val="009C2289"/>
    <w:rsid w:val="009C44DA"/>
    <w:rsid w:val="009C772D"/>
    <w:rsid w:val="009C77CC"/>
    <w:rsid w:val="009D32C2"/>
    <w:rsid w:val="009E0FFD"/>
    <w:rsid w:val="009E1284"/>
    <w:rsid w:val="009E2CB7"/>
    <w:rsid w:val="009E4E17"/>
    <w:rsid w:val="009E6331"/>
    <w:rsid w:val="009F24BA"/>
    <w:rsid w:val="009F3E9E"/>
    <w:rsid w:val="009F5B44"/>
    <w:rsid w:val="009F6986"/>
    <w:rsid w:val="00A0544F"/>
    <w:rsid w:val="00A057E2"/>
    <w:rsid w:val="00A071D2"/>
    <w:rsid w:val="00A07F44"/>
    <w:rsid w:val="00A105E0"/>
    <w:rsid w:val="00A125EF"/>
    <w:rsid w:val="00A13B82"/>
    <w:rsid w:val="00A15DB3"/>
    <w:rsid w:val="00A1783D"/>
    <w:rsid w:val="00A200B6"/>
    <w:rsid w:val="00A221DF"/>
    <w:rsid w:val="00A222A1"/>
    <w:rsid w:val="00A3317E"/>
    <w:rsid w:val="00A3396D"/>
    <w:rsid w:val="00A37BA6"/>
    <w:rsid w:val="00A428C8"/>
    <w:rsid w:val="00A475E8"/>
    <w:rsid w:val="00A477DF"/>
    <w:rsid w:val="00A50961"/>
    <w:rsid w:val="00A573D3"/>
    <w:rsid w:val="00A6343F"/>
    <w:rsid w:val="00A66F89"/>
    <w:rsid w:val="00A7631E"/>
    <w:rsid w:val="00A7702A"/>
    <w:rsid w:val="00A77526"/>
    <w:rsid w:val="00A7770C"/>
    <w:rsid w:val="00A815E1"/>
    <w:rsid w:val="00A81EF8"/>
    <w:rsid w:val="00A83231"/>
    <w:rsid w:val="00A86445"/>
    <w:rsid w:val="00A867B4"/>
    <w:rsid w:val="00A93F8D"/>
    <w:rsid w:val="00A979BF"/>
    <w:rsid w:val="00AA5459"/>
    <w:rsid w:val="00AA71F8"/>
    <w:rsid w:val="00AB1997"/>
    <w:rsid w:val="00AB46EA"/>
    <w:rsid w:val="00AB5B52"/>
    <w:rsid w:val="00AB6445"/>
    <w:rsid w:val="00AC269D"/>
    <w:rsid w:val="00AC4803"/>
    <w:rsid w:val="00AC60C8"/>
    <w:rsid w:val="00AC787E"/>
    <w:rsid w:val="00AE07C8"/>
    <w:rsid w:val="00AE07D0"/>
    <w:rsid w:val="00AE0CB3"/>
    <w:rsid w:val="00AE1D01"/>
    <w:rsid w:val="00AE5EDB"/>
    <w:rsid w:val="00AF077E"/>
    <w:rsid w:val="00AF1BE7"/>
    <w:rsid w:val="00B02B17"/>
    <w:rsid w:val="00B12691"/>
    <w:rsid w:val="00B14D5B"/>
    <w:rsid w:val="00B1511F"/>
    <w:rsid w:val="00B16B07"/>
    <w:rsid w:val="00B22B4E"/>
    <w:rsid w:val="00B24575"/>
    <w:rsid w:val="00B26728"/>
    <w:rsid w:val="00B303A8"/>
    <w:rsid w:val="00B31D0B"/>
    <w:rsid w:val="00B32C51"/>
    <w:rsid w:val="00B366AE"/>
    <w:rsid w:val="00B36F62"/>
    <w:rsid w:val="00B4051E"/>
    <w:rsid w:val="00B40AF0"/>
    <w:rsid w:val="00B44126"/>
    <w:rsid w:val="00B473A8"/>
    <w:rsid w:val="00B52E46"/>
    <w:rsid w:val="00B547B2"/>
    <w:rsid w:val="00B65094"/>
    <w:rsid w:val="00B67538"/>
    <w:rsid w:val="00B67B7F"/>
    <w:rsid w:val="00B738E2"/>
    <w:rsid w:val="00B744FC"/>
    <w:rsid w:val="00B774BB"/>
    <w:rsid w:val="00B85BC4"/>
    <w:rsid w:val="00BA0252"/>
    <w:rsid w:val="00BB1FB4"/>
    <w:rsid w:val="00BB5C3E"/>
    <w:rsid w:val="00BC1342"/>
    <w:rsid w:val="00BC3691"/>
    <w:rsid w:val="00BC3AC2"/>
    <w:rsid w:val="00BC41E7"/>
    <w:rsid w:val="00BE0EAA"/>
    <w:rsid w:val="00BE122A"/>
    <w:rsid w:val="00BE2A7E"/>
    <w:rsid w:val="00BE4CF5"/>
    <w:rsid w:val="00BE5633"/>
    <w:rsid w:val="00BE5A14"/>
    <w:rsid w:val="00BE646A"/>
    <w:rsid w:val="00BF0AE2"/>
    <w:rsid w:val="00BF437D"/>
    <w:rsid w:val="00C012CC"/>
    <w:rsid w:val="00C038C8"/>
    <w:rsid w:val="00C04813"/>
    <w:rsid w:val="00C05D6E"/>
    <w:rsid w:val="00C152CB"/>
    <w:rsid w:val="00C207E7"/>
    <w:rsid w:val="00C31F8E"/>
    <w:rsid w:val="00C4161F"/>
    <w:rsid w:val="00C41A80"/>
    <w:rsid w:val="00C41EA4"/>
    <w:rsid w:val="00C42725"/>
    <w:rsid w:val="00C43B19"/>
    <w:rsid w:val="00C43BE4"/>
    <w:rsid w:val="00C454B9"/>
    <w:rsid w:val="00C45527"/>
    <w:rsid w:val="00C5565D"/>
    <w:rsid w:val="00C722B7"/>
    <w:rsid w:val="00C72AA4"/>
    <w:rsid w:val="00C74B46"/>
    <w:rsid w:val="00C85860"/>
    <w:rsid w:val="00C8677B"/>
    <w:rsid w:val="00C87A56"/>
    <w:rsid w:val="00C90A30"/>
    <w:rsid w:val="00CA05F5"/>
    <w:rsid w:val="00CA28EB"/>
    <w:rsid w:val="00CB113B"/>
    <w:rsid w:val="00CB5A18"/>
    <w:rsid w:val="00CB5D52"/>
    <w:rsid w:val="00CC4701"/>
    <w:rsid w:val="00CC5009"/>
    <w:rsid w:val="00CD6295"/>
    <w:rsid w:val="00CD692B"/>
    <w:rsid w:val="00CE35F6"/>
    <w:rsid w:val="00CE4FAE"/>
    <w:rsid w:val="00CE6451"/>
    <w:rsid w:val="00CF10C9"/>
    <w:rsid w:val="00CF3359"/>
    <w:rsid w:val="00CF3360"/>
    <w:rsid w:val="00CF3782"/>
    <w:rsid w:val="00CF3F3A"/>
    <w:rsid w:val="00CF406E"/>
    <w:rsid w:val="00CF636B"/>
    <w:rsid w:val="00CF6621"/>
    <w:rsid w:val="00D07BD5"/>
    <w:rsid w:val="00D1325F"/>
    <w:rsid w:val="00D1602B"/>
    <w:rsid w:val="00D1629A"/>
    <w:rsid w:val="00D17428"/>
    <w:rsid w:val="00D17B88"/>
    <w:rsid w:val="00D20033"/>
    <w:rsid w:val="00D2039D"/>
    <w:rsid w:val="00D21C36"/>
    <w:rsid w:val="00D35A39"/>
    <w:rsid w:val="00D36C12"/>
    <w:rsid w:val="00D37124"/>
    <w:rsid w:val="00D37DEA"/>
    <w:rsid w:val="00D41381"/>
    <w:rsid w:val="00D43EF1"/>
    <w:rsid w:val="00D46688"/>
    <w:rsid w:val="00D52D61"/>
    <w:rsid w:val="00D60C35"/>
    <w:rsid w:val="00D60E26"/>
    <w:rsid w:val="00D61F92"/>
    <w:rsid w:val="00D62944"/>
    <w:rsid w:val="00D7038A"/>
    <w:rsid w:val="00D72DFA"/>
    <w:rsid w:val="00D76ABE"/>
    <w:rsid w:val="00D77A5C"/>
    <w:rsid w:val="00D8464D"/>
    <w:rsid w:val="00D85261"/>
    <w:rsid w:val="00D8741A"/>
    <w:rsid w:val="00D912D5"/>
    <w:rsid w:val="00D93BBD"/>
    <w:rsid w:val="00D949CA"/>
    <w:rsid w:val="00DA4BDE"/>
    <w:rsid w:val="00DA4DB7"/>
    <w:rsid w:val="00DA54C0"/>
    <w:rsid w:val="00DA7331"/>
    <w:rsid w:val="00DA796F"/>
    <w:rsid w:val="00DB59F3"/>
    <w:rsid w:val="00DB7A00"/>
    <w:rsid w:val="00DC0FA1"/>
    <w:rsid w:val="00DC1055"/>
    <w:rsid w:val="00DC67FF"/>
    <w:rsid w:val="00DD009E"/>
    <w:rsid w:val="00DD0BE1"/>
    <w:rsid w:val="00DD1905"/>
    <w:rsid w:val="00DD329B"/>
    <w:rsid w:val="00DD6CB3"/>
    <w:rsid w:val="00DE2E21"/>
    <w:rsid w:val="00DF2006"/>
    <w:rsid w:val="00DF27C9"/>
    <w:rsid w:val="00DF30A5"/>
    <w:rsid w:val="00DF365F"/>
    <w:rsid w:val="00E104B3"/>
    <w:rsid w:val="00E13C26"/>
    <w:rsid w:val="00E14A29"/>
    <w:rsid w:val="00E25258"/>
    <w:rsid w:val="00E272B6"/>
    <w:rsid w:val="00E304C1"/>
    <w:rsid w:val="00E320F5"/>
    <w:rsid w:val="00E347A6"/>
    <w:rsid w:val="00E35A07"/>
    <w:rsid w:val="00E40C69"/>
    <w:rsid w:val="00E436B3"/>
    <w:rsid w:val="00E46726"/>
    <w:rsid w:val="00E50770"/>
    <w:rsid w:val="00E50CB3"/>
    <w:rsid w:val="00E52CE8"/>
    <w:rsid w:val="00E54EA2"/>
    <w:rsid w:val="00E6498C"/>
    <w:rsid w:val="00E660B6"/>
    <w:rsid w:val="00E66843"/>
    <w:rsid w:val="00E725A0"/>
    <w:rsid w:val="00E74E14"/>
    <w:rsid w:val="00E752BE"/>
    <w:rsid w:val="00E82B6F"/>
    <w:rsid w:val="00E82B77"/>
    <w:rsid w:val="00E831E2"/>
    <w:rsid w:val="00E8705A"/>
    <w:rsid w:val="00E955CF"/>
    <w:rsid w:val="00EA0994"/>
    <w:rsid w:val="00EA41F3"/>
    <w:rsid w:val="00EA4BFF"/>
    <w:rsid w:val="00EB3C86"/>
    <w:rsid w:val="00EB6438"/>
    <w:rsid w:val="00EB6CC4"/>
    <w:rsid w:val="00EC1E86"/>
    <w:rsid w:val="00EC252E"/>
    <w:rsid w:val="00EC4CC0"/>
    <w:rsid w:val="00EC5900"/>
    <w:rsid w:val="00ED16DC"/>
    <w:rsid w:val="00ED2589"/>
    <w:rsid w:val="00ED403E"/>
    <w:rsid w:val="00ED4B22"/>
    <w:rsid w:val="00ED54B5"/>
    <w:rsid w:val="00EE460E"/>
    <w:rsid w:val="00EE4805"/>
    <w:rsid w:val="00EE4AB9"/>
    <w:rsid w:val="00EE4B99"/>
    <w:rsid w:val="00EF010A"/>
    <w:rsid w:val="00EF1F71"/>
    <w:rsid w:val="00EF278B"/>
    <w:rsid w:val="00EF67AA"/>
    <w:rsid w:val="00F03D1E"/>
    <w:rsid w:val="00F052D3"/>
    <w:rsid w:val="00F05935"/>
    <w:rsid w:val="00F10663"/>
    <w:rsid w:val="00F22D4E"/>
    <w:rsid w:val="00F243B9"/>
    <w:rsid w:val="00F26F93"/>
    <w:rsid w:val="00F307A2"/>
    <w:rsid w:val="00F30B87"/>
    <w:rsid w:val="00F31808"/>
    <w:rsid w:val="00F31BDB"/>
    <w:rsid w:val="00F36F42"/>
    <w:rsid w:val="00F40556"/>
    <w:rsid w:val="00F41AFA"/>
    <w:rsid w:val="00F53F8B"/>
    <w:rsid w:val="00F542C0"/>
    <w:rsid w:val="00F54669"/>
    <w:rsid w:val="00F554B2"/>
    <w:rsid w:val="00F6084E"/>
    <w:rsid w:val="00F65ACF"/>
    <w:rsid w:val="00F70D40"/>
    <w:rsid w:val="00F770DF"/>
    <w:rsid w:val="00F77169"/>
    <w:rsid w:val="00F80BB4"/>
    <w:rsid w:val="00F8103A"/>
    <w:rsid w:val="00F956B9"/>
    <w:rsid w:val="00FA3875"/>
    <w:rsid w:val="00FA55A3"/>
    <w:rsid w:val="00FA74F1"/>
    <w:rsid w:val="00FA7BE2"/>
    <w:rsid w:val="00FB2106"/>
    <w:rsid w:val="00FB25A0"/>
    <w:rsid w:val="00FB3B70"/>
    <w:rsid w:val="00FB5396"/>
    <w:rsid w:val="00FB7057"/>
    <w:rsid w:val="00FD2A4E"/>
    <w:rsid w:val="00FD4270"/>
    <w:rsid w:val="00FD5262"/>
    <w:rsid w:val="00FD54D5"/>
    <w:rsid w:val="00FD5875"/>
    <w:rsid w:val="00FE6CC4"/>
    <w:rsid w:val="00FE7FF8"/>
    <w:rsid w:val="00FF1A29"/>
    <w:rsid w:val="00FF22D8"/>
    <w:rsid w:val="00FF69A3"/>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5407CF"/>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Paragraphtext"/>
    <w:qFormat/>
    <w:rsid w:val="00815C01"/>
    <w:pPr>
      <w:keepNext/>
      <w:spacing w:before="240"/>
      <w:outlineLvl w:val="1"/>
    </w:pPr>
    <w:rPr>
      <w:b/>
      <w:color w:val="00AEEF"/>
    </w:rPr>
  </w:style>
  <w:style w:type="paragraph" w:styleId="Heading3">
    <w:name w:val="heading 3"/>
    <w:basedOn w:val="Normal"/>
    <w:next w:val="Paragraphtext"/>
    <w:uiPriority w:val="9"/>
    <w:qFormat/>
    <w:rsid w:val="00815C01"/>
    <w:pPr>
      <w:keepNext/>
      <w:outlineLvl w:val="2"/>
    </w:pPr>
    <w:rPr>
      <w:b/>
    </w:rPr>
  </w:style>
  <w:style w:type="paragraph" w:styleId="Heading4">
    <w:name w:val="heading 4"/>
    <w:basedOn w:val="Normal"/>
    <w:next w:val="Paragraphtext"/>
    <w:uiPriority w:val="9"/>
    <w:qFormat/>
    <w:rsid w:val="000F7468"/>
    <w:pPr>
      <w:outlineLvl w:val="3"/>
    </w:pPr>
    <w:rPr>
      <w:color w:val="00AEEF"/>
    </w:rPr>
  </w:style>
  <w:style w:type="paragraph" w:styleId="Heading5">
    <w:name w:val="heading 5"/>
    <w:basedOn w:val="Normal"/>
    <w:next w:val="Paragraphtext"/>
    <w:uiPriority w:val="9"/>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paragraph" w:styleId="Heading8">
    <w:name w:val="heading 8"/>
    <w:basedOn w:val="Normal"/>
    <w:next w:val="Normal"/>
    <w:link w:val="Heading8Char"/>
    <w:uiPriority w:val="9"/>
    <w:unhideWhenUsed/>
    <w:qFormat/>
    <w:rsid w:val="00395412"/>
    <w:pPr>
      <w:keepNext/>
      <w:keepLines/>
      <w:spacing w:before="200" w:after="0"/>
      <w:outlineLvl w:val="7"/>
    </w:pPr>
    <w:rPr>
      <w:rFonts w:eastAsiaTheme="majorEastAsia" w:cstheme="majorBidi"/>
      <w:color w:val="404040" w:themeColor="text1" w:themeTint="BF"/>
      <w:sz w:val="20"/>
    </w:rPr>
  </w:style>
  <w:style w:type="paragraph" w:styleId="Heading9">
    <w:name w:val="heading 9"/>
    <w:basedOn w:val="Normal"/>
    <w:next w:val="Normal"/>
    <w:link w:val="Heading9Char"/>
    <w:uiPriority w:val="9"/>
    <w:qFormat/>
    <w:rsid w:val="00462BFD"/>
    <w:pPr>
      <w:overflowPunct w:val="0"/>
      <w:autoSpaceDE w:val="0"/>
      <w:autoSpaceDN w:val="0"/>
      <w:adjustRightInd w:val="0"/>
      <w:spacing w:before="240" w:after="0" w:line="240" w:lineRule="auto"/>
      <w:textAlignment w:val="baseline"/>
      <w:outlineLvl w:val="8"/>
    </w:pPr>
    <w:rPr>
      <w:rFonts w:ascii="Calibri" w:eastAsiaTheme="minorHAnsi" w:hAnsi="Calibri" w:cs="Times New Roman"/>
      <w:b/>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qFormat/>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Pullout"/>
    <w:qFormat/>
    <w:rsid w:val="00A475E8"/>
    <w:pPr>
      <w:pBdr>
        <w:top w:val="single" w:sz="8" w:space="4" w:color="00AEEF"/>
      </w:pBdr>
      <w:spacing w:before="120" w:after="60" w:line="240" w:lineRule="auto"/>
      <w:outlineLvl w:val="5"/>
    </w:pPr>
    <w:rPr>
      <w:b/>
      <w:sz w:val="22"/>
    </w:rPr>
  </w:style>
  <w:style w:type="paragraph" w:customStyle="1" w:styleId="IntroPullout">
    <w:name w:val="Intro Pullout"/>
    <w:basedOn w:val="Normal"/>
    <w:next w:val="Paragraphtext"/>
    <w:qFormat/>
    <w:rsid w:val="00EF1F71"/>
    <w:pPr>
      <w:spacing w:before="240" w:line="380" w:lineRule="exact"/>
    </w:pPr>
    <w:rPr>
      <w:rFonts w:cs="Times New Roman"/>
      <w:color w:val="00AEEF"/>
      <w:sz w:val="32"/>
    </w:rPr>
  </w:style>
  <w:style w:type="character" w:customStyle="1" w:styleId="Heading8Char">
    <w:name w:val="Heading 8 Char"/>
    <w:basedOn w:val="DefaultParagraphFont"/>
    <w:link w:val="Heading8"/>
    <w:uiPriority w:val="9"/>
    <w:semiHidden/>
    <w:rsid w:val="00395412"/>
    <w:rPr>
      <w:rFonts w:ascii="Arial" w:eastAsiaTheme="majorEastAsia" w:hAnsi="Arial" w:cstheme="majorBidi"/>
      <w:color w:val="404040" w:themeColor="text1" w:themeTint="BF"/>
      <w:lang w:eastAsia="en-US"/>
    </w:rPr>
  </w:style>
  <w:style w:type="character" w:styleId="FollowedHyperlink">
    <w:name w:val="FollowedHyperlink"/>
    <w:semiHidden/>
    <w:rPr>
      <w:rFonts w:ascii="Arial" w:hAnsi="Arial"/>
      <w:color w:val="800080"/>
      <w:sz w:val="24"/>
      <w:u w:val="single"/>
    </w:rPr>
  </w:style>
  <w:style w:type="paragraph" w:customStyle="1" w:styleId="Listalpha">
    <w:name w:val="List alpha"/>
    <w:qFormat/>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qFormat/>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Pullout"/>
    <w:qFormat/>
    <w:rsid w:val="002E384C"/>
    <w:pPr>
      <w:keepNext/>
      <w:spacing w:before="1000" w:after="1000" w:line="540" w:lineRule="exact"/>
      <w:contextualSpacing/>
      <w:outlineLvl w:val="0"/>
    </w:pPr>
    <w:rPr>
      <w:rFonts w:cs="Times New Roman"/>
      <w:color w:val="00AEEF"/>
      <w:sz w:val="50"/>
    </w:rPr>
  </w:style>
  <w:style w:type="paragraph" w:customStyle="1" w:styleId="Footnote">
    <w:name w:val="Footnote"/>
    <w:basedOn w:val="Normal"/>
    <w:qFormat/>
    <w:rsid w:val="00D37124"/>
    <w:pPr>
      <w:spacing w:after="60"/>
    </w:pPr>
    <w:rPr>
      <w:sz w:val="20"/>
    </w:rPr>
  </w:style>
  <w:style w:type="paragraph" w:customStyle="1" w:styleId="Listnumbered">
    <w:name w:val="List numbered"/>
    <w:qFormat/>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qFormat/>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qForma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qFormat/>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semiHidden/>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qFormat/>
    <w:rsid w:val="00B26728"/>
    <w:pPr>
      <w:numPr>
        <w:ilvl w:val="1"/>
        <w:numId w:val="2"/>
      </w:numPr>
      <w:tabs>
        <w:tab w:val="clear" w:pos="432"/>
        <w:tab w:val="num" w:pos="792"/>
      </w:tabs>
      <w:ind w:left="792"/>
    </w:pPr>
  </w:style>
  <w:style w:type="paragraph" w:styleId="Date">
    <w:name w:val="Date"/>
    <w:next w:val="Normal"/>
    <w:link w:val="DateChar"/>
    <w:uiPriority w:val="99"/>
    <w:unhideWhenUsed/>
    <w:rsid w:val="00721C77"/>
    <w:pPr>
      <w:spacing w:before="240"/>
      <w:ind w:right="284"/>
      <w:jc w:val="right"/>
    </w:pPr>
    <w:rPr>
      <w:rFonts w:ascii="Arial" w:hAnsi="Arial"/>
      <w:color w:val="FFFFFF" w:themeColor="background1"/>
      <w:sz w:val="28"/>
      <w:lang w:eastAsia="en-US"/>
    </w:rPr>
  </w:style>
  <w:style w:type="character" w:customStyle="1" w:styleId="DateChar">
    <w:name w:val="Date Char"/>
    <w:link w:val="Date"/>
    <w:uiPriority w:val="99"/>
    <w:rsid w:val="00721C77"/>
    <w:rPr>
      <w:rFonts w:ascii="Arial" w:hAnsi="Arial"/>
      <w:color w:val="FFFFFF" w:themeColor="background1"/>
      <w:sz w:val="28"/>
      <w:lang w:eastAsia="en-US"/>
    </w:rPr>
  </w:style>
  <w:style w:type="paragraph" w:customStyle="1" w:styleId="ChptHead">
    <w:name w:val="Chpt Head"/>
    <w:basedOn w:val="ChapterHead"/>
    <w:next w:val="Paragraphtext"/>
    <w:qFormat/>
    <w:rsid w:val="002E384C"/>
    <w:pPr>
      <w:numPr>
        <w:numId w:val="2"/>
      </w:numPr>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rsid w:val="00D62944"/>
    <w:pPr>
      <w:tabs>
        <w:tab w:val="center" w:pos="4153"/>
        <w:tab w:val="right" w:pos="8306"/>
      </w:tabs>
      <w:jc w:val="right"/>
    </w:pPr>
    <w:rPr>
      <w:color w:val="666666"/>
      <w:sz w:val="22"/>
    </w:rPr>
  </w:style>
  <w:style w:type="paragraph" w:styleId="FootnoteText">
    <w:name w:val="footnote text"/>
    <w:basedOn w:val="Normal"/>
    <w:link w:val="FootnoteTextChar"/>
    <w:uiPriority w:val="99"/>
    <w:rsid w:val="00D85261"/>
    <w:pPr>
      <w:spacing w:before="0" w:after="60" w:line="240" w:lineRule="exact"/>
    </w:pPr>
    <w:rPr>
      <w:sz w:val="20"/>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style>
  <w:style w:type="paragraph" w:customStyle="1" w:styleId="Boxtext">
    <w:name w:val="Box text"/>
    <w:basedOn w:val="Paragraphtext"/>
    <w:next w:val="Paragraphtext"/>
    <w:qFormat/>
    <w:rsid w:val="00A867B4"/>
    <w:pPr>
      <w:shd w:val="clear" w:color="auto" w:fill="CAEEFF"/>
      <w:ind w:left="567" w:right="567"/>
    </w:pPr>
  </w:style>
  <w:style w:type="paragraph" w:styleId="Quote">
    <w:name w:val="Quote"/>
    <w:basedOn w:val="Normal"/>
    <w:next w:val="Normal"/>
    <w:link w:val="QuoteChar"/>
    <w:uiPriority w:val="73"/>
    <w:qFormat/>
    <w:rsid w:val="00CA05F5"/>
    <w:rPr>
      <w:i/>
      <w:iCs/>
      <w:color w:val="000000" w:themeColor="text1"/>
    </w:rPr>
  </w:style>
  <w:style w:type="character" w:customStyle="1" w:styleId="QuoteChar">
    <w:name w:val="Quote Char"/>
    <w:basedOn w:val="DefaultParagraphFont"/>
    <w:link w:val="Quote"/>
    <w:uiPriority w:val="73"/>
    <w:rsid w:val="00CA05F5"/>
    <w:rPr>
      <w:rFonts w:ascii="Arial" w:hAnsi="Arial" w:cs="Arial"/>
      <w:i/>
      <w:iCs/>
      <w:color w:val="000000" w:themeColor="text1"/>
      <w:sz w:val="24"/>
      <w:lang w:eastAsia="en-US"/>
    </w:rPr>
  </w:style>
  <w:style w:type="paragraph" w:customStyle="1" w:styleId="Listsub-para">
    <w:name w:val="List sub-para"/>
    <w:basedOn w:val="Paragraphtext"/>
    <w:qFormat/>
    <w:rsid w:val="00970728"/>
    <w:pPr>
      <w:ind w:left="357"/>
    </w:pPr>
  </w:style>
  <w:style w:type="paragraph" w:customStyle="1" w:styleId="Listsub-paragraph">
    <w:name w:val="List sub-paragraph"/>
    <w:basedOn w:val="Paragraphtext"/>
    <w:qFormat/>
    <w:rsid w:val="00A81EF8"/>
    <w:pPr>
      <w:ind w:left="357"/>
    </w:pPr>
  </w:style>
  <w:style w:type="character" w:styleId="CommentReference">
    <w:name w:val="annotation reference"/>
    <w:basedOn w:val="DefaultParagraphFont"/>
    <w:uiPriority w:val="99"/>
    <w:semiHidden/>
    <w:unhideWhenUsed/>
    <w:rsid w:val="00A81EF8"/>
    <w:rPr>
      <w:sz w:val="16"/>
      <w:szCs w:val="16"/>
    </w:rPr>
  </w:style>
  <w:style w:type="paragraph" w:styleId="CommentText">
    <w:name w:val="annotation text"/>
    <w:basedOn w:val="Normal"/>
    <w:link w:val="CommentTextChar"/>
    <w:uiPriority w:val="99"/>
    <w:semiHidden/>
    <w:unhideWhenUsed/>
    <w:rsid w:val="00A81EF8"/>
    <w:pPr>
      <w:spacing w:line="240" w:lineRule="auto"/>
    </w:pPr>
    <w:rPr>
      <w:sz w:val="20"/>
    </w:rPr>
  </w:style>
  <w:style w:type="character" w:customStyle="1" w:styleId="CommentTextChar">
    <w:name w:val="Comment Text Char"/>
    <w:basedOn w:val="DefaultParagraphFont"/>
    <w:link w:val="CommentText"/>
    <w:uiPriority w:val="99"/>
    <w:semiHidden/>
    <w:rsid w:val="00A81EF8"/>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A81EF8"/>
    <w:rPr>
      <w:b/>
      <w:bCs/>
    </w:rPr>
  </w:style>
  <w:style w:type="character" w:customStyle="1" w:styleId="CommentSubjectChar">
    <w:name w:val="Comment Subject Char"/>
    <w:basedOn w:val="CommentTextChar"/>
    <w:link w:val="CommentSubject"/>
    <w:uiPriority w:val="99"/>
    <w:semiHidden/>
    <w:rsid w:val="00A81EF8"/>
    <w:rPr>
      <w:rFonts w:ascii="Arial" w:hAnsi="Arial" w:cs="Arial"/>
      <w:b/>
      <w:bCs/>
      <w:lang w:eastAsia="en-US"/>
    </w:rPr>
  </w:style>
  <w:style w:type="paragraph" w:customStyle="1" w:styleId="Default">
    <w:name w:val="Default"/>
    <w:rsid w:val="00D1629A"/>
    <w:pPr>
      <w:autoSpaceDE w:val="0"/>
      <w:autoSpaceDN w:val="0"/>
      <w:adjustRightInd w:val="0"/>
    </w:pPr>
    <w:rPr>
      <w:rFonts w:ascii="Arial" w:hAnsi="Arial" w:cs="Arial"/>
      <w:color w:val="000000"/>
      <w:sz w:val="24"/>
      <w:szCs w:val="24"/>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F795B"/>
    <w:pPr>
      <w:spacing w:before="0" w:after="200" w:line="276" w:lineRule="auto"/>
      <w:ind w:left="720"/>
      <w:contextualSpacing/>
    </w:pPr>
    <w:rPr>
      <w:rFonts w:ascii="Calibri" w:eastAsia="MS Mincho" w:hAnsi="Calibri" w:cs="Times New Roman"/>
      <w:sz w:val="22"/>
      <w:szCs w:val="22"/>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0F795B"/>
    <w:rPr>
      <w:rFonts w:ascii="Calibri" w:eastAsia="MS Mincho" w:hAnsi="Calibri"/>
      <w:sz w:val="22"/>
      <w:szCs w:val="22"/>
      <w:lang w:eastAsia="en-US"/>
    </w:rPr>
  </w:style>
  <w:style w:type="character" w:customStyle="1" w:styleId="FootnoteTextChar">
    <w:name w:val="Footnote Text Char"/>
    <w:link w:val="FootnoteText"/>
    <w:uiPriority w:val="99"/>
    <w:rsid w:val="00A6343F"/>
    <w:rPr>
      <w:rFonts w:ascii="Arial" w:hAnsi="Arial" w:cs="Arial"/>
      <w:lang w:eastAsia="en-US"/>
    </w:rPr>
  </w:style>
  <w:style w:type="paragraph" w:styleId="NoSpacing">
    <w:name w:val="No Spacing"/>
    <w:link w:val="NoSpacingChar"/>
    <w:uiPriority w:val="1"/>
    <w:qFormat/>
    <w:rsid w:val="00A6343F"/>
    <w:rPr>
      <w:rFonts w:ascii="Calibri" w:eastAsia="Calibri" w:hAnsi="Calibri"/>
      <w:sz w:val="22"/>
      <w:szCs w:val="22"/>
      <w:lang w:eastAsia="en-US"/>
    </w:rPr>
  </w:style>
  <w:style w:type="character" w:customStyle="1" w:styleId="NoSpacingChar">
    <w:name w:val="No Spacing Char"/>
    <w:link w:val="NoSpacing"/>
    <w:uiPriority w:val="1"/>
    <w:locked/>
    <w:rsid w:val="00A6343F"/>
    <w:rPr>
      <w:rFonts w:ascii="Calibri" w:eastAsia="Calibri" w:hAnsi="Calibri"/>
      <w:sz w:val="22"/>
      <w:szCs w:val="22"/>
      <w:lang w:eastAsia="en-US"/>
    </w:rPr>
  </w:style>
  <w:style w:type="table" w:styleId="TableGrid">
    <w:name w:val="Table Grid"/>
    <w:basedOn w:val="TableNormal"/>
    <w:uiPriority w:val="59"/>
    <w:rsid w:val="002E78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9307E"/>
    <w:rPr>
      <w:rFonts w:ascii="Arial" w:hAnsi="Arial" w:cs="Arial"/>
      <w:sz w:val="22"/>
      <w:lang w:eastAsia="en-US"/>
    </w:rPr>
  </w:style>
  <w:style w:type="paragraph" w:styleId="Revision">
    <w:name w:val="Revision"/>
    <w:hidden/>
    <w:uiPriority w:val="71"/>
    <w:rsid w:val="001D514E"/>
    <w:rPr>
      <w:rFonts w:ascii="Arial" w:hAnsi="Arial" w:cs="Arial"/>
      <w:sz w:val="24"/>
      <w:lang w:eastAsia="en-US"/>
    </w:rPr>
  </w:style>
  <w:style w:type="character" w:customStyle="1" w:styleId="Heading9Char">
    <w:name w:val="Heading 9 Char"/>
    <w:basedOn w:val="DefaultParagraphFont"/>
    <w:link w:val="Heading9"/>
    <w:uiPriority w:val="9"/>
    <w:rsid w:val="00462BFD"/>
    <w:rPr>
      <w:rFonts w:ascii="Calibri" w:eastAsiaTheme="minorHAnsi" w:hAnsi="Calibri"/>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5407CF"/>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Paragraphtext"/>
    <w:qFormat/>
    <w:rsid w:val="00815C01"/>
    <w:pPr>
      <w:keepNext/>
      <w:spacing w:before="240"/>
      <w:outlineLvl w:val="1"/>
    </w:pPr>
    <w:rPr>
      <w:b/>
      <w:color w:val="00AEEF"/>
    </w:rPr>
  </w:style>
  <w:style w:type="paragraph" w:styleId="Heading3">
    <w:name w:val="heading 3"/>
    <w:basedOn w:val="Normal"/>
    <w:next w:val="Paragraphtext"/>
    <w:uiPriority w:val="9"/>
    <w:qFormat/>
    <w:rsid w:val="00815C01"/>
    <w:pPr>
      <w:keepNext/>
      <w:outlineLvl w:val="2"/>
    </w:pPr>
    <w:rPr>
      <w:b/>
    </w:rPr>
  </w:style>
  <w:style w:type="paragraph" w:styleId="Heading4">
    <w:name w:val="heading 4"/>
    <w:basedOn w:val="Normal"/>
    <w:next w:val="Paragraphtext"/>
    <w:uiPriority w:val="9"/>
    <w:qFormat/>
    <w:rsid w:val="000F7468"/>
    <w:pPr>
      <w:outlineLvl w:val="3"/>
    </w:pPr>
    <w:rPr>
      <w:color w:val="00AEEF"/>
    </w:rPr>
  </w:style>
  <w:style w:type="paragraph" w:styleId="Heading5">
    <w:name w:val="heading 5"/>
    <w:basedOn w:val="Normal"/>
    <w:next w:val="Paragraphtext"/>
    <w:uiPriority w:val="9"/>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paragraph" w:styleId="Heading8">
    <w:name w:val="heading 8"/>
    <w:basedOn w:val="Normal"/>
    <w:next w:val="Normal"/>
    <w:link w:val="Heading8Char"/>
    <w:uiPriority w:val="9"/>
    <w:unhideWhenUsed/>
    <w:qFormat/>
    <w:rsid w:val="00395412"/>
    <w:pPr>
      <w:keepNext/>
      <w:keepLines/>
      <w:spacing w:before="200" w:after="0"/>
      <w:outlineLvl w:val="7"/>
    </w:pPr>
    <w:rPr>
      <w:rFonts w:eastAsiaTheme="majorEastAsia" w:cstheme="majorBidi"/>
      <w:color w:val="404040" w:themeColor="text1" w:themeTint="BF"/>
      <w:sz w:val="20"/>
    </w:rPr>
  </w:style>
  <w:style w:type="paragraph" w:styleId="Heading9">
    <w:name w:val="heading 9"/>
    <w:basedOn w:val="Normal"/>
    <w:next w:val="Normal"/>
    <w:link w:val="Heading9Char"/>
    <w:uiPriority w:val="9"/>
    <w:qFormat/>
    <w:rsid w:val="00462BFD"/>
    <w:pPr>
      <w:overflowPunct w:val="0"/>
      <w:autoSpaceDE w:val="0"/>
      <w:autoSpaceDN w:val="0"/>
      <w:adjustRightInd w:val="0"/>
      <w:spacing w:before="240" w:after="0" w:line="240" w:lineRule="auto"/>
      <w:textAlignment w:val="baseline"/>
      <w:outlineLvl w:val="8"/>
    </w:pPr>
    <w:rPr>
      <w:rFonts w:ascii="Calibri" w:eastAsiaTheme="minorHAnsi" w:hAnsi="Calibri" w:cs="Times New Roman"/>
      <w:b/>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qFormat/>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Pullout"/>
    <w:qFormat/>
    <w:rsid w:val="00A475E8"/>
    <w:pPr>
      <w:pBdr>
        <w:top w:val="single" w:sz="8" w:space="4" w:color="00AEEF"/>
      </w:pBdr>
      <w:spacing w:before="120" w:after="60" w:line="240" w:lineRule="auto"/>
      <w:outlineLvl w:val="5"/>
    </w:pPr>
    <w:rPr>
      <w:b/>
      <w:sz w:val="22"/>
    </w:rPr>
  </w:style>
  <w:style w:type="paragraph" w:customStyle="1" w:styleId="IntroPullout">
    <w:name w:val="Intro Pullout"/>
    <w:basedOn w:val="Normal"/>
    <w:next w:val="Paragraphtext"/>
    <w:qFormat/>
    <w:rsid w:val="00EF1F71"/>
    <w:pPr>
      <w:spacing w:before="240" w:line="380" w:lineRule="exact"/>
    </w:pPr>
    <w:rPr>
      <w:rFonts w:cs="Times New Roman"/>
      <w:color w:val="00AEEF"/>
      <w:sz w:val="32"/>
    </w:rPr>
  </w:style>
  <w:style w:type="character" w:customStyle="1" w:styleId="Heading8Char">
    <w:name w:val="Heading 8 Char"/>
    <w:basedOn w:val="DefaultParagraphFont"/>
    <w:link w:val="Heading8"/>
    <w:uiPriority w:val="9"/>
    <w:semiHidden/>
    <w:rsid w:val="00395412"/>
    <w:rPr>
      <w:rFonts w:ascii="Arial" w:eastAsiaTheme="majorEastAsia" w:hAnsi="Arial" w:cstheme="majorBidi"/>
      <w:color w:val="404040" w:themeColor="text1" w:themeTint="BF"/>
      <w:lang w:eastAsia="en-US"/>
    </w:rPr>
  </w:style>
  <w:style w:type="character" w:styleId="FollowedHyperlink">
    <w:name w:val="FollowedHyperlink"/>
    <w:semiHidden/>
    <w:rPr>
      <w:rFonts w:ascii="Arial" w:hAnsi="Arial"/>
      <w:color w:val="800080"/>
      <w:sz w:val="24"/>
      <w:u w:val="single"/>
    </w:rPr>
  </w:style>
  <w:style w:type="paragraph" w:customStyle="1" w:styleId="Listalpha">
    <w:name w:val="List alpha"/>
    <w:qFormat/>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qFormat/>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Pullout"/>
    <w:qFormat/>
    <w:rsid w:val="002E384C"/>
    <w:pPr>
      <w:keepNext/>
      <w:spacing w:before="1000" w:after="1000" w:line="540" w:lineRule="exact"/>
      <w:contextualSpacing/>
      <w:outlineLvl w:val="0"/>
    </w:pPr>
    <w:rPr>
      <w:rFonts w:cs="Times New Roman"/>
      <w:color w:val="00AEEF"/>
      <w:sz w:val="50"/>
    </w:rPr>
  </w:style>
  <w:style w:type="paragraph" w:customStyle="1" w:styleId="Footnote">
    <w:name w:val="Footnote"/>
    <w:basedOn w:val="Normal"/>
    <w:qFormat/>
    <w:rsid w:val="00D37124"/>
    <w:pPr>
      <w:spacing w:after="60"/>
    </w:pPr>
    <w:rPr>
      <w:sz w:val="20"/>
    </w:rPr>
  </w:style>
  <w:style w:type="paragraph" w:customStyle="1" w:styleId="Listnumbered">
    <w:name w:val="List numbered"/>
    <w:qFormat/>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qFormat/>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qForma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qFormat/>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semiHidden/>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qFormat/>
    <w:rsid w:val="00B26728"/>
    <w:pPr>
      <w:numPr>
        <w:ilvl w:val="1"/>
        <w:numId w:val="2"/>
      </w:numPr>
      <w:tabs>
        <w:tab w:val="clear" w:pos="432"/>
        <w:tab w:val="num" w:pos="792"/>
      </w:tabs>
      <w:ind w:left="792"/>
    </w:pPr>
  </w:style>
  <w:style w:type="paragraph" w:styleId="Date">
    <w:name w:val="Date"/>
    <w:next w:val="Normal"/>
    <w:link w:val="DateChar"/>
    <w:uiPriority w:val="99"/>
    <w:unhideWhenUsed/>
    <w:rsid w:val="00721C77"/>
    <w:pPr>
      <w:spacing w:before="240"/>
      <w:ind w:right="284"/>
      <w:jc w:val="right"/>
    </w:pPr>
    <w:rPr>
      <w:rFonts w:ascii="Arial" w:hAnsi="Arial"/>
      <w:color w:val="FFFFFF" w:themeColor="background1"/>
      <w:sz w:val="28"/>
      <w:lang w:eastAsia="en-US"/>
    </w:rPr>
  </w:style>
  <w:style w:type="character" w:customStyle="1" w:styleId="DateChar">
    <w:name w:val="Date Char"/>
    <w:link w:val="Date"/>
    <w:uiPriority w:val="99"/>
    <w:rsid w:val="00721C77"/>
    <w:rPr>
      <w:rFonts w:ascii="Arial" w:hAnsi="Arial"/>
      <w:color w:val="FFFFFF" w:themeColor="background1"/>
      <w:sz w:val="28"/>
      <w:lang w:eastAsia="en-US"/>
    </w:rPr>
  </w:style>
  <w:style w:type="paragraph" w:customStyle="1" w:styleId="ChptHead">
    <w:name w:val="Chpt Head"/>
    <w:basedOn w:val="ChapterHead"/>
    <w:next w:val="Paragraphtext"/>
    <w:qFormat/>
    <w:rsid w:val="002E384C"/>
    <w:pPr>
      <w:numPr>
        <w:numId w:val="2"/>
      </w:numPr>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rsid w:val="00D62944"/>
    <w:pPr>
      <w:tabs>
        <w:tab w:val="center" w:pos="4153"/>
        <w:tab w:val="right" w:pos="8306"/>
      </w:tabs>
      <w:jc w:val="right"/>
    </w:pPr>
    <w:rPr>
      <w:color w:val="666666"/>
      <w:sz w:val="22"/>
    </w:rPr>
  </w:style>
  <w:style w:type="paragraph" w:styleId="FootnoteText">
    <w:name w:val="footnote text"/>
    <w:basedOn w:val="Normal"/>
    <w:link w:val="FootnoteTextChar"/>
    <w:uiPriority w:val="99"/>
    <w:rsid w:val="00D85261"/>
    <w:pPr>
      <w:spacing w:before="0" w:after="60" w:line="240" w:lineRule="exact"/>
    </w:pPr>
    <w:rPr>
      <w:sz w:val="20"/>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style>
  <w:style w:type="paragraph" w:customStyle="1" w:styleId="Boxtext">
    <w:name w:val="Box text"/>
    <w:basedOn w:val="Paragraphtext"/>
    <w:next w:val="Paragraphtext"/>
    <w:qFormat/>
    <w:rsid w:val="00A867B4"/>
    <w:pPr>
      <w:shd w:val="clear" w:color="auto" w:fill="CAEEFF"/>
      <w:ind w:left="567" w:right="567"/>
    </w:pPr>
  </w:style>
  <w:style w:type="paragraph" w:styleId="Quote">
    <w:name w:val="Quote"/>
    <w:basedOn w:val="Normal"/>
    <w:next w:val="Normal"/>
    <w:link w:val="QuoteChar"/>
    <w:uiPriority w:val="73"/>
    <w:qFormat/>
    <w:rsid w:val="00CA05F5"/>
    <w:rPr>
      <w:i/>
      <w:iCs/>
      <w:color w:val="000000" w:themeColor="text1"/>
    </w:rPr>
  </w:style>
  <w:style w:type="character" w:customStyle="1" w:styleId="QuoteChar">
    <w:name w:val="Quote Char"/>
    <w:basedOn w:val="DefaultParagraphFont"/>
    <w:link w:val="Quote"/>
    <w:uiPriority w:val="73"/>
    <w:rsid w:val="00CA05F5"/>
    <w:rPr>
      <w:rFonts w:ascii="Arial" w:hAnsi="Arial" w:cs="Arial"/>
      <w:i/>
      <w:iCs/>
      <w:color w:val="000000" w:themeColor="text1"/>
      <w:sz w:val="24"/>
      <w:lang w:eastAsia="en-US"/>
    </w:rPr>
  </w:style>
  <w:style w:type="paragraph" w:customStyle="1" w:styleId="Listsub-para">
    <w:name w:val="List sub-para"/>
    <w:basedOn w:val="Paragraphtext"/>
    <w:qFormat/>
    <w:rsid w:val="00970728"/>
    <w:pPr>
      <w:ind w:left="357"/>
    </w:pPr>
  </w:style>
  <w:style w:type="paragraph" w:customStyle="1" w:styleId="Listsub-paragraph">
    <w:name w:val="List sub-paragraph"/>
    <w:basedOn w:val="Paragraphtext"/>
    <w:qFormat/>
    <w:rsid w:val="00A81EF8"/>
    <w:pPr>
      <w:ind w:left="357"/>
    </w:pPr>
  </w:style>
  <w:style w:type="character" w:styleId="CommentReference">
    <w:name w:val="annotation reference"/>
    <w:basedOn w:val="DefaultParagraphFont"/>
    <w:uiPriority w:val="99"/>
    <w:semiHidden/>
    <w:unhideWhenUsed/>
    <w:rsid w:val="00A81EF8"/>
    <w:rPr>
      <w:sz w:val="16"/>
      <w:szCs w:val="16"/>
    </w:rPr>
  </w:style>
  <w:style w:type="paragraph" w:styleId="CommentText">
    <w:name w:val="annotation text"/>
    <w:basedOn w:val="Normal"/>
    <w:link w:val="CommentTextChar"/>
    <w:uiPriority w:val="99"/>
    <w:semiHidden/>
    <w:unhideWhenUsed/>
    <w:rsid w:val="00A81EF8"/>
    <w:pPr>
      <w:spacing w:line="240" w:lineRule="auto"/>
    </w:pPr>
    <w:rPr>
      <w:sz w:val="20"/>
    </w:rPr>
  </w:style>
  <w:style w:type="character" w:customStyle="1" w:styleId="CommentTextChar">
    <w:name w:val="Comment Text Char"/>
    <w:basedOn w:val="DefaultParagraphFont"/>
    <w:link w:val="CommentText"/>
    <w:uiPriority w:val="99"/>
    <w:semiHidden/>
    <w:rsid w:val="00A81EF8"/>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A81EF8"/>
    <w:rPr>
      <w:b/>
      <w:bCs/>
    </w:rPr>
  </w:style>
  <w:style w:type="character" w:customStyle="1" w:styleId="CommentSubjectChar">
    <w:name w:val="Comment Subject Char"/>
    <w:basedOn w:val="CommentTextChar"/>
    <w:link w:val="CommentSubject"/>
    <w:uiPriority w:val="99"/>
    <w:semiHidden/>
    <w:rsid w:val="00A81EF8"/>
    <w:rPr>
      <w:rFonts w:ascii="Arial" w:hAnsi="Arial" w:cs="Arial"/>
      <w:b/>
      <w:bCs/>
      <w:lang w:eastAsia="en-US"/>
    </w:rPr>
  </w:style>
  <w:style w:type="paragraph" w:customStyle="1" w:styleId="Default">
    <w:name w:val="Default"/>
    <w:rsid w:val="00D1629A"/>
    <w:pPr>
      <w:autoSpaceDE w:val="0"/>
      <w:autoSpaceDN w:val="0"/>
      <w:adjustRightInd w:val="0"/>
    </w:pPr>
    <w:rPr>
      <w:rFonts w:ascii="Arial" w:hAnsi="Arial" w:cs="Arial"/>
      <w:color w:val="000000"/>
      <w:sz w:val="24"/>
      <w:szCs w:val="24"/>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F795B"/>
    <w:pPr>
      <w:spacing w:before="0" w:after="200" w:line="276" w:lineRule="auto"/>
      <w:ind w:left="720"/>
      <w:contextualSpacing/>
    </w:pPr>
    <w:rPr>
      <w:rFonts w:ascii="Calibri" w:eastAsia="MS Mincho" w:hAnsi="Calibri" w:cs="Times New Roman"/>
      <w:sz w:val="22"/>
      <w:szCs w:val="22"/>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0F795B"/>
    <w:rPr>
      <w:rFonts w:ascii="Calibri" w:eastAsia="MS Mincho" w:hAnsi="Calibri"/>
      <w:sz w:val="22"/>
      <w:szCs w:val="22"/>
      <w:lang w:eastAsia="en-US"/>
    </w:rPr>
  </w:style>
  <w:style w:type="character" w:customStyle="1" w:styleId="FootnoteTextChar">
    <w:name w:val="Footnote Text Char"/>
    <w:link w:val="FootnoteText"/>
    <w:uiPriority w:val="99"/>
    <w:rsid w:val="00A6343F"/>
    <w:rPr>
      <w:rFonts w:ascii="Arial" w:hAnsi="Arial" w:cs="Arial"/>
      <w:lang w:eastAsia="en-US"/>
    </w:rPr>
  </w:style>
  <w:style w:type="paragraph" w:styleId="NoSpacing">
    <w:name w:val="No Spacing"/>
    <w:link w:val="NoSpacingChar"/>
    <w:uiPriority w:val="1"/>
    <w:qFormat/>
    <w:rsid w:val="00A6343F"/>
    <w:rPr>
      <w:rFonts w:ascii="Calibri" w:eastAsia="Calibri" w:hAnsi="Calibri"/>
      <w:sz w:val="22"/>
      <w:szCs w:val="22"/>
      <w:lang w:eastAsia="en-US"/>
    </w:rPr>
  </w:style>
  <w:style w:type="character" w:customStyle="1" w:styleId="NoSpacingChar">
    <w:name w:val="No Spacing Char"/>
    <w:link w:val="NoSpacing"/>
    <w:uiPriority w:val="1"/>
    <w:locked/>
    <w:rsid w:val="00A6343F"/>
    <w:rPr>
      <w:rFonts w:ascii="Calibri" w:eastAsia="Calibri" w:hAnsi="Calibri"/>
      <w:sz w:val="22"/>
      <w:szCs w:val="22"/>
      <w:lang w:eastAsia="en-US"/>
    </w:rPr>
  </w:style>
  <w:style w:type="table" w:styleId="TableGrid">
    <w:name w:val="Table Grid"/>
    <w:basedOn w:val="TableNormal"/>
    <w:uiPriority w:val="59"/>
    <w:rsid w:val="002E78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9307E"/>
    <w:rPr>
      <w:rFonts w:ascii="Arial" w:hAnsi="Arial" w:cs="Arial"/>
      <w:sz w:val="22"/>
      <w:lang w:eastAsia="en-US"/>
    </w:rPr>
  </w:style>
  <w:style w:type="paragraph" w:styleId="Revision">
    <w:name w:val="Revision"/>
    <w:hidden/>
    <w:uiPriority w:val="71"/>
    <w:rsid w:val="001D514E"/>
    <w:rPr>
      <w:rFonts w:ascii="Arial" w:hAnsi="Arial" w:cs="Arial"/>
      <w:sz w:val="24"/>
      <w:lang w:eastAsia="en-US"/>
    </w:rPr>
  </w:style>
  <w:style w:type="character" w:customStyle="1" w:styleId="Heading9Char">
    <w:name w:val="Heading 9 Char"/>
    <w:basedOn w:val="DefaultParagraphFont"/>
    <w:link w:val="Heading9"/>
    <w:uiPriority w:val="9"/>
    <w:rsid w:val="00462BFD"/>
    <w:rPr>
      <w:rFonts w:ascii="Calibri" w:eastAsiaTheme="minorHAnsi" w:hAnsi="Calibri"/>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4469">
      <w:bodyDiv w:val="1"/>
      <w:marLeft w:val="0"/>
      <w:marRight w:val="0"/>
      <w:marTop w:val="0"/>
      <w:marBottom w:val="0"/>
      <w:divBdr>
        <w:top w:val="none" w:sz="0" w:space="0" w:color="auto"/>
        <w:left w:val="none" w:sz="0" w:space="0" w:color="auto"/>
        <w:bottom w:val="none" w:sz="0" w:space="0" w:color="auto"/>
        <w:right w:val="none" w:sz="0" w:space="0" w:color="auto"/>
      </w:divBdr>
    </w:div>
    <w:div w:id="1064790442">
      <w:bodyDiv w:val="1"/>
      <w:marLeft w:val="0"/>
      <w:marRight w:val="0"/>
      <w:marTop w:val="0"/>
      <w:marBottom w:val="0"/>
      <w:divBdr>
        <w:top w:val="none" w:sz="0" w:space="0" w:color="auto"/>
        <w:left w:val="none" w:sz="0" w:space="0" w:color="auto"/>
        <w:bottom w:val="none" w:sz="0" w:space="0" w:color="auto"/>
        <w:right w:val="none" w:sz="0" w:space="0" w:color="auto"/>
      </w:divBdr>
      <w:divsChild>
        <w:div w:id="1089623885">
          <w:marLeft w:val="0"/>
          <w:marRight w:val="0"/>
          <w:marTop w:val="0"/>
          <w:marBottom w:val="0"/>
          <w:divBdr>
            <w:top w:val="none" w:sz="0" w:space="0" w:color="auto"/>
            <w:left w:val="none" w:sz="0" w:space="0" w:color="auto"/>
            <w:bottom w:val="none" w:sz="0" w:space="0" w:color="auto"/>
            <w:right w:val="none" w:sz="0" w:space="0" w:color="auto"/>
          </w:divBdr>
          <w:divsChild>
            <w:div w:id="881593246">
              <w:marLeft w:val="0"/>
              <w:marRight w:val="0"/>
              <w:marTop w:val="0"/>
              <w:marBottom w:val="0"/>
              <w:divBdr>
                <w:top w:val="none" w:sz="0" w:space="0" w:color="auto"/>
                <w:left w:val="none" w:sz="0" w:space="0" w:color="auto"/>
                <w:bottom w:val="none" w:sz="0" w:space="0" w:color="auto"/>
                <w:right w:val="none" w:sz="0" w:space="0" w:color="auto"/>
              </w:divBdr>
              <w:divsChild>
                <w:div w:id="9844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2911">
      <w:bodyDiv w:val="1"/>
      <w:marLeft w:val="0"/>
      <w:marRight w:val="0"/>
      <w:marTop w:val="0"/>
      <w:marBottom w:val="0"/>
      <w:divBdr>
        <w:top w:val="none" w:sz="0" w:space="0" w:color="auto"/>
        <w:left w:val="none" w:sz="0" w:space="0" w:color="auto"/>
        <w:bottom w:val="none" w:sz="0" w:space="0" w:color="auto"/>
        <w:right w:val="none" w:sz="0" w:space="0" w:color="auto"/>
      </w:divBdr>
    </w:div>
    <w:div w:id="1524054067">
      <w:bodyDiv w:val="1"/>
      <w:marLeft w:val="0"/>
      <w:marRight w:val="0"/>
      <w:marTop w:val="0"/>
      <w:marBottom w:val="0"/>
      <w:divBdr>
        <w:top w:val="none" w:sz="0" w:space="0" w:color="auto"/>
        <w:left w:val="none" w:sz="0" w:space="0" w:color="auto"/>
        <w:bottom w:val="none" w:sz="0" w:space="0" w:color="auto"/>
        <w:right w:val="none" w:sz="0" w:space="0" w:color="auto"/>
      </w:divBdr>
      <w:divsChild>
        <w:div w:id="522088455">
          <w:marLeft w:val="0"/>
          <w:marRight w:val="0"/>
          <w:marTop w:val="0"/>
          <w:marBottom w:val="0"/>
          <w:divBdr>
            <w:top w:val="none" w:sz="0" w:space="0" w:color="auto"/>
            <w:left w:val="none" w:sz="0" w:space="0" w:color="auto"/>
            <w:bottom w:val="none" w:sz="0" w:space="0" w:color="auto"/>
            <w:right w:val="none" w:sz="0" w:space="0" w:color="auto"/>
          </w:divBdr>
          <w:divsChild>
            <w:div w:id="459225530">
              <w:marLeft w:val="0"/>
              <w:marRight w:val="0"/>
              <w:marTop w:val="0"/>
              <w:marBottom w:val="0"/>
              <w:divBdr>
                <w:top w:val="none" w:sz="0" w:space="0" w:color="auto"/>
                <w:left w:val="none" w:sz="0" w:space="0" w:color="auto"/>
                <w:bottom w:val="none" w:sz="0" w:space="0" w:color="auto"/>
                <w:right w:val="none" w:sz="0" w:space="0" w:color="auto"/>
              </w:divBdr>
              <w:divsChild>
                <w:div w:id="1893348666">
                  <w:marLeft w:val="0"/>
                  <w:marRight w:val="0"/>
                  <w:marTop w:val="0"/>
                  <w:marBottom w:val="0"/>
                  <w:divBdr>
                    <w:top w:val="none" w:sz="0" w:space="0" w:color="auto"/>
                    <w:left w:val="none" w:sz="0" w:space="0" w:color="auto"/>
                    <w:bottom w:val="none" w:sz="0" w:space="0" w:color="auto"/>
                    <w:right w:val="none" w:sz="0" w:space="0" w:color="auto"/>
                  </w:divBdr>
                  <w:divsChild>
                    <w:div w:id="130179165">
                      <w:marLeft w:val="0"/>
                      <w:marRight w:val="0"/>
                      <w:marTop w:val="0"/>
                      <w:marBottom w:val="0"/>
                      <w:divBdr>
                        <w:top w:val="none" w:sz="0" w:space="0" w:color="auto"/>
                        <w:left w:val="none" w:sz="0" w:space="0" w:color="auto"/>
                        <w:bottom w:val="none" w:sz="0" w:space="0" w:color="auto"/>
                        <w:right w:val="none" w:sz="0" w:space="0" w:color="auto"/>
                      </w:divBdr>
                      <w:divsChild>
                        <w:div w:id="12053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528878">
      <w:bodyDiv w:val="1"/>
      <w:marLeft w:val="0"/>
      <w:marRight w:val="0"/>
      <w:marTop w:val="0"/>
      <w:marBottom w:val="0"/>
      <w:divBdr>
        <w:top w:val="none" w:sz="0" w:space="0" w:color="auto"/>
        <w:left w:val="none" w:sz="0" w:space="0" w:color="auto"/>
        <w:bottom w:val="none" w:sz="0" w:space="0" w:color="auto"/>
        <w:right w:val="none" w:sz="0" w:space="0" w:color="auto"/>
      </w:divBdr>
      <w:divsChild>
        <w:div w:id="142282309">
          <w:marLeft w:val="0"/>
          <w:marRight w:val="0"/>
          <w:marTop w:val="0"/>
          <w:marBottom w:val="0"/>
          <w:divBdr>
            <w:top w:val="none" w:sz="0" w:space="0" w:color="auto"/>
            <w:left w:val="none" w:sz="0" w:space="0" w:color="auto"/>
            <w:bottom w:val="none" w:sz="0" w:space="0" w:color="auto"/>
            <w:right w:val="none" w:sz="0" w:space="0" w:color="auto"/>
          </w:divBdr>
          <w:divsChild>
            <w:div w:id="2138253709">
              <w:marLeft w:val="0"/>
              <w:marRight w:val="0"/>
              <w:marTop w:val="0"/>
              <w:marBottom w:val="0"/>
              <w:divBdr>
                <w:top w:val="none" w:sz="0" w:space="0" w:color="auto"/>
                <w:left w:val="none" w:sz="0" w:space="0" w:color="auto"/>
                <w:bottom w:val="none" w:sz="0" w:space="0" w:color="auto"/>
                <w:right w:val="none" w:sz="0" w:space="0" w:color="auto"/>
              </w:divBdr>
              <w:divsChild>
                <w:div w:id="1154881681">
                  <w:marLeft w:val="0"/>
                  <w:marRight w:val="0"/>
                  <w:marTop w:val="0"/>
                  <w:marBottom w:val="0"/>
                  <w:divBdr>
                    <w:top w:val="none" w:sz="0" w:space="0" w:color="auto"/>
                    <w:left w:val="none" w:sz="0" w:space="0" w:color="auto"/>
                    <w:bottom w:val="none" w:sz="0" w:space="0" w:color="auto"/>
                    <w:right w:val="none" w:sz="0" w:space="0" w:color="auto"/>
                  </w:divBdr>
                  <w:divsChild>
                    <w:div w:id="1274707315">
                      <w:marLeft w:val="0"/>
                      <w:marRight w:val="0"/>
                      <w:marTop w:val="0"/>
                      <w:marBottom w:val="0"/>
                      <w:divBdr>
                        <w:top w:val="none" w:sz="0" w:space="0" w:color="auto"/>
                        <w:left w:val="none" w:sz="0" w:space="0" w:color="auto"/>
                        <w:bottom w:val="none" w:sz="0" w:space="0" w:color="auto"/>
                        <w:right w:val="none" w:sz="0" w:space="0" w:color="auto"/>
                      </w:divBdr>
                      <w:divsChild>
                        <w:div w:id="2092045682">
                          <w:marLeft w:val="0"/>
                          <w:marRight w:val="0"/>
                          <w:marTop w:val="0"/>
                          <w:marBottom w:val="0"/>
                          <w:divBdr>
                            <w:top w:val="none" w:sz="0" w:space="0" w:color="auto"/>
                            <w:left w:val="none" w:sz="0" w:space="0" w:color="auto"/>
                            <w:bottom w:val="none" w:sz="0" w:space="0" w:color="auto"/>
                            <w:right w:val="none" w:sz="0" w:space="0" w:color="auto"/>
                          </w:divBdr>
                          <w:divsChild>
                            <w:div w:id="783309183">
                              <w:marLeft w:val="0"/>
                              <w:marRight w:val="0"/>
                              <w:marTop w:val="0"/>
                              <w:marBottom w:val="0"/>
                              <w:divBdr>
                                <w:top w:val="none" w:sz="0" w:space="0" w:color="auto"/>
                                <w:left w:val="none" w:sz="0" w:space="0" w:color="auto"/>
                                <w:bottom w:val="none" w:sz="0" w:space="0" w:color="auto"/>
                                <w:right w:val="none" w:sz="0" w:space="0" w:color="auto"/>
                              </w:divBdr>
                              <w:divsChild>
                                <w:div w:id="14879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mrteam@decc.gsi.gov.uk"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gov.uk/decc"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aea.org/NuclearPower/SMR" TargetMode="External"/><Relationship Id="rId1" Type="http://schemas.openxmlformats.org/officeDocument/2006/relationships/hyperlink" Target="http://www.legislation.gov.uk/uksi/2015/102/pdfs/uksi_20150102_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5cc1a3f04df374b02ede432ed8659e3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7CC6-F287-44B8-A5D7-77758D3A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E608B-3D38-431E-9070-09A5A269666C}">
  <ds:schemaRefs>
    <ds:schemaRef ds:uri="http://schemas.microsoft.com/sharepoint/v3/contenttype/forms"/>
  </ds:schemaRefs>
</ds:datastoreItem>
</file>

<file path=customXml/itemProps3.xml><?xml version="1.0" encoding="utf-8"?>
<ds:datastoreItem xmlns:ds="http://schemas.openxmlformats.org/officeDocument/2006/customXml" ds:itemID="{1F260937-4061-41E6-9BC9-78E342A6025E}">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39FCFE8-6682-4A5C-ADDA-73E64537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1489</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9962</CharactersWithSpaces>
  <SharedDoc>false</SharedDoc>
  <HyperlinkBase/>
  <HLinks>
    <vt:vector size="24" baseType="variant">
      <vt:variant>
        <vt:i4>524399</vt:i4>
      </vt:variant>
      <vt:variant>
        <vt:i4>3</vt:i4>
      </vt:variant>
      <vt:variant>
        <vt:i4>0</vt:i4>
      </vt:variant>
      <vt:variant>
        <vt:i4>5</vt:i4>
      </vt:variant>
      <vt:variant>
        <vt:lpwstr>http://www.gov.uk/phe</vt:lpwstr>
      </vt:variant>
      <vt:variant>
        <vt:lpwstr/>
      </vt:variant>
      <vt:variant>
        <vt:i4>6553693</vt:i4>
      </vt:variant>
      <vt:variant>
        <vt:i4>0</vt:i4>
      </vt:variant>
      <vt:variant>
        <vt:i4>0</vt:i4>
      </vt:variant>
      <vt:variant>
        <vt:i4>5</vt:i4>
      </vt:variant>
      <vt:variant>
        <vt:lpwstr>http://www.nationalarchives.gov.uk/doc/open-government-licence/</vt:lpwstr>
      </vt:variant>
      <vt:variant>
        <vt:lpwstr/>
      </vt:variant>
      <vt:variant>
        <vt:i4>5111935</vt:i4>
      </vt:variant>
      <vt:variant>
        <vt:i4>-1</vt:i4>
      </vt:variant>
      <vt:variant>
        <vt:i4>2060</vt:i4>
      </vt:variant>
      <vt:variant>
        <vt:i4>1</vt:i4>
      </vt:variant>
      <vt:variant>
        <vt:lpwstr>DH_BoxA4_fullline</vt:lpwstr>
      </vt:variant>
      <vt:variant>
        <vt:lpwstr/>
      </vt:variant>
      <vt:variant>
        <vt:i4>7012373</vt:i4>
      </vt:variant>
      <vt:variant>
        <vt:i4>-1</vt:i4>
      </vt:variant>
      <vt:variant>
        <vt:i4>2063</vt:i4>
      </vt:variant>
      <vt:variant>
        <vt:i4>1</vt:i4>
      </vt:variant>
      <vt:variant>
        <vt:lpwstr>NHS England 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SMR Competition Phase 1 Eligibility Criteria Checklist EOI and Declaration</dc:title>
  <dc:creator>Department of Energy &amp; Climate Change</dc:creator>
  <cp:lastModifiedBy>Higgins Laura (Communications)</cp:lastModifiedBy>
  <cp:revision>2</cp:revision>
  <cp:lastPrinted>2013-09-04T15:28:00Z</cp:lastPrinted>
  <dcterms:created xsi:type="dcterms:W3CDTF">2016-03-17T11:51:00Z</dcterms:created>
  <dcterms:modified xsi:type="dcterms:W3CDTF">2016-03-17T11:51:00Z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