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48784" w14:textId="77777777" w:rsidR="00086496" w:rsidRPr="00BF5B72" w:rsidRDefault="00086496" w:rsidP="002F3C3E">
      <w:pPr>
        <w:pStyle w:val="Header"/>
        <w:shd w:val="clear" w:color="auto" w:fill="DFDDDD"/>
        <w:spacing w:before="240" w:after="240"/>
        <w:jc w:val="center"/>
        <w:rPr>
          <w:rFonts w:cstheme="minorHAnsi"/>
          <w:b/>
          <w:sz w:val="32"/>
          <w:szCs w:val="72"/>
        </w:rPr>
      </w:pPr>
      <w:r w:rsidRPr="00BF5B72">
        <w:rPr>
          <w:rFonts w:cstheme="minorHAnsi"/>
          <w:b/>
          <w:sz w:val="32"/>
          <w:szCs w:val="72"/>
        </w:rPr>
        <w:t xml:space="preserve">Quantitative Submissions on the </w:t>
      </w:r>
      <w:r w:rsidR="007833DC" w:rsidRPr="00BF5B72">
        <w:rPr>
          <w:rFonts w:cstheme="minorHAnsi"/>
          <w:b/>
          <w:sz w:val="32"/>
          <w:szCs w:val="72"/>
        </w:rPr>
        <w:t>Intimidation of Parliamentary Candidates</w:t>
      </w:r>
    </w:p>
    <w:p w14:paraId="6B1FBF39" w14:textId="6F5294C2" w:rsidR="00C50B2A" w:rsidRPr="00C50B2A" w:rsidRDefault="00C50B2A" w:rsidP="00BF5B72">
      <w:pPr>
        <w:pStyle w:val="Header"/>
        <w:shd w:val="clear" w:color="auto" w:fill="9A0000"/>
        <w:rPr>
          <w:rFonts w:ascii="Arial" w:hAnsi="Arial" w:cs="Arial"/>
          <w:color w:val="F2F2F2" w:themeColor="background1" w:themeShade="F2"/>
          <w:sz w:val="23"/>
          <w:szCs w:val="23"/>
        </w:rPr>
      </w:pPr>
      <w:r>
        <w:rPr>
          <w:rFonts w:ascii="Arial" w:hAnsi="Arial" w:cs="Arial"/>
          <w:color w:val="F2F2F2" w:themeColor="background1" w:themeShade="F2"/>
          <w:sz w:val="23"/>
          <w:szCs w:val="23"/>
        </w:rPr>
        <w:t xml:space="preserve">    </w:t>
      </w:r>
      <w:r w:rsidR="003C5F39">
        <w:rPr>
          <w:rFonts w:ascii="Arial" w:hAnsi="Arial" w:cs="Arial"/>
          <w:color w:val="F2F2F2" w:themeColor="background1" w:themeShade="F2"/>
          <w:sz w:val="23"/>
          <w:szCs w:val="23"/>
        </w:rPr>
        <w:t xml:space="preserve">     </w:t>
      </w:r>
      <w:r w:rsidR="00A66448" w:rsidRPr="00BF5B72">
        <w:rPr>
          <w:rFonts w:cstheme="minorHAnsi"/>
          <w:color w:val="F2F2F2" w:themeColor="background1" w:themeShade="F2"/>
          <w:sz w:val="23"/>
          <w:szCs w:val="23"/>
        </w:rPr>
        <w:t xml:space="preserve">An Internal </w:t>
      </w:r>
      <w:r w:rsidR="00086496" w:rsidRPr="00BF5B72">
        <w:rPr>
          <w:rFonts w:cstheme="minorHAnsi"/>
          <w:color w:val="F2F2F2" w:themeColor="background1" w:themeShade="F2"/>
          <w:sz w:val="23"/>
          <w:szCs w:val="23"/>
        </w:rPr>
        <w:t>Report prepared for the</w:t>
      </w:r>
      <w:r w:rsidR="003C5F39">
        <w:rPr>
          <w:rFonts w:cstheme="minorHAnsi"/>
          <w:color w:val="F2F2F2" w:themeColor="background1" w:themeShade="F2"/>
          <w:sz w:val="23"/>
          <w:szCs w:val="23"/>
        </w:rPr>
        <w:t xml:space="preserve"> </w:t>
      </w:r>
      <w:r w:rsidR="00086496" w:rsidRPr="00C50B2A">
        <w:rPr>
          <w:rFonts w:ascii="Arial" w:hAnsi="Arial" w:cs="Arial"/>
          <w:b/>
          <w:color w:val="F2F2F2" w:themeColor="background1" w:themeShade="F2"/>
          <w:sz w:val="23"/>
          <w:szCs w:val="23"/>
        </w:rPr>
        <w:t>Committee on Standards in Public Life</w:t>
      </w:r>
    </w:p>
    <w:p w14:paraId="3BF7D99B" w14:textId="77777777" w:rsidR="00A66448" w:rsidRDefault="00A66448" w:rsidP="00A82F95">
      <w:pPr>
        <w:tabs>
          <w:tab w:val="left" w:pos="5726"/>
        </w:tabs>
        <w:ind w:left="-142"/>
        <w:outlineLvl w:val="0"/>
        <w:rPr>
          <w:rFonts w:ascii="Arial" w:hAnsi="Arial"/>
          <w:b/>
          <w:sz w:val="18"/>
          <w:szCs w:val="28"/>
          <w:lang w:val="nl-NL"/>
        </w:rPr>
      </w:pPr>
    </w:p>
    <w:p w14:paraId="2E63D85D" w14:textId="77777777" w:rsidR="00A82F95" w:rsidRPr="00C50B2A" w:rsidRDefault="001A4632" w:rsidP="00BF5B72">
      <w:pPr>
        <w:tabs>
          <w:tab w:val="left" w:pos="5726"/>
        </w:tabs>
        <w:outlineLvl w:val="0"/>
        <w:rPr>
          <w:rFonts w:ascii="Arial" w:hAnsi="Arial"/>
          <w:b/>
          <w:sz w:val="20"/>
          <w:szCs w:val="28"/>
          <w:lang w:val="nl-NL"/>
        </w:rPr>
      </w:pPr>
      <w:r w:rsidRPr="00C50B2A">
        <w:rPr>
          <w:rFonts w:ascii="Arial" w:hAnsi="Arial"/>
          <w:b/>
          <w:sz w:val="20"/>
          <w:szCs w:val="28"/>
          <w:lang w:val="nl-NL"/>
        </w:rPr>
        <w:t xml:space="preserve">1. </w:t>
      </w:r>
      <w:r w:rsidR="00A82F95" w:rsidRPr="00C50B2A">
        <w:rPr>
          <w:rFonts w:ascii="Arial" w:hAnsi="Arial"/>
          <w:b/>
          <w:sz w:val="20"/>
          <w:szCs w:val="28"/>
          <w:lang w:val="nl-NL"/>
        </w:rPr>
        <w:t>I</w:t>
      </w:r>
      <w:r w:rsidR="00A66448" w:rsidRPr="00C50B2A">
        <w:rPr>
          <w:rFonts w:ascii="Arial" w:hAnsi="Arial"/>
          <w:b/>
          <w:sz w:val="20"/>
          <w:szCs w:val="28"/>
          <w:lang w:val="nl-NL"/>
        </w:rPr>
        <w:t>ntroduction</w:t>
      </w:r>
    </w:p>
    <w:p w14:paraId="47704572" w14:textId="65D259B3" w:rsidR="00A82F95" w:rsidRPr="00C50B2A" w:rsidRDefault="00451663" w:rsidP="00BF5B72">
      <w:pPr>
        <w:tabs>
          <w:tab w:val="left" w:pos="5726"/>
        </w:tabs>
        <w:outlineLvl w:val="0"/>
        <w:rPr>
          <w:rStyle w:val="PageNumber"/>
          <w:rFonts w:ascii="Arial" w:hAnsi="Arial"/>
        </w:rPr>
      </w:pPr>
      <w:r w:rsidRPr="00C50B2A">
        <w:rPr>
          <w:rStyle w:val="PageNumber"/>
          <w:rFonts w:ascii="Arial" w:hAnsi="Arial"/>
        </w:rPr>
        <w:t>This report presents a summary of a number of submissions on the Intimidation of Parliamentary Candidates, to the Committee on Standards in Public Life</w:t>
      </w:r>
      <w:r w:rsidR="009438C4" w:rsidRPr="00C50B2A">
        <w:rPr>
          <w:rStyle w:val="PageNumber"/>
          <w:rFonts w:ascii="Arial" w:hAnsi="Arial"/>
        </w:rPr>
        <w:t>. Collectively, these submissions touch on the use of political actors of social media, the intimidation</w:t>
      </w:r>
      <w:r w:rsidR="00716FF5">
        <w:rPr>
          <w:rStyle w:val="PageNumber"/>
          <w:rFonts w:ascii="Arial" w:hAnsi="Arial"/>
        </w:rPr>
        <w:t xml:space="preserve"> experienced by MPs and the misogyny experienced by females</w:t>
      </w:r>
      <w:r w:rsidR="009438C4" w:rsidRPr="00C50B2A">
        <w:rPr>
          <w:rStyle w:val="PageNumber"/>
          <w:rFonts w:ascii="Arial" w:hAnsi="Arial"/>
        </w:rPr>
        <w:t xml:space="preserve"> within these contexts, also in contrast to their male counterparts.</w:t>
      </w:r>
    </w:p>
    <w:p w14:paraId="39250234" w14:textId="77777777" w:rsidR="00A82F95" w:rsidRPr="00C50B2A" w:rsidRDefault="00A82F95" w:rsidP="00BF5B72">
      <w:pPr>
        <w:tabs>
          <w:tab w:val="left" w:pos="5726"/>
        </w:tabs>
        <w:jc w:val="both"/>
        <w:outlineLvl w:val="0"/>
        <w:rPr>
          <w:rStyle w:val="PageNumber"/>
          <w:rFonts w:ascii="Arial" w:hAnsi="Arial"/>
        </w:rPr>
      </w:pPr>
    </w:p>
    <w:p w14:paraId="5BD24BEC" w14:textId="7144BFE9" w:rsidR="00A82F95" w:rsidRPr="00C50B2A" w:rsidRDefault="008A6900" w:rsidP="00BF5B72">
      <w:pPr>
        <w:tabs>
          <w:tab w:val="left" w:pos="5726"/>
        </w:tabs>
        <w:outlineLvl w:val="0"/>
        <w:rPr>
          <w:rStyle w:val="PageNumber"/>
          <w:rFonts w:ascii="Arial" w:hAnsi="Arial"/>
          <w:b/>
          <w:szCs w:val="22"/>
        </w:rPr>
      </w:pPr>
      <w:r>
        <w:rPr>
          <w:rStyle w:val="PageNumber"/>
          <w:rFonts w:ascii="Arial" w:hAnsi="Arial"/>
          <w:b/>
          <w:szCs w:val="22"/>
        </w:rPr>
        <w:t xml:space="preserve">2. Using Social Media as a Political Actor: Potentially Overwhelming and Intimidating </w:t>
      </w:r>
    </w:p>
    <w:p w14:paraId="2DB77E11" w14:textId="537BED34" w:rsidR="007A4B66" w:rsidRPr="00C50B2A" w:rsidRDefault="00C90A65" w:rsidP="00BF5B72">
      <w:pPr>
        <w:tabs>
          <w:tab w:val="left" w:pos="5726"/>
        </w:tabs>
        <w:outlineLvl w:val="0"/>
        <w:rPr>
          <w:rStyle w:val="PageNumber"/>
          <w:rFonts w:ascii="Arial" w:hAnsi="Arial"/>
        </w:rPr>
      </w:pPr>
      <w:r>
        <w:rPr>
          <w:rStyle w:val="PageNumber"/>
          <w:rFonts w:ascii="Arial" w:hAnsi="Arial"/>
        </w:rPr>
        <w:t xml:space="preserve">According to </w:t>
      </w:r>
      <w:r w:rsidR="00A82F95" w:rsidRPr="00F2551C">
        <w:rPr>
          <w:rStyle w:val="PageNumber"/>
          <w:rFonts w:ascii="Arial" w:hAnsi="Arial"/>
          <w:color w:val="9A0000"/>
        </w:rPr>
        <w:t>Demos</w:t>
      </w:r>
      <w:r>
        <w:rPr>
          <w:rStyle w:val="PageNumber"/>
          <w:rFonts w:ascii="Arial" w:hAnsi="Arial"/>
        </w:rPr>
        <w:t>, there are general problems political actors face when using social media. While social media do provide opportunities, there is a lower threshold for abuse than in face-to-face situations. Using social media can also be overwhelming for politicians, leaving them unable to respond to what they may perceive as ‘digital noise’, and this could damage their confidence in handling these platfor</w:t>
      </w:r>
      <w:r w:rsidRPr="008A6900">
        <w:rPr>
          <w:rStyle w:val="PageNumber"/>
          <w:rFonts w:ascii="Arial" w:hAnsi="Arial"/>
        </w:rPr>
        <w:t>ms</w:t>
      </w:r>
      <w:r w:rsidR="007A4B66" w:rsidRPr="008A6900">
        <w:rPr>
          <w:rStyle w:val="PageNumber"/>
          <w:rFonts w:ascii="Arial" w:hAnsi="Arial"/>
        </w:rPr>
        <w:t>. Using a computer-assisted content analysis of about a million tweets,</w:t>
      </w:r>
      <w:r w:rsidR="008A6900" w:rsidRPr="008A6900">
        <w:rPr>
          <w:rStyle w:val="PageNumber"/>
          <w:rFonts w:ascii="Arial" w:hAnsi="Arial"/>
        </w:rPr>
        <w:t xml:space="preserve"> </w:t>
      </w:r>
      <w:r w:rsidR="00681F34">
        <w:rPr>
          <w:rStyle w:val="PageNumber"/>
          <w:rFonts w:ascii="Arial" w:hAnsi="Arial"/>
        </w:rPr>
        <w:t>One of Demos’ conclusions is that MPs need technological solutions for managing their social media.</w:t>
      </w:r>
    </w:p>
    <w:p w14:paraId="736C2A24" w14:textId="77777777" w:rsidR="00A82F95" w:rsidRPr="00C50B2A" w:rsidRDefault="00A82F95" w:rsidP="00BF5B72">
      <w:pPr>
        <w:tabs>
          <w:tab w:val="left" w:pos="5726"/>
        </w:tabs>
        <w:outlineLvl w:val="0"/>
        <w:rPr>
          <w:rStyle w:val="PageNumber"/>
          <w:rFonts w:ascii="Arial" w:hAnsi="Arial"/>
        </w:rPr>
      </w:pPr>
    </w:p>
    <w:p w14:paraId="17998A5C" w14:textId="5D893B29" w:rsidR="00A82F95" w:rsidRPr="00C50B2A" w:rsidRDefault="001A4632" w:rsidP="00BF5B72">
      <w:pPr>
        <w:tabs>
          <w:tab w:val="left" w:pos="5726"/>
        </w:tabs>
        <w:outlineLvl w:val="0"/>
        <w:rPr>
          <w:rStyle w:val="PageNumber"/>
          <w:rFonts w:ascii="Arial" w:hAnsi="Arial"/>
          <w:b/>
          <w:szCs w:val="22"/>
        </w:rPr>
      </w:pPr>
      <w:r w:rsidRPr="00C50B2A">
        <w:rPr>
          <w:rStyle w:val="PageNumber"/>
          <w:rFonts w:ascii="Arial" w:hAnsi="Arial"/>
          <w:b/>
          <w:szCs w:val="22"/>
        </w:rPr>
        <w:t xml:space="preserve">3. </w:t>
      </w:r>
      <w:r w:rsidR="00515C07">
        <w:rPr>
          <w:rStyle w:val="PageNumber"/>
          <w:rFonts w:ascii="Arial" w:hAnsi="Arial"/>
          <w:b/>
          <w:szCs w:val="22"/>
        </w:rPr>
        <w:t>The Online I</w:t>
      </w:r>
      <w:r w:rsidR="00A66448" w:rsidRPr="00C50B2A">
        <w:rPr>
          <w:rStyle w:val="PageNumber"/>
          <w:rFonts w:ascii="Arial" w:hAnsi="Arial"/>
          <w:b/>
          <w:szCs w:val="22"/>
        </w:rPr>
        <w:t>ntimidation</w:t>
      </w:r>
      <w:r w:rsidR="002F3C3E">
        <w:rPr>
          <w:rStyle w:val="PageNumber"/>
          <w:rFonts w:ascii="Arial" w:hAnsi="Arial"/>
          <w:b/>
          <w:szCs w:val="22"/>
        </w:rPr>
        <w:t xml:space="preserve"> of MPs</w:t>
      </w:r>
    </w:p>
    <w:p w14:paraId="7EB8F0CD" w14:textId="2EECC0AA" w:rsidR="00515C07" w:rsidRDefault="007A4B66" w:rsidP="00BF5B72">
      <w:pPr>
        <w:tabs>
          <w:tab w:val="left" w:pos="5726"/>
        </w:tabs>
        <w:outlineLvl w:val="0"/>
        <w:rPr>
          <w:rStyle w:val="PageNumber"/>
          <w:rFonts w:ascii="Arial" w:hAnsi="Arial"/>
        </w:rPr>
      </w:pPr>
      <w:r w:rsidRPr="00C50B2A">
        <w:rPr>
          <w:rStyle w:val="PageNumber"/>
          <w:rFonts w:ascii="Arial" w:hAnsi="Arial"/>
        </w:rPr>
        <w:t>MPs face intimidation, within their party and on social media.</w:t>
      </w:r>
      <w:r w:rsidR="00451663" w:rsidRPr="00C50B2A">
        <w:rPr>
          <w:rStyle w:val="PageNumber"/>
          <w:rFonts w:ascii="Arial" w:hAnsi="Arial"/>
        </w:rPr>
        <w:t xml:space="preserve"> </w:t>
      </w:r>
      <w:r w:rsidR="008A6900">
        <w:rPr>
          <w:rStyle w:val="PageNumber"/>
          <w:rFonts w:ascii="Arial" w:hAnsi="Arial"/>
          <w:color w:val="9A0000"/>
        </w:rPr>
        <w:t>Professor Tim Bale</w:t>
      </w:r>
      <w:r w:rsidR="008A6900" w:rsidRPr="008A6900">
        <w:rPr>
          <w:rStyle w:val="PageNumber"/>
          <w:rFonts w:ascii="Arial" w:hAnsi="Arial"/>
          <w:color w:val="9A0000"/>
          <w:vertAlign w:val="superscript"/>
        </w:rPr>
        <w:t>1</w:t>
      </w:r>
      <w:r w:rsidR="00451663" w:rsidRPr="00C50B2A">
        <w:rPr>
          <w:rStyle w:val="PageNumber"/>
          <w:rFonts w:ascii="Arial" w:hAnsi="Arial"/>
          <w:b/>
        </w:rPr>
        <w:t xml:space="preserve"> </w:t>
      </w:r>
      <w:r w:rsidR="00451663" w:rsidRPr="00C50B2A">
        <w:rPr>
          <w:rStyle w:val="PageNumber"/>
          <w:rFonts w:ascii="Arial" w:hAnsi="Arial"/>
        </w:rPr>
        <w:t>points out that</w:t>
      </w:r>
      <w:r w:rsidR="008A6900">
        <w:rPr>
          <w:rStyle w:val="PageNumber"/>
          <w:rFonts w:ascii="Arial" w:hAnsi="Arial"/>
        </w:rPr>
        <w:t xml:space="preserve"> besides the contributing factors of political alignment, polarisation, differing political cultures and Conservative incumbency, intimidation </w:t>
      </w:r>
      <w:r w:rsidR="00665CA9">
        <w:rPr>
          <w:rStyle w:val="PageNumber"/>
          <w:rFonts w:ascii="Arial" w:hAnsi="Arial"/>
        </w:rPr>
        <w:t xml:space="preserve">of MPs </w:t>
      </w:r>
      <w:r w:rsidR="008A6900">
        <w:rPr>
          <w:rStyle w:val="PageNumber"/>
          <w:rFonts w:ascii="Arial" w:hAnsi="Arial"/>
        </w:rPr>
        <w:t xml:space="preserve">on social media of </w:t>
      </w:r>
      <w:r w:rsidR="00665CA9">
        <w:rPr>
          <w:rStyle w:val="PageNumber"/>
          <w:rFonts w:ascii="Arial" w:hAnsi="Arial"/>
        </w:rPr>
        <w:t xml:space="preserve">probably </w:t>
      </w:r>
      <w:r w:rsidR="008A6900">
        <w:rPr>
          <w:rStyle w:val="PageNumber"/>
          <w:rFonts w:ascii="Arial" w:hAnsi="Arial"/>
        </w:rPr>
        <w:t xml:space="preserve">reflects </w:t>
      </w:r>
      <w:r w:rsidR="00665CA9">
        <w:rPr>
          <w:rStyle w:val="PageNumber"/>
          <w:rFonts w:ascii="Arial" w:hAnsi="Arial"/>
        </w:rPr>
        <w:t xml:space="preserve">members’ and supporters' </w:t>
      </w:r>
      <w:r w:rsidR="008A6900">
        <w:rPr>
          <w:rStyle w:val="PageNumber"/>
          <w:rFonts w:ascii="Arial" w:hAnsi="Arial"/>
        </w:rPr>
        <w:t>respective access to, and interest in, social media as a campaign tool</w:t>
      </w:r>
      <w:r w:rsidR="00451663" w:rsidRPr="00C50B2A">
        <w:rPr>
          <w:rStyle w:val="PageNumber"/>
          <w:rFonts w:ascii="Arial" w:hAnsi="Arial"/>
        </w:rPr>
        <w:t xml:space="preserve">. </w:t>
      </w:r>
      <w:r w:rsidR="00665CA9">
        <w:rPr>
          <w:rStyle w:val="PageNumber"/>
          <w:rFonts w:ascii="Arial" w:hAnsi="Arial"/>
        </w:rPr>
        <w:t xml:space="preserve">The ESRC-funded Party Members Project looks, among other things, </w:t>
      </w:r>
      <w:r w:rsidR="008A6900">
        <w:rPr>
          <w:rStyle w:val="PageNumber"/>
          <w:rFonts w:ascii="Arial" w:hAnsi="Arial"/>
        </w:rPr>
        <w:t xml:space="preserve">at the </w:t>
      </w:r>
      <w:r w:rsidR="00665CA9">
        <w:rPr>
          <w:rStyle w:val="PageNumber"/>
          <w:rFonts w:ascii="Arial" w:hAnsi="Arial"/>
        </w:rPr>
        <w:t xml:space="preserve">extent to which those members </w:t>
      </w:r>
      <w:r w:rsidR="008A6900">
        <w:rPr>
          <w:rStyle w:val="PageNumber"/>
          <w:rFonts w:ascii="Arial" w:hAnsi="Arial"/>
        </w:rPr>
        <w:t>engag</w:t>
      </w:r>
      <w:r w:rsidR="00665CA9">
        <w:rPr>
          <w:rStyle w:val="PageNumber"/>
          <w:rFonts w:ascii="Arial" w:hAnsi="Arial"/>
        </w:rPr>
        <w:t>e</w:t>
      </w:r>
      <w:r w:rsidR="008A6900">
        <w:rPr>
          <w:rStyle w:val="PageNumber"/>
          <w:rFonts w:ascii="Arial" w:hAnsi="Arial"/>
        </w:rPr>
        <w:t xml:space="preserve"> in a range of campaign activities</w:t>
      </w:r>
      <w:r w:rsidR="00665CA9">
        <w:rPr>
          <w:rStyle w:val="PageNumber"/>
          <w:rFonts w:ascii="Arial" w:hAnsi="Arial"/>
        </w:rPr>
        <w:t xml:space="preserve">.  And it reveals, as he says, a </w:t>
      </w:r>
      <w:r w:rsidR="009438C4" w:rsidRPr="00C50B2A">
        <w:rPr>
          <w:rStyle w:val="PageNumber"/>
          <w:rFonts w:ascii="Arial" w:hAnsi="Arial"/>
        </w:rPr>
        <w:t>“very marked difference between Conservative (and UKIP) grassroots’ members use of social</w:t>
      </w:r>
      <w:r w:rsidR="008A6900">
        <w:rPr>
          <w:rStyle w:val="PageNumber"/>
          <w:rFonts w:ascii="Arial" w:hAnsi="Arial"/>
        </w:rPr>
        <w:t xml:space="preserve"> media”</w:t>
      </w:r>
      <w:r w:rsidR="00665CA9">
        <w:rPr>
          <w:rStyle w:val="PageNumber"/>
          <w:rFonts w:ascii="Arial" w:hAnsi="Arial"/>
        </w:rPr>
        <w:t xml:space="preserve"> and the use made of, say, Twitter and Facebook by Labour (and SNP) members.</w:t>
      </w:r>
      <w:r w:rsidR="008A6900">
        <w:rPr>
          <w:rStyle w:val="PageNumber"/>
          <w:rFonts w:ascii="Arial" w:hAnsi="Arial"/>
        </w:rPr>
        <w:t xml:space="preserve"> </w:t>
      </w:r>
      <w:r w:rsidR="00665CA9">
        <w:rPr>
          <w:rStyle w:val="PageNumber"/>
          <w:rFonts w:ascii="Arial" w:hAnsi="Arial"/>
        </w:rPr>
        <w:t>This, he</w:t>
      </w:r>
      <w:r w:rsidR="008A6900">
        <w:rPr>
          <w:rStyle w:val="PageNumber"/>
          <w:rFonts w:ascii="Arial" w:hAnsi="Arial"/>
        </w:rPr>
        <w:t xml:space="preserve"> believes</w:t>
      </w:r>
      <w:r w:rsidR="00665CA9">
        <w:rPr>
          <w:rStyle w:val="PageNumber"/>
          <w:rFonts w:ascii="Arial" w:hAnsi="Arial"/>
        </w:rPr>
        <w:t>,</w:t>
      </w:r>
      <w:r w:rsidR="008A6900">
        <w:rPr>
          <w:rStyle w:val="PageNumber"/>
          <w:rFonts w:ascii="Arial" w:hAnsi="Arial"/>
        </w:rPr>
        <w:t xml:space="preserve"> </w:t>
      </w:r>
      <w:r w:rsidR="00665CA9">
        <w:rPr>
          <w:rStyle w:val="PageNumber"/>
          <w:rFonts w:ascii="Arial" w:hAnsi="Arial"/>
        </w:rPr>
        <w:t>is primarily a function of</w:t>
      </w:r>
      <w:r w:rsidR="008A6900">
        <w:rPr>
          <w:rStyle w:val="PageNumber"/>
          <w:rFonts w:ascii="Arial" w:hAnsi="Arial"/>
        </w:rPr>
        <w:t xml:space="preserve"> age: </w:t>
      </w:r>
      <w:r w:rsidR="00944782" w:rsidRPr="00C50B2A">
        <w:rPr>
          <w:rStyle w:val="PageNumber"/>
          <w:rFonts w:ascii="Arial" w:hAnsi="Arial"/>
        </w:rPr>
        <w:t>parties</w:t>
      </w:r>
      <w:r w:rsidR="00665CA9">
        <w:rPr>
          <w:rStyle w:val="PageNumber"/>
          <w:rFonts w:ascii="Arial" w:hAnsi="Arial"/>
        </w:rPr>
        <w:t xml:space="preserve"> with a greater proportion of older members, like the Tories and UKIP, </w:t>
      </w:r>
      <w:r w:rsidR="00944782" w:rsidRPr="00C50B2A">
        <w:rPr>
          <w:rStyle w:val="PageNumber"/>
          <w:rFonts w:ascii="Arial" w:hAnsi="Arial"/>
        </w:rPr>
        <w:t xml:space="preserve">will contain </w:t>
      </w:r>
      <w:r w:rsidR="00665CA9">
        <w:rPr>
          <w:rStyle w:val="PageNumber"/>
          <w:rFonts w:ascii="Arial" w:hAnsi="Arial"/>
        </w:rPr>
        <w:t>fewer</w:t>
      </w:r>
      <w:r w:rsidR="00665CA9" w:rsidRPr="00C50B2A">
        <w:rPr>
          <w:rStyle w:val="PageNumber"/>
          <w:rFonts w:ascii="Arial" w:hAnsi="Arial"/>
        </w:rPr>
        <w:t xml:space="preserve"> </w:t>
      </w:r>
      <w:r w:rsidR="00944782" w:rsidRPr="00C50B2A">
        <w:rPr>
          <w:rStyle w:val="PageNumber"/>
          <w:rFonts w:ascii="Arial" w:hAnsi="Arial"/>
        </w:rPr>
        <w:t>digital natives</w:t>
      </w:r>
      <w:r w:rsidR="00665CA9">
        <w:rPr>
          <w:rStyle w:val="PageNumber"/>
          <w:rFonts w:ascii="Arial" w:hAnsi="Arial"/>
        </w:rPr>
        <w:t>, whereas parties with younger members, such as Labour and the SNP, will contain more</w:t>
      </w:r>
      <w:r w:rsidR="001A4632" w:rsidRPr="00C50B2A">
        <w:rPr>
          <w:rStyle w:val="PageNumber"/>
          <w:rFonts w:ascii="Arial" w:hAnsi="Arial"/>
        </w:rPr>
        <w:t>.</w:t>
      </w:r>
      <w:r w:rsidR="00665CA9">
        <w:rPr>
          <w:rStyle w:val="PageNumber"/>
          <w:rFonts w:ascii="Arial" w:hAnsi="Arial"/>
        </w:rPr>
        <w:t xml:space="preserve"> This isn’t the only thing making abuse</w:t>
      </w:r>
      <w:r w:rsidR="00077BDD">
        <w:rPr>
          <w:rStyle w:val="PageNumber"/>
          <w:rFonts w:ascii="Arial" w:hAnsi="Arial"/>
        </w:rPr>
        <w:t xml:space="preserve"> more likely to come from the left than the right</w:t>
      </w:r>
      <w:r w:rsidR="00665CA9">
        <w:rPr>
          <w:rStyle w:val="PageNumber"/>
          <w:rFonts w:ascii="Arial" w:hAnsi="Arial"/>
        </w:rPr>
        <w:t>; but it</w:t>
      </w:r>
      <w:r w:rsidR="00077BDD">
        <w:rPr>
          <w:rStyle w:val="PageNumber"/>
          <w:rFonts w:ascii="Arial" w:hAnsi="Arial"/>
        </w:rPr>
        <w:t xml:space="preserve"> may well be</w:t>
      </w:r>
      <w:r w:rsidR="00665CA9">
        <w:rPr>
          <w:rStyle w:val="PageNumber"/>
          <w:rFonts w:ascii="Arial" w:hAnsi="Arial"/>
        </w:rPr>
        <w:t xml:space="preserve"> a big part of it.</w:t>
      </w:r>
    </w:p>
    <w:p w14:paraId="4C464D5D" w14:textId="77777777" w:rsidR="00515C07" w:rsidRDefault="00515C07" w:rsidP="00515C07">
      <w:pPr>
        <w:tabs>
          <w:tab w:val="left" w:pos="5726"/>
        </w:tabs>
        <w:outlineLvl w:val="0"/>
        <w:rPr>
          <w:rStyle w:val="PageNumber"/>
          <w:rFonts w:ascii="Arial" w:hAnsi="Arial"/>
        </w:rPr>
      </w:pPr>
    </w:p>
    <w:p w14:paraId="324EFFE3" w14:textId="5FBF7924" w:rsidR="007F6DC9" w:rsidRPr="007F6DC9" w:rsidRDefault="00515C07" w:rsidP="007F6DC9">
      <w:pPr>
        <w:tabs>
          <w:tab w:val="left" w:pos="5726"/>
        </w:tabs>
        <w:outlineLvl w:val="0"/>
        <w:rPr>
          <w:rFonts w:ascii="Arial" w:hAnsi="Arial"/>
          <w:sz w:val="20"/>
        </w:rPr>
      </w:pPr>
      <w:r>
        <w:rPr>
          <w:rStyle w:val="PageNumber"/>
          <w:rFonts w:ascii="Arial" w:hAnsi="Arial"/>
        </w:rPr>
        <w:t>Focusing on Twitter as one of these social media platforms and using computational methods like</w:t>
      </w:r>
    </w:p>
    <w:p w14:paraId="2FE1AC3C" w14:textId="40D41CCA" w:rsidR="007F6DC9" w:rsidRDefault="00515C07" w:rsidP="00515C07">
      <w:pPr>
        <w:tabs>
          <w:tab w:val="left" w:pos="5726"/>
        </w:tabs>
        <w:outlineLvl w:val="0"/>
        <w:rPr>
          <w:rStyle w:val="PageNumber"/>
          <w:rFonts w:ascii="Arial" w:hAnsi="Arial"/>
        </w:rPr>
      </w:pPr>
      <w:r>
        <w:rPr>
          <w:rStyle w:val="PageNumber"/>
          <w:rFonts w:ascii="Arial" w:hAnsi="Arial"/>
          <w:color w:val="9A0000"/>
        </w:rPr>
        <w:t>Demos</w:t>
      </w:r>
      <w:r>
        <w:rPr>
          <w:rStyle w:val="PageNumber"/>
          <w:rFonts w:ascii="Arial" w:hAnsi="Arial"/>
        </w:rPr>
        <w:t xml:space="preserve">, </w:t>
      </w:r>
      <w:proofErr w:type="spellStart"/>
      <w:r>
        <w:rPr>
          <w:rStyle w:val="PageNumber"/>
          <w:rFonts w:ascii="Arial" w:hAnsi="Arial"/>
          <w:color w:val="9A0000"/>
        </w:rPr>
        <w:t>Binns</w:t>
      </w:r>
      <w:proofErr w:type="spellEnd"/>
      <w:r w:rsidR="007F6DC9">
        <w:rPr>
          <w:rStyle w:val="PageNumber"/>
          <w:rFonts w:ascii="Arial" w:hAnsi="Arial"/>
          <w:color w:val="9A0000"/>
        </w:rPr>
        <w:t xml:space="preserve"> and Bateman</w:t>
      </w:r>
      <w:r>
        <w:rPr>
          <w:rStyle w:val="PageNumber"/>
          <w:rFonts w:ascii="Arial" w:hAnsi="Arial"/>
          <w:color w:val="9A0000"/>
        </w:rPr>
        <w:t xml:space="preserve"> (2017) </w:t>
      </w:r>
      <w:r w:rsidR="007F6DC9">
        <w:rPr>
          <w:rStyle w:val="PageNumber"/>
          <w:rFonts w:ascii="Arial" w:hAnsi="Arial"/>
        </w:rPr>
        <w:t>have</w:t>
      </w:r>
      <w:r>
        <w:rPr>
          <w:rStyle w:val="PageNumber"/>
          <w:rFonts w:ascii="Arial" w:hAnsi="Arial"/>
        </w:rPr>
        <w:t xml:space="preserve"> been capturing tweets as @messages to British MPs in December 2016 and focus on the millions of tweets sent between 18 March and 11 J</w:t>
      </w:r>
      <w:r w:rsidR="007F6DC9">
        <w:rPr>
          <w:rStyle w:val="PageNumber"/>
          <w:rFonts w:ascii="Arial" w:hAnsi="Arial"/>
        </w:rPr>
        <w:t>une. Using machine learning, they</w:t>
      </w:r>
      <w:r>
        <w:rPr>
          <w:rStyle w:val="PageNumber"/>
          <w:rFonts w:ascii="Arial" w:hAnsi="Arial"/>
        </w:rPr>
        <w:t xml:space="preserve"> measure the emotion behind these tweets and find that</w:t>
      </w:r>
      <w:r w:rsidR="00F171AE">
        <w:rPr>
          <w:rStyle w:val="PageNumber"/>
          <w:rFonts w:ascii="Arial" w:hAnsi="Arial"/>
        </w:rPr>
        <w:t>:</w:t>
      </w:r>
    </w:p>
    <w:p w14:paraId="36589A7B" w14:textId="17B04A96" w:rsidR="00F171AE" w:rsidRDefault="00F171AE" w:rsidP="00F171AE">
      <w:pPr>
        <w:pStyle w:val="ListParagraph"/>
        <w:numPr>
          <w:ilvl w:val="0"/>
          <w:numId w:val="12"/>
        </w:numPr>
        <w:tabs>
          <w:tab w:val="left" w:pos="5726"/>
        </w:tabs>
        <w:outlineLvl w:val="0"/>
        <w:rPr>
          <w:rStyle w:val="PageNumber"/>
          <w:rFonts w:ascii="Arial" w:hAnsi="Arial"/>
        </w:rPr>
      </w:pPr>
      <w:r>
        <w:rPr>
          <w:rStyle w:val="PageNumber"/>
          <w:rFonts w:ascii="Arial" w:hAnsi="Arial"/>
        </w:rPr>
        <w:t>S</w:t>
      </w:r>
      <w:r w:rsidR="00515C07" w:rsidRPr="00F171AE">
        <w:rPr>
          <w:rStyle w:val="PageNumber"/>
          <w:rFonts w:ascii="Arial" w:hAnsi="Arial"/>
        </w:rPr>
        <w:t xml:space="preserve">ome Scottish MPs received higher hostility levels, as the CON and LAB MPs are the sole representatives of parties in Scotland. </w:t>
      </w:r>
    </w:p>
    <w:p w14:paraId="13183362" w14:textId="77777777" w:rsidR="00F171AE" w:rsidRDefault="00515C07" w:rsidP="00F171AE">
      <w:pPr>
        <w:pStyle w:val="ListParagraph"/>
        <w:numPr>
          <w:ilvl w:val="0"/>
          <w:numId w:val="12"/>
        </w:numPr>
        <w:tabs>
          <w:tab w:val="left" w:pos="5726"/>
        </w:tabs>
        <w:outlineLvl w:val="0"/>
        <w:rPr>
          <w:rStyle w:val="PageNumber"/>
          <w:rFonts w:ascii="Arial" w:hAnsi="Arial"/>
        </w:rPr>
      </w:pPr>
      <w:r w:rsidRPr="00F171AE">
        <w:rPr>
          <w:rStyle w:val="PageNumber"/>
          <w:rFonts w:ascii="Arial" w:hAnsi="Arial"/>
        </w:rPr>
        <w:t xml:space="preserve">A number of Corbyn critics have also experienced high levels of hostility. </w:t>
      </w:r>
    </w:p>
    <w:p w14:paraId="19E7B32C" w14:textId="77777777" w:rsidR="00F171AE" w:rsidRDefault="00F171AE" w:rsidP="00F171AE">
      <w:pPr>
        <w:pStyle w:val="ListParagraph"/>
        <w:numPr>
          <w:ilvl w:val="0"/>
          <w:numId w:val="12"/>
        </w:numPr>
        <w:tabs>
          <w:tab w:val="left" w:pos="5726"/>
        </w:tabs>
        <w:outlineLvl w:val="0"/>
        <w:rPr>
          <w:rStyle w:val="PageNumber"/>
          <w:rFonts w:ascii="Arial" w:hAnsi="Arial"/>
        </w:rPr>
      </w:pPr>
      <w:r>
        <w:rPr>
          <w:rStyle w:val="PageNumber"/>
          <w:rFonts w:ascii="Arial" w:hAnsi="Arial"/>
        </w:rPr>
        <w:t>H</w:t>
      </w:r>
      <w:r w:rsidR="00515C07" w:rsidRPr="00F171AE">
        <w:rPr>
          <w:rStyle w:val="PageNumber"/>
          <w:rFonts w:ascii="Arial" w:hAnsi="Arial"/>
        </w:rPr>
        <w:t>ostility levels rise and fall with major political events</w:t>
      </w:r>
    </w:p>
    <w:p w14:paraId="10E4A6E5" w14:textId="77777777" w:rsidR="00F171AE" w:rsidRDefault="00F171AE" w:rsidP="00F171AE">
      <w:pPr>
        <w:pStyle w:val="ListParagraph"/>
        <w:numPr>
          <w:ilvl w:val="0"/>
          <w:numId w:val="12"/>
        </w:numPr>
        <w:tabs>
          <w:tab w:val="left" w:pos="5726"/>
        </w:tabs>
        <w:outlineLvl w:val="0"/>
        <w:rPr>
          <w:rStyle w:val="PageNumber"/>
          <w:rFonts w:ascii="Arial" w:hAnsi="Arial"/>
        </w:rPr>
      </w:pPr>
      <w:r>
        <w:rPr>
          <w:rStyle w:val="PageNumber"/>
          <w:rFonts w:ascii="Arial" w:hAnsi="Arial"/>
        </w:rPr>
        <w:t>H</w:t>
      </w:r>
      <w:r w:rsidR="00515C07" w:rsidRPr="00F171AE">
        <w:rPr>
          <w:rStyle w:val="PageNumber"/>
          <w:rFonts w:ascii="Arial" w:hAnsi="Arial"/>
        </w:rPr>
        <w:t xml:space="preserve">igh numbers of hostile tweets are usually part of a very busy feed. </w:t>
      </w:r>
    </w:p>
    <w:p w14:paraId="131C92A6" w14:textId="77777777" w:rsidR="00F171AE" w:rsidRDefault="00F171AE" w:rsidP="00F171AE">
      <w:pPr>
        <w:pStyle w:val="ListParagraph"/>
        <w:numPr>
          <w:ilvl w:val="0"/>
          <w:numId w:val="12"/>
        </w:numPr>
        <w:tabs>
          <w:tab w:val="left" w:pos="5726"/>
        </w:tabs>
        <w:outlineLvl w:val="0"/>
        <w:rPr>
          <w:rStyle w:val="PageNumber"/>
          <w:rFonts w:ascii="Arial" w:hAnsi="Arial"/>
        </w:rPr>
      </w:pPr>
      <w:r>
        <w:rPr>
          <w:rStyle w:val="PageNumber"/>
          <w:rFonts w:ascii="Arial" w:hAnsi="Arial"/>
        </w:rPr>
        <w:t xml:space="preserve">Although </w:t>
      </w:r>
      <w:r w:rsidR="00515C07" w:rsidRPr="00F171AE">
        <w:rPr>
          <w:rStyle w:val="PageNumber"/>
          <w:rFonts w:ascii="Arial" w:hAnsi="Arial"/>
        </w:rPr>
        <w:t xml:space="preserve">directly or indirectly threatening tweets are a very small percentage </w:t>
      </w:r>
      <w:r>
        <w:rPr>
          <w:rStyle w:val="PageNumber"/>
          <w:rFonts w:ascii="Arial" w:hAnsi="Arial"/>
        </w:rPr>
        <w:t xml:space="preserve">of the tweets sent (~0.1%), </w:t>
      </w:r>
      <w:r w:rsidR="00515C07" w:rsidRPr="00F171AE">
        <w:rPr>
          <w:rStyle w:val="PageNumber"/>
          <w:rFonts w:ascii="Arial" w:hAnsi="Arial"/>
        </w:rPr>
        <w:t xml:space="preserve">these are still likely to have more impact. </w:t>
      </w:r>
    </w:p>
    <w:p w14:paraId="41EA8505" w14:textId="264EA2D3" w:rsidR="00515C07" w:rsidRPr="00F171AE" w:rsidRDefault="00F171AE" w:rsidP="00F171AE">
      <w:pPr>
        <w:tabs>
          <w:tab w:val="left" w:pos="5726"/>
        </w:tabs>
        <w:outlineLvl w:val="0"/>
        <w:rPr>
          <w:rStyle w:val="PageNumber"/>
          <w:rFonts w:ascii="Arial" w:hAnsi="Arial"/>
        </w:rPr>
      </w:pPr>
      <w:r>
        <w:rPr>
          <w:rStyle w:val="PageNumber"/>
          <w:rFonts w:ascii="Arial" w:hAnsi="Arial"/>
        </w:rPr>
        <w:t>Perhaps s</w:t>
      </w:r>
      <w:r w:rsidR="00515C07" w:rsidRPr="00F171AE">
        <w:rPr>
          <w:rStyle w:val="PageNumber"/>
          <w:rFonts w:ascii="Arial" w:hAnsi="Arial"/>
        </w:rPr>
        <w:t xml:space="preserve">urprisingly, </w:t>
      </w:r>
      <w:r>
        <w:rPr>
          <w:rStyle w:val="PageNumber"/>
          <w:rFonts w:ascii="Arial" w:hAnsi="Arial"/>
        </w:rPr>
        <w:t xml:space="preserve">she finds that </w:t>
      </w:r>
      <w:r w:rsidR="00515C07" w:rsidRPr="00F171AE">
        <w:rPr>
          <w:rStyle w:val="PageNumber"/>
          <w:rFonts w:ascii="Arial" w:hAnsi="Arial"/>
        </w:rPr>
        <w:t xml:space="preserve">there is little difference in hostility levels experienced by MPs by party, ethnicity or gender by percentage of total messages received. </w:t>
      </w:r>
    </w:p>
    <w:p w14:paraId="5CFDE735" w14:textId="77777777" w:rsidR="00515C07" w:rsidRDefault="00515C07" w:rsidP="00515C07">
      <w:pPr>
        <w:tabs>
          <w:tab w:val="left" w:pos="5726"/>
        </w:tabs>
        <w:outlineLvl w:val="0"/>
        <w:rPr>
          <w:rStyle w:val="PageNumber"/>
          <w:rFonts w:ascii="Arial" w:hAnsi="Arial"/>
        </w:rPr>
      </w:pPr>
    </w:p>
    <w:p w14:paraId="3495272E" w14:textId="0E846217" w:rsidR="00515C07" w:rsidRDefault="00515C07" w:rsidP="00515C07">
      <w:pPr>
        <w:tabs>
          <w:tab w:val="left" w:pos="5726"/>
        </w:tabs>
        <w:outlineLvl w:val="0"/>
        <w:rPr>
          <w:rStyle w:val="PageNumber"/>
          <w:rFonts w:ascii="Arial" w:hAnsi="Arial"/>
        </w:rPr>
      </w:pPr>
      <w:r w:rsidRPr="00F2551C">
        <w:rPr>
          <w:rStyle w:val="PageNumber"/>
          <w:rFonts w:ascii="Arial" w:hAnsi="Arial"/>
          <w:color w:val="9A0000"/>
        </w:rPr>
        <w:lastRenderedPageBreak/>
        <w:t xml:space="preserve">Radio 5 Live </w:t>
      </w:r>
      <w:r>
        <w:rPr>
          <w:rStyle w:val="PageNumber"/>
          <w:rFonts w:ascii="Arial" w:hAnsi="Arial"/>
        </w:rPr>
        <w:t>conducted a survey of the abuse</w:t>
      </w:r>
      <w:r w:rsidR="00F171AE">
        <w:rPr>
          <w:rStyle w:val="PageNumber"/>
          <w:rFonts w:ascii="Arial" w:hAnsi="Arial"/>
        </w:rPr>
        <w:t xml:space="preserve"> of MPs at the 2017 GE, with respondents from the CON, LAB, SNP and other parties. They</w:t>
      </w:r>
      <w:r>
        <w:rPr>
          <w:rStyle w:val="PageNumber"/>
          <w:rFonts w:ascii="Arial" w:hAnsi="Arial"/>
        </w:rPr>
        <w:t xml:space="preserve"> present a list of numbers highlighting the </w:t>
      </w:r>
      <w:r w:rsidR="0045736D">
        <w:rPr>
          <w:rStyle w:val="PageNumber"/>
          <w:rFonts w:ascii="Arial" w:hAnsi="Arial"/>
        </w:rPr>
        <w:t>abuse experienced during the campaign, from the general public or another political party</w:t>
      </w:r>
      <w:r>
        <w:rPr>
          <w:rStyle w:val="PageNumber"/>
          <w:rFonts w:ascii="Arial" w:hAnsi="Arial"/>
        </w:rPr>
        <w:t>:</w:t>
      </w:r>
    </w:p>
    <w:p w14:paraId="5D774346" w14:textId="58D6EC32" w:rsidR="0045736D" w:rsidRDefault="00515C07" w:rsidP="00526BE5">
      <w:pPr>
        <w:pStyle w:val="ListParagraph"/>
        <w:numPr>
          <w:ilvl w:val="0"/>
          <w:numId w:val="6"/>
        </w:numPr>
        <w:tabs>
          <w:tab w:val="left" w:pos="5726"/>
        </w:tabs>
        <w:outlineLvl w:val="0"/>
        <w:rPr>
          <w:rStyle w:val="PageNumber"/>
          <w:rFonts w:ascii="Arial" w:hAnsi="Arial"/>
        </w:rPr>
      </w:pPr>
      <w:r w:rsidRPr="0045736D">
        <w:rPr>
          <w:rStyle w:val="PageNumber"/>
          <w:rFonts w:ascii="Arial" w:hAnsi="Arial"/>
        </w:rPr>
        <w:t>3 ou</w:t>
      </w:r>
      <w:r w:rsidR="0045736D">
        <w:rPr>
          <w:rStyle w:val="PageNumber"/>
          <w:rFonts w:ascii="Arial" w:hAnsi="Arial"/>
        </w:rPr>
        <w:t>t of 4 experienced verbal abuse</w:t>
      </w:r>
      <w:r w:rsidRPr="0045736D">
        <w:rPr>
          <w:rStyle w:val="PageNumber"/>
          <w:rFonts w:ascii="Arial" w:hAnsi="Arial"/>
        </w:rPr>
        <w:t xml:space="preserve"> </w:t>
      </w:r>
    </w:p>
    <w:p w14:paraId="592E4C5B" w14:textId="275DDCED" w:rsidR="0045736D" w:rsidRDefault="0045736D" w:rsidP="00526BE5">
      <w:pPr>
        <w:pStyle w:val="ListParagraph"/>
        <w:numPr>
          <w:ilvl w:val="0"/>
          <w:numId w:val="6"/>
        </w:numPr>
        <w:tabs>
          <w:tab w:val="left" w:pos="5726"/>
        </w:tabs>
        <w:outlineLvl w:val="0"/>
        <w:rPr>
          <w:rStyle w:val="PageNumber"/>
          <w:rFonts w:ascii="Arial" w:hAnsi="Arial"/>
        </w:rPr>
      </w:pPr>
      <w:r>
        <w:rPr>
          <w:rStyle w:val="PageNumber"/>
          <w:rFonts w:ascii="Arial" w:hAnsi="Arial"/>
        </w:rPr>
        <w:t>Th</w:t>
      </w:r>
      <w:r w:rsidR="00515C07" w:rsidRPr="0045736D">
        <w:rPr>
          <w:rStyle w:val="PageNumber"/>
          <w:rFonts w:ascii="Arial" w:hAnsi="Arial"/>
        </w:rPr>
        <w:t>e majorit</w:t>
      </w:r>
      <w:r>
        <w:rPr>
          <w:rStyle w:val="PageNumber"/>
          <w:rFonts w:ascii="Arial" w:hAnsi="Arial"/>
        </w:rPr>
        <w:t>y also experienced online abuse</w:t>
      </w:r>
    </w:p>
    <w:p w14:paraId="73B71456" w14:textId="2F35D85D" w:rsidR="0045736D" w:rsidRDefault="0045736D" w:rsidP="00526BE5">
      <w:pPr>
        <w:pStyle w:val="ListParagraph"/>
        <w:numPr>
          <w:ilvl w:val="0"/>
          <w:numId w:val="6"/>
        </w:numPr>
        <w:tabs>
          <w:tab w:val="left" w:pos="5726"/>
        </w:tabs>
        <w:outlineLvl w:val="0"/>
        <w:rPr>
          <w:rStyle w:val="PageNumber"/>
          <w:rFonts w:ascii="Arial" w:hAnsi="Arial"/>
        </w:rPr>
      </w:pPr>
      <w:r>
        <w:rPr>
          <w:rStyle w:val="PageNumber"/>
          <w:rFonts w:ascii="Arial" w:hAnsi="Arial"/>
        </w:rPr>
        <w:t>Almost 1 in 10 experienced physical abuse</w:t>
      </w:r>
    </w:p>
    <w:p w14:paraId="3CA2E79C" w14:textId="416D1EA4" w:rsidR="0045736D" w:rsidRDefault="00515C07" w:rsidP="00526BE5">
      <w:pPr>
        <w:pStyle w:val="ListParagraph"/>
        <w:numPr>
          <w:ilvl w:val="0"/>
          <w:numId w:val="6"/>
        </w:numPr>
        <w:tabs>
          <w:tab w:val="left" w:pos="5726"/>
        </w:tabs>
        <w:outlineLvl w:val="0"/>
        <w:rPr>
          <w:rStyle w:val="PageNumber"/>
          <w:rFonts w:ascii="Arial" w:hAnsi="Arial"/>
        </w:rPr>
      </w:pPr>
      <w:r w:rsidRPr="0045736D">
        <w:rPr>
          <w:rStyle w:val="PageNumber"/>
          <w:rFonts w:ascii="Arial" w:hAnsi="Arial"/>
        </w:rPr>
        <w:t xml:space="preserve">Almost half of them experienced physical abuse to any property </w:t>
      </w:r>
    </w:p>
    <w:p w14:paraId="12FE7141" w14:textId="2399E838" w:rsidR="0045736D" w:rsidRDefault="00515C07" w:rsidP="00526BE5">
      <w:pPr>
        <w:pStyle w:val="ListParagraph"/>
        <w:numPr>
          <w:ilvl w:val="0"/>
          <w:numId w:val="6"/>
        </w:numPr>
        <w:tabs>
          <w:tab w:val="left" w:pos="5726"/>
        </w:tabs>
        <w:outlineLvl w:val="0"/>
        <w:rPr>
          <w:rStyle w:val="PageNumber"/>
          <w:rFonts w:ascii="Arial" w:hAnsi="Arial"/>
        </w:rPr>
      </w:pPr>
      <w:r w:rsidRPr="0045736D">
        <w:rPr>
          <w:rStyle w:val="PageNumber"/>
          <w:rFonts w:ascii="Arial" w:hAnsi="Arial"/>
        </w:rPr>
        <w:t>About a third were ups</w:t>
      </w:r>
      <w:r w:rsidR="00716FF5">
        <w:rPr>
          <w:rStyle w:val="PageNumber"/>
          <w:rFonts w:ascii="Arial" w:hAnsi="Arial"/>
        </w:rPr>
        <w:t>et by the abuse or not bothered, but</w:t>
      </w:r>
      <w:r w:rsidRPr="0045736D">
        <w:rPr>
          <w:rStyle w:val="PageNumber"/>
          <w:rFonts w:ascii="Arial" w:hAnsi="Arial"/>
        </w:rPr>
        <w:t xml:space="preserve"> 9 were extremely upset by it. The majority would, however, still recommend standing as a candidate to other people, regardless of the level of abuse. </w:t>
      </w:r>
    </w:p>
    <w:p w14:paraId="7E394E86" w14:textId="123D5B23" w:rsidR="0045736D" w:rsidRDefault="00515C07" w:rsidP="00526BE5">
      <w:pPr>
        <w:pStyle w:val="ListParagraph"/>
        <w:numPr>
          <w:ilvl w:val="0"/>
          <w:numId w:val="6"/>
        </w:numPr>
        <w:tabs>
          <w:tab w:val="left" w:pos="5726"/>
        </w:tabs>
        <w:outlineLvl w:val="0"/>
        <w:rPr>
          <w:rStyle w:val="PageNumber"/>
          <w:rFonts w:ascii="Arial" w:hAnsi="Arial"/>
        </w:rPr>
      </w:pPr>
      <w:r w:rsidRPr="0045736D">
        <w:rPr>
          <w:rStyle w:val="PageNumber"/>
          <w:rFonts w:ascii="Arial" w:hAnsi="Arial"/>
        </w:rPr>
        <w:t xml:space="preserve">Almost half of the respondents think the level of abuse they received in that GE, compared to previous ones, is the worst they’ve experienced. </w:t>
      </w:r>
    </w:p>
    <w:p w14:paraId="7CD2F9D8" w14:textId="77777777" w:rsidR="0045736D" w:rsidRDefault="00515C07" w:rsidP="00526BE5">
      <w:pPr>
        <w:pStyle w:val="ListParagraph"/>
        <w:numPr>
          <w:ilvl w:val="0"/>
          <w:numId w:val="6"/>
        </w:numPr>
        <w:tabs>
          <w:tab w:val="left" w:pos="5726"/>
        </w:tabs>
        <w:outlineLvl w:val="0"/>
        <w:rPr>
          <w:rStyle w:val="PageNumber"/>
          <w:rFonts w:ascii="Arial" w:hAnsi="Arial"/>
        </w:rPr>
      </w:pPr>
      <w:r w:rsidRPr="0045736D">
        <w:rPr>
          <w:rStyle w:val="PageNumber"/>
          <w:rFonts w:ascii="Arial" w:hAnsi="Arial"/>
        </w:rPr>
        <w:t xml:space="preserve">About a third say it was comparable to other GEs. </w:t>
      </w:r>
    </w:p>
    <w:p w14:paraId="10918CD8" w14:textId="22DFAD4D" w:rsidR="00515C07" w:rsidRPr="0045736D" w:rsidRDefault="0045736D" w:rsidP="00515C07">
      <w:pPr>
        <w:pStyle w:val="ListParagraph"/>
        <w:numPr>
          <w:ilvl w:val="0"/>
          <w:numId w:val="6"/>
        </w:numPr>
        <w:tabs>
          <w:tab w:val="left" w:pos="5726"/>
        </w:tabs>
        <w:outlineLvl w:val="0"/>
        <w:rPr>
          <w:rStyle w:val="PageNumber"/>
          <w:rFonts w:ascii="Arial" w:hAnsi="Arial"/>
        </w:rPr>
      </w:pPr>
      <w:r>
        <w:rPr>
          <w:rStyle w:val="PageNumber"/>
          <w:rFonts w:ascii="Arial" w:hAnsi="Arial"/>
        </w:rPr>
        <w:t xml:space="preserve">About 2 out of 3 believe </w:t>
      </w:r>
      <w:r w:rsidR="00515C07" w:rsidRPr="0045736D">
        <w:rPr>
          <w:rStyle w:val="PageNumber"/>
          <w:rFonts w:ascii="Arial" w:hAnsi="Arial"/>
        </w:rPr>
        <w:t>that the level of abuse is higher for female candidates.</w:t>
      </w:r>
      <w:r>
        <w:rPr>
          <w:rStyle w:val="PageNumber"/>
          <w:rFonts w:ascii="Arial" w:hAnsi="Arial"/>
        </w:rPr>
        <w:t xml:space="preserve"> </w:t>
      </w:r>
    </w:p>
    <w:p w14:paraId="47DFE0A6" w14:textId="77777777" w:rsidR="00515C07" w:rsidRDefault="00515C07" w:rsidP="00BF5B72">
      <w:pPr>
        <w:tabs>
          <w:tab w:val="left" w:pos="5726"/>
        </w:tabs>
        <w:outlineLvl w:val="0"/>
        <w:rPr>
          <w:rStyle w:val="PageNumber"/>
          <w:rFonts w:ascii="Arial" w:hAnsi="Arial"/>
        </w:rPr>
      </w:pPr>
    </w:p>
    <w:p w14:paraId="5BB38AA6" w14:textId="74AF7DFD" w:rsidR="00515C07" w:rsidRDefault="00515C07" w:rsidP="00BF5B72">
      <w:pPr>
        <w:tabs>
          <w:tab w:val="left" w:pos="5726"/>
        </w:tabs>
        <w:outlineLvl w:val="0"/>
        <w:rPr>
          <w:rStyle w:val="PageNumber"/>
          <w:rFonts w:ascii="Arial" w:hAnsi="Arial"/>
          <w:b/>
        </w:rPr>
      </w:pPr>
      <w:r>
        <w:rPr>
          <w:rStyle w:val="PageNumber"/>
          <w:rFonts w:ascii="Arial" w:hAnsi="Arial"/>
          <w:b/>
        </w:rPr>
        <w:t>4. MP Intimidation within the Party</w:t>
      </w:r>
    </w:p>
    <w:p w14:paraId="2154F7D7" w14:textId="1AE0E1E0" w:rsidR="00A63D59" w:rsidRDefault="00515C07" w:rsidP="00BF5B72">
      <w:pPr>
        <w:tabs>
          <w:tab w:val="left" w:pos="5726"/>
        </w:tabs>
        <w:outlineLvl w:val="0"/>
        <w:rPr>
          <w:rStyle w:val="PageNumber"/>
          <w:rFonts w:ascii="Arial" w:hAnsi="Arial"/>
        </w:rPr>
      </w:pPr>
      <w:r>
        <w:rPr>
          <w:rStyle w:val="PageNumber"/>
          <w:rFonts w:ascii="Arial" w:hAnsi="Arial"/>
          <w:color w:val="9A0000"/>
        </w:rPr>
        <w:t>Professor Tim Bale</w:t>
      </w:r>
      <w:r>
        <w:rPr>
          <w:rStyle w:val="PageNumber"/>
          <w:rFonts w:ascii="Arial" w:hAnsi="Arial"/>
          <w:color w:val="9A0000"/>
          <w:vertAlign w:val="superscript"/>
        </w:rPr>
        <w:t>2</w:t>
      </w:r>
      <w:r w:rsidRPr="00C50B2A">
        <w:rPr>
          <w:rStyle w:val="PageNumber"/>
          <w:rFonts w:ascii="Arial" w:hAnsi="Arial"/>
          <w:b/>
        </w:rPr>
        <w:t xml:space="preserve"> </w:t>
      </w:r>
      <w:r>
        <w:rPr>
          <w:rStyle w:val="PageNumber"/>
          <w:rFonts w:ascii="Arial" w:hAnsi="Arial"/>
        </w:rPr>
        <w:t xml:space="preserve">refers to the bitterness </w:t>
      </w:r>
      <w:r w:rsidR="00AB0091">
        <w:rPr>
          <w:rStyle w:val="PageNumber"/>
          <w:rFonts w:ascii="Arial" w:hAnsi="Arial"/>
        </w:rPr>
        <w:t xml:space="preserve">in </w:t>
      </w:r>
      <w:r>
        <w:rPr>
          <w:rStyle w:val="PageNumber"/>
          <w:rFonts w:ascii="Arial" w:hAnsi="Arial"/>
        </w:rPr>
        <w:t>the internal politics of the Labour Party</w:t>
      </w:r>
      <w:r w:rsidR="00AB0091">
        <w:rPr>
          <w:rStyle w:val="PageNumber"/>
          <w:rFonts w:ascii="Arial" w:hAnsi="Arial"/>
        </w:rPr>
        <w:t xml:space="preserve">.  Some </w:t>
      </w:r>
      <w:r>
        <w:rPr>
          <w:rStyle w:val="PageNumber"/>
          <w:rFonts w:ascii="Arial" w:hAnsi="Arial"/>
        </w:rPr>
        <w:t xml:space="preserve">3 out of 10 </w:t>
      </w:r>
      <w:r w:rsidR="00AB0091">
        <w:rPr>
          <w:rStyle w:val="PageNumber"/>
          <w:rFonts w:ascii="Arial" w:hAnsi="Arial"/>
        </w:rPr>
        <w:t>of those who joined the party after the 2015 general election had not voted</w:t>
      </w:r>
      <w:r>
        <w:rPr>
          <w:rStyle w:val="PageNumber"/>
          <w:rFonts w:ascii="Arial" w:hAnsi="Arial"/>
        </w:rPr>
        <w:t xml:space="preserve"> Labour</w:t>
      </w:r>
      <w:r w:rsidR="00AB0091">
        <w:rPr>
          <w:rStyle w:val="PageNumber"/>
          <w:rFonts w:ascii="Arial" w:hAnsi="Arial"/>
        </w:rPr>
        <w:t xml:space="preserve"> in that contest, generally preferring more left-wing alternatives,</w:t>
      </w:r>
      <w:r>
        <w:rPr>
          <w:rStyle w:val="PageNumber"/>
          <w:rFonts w:ascii="Arial" w:hAnsi="Arial"/>
        </w:rPr>
        <w:t xml:space="preserve"> </w:t>
      </w:r>
      <w:r w:rsidR="00AB0091">
        <w:rPr>
          <w:rStyle w:val="PageNumber"/>
          <w:rFonts w:ascii="Arial" w:hAnsi="Arial"/>
        </w:rPr>
        <w:t>while</w:t>
      </w:r>
      <w:r>
        <w:rPr>
          <w:rStyle w:val="PageNumber"/>
          <w:rFonts w:ascii="Arial" w:hAnsi="Arial"/>
        </w:rPr>
        <w:t xml:space="preserve"> </w:t>
      </w:r>
      <w:r w:rsidR="00AB0091">
        <w:rPr>
          <w:rStyle w:val="PageNumber"/>
          <w:rFonts w:ascii="Arial" w:hAnsi="Arial"/>
        </w:rPr>
        <w:t>nearly all of them are personally very</w:t>
      </w:r>
      <w:r>
        <w:rPr>
          <w:rStyle w:val="PageNumber"/>
          <w:rFonts w:ascii="Arial" w:hAnsi="Arial"/>
        </w:rPr>
        <w:t xml:space="preserve"> loyal to Corbyn</w:t>
      </w:r>
      <w:r w:rsidR="00AB0091">
        <w:rPr>
          <w:rStyle w:val="PageNumber"/>
          <w:rFonts w:ascii="Arial" w:hAnsi="Arial"/>
        </w:rPr>
        <w:t xml:space="preserve">, with many </w:t>
      </w:r>
      <w:r>
        <w:rPr>
          <w:rStyle w:val="PageNumber"/>
          <w:rFonts w:ascii="Arial" w:hAnsi="Arial"/>
        </w:rPr>
        <w:t>want</w:t>
      </w:r>
      <w:r w:rsidR="00AB0091">
        <w:rPr>
          <w:rStyle w:val="PageNumber"/>
          <w:rFonts w:ascii="Arial" w:hAnsi="Arial"/>
        </w:rPr>
        <w:t>ing</w:t>
      </w:r>
      <w:r>
        <w:rPr>
          <w:rStyle w:val="PageNumber"/>
          <w:rFonts w:ascii="Arial" w:hAnsi="Arial"/>
        </w:rPr>
        <w:t xml:space="preserve"> rid of those MPs who are not. </w:t>
      </w:r>
      <w:r w:rsidR="00A63D59">
        <w:rPr>
          <w:rStyle w:val="PageNumber"/>
          <w:rFonts w:ascii="Arial" w:hAnsi="Arial"/>
        </w:rPr>
        <w:t xml:space="preserve">He notes that </w:t>
      </w:r>
      <w:r w:rsidR="00AB0091">
        <w:rPr>
          <w:rStyle w:val="PageNumber"/>
          <w:rFonts w:ascii="Arial" w:hAnsi="Arial"/>
        </w:rPr>
        <w:t>55</w:t>
      </w:r>
      <w:r w:rsidR="008B4457" w:rsidRPr="00C50B2A">
        <w:rPr>
          <w:rStyle w:val="PageNumber"/>
          <w:rFonts w:ascii="Arial" w:hAnsi="Arial"/>
        </w:rPr>
        <w:t>%</w:t>
      </w:r>
      <w:r w:rsidR="00AB0091">
        <w:rPr>
          <w:rStyle w:val="PageNumber"/>
          <w:rFonts w:ascii="Arial" w:hAnsi="Arial"/>
        </w:rPr>
        <w:t xml:space="preserve"> of post-2015 members believe that ‘</w:t>
      </w:r>
      <w:r w:rsidR="00AB0091" w:rsidRPr="00AB0091">
        <w:rPr>
          <w:rStyle w:val="PageNumber"/>
          <w:rFonts w:ascii="Arial" w:hAnsi="Arial"/>
        </w:rPr>
        <w:t>Labour MPs who persistently and publicly criticise the leadership in the media should be deselected' - a proportion that rises to two-thirds (68%) of those who joined after Corbyn was elected</w:t>
      </w:r>
      <w:r w:rsidR="00AB0091">
        <w:rPr>
          <w:rStyle w:val="PageNumber"/>
          <w:rFonts w:ascii="Arial" w:hAnsi="Arial"/>
        </w:rPr>
        <w:t xml:space="preserve"> leader</w:t>
      </w:r>
      <w:r w:rsidR="008B4457" w:rsidRPr="00C50B2A">
        <w:rPr>
          <w:rStyle w:val="PageNumber"/>
          <w:rFonts w:ascii="Arial" w:hAnsi="Arial"/>
        </w:rPr>
        <w:t xml:space="preserve">. </w:t>
      </w:r>
      <w:r w:rsidR="00A34F68">
        <w:rPr>
          <w:rStyle w:val="PageNumber"/>
          <w:rFonts w:ascii="Arial" w:hAnsi="Arial"/>
        </w:rPr>
        <w:t xml:space="preserve">He </w:t>
      </w:r>
      <w:r w:rsidR="00AB0091">
        <w:rPr>
          <w:rStyle w:val="PageNumber"/>
          <w:rFonts w:ascii="Arial" w:hAnsi="Arial"/>
        </w:rPr>
        <w:t xml:space="preserve">observes </w:t>
      </w:r>
      <w:r w:rsidR="00A34F68">
        <w:rPr>
          <w:rStyle w:val="PageNumber"/>
          <w:rFonts w:ascii="Arial" w:hAnsi="Arial"/>
        </w:rPr>
        <w:t xml:space="preserve">that </w:t>
      </w:r>
      <w:r w:rsidR="00AB0091">
        <w:rPr>
          <w:rStyle w:val="PageNumber"/>
          <w:rFonts w:ascii="Arial" w:hAnsi="Arial"/>
        </w:rPr>
        <w:t>there are also big and bitter divisions on the</w:t>
      </w:r>
      <w:r w:rsidR="00681F34">
        <w:rPr>
          <w:rStyle w:val="PageNumber"/>
          <w:rFonts w:ascii="Arial" w:hAnsi="Arial"/>
        </w:rPr>
        <w:t xml:space="preserve"> question of antisemitism in the Labour </w:t>
      </w:r>
      <w:r w:rsidR="00AB0091">
        <w:rPr>
          <w:rStyle w:val="PageNumber"/>
          <w:rFonts w:ascii="Arial" w:hAnsi="Arial"/>
        </w:rPr>
        <w:t>P</w:t>
      </w:r>
      <w:r w:rsidR="00681F34">
        <w:rPr>
          <w:rStyle w:val="PageNumber"/>
          <w:rFonts w:ascii="Arial" w:hAnsi="Arial"/>
        </w:rPr>
        <w:t xml:space="preserve">arty, </w:t>
      </w:r>
      <w:r w:rsidR="00A34F68">
        <w:rPr>
          <w:rStyle w:val="PageNumber"/>
          <w:rFonts w:ascii="Arial" w:hAnsi="Arial"/>
        </w:rPr>
        <w:t>which he studied with</w:t>
      </w:r>
      <w:r w:rsidR="00681F34">
        <w:rPr>
          <w:rStyle w:val="PageNumber"/>
          <w:rFonts w:ascii="Arial" w:hAnsi="Arial"/>
          <w:b/>
        </w:rPr>
        <w:t xml:space="preserve"> </w:t>
      </w:r>
      <w:r w:rsidR="00681F34">
        <w:rPr>
          <w:rStyle w:val="PageNumber"/>
          <w:rFonts w:ascii="Arial" w:hAnsi="Arial"/>
        </w:rPr>
        <w:t xml:space="preserve">a YouGov survey, </w:t>
      </w:r>
      <w:r w:rsidR="00681F34" w:rsidRPr="00C50B2A">
        <w:rPr>
          <w:rStyle w:val="PageNumber"/>
          <w:rFonts w:ascii="Arial" w:hAnsi="Arial"/>
        </w:rPr>
        <w:t>fielded in May 2016 a</w:t>
      </w:r>
      <w:r w:rsidR="00681F34">
        <w:rPr>
          <w:rStyle w:val="PageNumber"/>
          <w:rFonts w:ascii="Arial" w:hAnsi="Arial"/>
        </w:rPr>
        <w:t>mong 1031 Labour party members</w:t>
      </w:r>
      <w:r w:rsidR="00A34F68">
        <w:rPr>
          <w:rStyle w:val="FootnoteReference"/>
          <w:rFonts w:ascii="Arial" w:hAnsi="Arial"/>
          <w:sz w:val="20"/>
        </w:rPr>
        <w:footnoteReference w:id="1"/>
      </w:r>
      <w:r w:rsidR="00681F34">
        <w:rPr>
          <w:rStyle w:val="PageNumber"/>
          <w:rFonts w:ascii="Arial" w:hAnsi="Arial"/>
        </w:rPr>
        <w:t>.</w:t>
      </w:r>
      <w:r w:rsidR="00A34F68">
        <w:rPr>
          <w:rStyle w:val="PageNumber"/>
          <w:rFonts w:ascii="Arial" w:hAnsi="Arial"/>
        </w:rPr>
        <w:t xml:space="preserve"> </w:t>
      </w:r>
      <w:r w:rsidR="00681F34">
        <w:rPr>
          <w:rStyle w:val="PageNumber"/>
          <w:rFonts w:ascii="Arial" w:hAnsi="Arial"/>
        </w:rPr>
        <w:t xml:space="preserve">The Labour </w:t>
      </w:r>
      <w:r w:rsidR="00AB0091">
        <w:rPr>
          <w:rStyle w:val="PageNumber"/>
          <w:rFonts w:ascii="Arial" w:hAnsi="Arial"/>
        </w:rPr>
        <w:t>P</w:t>
      </w:r>
      <w:r w:rsidR="00681F34">
        <w:rPr>
          <w:rStyle w:val="PageNumber"/>
          <w:rFonts w:ascii="Arial" w:hAnsi="Arial"/>
        </w:rPr>
        <w:t xml:space="preserve">arty seems torn internally: </w:t>
      </w:r>
      <w:r w:rsidR="00077BDD">
        <w:rPr>
          <w:rStyle w:val="PageNumber"/>
          <w:rFonts w:ascii="Arial" w:hAnsi="Arial"/>
        </w:rPr>
        <w:t>almost a half</w:t>
      </w:r>
      <w:r w:rsidR="00A66448" w:rsidRPr="00C50B2A">
        <w:rPr>
          <w:rStyle w:val="PageNumber"/>
          <w:rFonts w:ascii="Arial" w:hAnsi="Arial"/>
        </w:rPr>
        <w:t xml:space="preserve"> believe antisemitism is a problem within the Labour party</w:t>
      </w:r>
      <w:r w:rsidR="00681F34">
        <w:rPr>
          <w:rStyle w:val="PageNumber"/>
          <w:rFonts w:ascii="Arial" w:hAnsi="Arial"/>
        </w:rPr>
        <w:t>; th</w:t>
      </w:r>
      <w:r w:rsidR="00027D01">
        <w:rPr>
          <w:rStyle w:val="PageNumber"/>
          <w:rFonts w:ascii="Arial" w:hAnsi="Arial"/>
        </w:rPr>
        <w:t xml:space="preserve">e other half denies </w:t>
      </w:r>
      <w:r w:rsidR="00077BDD">
        <w:rPr>
          <w:rStyle w:val="PageNumber"/>
          <w:rFonts w:ascii="Arial" w:hAnsi="Arial"/>
        </w:rPr>
        <w:t>that it is the case</w:t>
      </w:r>
      <w:r w:rsidR="00A34F68">
        <w:rPr>
          <w:rStyle w:val="PageNumber"/>
          <w:rFonts w:ascii="Arial" w:hAnsi="Arial"/>
        </w:rPr>
        <w:t>.</w:t>
      </w:r>
      <w:r w:rsidR="00027D01">
        <w:rPr>
          <w:rStyle w:val="PageNumber"/>
          <w:rFonts w:ascii="Arial" w:hAnsi="Arial"/>
        </w:rPr>
        <w:t xml:space="preserve"> </w:t>
      </w:r>
      <w:r w:rsidR="00AB0091">
        <w:rPr>
          <w:rStyle w:val="PageNumber"/>
          <w:rFonts w:ascii="Arial" w:hAnsi="Arial"/>
        </w:rPr>
        <w:t xml:space="preserve">Many of the latter are </w:t>
      </w:r>
      <w:proofErr w:type="gramStart"/>
      <w:r w:rsidR="00AB0091">
        <w:rPr>
          <w:rStyle w:val="PageNumber"/>
          <w:rFonts w:ascii="Arial" w:hAnsi="Arial"/>
        </w:rPr>
        <w:t>newer,</w:t>
      </w:r>
      <w:r w:rsidR="00027D01">
        <w:rPr>
          <w:rStyle w:val="PageNumber"/>
          <w:rFonts w:ascii="Arial" w:hAnsi="Arial"/>
        </w:rPr>
        <w:t>post</w:t>
      </w:r>
      <w:proofErr w:type="gramEnd"/>
      <w:r w:rsidR="00027D01">
        <w:rPr>
          <w:rStyle w:val="PageNumber"/>
          <w:rFonts w:ascii="Arial" w:hAnsi="Arial"/>
        </w:rPr>
        <w:t>-2015-GE</w:t>
      </w:r>
      <w:r w:rsidR="00AB0091">
        <w:rPr>
          <w:rStyle w:val="PageNumber"/>
          <w:rFonts w:ascii="Arial" w:hAnsi="Arial"/>
        </w:rPr>
        <w:t xml:space="preserve"> members</w:t>
      </w:r>
      <w:r w:rsidR="00027D01">
        <w:rPr>
          <w:rStyle w:val="PageNumber"/>
          <w:rFonts w:ascii="Arial" w:hAnsi="Arial"/>
        </w:rPr>
        <w:t xml:space="preserve">. </w:t>
      </w:r>
      <w:r w:rsidR="00681F34">
        <w:rPr>
          <w:rStyle w:val="PageNumber"/>
          <w:rFonts w:ascii="Arial" w:hAnsi="Arial"/>
        </w:rPr>
        <w:t xml:space="preserve">In fact, </w:t>
      </w:r>
      <w:r w:rsidR="00A66448" w:rsidRPr="00C50B2A">
        <w:rPr>
          <w:rStyle w:val="PageNumber"/>
          <w:rFonts w:ascii="Arial" w:hAnsi="Arial"/>
        </w:rPr>
        <w:t>a clear majority</w:t>
      </w:r>
      <w:r w:rsidR="00077BDD">
        <w:rPr>
          <w:rStyle w:val="PageNumber"/>
          <w:rFonts w:ascii="Arial" w:hAnsi="Arial"/>
        </w:rPr>
        <w:t xml:space="preserve"> of them</w:t>
      </w:r>
      <w:r w:rsidR="00027D01">
        <w:rPr>
          <w:rStyle w:val="PageNumber"/>
          <w:rFonts w:ascii="Arial" w:hAnsi="Arial"/>
        </w:rPr>
        <w:t xml:space="preserve"> believe it is being</w:t>
      </w:r>
      <w:r w:rsidR="00A66448" w:rsidRPr="00C50B2A">
        <w:rPr>
          <w:rStyle w:val="PageNumber"/>
          <w:rFonts w:ascii="Arial" w:hAnsi="Arial"/>
        </w:rPr>
        <w:t xml:space="preserve"> hyped either to damage the party and its leader or to stifle criticism of Israel.</w:t>
      </w:r>
      <w:r w:rsidR="00027D01">
        <w:rPr>
          <w:rStyle w:val="PageNumber"/>
          <w:rFonts w:ascii="Arial" w:hAnsi="Arial"/>
        </w:rPr>
        <w:t xml:space="preserve"> </w:t>
      </w:r>
    </w:p>
    <w:p w14:paraId="53B4B5A4" w14:textId="77777777" w:rsidR="00A63D59" w:rsidRPr="00C50B2A" w:rsidRDefault="00A63D59" w:rsidP="00BF5B72">
      <w:pPr>
        <w:tabs>
          <w:tab w:val="left" w:pos="5726"/>
        </w:tabs>
        <w:outlineLvl w:val="0"/>
        <w:rPr>
          <w:rStyle w:val="PageNumber"/>
          <w:rFonts w:ascii="Arial" w:hAnsi="Arial"/>
        </w:rPr>
      </w:pPr>
    </w:p>
    <w:p w14:paraId="21257DAE" w14:textId="5CF8A676" w:rsidR="00A82F95" w:rsidRPr="00C50B2A" w:rsidRDefault="001A4632" w:rsidP="00BF5B72">
      <w:pPr>
        <w:tabs>
          <w:tab w:val="left" w:pos="5726"/>
        </w:tabs>
        <w:outlineLvl w:val="0"/>
        <w:rPr>
          <w:rStyle w:val="PageNumber"/>
          <w:rFonts w:ascii="Arial" w:hAnsi="Arial"/>
          <w:b/>
          <w:szCs w:val="22"/>
        </w:rPr>
      </w:pPr>
      <w:r w:rsidRPr="00C50B2A">
        <w:rPr>
          <w:rStyle w:val="PageNumber"/>
          <w:rFonts w:ascii="Arial" w:hAnsi="Arial"/>
          <w:b/>
          <w:szCs w:val="22"/>
        </w:rPr>
        <w:t xml:space="preserve">5. </w:t>
      </w:r>
      <w:r w:rsidR="002F3C3E">
        <w:rPr>
          <w:rStyle w:val="PageNumber"/>
          <w:rFonts w:ascii="Arial" w:hAnsi="Arial"/>
          <w:b/>
          <w:szCs w:val="22"/>
        </w:rPr>
        <w:t xml:space="preserve">The Intimidation of Female </w:t>
      </w:r>
      <w:r w:rsidR="007B3532">
        <w:rPr>
          <w:rStyle w:val="PageNumber"/>
          <w:rFonts w:ascii="Arial" w:hAnsi="Arial"/>
          <w:b/>
          <w:szCs w:val="22"/>
        </w:rPr>
        <w:t>C</w:t>
      </w:r>
      <w:r w:rsidR="006710C6">
        <w:rPr>
          <w:rStyle w:val="PageNumber"/>
          <w:rFonts w:ascii="Arial" w:hAnsi="Arial"/>
          <w:b/>
          <w:szCs w:val="22"/>
        </w:rPr>
        <w:t xml:space="preserve">andidates and </w:t>
      </w:r>
      <w:r w:rsidR="00A66448" w:rsidRPr="00C50B2A">
        <w:rPr>
          <w:rStyle w:val="PageNumber"/>
          <w:rFonts w:ascii="Arial" w:hAnsi="Arial"/>
          <w:b/>
          <w:szCs w:val="22"/>
        </w:rPr>
        <w:t>VAWG</w:t>
      </w:r>
      <w:r w:rsidR="004252EA" w:rsidRPr="00C50B2A">
        <w:rPr>
          <w:rStyle w:val="PageNumber"/>
          <w:rFonts w:ascii="Arial" w:hAnsi="Arial"/>
          <w:b/>
          <w:szCs w:val="22"/>
        </w:rPr>
        <w:t xml:space="preserve"> </w:t>
      </w:r>
    </w:p>
    <w:p w14:paraId="0EE12274" w14:textId="2E197D10" w:rsidR="00716FF5" w:rsidRDefault="00C50B2A" w:rsidP="00BF5B72">
      <w:pPr>
        <w:tabs>
          <w:tab w:val="left" w:pos="5726"/>
        </w:tabs>
        <w:outlineLvl w:val="0"/>
        <w:rPr>
          <w:rStyle w:val="PageNumber"/>
          <w:rFonts w:ascii="Arial" w:hAnsi="Arial"/>
        </w:rPr>
      </w:pPr>
      <w:r w:rsidRPr="00BF5B72">
        <w:rPr>
          <w:rStyle w:val="PageNumber"/>
          <w:rFonts w:ascii="Arial" w:hAnsi="Arial"/>
          <w:color w:val="9A0000"/>
        </w:rPr>
        <w:t xml:space="preserve">Delmar et al. (2017) </w:t>
      </w:r>
      <w:r w:rsidRPr="00C50B2A">
        <w:rPr>
          <w:rStyle w:val="PageNumber"/>
          <w:rFonts w:ascii="Arial" w:hAnsi="Arial"/>
        </w:rPr>
        <w:t xml:space="preserve">conducted a survey earlier this year, </w:t>
      </w:r>
      <w:r w:rsidR="00BF5B72">
        <w:rPr>
          <w:rStyle w:val="PageNumber"/>
          <w:rFonts w:ascii="Arial" w:hAnsi="Arial"/>
        </w:rPr>
        <w:t xml:space="preserve">with members of </w:t>
      </w:r>
      <w:r w:rsidR="006710C6">
        <w:rPr>
          <w:rStyle w:val="PageNumber"/>
          <w:rFonts w:ascii="Arial" w:hAnsi="Arial"/>
        </w:rPr>
        <w:t xml:space="preserve">both genders, of </w:t>
      </w:r>
      <w:r w:rsidR="00BF5B72">
        <w:rPr>
          <w:rStyle w:val="PageNumber"/>
          <w:rFonts w:ascii="Arial" w:hAnsi="Arial"/>
        </w:rPr>
        <w:t>the C</w:t>
      </w:r>
      <w:r w:rsidR="006710C6">
        <w:rPr>
          <w:rStyle w:val="PageNumber"/>
          <w:rFonts w:ascii="Arial" w:hAnsi="Arial"/>
        </w:rPr>
        <w:t>ON</w:t>
      </w:r>
      <w:r w:rsidR="00BF5B72">
        <w:rPr>
          <w:rStyle w:val="PageNumber"/>
          <w:rFonts w:ascii="Arial" w:hAnsi="Arial"/>
        </w:rPr>
        <w:t>, L</w:t>
      </w:r>
      <w:r w:rsidR="006710C6">
        <w:rPr>
          <w:rStyle w:val="PageNumber"/>
          <w:rFonts w:ascii="Arial" w:hAnsi="Arial"/>
        </w:rPr>
        <w:t xml:space="preserve">ab, </w:t>
      </w:r>
      <w:proofErr w:type="spellStart"/>
      <w:r w:rsidR="006710C6">
        <w:rPr>
          <w:rStyle w:val="PageNumber"/>
          <w:rFonts w:ascii="Arial" w:hAnsi="Arial"/>
        </w:rPr>
        <w:t>LibDem</w:t>
      </w:r>
      <w:proofErr w:type="spellEnd"/>
      <w:r w:rsidR="006710C6">
        <w:rPr>
          <w:rStyle w:val="PageNumber"/>
          <w:rFonts w:ascii="Arial" w:hAnsi="Arial"/>
        </w:rPr>
        <w:t xml:space="preserve">, </w:t>
      </w:r>
      <w:r w:rsidR="00BF5B72">
        <w:rPr>
          <w:rStyle w:val="PageNumber"/>
          <w:rFonts w:ascii="Arial" w:hAnsi="Arial"/>
        </w:rPr>
        <w:t xml:space="preserve">SNP, Plaid </w:t>
      </w:r>
      <w:proofErr w:type="spellStart"/>
      <w:r w:rsidR="00BF5B72">
        <w:rPr>
          <w:rStyle w:val="PageNumber"/>
          <w:rFonts w:ascii="Arial" w:hAnsi="Arial"/>
        </w:rPr>
        <w:t>Cymru</w:t>
      </w:r>
      <w:proofErr w:type="spellEnd"/>
      <w:r w:rsidR="00BF5B72">
        <w:rPr>
          <w:rStyle w:val="PageNumber"/>
          <w:rFonts w:ascii="Arial" w:hAnsi="Arial"/>
        </w:rPr>
        <w:t>, UKIP and Green parties as respondents</w:t>
      </w:r>
      <w:r w:rsidR="00681F34">
        <w:rPr>
          <w:rStyle w:val="PageNumber"/>
          <w:rFonts w:ascii="Arial" w:hAnsi="Arial"/>
        </w:rPr>
        <w:t xml:space="preserve"> and share the following (preliminary) findings</w:t>
      </w:r>
      <w:r w:rsidR="006710C6">
        <w:rPr>
          <w:rStyle w:val="PageNumber"/>
          <w:rFonts w:ascii="Arial" w:hAnsi="Arial"/>
        </w:rPr>
        <w:t xml:space="preserve"> about their experiences during the 2017 GE campaign</w:t>
      </w:r>
      <w:r w:rsidR="00681F34">
        <w:rPr>
          <w:rStyle w:val="PageNumber"/>
          <w:rFonts w:ascii="Arial" w:hAnsi="Arial"/>
        </w:rPr>
        <w:t>:</w:t>
      </w:r>
    </w:p>
    <w:p w14:paraId="5447C5D2" w14:textId="2A46F10E" w:rsidR="00681F34" w:rsidRDefault="00681F34" w:rsidP="00681F34">
      <w:pPr>
        <w:pStyle w:val="ListParagraph"/>
        <w:numPr>
          <w:ilvl w:val="0"/>
          <w:numId w:val="7"/>
        </w:numPr>
        <w:tabs>
          <w:tab w:val="left" w:pos="5726"/>
        </w:tabs>
        <w:outlineLvl w:val="0"/>
        <w:rPr>
          <w:rStyle w:val="PageNumber"/>
          <w:rFonts w:ascii="Arial" w:hAnsi="Arial"/>
        </w:rPr>
      </w:pPr>
      <w:r>
        <w:rPr>
          <w:rStyle w:val="PageNumber"/>
          <w:rFonts w:ascii="Arial" w:hAnsi="Arial"/>
        </w:rPr>
        <w:t>About 1 in 3 had already experienced some form of inappropriate behaviour</w:t>
      </w:r>
    </w:p>
    <w:p w14:paraId="6C90E33B" w14:textId="3ABEEAB7" w:rsidR="006710C6" w:rsidRDefault="006710C6" w:rsidP="00681F34">
      <w:pPr>
        <w:pStyle w:val="ListParagraph"/>
        <w:numPr>
          <w:ilvl w:val="0"/>
          <w:numId w:val="7"/>
        </w:numPr>
        <w:tabs>
          <w:tab w:val="left" w:pos="5726"/>
        </w:tabs>
        <w:outlineLvl w:val="0"/>
        <w:rPr>
          <w:rStyle w:val="PageNumber"/>
          <w:rFonts w:ascii="Arial" w:hAnsi="Arial"/>
        </w:rPr>
      </w:pPr>
      <w:r>
        <w:rPr>
          <w:rStyle w:val="PageNumber"/>
          <w:rFonts w:ascii="Arial" w:hAnsi="Arial"/>
        </w:rPr>
        <w:t>CON candidates were more likely to report inappropriate behaviour than other candidates</w:t>
      </w:r>
    </w:p>
    <w:p w14:paraId="46A4C875" w14:textId="77777777" w:rsidR="006710C6" w:rsidRDefault="006710C6" w:rsidP="00BF5B72">
      <w:pPr>
        <w:pStyle w:val="ListParagraph"/>
        <w:numPr>
          <w:ilvl w:val="0"/>
          <w:numId w:val="8"/>
        </w:numPr>
        <w:tabs>
          <w:tab w:val="left" w:pos="5726"/>
        </w:tabs>
        <w:outlineLvl w:val="0"/>
        <w:rPr>
          <w:rStyle w:val="PageNumber"/>
          <w:rFonts w:ascii="Arial" w:hAnsi="Arial"/>
        </w:rPr>
      </w:pPr>
      <w:r>
        <w:rPr>
          <w:rStyle w:val="PageNumber"/>
          <w:rFonts w:ascii="Arial" w:hAnsi="Arial"/>
        </w:rPr>
        <w:t>Women candidates were more likely to have experienced inappropriate behaviour</w:t>
      </w:r>
    </w:p>
    <w:p w14:paraId="4C266141" w14:textId="77777777" w:rsidR="006710C6" w:rsidRDefault="00BF5B72" w:rsidP="00BF5B72">
      <w:pPr>
        <w:pStyle w:val="ListParagraph"/>
        <w:numPr>
          <w:ilvl w:val="0"/>
          <w:numId w:val="8"/>
        </w:numPr>
        <w:tabs>
          <w:tab w:val="left" w:pos="5726"/>
        </w:tabs>
        <w:outlineLvl w:val="0"/>
        <w:rPr>
          <w:rStyle w:val="PageNumber"/>
          <w:rFonts w:ascii="Arial" w:hAnsi="Arial"/>
        </w:rPr>
      </w:pPr>
      <w:r w:rsidRPr="006710C6">
        <w:rPr>
          <w:rStyle w:val="PageNumber"/>
          <w:rFonts w:ascii="Arial" w:hAnsi="Arial"/>
        </w:rPr>
        <w:t>Women of all ages receive abuse</w:t>
      </w:r>
    </w:p>
    <w:p w14:paraId="6256FBAE" w14:textId="77777777" w:rsidR="006710C6" w:rsidRDefault="00BF5B72" w:rsidP="00BF5B72">
      <w:pPr>
        <w:pStyle w:val="ListParagraph"/>
        <w:numPr>
          <w:ilvl w:val="0"/>
          <w:numId w:val="8"/>
        </w:numPr>
        <w:tabs>
          <w:tab w:val="left" w:pos="5726"/>
        </w:tabs>
        <w:outlineLvl w:val="0"/>
        <w:rPr>
          <w:rStyle w:val="PageNumber"/>
          <w:rFonts w:ascii="Arial" w:hAnsi="Arial"/>
        </w:rPr>
      </w:pPr>
      <w:r w:rsidRPr="006710C6">
        <w:rPr>
          <w:rStyle w:val="PageNumber"/>
          <w:rFonts w:ascii="Arial" w:hAnsi="Arial"/>
        </w:rPr>
        <w:t xml:space="preserve">3 out of 4 </w:t>
      </w:r>
      <w:r w:rsidR="006710C6">
        <w:rPr>
          <w:rStyle w:val="PageNumber"/>
          <w:rFonts w:ascii="Arial" w:hAnsi="Arial"/>
        </w:rPr>
        <w:t xml:space="preserve">women candidates </w:t>
      </w:r>
      <w:r w:rsidRPr="006710C6">
        <w:rPr>
          <w:rStyle w:val="PageNumber"/>
          <w:rFonts w:ascii="Arial" w:hAnsi="Arial"/>
        </w:rPr>
        <w:t xml:space="preserve">find abuse annoying, more than half are concerned (56%) and 1 out of 3 say they are fearful. </w:t>
      </w:r>
    </w:p>
    <w:p w14:paraId="365346C4" w14:textId="4563539E" w:rsidR="00C50B2A" w:rsidRDefault="00BF5B72" w:rsidP="00BF5B72">
      <w:pPr>
        <w:pStyle w:val="ListParagraph"/>
        <w:numPr>
          <w:ilvl w:val="0"/>
          <w:numId w:val="8"/>
        </w:numPr>
        <w:tabs>
          <w:tab w:val="left" w:pos="5726"/>
        </w:tabs>
        <w:outlineLvl w:val="0"/>
        <w:rPr>
          <w:rStyle w:val="PageNumber"/>
          <w:rFonts w:ascii="Arial" w:hAnsi="Arial"/>
        </w:rPr>
      </w:pPr>
      <w:r w:rsidRPr="006710C6">
        <w:rPr>
          <w:rStyle w:val="PageNumber"/>
          <w:rFonts w:ascii="Arial" w:hAnsi="Arial"/>
        </w:rPr>
        <w:t>Sending inappropriate em</w:t>
      </w:r>
      <w:r w:rsidR="006710C6">
        <w:rPr>
          <w:rStyle w:val="PageNumber"/>
          <w:rFonts w:ascii="Arial" w:hAnsi="Arial"/>
        </w:rPr>
        <w:t>ails and abuse on social media were</w:t>
      </w:r>
      <w:r w:rsidRPr="006710C6">
        <w:rPr>
          <w:rStyle w:val="PageNumber"/>
          <w:rFonts w:ascii="Arial" w:hAnsi="Arial"/>
        </w:rPr>
        <w:t xml:space="preserve"> the most common types of inappropriat</w:t>
      </w:r>
      <w:r w:rsidR="006710C6">
        <w:rPr>
          <w:rStyle w:val="PageNumber"/>
          <w:rFonts w:ascii="Arial" w:hAnsi="Arial"/>
        </w:rPr>
        <w:t>e behaviour. Physical attacks wer</w:t>
      </w:r>
      <w:r w:rsidRPr="006710C6">
        <w:rPr>
          <w:rStyle w:val="PageNumber"/>
          <w:rFonts w:ascii="Arial" w:hAnsi="Arial"/>
        </w:rPr>
        <w:t>e rare.</w:t>
      </w:r>
      <w:r w:rsidR="00BA30F7" w:rsidRPr="006710C6">
        <w:rPr>
          <w:rStyle w:val="PageNumber"/>
          <w:rFonts w:ascii="Arial" w:hAnsi="Arial"/>
        </w:rPr>
        <w:t xml:space="preserve"> </w:t>
      </w:r>
    </w:p>
    <w:p w14:paraId="6DF3693F" w14:textId="77777777" w:rsidR="00716FF5" w:rsidRDefault="00716FF5" w:rsidP="006710C6">
      <w:pPr>
        <w:tabs>
          <w:tab w:val="left" w:pos="5726"/>
        </w:tabs>
        <w:outlineLvl w:val="0"/>
        <w:rPr>
          <w:rStyle w:val="PageNumber"/>
          <w:rFonts w:ascii="Arial" w:hAnsi="Arial"/>
        </w:rPr>
      </w:pPr>
    </w:p>
    <w:p w14:paraId="1DCD2506" w14:textId="77777777" w:rsidR="006710C6" w:rsidRDefault="006710C6" w:rsidP="006710C6">
      <w:pPr>
        <w:tabs>
          <w:tab w:val="left" w:pos="5726"/>
        </w:tabs>
        <w:outlineLvl w:val="0"/>
        <w:rPr>
          <w:rStyle w:val="PageNumber"/>
          <w:rFonts w:ascii="Arial" w:hAnsi="Arial"/>
        </w:rPr>
      </w:pPr>
      <w:r w:rsidRPr="006710C6">
        <w:rPr>
          <w:rStyle w:val="PageNumber"/>
          <w:rFonts w:ascii="Arial" w:hAnsi="Arial"/>
        </w:rPr>
        <w:t xml:space="preserve">The </w:t>
      </w:r>
      <w:r w:rsidRPr="006710C6">
        <w:rPr>
          <w:rStyle w:val="PageNumber"/>
          <w:rFonts w:ascii="Arial" w:hAnsi="Arial"/>
          <w:color w:val="9A0000"/>
        </w:rPr>
        <w:t xml:space="preserve">Fawcett Society </w:t>
      </w:r>
      <w:r w:rsidRPr="006710C6">
        <w:rPr>
          <w:rStyle w:val="PageNumber"/>
          <w:rFonts w:ascii="Arial" w:hAnsi="Arial"/>
        </w:rPr>
        <w:t>has recently looked into the experience of women being harassed or abused online, the response of social media platforms to this harassment or abuse and of the men in local government, using an open-access survey online. The</w:t>
      </w:r>
      <w:r>
        <w:rPr>
          <w:rStyle w:val="PageNumber"/>
          <w:rFonts w:ascii="Arial" w:hAnsi="Arial"/>
        </w:rPr>
        <w:t>y find that:</w:t>
      </w:r>
    </w:p>
    <w:p w14:paraId="2B66B683" w14:textId="5566ED9B" w:rsidR="006710C6" w:rsidRDefault="006710C6" w:rsidP="006710C6">
      <w:pPr>
        <w:pStyle w:val="ListParagraph"/>
        <w:numPr>
          <w:ilvl w:val="0"/>
          <w:numId w:val="10"/>
        </w:numPr>
        <w:tabs>
          <w:tab w:val="left" w:pos="5726"/>
        </w:tabs>
        <w:outlineLvl w:val="0"/>
        <w:rPr>
          <w:rStyle w:val="PageNumber"/>
          <w:rFonts w:ascii="Arial" w:hAnsi="Arial"/>
        </w:rPr>
      </w:pPr>
      <w:r>
        <w:rPr>
          <w:rStyle w:val="PageNumber"/>
          <w:rFonts w:ascii="Arial" w:hAnsi="Arial"/>
        </w:rPr>
        <w:lastRenderedPageBreak/>
        <w:t xml:space="preserve">There is more abuse on FB or Twitter: </w:t>
      </w:r>
      <w:r w:rsidRPr="006710C6">
        <w:rPr>
          <w:rStyle w:val="PageNumber"/>
          <w:rFonts w:ascii="Arial" w:hAnsi="Arial"/>
        </w:rPr>
        <w:t xml:space="preserve">2 out of 3 </w:t>
      </w:r>
      <w:r w:rsidR="00716FF5">
        <w:rPr>
          <w:rStyle w:val="PageNumber"/>
          <w:rFonts w:ascii="Arial" w:hAnsi="Arial"/>
        </w:rPr>
        <w:t>have experienced</w:t>
      </w:r>
      <w:r w:rsidRPr="006710C6">
        <w:rPr>
          <w:rStyle w:val="PageNumber"/>
          <w:rFonts w:ascii="Arial" w:hAnsi="Arial"/>
        </w:rPr>
        <w:t xml:space="preserve"> abuse or harassment, almost all of them from a stranger or both strangers and people they know in real life. </w:t>
      </w:r>
    </w:p>
    <w:p w14:paraId="187D5829" w14:textId="77777777" w:rsidR="006710C6" w:rsidRDefault="006710C6" w:rsidP="006710C6">
      <w:pPr>
        <w:pStyle w:val="ListParagraph"/>
        <w:numPr>
          <w:ilvl w:val="0"/>
          <w:numId w:val="10"/>
        </w:numPr>
        <w:tabs>
          <w:tab w:val="left" w:pos="5726"/>
        </w:tabs>
        <w:outlineLvl w:val="0"/>
        <w:rPr>
          <w:rStyle w:val="PageNumber"/>
          <w:rFonts w:ascii="Arial" w:hAnsi="Arial"/>
        </w:rPr>
      </w:pPr>
      <w:r w:rsidRPr="006710C6">
        <w:rPr>
          <w:rStyle w:val="PageNumber"/>
          <w:rFonts w:ascii="Arial" w:hAnsi="Arial"/>
        </w:rPr>
        <w:t>Almost 2 in 3 reported abuse or harassment on Facebook, where women who answered the survey were more likely to have experienced abuse from people they know (slightly less than 1 in 3). Abu</w:t>
      </w:r>
      <w:r>
        <w:rPr>
          <w:rStyle w:val="PageNumber"/>
          <w:rFonts w:ascii="Arial" w:hAnsi="Arial"/>
        </w:rPr>
        <w:t>se on other platforms was rarer</w:t>
      </w:r>
      <w:r w:rsidRPr="006710C6">
        <w:rPr>
          <w:rStyle w:val="PageNumber"/>
          <w:rFonts w:ascii="Arial" w:hAnsi="Arial"/>
        </w:rPr>
        <w:t xml:space="preserve">. </w:t>
      </w:r>
    </w:p>
    <w:p w14:paraId="73E83F6E" w14:textId="2DB56C86" w:rsidR="006710C6" w:rsidRDefault="006710C6" w:rsidP="006710C6">
      <w:pPr>
        <w:pStyle w:val="ListParagraph"/>
        <w:numPr>
          <w:ilvl w:val="0"/>
          <w:numId w:val="10"/>
        </w:numPr>
        <w:tabs>
          <w:tab w:val="left" w:pos="5726"/>
        </w:tabs>
        <w:outlineLvl w:val="0"/>
        <w:rPr>
          <w:rStyle w:val="PageNumber"/>
          <w:rFonts w:ascii="Arial" w:hAnsi="Arial"/>
        </w:rPr>
      </w:pPr>
      <w:r w:rsidRPr="006710C6">
        <w:rPr>
          <w:rStyle w:val="PageNumber"/>
          <w:rFonts w:ascii="Arial" w:hAnsi="Arial"/>
        </w:rPr>
        <w:t xml:space="preserve">Half of FB users who experienced abuse said they did not report it to the platform, and nor did 43% of Twitter users. When they did, few reported the platform taking action. </w:t>
      </w:r>
    </w:p>
    <w:p w14:paraId="6042B579" w14:textId="77777777" w:rsidR="009E7168" w:rsidRDefault="009E7168" w:rsidP="009E7168">
      <w:pPr>
        <w:tabs>
          <w:tab w:val="left" w:pos="5726"/>
        </w:tabs>
        <w:outlineLvl w:val="0"/>
        <w:rPr>
          <w:rStyle w:val="PageNumber"/>
          <w:rFonts w:ascii="Arial" w:hAnsi="Arial"/>
        </w:rPr>
      </w:pPr>
    </w:p>
    <w:p w14:paraId="11DDAE7B" w14:textId="42308C5B" w:rsidR="009E7168" w:rsidRPr="009E7168" w:rsidRDefault="009E7168" w:rsidP="009E7168">
      <w:pPr>
        <w:tabs>
          <w:tab w:val="left" w:pos="5726"/>
        </w:tabs>
        <w:outlineLvl w:val="0"/>
        <w:rPr>
          <w:rStyle w:val="PageNumber"/>
          <w:rFonts w:ascii="Arial" w:hAnsi="Arial"/>
        </w:rPr>
      </w:pPr>
      <w:r>
        <w:rPr>
          <w:rStyle w:val="PageNumber"/>
          <w:rFonts w:ascii="Arial" w:hAnsi="Arial"/>
        </w:rPr>
        <w:t xml:space="preserve">The </w:t>
      </w:r>
      <w:r w:rsidRPr="006710C6">
        <w:rPr>
          <w:rStyle w:val="PageNumber"/>
          <w:rFonts w:ascii="Arial" w:hAnsi="Arial"/>
          <w:color w:val="9A0000"/>
        </w:rPr>
        <w:t xml:space="preserve">Fawcett Society </w:t>
      </w:r>
      <w:r w:rsidR="00DD4626">
        <w:rPr>
          <w:rStyle w:val="PageNumber"/>
          <w:rFonts w:ascii="Arial" w:hAnsi="Arial"/>
        </w:rPr>
        <w:t>also reports</w:t>
      </w:r>
      <w:r w:rsidR="007B3532">
        <w:rPr>
          <w:rStyle w:val="PageNumber"/>
          <w:rFonts w:ascii="Arial" w:hAnsi="Arial"/>
        </w:rPr>
        <w:t xml:space="preserve"> </w:t>
      </w:r>
      <w:r w:rsidR="00DD4626">
        <w:rPr>
          <w:rStyle w:val="PageNumber"/>
          <w:rFonts w:ascii="Arial" w:hAnsi="Arial"/>
        </w:rPr>
        <w:t>on the consequences of this online intimidation for the representation of women in local government</w:t>
      </w:r>
      <w:r w:rsidR="007B3532">
        <w:rPr>
          <w:rStyle w:val="FootnoteReference"/>
          <w:rFonts w:ascii="Arial" w:hAnsi="Arial"/>
          <w:sz w:val="20"/>
        </w:rPr>
        <w:footnoteReference w:id="2"/>
      </w:r>
      <w:r w:rsidR="00DD4626">
        <w:rPr>
          <w:rStyle w:val="PageNumber"/>
          <w:rFonts w:ascii="Arial" w:hAnsi="Arial"/>
        </w:rPr>
        <w:t>. Their report is based on responses to an open survey distributed among 2300 local councillors, the result of a year-long commission. They note that women are underrepresented in local councils: only a third of the councillors are female, as has been the case for about 20 years. Women are less inclined to run for local office because of a fear of violence, abuse and harassment</w:t>
      </w:r>
      <w:r w:rsidR="005B75A8">
        <w:rPr>
          <w:rStyle w:val="PageNumber"/>
          <w:rFonts w:ascii="Arial" w:hAnsi="Arial"/>
        </w:rPr>
        <w:t>, online a</w:t>
      </w:r>
      <w:bookmarkStart w:id="0" w:name="_GoBack"/>
      <w:bookmarkEnd w:id="0"/>
      <w:r w:rsidR="005B75A8">
        <w:rPr>
          <w:rStyle w:val="PageNumber"/>
          <w:rFonts w:ascii="Arial" w:hAnsi="Arial"/>
        </w:rPr>
        <w:t>nd offline</w:t>
      </w:r>
      <w:r w:rsidR="00DD4626">
        <w:rPr>
          <w:rStyle w:val="PageNumber"/>
          <w:rFonts w:ascii="Arial" w:hAnsi="Arial"/>
        </w:rPr>
        <w:t>. It is suggested that the local police and councils need to aid female candidates to mitigate these fears</w:t>
      </w:r>
      <w:r w:rsidR="00BF386E">
        <w:rPr>
          <w:rStyle w:val="PageNumber"/>
          <w:rFonts w:ascii="Arial" w:hAnsi="Arial"/>
        </w:rPr>
        <w:t xml:space="preserve"> and risks</w:t>
      </w:r>
      <w:r w:rsidR="00DD4626">
        <w:rPr>
          <w:rStyle w:val="PageNumber"/>
          <w:rFonts w:ascii="Arial" w:hAnsi="Arial"/>
        </w:rPr>
        <w:t xml:space="preserve"> </w:t>
      </w:r>
      <w:r w:rsidR="00BF386E">
        <w:rPr>
          <w:rStyle w:val="PageNumber"/>
          <w:rFonts w:ascii="Arial" w:hAnsi="Arial"/>
        </w:rPr>
        <w:t>which limit female engagement.</w:t>
      </w:r>
    </w:p>
    <w:p w14:paraId="332D8230" w14:textId="77777777" w:rsidR="006710C6" w:rsidRDefault="006710C6" w:rsidP="006710C6">
      <w:pPr>
        <w:tabs>
          <w:tab w:val="left" w:pos="5726"/>
        </w:tabs>
        <w:outlineLvl w:val="0"/>
        <w:rPr>
          <w:rStyle w:val="PageNumber"/>
          <w:rFonts w:ascii="Arial" w:hAnsi="Arial"/>
        </w:rPr>
      </w:pPr>
    </w:p>
    <w:p w14:paraId="5C58B11B" w14:textId="41FDE20C" w:rsidR="00AF3777" w:rsidRDefault="00AF3777" w:rsidP="00AF3777">
      <w:pPr>
        <w:tabs>
          <w:tab w:val="left" w:pos="5726"/>
        </w:tabs>
        <w:outlineLvl w:val="0"/>
        <w:rPr>
          <w:rStyle w:val="PageNumber"/>
          <w:rFonts w:ascii="Arial" w:hAnsi="Arial"/>
        </w:rPr>
      </w:pPr>
      <w:r w:rsidRPr="002F3C3E">
        <w:rPr>
          <w:rStyle w:val="PageNumber"/>
          <w:rFonts w:ascii="Arial" w:hAnsi="Arial"/>
          <w:color w:val="9A0000"/>
        </w:rPr>
        <w:t>Amnesty International</w:t>
      </w:r>
      <w:r w:rsidR="00DD4626">
        <w:rPr>
          <w:rStyle w:val="PageNumber"/>
          <w:rFonts w:ascii="Arial" w:hAnsi="Arial"/>
          <w:color w:val="000000" w:themeColor="text1"/>
        </w:rPr>
        <w:t xml:space="preserve">, in turn, </w:t>
      </w:r>
      <w:r>
        <w:rPr>
          <w:rStyle w:val="PageNumber"/>
          <w:rFonts w:ascii="Arial" w:hAnsi="Arial"/>
        </w:rPr>
        <w:t xml:space="preserve">investigated the extent of online abuse against 177 women MPs active on Twitter between 1 January and 8 June 2017. Like </w:t>
      </w:r>
      <w:proofErr w:type="spellStart"/>
      <w:r>
        <w:rPr>
          <w:rStyle w:val="PageNumber"/>
          <w:rFonts w:ascii="Arial" w:hAnsi="Arial"/>
          <w:color w:val="9A0000"/>
        </w:rPr>
        <w:t>Binns</w:t>
      </w:r>
      <w:proofErr w:type="spellEnd"/>
      <w:r>
        <w:rPr>
          <w:rStyle w:val="PageNumber"/>
          <w:rFonts w:ascii="Arial" w:hAnsi="Arial"/>
          <w:color w:val="9A0000"/>
        </w:rPr>
        <w:t xml:space="preserve"> (2017) </w:t>
      </w:r>
      <w:r>
        <w:rPr>
          <w:rStyle w:val="PageNumber"/>
          <w:rFonts w:ascii="Arial" w:hAnsi="Arial"/>
        </w:rPr>
        <w:t>they looked at tweets, analysing almost one million of them, and uncovered the following:</w:t>
      </w:r>
    </w:p>
    <w:p w14:paraId="60F108CF" w14:textId="3E8EE623" w:rsidR="00AF3777" w:rsidRDefault="00AF3777" w:rsidP="00AF3777">
      <w:pPr>
        <w:pStyle w:val="ListParagraph"/>
        <w:numPr>
          <w:ilvl w:val="0"/>
          <w:numId w:val="11"/>
        </w:numPr>
        <w:tabs>
          <w:tab w:val="left" w:pos="5726"/>
        </w:tabs>
        <w:outlineLvl w:val="0"/>
        <w:rPr>
          <w:rStyle w:val="PageNumber"/>
          <w:rFonts w:ascii="Arial" w:hAnsi="Arial"/>
        </w:rPr>
      </w:pPr>
      <w:r>
        <w:rPr>
          <w:rStyle w:val="PageNumber"/>
          <w:rFonts w:ascii="Arial" w:hAnsi="Arial"/>
        </w:rPr>
        <w:t>Especially</w:t>
      </w:r>
      <w:r w:rsidRPr="00AF3777">
        <w:rPr>
          <w:rStyle w:val="PageNumber"/>
          <w:rFonts w:ascii="Arial" w:hAnsi="Arial"/>
        </w:rPr>
        <w:t xml:space="preserve"> BAME (Black, Asian and minority ethnic) women face an extraordinary amount of abuse on social media. Excluding </w:t>
      </w:r>
      <w:r>
        <w:rPr>
          <w:rStyle w:val="PageNumber"/>
          <w:rFonts w:ascii="Arial" w:hAnsi="Arial"/>
        </w:rPr>
        <w:t xml:space="preserve">Diane </w:t>
      </w:r>
      <w:r w:rsidRPr="00AF3777">
        <w:rPr>
          <w:rStyle w:val="PageNumber"/>
          <w:rFonts w:ascii="Arial" w:hAnsi="Arial"/>
        </w:rPr>
        <w:t>Abbott, black and Asian women MPs – despite representing only 11% of all women in Westminster – received 35% more abusive tweets than white women MPs.</w:t>
      </w:r>
    </w:p>
    <w:p w14:paraId="2DCE8B5E" w14:textId="1B37E91D" w:rsidR="00AF3777" w:rsidRPr="00682FD2" w:rsidRDefault="00AF3777" w:rsidP="00EF68D7">
      <w:pPr>
        <w:pStyle w:val="ListParagraph"/>
        <w:numPr>
          <w:ilvl w:val="0"/>
          <w:numId w:val="11"/>
        </w:numPr>
        <w:tabs>
          <w:tab w:val="left" w:pos="5726"/>
        </w:tabs>
        <w:outlineLvl w:val="0"/>
        <w:rPr>
          <w:rStyle w:val="PageNumber"/>
          <w:rFonts w:ascii="Arial" w:hAnsi="Arial"/>
        </w:rPr>
      </w:pPr>
      <w:r w:rsidRPr="00682FD2">
        <w:rPr>
          <w:rStyle w:val="PageNumber"/>
          <w:rFonts w:ascii="Arial" w:hAnsi="Arial"/>
        </w:rPr>
        <w:t xml:space="preserve">Online abuse against women MPs is often sexist or misogynistic </w:t>
      </w:r>
      <w:r w:rsidR="00FA1922">
        <w:rPr>
          <w:rStyle w:val="PageNumber"/>
          <w:rFonts w:ascii="Arial" w:hAnsi="Arial"/>
        </w:rPr>
        <w:t>and intersectional.</w:t>
      </w:r>
      <w:r w:rsidR="00682FD2" w:rsidRPr="00682FD2">
        <w:rPr>
          <w:rStyle w:val="PageNumber"/>
          <w:rFonts w:ascii="Arial" w:hAnsi="Arial"/>
        </w:rPr>
        <w:t xml:space="preserve"> </w:t>
      </w:r>
      <w:r w:rsidRPr="00682FD2">
        <w:rPr>
          <w:rStyle w:val="PageNumber"/>
          <w:rFonts w:ascii="Arial" w:hAnsi="Arial"/>
        </w:rPr>
        <w:t xml:space="preserve">Women MPs from racial, ethnic or religious minorities experienced targeted abuse based on their different identities, in addition to the abuse based on their gender. </w:t>
      </w:r>
    </w:p>
    <w:p w14:paraId="246FE677" w14:textId="77777777" w:rsidR="00FA1922" w:rsidRDefault="00AF3777" w:rsidP="00AF3777">
      <w:pPr>
        <w:pStyle w:val="ListParagraph"/>
        <w:numPr>
          <w:ilvl w:val="0"/>
          <w:numId w:val="11"/>
        </w:numPr>
        <w:tabs>
          <w:tab w:val="left" w:pos="5726"/>
        </w:tabs>
        <w:outlineLvl w:val="0"/>
        <w:rPr>
          <w:rStyle w:val="PageNumber"/>
          <w:rFonts w:ascii="Arial" w:hAnsi="Arial"/>
        </w:rPr>
      </w:pPr>
      <w:r w:rsidRPr="00AF3777">
        <w:rPr>
          <w:rStyle w:val="PageNumber"/>
          <w:rFonts w:ascii="Arial" w:hAnsi="Arial"/>
        </w:rPr>
        <w:t>No women MP has been free from online intimidation</w:t>
      </w:r>
      <w:r w:rsidR="00FA1922">
        <w:rPr>
          <w:rStyle w:val="PageNumber"/>
          <w:rFonts w:ascii="Arial" w:hAnsi="Arial"/>
        </w:rPr>
        <w:t>.</w:t>
      </w:r>
    </w:p>
    <w:p w14:paraId="3AFE2FEA" w14:textId="681D13D6" w:rsidR="00682FD2" w:rsidRDefault="00FA1922" w:rsidP="00AF3777">
      <w:pPr>
        <w:pStyle w:val="ListParagraph"/>
        <w:numPr>
          <w:ilvl w:val="0"/>
          <w:numId w:val="11"/>
        </w:numPr>
        <w:tabs>
          <w:tab w:val="left" w:pos="5726"/>
        </w:tabs>
        <w:outlineLvl w:val="0"/>
        <w:rPr>
          <w:rStyle w:val="PageNumber"/>
          <w:rFonts w:ascii="Arial" w:hAnsi="Arial"/>
        </w:rPr>
      </w:pPr>
      <w:r>
        <w:rPr>
          <w:rStyle w:val="PageNumber"/>
          <w:rFonts w:ascii="Arial" w:hAnsi="Arial"/>
        </w:rPr>
        <w:t>Th</w:t>
      </w:r>
      <w:r w:rsidR="00AF3777" w:rsidRPr="00AF3777">
        <w:rPr>
          <w:rStyle w:val="PageNumber"/>
          <w:rFonts w:ascii="Arial" w:hAnsi="Arial"/>
        </w:rPr>
        <w:t xml:space="preserve">e online abuse cuts across political party lines. </w:t>
      </w:r>
    </w:p>
    <w:p w14:paraId="6222F414" w14:textId="6744A0B5" w:rsidR="00AF3777" w:rsidRPr="00682FD2" w:rsidRDefault="00682FD2" w:rsidP="00682FD2">
      <w:pPr>
        <w:tabs>
          <w:tab w:val="left" w:pos="5726"/>
        </w:tabs>
        <w:outlineLvl w:val="0"/>
        <w:rPr>
          <w:rStyle w:val="PageNumber"/>
          <w:rFonts w:ascii="Arial" w:hAnsi="Arial"/>
        </w:rPr>
      </w:pPr>
      <w:r>
        <w:rPr>
          <w:rStyle w:val="PageNumber"/>
          <w:rFonts w:ascii="Arial" w:hAnsi="Arial"/>
        </w:rPr>
        <w:t>Most alarmingly, this report mentions that</w:t>
      </w:r>
      <w:r w:rsidR="00AF3777" w:rsidRPr="00682FD2">
        <w:rPr>
          <w:rStyle w:val="PageNumber"/>
          <w:rFonts w:ascii="Arial" w:hAnsi="Arial"/>
        </w:rPr>
        <w:t xml:space="preserve"> there is a real danger that high levels of online abuse against women MPs will have a chilling effect on women taking part in public life</w:t>
      </w:r>
      <w:r>
        <w:rPr>
          <w:rStyle w:val="PageNumber"/>
          <w:rFonts w:ascii="Arial" w:hAnsi="Arial"/>
        </w:rPr>
        <w:t xml:space="preserve"> – particularly women of colour, since t</w:t>
      </w:r>
      <w:r w:rsidR="00AF3777" w:rsidRPr="00682FD2">
        <w:rPr>
          <w:rStyle w:val="PageNumber"/>
          <w:rFonts w:ascii="Arial" w:hAnsi="Arial"/>
        </w:rPr>
        <w:t>he abuse has a psychological impact on the women who receive it: it damage</w:t>
      </w:r>
      <w:r>
        <w:rPr>
          <w:rStyle w:val="PageNumber"/>
          <w:rFonts w:ascii="Arial" w:hAnsi="Arial"/>
        </w:rPr>
        <w:t>s confidence and self-esteem and may result in women self-censoring themselves online</w:t>
      </w:r>
      <w:r w:rsidR="00AF3777" w:rsidRPr="00682FD2">
        <w:rPr>
          <w:rStyle w:val="PageNumber"/>
          <w:rFonts w:ascii="Arial" w:hAnsi="Arial"/>
        </w:rPr>
        <w:t>.</w:t>
      </w:r>
    </w:p>
    <w:p w14:paraId="658B6F25" w14:textId="77777777" w:rsidR="00AF3777" w:rsidRDefault="00AF3777" w:rsidP="006710C6">
      <w:pPr>
        <w:tabs>
          <w:tab w:val="left" w:pos="5726"/>
        </w:tabs>
        <w:outlineLvl w:val="0"/>
        <w:rPr>
          <w:rStyle w:val="PageNumber"/>
          <w:rFonts w:ascii="Arial" w:hAnsi="Arial"/>
        </w:rPr>
      </w:pPr>
    </w:p>
    <w:p w14:paraId="6B1E0230" w14:textId="36D73493" w:rsidR="006710C6" w:rsidRPr="006710C6" w:rsidRDefault="006710C6" w:rsidP="006710C6">
      <w:pPr>
        <w:tabs>
          <w:tab w:val="left" w:pos="5726"/>
        </w:tabs>
        <w:outlineLvl w:val="0"/>
        <w:rPr>
          <w:rStyle w:val="PageNumber"/>
          <w:rFonts w:ascii="Arial" w:hAnsi="Arial"/>
        </w:rPr>
      </w:pPr>
      <w:r w:rsidRPr="006710C6">
        <w:rPr>
          <w:rStyle w:val="PageNumber"/>
          <w:rFonts w:ascii="Arial" w:hAnsi="Arial"/>
        </w:rPr>
        <w:t>Interestingly,</w:t>
      </w:r>
      <w:r>
        <w:rPr>
          <w:rStyle w:val="PageNumber"/>
          <w:rFonts w:ascii="Arial" w:hAnsi="Arial"/>
        </w:rPr>
        <w:t xml:space="preserve"> in contrast</w:t>
      </w:r>
      <w:r w:rsidR="00682FD2">
        <w:rPr>
          <w:rStyle w:val="PageNumber"/>
          <w:rFonts w:ascii="Arial" w:hAnsi="Arial"/>
        </w:rPr>
        <w:t xml:space="preserve"> to these reports on gender-specific differences in the intimidation of political actors</w:t>
      </w:r>
      <w:r>
        <w:rPr>
          <w:rStyle w:val="PageNumber"/>
          <w:rFonts w:ascii="Arial" w:hAnsi="Arial"/>
        </w:rPr>
        <w:t>,</w:t>
      </w:r>
      <w:r w:rsidRPr="006710C6">
        <w:rPr>
          <w:rStyle w:val="PageNumber"/>
          <w:rFonts w:ascii="Arial" w:hAnsi="Arial"/>
        </w:rPr>
        <w:t xml:space="preserve"> </w:t>
      </w:r>
      <w:proofErr w:type="spellStart"/>
      <w:r w:rsidRPr="006710C6">
        <w:rPr>
          <w:rStyle w:val="PageNumber"/>
          <w:rFonts w:ascii="Arial" w:hAnsi="Arial"/>
          <w:color w:val="9A0000"/>
        </w:rPr>
        <w:t>Binns</w:t>
      </w:r>
      <w:proofErr w:type="spellEnd"/>
      <w:r w:rsidRPr="006710C6">
        <w:rPr>
          <w:rStyle w:val="PageNumber"/>
          <w:rFonts w:ascii="Arial" w:hAnsi="Arial"/>
          <w:color w:val="9A0000"/>
        </w:rPr>
        <w:t xml:space="preserve"> (2017) </w:t>
      </w:r>
      <w:r w:rsidRPr="006710C6">
        <w:rPr>
          <w:rStyle w:val="PageNumber"/>
          <w:rFonts w:ascii="Arial" w:hAnsi="Arial"/>
        </w:rPr>
        <w:t xml:space="preserve">finds that there is little difference in hostility levels perceived based on gender. However, she links this finding to the fact that white men are more likely to be higher profile, front bench, Scottish or in a group of prominent Corbyn critics. In addition, this report raises the concern that as women react more strongly to online abuse, they are more likely to change their behaviour because of it. That being said, MPs’ responses to hostility online varies greatly. Some will be extremely upset, others see it as part of the job and one or two seem to actively </w:t>
      </w:r>
      <w:r w:rsidR="00682FD2">
        <w:rPr>
          <w:rStyle w:val="PageNumber"/>
          <w:rFonts w:ascii="Arial" w:hAnsi="Arial"/>
        </w:rPr>
        <w:t>‘</w:t>
      </w:r>
      <w:r w:rsidRPr="006710C6">
        <w:rPr>
          <w:rStyle w:val="PageNumber"/>
          <w:rFonts w:ascii="Arial" w:hAnsi="Arial"/>
        </w:rPr>
        <w:t>court it</w:t>
      </w:r>
      <w:r w:rsidR="00682FD2">
        <w:rPr>
          <w:rStyle w:val="PageNumber"/>
          <w:rFonts w:ascii="Arial" w:hAnsi="Arial"/>
        </w:rPr>
        <w:t>’</w:t>
      </w:r>
      <w:r w:rsidRPr="006710C6">
        <w:rPr>
          <w:rStyle w:val="PageNumber"/>
          <w:rFonts w:ascii="Arial" w:hAnsi="Arial"/>
        </w:rPr>
        <w:t>.</w:t>
      </w:r>
    </w:p>
    <w:p w14:paraId="7946E7D1" w14:textId="77777777" w:rsidR="006710C6" w:rsidRPr="006710C6" w:rsidRDefault="006710C6" w:rsidP="006710C6">
      <w:pPr>
        <w:tabs>
          <w:tab w:val="left" w:pos="5726"/>
        </w:tabs>
        <w:outlineLvl w:val="0"/>
        <w:rPr>
          <w:rStyle w:val="PageNumber"/>
          <w:rFonts w:ascii="Arial" w:hAnsi="Arial"/>
        </w:rPr>
      </w:pPr>
    </w:p>
    <w:p w14:paraId="487BCFF2" w14:textId="58DA99F2" w:rsidR="006710C6" w:rsidRDefault="006710C6" w:rsidP="00BF5B72">
      <w:pPr>
        <w:tabs>
          <w:tab w:val="left" w:pos="5726"/>
        </w:tabs>
        <w:outlineLvl w:val="0"/>
        <w:rPr>
          <w:rStyle w:val="PageNumber"/>
          <w:rFonts w:ascii="Arial" w:hAnsi="Arial"/>
        </w:rPr>
      </w:pPr>
      <w:r w:rsidRPr="006710C6">
        <w:rPr>
          <w:rStyle w:val="PageNumber"/>
          <w:rFonts w:ascii="Arial" w:hAnsi="Arial"/>
        </w:rPr>
        <w:t>Considering VAWG</w:t>
      </w:r>
      <w:r w:rsidR="00AF3777">
        <w:rPr>
          <w:rStyle w:val="PageNumber"/>
          <w:rFonts w:ascii="Arial" w:hAnsi="Arial"/>
        </w:rPr>
        <w:t xml:space="preserve"> and the types and interpretations of online abuse of women more specifically</w:t>
      </w:r>
      <w:r>
        <w:rPr>
          <w:rStyle w:val="PageNumber"/>
          <w:rFonts w:ascii="Arial" w:hAnsi="Arial"/>
          <w:color w:val="9A0000"/>
        </w:rPr>
        <w:t xml:space="preserve">, </w:t>
      </w:r>
      <w:r w:rsidR="0025493E" w:rsidRPr="00BF5B72">
        <w:rPr>
          <w:rStyle w:val="PageNumber"/>
          <w:rFonts w:ascii="Arial" w:hAnsi="Arial"/>
          <w:color w:val="9A0000"/>
        </w:rPr>
        <w:t>Lewis, Rowe and Wiper (2016)</w:t>
      </w:r>
      <w:r w:rsidR="000D2F14" w:rsidRPr="00BF5B72">
        <w:rPr>
          <w:rStyle w:val="PageNumber"/>
          <w:rFonts w:ascii="Arial" w:hAnsi="Arial"/>
          <w:b/>
          <w:color w:val="9A0000"/>
        </w:rPr>
        <w:t xml:space="preserve"> </w:t>
      </w:r>
      <w:r>
        <w:rPr>
          <w:rStyle w:val="PageNumber"/>
          <w:rFonts w:ascii="Arial" w:hAnsi="Arial"/>
        </w:rPr>
        <w:t>used a survey as well as 17 in-depth interviews to investigate the nature, patterns and impacts of the abuse feminists are subjected to, as well as their responses to it. They find that:</w:t>
      </w:r>
    </w:p>
    <w:p w14:paraId="3975705B" w14:textId="0DA7C147" w:rsidR="006710C6" w:rsidRDefault="006710C6" w:rsidP="006710C6">
      <w:pPr>
        <w:pStyle w:val="ListParagraph"/>
        <w:numPr>
          <w:ilvl w:val="0"/>
          <w:numId w:val="9"/>
        </w:numPr>
        <w:tabs>
          <w:tab w:val="left" w:pos="5726"/>
        </w:tabs>
        <w:outlineLvl w:val="0"/>
        <w:rPr>
          <w:rStyle w:val="PageNumber"/>
          <w:rFonts w:ascii="Arial" w:hAnsi="Arial"/>
        </w:rPr>
      </w:pPr>
      <w:r>
        <w:rPr>
          <w:rStyle w:val="PageNumber"/>
          <w:rFonts w:ascii="Arial" w:hAnsi="Arial"/>
        </w:rPr>
        <w:lastRenderedPageBreak/>
        <w:t>Abuse is very commonly experienced among this group of self-selected respondents</w:t>
      </w:r>
    </w:p>
    <w:p w14:paraId="05D313B5" w14:textId="173BC9B2" w:rsidR="006710C6" w:rsidRDefault="006710C6" w:rsidP="006710C6">
      <w:pPr>
        <w:pStyle w:val="ListParagraph"/>
        <w:numPr>
          <w:ilvl w:val="0"/>
          <w:numId w:val="9"/>
        </w:numPr>
        <w:tabs>
          <w:tab w:val="left" w:pos="5726"/>
        </w:tabs>
        <w:outlineLvl w:val="0"/>
        <w:rPr>
          <w:rStyle w:val="PageNumber"/>
          <w:rFonts w:ascii="Arial" w:hAnsi="Arial"/>
        </w:rPr>
      </w:pPr>
      <w:r>
        <w:rPr>
          <w:rStyle w:val="PageNumber"/>
          <w:rFonts w:ascii="Arial" w:hAnsi="Arial"/>
        </w:rPr>
        <w:t>There is a continuum of (the impact of) online abuse</w:t>
      </w:r>
    </w:p>
    <w:p w14:paraId="1E230A80" w14:textId="2D90633C" w:rsidR="006710C6" w:rsidRDefault="006710C6" w:rsidP="006710C6">
      <w:pPr>
        <w:pStyle w:val="ListParagraph"/>
        <w:numPr>
          <w:ilvl w:val="0"/>
          <w:numId w:val="9"/>
        </w:numPr>
        <w:tabs>
          <w:tab w:val="left" w:pos="5726"/>
        </w:tabs>
        <w:outlineLvl w:val="0"/>
        <w:rPr>
          <w:rStyle w:val="PageNumber"/>
          <w:rFonts w:ascii="Arial" w:hAnsi="Arial"/>
        </w:rPr>
      </w:pPr>
      <w:r>
        <w:rPr>
          <w:rStyle w:val="PageNumber"/>
          <w:rFonts w:ascii="Arial" w:hAnsi="Arial"/>
        </w:rPr>
        <w:t>Experience of multiple types of abuse is common</w:t>
      </w:r>
    </w:p>
    <w:p w14:paraId="1E73EF7A" w14:textId="652D1FF8" w:rsidR="006710C6" w:rsidRDefault="006710C6" w:rsidP="006710C6">
      <w:pPr>
        <w:pStyle w:val="ListParagraph"/>
        <w:numPr>
          <w:ilvl w:val="0"/>
          <w:numId w:val="9"/>
        </w:numPr>
        <w:tabs>
          <w:tab w:val="left" w:pos="5726"/>
        </w:tabs>
        <w:outlineLvl w:val="0"/>
        <w:rPr>
          <w:rStyle w:val="PageNumber"/>
          <w:rFonts w:ascii="Arial" w:hAnsi="Arial"/>
        </w:rPr>
      </w:pPr>
      <w:r>
        <w:rPr>
          <w:rStyle w:val="PageNumber"/>
          <w:rFonts w:ascii="Arial" w:hAnsi="Arial"/>
        </w:rPr>
        <w:t>This abuse was understood as an attempt to silence them</w:t>
      </w:r>
    </w:p>
    <w:p w14:paraId="18615463" w14:textId="520F6798" w:rsidR="00BA30F7" w:rsidRPr="006710C6" w:rsidRDefault="006710C6" w:rsidP="006710C6">
      <w:pPr>
        <w:tabs>
          <w:tab w:val="left" w:pos="5726"/>
        </w:tabs>
        <w:outlineLvl w:val="0"/>
        <w:rPr>
          <w:rStyle w:val="PageNumber"/>
          <w:rFonts w:ascii="Arial" w:hAnsi="Arial"/>
        </w:rPr>
      </w:pPr>
      <w:r w:rsidRPr="006710C6">
        <w:rPr>
          <w:rStyle w:val="PageNumber"/>
          <w:rFonts w:ascii="Arial" w:hAnsi="Arial"/>
        </w:rPr>
        <w:t xml:space="preserve">However, most women felt in some way </w:t>
      </w:r>
      <w:r w:rsidR="00FB53D8" w:rsidRPr="006710C6">
        <w:rPr>
          <w:rStyle w:val="PageNumber"/>
          <w:rFonts w:ascii="Arial" w:hAnsi="Arial"/>
        </w:rPr>
        <w:t xml:space="preserve">galvanised by their experience and 54% agreed it made them </w:t>
      </w:r>
      <w:r w:rsidR="0025493E" w:rsidRPr="006710C6">
        <w:rPr>
          <w:rStyle w:val="PageNumber"/>
          <w:rFonts w:ascii="Arial" w:hAnsi="Arial"/>
        </w:rPr>
        <w:t xml:space="preserve">more determined in their political views. A third agreed it made them </w:t>
      </w:r>
      <w:r w:rsidR="00FB53D8" w:rsidRPr="006710C6">
        <w:rPr>
          <w:rStyle w:val="PageNumber"/>
          <w:rFonts w:ascii="Arial" w:hAnsi="Arial"/>
        </w:rPr>
        <w:t xml:space="preserve">feel motivated to continue to engage in debate. Thus, instead of silencing the women, the abuse galvanised participation in this form of civic life. </w:t>
      </w:r>
    </w:p>
    <w:p w14:paraId="2C5589EF" w14:textId="77777777" w:rsidR="00BA30F7" w:rsidRDefault="00BA30F7" w:rsidP="00BF5B72">
      <w:pPr>
        <w:tabs>
          <w:tab w:val="left" w:pos="5726"/>
        </w:tabs>
        <w:outlineLvl w:val="0"/>
        <w:rPr>
          <w:rStyle w:val="PageNumber"/>
          <w:rFonts w:ascii="Arial" w:hAnsi="Arial"/>
        </w:rPr>
      </w:pPr>
    </w:p>
    <w:p w14:paraId="5305DBE7" w14:textId="18253C51" w:rsidR="00A82F95" w:rsidRPr="00C50B2A" w:rsidRDefault="00716FF5" w:rsidP="00BF5B72">
      <w:pPr>
        <w:tabs>
          <w:tab w:val="left" w:pos="5726"/>
        </w:tabs>
        <w:outlineLvl w:val="0"/>
        <w:rPr>
          <w:rStyle w:val="PageNumber"/>
          <w:rFonts w:ascii="Arial" w:hAnsi="Arial"/>
          <w:b/>
          <w:szCs w:val="22"/>
        </w:rPr>
      </w:pPr>
      <w:r>
        <w:rPr>
          <w:rStyle w:val="PageNumber"/>
          <w:rFonts w:ascii="Arial" w:hAnsi="Arial"/>
          <w:b/>
          <w:szCs w:val="22"/>
        </w:rPr>
        <w:t>6</w:t>
      </w:r>
      <w:r w:rsidR="001A4632" w:rsidRPr="00C50B2A">
        <w:rPr>
          <w:rStyle w:val="PageNumber"/>
          <w:rFonts w:ascii="Arial" w:hAnsi="Arial"/>
          <w:b/>
          <w:szCs w:val="22"/>
        </w:rPr>
        <w:t>. C</w:t>
      </w:r>
      <w:r w:rsidR="00A66448" w:rsidRPr="00C50B2A">
        <w:rPr>
          <w:rStyle w:val="PageNumber"/>
          <w:rFonts w:ascii="Arial" w:hAnsi="Arial"/>
          <w:b/>
          <w:szCs w:val="22"/>
        </w:rPr>
        <w:t>onclusion</w:t>
      </w:r>
    </w:p>
    <w:p w14:paraId="6F17C99C" w14:textId="79C22D95" w:rsidR="007833DC" w:rsidRPr="00C50B2A" w:rsidRDefault="00B0167D" w:rsidP="003A1868">
      <w:pPr>
        <w:tabs>
          <w:tab w:val="left" w:pos="5726"/>
        </w:tabs>
        <w:outlineLvl w:val="0"/>
        <w:rPr>
          <w:rFonts w:ascii="Arial" w:hAnsi="Arial"/>
          <w:sz w:val="28"/>
          <w:szCs w:val="28"/>
        </w:rPr>
      </w:pPr>
      <w:r>
        <w:rPr>
          <w:rStyle w:val="PageNumber"/>
          <w:rFonts w:ascii="Arial" w:hAnsi="Arial"/>
        </w:rPr>
        <w:t xml:space="preserve">This report </w:t>
      </w:r>
      <w:r w:rsidR="00FA1922">
        <w:rPr>
          <w:rStyle w:val="PageNumber"/>
          <w:rFonts w:ascii="Arial" w:hAnsi="Arial"/>
        </w:rPr>
        <w:t xml:space="preserve">refers to </w:t>
      </w:r>
      <w:r>
        <w:rPr>
          <w:rStyle w:val="PageNumber"/>
          <w:rFonts w:ascii="Arial" w:hAnsi="Arial"/>
        </w:rPr>
        <w:t xml:space="preserve">11 quantitative submissions to the Committee on Standards in Public Life on the topic of the intimidation of parliamentary candidates. These submissions reflect concerns with the use of political actors of social media, the intimidation of parliamentary actors </w:t>
      </w:r>
      <w:r w:rsidR="00716FF5">
        <w:rPr>
          <w:rStyle w:val="PageNumber"/>
          <w:rFonts w:ascii="Arial" w:hAnsi="Arial"/>
        </w:rPr>
        <w:t xml:space="preserve">on social media and within their parties and the intimidation of female parliamentary candidates/MPs. </w:t>
      </w:r>
      <w:r w:rsidR="00FC6227">
        <w:rPr>
          <w:rStyle w:val="PageNumber"/>
          <w:rFonts w:ascii="Arial" w:hAnsi="Arial"/>
        </w:rPr>
        <w:t xml:space="preserve">Based on this evidence it is clear that parliamentary candidates </w:t>
      </w:r>
      <w:r w:rsidR="00FA1922">
        <w:rPr>
          <w:rStyle w:val="PageNumber"/>
          <w:rFonts w:ascii="Arial" w:hAnsi="Arial"/>
        </w:rPr>
        <w:t>experience intimidation and especially</w:t>
      </w:r>
      <w:r w:rsidR="00FC6227">
        <w:rPr>
          <w:rStyle w:val="PageNumber"/>
          <w:rFonts w:ascii="Arial" w:hAnsi="Arial"/>
        </w:rPr>
        <w:t xml:space="preserve"> if they happen to be part of a specific party that is under attack or where there is a culture of intimidation, and this particularly so in case they are female. </w:t>
      </w:r>
      <w:r>
        <w:rPr>
          <w:rStyle w:val="PageNumber"/>
          <w:rFonts w:ascii="Arial" w:hAnsi="Arial"/>
        </w:rPr>
        <w:t xml:space="preserve"> </w:t>
      </w:r>
    </w:p>
    <w:p w14:paraId="7E9E61F9" w14:textId="77777777" w:rsidR="007833DC" w:rsidRPr="00C50B2A" w:rsidRDefault="007833DC" w:rsidP="00C50B2A">
      <w:pPr>
        <w:tabs>
          <w:tab w:val="left" w:pos="5726"/>
        </w:tabs>
        <w:ind w:left="-142" w:firstLine="851"/>
        <w:rPr>
          <w:rFonts w:ascii="Arial" w:hAnsi="Arial"/>
          <w:sz w:val="28"/>
          <w:szCs w:val="28"/>
        </w:rPr>
      </w:pPr>
    </w:p>
    <w:p w14:paraId="1D219AD9" w14:textId="77777777" w:rsidR="00B0167D" w:rsidRDefault="00B0167D">
      <w:pPr>
        <w:spacing w:after="160" w:line="259" w:lineRule="auto"/>
        <w:rPr>
          <w:rStyle w:val="PageNumber"/>
          <w:rFonts w:ascii="Arial" w:hAnsi="Arial"/>
          <w:b/>
          <w:szCs w:val="22"/>
        </w:rPr>
      </w:pPr>
      <w:r>
        <w:rPr>
          <w:rStyle w:val="PageNumber"/>
          <w:rFonts w:ascii="Arial" w:hAnsi="Arial"/>
          <w:b/>
          <w:szCs w:val="22"/>
        </w:rPr>
        <w:br w:type="page"/>
      </w:r>
    </w:p>
    <w:p w14:paraId="2D3E4762" w14:textId="77777777" w:rsidR="000D2F14" w:rsidRPr="00C50B2A" w:rsidRDefault="000D2F14" w:rsidP="00871A01">
      <w:pPr>
        <w:tabs>
          <w:tab w:val="left" w:pos="5726"/>
        </w:tabs>
        <w:outlineLvl w:val="0"/>
        <w:rPr>
          <w:rStyle w:val="PageNumber"/>
          <w:rFonts w:ascii="Arial" w:hAnsi="Arial"/>
          <w:b/>
          <w:szCs w:val="22"/>
        </w:rPr>
      </w:pPr>
      <w:r w:rsidRPr="00C50B2A">
        <w:rPr>
          <w:rStyle w:val="PageNumber"/>
          <w:rFonts w:ascii="Arial" w:hAnsi="Arial"/>
          <w:b/>
          <w:szCs w:val="22"/>
        </w:rPr>
        <w:lastRenderedPageBreak/>
        <w:t>7. References</w:t>
      </w:r>
    </w:p>
    <w:p w14:paraId="49453831" w14:textId="77777777" w:rsidR="00BA30F7" w:rsidRDefault="00016F02" w:rsidP="00871A01">
      <w:pPr>
        <w:tabs>
          <w:tab w:val="left" w:pos="5726"/>
        </w:tabs>
        <w:outlineLvl w:val="0"/>
        <w:rPr>
          <w:rStyle w:val="PageNumber"/>
          <w:rFonts w:ascii="Arial" w:hAnsi="Arial"/>
        </w:rPr>
      </w:pPr>
      <w:r w:rsidRPr="00C50B2A">
        <w:rPr>
          <w:rStyle w:val="PageNumber"/>
          <w:rFonts w:ascii="Arial" w:hAnsi="Arial"/>
        </w:rPr>
        <w:t xml:space="preserve">Amnesty International. (September 2017). Intimidation of Parliamentary Candidates: Submission to </w:t>
      </w:r>
    </w:p>
    <w:p w14:paraId="7F89957A" w14:textId="77777777" w:rsidR="00016F02" w:rsidRPr="00C50B2A" w:rsidRDefault="00016F02" w:rsidP="00871A01">
      <w:pPr>
        <w:tabs>
          <w:tab w:val="left" w:pos="5726"/>
        </w:tabs>
        <w:ind w:left="862"/>
        <w:outlineLvl w:val="0"/>
        <w:rPr>
          <w:rStyle w:val="PageNumber"/>
          <w:rFonts w:ascii="Arial" w:hAnsi="Arial"/>
        </w:rPr>
      </w:pPr>
      <w:r w:rsidRPr="00C50B2A">
        <w:rPr>
          <w:rStyle w:val="PageNumber"/>
          <w:rFonts w:ascii="Arial" w:hAnsi="Arial"/>
        </w:rPr>
        <w:t>the Committee on Standards in Public Life Review.</w:t>
      </w:r>
    </w:p>
    <w:p w14:paraId="5C3855D1" w14:textId="79566FB4" w:rsidR="00016F02" w:rsidRPr="00BD0979" w:rsidRDefault="00BD0979" w:rsidP="00871A01">
      <w:pPr>
        <w:tabs>
          <w:tab w:val="left" w:pos="5726"/>
        </w:tabs>
        <w:outlineLvl w:val="0"/>
        <w:rPr>
          <w:rStyle w:val="PageNumber"/>
          <w:rFonts w:ascii="Arial" w:hAnsi="Arial"/>
        </w:rPr>
      </w:pPr>
      <w:r>
        <w:rPr>
          <w:rStyle w:val="PageNumber"/>
          <w:rFonts w:ascii="Arial" w:hAnsi="Arial"/>
        </w:rPr>
        <w:t>Bale, T.</w:t>
      </w:r>
      <w:r>
        <w:rPr>
          <w:rStyle w:val="PageNumber"/>
          <w:rFonts w:ascii="Arial" w:hAnsi="Arial"/>
          <w:vertAlign w:val="superscript"/>
        </w:rPr>
        <w:t xml:space="preserve">1 </w:t>
      </w:r>
      <w:r>
        <w:rPr>
          <w:rStyle w:val="PageNumber"/>
          <w:rFonts w:ascii="Arial" w:hAnsi="Arial"/>
        </w:rPr>
        <w:t>(2017). [No title: Letter to lord Bew]</w:t>
      </w:r>
    </w:p>
    <w:p w14:paraId="1B7E5D7D" w14:textId="77777777" w:rsidR="00BD0979" w:rsidRDefault="00BD0979" w:rsidP="00871A01">
      <w:pPr>
        <w:tabs>
          <w:tab w:val="left" w:pos="5726"/>
        </w:tabs>
        <w:outlineLvl w:val="0"/>
        <w:rPr>
          <w:rStyle w:val="PageNumber"/>
          <w:rFonts w:ascii="Arial" w:hAnsi="Arial"/>
        </w:rPr>
      </w:pPr>
      <w:r>
        <w:rPr>
          <w:rStyle w:val="PageNumber"/>
          <w:rFonts w:ascii="Arial" w:hAnsi="Arial"/>
        </w:rPr>
        <w:t>Bale, T.</w:t>
      </w:r>
      <w:r>
        <w:rPr>
          <w:rStyle w:val="PageNumber"/>
          <w:rFonts w:ascii="Arial" w:hAnsi="Arial"/>
          <w:vertAlign w:val="superscript"/>
        </w:rPr>
        <w:t xml:space="preserve">2 </w:t>
      </w:r>
      <w:r>
        <w:rPr>
          <w:rStyle w:val="PageNumber"/>
          <w:rFonts w:ascii="Arial" w:hAnsi="Arial"/>
        </w:rPr>
        <w:t xml:space="preserve">(2017). </w:t>
      </w:r>
      <w:r w:rsidRPr="00BD0979">
        <w:rPr>
          <w:rStyle w:val="PageNumber"/>
          <w:rFonts w:ascii="Arial" w:hAnsi="Arial"/>
        </w:rPr>
        <w:t xml:space="preserve">Submission to the Chakrabarti Inquiry on behalf of the ESRC Party Members </w:t>
      </w:r>
    </w:p>
    <w:p w14:paraId="78410D5C" w14:textId="59D54885" w:rsidR="00016F02" w:rsidRPr="00BD0979" w:rsidRDefault="00BD0979" w:rsidP="00BD0979">
      <w:pPr>
        <w:tabs>
          <w:tab w:val="left" w:pos="5726"/>
        </w:tabs>
        <w:ind w:left="720"/>
        <w:outlineLvl w:val="0"/>
        <w:rPr>
          <w:rStyle w:val="PageNumber"/>
          <w:rFonts w:ascii="Arial" w:hAnsi="Arial"/>
        </w:rPr>
      </w:pPr>
      <w:r w:rsidRPr="00BD0979">
        <w:rPr>
          <w:rStyle w:val="PageNumber"/>
          <w:rFonts w:ascii="Arial" w:hAnsi="Arial"/>
        </w:rPr>
        <w:t>Project, 3 June 2016</w:t>
      </w:r>
      <w:r>
        <w:rPr>
          <w:rStyle w:val="PageNumber"/>
          <w:rFonts w:ascii="Arial" w:hAnsi="Arial"/>
        </w:rPr>
        <w:t xml:space="preserve"> </w:t>
      </w:r>
    </w:p>
    <w:p w14:paraId="40973B68" w14:textId="77777777" w:rsidR="00852AE3" w:rsidRDefault="00852AE3" w:rsidP="00852AE3">
      <w:pPr>
        <w:tabs>
          <w:tab w:val="left" w:pos="5726"/>
        </w:tabs>
        <w:outlineLvl w:val="0"/>
        <w:rPr>
          <w:rFonts w:ascii="Arial" w:hAnsi="Arial"/>
          <w:sz w:val="20"/>
        </w:rPr>
      </w:pPr>
      <w:proofErr w:type="spellStart"/>
      <w:r w:rsidRPr="00852AE3">
        <w:rPr>
          <w:rFonts w:ascii="Arial" w:hAnsi="Arial"/>
          <w:sz w:val="20"/>
        </w:rPr>
        <w:t>Binns</w:t>
      </w:r>
      <w:proofErr w:type="spellEnd"/>
      <w:r w:rsidRPr="00852AE3">
        <w:rPr>
          <w:rFonts w:ascii="Arial" w:hAnsi="Arial"/>
          <w:sz w:val="20"/>
        </w:rPr>
        <w:t xml:space="preserve">, A. and Bateman, M. (2017). Submission to the Committee on Standards in Public Life </w:t>
      </w:r>
    </w:p>
    <w:p w14:paraId="429D4987" w14:textId="1642A4A2" w:rsidR="00852AE3" w:rsidRPr="00852AE3" w:rsidRDefault="00852AE3" w:rsidP="00852AE3">
      <w:pPr>
        <w:tabs>
          <w:tab w:val="left" w:pos="5726"/>
        </w:tabs>
        <w:outlineLvl w:val="0"/>
        <w:rPr>
          <w:rFonts w:ascii="Arial" w:hAnsi="Arial"/>
          <w:sz w:val="20"/>
        </w:rPr>
      </w:pPr>
      <w:r>
        <w:rPr>
          <w:rFonts w:ascii="Arial" w:hAnsi="Arial"/>
          <w:sz w:val="20"/>
        </w:rPr>
        <w:t xml:space="preserve">               </w:t>
      </w:r>
      <w:r w:rsidRPr="00852AE3">
        <w:rPr>
          <w:rFonts w:ascii="Arial" w:hAnsi="Arial"/>
          <w:sz w:val="20"/>
        </w:rPr>
        <w:t>Review based on ongoing University of Central Lancashire research project.</w:t>
      </w:r>
    </w:p>
    <w:p w14:paraId="13C3960B" w14:textId="77777777" w:rsidR="00C50B2A" w:rsidRPr="00C50B2A" w:rsidRDefault="0025493E" w:rsidP="00871A01">
      <w:pPr>
        <w:tabs>
          <w:tab w:val="left" w:pos="5726"/>
        </w:tabs>
        <w:outlineLvl w:val="0"/>
        <w:rPr>
          <w:rStyle w:val="PageNumber"/>
          <w:rFonts w:ascii="Arial" w:hAnsi="Arial"/>
        </w:rPr>
      </w:pPr>
      <w:r w:rsidRPr="00C50B2A">
        <w:rPr>
          <w:rStyle w:val="PageNumber"/>
          <w:rFonts w:ascii="Arial" w:hAnsi="Arial"/>
        </w:rPr>
        <w:t>Delmar, S.C., Hudson</w:t>
      </w:r>
      <w:r w:rsidR="00C50B2A" w:rsidRPr="00C50B2A">
        <w:rPr>
          <w:rStyle w:val="FootnoteReference"/>
          <w:rFonts w:ascii="Arial" w:hAnsi="Arial"/>
          <w:sz w:val="20"/>
        </w:rPr>
        <w:footnoteReference w:id="3"/>
      </w:r>
      <w:r w:rsidRPr="00C50B2A">
        <w:rPr>
          <w:rStyle w:val="PageNumber"/>
          <w:rFonts w:ascii="Arial" w:hAnsi="Arial"/>
        </w:rPr>
        <w:t xml:space="preserve">, J., </w:t>
      </w:r>
      <w:proofErr w:type="spellStart"/>
      <w:r w:rsidRPr="00C50B2A">
        <w:rPr>
          <w:rStyle w:val="PageNumber"/>
          <w:rFonts w:ascii="Arial" w:hAnsi="Arial"/>
        </w:rPr>
        <w:t>R</w:t>
      </w:r>
      <w:r w:rsidRPr="00C50B2A">
        <w:rPr>
          <w:rStyle w:val="PageNumber"/>
          <w:rFonts w:ascii="Arial" w:hAnsi="Arial" w:cs="Arial"/>
        </w:rPr>
        <w:t>ü</w:t>
      </w:r>
      <w:r w:rsidRPr="00C50B2A">
        <w:rPr>
          <w:rStyle w:val="PageNumber"/>
          <w:rFonts w:ascii="Arial" w:hAnsi="Arial"/>
        </w:rPr>
        <w:t>dig</w:t>
      </w:r>
      <w:proofErr w:type="spellEnd"/>
      <w:r w:rsidRPr="00C50B2A">
        <w:rPr>
          <w:rStyle w:val="PageNumber"/>
          <w:rFonts w:ascii="Arial" w:hAnsi="Arial"/>
        </w:rPr>
        <w:t xml:space="preserve">, &amp; Campbell, R. (19 September 2017). Inappropriate Behaviour: </w:t>
      </w:r>
    </w:p>
    <w:p w14:paraId="515FDCDE" w14:textId="77777777" w:rsidR="0025493E" w:rsidRPr="00C50B2A" w:rsidRDefault="0025493E" w:rsidP="00871A01">
      <w:pPr>
        <w:tabs>
          <w:tab w:val="left" w:pos="5726"/>
        </w:tabs>
        <w:ind w:left="862"/>
        <w:outlineLvl w:val="0"/>
        <w:rPr>
          <w:rStyle w:val="PageNumber"/>
          <w:rFonts w:ascii="Arial" w:hAnsi="Arial"/>
        </w:rPr>
      </w:pPr>
      <w:r w:rsidRPr="00C50B2A">
        <w:rPr>
          <w:rStyle w:val="PageNumber"/>
          <w:rFonts w:ascii="Arial" w:hAnsi="Arial"/>
        </w:rPr>
        <w:t>Experiences of 2017 Parliamentary Candidates Evidence</w:t>
      </w:r>
      <w:r w:rsidR="00C50B2A" w:rsidRPr="00C50B2A">
        <w:rPr>
          <w:rStyle w:val="PageNumber"/>
          <w:rFonts w:ascii="Arial" w:hAnsi="Arial"/>
        </w:rPr>
        <w:t xml:space="preserve"> from the Representative Audit of Britain Study (ESRC – ES/M500410/1)</w:t>
      </w:r>
    </w:p>
    <w:p w14:paraId="65A90551" w14:textId="77777777" w:rsidR="00871A01" w:rsidRDefault="00016F02" w:rsidP="00871A01">
      <w:pPr>
        <w:tabs>
          <w:tab w:val="left" w:pos="5726"/>
        </w:tabs>
        <w:outlineLvl w:val="0"/>
        <w:rPr>
          <w:rStyle w:val="PageNumber"/>
          <w:rFonts w:ascii="Arial" w:hAnsi="Arial"/>
        </w:rPr>
      </w:pPr>
      <w:proofErr w:type="spellStart"/>
      <w:r w:rsidRPr="00C50B2A">
        <w:rPr>
          <w:rStyle w:val="PageNumber"/>
          <w:rFonts w:ascii="Arial" w:hAnsi="Arial"/>
        </w:rPr>
        <w:t>Krasodomski</w:t>
      </w:r>
      <w:proofErr w:type="spellEnd"/>
      <w:r w:rsidRPr="00C50B2A">
        <w:rPr>
          <w:rStyle w:val="PageNumber"/>
          <w:rFonts w:ascii="Arial" w:hAnsi="Arial"/>
        </w:rPr>
        <w:t xml:space="preserve">-Jones, A. (May 2017). Demos: Signal and Noise: Can technology provide a window </w:t>
      </w:r>
    </w:p>
    <w:p w14:paraId="203DD802" w14:textId="77777777" w:rsidR="00016F02" w:rsidRPr="00C50B2A" w:rsidRDefault="00016F02" w:rsidP="00871A01">
      <w:pPr>
        <w:tabs>
          <w:tab w:val="left" w:pos="5726"/>
        </w:tabs>
        <w:ind w:left="720"/>
        <w:outlineLvl w:val="0"/>
        <w:rPr>
          <w:rStyle w:val="PageNumber"/>
          <w:rFonts w:ascii="Arial" w:hAnsi="Arial"/>
        </w:rPr>
      </w:pPr>
      <w:r w:rsidRPr="00C50B2A">
        <w:rPr>
          <w:rStyle w:val="PageNumber"/>
          <w:rFonts w:ascii="Arial" w:hAnsi="Arial"/>
        </w:rPr>
        <w:t xml:space="preserve">into the new world of digital politics in the UK? </w:t>
      </w:r>
    </w:p>
    <w:p w14:paraId="7F94878F" w14:textId="77777777" w:rsidR="00BA30F7" w:rsidRDefault="00471958" w:rsidP="00871A01">
      <w:pPr>
        <w:tabs>
          <w:tab w:val="left" w:pos="5726"/>
        </w:tabs>
        <w:outlineLvl w:val="0"/>
        <w:rPr>
          <w:rStyle w:val="PageNumber"/>
          <w:rFonts w:ascii="Arial" w:hAnsi="Arial"/>
        </w:rPr>
      </w:pPr>
      <w:r w:rsidRPr="00C50B2A">
        <w:rPr>
          <w:rStyle w:val="PageNumber"/>
          <w:rFonts w:ascii="Arial" w:hAnsi="Arial"/>
        </w:rPr>
        <w:t xml:space="preserve">Lewis, R., Rowe, M., &amp; Wiper, C. (2016). </w:t>
      </w:r>
      <w:r w:rsidR="00016F02" w:rsidRPr="00C50B2A">
        <w:rPr>
          <w:rStyle w:val="PageNumber"/>
          <w:rFonts w:ascii="Arial" w:hAnsi="Arial"/>
        </w:rPr>
        <w:t xml:space="preserve">Online Abuse of Feminists as an Emerging Form of </w:t>
      </w:r>
    </w:p>
    <w:p w14:paraId="00217A0E" w14:textId="77777777" w:rsidR="00471958" w:rsidRDefault="00016F02" w:rsidP="00871A01">
      <w:pPr>
        <w:tabs>
          <w:tab w:val="left" w:pos="5726"/>
        </w:tabs>
        <w:ind w:left="862"/>
        <w:outlineLvl w:val="0"/>
        <w:rPr>
          <w:rStyle w:val="PageNumber"/>
          <w:rFonts w:ascii="Arial" w:hAnsi="Arial"/>
        </w:rPr>
      </w:pPr>
      <w:r w:rsidRPr="00C50B2A">
        <w:rPr>
          <w:rStyle w:val="PageNumber"/>
          <w:rFonts w:ascii="Arial" w:hAnsi="Arial"/>
        </w:rPr>
        <w:t xml:space="preserve">Violence against Women and Girls. </w:t>
      </w:r>
      <w:r w:rsidRPr="00C50B2A">
        <w:rPr>
          <w:rStyle w:val="PageNumber"/>
          <w:rFonts w:ascii="Arial" w:hAnsi="Arial"/>
          <w:i/>
        </w:rPr>
        <w:t xml:space="preserve">British Journal of Criminology. </w:t>
      </w:r>
      <w:r w:rsidRPr="00C50B2A">
        <w:rPr>
          <w:rStyle w:val="PageNumber"/>
          <w:rFonts w:ascii="Arial" w:hAnsi="Arial"/>
        </w:rPr>
        <w:t>ISSN 0007-0955 (In Press)</w:t>
      </w:r>
    </w:p>
    <w:p w14:paraId="1F541D5D" w14:textId="77777777" w:rsidR="00B0167D" w:rsidRPr="00C50B2A" w:rsidRDefault="00B0167D" w:rsidP="00B0167D">
      <w:pPr>
        <w:tabs>
          <w:tab w:val="left" w:pos="5726"/>
        </w:tabs>
        <w:outlineLvl w:val="0"/>
        <w:rPr>
          <w:rStyle w:val="PageNumber"/>
          <w:rFonts w:ascii="Arial" w:hAnsi="Arial"/>
          <w:szCs w:val="28"/>
          <w:lang w:val="nl-NL"/>
        </w:rPr>
      </w:pPr>
      <w:r>
        <w:rPr>
          <w:rStyle w:val="PageNumber"/>
          <w:rFonts w:ascii="Arial" w:hAnsi="Arial"/>
        </w:rPr>
        <w:t>Lewis, R., Rowe, M. &amp; Wiper, C. (2017). Separate submission document for the CSPL.</w:t>
      </w:r>
    </w:p>
    <w:p w14:paraId="78F74E0D" w14:textId="77777777" w:rsidR="00016F02" w:rsidRPr="00C50B2A" w:rsidRDefault="00016F02" w:rsidP="00871A01">
      <w:pPr>
        <w:tabs>
          <w:tab w:val="left" w:pos="5726"/>
        </w:tabs>
        <w:outlineLvl w:val="0"/>
        <w:rPr>
          <w:rStyle w:val="PageNumber"/>
          <w:rFonts w:ascii="Arial" w:hAnsi="Arial"/>
        </w:rPr>
      </w:pPr>
      <w:r w:rsidRPr="00C50B2A">
        <w:rPr>
          <w:rStyle w:val="PageNumber"/>
          <w:rFonts w:ascii="Arial" w:hAnsi="Arial"/>
        </w:rPr>
        <w:t xml:space="preserve">Radio 5 Live. (2017). Radio 5 Live Survey: abuse of MPs at the 2017 General Election. </w:t>
      </w:r>
    </w:p>
    <w:p w14:paraId="427A4C12" w14:textId="2BD598F7" w:rsidR="00B0167D" w:rsidRDefault="00BD0979" w:rsidP="00871A01">
      <w:pPr>
        <w:tabs>
          <w:tab w:val="left" w:pos="5726"/>
        </w:tabs>
        <w:outlineLvl w:val="0"/>
        <w:rPr>
          <w:rStyle w:val="PageNumber"/>
          <w:rFonts w:ascii="Arial" w:hAnsi="Arial"/>
        </w:rPr>
      </w:pPr>
      <w:r>
        <w:rPr>
          <w:rStyle w:val="PageNumber"/>
          <w:rFonts w:ascii="Arial" w:hAnsi="Arial"/>
        </w:rPr>
        <w:t>Row</w:t>
      </w:r>
      <w:r w:rsidR="00016F02" w:rsidRPr="00C50B2A">
        <w:rPr>
          <w:rStyle w:val="PageNumber"/>
          <w:rFonts w:ascii="Arial" w:hAnsi="Arial"/>
        </w:rPr>
        <w:t>e, M. (2017). Misogyny Online.</w:t>
      </w:r>
    </w:p>
    <w:p w14:paraId="68C53869" w14:textId="77777777" w:rsidR="00B0167D" w:rsidRDefault="00B0167D" w:rsidP="00B0167D">
      <w:pPr>
        <w:spacing w:after="160" w:line="259" w:lineRule="auto"/>
        <w:rPr>
          <w:rStyle w:val="PageNumber"/>
          <w:rFonts w:ascii="Arial" w:hAnsi="Arial"/>
        </w:rPr>
      </w:pPr>
    </w:p>
    <w:p w14:paraId="5BAC62A2" w14:textId="15B2A69B" w:rsidR="00871A01" w:rsidRDefault="00871A01" w:rsidP="00852AE3">
      <w:pPr>
        <w:spacing w:after="160" w:line="259" w:lineRule="auto"/>
        <w:rPr>
          <w:rStyle w:val="PageNumber"/>
          <w:rFonts w:ascii="Arial" w:hAnsi="Arial"/>
          <w:b/>
        </w:rPr>
      </w:pPr>
      <w:r>
        <w:rPr>
          <w:rStyle w:val="PageNumber"/>
          <w:rFonts w:ascii="Arial" w:hAnsi="Arial"/>
          <w:b/>
        </w:rPr>
        <w:t>8. List of submission authors</w:t>
      </w:r>
    </w:p>
    <w:tbl>
      <w:tblPr>
        <w:tblStyle w:val="TableGrid"/>
        <w:tblW w:w="7797" w:type="dxa"/>
        <w:tblInd w:w="562" w:type="dxa"/>
        <w:tbl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insideH w:val="dotted" w:sz="4" w:space="0" w:color="767171" w:themeColor="background2" w:themeShade="80"/>
          <w:insideV w:val="dotted" w:sz="4" w:space="0" w:color="767171" w:themeColor="background2" w:themeShade="80"/>
        </w:tblBorders>
        <w:tblLook w:val="04A0" w:firstRow="1" w:lastRow="0" w:firstColumn="1" w:lastColumn="0" w:noHBand="0" w:noVBand="1"/>
      </w:tblPr>
      <w:tblGrid>
        <w:gridCol w:w="993"/>
        <w:gridCol w:w="2014"/>
        <w:gridCol w:w="4790"/>
      </w:tblGrid>
      <w:tr w:rsidR="00871A01" w14:paraId="44F27AB7" w14:textId="77777777" w:rsidTr="00B0167D">
        <w:tc>
          <w:tcPr>
            <w:tcW w:w="993" w:type="dxa"/>
            <w:shd w:val="clear" w:color="auto" w:fill="D9D9D9" w:themeFill="background1" w:themeFillShade="D9"/>
          </w:tcPr>
          <w:p w14:paraId="7F50D8F5" w14:textId="77777777" w:rsidR="00871A01" w:rsidRPr="00871A01" w:rsidRDefault="00871A01" w:rsidP="00F2551C">
            <w:pPr>
              <w:tabs>
                <w:tab w:val="left" w:pos="5726"/>
              </w:tabs>
              <w:outlineLvl w:val="0"/>
              <w:rPr>
                <w:rStyle w:val="PageNumber"/>
                <w:rFonts w:ascii="Arial" w:hAnsi="Arial"/>
                <w:b/>
              </w:rPr>
            </w:pPr>
            <w:r w:rsidRPr="00871A01">
              <w:rPr>
                <w:rStyle w:val="PageNumber"/>
                <w:rFonts w:ascii="Arial" w:hAnsi="Arial"/>
                <w:b/>
              </w:rPr>
              <w:t>Resp</w:t>
            </w:r>
            <w:r w:rsidR="00F2551C">
              <w:rPr>
                <w:rStyle w:val="PageNumber"/>
                <w:rFonts w:ascii="Arial" w:hAnsi="Arial"/>
                <w:b/>
              </w:rPr>
              <w:t>. #</w:t>
            </w:r>
          </w:p>
        </w:tc>
        <w:tc>
          <w:tcPr>
            <w:tcW w:w="2014" w:type="dxa"/>
            <w:shd w:val="clear" w:color="auto" w:fill="D9D9D9" w:themeFill="background1" w:themeFillShade="D9"/>
          </w:tcPr>
          <w:p w14:paraId="5BA035B9" w14:textId="77777777" w:rsidR="00871A01" w:rsidRPr="00871A01" w:rsidRDefault="00871A01" w:rsidP="00871A01">
            <w:pPr>
              <w:tabs>
                <w:tab w:val="left" w:pos="5726"/>
              </w:tabs>
              <w:outlineLvl w:val="0"/>
              <w:rPr>
                <w:rStyle w:val="PageNumber"/>
                <w:rFonts w:ascii="Arial" w:hAnsi="Arial"/>
                <w:b/>
              </w:rPr>
            </w:pPr>
            <w:r w:rsidRPr="00871A01">
              <w:rPr>
                <w:rStyle w:val="PageNumber"/>
                <w:rFonts w:ascii="Arial" w:hAnsi="Arial"/>
                <w:b/>
              </w:rPr>
              <w:t>Author</w:t>
            </w:r>
          </w:p>
        </w:tc>
        <w:tc>
          <w:tcPr>
            <w:tcW w:w="4790" w:type="dxa"/>
            <w:shd w:val="clear" w:color="auto" w:fill="D9D9D9" w:themeFill="background1" w:themeFillShade="D9"/>
          </w:tcPr>
          <w:p w14:paraId="2C39EAD3" w14:textId="77777777" w:rsidR="00871A01" w:rsidRPr="00871A01" w:rsidRDefault="00B0167D" w:rsidP="00871A01">
            <w:pPr>
              <w:tabs>
                <w:tab w:val="left" w:pos="5726"/>
              </w:tabs>
              <w:outlineLvl w:val="0"/>
              <w:rPr>
                <w:rStyle w:val="PageNumber"/>
                <w:rFonts w:ascii="Arial" w:hAnsi="Arial"/>
                <w:b/>
              </w:rPr>
            </w:pPr>
            <w:r>
              <w:rPr>
                <w:rStyle w:val="PageNumber"/>
                <w:rFonts w:ascii="Arial" w:hAnsi="Arial"/>
                <w:b/>
              </w:rPr>
              <w:t xml:space="preserve">Article or </w:t>
            </w:r>
            <w:r w:rsidR="00871A01" w:rsidRPr="00871A01">
              <w:rPr>
                <w:rStyle w:val="PageNumber"/>
                <w:rFonts w:ascii="Arial" w:hAnsi="Arial"/>
                <w:b/>
              </w:rPr>
              <w:t>Institution/</w:t>
            </w:r>
            <w:proofErr w:type="spellStart"/>
            <w:r w:rsidR="00871A01" w:rsidRPr="00871A01">
              <w:rPr>
                <w:rStyle w:val="PageNumber"/>
                <w:rFonts w:ascii="Arial" w:hAnsi="Arial"/>
                <w:b/>
              </w:rPr>
              <w:t>Oganisation</w:t>
            </w:r>
            <w:proofErr w:type="spellEnd"/>
          </w:p>
        </w:tc>
      </w:tr>
      <w:tr w:rsidR="00871A01" w14:paraId="6C3587AB" w14:textId="77777777" w:rsidTr="00B0167D">
        <w:tc>
          <w:tcPr>
            <w:tcW w:w="993" w:type="dxa"/>
          </w:tcPr>
          <w:p w14:paraId="255AA50F" w14:textId="77777777" w:rsidR="00871A01" w:rsidRDefault="00871A01" w:rsidP="00871A01">
            <w:pPr>
              <w:tabs>
                <w:tab w:val="left" w:pos="5726"/>
              </w:tabs>
              <w:outlineLvl w:val="0"/>
              <w:rPr>
                <w:rStyle w:val="PageNumber"/>
                <w:rFonts w:ascii="Arial" w:hAnsi="Arial"/>
              </w:rPr>
            </w:pPr>
            <w:r>
              <w:rPr>
                <w:rStyle w:val="PageNumber"/>
                <w:rFonts w:ascii="Arial" w:hAnsi="Arial"/>
              </w:rPr>
              <w:t>87</w:t>
            </w:r>
          </w:p>
        </w:tc>
        <w:tc>
          <w:tcPr>
            <w:tcW w:w="2014" w:type="dxa"/>
          </w:tcPr>
          <w:p w14:paraId="217AFD7A" w14:textId="77777777" w:rsidR="00871A01" w:rsidRPr="00871A01" w:rsidRDefault="00871A01" w:rsidP="00871A01">
            <w:pPr>
              <w:tabs>
                <w:tab w:val="left" w:pos="5726"/>
              </w:tabs>
              <w:outlineLvl w:val="0"/>
              <w:rPr>
                <w:rStyle w:val="PageNumber"/>
                <w:rFonts w:ascii="Arial" w:hAnsi="Arial"/>
              </w:rPr>
            </w:pPr>
            <w:r>
              <w:rPr>
                <w:rStyle w:val="PageNumber"/>
                <w:rFonts w:ascii="Arial" w:hAnsi="Arial"/>
              </w:rPr>
              <w:t xml:space="preserve">A. </w:t>
            </w:r>
            <w:proofErr w:type="spellStart"/>
            <w:r>
              <w:rPr>
                <w:rStyle w:val="PageNumber"/>
                <w:rFonts w:ascii="Arial" w:hAnsi="Arial"/>
              </w:rPr>
              <w:t>Krasodomski</w:t>
            </w:r>
            <w:proofErr w:type="spellEnd"/>
            <w:r>
              <w:rPr>
                <w:rStyle w:val="PageNumber"/>
                <w:rFonts w:ascii="Arial" w:hAnsi="Arial"/>
              </w:rPr>
              <w:t>-Jones</w:t>
            </w:r>
          </w:p>
        </w:tc>
        <w:tc>
          <w:tcPr>
            <w:tcW w:w="4790" w:type="dxa"/>
          </w:tcPr>
          <w:p w14:paraId="065B00AC" w14:textId="77777777" w:rsidR="00871A01" w:rsidRDefault="00871A01" w:rsidP="00871A01">
            <w:pPr>
              <w:tabs>
                <w:tab w:val="left" w:pos="5726"/>
              </w:tabs>
              <w:outlineLvl w:val="0"/>
              <w:rPr>
                <w:rStyle w:val="PageNumber"/>
                <w:rFonts w:ascii="Arial" w:hAnsi="Arial"/>
              </w:rPr>
            </w:pPr>
            <w:r>
              <w:rPr>
                <w:rStyle w:val="PageNumber"/>
                <w:rFonts w:ascii="Arial" w:hAnsi="Arial"/>
              </w:rPr>
              <w:t>Demos</w:t>
            </w:r>
          </w:p>
        </w:tc>
      </w:tr>
      <w:tr w:rsidR="00871A01" w14:paraId="710F38F3" w14:textId="77777777" w:rsidTr="00B0167D">
        <w:tc>
          <w:tcPr>
            <w:tcW w:w="993" w:type="dxa"/>
          </w:tcPr>
          <w:p w14:paraId="5CA2AC5F" w14:textId="77777777" w:rsidR="00871A01" w:rsidRDefault="00871A01" w:rsidP="00871A01">
            <w:pPr>
              <w:tabs>
                <w:tab w:val="left" w:pos="5726"/>
              </w:tabs>
              <w:outlineLvl w:val="0"/>
              <w:rPr>
                <w:rStyle w:val="PageNumber"/>
                <w:rFonts w:ascii="Arial" w:hAnsi="Arial"/>
              </w:rPr>
            </w:pPr>
            <w:r>
              <w:rPr>
                <w:rStyle w:val="PageNumber"/>
                <w:rFonts w:ascii="Arial" w:hAnsi="Arial"/>
              </w:rPr>
              <w:t>13</w:t>
            </w:r>
          </w:p>
        </w:tc>
        <w:tc>
          <w:tcPr>
            <w:tcW w:w="2014" w:type="dxa"/>
          </w:tcPr>
          <w:p w14:paraId="67BB9F16" w14:textId="77777777" w:rsidR="00871A01" w:rsidRDefault="00871A01" w:rsidP="00871A01">
            <w:pPr>
              <w:tabs>
                <w:tab w:val="left" w:pos="5726"/>
              </w:tabs>
              <w:outlineLvl w:val="0"/>
              <w:rPr>
                <w:rStyle w:val="PageNumber"/>
                <w:rFonts w:ascii="Arial" w:hAnsi="Arial"/>
              </w:rPr>
            </w:pPr>
            <w:proofErr w:type="spellStart"/>
            <w:r>
              <w:rPr>
                <w:rStyle w:val="PageNumber"/>
                <w:rFonts w:ascii="Arial" w:hAnsi="Arial"/>
              </w:rPr>
              <w:t>Prof.</w:t>
            </w:r>
            <w:proofErr w:type="spellEnd"/>
            <w:r>
              <w:rPr>
                <w:rStyle w:val="PageNumber"/>
                <w:rFonts w:ascii="Arial" w:hAnsi="Arial"/>
              </w:rPr>
              <w:t xml:space="preserve"> Mike Rowe</w:t>
            </w:r>
          </w:p>
        </w:tc>
        <w:tc>
          <w:tcPr>
            <w:tcW w:w="4790" w:type="dxa"/>
          </w:tcPr>
          <w:p w14:paraId="23D30262" w14:textId="77777777" w:rsidR="00871A01" w:rsidRDefault="00B0167D" w:rsidP="00871A01">
            <w:pPr>
              <w:tabs>
                <w:tab w:val="left" w:pos="5726"/>
              </w:tabs>
              <w:outlineLvl w:val="0"/>
              <w:rPr>
                <w:rStyle w:val="PageNumber"/>
                <w:rFonts w:ascii="Arial" w:hAnsi="Arial"/>
              </w:rPr>
            </w:pPr>
            <w:r>
              <w:rPr>
                <w:rStyle w:val="PageNumber"/>
                <w:rFonts w:ascii="Arial" w:hAnsi="Arial"/>
              </w:rPr>
              <w:t>[BJC Article]</w:t>
            </w:r>
          </w:p>
        </w:tc>
      </w:tr>
      <w:tr w:rsidR="00B0167D" w14:paraId="0D26C0F3" w14:textId="77777777" w:rsidTr="00B0167D">
        <w:tc>
          <w:tcPr>
            <w:tcW w:w="993" w:type="dxa"/>
          </w:tcPr>
          <w:p w14:paraId="7008A9D3" w14:textId="77777777" w:rsidR="00B0167D" w:rsidRDefault="00B0167D" w:rsidP="00871A01">
            <w:pPr>
              <w:tabs>
                <w:tab w:val="left" w:pos="5726"/>
              </w:tabs>
              <w:outlineLvl w:val="0"/>
              <w:rPr>
                <w:rStyle w:val="PageNumber"/>
                <w:rFonts w:ascii="Arial" w:hAnsi="Arial"/>
              </w:rPr>
            </w:pPr>
            <w:r>
              <w:rPr>
                <w:rStyle w:val="PageNumber"/>
                <w:rFonts w:ascii="Arial" w:hAnsi="Arial"/>
              </w:rPr>
              <w:t>13</w:t>
            </w:r>
          </w:p>
        </w:tc>
        <w:tc>
          <w:tcPr>
            <w:tcW w:w="2014" w:type="dxa"/>
          </w:tcPr>
          <w:p w14:paraId="1768050E" w14:textId="77777777" w:rsidR="00B0167D" w:rsidRDefault="00B0167D" w:rsidP="00871A01">
            <w:pPr>
              <w:tabs>
                <w:tab w:val="left" w:pos="5726"/>
              </w:tabs>
              <w:outlineLvl w:val="0"/>
              <w:rPr>
                <w:rStyle w:val="PageNumber"/>
                <w:rFonts w:ascii="Arial" w:hAnsi="Arial"/>
              </w:rPr>
            </w:pPr>
            <w:proofErr w:type="spellStart"/>
            <w:r>
              <w:rPr>
                <w:rStyle w:val="PageNumber"/>
                <w:rFonts w:ascii="Arial" w:hAnsi="Arial"/>
              </w:rPr>
              <w:t>Prof.</w:t>
            </w:r>
            <w:proofErr w:type="spellEnd"/>
            <w:r>
              <w:rPr>
                <w:rStyle w:val="PageNumber"/>
                <w:rFonts w:ascii="Arial" w:hAnsi="Arial"/>
              </w:rPr>
              <w:t xml:space="preserve"> Mike Rowe</w:t>
            </w:r>
          </w:p>
        </w:tc>
        <w:tc>
          <w:tcPr>
            <w:tcW w:w="4790" w:type="dxa"/>
          </w:tcPr>
          <w:p w14:paraId="0C96B83D" w14:textId="77777777" w:rsidR="00B0167D" w:rsidRDefault="00B0167D" w:rsidP="00871A01">
            <w:pPr>
              <w:tabs>
                <w:tab w:val="left" w:pos="5726"/>
              </w:tabs>
              <w:outlineLvl w:val="0"/>
              <w:rPr>
                <w:rStyle w:val="PageNumber"/>
                <w:rFonts w:ascii="Arial" w:hAnsi="Arial"/>
              </w:rPr>
            </w:pPr>
            <w:r>
              <w:rPr>
                <w:rStyle w:val="PageNumber"/>
                <w:rFonts w:ascii="Arial" w:hAnsi="Arial"/>
              </w:rPr>
              <w:t>[Misogyny Online]</w:t>
            </w:r>
          </w:p>
        </w:tc>
      </w:tr>
      <w:tr w:rsidR="00871A01" w14:paraId="76969E15" w14:textId="77777777" w:rsidTr="00B0167D">
        <w:tc>
          <w:tcPr>
            <w:tcW w:w="993" w:type="dxa"/>
          </w:tcPr>
          <w:p w14:paraId="22C4D404" w14:textId="77777777" w:rsidR="00871A01" w:rsidRDefault="00871A01" w:rsidP="00871A01">
            <w:pPr>
              <w:tabs>
                <w:tab w:val="left" w:pos="5726"/>
              </w:tabs>
              <w:outlineLvl w:val="0"/>
              <w:rPr>
                <w:rStyle w:val="PageNumber"/>
                <w:rFonts w:ascii="Arial" w:hAnsi="Arial"/>
              </w:rPr>
            </w:pPr>
            <w:r>
              <w:rPr>
                <w:rStyle w:val="PageNumber"/>
                <w:rFonts w:ascii="Arial" w:hAnsi="Arial"/>
              </w:rPr>
              <w:t>62</w:t>
            </w:r>
          </w:p>
        </w:tc>
        <w:tc>
          <w:tcPr>
            <w:tcW w:w="2014" w:type="dxa"/>
          </w:tcPr>
          <w:p w14:paraId="74065798" w14:textId="77777777" w:rsidR="00871A01" w:rsidRDefault="00871A01" w:rsidP="00871A01">
            <w:pPr>
              <w:tabs>
                <w:tab w:val="left" w:pos="5726"/>
              </w:tabs>
              <w:outlineLvl w:val="0"/>
              <w:rPr>
                <w:rStyle w:val="PageNumber"/>
                <w:rFonts w:ascii="Arial" w:hAnsi="Arial"/>
              </w:rPr>
            </w:pPr>
            <w:r>
              <w:rPr>
                <w:rStyle w:val="PageNumber"/>
                <w:rFonts w:ascii="Arial" w:hAnsi="Arial"/>
              </w:rPr>
              <w:t xml:space="preserve">Amy </w:t>
            </w:r>
            <w:proofErr w:type="spellStart"/>
            <w:r>
              <w:rPr>
                <w:rStyle w:val="PageNumber"/>
                <w:rFonts w:ascii="Arial" w:hAnsi="Arial"/>
              </w:rPr>
              <w:t>Binns</w:t>
            </w:r>
            <w:proofErr w:type="spellEnd"/>
          </w:p>
        </w:tc>
        <w:tc>
          <w:tcPr>
            <w:tcW w:w="4790" w:type="dxa"/>
          </w:tcPr>
          <w:p w14:paraId="325B60A0" w14:textId="77777777" w:rsidR="00871A01" w:rsidRDefault="00871A01" w:rsidP="00871A01">
            <w:pPr>
              <w:tabs>
                <w:tab w:val="left" w:pos="5726"/>
              </w:tabs>
              <w:outlineLvl w:val="0"/>
              <w:rPr>
                <w:rStyle w:val="PageNumber"/>
                <w:rFonts w:ascii="Arial" w:hAnsi="Arial"/>
              </w:rPr>
            </w:pPr>
            <w:r>
              <w:rPr>
                <w:rStyle w:val="PageNumber"/>
                <w:rFonts w:ascii="Arial" w:hAnsi="Arial"/>
              </w:rPr>
              <w:t>Senior lecturer, journalism division, University of Central Lancashire</w:t>
            </w:r>
          </w:p>
        </w:tc>
      </w:tr>
      <w:tr w:rsidR="00871A01" w14:paraId="033CC864" w14:textId="77777777" w:rsidTr="00B0167D">
        <w:tc>
          <w:tcPr>
            <w:tcW w:w="993" w:type="dxa"/>
          </w:tcPr>
          <w:p w14:paraId="0B3B822B" w14:textId="77777777" w:rsidR="00871A01" w:rsidRDefault="00871A01" w:rsidP="00871A01">
            <w:pPr>
              <w:tabs>
                <w:tab w:val="left" w:pos="5726"/>
              </w:tabs>
              <w:outlineLvl w:val="0"/>
              <w:rPr>
                <w:rStyle w:val="PageNumber"/>
                <w:rFonts w:ascii="Arial" w:hAnsi="Arial"/>
              </w:rPr>
            </w:pPr>
            <w:r>
              <w:rPr>
                <w:rStyle w:val="PageNumber"/>
                <w:rFonts w:ascii="Arial" w:hAnsi="Arial"/>
              </w:rPr>
              <w:t>69</w:t>
            </w:r>
          </w:p>
        </w:tc>
        <w:tc>
          <w:tcPr>
            <w:tcW w:w="2014" w:type="dxa"/>
          </w:tcPr>
          <w:p w14:paraId="04FD6CE3" w14:textId="77777777" w:rsidR="00871A01" w:rsidRDefault="00B0167D" w:rsidP="00871A01">
            <w:pPr>
              <w:tabs>
                <w:tab w:val="left" w:pos="5726"/>
              </w:tabs>
              <w:outlineLvl w:val="0"/>
              <w:rPr>
                <w:rStyle w:val="PageNumber"/>
                <w:rFonts w:ascii="Arial" w:hAnsi="Arial"/>
              </w:rPr>
            </w:pPr>
            <w:r>
              <w:rPr>
                <w:rStyle w:val="PageNumber"/>
                <w:rFonts w:ascii="Arial" w:hAnsi="Arial"/>
              </w:rPr>
              <w:t>-</w:t>
            </w:r>
          </w:p>
        </w:tc>
        <w:tc>
          <w:tcPr>
            <w:tcW w:w="4790" w:type="dxa"/>
          </w:tcPr>
          <w:p w14:paraId="0946FBF6" w14:textId="77777777" w:rsidR="00871A01" w:rsidRDefault="00E2649F" w:rsidP="00871A01">
            <w:pPr>
              <w:tabs>
                <w:tab w:val="left" w:pos="5726"/>
              </w:tabs>
              <w:outlineLvl w:val="0"/>
              <w:rPr>
                <w:rStyle w:val="PageNumber"/>
                <w:rFonts w:ascii="Arial" w:hAnsi="Arial"/>
              </w:rPr>
            </w:pPr>
            <w:r>
              <w:rPr>
                <w:rStyle w:val="PageNumber"/>
                <w:rFonts w:ascii="Arial" w:hAnsi="Arial"/>
              </w:rPr>
              <w:t xml:space="preserve">The </w:t>
            </w:r>
            <w:r w:rsidR="00871A01">
              <w:rPr>
                <w:rStyle w:val="PageNumber"/>
                <w:rFonts w:ascii="Arial" w:hAnsi="Arial"/>
              </w:rPr>
              <w:t>Fawcett Society</w:t>
            </w:r>
            <w:r>
              <w:rPr>
                <w:rStyle w:val="PageNumber"/>
                <w:rFonts w:ascii="Arial" w:hAnsi="Arial"/>
              </w:rPr>
              <w:t xml:space="preserve">, the UK’s leading charity campaigning for gender equality and women’s rights at work, at home, and in public life. </w:t>
            </w:r>
          </w:p>
        </w:tc>
      </w:tr>
      <w:tr w:rsidR="00871A01" w14:paraId="542F3667" w14:textId="77777777" w:rsidTr="00B0167D">
        <w:tc>
          <w:tcPr>
            <w:tcW w:w="993" w:type="dxa"/>
          </w:tcPr>
          <w:p w14:paraId="4DE04466" w14:textId="77777777" w:rsidR="00871A01" w:rsidRDefault="00871A01" w:rsidP="00871A01">
            <w:pPr>
              <w:tabs>
                <w:tab w:val="left" w:pos="5726"/>
              </w:tabs>
              <w:outlineLvl w:val="0"/>
              <w:rPr>
                <w:rStyle w:val="PageNumber"/>
                <w:rFonts w:ascii="Arial" w:hAnsi="Arial"/>
              </w:rPr>
            </w:pPr>
            <w:r>
              <w:rPr>
                <w:rStyle w:val="PageNumber"/>
                <w:rFonts w:ascii="Arial" w:hAnsi="Arial"/>
              </w:rPr>
              <w:t>80</w:t>
            </w:r>
          </w:p>
        </w:tc>
        <w:tc>
          <w:tcPr>
            <w:tcW w:w="2014" w:type="dxa"/>
          </w:tcPr>
          <w:p w14:paraId="2FACCD02" w14:textId="77777777" w:rsidR="00871A01" w:rsidRDefault="00871A01" w:rsidP="00871A01">
            <w:pPr>
              <w:tabs>
                <w:tab w:val="left" w:pos="5726"/>
              </w:tabs>
              <w:outlineLvl w:val="0"/>
              <w:rPr>
                <w:rStyle w:val="PageNumber"/>
                <w:rFonts w:ascii="Arial" w:hAnsi="Arial"/>
              </w:rPr>
            </w:pPr>
            <w:proofErr w:type="spellStart"/>
            <w:r>
              <w:rPr>
                <w:rStyle w:val="PageNumber"/>
                <w:rFonts w:ascii="Arial" w:hAnsi="Arial"/>
              </w:rPr>
              <w:t>Prof.</w:t>
            </w:r>
            <w:proofErr w:type="spellEnd"/>
            <w:r>
              <w:rPr>
                <w:rStyle w:val="PageNumber"/>
                <w:rFonts w:ascii="Arial" w:hAnsi="Arial"/>
              </w:rPr>
              <w:t xml:space="preserve"> Tim Bale</w:t>
            </w:r>
            <w:r w:rsidR="00B0167D">
              <w:rPr>
                <w:rStyle w:val="PageNumber"/>
                <w:rFonts w:ascii="Arial" w:hAnsi="Arial"/>
              </w:rPr>
              <w:t>1</w:t>
            </w:r>
          </w:p>
        </w:tc>
        <w:tc>
          <w:tcPr>
            <w:tcW w:w="4790" w:type="dxa"/>
          </w:tcPr>
          <w:p w14:paraId="134188F1" w14:textId="77777777" w:rsidR="00871A01" w:rsidRDefault="00B0167D" w:rsidP="00871A01">
            <w:pPr>
              <w:tabs>
                <w:tab w:val="left" w:pos="5726"/>
              </w:tabs>
              <w:outlineLvl w:val="0"/>
              <w:rPr>
                <w:rStyle w:val="PageNumber"/>
                <w:rFonts w:ascii="Arial" w:hAnsi="Arial"/>
              </w:rPr>
            </w:pPr>
            <w:r>
              <w:rPr>
                <w:rStyle w:val="PageNumber"/>
                <w:rFonts w:ascii="Arial" w:hAnsi="Arial"/>
              </w:rPr>
              <w:t>Part 1, letter to Lord Bew</w:t>
            </w:r>
          </w:p>
        </w:tc>
      </w:tr>
      <w:tr w:rsidR="00B0167D" w14:paraId="3F363C80" w14:textId="77777777" w:rsidTr="00BD0979">
        <w:trPr>
          <w:trHeight w:val="269"/>
        </w:trPr>
        <w:tc>
          <w:tcPr>
            <w:tcW w:w="993" w:type="dxa"/>
          </w:tcPr>
          <w:p w14:paraId="3246F7BE" w14:textId="77777777" w:rsidR="00B0167D" w:rsidRDefault="00B0167D" w:rsidP="00871A01">
            <w:pPr>
              <w:tabs>
                <w:tab w:val="left" w:pos="5726"/>
              </w:tabs>
              <w:outlineLvl w:val="0"/>
              <w:rPr>
                <w:rStyle w:val="PageNumber"/>
                <w:rFonts w:ascii="Arial" w:hAnsi="Arial"/>
              </w:rPr>
            </w:pPr>
            <w:r>
              <w:rPr>
                <w:rStyle w:val="PageNumber"/>
                <w:rFonts w:ascii="Arial" w:hAnsi="Arial"/>
              </w:rPr>
              <w:t>80</w:t>
            </w:r>
          </w:p>
        </w:tc>
        <w:tc>
          <w:tcPr>
            <w:tcW w:w="2014" w:type="dxa"/>
          </w:tcPr>
          <w:p w14:paraId="679B0432" w14:textId="77777777" w:rsidR="00B0167D" w:rsidRDefault="00B0167D" w:rsidP="00871A01">
            <w:pPr>
              <w:tabs>
                <w:tab w:val="left" w:pos="5726"/>
              </w:tabs>
              <w:outlineLvl w:val="0"/>
              <w:rPr>
                <w:rStyle w:val="PageNumber"/>
                <w:rFonts w:ascii="Arial" w:hAnsi="Arial"/>
              </w:rPr>
            </w:pPr>
            <w:proofErr w:type="spellStart"/>
            <w:r>
              <w:rPr>
                <w:rStyle w:val="PageNumber"/>
                <w:rFonts w:ascii="Arial" w:hAnsi="Arial"/>
              </w:rPr>
              <w:t>Prof.</w:t>
            </w:r>
            <w:proofErr w:type="spellEnd"/>
            <w:r>
              <w:rPr>
                <w:rStyle w:val="PageNumber"/>
                <w:rFonts w:ascii="Arial" w:hAnsi="Arial"/>
              </w:rPr>
              <w:t xml:space="preserve"> Tim Bale2</w:t>
            </w:r>
          </w:p>
        </w:tc>
        <w:tc>
          <w:tcPr>
            <w:tcW w:w="4790" w:type="dxa"/>
          </w:tcPr>
          <w:p w14:paraId="40FCD9A4" w14:textId="37A51547" w:rsidR="00B0167D" w:rsidRDefault="00B0167D" w:rsidP="00BD0979">
            <w:pPr>
              <w:tabs>
                <w:tab w:val="left" w:pos="5726"/>
              </w:tabs>
              <w:outlineLvl w:val="0"/>
              <w:rPr>
                <w:rStyle w:val="PageNumber"/>
                <w:rFonts w:ascii="Arial" w:hAnsi="Arial"/>
              </w:rPr>
            </w:pPr>
            <w:r>
              <w:rPr>
                <w:rStyle w:val="PageNumber"/>
                <w:rFonts w:ascii="Arial" w:hAnsi="Arial"/>
              </w:rPr>
              <w:t xml:space="preserve">Part 2, </w:t>
            </w:r>
            <w:r w:rsidR="00BD0979" w:rsidRPr="00BD0979">
              <w:rPr>
                <w:rStyle w:val="PageNumber"/>
                <w:rFonts w:ascii="Arial" w:hAnsi="Arial"/>
              </w:rPr>
              <w:t>Submission to the Chakrabarti Inquiry on behalf of the ESRC Party Members Project, 3 June 2016</w:t>
            </w:r>
          </w:p>
        </w:tc>
      </w:tr>
      <w:tr w:rsidR="00871A01" w14:paraId="0F971EE8" w14:textId="77777777" w:rsidTr="00B0167D">
        <w:tc>
          <w:tcPr>
            <w:tcW w:w="993" w:type="dxa"/>
          </w:tcPr>
          <w:p w14:paraId="1EBBBEC3" w14:textId="77777777" w:rsidR="00871A01" w:rsidRDefault="00871A01" w:rsidP="00871A01">
            <w:pPr>
              <w:tabs>
                <w:tab w:val="left" w:pos="5726"/>
              </w:tabs>
              <w:outlineLvl w:val="0"/>
              <w:rPr>
                <w:rStyle w:val="PageNumber"/>
                <w:rFonts w:ascii="Arial" w:hAnsi="Arial"/>
              </w:rPr>
            </w:pPr>
            <w:r>
              <w:rPr>
                <w:rStyle w:val="PageNumber"/>
                <w:rFonts w:ascii="Arial" w:hAnsi="Arial"/>
              </w:rPr>
              <w:t>84</w:t>
            </w:r>
          </w:p>
        </w:tc>
        <w:tc>
          <w:tcPr>
            <w:tcW w:w="2014" w:type="dxa"/>
          </w:tcPr>
          <w:p w14:paraId="23920486" w14:textId="77777777" w:rsidR="00871A01" w:rsidRDefault="00871A01" w:rsidP="00871A01">
            <w:pPr>
              <w:tabs>
                <w:tab w:val="left" w:pos="5726"/>
              </w:tabs>
              <w:outlineLvl w:val="0"/>
              <w:rPr>
                <w:rStyle w:val="PageNumber"/>
                <w:rFonts w:ascii="Arial" w:hAnsi="Arial"/>
              </w:rPr>
            </w:pPr>
            <w:proofErr w:type="spellStart"/>
            <w:r>
              <w:rPr>
                <w:rStyle w:val="PageNumber"/>
                <w:rFonts w:ascii="Arial" w:hAnsi="Arial"/>
              </w:rPr>
              <w:t>Dr.</w:t>
            </w:r>
            <w:proofErr w:type="spellEnd"/>
            <w:r>
              <w:rPr>
                <w:rStyle w:val="PageNumber"/>
                <w:rFonts w:ascii="Arial" w:hAnsi="Arial"/>
              </w:rPr>
              <w:t xml:space="preserve"> Ruth Lewis, </w:t>
            </w:r>
            <w:proofErr w:type="spellStart"/>
            <w:r>
              <w:rPr>
                <w:rStyle w:val="PageNumber"/>
                <w:rFonts w:ascii="Arial" w:hAnsi="Arial"/>
              </w:rPr>
              <w:t>Prof.</w:t>
            </w:r>
            <w:proofErr w:type="spellEnd"/>
            <w:r>
              <w:rPr>
                <w:rStyle w:val="PageNumber"/>
                <w:rFonts w:ascii="Arial" w:hAnsi="Arial"/>
              </w:rPr>
              <w:t xml:space="preserve"> Mike Rowe, Clare Wiper</w:t>
            </w:r>
          </w:p>
        </w:tc>
        <w:tc>
          <w:tcPr>
            <w:tcW w:w="4790" w:type="dxa"/>
          </w:tcPr>
          <w:p w14:paraId="33C45FAC" w14:textId="77777777" w:rsidR="00871A01" w:rsidRDefault="00B0167D" w:rsidP="00871A01">
            <w:pPr>
              <w:tabs>
                <w:tab w:val="left" w:pos="5726"/>
              </w:tabs>
              <w:outlineLvl w:val="0"/>
              <w:rPr>
                <w:rStyle w:val="PageNumber"/>
                <w:rFonts w:ascii="Arial" w:hAnsi="Arial"/>
              </w:rPr>
            </w:pPr>
            <w:r>
              <w:rPr>
                <w:rStyle w:val="PageNumber"/>
                <w:rFonts w:ascii="Arial" w:hAnsi="Arial"/>
              </w:rPr>
              <w:t>Article excerpt</w:t>
            </w:r>
          </w:p>
        </w:tc>
      </w:tr>
      <w:tr w:rsidR="00871A01" w14:paraId="7EBCE7AF" w14:textId="77777777" w:rsidTr="00B0167D">
        <w:tc>
          <w:tcPr>
            <w:tcW w:w="993" w:type="dxa"/>
          </w:tcPr>
          <w:p w14:paraId="33896075" w14:textId="77777777" w:rsidR="00871A01" w:rsidRDefault="00871A01" w:rsidP="00871A01">
            <w:pPr>
              <w:tabs>
                <w:tab w:val="left" w:pos="5726"/>
              </w:tabs>
              <w:outlineLvl w:val="0"/>
              <w:rPr>
                <w:rStyle w:val="PageNumber"/>
                <w:rFonts w:ascii="Arial" w:hAnsi="Arial"/>
              </w:rPr>
            </w:pPr>
            <w:r>
              <w:rPr>
                <w:rStyle w:val="PageNumber"/>
                <w:rFonts w:ascii="Arial" w:hAnsi="Arial"/>
              </w:rPr>
              <w:t>87</w:t>
            </w:r>
          </w:p>
        </w:tc>
        <w:tc>
          <w:tcPr>
            <w:tcW w:w="2014" w:type="dxa"/>
          </w:tcPr>
          <w:p w14:paraId="3846287E" w14:textId="77777777" w:rsidR="00871A01" w:rsidRDefault="00B0167D" w:rsidP="00871A01">
            <w:pPr>
              <w:tabs>
                <w:tab w:val="left" w:pos="5726"/>
              </w:tabs>
              <w:outlineLvl w:val="0"/>
              <w:rPr>
                <w:rStyle w:val="PageNumber"/>
                <w:rFonts w:ascii="Arial" w:hAnsi="Arial"/>
              </w:rPr>
            </w:pPr>
            <w:proofErr w:type="spellStart"/>
            <w:r>
              <w:rPr>
                <w:rStyle w:val="PageNumber"/>
                <w:rFonts w:ascii="Arial" w:hAnsi="Arial"/>
              </w:rPr>
              <w:t>Kasia</w:t>
            </w:r>
            <w:proofErr w:type="spellEnd"/>
            <w:r>
              <w:rPr>
                <w:rStyle w:val="PageNumber"/>
                <w:rFonts w:ascii="Arial" w:hAnsi="Arial"/>
              </w:rPr>
              <w:t xml:space="preserve"> </w:t>
            </w:r>
            <w:proofErr w:type="spellStart"/>
            <w:r>
              <w:rPr>
                <w:rStyle w:val="PageNumber"/>
                <w:rFonts w:ascii="Arial" w:hAnsi="Arial"/>
              </w:rPr>
              <w:t>Staszweska</w:t>
            </w:r>
            <w:proofErr w:type="spellEnd"/>
          </w:p>
        </w:tc>
        <w:tc>
          <w:tcPr>
            <w:tcW w:w="4790" w:type="dxa"/>
          </w:tcPr>
          <w:p w14:paraId="768C4841" w14:textId="77777777" w:rsidR="00871A01" w:rsidRDefault="00871A01" w:rsidP="00871A01">
            <w:pPr>
              <w:tabs>
                <w:tab w:val="left" w:pos="5726"/>
              </w:tabs>
              <w:outlineLvl w:val="0"/>
              <w:rPr>
                <w:rStyle w:val="PageNumber"/>
                <w:rFonts w:ascii="Arial" w:hAnsi="Arial"/>
              </w:rPr>
            </w:pPr>
            <w:r>
              <w:rPr>
                <w:rStyle w:val="PageNumber"/>
                <w:rFonts w:ascii="Arial" w:hAnsi="Arial"/>
              </w:rPr>
              <w:t>Amnesty International</w:t>
            </w:r>
          </w:p>
        </w:tc>
      </w:tr>
      <w:tr w:rsidR="00871A01" w14:paraId="45590C6E" w14:textId="77777777" w:rsidTr="00B0167D">
        <w:tc>
          <w:tcPr>
            <w:tcW w:w="993" w:type="dxa"/>
          </w:tcPr>
          <w:p w14:paraId="3011315E" w14:textId="77777777" w:rsidR="00871A01" w:rsidRDefault="00871A01" w:rsidP="00871A01">
            <w:pPr>
              <w:tabs>
                <w:tab w:val="left" w:pos="5726"/>
              </w:tabs>
              <w:outlineLvl w:val="0"/>
              <w:rPr>
                <w:rStyle w:val="PageNumber"/>
                <w:rFonts w:ascii="Arial" w:hAnsi="Arial"/>
              </w:rPr>
            </w:pPr>
            <w:r>
              <w:rPr>
                <w:rStyle w:val="PageNumber"/>
                <w:rFonts w:ascii="Arial" w:hAnsi="Arial"/>
              </w:rPr>
              <w:t>89</w:t>
            </w:r>
          </w:p>
        </w:tc>
        <w:tc>
          <w:tcPr>
            <w:tcW w:w="2014" w:type="dxa"/>
          </w:tcPr>
          <w:p w14:paraId="1E9FA251" w14:textId="77777777" w:rsidR="00871A01" w:rsidRDefault="00871A01" w:rsidP="00871A01">
            <w:pPr>
              <w:tabs>
                <w:tab w:val="left" w:pos="5726"/>
              </w:tabs>
              <w:outlineLvl w:val="0"/>
              <w:rPr>
                <w:rStyle w:val="PageNumber"/>
                <w:rFonts w:ascii="Arial" w:hAnsi="Arial"/>
              </w:rPr>
            </w:pPr>
            <w:proofErr w:type="spellStart"/>
            <w:r>
              <w:rPr>
                <w:rStyle w:val="PageNumber"/>
                <w:rFonts w:ascii="Arial" w:hAnsi="Arial"/>
              </w:rPr>
              <w:t>Dr.</w:t>
            </w:r>
            <w:proofErr w:type="spellEnd"/>
            <w:r>
              <w:rPr>
                <w:rStyle w:val="PageNumber"/>
                <w:rFonts w:ascii="Arial" w:hAnsi="Arial"/>
              </w:rPr>
              <w:t xml:space="preserve"> Jennifer Hudson</w:t>
            </w:r>
          </w:p>
        </w:tc>
        <w:tc>
          <w:tcPr>
            <w:tcW w:w="4790" w:type="dxa"/>
          </w:tcPr>
          <w:p w14:paraId="6D22B59F" w14:textId="17E45568" w:rsidR="00B0167D" w:rsidRPr="00B0167D" w:rsidRDefault="00852AE3" w:rsidP="00B0167D">
            <w:pPr>
              <w:tabs>
                <w:tab w:val="left" w:pos="5726"/>
              </w:tabs>
              <w:outlineLvl w:val="0"/>
              <w:rPr>
                <w:rStyle w:val="PageNumber"/>
                <w:rFonts w:ascii="Arial" w:hAnsi="Arial"/>
              </w:rPr>
            </w:pPr>
            <w:r>
              <w:rPr>
                <w:rStyle w:val="PageNumber"/>
                <w:rFonts w:ascii="Arial" w:hAnsi="Arial"/>
              </w:rPr>
              <w:t>Delmar, S.C., Hudson</w:t>
            </w:r>
            <w:r w:rsidR="00B0167D" w:rsidRPr="00B0167D">
              <w:rPr>
                <w:rStyle w:val="PageNumber"/>
                <w:rFonts w:ascii="Arial" w:hAnsi="Arial"/>
              </w:rPr>
              <w:t xml:space="preserve">, J., </w:t>
            </w:r>
            <w:proofErr w:type="spellStart"/>
            <w:r w:rsidR="00B0167D" w:rsidRPr="00B0167D">
              <w:rPr>
                <w:rStyle w:val="PageNumber"/>
                <w:rFonts w:ascii="Arial" w:hAnsi="Arial"/>
              </w:rPr>
              <w:t>Rüdig</w:t>
            </w:r>
            <w:proofErr w:type="spellEnd"/>
            <w:r w:rsidR="00B0167D" w:rsidRPr="00B0167D">
              <w:rPr>
                <w:rStyle w:val="PageNumber"/>
                <w:rFonts w:ascii="Arial" w:hAnsi="Arial"/>
              </w:rPr>
              <w:t xml:space="preserve">, &amp; Campbell, R. (19 September 2017). Inappropriate Behaviour: </w:t>
            </w:r>
          </w:p>
          <w:p w14:paraId="679E7771" w14:textId="77777777" w:rsidR="00871A01" w:rsidRDefault="00B0167D" w:rsidP="00B0167D">
            <w:pPr>
              <w:tabs>
                <w:tab w:val="left" w:pos="5726"/>
              </w:tabs>
              <w:outlineLvl w:val="0"/>
              <w:rPr>
                <w:rStyle w:val="PageNumber"/>
                <w:rFonts w:ascii="Arial" w:hAnsi="Arial"/>
              </w:rPr>
            </w:pPr>
            <w:r w:rsidRPr="00B0167D">
              <w:rPr>
                <w:rStyle w:val="PageNumber"/>
                <w:rFonts w:ascii="Arial" w:hAnsi="Arial"/>
              </w:rPr>
              <w:t>Experiences of 2017 Parliamentary Candidates Evidence from the Representative Audit of Britain Study (ESRC – ES/M500410/1)</w:t>
            </w:r>
          </w:p>
        </w:tc>
      </w:tr>
      <w:tr w:rsidR="00871A01" w14:paraId="50B1200E" w14:textId="77777777" w:rsidTr="00B0167D">
        <w:tc>
          <w:tcPr>
            <w:tcW w:w="993" w:type="dxa"/>
          </w:tcPr>
          <w:p w14:paraId="043EC4C3" w14:textId="77777777" w:rsidR="00871A01" w:rsidRDefault="00871A01" w:rsidP="00871A01">
            <w:pPr>
              <w:tabs>
                <w:tab w:val="left" w:pos="5726"/>
              </w:tabs>
              <w:outlineLvl w:val="0"/>
              <w:rPr>
                <w:rStyle w:val="PageNumber"/>
                <w:rFonts w:ascii="Arial" w:hAnsi="Arial"/>
              </w:rPr>
            </w:pPr>
            <w:r>
              <w:rPr>
                <w:rStyle w:val="PageNumber"/>
                <w:rFonts w:ascii="Arial" w:hAnsi="Arial"/>
              </w:rPr>
              <w:t>91</w:t>
            </w:r>
          </w:p>
        </w:tc>
        <w:tc>
          <w:tcPr>
            <w:tcW w:w="2014" w:type="dxa"/>
          </w:tcPr>
          <w:p w14:paraId="770F166C" w14:textId="77777777" w:rsidR="00871A01" w:rsidRDefault="00B0167D" w:rsidP="00871A01">
            <w:pPr>
              <w:tabs>
                <w:tab w:val="left" w:pos="5726"/>
              </w:tabs>
              <w:outlineLvl w:val="0"/>
              <w:rPr>
                <w:rStyle w:val="PageNumber"/>
                <w:rFonts w:ascii="Arial" w:hAnsi="Arial"/>
              </w:rPr>
            </w:pPr>
            <w:r>
              <w:rPr>
                <w:rStyle w:val="PageNumber"/>
                <w:rFonts w:ascii="Arial" w:hAnsi="Arial"/>
              </w:rPr>
              <w:t>-</w:t>
            </w:r>
          </w:p>
        </w:tc>
        <w:tc>
          <w:tcPr>
            <w:tcW w:w="4790" w:type="dxa"/>
          </w:tcPr>
          <w:p w14:paraId="18DC262C" w14:textId="77777777" w:rsidR="00871A01" w:rsidRDefault="00871A01" w:rsidP="00871A01">
            <w:pPr>
              <w:tabs>
                <w:tab w:val="left" w:pos="5726"/>
              </w:tabs>
              <w:outlineLvl w:val="0"/>
              <w:rPr>
                <w:rStyle w:val="PageNumber"/>
                <w:rFonts w:ascii="Arial" w:hAnsi="Arial"/>
              </w:rPr>
            </w:pPr>
            <w:r>
              <w:rPr>
                <w:rStyle w:val="PageNumber"/>
                <w:rFonts w:ascii="Arial" w:hAnsi="Arial"/>
              </w:rPr>
              <w:t>Radio 5 Live</w:t>
            </w:r>
          </w:p>
        </w:tc>
      </w:tr>
    </w:tbl>
    <w:p w14:paraId="36278A29" w14:textId="77777777" w:rsidR="007833DC" w:rsidRPr="00C50B2A" w:rsidRDefault="007833DC" w:rsidP="00B0167D"/>
    <w:sectPr w:rsidR="007833DC" w:rsidRPr="00C50B2A" w:rsidSect="00C50B2A">
      <w:headerReference w:type="default" r:id="rId8"/>
      <w:footerReference w:type="default" r:id="rId9"/>
      <w:pgSz w:w="11906" w:h="16838"/>
      <w:pgMar w:top="1440" w:right="1531" w:bottom="1440" w:left="153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D34F1" w14:textId="77777777" w:rsidR="0074469F" w:rsidRDefault="0074469F" w:rsidP="00086496">
      <w:pPr>
        <w:spacing w:line="240" w:lineRule="auto"/>
      </w:pPr>
      <w:r>
        <w:separator/>
      </w:r>
    </w:p>
  </w:endnote>
  <w:endnote w:type="continuationSeparator" w:id="0">
    <w:p w14:paraId="0BD99B31" w14:textId="77777777" w:rsidR="0074469F" w:rsidRDefault="0074469F" w:rsidP="000864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660A9" w14:textId="63124762" w:rsidR="002F3C3E" w:rsidRPr="00FB53D8" w:rsidRDefault="002F3C3E">
    <w:pPr>
      <w:pStyle w:val="Footer"/>
      <w:jc w:val="center"/>
      <w:rPr>
        <w:rFonts w:ascii="Arial" w:hAnsi="Arial" w:cs="Arial"/>
        <w:sz w:val="20"/>
      </w:rPr>
    </w:pPr>
    <w:r w:rsidRPr="00FB53D8">
      <w:rPr>
        <w:rFonts w:ascii="Arial" w:hAnsi="Arial" w:cs="Arial"/>
        <w:sz w:val="20"/>
      </w:rPr>
      <w:t xml:space="preserve">Page </w:t>
    </w:r>
    <w:r w:rsidRPr="00FB53D8">
      <w:rPr>
        <w:rFonts w:ascii="Arial" w:hAnsi="Arial" w:cs="Arial"/>
        <w:sz w:val="20"/>
      </w:rPr>
      <w:fldChar w:fldCharType="begin"/>
    </w:r>
    <w:r w:rsidRPr="00FB53D8">
      <w:rPr>
        <w:rFonts w:ascii="Arial" w:hAnsi="Arial" w:cs="Arial"/>
        <w:sz w:val="20"/>
      </w:rPr>
      <w:instrText xml:space="preserve"> PAGE  \* Arabic  \* MERGEFORMAT </w:instrText>
    </w:r>
    <w:r w:rsidRPr="00FB53D8">
      <w:rPr>
        <w:rFonts w:ascii="Arial" w:hAnsi="Arial" w:cs="Arial"/>
        <w:sz w:val="20"/>
      </w:rPr>
      <w:fldChar w:fldCharType="separate"/>
    </w:r>
    <w:r w:rsidR="007B3532">
      <w:rPr>
        <w:rFonts w:ascii="Arial" w:hAnsi="Arial" w:cs="Arial"/>
        <w:noProof/>
        <w:sz w:val="20"/>
      </w:rPr>
      <w:t>5</w:t>
    </w:r>
    <w:r w:rsidRPr="00FB53D8">
      <w:rPr>
        <w:rFonts w:ascii="Arial" w:hAnsi="Arial" w:cs="Arial"/>
        <w:sz w:val="20"/>
      </w:rPr>
      <w:fldChar w:fldCharType="end"/>
    </w:r>
    <w:r w:rsidRPr="00FB53D8">
      <w:rPr>
        <w:rFonts w:ascii="Arial" w:hAnsi="Arial" w:cs="Arial"/>
        <w:sz w:val="20"/>
      </w:rPr>
      <w:t xml:space="preserve"> of </w:t>
    </w:r>
    <w:r w:rsidRPr="00FB53D8">
      <w:rPr>
        <w:rFonts w:ascii="Arial" w:hAnsi="Arial" w:cs="Arial"/>
        <w:sz w:val="20"/>
      </w:rPr>
      <w:fldChar w:fldCharType="begin"/>
    </w:r>
    <w:r w:rsidRPr="00FB53D8">
      <w:rPr>
        <w:rFonts w:ascii="Arial" w:hAnsi="Arial" w:cs="Arial"/>
        <w:sz w:val="20"/>
      </w:rPr>
      <w:instrText xml:space="preserve"> NUMPAGES  \* Arabic  \* MERGEFORMAT </w:instrText>
    </w:r>
    <w:r w:rsidRPr="00FB53D8">
      <w:rPr>
        <w:rFonts w:ascii="Arial" w:hAnsi="Arial" w:cs="Arial"/>
        <w:sz w:val="20"/>
      </w:rPr>
      <w:fldChar w:fldCharType="separate"/>
    </w:r>
    <w:r w:rsidR="007B3532">
      <w:rPr>
        <w:rFonts w:ascii="Arial" w:hAnsi="Arial" w:cs="Arial"/>
        <w:noProof/>
        <w:sz w:val="20"/>
      </w:rPr>
      <w:t>5</w:t>
    </w:r>
    <w:r w:rsidRPr="00FB53D8">
      <w:rPr>
        <w:rFonts w:ascii="Arial" w:hAnsi="Arial" w:cs="Arial"/>
        <w:sz w:val="20"/>
      </w:rPr>
      <w:fldChar w:fldCharType="end"/>
    </w:r>
  </w:p>
  <w:p w14:paraId="0BE707D8" w14:textId="77777777" w:rsidR="002F3C3E" w:rsidRDefault="002F3C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81665" w14:textId="77777777" w:rsidR="0074469F" w:rsidRDefault="0074469F" w:rsidP="00086496">
      <w:pPr>
        <w:spacing w:line="240" w:lineRule="auto"/>
      </w:pPr>
      <w:r>
        <w:separator/>
      </w:r>
    </w:p>
  </w:footnote>
  <w:footnote w:type="continuationSeparator" w:id="0">
    <w:p w14:paraId="1125F1A1" w14:textId="77777777" w:rsidR="0074469F" w:rsidRDefault="0074469F" w:rsidP="00086496">
      <w:pPr>
        <w:spacing w:line="240" w:lineRule="auto"/>
      </w:pPr>
      <w:r>
        <w:continuationSeparator/>
      </w:r>
    </w:p>
  </w:footnote>
  <w:footnote w:id="1">
    <w:p w14:paraId="2F58B760" w14:textId="032E4B36" w:rsidR="00A34F68" w:rsidRPr="00A34F68" w:rsidRDefault="00A34F68">
      <w:pPr>
        <w:pStyle w:val="FootnoteText"/>
        <w:rPr>
          <w:rFonts w:ascii="Arial" w:hAnsi="Arial" w:cs="Arial"/>
          <w:lang w:val="en-US"/>
        </w:rPr>
      </w:pPr>
      <w:r w:rsidRPr="00A34F68">
        <w:rPr>
          <w:rStyle w:val="FootnoteReference"/>
          <w:rFonts w:ascii="Arial" w:hAnsi="Arial" w:cs="Arial"/>
          <w:sz w:val="18"/>
        </w:rPr>
        <w:footnoteRef/>
      </w:r>
      <w:r w:rsidRPr="00A34F68">
        <w:rPr>
          <w:rFonts w:ascii="Arial" w:hAnsi="Arial" w:cs="Arial"/>
          <w:sz w:val="18"/>
        </w:rPr>
        <w:t xml:space="preserve"> I</w:t>
      </w:r>
      <w:r w:rsidRPr="00A34F68">
        <w:rPr>
          <w:rStyle w:val="PageNumber"/>
          <w:rFonts w:ascii="Arial" w:hAnsi="Arial" w:cs="Arial"/>
          <w:sz w:val="18"/>
        </w:rPr>
        <w:t>t was in an earlier survey, fielded in May 2016, with 2,026 respondents who are registered supporters of the Labour party and joined after May 2015, that he had already found that that feelings on Israel/Palestine run so high sometimes that they shade into antisemitism in their internal debate (</w:t>
      </w:r>
      <w:r w:rsidRPr="00A34F68">
        <w:rPr>
          <w:rStyle w:val="PageNumber"/>
          <w:rFonts w:ascii="Arial" w:hAnsi="Arial" w:cs="Arial"/>
          <w:color w:val="9A0000"/>
          <w:sz w:val="18"/>
        </w:rPr>
        <w:t>Bale</w:t>
      </w:r>
      <w:r w:rsidRPr="00A34F68">
        <w:rPr>
          <w:rStyle w:val="PageNumber"/>
          <w:rFonts w:ascii="Arial" w:hAnsi="Arial" w:cs="Arial"/>
          <w:color w:val="9A0000"/>
          <w:sz w:val="18"/>
          <w:vertAlign w:val="superscript"/>
        </w:rPr>
        <w:t>1</w:t>
      </w:r>
      <w:r w:rsidRPr="00A34F68">
        <w:rPr>
          <w:rStyle w:val="PageNumber"/>
          <w:rFonts w:ascii="Arial" w:hAnsi="Arial" w:cs="Arial"/>
          <w:sz w:val="18"/>
        </w:rPr>
        <w:t>).</w:t>
      </w:r>
    </w:p>
  </w:footnote>
  <w:footnote w:id="2">
    <w:p w14:paraId="29FEB0CD" w14:textId="77777777" w:rsidR="007B3532" w:rsidRPr="007B3532" w:rsidRDefault="007B3532" w:rsidP="007B3532">
      <w:pPr>
        <w:pStyle w:val="FootnoteText"/>
        <w:rPr>
          <w:rFonts w:ascii="Arial" w:hAnsi="Arial" w:cs="Arial"/>
          <w:lang w:val="en-US"/>
        </w:rPr>
      </w:pPr>
      <w:r w:rsidRPr="007B3532">
        <w:rPr>
          <w:rStyle w:val="FootnoteReference"/>
          <w:rFonts w:ascii="Arial" w:hAnsi="Arial" w:cs="Arial"/>
          <w:sz w:val="18"/>
        </w:rPr>
        <w:footnoteRef/>
      </w:r>
      <w:r w:rsidRPr="007B3532">
        <w:rPr>
          <w:rFonts w:ascii="Arial" w:hAnsi="Arial" w:cs="Arial"/>
          <w:sz w:val="18"/>
        </w:rPr>
        <w:t xml:space="preserve"> </w:t>
      </w:r>
      <w:r>
        <w:rPr>
          <w:rFonts w:ascii="Arial" w:hAnsi="Arial" w:cs="Arial"/>
          <w:sz w:val="18"/>
          <w:lang w:val="en-US"/>
        </w:rPr>
        <w:t>This report</w:t>
      </w:r>
      <w:r w:rsidRPr="007B3532">
        <w:rPr>
          <w:rFonts w:ascii="Arial" w:hAnsi="Arial" w:cs="Arial"/>
          <w:sz w:val="18"/>
          <w:lang w:val="en-US"/>
        </w:rPr>
        <w:t xml:space="preserve"> on whether local government works for women can be found here: </w:t>
      </w:r>
      <w:hyperlink r:id="rId1" w:history="1">
        <w:r w:rsidRPr="00BB011D">
          <w:rPr>
            <w:rStyle w:val="Hyperlink"/>
            <w:rFonts w:ascii="Arial" w:hAnsi="Arial" w:cs="Arial"/>
            <w:sz w:val="18"/>
            <w:lang w:val="en-US"/>
          </w:rPr>
          <w:t>https://www.fawcettsociety.org.uk/does-local-government-work-for-women-final-report-of-the-local-government-commission</w:t>
        </w:r>
      </w:hyperlink>
      <w:r>
        <w:rPr>
          <w:rFonts w:ascii="Arial" w:hAnsi="Arial" w:cs="Arial"/>
          <w:sz w:val="18"/>
          <w:lang w:val="en-US"/>
        </w:rPr>
        <w:t xml:space="preserve"> </w:t>
      </w:r>
    </w:p>
  </w:footnote>
  <w:footnote w:id="3">
    <w:p w14:paraId="5F04CF2C" w14:textId="77777777" w:rsidR="002F3C3E" w:rsidRPr="00BD0979" w:rsidRDefault="002F3C3E">
      <w:pPr>
        <w:pStyle w:val="FootnoteText"/>
        <w:rPr>
          <w:rFonts w:ascii="Arial" w:hAnsi="Arial" w:cs="Arial"/>
          <w:sz w:val="18"/>
          <w:szCs w:val="18"/>
        </w:rPr>
      </w:pPr>
      <w:r w:rsidRPr="00BD0979">
        <w:rPr>
          <w:rStyle w:val="FootnoteReference"/>
          <w:rFonts w:ascii="Arial" w:hAnsi="Arial" w:cs="Arial"/>
          <w:sz w:val="18"/>
          <w:szCs w:val="18"/>
        </w:rPr>
        <w:footnoteRef/>
      </w:r>
      <w:r w:rsidRPr="00BD0979">
        <w:rPr>
          <w:rFonts w:ascii="Arial" w:hAnsi="Arial" w:cs="Arial"/>
          <w:sz w:val="18"/>
          <w:szCs w:val="18"/>
        </w:rPr>
        <w:t xml:space="preserve"> Corresponding author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DDA33" w14:textId="77777777" w:rsidR="002F3C3E" w:rsidRDefault="002F3C3E" w:rsidP="005D2F79">
    <w:pPr>
      <w:pStyle w:val="Header"/>
      <w:shd w:val="clear" w:color="auto" w:fill="FFFFFF" w:themeFill="background1"/>
      <w:spacing w:line="276" w:lineRule="auto"/>
      <w:ind w:left="-142"/>
      <w:jc w:val="right"/>
      <w:rPr>
        <w:rFonts w:ascii="Arial" w:hAnsi="Arial" w:cs="Arial"/>
        <w:sz w:val="18"/>
        <w:szCs w:val="23"/>
      </w:rPr>
    </w:pPr>
    <w:r w:rsidRPr="00316825">
      <w:rPr>
        <w:rFonts w:ascii="Arial" w:hAnsi="Arial" w:cs="Arial"/>
        <w:sz w:val="18"/>
      </w:rPr>
      <w:t>Internal Report Intimidation Parliamentary Candidates</w:t>
    </w:r>
    <w:r w:rsidRPr="00BF5B72">
      <w:rPr>
        <w:sz w:val="18"/>
      </w:rPr>
      <w:t xml:space="preserve"> </w:t>
    </w:r>
    <w:r w:rsidRPr="00C50B2A">
      <w:rPr>
        <w:sz w:val="22"/>
      </w:rPr>
      <w:tab/>
    </w:r>
    <w:r>
      <w:rPr>
        <w:sz w:val="22"/>
      </w:rPr>
      <w:t xml:space="preserve"> </w:t>
    </w:r>
    <w:r>
      <w:rPr>
        <w:sz w:val="22"/>
      </w:rPr>
      <w:tab/>
      <w:t xml:space="preserve">  </w:t>
    </w:r>
    <w:r w:rsidRPr="00C50B2A">
      <w:rPr>
        <w:rFonts w:ascii="Arial" w:hAnsi="Arial" w:cs="Arial"/>
        <w:sz w:val="18"/>
        <w:szCs w:val="23"/>
      </w:rPr>
      <w:t>October 12, 2017</w:t>
    </w:r>
  </w:p>
  <w:p w14:paraId="01A883F0" w14:textId="77777777" w:rsidR="002F3C3E" w:rsidRPr="00316825" w:rsidRDefault="002F3C3E" w:rsidP="00BF5B72">
    <w:pPr>
      <w:pStyle w:val="Header"/>
      <w:shd w:val="clear" w:color="auto" w:fill="FFFFFF" w:themeFill="background1"/>
      <w:ind w:left="-142"/>
      <w:rPr>
        <w:rFonts w:ascii="Arial" w:hAnsi="Arial" w:cs="Arial"/>
        <w:sz w:val="22"/>
      </w:rPr>
    </w:pPr>
    <w:r w:rsidRPr="00316825">
      <w:rPr>
        <w:rFonts w:ascii="Arial" w:hAnsi="Arial" w:cs="Arial"/>
        <w:sz w:val="22"/>
      </w:rPr>
      <w:t xml:space="preserve">   </w:t>
    </w:r>
    <w:r w:rsidRPr="00316825">
      <w:rPr>
        <w:rFonts w:ascii="Arial" w:hAnsi="Arial" w:cs="Arial"/>
        <w:sz w:val="18"/>
      </w:rPr>
      <w:t xml:space="preserve">Author: </w:t>
    </w:r>
    <w:r w:rsidRPr="00316825">
      <w:rPr>
        <w:rFonts w:ascii="Arial" w:hAnsi="Arial" w:cs="Arial"/>
        <w:b/>
        <w:sz w:val="18"/>
      </w:rPr>
      <w:t>Esmeralda V. Bon</w:t>
    </w:r>
    <w:r>
      <w:rPr>
        <w:rFonts w:ascii="Arial" w:hAnsi="Arial" w:cs="Arial"/>
        <w:b/>
        <w:sz w:val="18"/>
      </w:rPr>
      <w:t xml:space="preserve"> </w:t>
    </w:r>
  </w:p>
  <w:p w14:paraId="38DA4483" w14:textId="77777777" w:rsidR="002F3C3E" w:rsidRPr="00C50B2A" w:rsidRDefault="002F3C3E" w:rsidP="00BF5B72">
    <w:pPr>
      <w:pStyle w:val="Header"/>
      <w:shd w:val="clear" w:color="auto" w:fill="FFFFFF" w:themeFill="background1"/>
      <w:ind w:left="-142"/>
      <w:rPr>
        <w:rFonts w:ascii="Arial" w:hAnsi="Arial" w:cs="Arial"/>
        <w:b/>
        <w:sz w:val="18"/>
        <w:szCs w:val="23"/>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435D"/>
    <w:multiLevelType w:val="hybridMultilevel"/>
    <w:tmpl w:val="2012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80275B"/>
    <w:multiLevelType w:val="hybridMultilevel"/>
    <w:tmpl w:val="1DFC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8E6950"/>
    <w:multiLevelType w:val="hybridMultilevel"/>
    <w:tmpl w:val="BF28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F0466A"/>
    <w:multiLevelType w:val="hybridMultilevel"/>
    <w:tmpl w:val="0192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D56101"/>
    <w:multiLevelType w:val="hybridMultilevel"/>
    <w:tmpl w:val="EAEA8F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7C3474"/>
    <w:multiLevelType w:val="hybridMultilevel"/>
    <w:tmpl w:val="2240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C15B3B"/>
    <w:multiLevelType w:val="hybridMultilevel"/>
    <w:tmpl w:val="530C5CC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nsid w:val="6A65002B"/>
    <w:multiLevelType w:val="hybridMultilevel"/>
    <w:tmpl w:val="3320A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441300B"/>
    <w:multiLevelType w:val="hybridMultilevel"/>
    <w:tmpl w:val="8612D3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75D5443D"/>
    <w:multiLevelType w:val="hybridMultilevel"/>
    <w:tmpl w:val="B4FA6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D01D49"/>
    <w:multiLevelType w:val="hybridMultilevel"/>
    <w:tmpl w:val="52DAE956"/>
    <w:lvl w:ilvl="0" w:tplc="15FA587C">
      <w:start w:val="1"/>
      <w:numFmt w:val="decimal"/>
      <w:lvlText w:val="%1."/>
      <w:lvlJc w:val="left"/>
      <w:pPr>
        <w:ind w:left="360" w:hanging="360"/>
      </w:pPr>
      <w:rPr>
        <w:rFonts w:ascii="Arial" w:eastAsia="Times New Roman" w:hAnsi="Arial" w:cs="Times New Roman"/>
      </w:rPr>
    </w:lvl>
    <w:lvl w:ilvl="1" w:tplc="08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F22FAF"/>
    <w:multiLevelType w:val="hybridMultilevel"/>
    <w:tmpl w:val="078C02C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10"/>
  </w:num>
  <w:num w:numId="2">
    <w:abstractNumId w:val="7"/>
  </w:num>
  <w:num w:numId="3">
    <w:abstractNumId w:val="4"/>
  </w:num>
  <w:num w:numId="4">
    <w:abstractNumId w:val="9"/>
  </w:num>
  <w:num w:numId="5">
    <w:abstractNumId w:val="1"/>
  </w:num>
  <w:num w:numId="6">
    <w:abstractNumId w:val="11"/>
  </w:num>
  <w:num w:numId="7">
    <w:abstractNumId w:val="5"/>
  </w:num>
  <w:num w:numId="8">
    <w:abstractNumId w:val="3"/>
  </w:num>
  <w:num w:numId="9">
    <w:abstractNumId w:val="2"/>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DC"/>
    <w:rsid w:val="00016F02"/>
    <w:rsid w:val="00027D01"/>
    <w:rsid w:val="00076824"/>
    <w:rsid w:val="00077BDD"/>
    <w:rsid w:val="00086496"/>
    <w:rsid w:val="000D2F14"/>
    <w:rsid w:val="001A4632"/>
    <w:rsid w:val="001B4348"/>
    <w:rsid w:val="001B4F8E"/>
    <w:rsid w:val="001C732F"/>
    <w:rsid w:val="0025493E"/>
    <w:rsid w:val="002F3C3E"/>
    <w:rsid w:val="00300725"/>
    <w:rsid w:val="00316825"/>
    <w:rsid w:val="00334069"/>
    <w:rsid w:val="003A1868"/>
    <w:rsid w:val="003A5207"/>
    <w:rsid w:val="003C5F39"/>
    <w:rsid w:val="003F05C2"/>
    <w:rsid w:val="004252EA"/>
    <w:rsid w:val="00445ACE"/>
    <w:rsid w:val="00451663"/>
    <w:rsid w:val="0045736D"/>
    <w:rsid w:val="00471958"/>
    <w:rsid w:val="004A2F97"/>
    <w:rsid w:val="004C60F6"/>
    <w:rsid w:val="00515C07"/>
    <w:rsid w:val="00534790"/>
    <w:rsid w:val="005B75A8"/>
    <w:rsid w:val="005D2F79"/>
    <w:rsid w:val="005E5FEB"/>
    <w:rsid w:val="00665CA9"/>
    <w:rsid w:val="006710C6"/>
    <w:rsid w:val="00681F34"/>
    <w:rsid w:val="00682FD2"/>
    <w:rsid w:val="006F0890"/>
    <w:rsid w:val="00705A6A"/>
    <w:rsid w:val="00716FF5"/>
    <w:rsid w:val="0074105A"/>
    <w:rsid w:val="0074469F"/>
    <w:rsid w:val="007833DC"/>
    <w:rsid w:val="007A4B66"/>
    <w:rsid w:val="007B3532"/>
    <w:rsid w:val="007F6DC9"/>
    <w:rsid w:val="00852AE3"/>
    <w:rsid w:val="00863E2F"/>
    <w:rsid w:val="00871A01"/>
    <w:rsid w:val="008846D6"/>
    <w:rsid w:val="008A6900"/>
    <w:rsid w:val="008B4457"/>
    <w:rsid w:val="009438C4"/>
    <w:rsid w:val="00944782"/>
    <w:rsid w:val="009E7168"/>
    <w:rsid w:val="009F0BD9"/>
    <w:rsid w:val="00A34F68"/>
    <w:rsid w:val="00A56861"/>
    <w:rsid w:val="00A63D59"/>
    <w:rsid w:val="00A66448"/>
    <w:rsid w:val="00A82F95"/>
    <w:rsid w:val="00AB0091"/>
    <w:rsid w:val="00AF3777"/>
    <w:rsid w:val="00B0167D"/>
    <w:rsid w:val="00B133A0"/>
    <w:rsid w:val="00BA30F7"/>
    <w:rsid w:val="00BA4A05"/>
    <w:rsid w:val="00BD0979"/>
    <w:rsid w:val="00BD77CC"/>
    <w:rsid w:val="00BF2901"/>
    <w:rsid w:val="00BF386E"/>
    <w:rsid w:val="00BF5B72"/>
    <w:rsid w:val="00C50B2A"/>
    <w:rsid w:val="00C90A65"/>
    <w:rsid w:val="00CB76BB"/>
    <w:rsid w:val="00DD4626"/>
    <w:rsid w:val="00DF66DD"/>
    <w:rsid w:val="00E2649F"/>
    <w:rsid w:val="00F067E3"/>
    <w:rsid w:val="00F171AE"/>
    <w:rsid w:val="00F2551C"/>
    <w:rsid w:val="00F420E0"/>
    <w:rsid w:val="00F4212D"/>
    <w:rsid w:val="00FA1922"/>
    <w:rsid w:val="00FB53D8"/>
    <w:rsid w:val="00FC62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A07FC"/>
  <w15:chartTrackingRefBased/>
  <w15:docId w15:val="{43472409-48ED-4882-B1FA-414AFED1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33DC"/>
    <w:pPr>
      <w:spacing w:after="0" w:line="280" w:lineRule="atLeast"/>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3DC"/>
    <w:pPr>
      <w:tabs>
        <w:tab w:val="center" w:pos="4320"/>
        <w:tab w:val="right" w:pos="8640"/>
      </w:tabs>
      <w:spacing w:line="240" w:lineRule="auto"/>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7833DC"/>
    <w:rPr>
      <w:rFonts w:eastAsiaTheme="minorEastAsia"/>
      <w:sz w:val="24"/>
      <w:szCs w:val="24"/>
    </w:rPr>
  </w:style>
  <w:style w:type="character" w:styleId="PageNumber">
    <w:name w:val="page number"/>
    <w:rsid w:val="007833DC"/>
    <w:rPr>
      <w:sz w:val="20"/>
    </w:rPr>
  </w:style>
  <w:style w:type="paragraph" w:styleId="Footer">
    <w:name w:val="footer"/>
    <w:basedOn w:val="Normal"/>
    <w:link w:val="FooterChar"/>
    <w:uiPriority w:val="99"/>
    <w:unhideWhenUsed/>
    <w:rsid w:val="00086496"/>
    <w:pPr>
      <w:tabs>
        <w:tab w:val="center" w:pos="4513"/>
        <w:tab w:val="right" w:pos="9026"/>
      </w:tabs>
      <w:spacing w:line="240" w:lineRule="auto"/>
    </w:pPr>
  </w:style>
  <w:style w:type="character" w:customStyle="1" w:styleId="FooterChar">
    <w:name w:val="Footer Char"/>
    <w:basedOn w:val="DefaultParagraphFont"/>
    <w:link w:val="Footer"/>
    <w:uiPriority w:val="99"/>
    <w:rsid w:val="00086496"/>
    <w:rPr>
      <w:rFonts w:ascii="Times New Roman" w:eastAsia="Times New Roman" w:hAnsi="Times New Roman" w:cs="Times New Roman"/>
      <w:sz w:val="24"/>
      <w:szCs w:val="20"/>
    </w:rPr>
  </w:style>
  <w:style w:type="paragraph" w:styleId="ListParagraph">
    <w:name w:val="List Paragraph"/>
    <w:basedOn w:val="Normal"/>
    <w:uiPriority w:val="34"/>
    <w:qFormat/>
    <w:rsid w:val="00A82F95"/>
    <w:pPr>
      <w:ind w:left="720"/>
      <w:contextualSpacing/>
    </w:pPr>
  </w:style>
  <w:style w:type="paragraph" w:styleId="FootnoteText">
    <w:name w:val="footnote text"/>
    <w:basedOn w:val="Normal"/>
    <w:link w:val="FootnoteTextChar"/>
    <w:uiPriority w:val="99"/>
    <w:unhideWhenUsed/>
    <w:rsid w:val="00C50B2A"/>
    <w:pPr>
      <w:spacing w:line="240" w:lineRule="auto"/>
    </w:pPr>
    <w:rPr>
      <w:sz w:val="20"/>
    </w:rPr>
  </w:style>
  <w:style w:type="character" w:customStyle="1" w:styleId="FootnoteTextChar">
    <w:name w:val="Footnote Text Char"/>
    <w:basedOn w:val="DefaultParagraphFont"/>
    <w:link w:val="FootnoteText"/>
    <w:uiPriority w:val="99"/>
    <w:rsid w:val="00C50B2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50B2A"/>
    <w:rPr>
      <w:vertAlign w:val="superscript"/>
    </w:rPr>
  </w:style>
  <w:style w:type="table" w:styleId="TableGrid">
    <w:name w:val="Table Grid"/>
    <w:basedOn w:val="TableNormal"/>
    <w:uiPriority w:val="39"/>
    <w:rsid w:val="00871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05C2"/>
    <w:pPr>
      <w:spacing w:line="240" w:lineRule="auto"/>
    </w:pPr>
    <w:rPr>
      <w:sz w:val="18"/>
      <w:szCs w:val="18"/>
    </w:rPr>
  </w:style>
  <w:style w:type="character" w:customStyle="1" w:styleId="BalloonTextChar">
    <w:name w:val="Balloon Text Char"/>
    <w:basedOn w:val="DefaultParagraphFont"/>
    <w:link w:val="BalloonText"/>
    <w:uiPriority w:val="99"/>
    <w:semiHidden/>
    <w:rsid w:val="003F05C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B35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13543">
      <w:bodyDiv w:val="1"/>
      <w:marLeft w:val="0"/>
      <w:marRight w:val="0"/>
      <w:marTop w:val="0"/>
      <w:marBottom w:val="0"/>
      <w:divBdr>
        <w:top w:val="none" w:sz="0" w:space="0" w:color="auto"/>
        <w:left w:val="none" w:sz="0" w:space="0" w:color="auto"/>
        <w:bottom w:val="none" w:sz="0" w:space="0" w:color="auto"/>
        <w:right w:val="none" w:sz="0" w:space="0" w:color="auto"/>
      </w:divBdr>
    </w:div>
    <w:div w:id="984091386">
      <w:bodyDiv w:val="1"/>
      <w:marLeft w:val="0"/>
      <w:marRight w:val="0"/>
      <w:marTop w:val="0"/>
      <w:marBottom w:val="0"/>
      <w:divBdr>
        <w:top w:val="none" w:sz="0" w:space="0" w:color="auto"/>
        <w:left w:val="none" w:sz="0" w:space="0" w:color="auto"/>
        <w:bottom w:val="none" w:sz="0" w:space="0" w:color="auto"/>
        <w:right w:val="none" w:sz="0" w:space="0" w:color="auto"/>
      </w:divBdr>
    </w:div>
    <w:div w:id="128662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fawcettsociety.org.uk/does-local-government-work-for-women-final-report-of-the-local-government-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289B9-8D3E-6B4F-8393-F4BA8E52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2034</Words>
  <Characters>11595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 Esmeralda</dc:creator>
  <cp:keywords/>
  <dc:description/>
  <cp:lastModifiedBy>Microsoft Office User</cp:lastModifiedBy>
  <cp:revision>6</cp:revision>
  <dcterms:created xsi:type="dcterms:W3CDTF">2017-11-26T16:11:00Z</dcterms:created>
  <dcterms:modified xsi:type="dcterms:W3CDTF">2017-11-26T17:36:00Z</dcterms:modified>
</cp:coreProperties>
</file>