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429" w:rsidRPr="00C63E9F" w:rsidRDefault="009C15E0" w:rsidP="00F12783">
      <w:pPr>
        <w:pStyle w:val="Title"/>
        <w:jc w:val="both"/>
        <w:rPr>
          <w:rFonts w:ascii="Arial" w:hAnsi="Arial" w:cs="Arial"/>
          <w:b/>
          <w:bCs/>
          <w:sz w:val="48"/>
          <w:szCs w:val="48"/>
        </w:rPr>
      </w:pPr>
      <w:bookmarkStart w:id="0" w:name="_GoBack"/>
      <w:bookmarkEnd w:id="0"/>
      <w:r w:rsidRPr="00C63E9F">
        <w:rPr>
          <w:rFonts w:ascii="Arial" w:hAnsi="Arial" w:cs="Arial"/>
          <w:b/>
          <w:bCs/>
          <w:sz w:val="48"/>
          <w:szCs w:val="48"/>
        </w:rPr>
        <w:t xml:space="preserve">UK-India Workshop on ‘Future Cities’ </w:t>
      </w:r>
    </w:p>
    <w:p w:rsidR="001B6429" w:rsidRPr="00C63E9F" w:rsidRDefault="001B6429" w:rsidP="00F12783">
      <w:pPr>
        <w:jc w:val="both"/>
        <w:rPr>
          <w:rFonts w:ascii="Arial" w:hAnsi="Arial" w:cs="Arial"/>
          <w:sz w:val="24"/>
          <w:szCs w:val="24"/>
        </w:rPr>
      </w:pPr>
      <w:r w:rsidRPr="00C63E9F">
        <w:rPr>
          <w:rFonts w:ascii="Arial" w:hAnsi="Arial" w:cs="Arial"/>
          <w:sz w:val="24"/>
          <w:szCs w:val="24"/>
        </w:rPr>
        <w:t>The UK-India Workshop</w:t>
      </w:r>
      <w:r w:rsidR="009C15E0" w:rsidRPr="00C63E9F">
        <w:rPr>
          <w:rFonts w:ascii="Arial" w:hAnsi="Arial" w:cs="Arial"/>
          <w:sz w:val="24"/>
          <w:szCs w:val="24"/>
        </w:rPr>
        <w:t xml:space="preserve"> on ‘Future Cities’</w:t>
      </w:r>
      <w:r w:rsidRPr="00C63E9F">
        <w:rPr>
          <w:rFonts w:ascii="Arial" w:hAnsi="Arial" w:cs="Arial"/>
          <w:sz w:val="24"/>
          <w:szCs w:val="24"/>
        </w:rPr>
        <w:t>, organised by the UK Science and Innovation Network (SIN) in partnership with</w:t>
      </w:r>
      <w:r w:rsidR="008E70BB">
        <w:rPr>
          <w:rFonts w:ascii="Arial" w:hAnsi="Arial" w:cs="Arial"/>
          <w:sz w:val="24"/>
          <w:szCs w:val="24"/>
        </w:rPr>
        <w:t xml:space="preserve"> Indian</w:t>
      </w:r>
      <w:r w:rsidRPr="00C63E9F">
        <w:rPr>
          <w:rFonts w:ascii="Arial" w:hAnsi="Arial" w:cs="Arial"/>
          <w:sz w:val="24"/>
          <w:szCs w:val="24"/>
        </w:rPr>
        <w:t xml:space="preserve"> Ministry of Human Resources and Development (MHRD), IIT-</w:t>
      </w:r>
      <w:proofErr w:type="spellStart"/>
      <w:r w:rsidRPr="00C63E9F">
        <w:rPr>
          <w:rFonts w:ascii="Arial" w:hAnsi="Arial" w:cs="Arial"/>
          <w:sz w:val="24"/>
          <w:szCs w:val="24"/>
        </w:rPr>
        <w:t>Roorkee</w:t>
      </w:r>
      <w:proofErr w:type="spellEnd"/>
      <w:r w:rsidRPr="00C63E9F">
        <w:rPr>
          <w:rFonts w:ascii="Arial" w:hAnsi="Arial" w:cs="Arial"/>
          <w:sz w:val="24"/>
          <w:szCs w:val="24"/>
        </w:rPr>
        <w:t xml:space="preserve"> and the Research Councils UK India (RCUK-I) was held in New Delhi on 24-25th Feb</w:t>
      </w:r>
      <w:r w:rsidR="002A3629">
        <w:rPr>
          <w:rFonts w:ascii="Arial" w:hAnsi="Arial" w:cs="Arial"/>
          <w:sz w:val="24"/>
          <w:szCs w:val="24"/>
        </w:rPr>
        <w:t>ruary</w:t>
      </w:r>
      <w:r w:rsidRPr="00C63E9F">
        <w:rPr>
          <w:rFonts w:ascii="Arial" w:hAnsi="Arial" w:cs="Arial"/>
          <w:sz w:val="24"/>
          <w:szCs w:val="24"/>
        </w:rPr>
        <w:t xml:space="preserve"> 2014. </w:t>
      </w:r>
    </w:p>
    <w:p w:rsidR="009C15E0" w:rsidRPr="00C63E9F" w:rsidRDefault="009C15E0" w:rsidP="00F12783">
      <w:pPr>
        <w:autoSpaceDE w:val="0"/>
        <w:autoSpaceDN w:val="0"/>
        <w:adjustRightInd w:val="0"/>
        <w:spacing w:after="0" w:line="240" w:lineRule="auto"/>
        <w:jc w:val="both"/>
        <w:rPr>
          <w:rFonts w:ascii="Arial" w:hAnsi="Arial" w:cs="Arial"/>
          <w:sz w:val="24"/>
          <w:szCs w:val="24"/>
        </w:rPr>
      </w:pPr>
      <w:r w:rsidRPr="00C63E9F">
        <w:rPr>
          <w:rFonts w:ascii="Arial" w:hAnsi="Arial" w:cs="Arial"/>
          <w:sz w:val="24"/>
          <w:szCs w:val="24"/>
        </w:rPr>
        <w:t>The workshop aimed to –</w:t>
      </w:r>
    </w:p>
    <w:p w:rsidR="009C15E0" w:rsidRPr="00C63E9F" w:rsidRDefault="009C15E0" w:rsidP="00F12783">
      <w:pPr>
        <w:autoSpaceDE w:val="0"/>
        <w:autoSpaceDN w:val="0"/>
        <w:adjustRightInd w:val="0"/>
        <w:spacing w:after="0" w:line="240" w:lineRule="auto"/>
        <w:jc w:val="both"/>
        <w:rPr>
          <w:rFonts w:ascii="Arial" w:hAnsi="Arial" w:cs="Arial"/>
          <w:sz w:val="24"/>
          <w:szCs w:val="24"/>
        </w:rPr>
      </w:pPr>
    </w:p>
    <w:p w:rsidR="009C15E0" w:rsidRPr="00C63E9F" w:rsidRDefault="009C15E0" w:rsidP="00F12783">
      <w:pPr>
        <w:pStyle w:val="ListParagraph"/>
        <w:numPr>
          <w:ilvl w:val="0"/>
          <w:numId w:val="16"/>
        </w:numPr>
        <w:autoSpaceDE w:val="0"/>
        <w:autoSpaceDN w:val="0"/>
        <w:adjustRightInd w:val="0"/>
        <w:spacing w:after="0" w:line="240" w:lineRule="auto"/>
        <w:jc w:val="both"/>
        <w:rPr>
          <w:rFonts w:ascii="Arial" w:hAnsi="Arial" w:cs="Arial"/>
          <w:sz w:val="24"/>
          <w:szCs w:val="24"/>
        </w:rPr>
      </w:pPr>
      <w:r w:rsidRPr="00C63E9F">
        <w:rPr>
          <w:rFonts w:ascii="Arial" w:hAnsi="Arial" w:cs="Arial"/>
          <w:sz w:val="24"/>
          <w:szCs w:val="24"/>
        </w:rPr>
        <w:t xml:space="preserve">Convene diverse stakeholders </w:t>
      </w:r>
      <w:r w:rsidR="002A3629">
        <w:rPr>
          <w:rFonts w:ascii="Arial" w:hAnsi="Arial" w:cs="Arial"/>
          <w:sz w:val="24"/>
          <w:szCs w:val="24"/>
        </w:rPr>
        <w:t xml:space="preserve">– </w:t>
      </w:r>
      <w:r w:rsidRPr="00C63E9F">
        <w:rPr>
          <w:rFonts w:ascii="Arial" w:hAnsi="Arial" w:cs="Arial"/>
          <w:sz w:val="24"/>
          <w:szCs w:val="24"/>
        </w:rPr>
        <w:t>government</w:t>
      </w:r>
      <w:r w:rsidR="002A3629">
        <w:rPr>
          <w:rFonts w:ascii="Arial" w:hAnsi="Arial" w:cs="Arial"/>
          <w:sz w:val="24"/>
          <w:szCs w:val="24"/>
        </w:rPr>
        <w:t xml:space="preserve"> officials</w:t>
      </w:r>
      <w:r w:rsidRPr="00C63E9F">
        <w:rPr>
          <w:rFonts w:ascii="Arial" w:hAnsi="Arial" w:cs="Arial"/>
          <w:sz w:val="24"/>
          <w:szCs w:val="24"/>
        </w:rPr>
        <w:t>, policy</w:t>
      </w:r>
      <w:r w:rsidR="002A3629">
        <w:rPr>
          <w:rFonts w:ascii="Arial" w:hAnsi="Arial" w:cs="Arial"/>
          <w:sz w:val="24"/>
          <w:szCs w:val="24"/>
        </w:rPr>
        <w:t xml:space="preserve"> </w:t>
      </w:r>
      <w:r w:rsidRPr="00C63E9F">
        <w:rPr>
          <w:rFonts w:ascii="Arial" w:hAnsi="Arial" w:cs="Arial"/>
          <w:sz w:val="24"/>
          <w:szCs w:val="24"/>
        </w:rPr>
        <w:t>makers, academic</w:t>
      </w:r>
      <w:r w:rsidR="002A3629">
        <w:rPr>
          <w:rFonts w:ascii="Arial" w:hAnsi="Arial" w:cs="Arial"/>
          <w:sz w:val="24"/>
          <w:szCs w:val="24"/>
        </w:rPr>
        <w:t xml:space="preserve">s </w:t>
      </w:r>
      <w:r w:rsidRPr="00C63E9F">
        <w:rPr>
          <w:rFonts w:ascii="Arial" w:hAnsi="Arial" w:cs="Arial"/>
          <w:sz w:val="24"/>
          <w:szCs w:val="24"/>
        </w:rPr>
        <w:t>and experts -</w:t>
      </w:r>
      <w:r w:rsidR="002A3629">
        <w:rPr>
          <w:rFonts w:ascii="Arial" w:hAnsi="Arial" w:cs="Arial"/>
          <w:sz w:val="24"/>
          <w:szCs w:val="24"/>
        </w:rPr>
        <w:t xml:space="preserve"> </w:t>
      </w:r>
      <w:r w:rsidRPr="00C63E9F">
        <w:rPr>
          <w:rFonts w:ascii="Arial" w:hAnsi="Arial" w:cs="Arial"/>
          <w:sz w:val="24"/>
          <w:szCs w:val="24"/>
        </w:rPr>
        <w:t>and provide an interactive platform to facilitate exchange of ideas</w:t>
      </w:r>
      <w:r w:rsidR="002A3629">
        <w:rPr>
          <w:rFonts w:ascii="Arial" w:hAnsi="Arial" w:cs="Arial"/>
          <w:sz w:val="24"/>
          <w:szCs w:val="24"/>
        </w:rPr>
        <w:t>.</w:t>
      </w:r>
    </w:p>
    <w:p w:rsidR="009C15E0" w:rsidRPr="00C63E9F" w:rsidRDefault="009C15E0" w:rsidP="00F12783">
      <w:pPr>
        <w:autoSpaceDE w:val="0"/>
        <w:autoSpaceDN w:val="0"/>
        <w:adjustRightInd w:val="0"/>
        <w:spacing w:after="0" w:line="240" w:lineRule="auto"/>
        <w:jc w:val="both"/>
        <w:rPr>
          <w:rFonts w:ascii="Arial" w:hAnsi="Arial" w:cs="Arial"/>
          <w:sz w:val="24"/>
          <w:szCs w:val="24"/>
        </w:rPr>
      </w:pPr>
    </w:p>
    <w:p w:rsidR="009C15E0" w:rsidRPr="00C63E9F" w:rsidRDefault="009C15E0" w:rsidP="00F12783">
      <w:pPr>
        <w:pStyle w:val="ListParagraph"/>
        <w:numPr>
          <w:ilvl w:val="0"/>
          <w:numId w:val="16"/>
        </w:numPr>
        <w:autoSpaceDE w:val="0"/>
        <w:autoSpaceDN w:val="0"/>
        <w:adjustRightInd w:val="0"/>
        <w:spacing w:after="0" w:line="240" w:lineRule="auto"/>
        <w:jc w:val="both"/>
        <w:rPr>
          <w:rFonts w:ascii="Arial" w:hAnsi="Arial" w:cs="Arial"/>
          <w:sz w:val="24"/>
          <w:szCs w:val="24"/>
        </w:rPr>
      </w:pPr>
      <w:r w:rsidRPr="00C63E9F">
        <w:rPr>
          <w:rFonts w:ascii="Arial" w:hAnsi="Arial" w:cs="Arial"/>
          <w:sz w:val="24"/>
          <w:szCs w:val="24"/>
        </w:rPr>
        <w:t>Enable deliberation on the future course of action to build smart and sustainable cities in India.</w:t>
      </w:r>
    </w:p>
    <w:p w:rsidR="009C15E0" w:rsidRPr="00C63E9F" w:rsidRDefault="009C15E0" w:rsidP="00F12783">
      <w:pPr>
        <w:autoSpaceDE w:val="0"/>
        <w:autoSpaceDN w:val="0"/>
        <w:adjustRightInd w:val="0"/>
        <w:spacing w:after="0" w:line="240" w:lineRule="auto"/>
        <w:jc w:val="both"/>
        <w:rPr>
          <w:rFonts w:ascii="Arial" w:hAnsi="Arial" w:cs="Arial"/>
          <w:sz w:val="24"/>
          <w:szCs w:val="24"/>
        </w:rPr>
      </w:pPr>
    </w:p>
    <w:p w:rsidR="009C15E0" w:rsidRPr="00C63E9F" w:rsidRDefault="009C15E0" w:rsidP="00F12783">
      <w:pPr>
        <w:pStyle w:val="ListParagraph"/>
        <w:numPr>
          <w:ilvl w:val="0"/>
          <w:numId w:val="16"/>
        </w:numPr>
        <w:autoSpaceDE w:val="0"/>
        <w:autoSpaceDN w:val="0"/>
        <w:adjustRightInd w:val="0"/>
        <w:spacing w:after="0" w:line="240" w:lineRule="auto"/>
        <w:jc w:val="both"/>
        <w:rPr>
          <w:rFonts w:ascii="Arial" w:hAnsi="Arial" w:cs="Arial"/>
          <w:sz w:val="24"/>
          <w:szCs w:val="24"/>
        </w:rPr>
      </w:pPr>
      <w:r w:rsidRPr="00C63E9F">
        <w:rPr>
          <w:rFonts w:ascii="Arial" w:hAnsi="Arial" w:cs="Arial"/>
          <w:sz w:val="24"/>
          <w:szCs w:val="24"/>
        </w:rPr>
        <w:t xml:space="preserve">Form a UK-India Research and Innovation network on ‘Future Cities’ to take </w:t>
      </w:r>
      <w:r w:rsidR="002A3629">
        <w:rPr>
          <w:rFonts w:ascii="Arial" w:hAnsi="Arial" w:cs="Arial"/>
          <w:sz w:val="24"/>
          <w:szCs w:val="24"/>
        </w:rPr>
        <w:t>forward the agreed actions</w:t>
      </w:r>
      <w:r w:rsidRPr="00C63E9F">
        <w:rPr>
          <w:rFonts w:ascii="Arial" w:hAnsi="Arial" w:cs="Arial"/>
          <w:sz w:val="24"/>
          <w:szCs w:val="24"/>
        </w:rPr>
        <w:t>.</w:t>
      </w:r>
    </w:p>
    <w:p w:rsidR="009C15E0" w:rsidRPr="00C63E9F" w:rsidRDefault="009C15E0" w:rsidP="00F12783">
      <w:pPr>
        <w:jc w:val="both"/>
        <w:rPr>
          <w:rFonts w:ascii="Arial" w:hAnsi="Arial" w:cs="Arial"/>
          <w:sz w:val="24"/>
          <w:szCs w:val="24"/>
        </w:rPr>
      </w:pPr>
    </w:p>
    <w:p w:rsidR="009C15E0" w:rsidRPr="00C63E9F" w:rsidRDefault="00722BF7" w:rsidP="00F12783">
      <w:pPr>
        <w:jc w:val="both"/>
        <w:rPr>
          <w:rFonts w:ascii="Arial" w:hAnsi="Arial" w:cs="Arial"/>
          <w:sz w:val="24"/>
          <w:szCs w:val="24"/>
        </w:rPr>
      </w:pPr>
      <w:r w:rsidRPr="00C63E9F">
        <w:rPr>
          <w:rFonts w:ascii="Arial" w:hAnsi="Arial" w:cs="Arial"/>
          <w:noProof/>
          <w:lang w:val="en-IN" w:eastAsia="en-IN" w:bidi="hi-IN"/>
        </w:rPr>
        <w:drawing>
          <wp:inline distT="0" distB="0" distL="0" distR="0">
            <wp:extent cx="6009736" cy="3981450"/>
            <wp:effectExtent l="19050" t="0" r="0" b="0"/>
            <wp:docPr id="15" name="Picture 15" descr="http://farm3.staticflickr.com/2816/12921792363_819fd0b466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3.staticflickr.com/2816/12921792363_819fd0b466_c.jpg"/>
                    <pic:cNvPicPr>
                      <a:picLocks noChangeAspect="1" noChangeArrowheads="1"/>
                    </pic:cNvPicPr>
                  </pic:nvPicPr>
                  <pic:blipFill>
                    <a:blip r:embed="rId8" cstate="print"/>
                    <a:srcRect/>
                    <a:stretch>
                      <a:fillRect/>
                    </a:stretch>
                  </pic:blipFill>
                  <pic:spPr bwMode="auto">
                    <a:xfrm>
                      <a:off x="0" y="0"/>
                      <a:ext cx="6009736" cy="3981450"/>
                    </a:xfrm>
                    <a:prstGeom prst="rect">
                      <a:avLst/>
                    </a:prstGeom>
                    <a:noFill/>
                    <a:ln w="9525">
                      <a:noFill/>
                      <a:miter lim="800000"/>
                      <a:headEnd/>
                      <a:tailEnd/>
                    </a:ln>
                  </pic:spPr>
                </pic:pic>
              </a:graphicData>
            </a:graphic>
          </wp:inline>
        </w:drawing>
      </w:r>
    </w:p>
    <w:p w:rsidR="001B6429" w:rsidRPr="00C63E9F" w:rsidRDefault="001B6429" w:rsidP="00F12783">
      <w:pPr>
        <w:pStyle w:val="ListParagraph"/>
        <w:autoSpaceDE w:val="0"/>
        <w:autoSpaceDN w:val="0"/>
        <w:adjustRightInd w:val="0"/>
        <w:spacing w:after="0" w:line="240" w:lineRule="auto"/>
        <w:jc w:val="both"/>
        <w:rPr>
          <w:rFonts w:ascii="Arial" w:hAnsi="Arial" w:cs="Arial"/>
          <w:sz w:val="24"/>
          <w:szCs w:val="24"/>
        </w:rPr>
      </w:pPr>
    </w:p>
    <w:p w:rsidR="0078025D" w:rsidRDefault="001B6429" w:rsidP="00F12783">
      <w:pPr>
        <w:jc w:val="both"/>
        <w:rPr>
          <w:rFonts w:ascii="Arial" w:hAnsi="Arial" w:cs="Arial"/>
          <w:sz w:val="24"/>
          <w:szCs w:val="24"/>
        </w:rPr>
      </w:pPr>
      <w:r w:rsidRPr="00C63E9F">
        <w:rPr>
          <w:rFonts w:ascii="Arial" w:hAnsi="Arial" w:cs="Arial"/>
          <w:sz w:val="24"/>
          <w:szCs w:val="24"/>
        </w:rPr>
        <w:t>This document captures the ideas presented and discussed at the U</w:t>
      </w:r>
      <w:r w:rsidR="0078025D">
        <w:rPr>
          <w:rFonts w:ascii="Arial" w:hAnsi="Arial" w:cs="Arial"/>
          <w:sz w:val="24"/>
          <w:szCs w:val="24"/>
        </w:rPr>
        <w:t xml:space="preserve">K-India Future Cities Workshop. </w:t>
      </w:r>
      <w:r w:rsidR="001A08E4">
        <w:rPr>
          <w:rFonts w:ascii="Arial" w:hAnsi="Arial" w:cs="Arial"/>
          <w:sz w:val="24"/>
          <w:szCs w:val="24"/>
        </w:rPr>
        <w:t xml:space="preserve">The presentations from the Workshop are at </w:t>
      </w:r>
      <w:hyperlink r:id="rId9" w:history="1">
        <w:r w:rsidR="0078025D" w:rsidRPr="0066065C">
          <w:rPr>
            <w:rStyle w:val="Hyperlink"/>
            <w:rFonts w:ascii="Arial" w:hAnsi="Arial" w:cs="Arial"/>
            <w:sz w:val="24"/>
            <w:szCs w:val="24"/>
          </w:rPr>
          <w:t>https://www.gov.uk/government/publications/uk-india-future-cities-workshop</w:t>
        </w:r>
      </w:hyperlink>
    </w:p>
    <w:p w:rsidR="009C15E0" w:rsidRPr="00C63E9F" w:rsidRDefault="009C15E0" w:rsidP="00F12783">
      <w:pPr>
        <w:jc w:val="both"/>
        <w:rPr>
          <w:rFonts w:ascii="Arial" w:hAnsi="Arial" w:cs="Arial"/>
          <w:sz w:val="24"/>
          <w:szCs w:val="24"/>
        </w:rPr>
      </w:pPr>
    </w:p>
    <w:p w:rsidR="0036630D" w:rsidRDefault="0036630D" w:rsidP="00F12783">
      <w:pPr>
        <w:jc w:val="both"/>
        <w:rPr>
          <w:rFonts w:ascii="Arial" w:hAnsi="Arial" w:cs="Arial"/>
          <w:b/>
          <w:sz w:val="28"/>
          <w:szCs w:val="24"/>
        </w:rPr>
      </w:pPr>
      <w:r w:rsidRPr="0036630D">
        <w:rPr>
          <w:rFonts w:ascii="Arial" w:hAnsi="Arial" w:cs="Arial"/>
          <w:b/>
          <w:sz w:val="28"/>
          <w:szCs w:val="24"/>
        </w:rPr>
        <w:t>Day 1 – Inaugural Session and Thematic Discussions</w:t>
      </w:r>
    </w:p>
    <w:p w:rsidR="001B6429" w:rsidRPr="00C63E9F" w:rsidRDefault="00016898" w:rsidP="00F12783">
      <w:pPr>
        <w:jc w:val="both"/>
        <w:rPr>
          <w:rFonts w:ascii="Arial" w:hAnsi="Arial" w:cs="Arial"/>
          <w:sz w:val="24"/>
          <w:szCs w:val="24"/>
        </w:rPr>
      </w:pPr>
      <w:r w:rsidRPr="00C63E9F">
        <w:rPr>
          <w:rFonts w:ascii="Arial" w:hAnsi="Arial" w:cs="Arial"/>
          <w:noProof/>
          <w:sz w:val="24"/>
          <w:szCs w:val="24"/>
          <w:lang w:val="en-IN" w:eastAsia="en-IN" w:bidi="hi-IN"/>
        </w:rPr>
        <w:drawing>
          <wp:anchor distT="0" distB="0" distL="114300" distR="114300" simplePos="0" relativeHeight="251698176" behindDoc="1" locked="0" layoutInCell="1" allowOverlap="1">
            <wp:simplePos x="0" y="0"/>
            <wp:positionH relativeFrom="column">
              <wp:posOffset>0</wp:posOffset>
            </wp:positionH>
            <wp:positionV relativeFrom="paragraph">
              <wp:posOffset>85725</wp:posOffset>
            </wp:positionV>
            <wp:extent cx="3557905" cy="2219325"/>
            <wp:effectExtent l="0" t="0" r="0" b="0"/>
            <wp:wrapTight wrapText="bothSides">
              <wp:wrapPolygon edited="0">
                <wp:start x="0" y="0"/>
                <wp:lineTo x="0" y="21507"/>
                <wp:lineTo x="21511" y="21507"/>
                <wp:lineTo x="21511" y="0"/>
                <wp:lineTo x="0" y="0"/>
              </wp:wrapPolygon>
            </wp:wrapTight>
            <wp:docPr id="6" name="Picture 2" descr="C:\Users\larora\Downloads\12921721055_36e32001cf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ora\Downloads\12921721055_36e32001cf_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7905" cy="2219325"/>
                    </a:xfrm>
                    <a:prstGeom prst="rect">
                      <a:avLst/>
                    </a:prstGeom>
                    <a:noFill/>
                    <a:ln w="9525">
                      <a:noFill/>
                      <a:miter lim="800000"/>
                      <a:headEnd/>
                      <a:tailEnd/>
                    </a:ln>
                  </pic:spPr>
                </pic:pic>
              </a:graphicData>
            </a:graphic>
          </wp:anchor>
        </w:drawing>
      </w:r>
      <w:r w:rsidR="0078025D">
        <w:rPr>
          <w:rFonts w:ascii="Arial" w:hAnsi="Arial" w:cs="Arial"/>
          <w:sz w:val="24"/>
          <w:szCs w:val="24"/>
        </w:rPr>
        <w:t xml:space="preserve">The inaugural </w:t>
      </w:r>
      <w:r w:rsidR="0078025D" w:rsidRPr="00C63E9F">
        <w:rPr>
          <w:rFonts w:ascii="Arial" w:hAnsi="Arial" w:cs="Arial"/>
          <w:sz w:val="24"/>
          <w:szCs w:val="24"/>
        </w:rPr>
        <w:t xml:space="preserve">session </w:t>
      </w:r>
      <w:r w:rsidR="0078025D">
        <w:rPr>
          <w:rFonts w:ascii="Arial" w:hAnsi="Arial" w:cs="Arial"/>
          <w:sz w:val="24"/>
          <w:szCs w:val="24"/>
        </w:rPr>
        <w:t>included</w:t>
      </w:r>
      <w:r w:rsidR="00EC144F">
        <w:rPr>
          <w:rFonts w:ascii="Arial" w:hAnsi="Arial" w:cs="Arial"/>
          <w:sz w:val="24"/>
          <w:szCs w:val="24"/>
        </w:rPr>
        <w:t xml:space="preserve"> </w:t>
      </w:r>
      <w:r w:rsidR="001B6429" w:rsidRPr="00C63E9F">
        <w:rPr>
          <w:rFonts w:ascii="Arial" w:hAnsi="Arial" w:cs="Arial"/>
          <w:sz w:val="24"/>
          <w:szCs w:val="24"/>
        </w:rPr>
        <w:t xml:space="preserve">speeches and presentations from Mr Mark Sinclair, Head, SIN-India, Ms </w:t>
      </w:r>
      <w:proofErr w:type="spellStart"/>
      <w:r w:rsidR="001B6429" w:rsidRPr="00C63E9F">
        <w:rPr>
          <w:rFonts w:ascii="Arial" w:hAnsi="Arial" w:cs="Arial"/>
          <w:sz w:val="24"/>
          <w:szCs w:val="24"/>
        </w:rPr>
        <w:t>Amita</w:t>
      </w:r>
      <w:proofErr w:type="spellEnd"/>
      <w:r w:rsidR="001B6429" w:rsidRPr="00C63E9F">
        <w:rPr>
          <w:rFonts w:ascii="Arial" w:hAnsi="Arial" w:cs="Arial"/>
          <w:sz w:val="24"/>
          <w:szCs w:val="24"/>
        </w:rPr>
        <w:t xml:space="preserve"> Sharma, Additional Secretary, MHRD, Dr Simon Buckle, Policy Director, Imperial College, Dr </w:t>
      </w:r>
      <w:proofErr w:type="spellStart"/>
      <w:r w:rsidR="001B6429" w:rsidRPr="00C63E9F">
        <w:rPr>
          <w:rFonts w:ascii="Arial" w:hAnsi="Arial" w:cs="Arial"/>
          <w:sz w:val="24"/>
          <w:szCs w:val="24"/>
        </w:rPr>
        <w:t>Jagan</w:t>
      </w:r>
      <w:proofErr w:type="spellEnd"/>
      <w:r w:rsidR="001B6429" w:rsidRPr="00C63E9F">
        <w:rPr>
          <w:rFonts w:ascii="Arial" w:hAnsi="Arial" w:cs="Arial"/>
          <w:sz w:val="24"/>
          <w:szCs w:val="24"/>
        </w:rPr>
        <w:t xml:space="preserve"> Shah, Director, National Institute of Urban Affairs, Mr </w:t>
      </w:r>
      <w:proofErr w:type="spellStart"/>
      <w:r w:rsidR="001B6429" w:rsidRPr="00C63E9F">
        <w:rPr>
          <w:rFonts w:ascii="Arial" w:hAnsi="Arial" w:cs="Arial"/>
          <w:sz w:val="24"/>
          <w:szCs w:val="24"/>
        </w:rPr>
        <w:t>Abhijit</w:t>
      </w:r>
      <w:proofErr w:type="spellEnd"/>
      <w:r w:rsidR="001B6429" w:rsidRPr="00C63E9F">
        <w:rPr>
          <w:rFonts w:ascii="Arial" w:hAnsi="Arial" w:cs="Arial"/>
          <w:sz w:val="24"/>
          <w:szCs w:val="24"/>
        </w:rPr>
        <w:t xml:space="preserve"> Ray, DFID-India with a special address by Mr Amitabh Kant, CEO, Delhi Mumbai Industrial Corridor Development Corporation Ltd. </w:t>
      </w:r>
    </w:p>
    <w:p w:rsidR="001B6429" w:rsidRPr="00C63E9F" w:rsidRDefault="001B6429" w:rsidP="00F12783">
      <w:pPr>
        <w:jc w:val="both"/>
        <w:rPr>
          <w:rFonts w:ascii="Arial" w:hAnsi="Arial" w:cs="Arial"/>
          <w:bCs/>
          <w:iCs/>
        </w:rPr>
      </w:pPr>
      <w:r w:rsidRPr="00C63E9F">
        <w:rPr>
          <w:rFonts w:ascii="Arial" w:hAnsi="Arial" w:cs="Arial"/>
          <w:sz w:val="24"/>
          <w:szCs w:val="24"/>
        </w:rPr>
        <w:t>The inaug</w:t>
      </w:r>
      <w:r w:rsidR="002A3629">
        <w:rPr>
          <w:rFonts w:ascii="Arial" w:hAnsi="Arial" w:cs="Arial"/>
          <w:sz w:val="24"/>
          <w:szCs w:val="24"/>
        </w:rPr>
        <w:t>ural session was followed by</w:t>
      </w:r>
      <w:r w:rsidRPr="00C63E9F">
        <w:rPr>
          <w:rFonts w:ascii="Arial" w:hAnsi="Arial" w:cs="Arial"/>
          <w:sz w:val="24"/>
          <w:szCs w:val="24"/>
        </w:rPr>
        <w:t xml:space="preserve"> break-out sessions on the following themes – </w:t>
      </w:r>
    </w:p>
    <w:p w:rsidR="001B6429" w:rsidRPr="00C63E9F" w:rsidRDefault="0078025D" w:rsidP="00F12783">
      <w:pPr>
        <w:ind w:left="720"/>
        <w:jc w:val="both"/>
        <w:rPr>
          <w:rFonts w:ascii="Arial" w:hAnsi="Arial" w:cs="Arial"/>
          <w:sz w:val="24"/>
          <w:szCs w:val="24"/>
        </w:rPr>
      </w:pPr>
      <w:r>
        <w:rPr>
          <w:rFonts w:ascii="Arial" w:hAnsi="Arial" w:cs="Arial"/>
          <w:b/>
          <w:bCs/>
          <w:noProof/>
          <w:sz w:val="24"/>
          <w:szCs w:val="24"/>
          <w:lang w:val="en-IN" w:eastAsia="en-IN" w:bidi="hi-IN"/>
        </w:rPr>
        <w:drawing>
          <wp:anchor distT="0" distB="0" distL="114300" distR="114300" simplePos="0" relativeHeight="251699200" behindDoc="0" locked="0" layoutInCell="1" allowOverlap="1">
            <wp:simplePos x="0" y="0"/>
            <wp:positionH relativeFrom="column">
              <wp:posOffset>3086100</wp:posOffset>
            </wp:positionH>
            <wp:positionV relativeFrom="paragraph">
              <wp:posOffset>261620</wp:posOffset>
            </wp:positionV>
            <wp:extent cx="3086100" cy="2048510"/>
            <wp:effectExtent l="2540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048510"/>
                    </a:xfrm>
                    <a:prstGeom prst="rect">
                      <a:avLst/>
                    </a:prstGeom>
                    <a:noFill/>
                  </pic:spPr>
                </pic:pic>
              </a:graphicData>
            </a:graphic>
          </wp:anchor>
        </w:drawing>
      </w:r>
      <w:r w:rsidR="001B6429" w:rsidRPr="00C63E9F">
        <w:rPr>
          <w:rFonts w:ascii="Arial" w:hAnsi="Arial" w:cs="Arial"/>
          <w:b/>
          <w:bCs/>
          <w:sz w:val="24"/>
          <w:szCs w:val="24"/>
        </w:rPr>
        <w:t>Theme 1 |</w:t>
      </w:r>
      <w:r w:rsidR="001B6429" w:rsidRPr="00C63E9F">
        <w:rPr>
          <w:rFonts w:ascii="Arial" w:hAnsi="Arial" w:cs="Arial"/>
          <w:sz w:val="24"/>
          <w:szCs w:val="24"/>
        </w:rPr>
        <w:t xml:space="preserve"> Leadership and social innovation in urban design and planning</w:t>
      </w:r>
    </w:p>
    <w:p w:rsidR="001B6429" w:rsidRPr="00C63E9F" w:rsidRDefault="001B6429" w:rsidP="00F12783">
      <w:pPr>
        <w:ind w:left="720"/>
        <w:jc w:val="both"/>
        <w:rPr>
          <w:rFonts w:ascii="Arial" w:hAnsi="Arial" w:cs="Arial"/>
          <w:sz w:val="24"/>
          <w:szCs w:val="24"/>
        </w:rPr>
      </w:pPr>
      <w:r w:rsidRPr="00C63E9F">
        <w:rPr>
          <w:rFonts w:ascii="Arial" w:hAnsi="Arial" w:cs="Arial"/>
          <w:b/>
          <w:bCs/>
          <w:sz w:val="24"/>
          <w:szCs w:val="24"/>
        </w:rPr>
        <w:t>Theme 2 |</w:t>
      </w:r>
      <w:r w:rsidRPr="00C63E9F">
        <w:rPr>
          <w:rFonts w:ascii="Arial" w:hAnsi="Arial" w:cs="Arial"/>
          <w:sz w:val="24"/>
          <w:szCs w:val="24"/>
        </w:rPr>
        <w:t xml:space="preserve"> Towards resilient and sustainable urban infrastructure – Energy, Water, Sewage and Transport</w:t>
      </w:r>
    </w:p>
    <w:p w:rsidR="001B6429" w:rsidRPr="00C63E9F" w:rsidRDefault="001B6429" w:rsidP="00F12783">
      <w:pPr>
        <w:ind w:left="720"/>
        <w:jc w:val="both"/>
        <w:rPr>
          <w:rFonts w:ascii="Arial" w:hAnsi="Arial" w:cs="Arial"/>
          <w:sz w:val="24"/>
          <w:szCs w:val="24"/>
        </w:rPr>
      </w:pPr>
      <w:r w:rsidRPr="00C63E9F">
        <w:rPr>
          <w:rFonts w:ascii="Arial" w:hAnsi="Arial" w:cs="Arial"/>
          <w:b/>
          <w:bCs/>
          <w:sz w:val="24"/>
          <w:szCs w:val="24"/>
        </w:rPr>
        <w:t>Theme 3 |</w:t>
      </w:r>
      <w:r w:rsidRPr="00C63E9F">
        <w:rPr>
          <w:rFonts w:ascii="Arial" w:hAnsi="Arial" w:cs="Arial"/>
          <w:sz w:val="24"/>
          <w:szCs w:val="24"/>
        </w:rPr>
        <w:t xml:space="preserve"> Reducing energy demand from new and existing urban habitat - problems and issues in UK and India</w:t>
      </w:r>
    </w:p>
    <w:p w:rsidR="001B6429" w:rsidRPr="00C63E9F" w:rsidRDefault="001B6429" w:rsidP="00F12783">
      <w:pPr>
        <w:ind w:left="720"/>
        <w:jc w:val="both"/>
        <w:rPr>
          <w:rFonts w:ascii="Arial" w:hAnsi="Arial" w:cs="Arial"/>
          <w:sz w:val="24"/>
          <w:szCs w:val="24"/>
        </w:rPr>
      </w:pPr>
      <w:r w:rsidRPr="00C63E9F">
        <w:rPr>
          <w:rFonts w:ascii="Arial" w:hAnsi="Arial" w:cs="Arial"/>
          <w:b/>
          <w:bCs/>
          <w:sz w:val="24"/>
          <w:szCs w:val="24"/>
        </w:rPr>
        <w:t>Theme 4 |</w:t>
      </w:r>
      <w:r w:rsidRPr="00C63E9F">
        <w:rPr>
          <w:rFonts w:ascii="Arial" w:hAnsi="Arial" w:cs="Arial"/>
          <w:sz w:val="24"/>
          <w:szCs w:val="24"/>
        </w:rPr>
        <w:t xml:space="preserve"> Tangible and intangible heritage of cities and their preservation – problems and issues in UK and India</w:t>
      </w:r>
    </w:p>
    <w:p w:rsidR="001B6429" w:rsidRPr="00C63E9F" w:rsidRDefault="001B6429" w:rsidP="00F12783">
      <w:pPr>
        <w:autoSpaceDE w:val="0"/>
        <w:autoSpaceDN w:val="0"/>
        <w:jc w:val="both"/>
        <w:rPr>
          <w:rFonts w:ascii="Arial" w:hAnsi="Arial" w:cs="Arial"/>
          <w:sz w:val="24"/>
          <w:szCs w:val="24"/>
        </w:rPr>
      </w:pPr>
      <w:r w:rsidRPr="00C63E9F">
        <w:rPr>
          <w:rFonts w:ascii="Arial" w:hAnsi="Arial" w:cs="Arial"/>
          <w:sz w:val="24"/>
          <w:szCs w:val="24"/>
        </w:rPr>
        <w:t>For each theme, there were pre-assigned UK and Indian theme leader who delivered a perspective of the research challenge in their host count</w:t>
      </w:r>
      <w:r w:rsidR="002A3629">
        <w:rPr>
          <w:rFonts w:ascii="Arial" w:hAnsi="Arial" w:cs="Arial"/>
          <w:sz w:val="24"/>
          <w:szCs w:val="24"/>
        </w:rPr>
        <w:t xml:space="preserve">ry. The presentations were </w:t>
      </w:r>
      <w:r w:rsidRPr="00C63E9F">
        <w:rPr>
          <w:rFonts w:ascii="Arial" w:hAnsi="Arial" w:cs="Arial"/>
          <w:sz w:val="24"/>
          <w:szCs w:val="24"/>
        </w:rPr>
        <w:t>followed by a facilitated discussion on –</w:t>
      </w:r>
    </w:p>
    <w:p w:rsidR="001B6429" w:rsidRPr="00C63E9F" w:rsidRDefault="001B6429" w:rsidP="00F12783">
      <w:pPr>
        <w:pStyle w:val="ListParagraph"/>
        <w:numPr>
          <w:ilvl w:val="0"/>
          <w:numId w:val="17"/>
        </w:numPr>
        <w:autoSpaceDE w:val="0"/>
        <w:autoSpaceDN w:val="0"/>
        <w:spacing w:after="0" w:line="240" w:lineRule="auto"/>
        <w:contextualSpacing w:val="0"/>
        <w:jc w:val="both"/>
        <w:rPr>
          <w:rFonts w:ascii="Arial" w:hAnsi="Arial" w:cs="Arial"/>
          <w:sz w:val="24"/>
          <w:szCs w:val="24"/>
        </w:rPr>
      </w:pPr>
      <w:r w:rsidRPr="00C63E9F">
        <w:rPr>
          <w:rFonts w:ascii="Arial" w:hAnsi="Arial" w:cs="Arial"/>
          <w:sz w:val="24"/>
          <w:szCs w:val="24"/>
        </w:rPr>
        <w:t xml:space="preserve">What are the research questions to be tackled in this theme? </w:t>
      </w:r>
    </w:p>
    <w:p w:rsidR="001B6429" w:rsidRPr="00C63E9F" w:rsidRDefault="001B6429" w:rsidP="00F12783">
      <w:pPr>
        <w:pStyle w:val="ListParagraph"/>
        <w:numPr>
          <w:ilvl w:val="0"/>
          <w:numId w:val="17"/>
        </w:numPr>
        <w:autoSpaceDE w:val="0"/>
        <w:autoSpaceDN w:val="0"/>
        <w:spacing w:after="0" w:line="240" w:lineRule="auto"/>
        <w:contextualSpacing w:val="0"/>
        <w:jc w:val="both"/>
        <w:rPr>
          <w:rFonts w:ascii="Arial" w:hAnsi="Arial" w:cs="Arial"/>
          <w:sz w:val="24"/>
          <w:szCs w:val="24"/>
        </w:rPr>
      </w:pPr>
      <w:r w:rsidRPr="00C63E9F">
        <w:rPr>
          <w:rFonts w:ascii="Arial" w:hAnsi="Arial" w:cs="Arial"/>
          <w:sz w:val="24"/>
          <w:szCs w:val="24"/>
        </w:rPr>
        <w:t xml:space="preserve">What UK and Indian research expertise can contribute to this theme? </w:t>
      </w:r>
    </w:p>
    <w:p w:rsidR="001B6429" w:rsidRPr="00C63E9F" w:rsidRDefault="001B6429" w:rsidP="00F12783">
      <w:pPr>
        <w:pStyle w:val="ListParagraph"/>
        <w:numPr>
          <w:ilvl w:val="0"/>
          <w:numId w:val="17"/>
        </w:numPr>
        <w:autoSpaceDE w:val="0"/>
        <w:autoSpaceDN w:val="0"/>
        <w:spacing w:after="0" w:line="240" w:lineRule="auto"/>
        <w:contextualSpacing w:val="0"/>
        <w:jc w:val="both"/>
        <w:rPr>
          <w:rFonts w:ascii="Arial" w:hAnsi="Arial" w:cs="Arial"/>
          <w:sz w:val="24"/>
          <w:szCs w:val="24"/>
        </w:rPr>
      </w:pPr>
      <w:r w:rsidRPr="00C63E9F">
        <w:rPr>
          <w:rFonts w:ascii="Arial" w:hAnsi="Arial" w:cs="Arial"/>
          <w:sz w:val="24"/>
          <w:szCs w:val="24"/>
        </w:rPr>
        <w:t xml:space="preserve">How can the UK and India work together to address the research challenges identified? </w:t>
      </w:r>
    </w:p>
    <w:p w:rsidR="001B6429" w:rsidRPr="00C63E9F" w:rsidRDefault="001B6429" w:rsidP="00F12783">
      <w:pPr>
        <w:pStyle w:val="ListParagraph"/>
        <w:numPr>
          <w:ilvl w:val="0"/>
          <w:numId w:val="17"/>
        </w:numPr>
        <w:autoSpaceDE w:val="0"/>
        <w:autoSpaceDN w:val="0"/>
        <w:spacing w:after="0" w:line="240" w:lineRule="auto"/>
        <w:contextualSpacing w:val="0"/>
        <w:jc w:val="both"/>
        <w:rPr>
          <w:rFonts w:ascii="Arial" w:hAnsi="Arial" w:cs="Arial"/>
          <w:sz w:val="24"/>
          <w:szCs w:val="24"/>
        </w:rPr>
      </w:pPr>
      <w:r w:rsidRPr="00C63E9F">
        <w:rPr>
          <w:rFonts w:ascii="Arial" w:hAnsi="Arial" w:cs="Arial"/>
          <w:sz w:val="24"/>
          <w:szCs w:val="24"/>
        </w:rPr>
        <w:t xml:space="preserve">What mechanisms of collaboration are needed? </w:t>
      </w:r>
    </w:p>
    <w:p w:rsidR="001B6429" w:rsidRPr="00C63E9F" w:rsidRDefault="001B6429" w:rsidP="00F12783">
      <w:pPr>
        <w:pStyle w:val="ListParagraph"/>
        <w:numPr>
          <w:ilvl w:val="0"/>
          <w:numId w:val="17"/>
        </w:numPr>
        <w:autoSpaceDE w:val="0"/>
        <w:autoSpaceDN w:val="0"/>
        <w:spacing w:after="0" w:line="240" w:lineRule="auto"/>
        <w:contextualSpacing w:val="0"/>
        <w:jc w:val="both"/>
        <w:rPr>
          <w:rFonts w:ascii="Arial" w:hAnsi="Arial" w:cs="Arial"/>
          <w:sz w:val="24"/>
          <w:szCs w:val="24"/>
        </w:rPr>
      </w:pPr>
      <w:r w:rsidRPr="00C63E9F">
        <w:rPr>
          <w:rFonts w:ascii="Arial" w:hAnsi="Arial" w:cs="Arial"/>
          <w:sz w:val="24"/>
          <w:szCs w:val="24"/>
        </w:rPr>
        <w:lastRenderedPageBreak/>
        <w:t xml:space="preserve">What other individuals/ companies/ policy makers/ expertise/disciplines are needed to address these challenges? </w:t>
      </w:r>
    </w:p>
    <w:p w:rsidR="009C15E0" w:rsidRPr="00C63E9F" w:rsidRDefault="009C15E0" w:rsidP="00F12783">
      <w:pPr>
        <w:pStyle w:val="ListParagraph"/>
        <w:autoSpaceDE w:val="0"/>
        <w:autoSpaceDN w:val="0"/>
        <w:spacing w:after="0" w:line="240" w:lineRule="auto"/>
        <w:contextualSpacing w:val="0"/>
        <w:jc w:val="both"/>
        <w:rPr>
          <w:rFonts w:ascii="Arial" w:hAnsi="Arial" w:cs="Arial"/>
          <w:sz w:val="24"/>
          <w:szCs w:val="24"/>
        </w:rPr>
      </w:pPr>
    </w:p>
    <w:p w:rsidR="001B6429" w:rsidRDefault="001B6429" w:rsidP="00F12783">
      <w:pPr>
        <w:jc w:val="both"/>
        <w:rPr>
          <w:rFonts w:ascii="Arial" w:hAnsi="Arial" w:cs="Arial"/>
          <w:b/>
          <w:bCs/>
          <w:sz w:val="28"/>
          <w:szCs w:val="24"/>
        </w:rPr>
      </w:pPr>
      <w:r w:rsidRPr="00C74151">
        <w:rPr>
          <w:rFonts w:ascii="Arial" w:hAnsi="Arial" w:cs="Arial"/>
          <w:b/>
          <w:bCs/>
          <w:sz w:val="28"/>
          <w:szCs w:val="24"/>
        </w:rPr>
        <w:t>Theme 1: Leadership and social innovati</w:t>
      </w:r>
      <w:r w:rsidR="009C15E0" w:rsidRPr="00C74151">
        <w:rPr>
          <w:rFonts w:ascii="Arial" w:hAnsi="Arial" w:cs="Arial"/>
          <w:b/>
          <w:bCs/>
          <w:sz w:val="28"/>
          <w:szCs w:val="24"/>
        </w:rPr>
        <w:t>on in urban design and planning</w:t>
      </w:r>
    </w:p>
    <w:p w:rsidR="002E32B8" w:rsidRPr="00C74151" w:rsidRDefault="002E32B8" w:rsidP="00F12783">
      <w:pPr>
        <w:jc w:val="both"/>
        <w:rPr>
          <w:rFonts w:ascii="Arial" w:hAnsi="Arial" w:cs="Arial"/>
          <w:b/>
          <w:bCs/>
          <w:sz w:val="28"/>
          <w:szCs w:val="24"/>
        </w:rPr>
      </w:pPr>
    </w:p>
    <w:p w:rsidR="00C74151" w:rsidRPr="00C74151" w:rsidRDefault="002E32B8" w:rsidP="00F12783">
      <w:pPr>
        <w:jc w:val="both"/>
        <w:rPr>
          <w:rFonts w:ascii="Arial" w:hAnsi="Arial" w:cs="Arial"/>
          <w:iCs/>
          <w:sz w:val="24"/>
          <w:szCs w:val="24"/>
        </w:rPr>
      </w:pPr>
      <w:r>
        <w:rPr>
          <w:rFonts w:ascii="Arial" w:hAnsi="Arial" w:cs="Arial"/>
          <w:noProof/>
          <w:sz w:val="24"/>
          <w:szCs w:val="24"/>
          <w:lang w:val="en-IN" w:eastAsia="en-IN" w:bidi="hi-IN"/>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117215" cy="20656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215" cy="2065655"/>
                    </a:xfrm>
                    <a:prstGeom prst="rect">
                      <a:avLst/>
                    </a:prstGeom>
                    <a:noFill/>
                  </pic:spPr>
                </pic:pic>
              </a:graphicData>
            </a:graphic>
          </wp:anchor>
        </w:drawing>
      </w:r>
      <w:r w:rsidR="00C74151">
        <w:rPr>
          <w:rFonts w:ascii="Arial" w:hAnsi="Arial" w:cs="Arial"/>
          <w:sz w:val="24"/>
          <w:szCs w:val="24"/>
        </w:rPr>
        <w:t>The</w:t>
      </w:r>
      <w:r w:rsidR="00C74151" w:rsidRPr="00C63E9F">
        <w:rPr>
          <w:rFonts w:ascii="Arial" w:hAnsi="Arial" w:cs="Arial"/>
          <w:sz w:val="24"/>
          <w:szCs w:val="24"/>
        </w:rPr>
        <w:t xml:space="preserve"> theme leader</w:t>
      </w:r>
      <w:r w:rsidR="00C74151">
        <w:rPr>
          <w:rFonts w:ascii="Arial" w:hAnsi="Arial" w:cs="Arial"/>
          <w:sz w:val="24"/>
          <w:szCs w:val="24"/>
        </w:rPr>
        <w:t>s</w:t>
      </w:r>
      <w:r w:rsidR="00C74151" w:rsidRPr="00C63E9F">
        <w:rPr>
          <w:rFonts w:ascii="Arial" w:hAnsi="Arial" w:cs="Arial"/>
          <w:sz w:val="24"/>
          <w:szCs w:val="24"/>
        </w:rPr>
        <w:t xml:space="preserve"> </w:t>
      </w:r>
      <w:r w:rsidR="00894BFD">
        <w:rPr>
          <w:rFonts w:ascii="Arial" w:hAnsi="Arial" w:cs="Arial"/>
          <w:sz w:val="24"/>
          <w:szCs w:val="24"/>
        </w:rPr>
        <w:t>for this theme</w:t>
      </w:r>
      <w:r w:rsidR="00C74151">
        <w:rPr>
          <w:rFonts w:ascii="Arial" w:hAnsi="Arial" w:cs="Arial"/>
          <w:sz w:val="24"/>
          <w:szCs w:val="24"/>
        </w:rPr>
        <w:t xml:space="preserve"> were </w:t>
      </w:r>
      <w:r w:rsidR="00C74151" w:rsidRPr="00C74151">
        <w:rPr>
          <w:rFonts w:ascii="Arial" w:hAnsi="Arial" w:cs="Arial"/>
          <w:sz w:val="24"/>
          <w:szCs w:val="24"/>
        </w:rPr>
        <w:t>Mr Jon Pri</w:t>
      </w:r>
      <w:r w:rsidR="00C74151">
        <w:rPr>
          <w:rFonts w:ascii="Arial" w:hAnsi="Arial" w:cs="Arial"/>
          <w:sz w:val="24"/>
          <w:szCs w:val="24"/>
        </w:rPr>
        <w:t xml:space="preserve">ce, CEO, Centre for Low Carbon </w:t>
      </w:r>
      <w:r w:rsidR="00C74151" w:rsidRPr="00C74151">
        <w:rPr>
          <w:rFonts w:ascii="Arial" w:hAnsi="Arial" w:cs="Arial"/>
          <w:sz w:val="24"/>
          <w:szCs w:val="24"/>
        </w:rPr>
        <w:t>Futures</w:t>
      </w:r>
      <w:r w:rsidR="00C74151">
        <w:rPr>
          <w:rFonts w:ascii="Arial" w:hAnsi="Arial" w:cs="Arial"/>
          <w:sz w:val="24"/>
          <w:szCs w:val="24"/>
        </w:rPr>
        <w:t xml:space="preserve"> and Professor</w:t>
      </w:r>
      <w:r w:rsidR="00C74151" w:rsidRPr="00C74151">
        <w:rPr>
          <w:rFonts w:ascii="Arial" w:hAnsi="Arial" w:cs="Arial"/>
          <w:sz w:val="24"/>
          <w:szCs w:val="24"/>
        </w:rPr>
        <w:t xml:space="preserve"> </w:t>
      </w:r>
      <w:proofErr w:type="spellStart"/>
      <w:r w:rsidR="00C74151" w:rsidRPr="00C74151">
        <w:rPr>
          <w:rFonts w:ascii="Arial" w:hAnsi="Arial" w:cs="Arial"/>
          <w:sz w:val="24"/>
          <w:szCs w:val="24"/>
        </w:rPr>
        <w:t>Chetan</w:t>
      </w:r>
      <w:proofErr w:type="spellEnd"/>
      <w:r w:rsidR="00C74151" w:rsidRPr="00C74151">
        <w:rPr>
          <w:rFonts w:ascii="Arial" w:hAnsi="Arial" w:cs="Arial"/>
          <w:sz w:val="24"/>
          <w:szCs w:val="24"/>
        </w:rPr>
        <w:t xml:space="preserve"> Vaidya, Director, School of Planning and Architecture, New Delhi.</w:t>
      </w:r>
    </w:p>
    <w:p w:rsidR="002E32B8" w:rsidRDefault="002E32B8" w:rsidP="00F12783">
      <w:pPr>
        <w:jc w:val="both"/>
        <w:rPr>
          <w:rFonts w:ascii="Arial" w:hAnsi="Arial" w:cs="Arial"/>
          <w:b/>
          <w:i/>
          <w:iCs/>
          <w:sz w:val="24"/>
          <w:szCs w:val="24"/>
        </w:rPr>
      </w:pPr>
    </w:p>
    <w:p w:rsidR="00894BFD" w:rsidRDefault="00894BFD" w:rsidP="00F12783">
      <w:pPr>
        <w:jc w:val="both"/>
        <w:rPr>
          <w:rFonts w:ascii="Arial" w:hAnsi="Arial" w:cs="Arial"/>
          <w:b/>
          <w:i/>
          <w:iCs/>
          <w:sz w:val="24"/>
          <w:szCs w:val="24"/>
        </w:rPr>
      </w:pPr>
    </w:p>
    <w:p w:rsidR="00894BFD" w:rsidRDefault="00894BFD" w:rsidP="00F12783">
      <w:pPr>
        <w:jc w:val="both"/>
        <w:rPr>
          <w:rFonts w:ascii="Arial" w:hAnsi="Arial" w:cs="Arial"/>
          <w:b/>
          <w:i/>
          <w:iCs/>
          <w:sz w:val="24"/>
          <w:szCs w:val="24"/>
        </w:rPr>
      </w:pPr>
    </w:p>
    <w:p w:rsidR="00894BFD" w:rsidRDefault="00894BFD" w:rsidP="00F12783">
      <w:pPr>
        <w:jc w:val="both"/>
        <w:rPr>
          <w:rFonts w:ascii="Arial" w:hAnsi="Arial" w:cs="Arial"/>
          <w:b/>
          <w:i/>
          <w:iCs/>
          <w:sz w:val="24"/>
          <w:szCs w:val="24"/>
        </w:rPr>
      </w:pPr>
    </w:p>
    <w:p w:rsidR="001B6429" w:rsidRPr="00C63E9F" w:rsidRDefault="001B6429" w:rsidP="00F12783">
      <w:pPr>
        <w:jc w:val="both"/>
        <w:rPr>
          <w:rFonts w:ascii="Arial" w:hAnsi="Arial" w:cs="Arial"/>
          <w:i/>
          <w:iCs/>
          <w:sz w:val="24"/>
          <w:szCs w:val="24"/>
        </w:rPr>
      </w:pPr>
      <w:r w:rsidRPr="002E32B8">
        <w:rPr>
          <w:rFonts w:ascii="Arial" w:hAnsi="Arial" w:cs="Arial"/>
          <w:b/>
          <w:i/>
          <w:iCs/>
          <w:sz w:val="24"/>
          <w:szCs w:val="24"/>
        </w:rPr>
        <w:t>Key research questions</w:t>
      </w:r>
      <w:r w:rsidR="009C15E0" w:rsidRPr="00C63E9F">
        <w:rPr>
          <w:rFonts w:ascii="Arial" w:hAnsi="Arial" w:cs="Arial"/>
          <w:i/>
          <w:iCs/>
          <w:sz w:val="24"/>
          <w:szCs w:val="24"/>
        </w:rPr>
        <w:t xml:space="preserve"> - </w:t>
      </w:r>
    </w:p>
    <w:p w:rsidR="001B6429" w:rsidRPr="00C63E9F" w:rsidRDefault="001B6429" w:rsidP="00F12783">
      <w:pPr>
        <w:pStyle w:val="ListParagraph"/>
        <w:numPr>
          <w:ilvl w:val="0"/>
          <w:numId w:val="18"/>
        </w:numPr>
        <w:jc w:val="both"/>
        <w:rPr>
          <w:rFonts w:ascii="Arial" w:hAnsi="Arial" w:cs="Arial"/>
          <w:sz w:val="24"/>
          <w:szCs w:val="24"/>
        </w:rPr>
      </w:pPr>
      <w:r w:rsidRPr="00C63E9F">
        <w:rPr>
          <w:rFonts w:ascii="Arial" w:hAnsi="Arial" w:cs="Arial"/>
          <w:sz w:val="24"/>
          <w:szCs w:val="24"/>
        </w:rPr>
        <w:t>Reactive questions concerning the information gaps that exist i.e. what do we need to know to address current and anticipated problems</w:t>
      </w:r>
      <w:r w:rsidR="00894BFD">
        <w:rPr>
          <w:rFonts w:ascii="Arial" w:hAnsi="Arial" w:cs="Arial"/>
          <w:sz w:val="24"/>
          <w:szCs w:val="24"/>
        </w:rPr>
        <w:t>?</w:t>
      </w:r>
    </w:p>
    <w:p w:rsidR="001B6429" w:rsidRPr="00C63E9F" w:rsidRDefault="001B6429" w:rsidP="00F12783">
      <w:pPr>
        <w:pStyle w:val="ListParagraph"/>
        <w:numPr>
          <w:ilvl w:val="0"/>
          <w:numId w:val="18"/>
        </w:numPr>
        <w:jc w:val="both"/>
        <w:rPr>
          <w:rFonts w:ascii="Arial" w:hAnsi="Arial" w:cs="Arial"/>
          <w:sz w:val="24"/>
          <w:szCs w:val="24"/>
        </w:rPr>
      </w:pPr>
      <w:r w:rsidRPr="00C63E9F">
        <w:rPr>
          <w:rFonts w:ascii="Arial" w:hAnsi="Arial" w:cs="Arial"/>
          <w:sz w:val="24"/>
          <w:szCs w:val="24"/>
        </w:rPr>
        <w:t xml:space="preserve">Proactive questions that we need to answer to improve the planning process, particularly with regards to the participation process. </w:t>
      </w:r>
      <w:r w:rsidR="009C15E0" w:rsidRPr="00C63E9F">
        <w:rPr>
          <w:rFonts w:ascii="Arial" w:hAnsi="Arial" w:cs="Arial"/>
          <w:sz w:val="24"/>
          <w:szCs w:val="24"/>
        </w:rPr>
        <w:t>The group</w:t>
      </w:r>
      <w:r w:rsidRPr="00C63E9F">
        <w:rPr>
          <w:rFonts w:ascii="Arial" w:hAnsi="Arial" w:cs="Arial"/>
          <w:sz w:val="24"/>
          <w:szCs w:val="24"/>
        </w:rPr>
        <w:t xml:space="preserve"> highlight</w:t>
      </w:r>
      <w:r w:rsidR="009C15E0" w:rsidRPr="00C63E9F">
        <w:rPr>
          <w:rFonts w:ascii="Arial" w:hAnsi="Arial" w:cs="Arial"/>
          <w:sz w:val="24"/>
          <w:szCs w:val="24"/>
        </w:rPr>
        <w:t>ed</w:t>
      </w:r>
      <w:r w:rsidRPr="00C63E9F">
        <w:rPr>
          <w:rFonts w:ascii="Arial" w:hAnsi="Arial" w:cs="Arial"/>
          <w:sz w:val="24"/>
          <w:szCs w:val="24"/>
        </w:rPr>
        <w:t xml:space="preserve"> that this is not a desirable attribute of the urban design and planning process, but an urgent priority.</w:t>
      </w:r>
    </w:p>
    <w:p w:rsidR="001B6429" w:rsidRPr="00C63E9F" w:rsidRDefault="001B6429" w:rsidP="00F12783">
      <w:pPr>
        <w:jc w:val="both"/>
        <w:rPr>
          <w:rFonts w:ascii="Arial" w:hAnsi="Arial" w:cs="Arial"/>
          <w:sz w:val="24"/>
          <w:szCs w:val="24"/>
        </w:rPr>
      </w:pPr>
      <w:r w:rsidRPr="00C63E9F">
        <w:rPr>
          <w:rFonts w:ascii="Arial" w:hAnsi="Arial" w:cs="Arial"/>
          <w:sz w:val="24"/>
          <w:szCs w:val="24"/>
        </w:rPr>
        <w:t>Th</w:t>
      </w:r>
      <w:r w:rsidR="00894BFD">
        <w:rPr>
          <w:rFonts w:ascii="Arial" w:hAnsi="Arial" w:cs="Arial"/>
          <w:sz w:val="24"/>
          <w:szCs w:val="24"/>
        </w:rPr>
        <w:t>is is not an exhaustive list</w:t>
      </w:r>
      <w:r w:rsidRPr="00C63E9F">
        <w:rPr>
          <w:rFonts w:ascii="Arial" w:hAnsi="Arial" w:cs="Arial"/>
          <w:sz w:val="24"/>
          <w:szCs w:val="24"/>
        </w:rPr>
        <w:t>, but</w:t>
      </w:r>
      <w:r w:rsidR="009C15E0" w:rsidRPr="00C63E9F">
        <w:rPr>
          <w:rFonts w:ascii="Arial" w:hAnsi="Arial" w:cs="Arial"/>
          <w:sz w:val="24"/>
          <w:szCs w:val="24"/>
        </w:rPr>
        <w:t xml:space="preserve"> some issues that we</w:t>
      </w:r>
      <w:r w:rsidR="00894BFD">
        <w:rPr>
          <w:rFonts w:ascii="Arial" w:hAnsi="Arial" w:cs="Arial"/>
          <w:sz w:val="24"/>
          <w:szCs w:val="24"/>
        </w:rPr>
        <w:t>re raised by the group included</w:t>
      </w:r>
      <w:r w:rsidR="009C15E0" w:rsidRPr="00C63E9F">
        <w:rPr>
          <w:rFonts w:ascii="Arial" w:hAnsi="Arial" w:cs="Arial"/>
          <w:sz w:val="24"/>
          <w:szCs w:val="24"/>
        </w:rPr>
        <w:t>-</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 xml:space="preserve">Understanding environmental stress, risk and sustainability. This also includes an awareness of urban citizens and their (lack of) attachment to the environment. </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 xml:space="preserve">Concepts of ‘liveable’ and ‘desirable’ cities – future cities are not just about what we have to do, but also what we want to do. They should not be seen as machines for living but desirable places to live. </w:t>
      </w:r>
    </w:p>
    <w:p w:rsidR="001B6429" w:rsidRPr="00C63E9F" w:rsidRDefault="009C15E0" w:rsidP="00F12783">
      <w:pPr>
        <w:pStyle w:val="ListParagraph"/>
        <w:numPr>
          <w:ilvl w:val="0"/>
          <w:numId w:val="19"/>
        </w:numPr>
        <w:jc w:val="both"/>
        <w:rPr>
          <w:rFonts w:ascii="Arial" w:hAnsi="Arial" w:cs="Arial"/>
          <w:sz w:val="24"/>
          <w:szCs w:val="24"/>
        </w:rPr>
      </w:pPr>
      <w:r w:rsidRPr="00C63E9F">
        <w:rPr>
          <w:rFonts w:ascii="Arial" w:hAnsi="Arial" w:cs="Arial"/>
          <w:sz w:val="24"/>
          <w:szCs w:val="24"/>
        </w:rPr>
        <w:t>Recognising</w:t>
      </w:r>
      <w:r w:rsidR="001B6429" w:rsidRPr="00C63E9F">
        <w:rPr>
          <w:rFonts w:ascii="Arial" w:hAnsi="Arial" w:cs="Arial"/>
          <w:sz w:val="24"/>
          <w:szCs w:val="24"/>
        </w:rPr>
        <w:t xml:space="preserve"> differences between s</w:t>
      </w:r>
      <w:r w:rsidRPr="00C63E9F">
        <w:rPr>
          <w:rFonts w:ascii="Arial" w:hAnsi="Arial" w:cs="Arial"/>
          <w:sz w:val="24"/>
          <w:szCs w:val="24"/>
        </w:rPr>
        <w:t xml:space="preserve">hort-term and long-term issues </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Relationships across spaces – urban-</w:t>
      </w:r>
      <w:proofErr w:type="spellStart"/>
      <w:r w:rsidRPr="00C63E9F">
        <w:rPr>
          <w:rFonts w:ascii="Arial" w:hAnsi="Arial" w:cs="Arial"/>
          <w:sz w:val="24"/>
          <w:szCs w:val="24"/>
        </w:rPr>
        <w:t>peri</w:t>
      </w:r>
      <w:proofErr w:type="spellEnd"/>
      <w:r w:rsidRPr="00C63E9F">
        <w:rPr>
          <w:rFonts w:ascii="Arial" w:hAnsi="Arial" w:cs="Arial"/>
          <w:sz w:val="24"/>
          <w:szCs w:val="24"/>
        </w:rPr>
        <w:t>-urban; rural-urban; big city-small town.</w:t>
      </w:r>
    </w:p>
    <w:p w:rsidR="001B6429" w:rsidRPr="00C63E9F" w:rsidRDefault="009C15E0" w:rsidP="00F12783">
      <w:pPr>
        <w:jc w:val="both"/>
        <w:rPr>
          <w:rFonts w:ascii="Arial" w:hAnsi="Arial" w:cs="Arial"/>
          <w:sz w:val="24"/>
          <w:szCs w:val="24"/>
        </w:rPr>
      </w:pPr>
      <w:r w:rsidRPr="00C63E9F">
        <w:rPr>
          <w:rFonts w:ascii="Arial" w:hAnsi="Arial" w:cs="Arial"/>
          <w:sz w:val="24"/>
          <w:szCs w:val="24"/>
        </w:rPr>
        <w:lastRenderedPageBreak/>
        <w:t>But: These are all questions addressing the ‘</w:t>
      </w:r>
      <w:r w:rsidR="001B6429" w:rsidRPr="00C63E9F">
        <w:rPr>
          <w:rFonts w:ascii="Arial" w:hAnsi="Arial" w:cs="Arial"/>
          <w:sz w:val="24"/>
          <w:szCs w:val="24"/>
        </w:rPr>
        <w:t>what</w:t>
      </w:r>
      <w:r w:rsidRPr="00C63E9F">
        <w:rPr>
          <w:rFonts w:ascii="Arial" w:hAnsi="Arial" w:cs="Arial"/>
          <w:sz w:val="24"/>
          <w:szCs w:val="24"/>
        </w:rPr>
        <w:t>’ and</w:t>
      </w:r>
      <w:r w:rsidR="001B6429" w:rsidRPr="00C63E9F">
        <w:rPr>
          <w:rFonts w:ascii="Arial" w:hAnsi="Arial" w:cs="Arial"/>
          <w:sz w:val="24"/>
          <w:szCs w:val="24"/>
        </w:rPr>
        <w:t xml:space="preserve"> not </w:t>
      </w:r>
      <w:r w:rsidRPr="00C63E9F">
        <w:rPr>
          <w:rFonts w:ascii="Arial" w:hAnsi="Arial" w:cs="Arial"/>
          <w:sz w:val="24"/>
          <w:szCs w:val="24"/>
        </w:rPr>
        <w:t>the ‘</w:t>
      </w:r>
      <w:r w:rsidR="001B6429" w:rsidRPr="00C63E9F">
        <w:rPr>
          <w:rFonts w:ascii="Arial" w:hAnsi="Arial" w:cs="Arial"/>
          <w:sz w:val="24"/>
          <w:szCs w:val="24"/>
        </w:rPr>
        <w:t>how</w:t>
      </w:r>
      <w:r w:rsidRPr="00C63E9F">
        <w:rPr>
          <w:rFonts w:ascii="Arial" w:hAnsi="Arial" w:cs="Arial"/>
          <w:sz w:val="24"/>
          <w:szCs w:val="24"/>
        </w:rPr>
        <w:t>’</w:t>
      </w:r>
      <w:r w:rsidR="001B6429" w:rsidRPr="00C63E9F">
        <w:rPr>
          <w:rFonts w:ascii="Arial" w:hAnsi="Arial" w:cs="Arial"/>
          <w:sz w:val="24"/>
          <w:szCs w:val="24"/>
        </w:rPr>
        <w:t>. We also need to understand processes and mechanisms that will lead to better outcomes in the future. This leads us to the proactive questions.</w:t>
      </w:r>
    </w:p>
    <w:p w:rsidR="0078025D" w:rsidRDefault="0078025D" w:rsidP="00F12783">
      <w:pPr>
        <w:jc w:val="both"/>
        <w:rPr>
          <w:rFonts w:ascii="Arial" w:hAnsi="Arial" w:cs="Arial"/>
          <w:b/>
          <w:i/>
          <w:sz w:val="24"/>
          <w:szCs w:val="24"/>
        </w:rPr>
      </w:pPr>
    </w:p>
    <w:p w:rsidR="001B6429" w:rsidRPr="00F12783" w:rsidRDefault="001B6429" w:rsidP="00F12783">
      <w:pPr>
        <w:jc w:val="both"/>
        <w:rPr>
          <w:rFonts w:ascii="Arial" w:hAnsi="Arial" w:cs="Arial"/>
          <w:b/>
          <w:i/>
          <w:sz w:val="24"/>
          <w:szCs w:val="24"/>
        </w:rPr>
      </w:pPr>
      <w:r w:rsidRPr="00F12783">
        <w:rPr>
          <w:rFonts w:ascii="Arial" w:hAnsi="Arial" w:cs="Arial"/>
          <w:b/>
          <w:i/>
          <w:sz w:val="24"/>
          <w:szCs w:val="24"/>
        </w:rPr>
        <w:t>Proactive questions:</w:t>
      </w:r>
    </w:p>
    <w:p w:rsidR="001B6429" w:rsidRPr="00C63E9F" w:rsidRDefault="001B6429" w:rsidP="00F12783">
      <w:pPr>
        <w:jc w:val="both"/>
        <w:rPr>
          <w:rFonts w:ascii="Arial" w:hAnsi="Arial" w:cs="Arial"/>
          <w:sz w:val="24"/>
          <w:szCs w:val="24"/>
        </w:rPr>
      </w:pPr>
      <w:r w:rsidRPr="00C63E9F">
        <w:rPr>
          <w:rFonts w:ascii="Arial" w:hAnsi="Arial" w:cs="Arial"/>
          <w:sz w:val="24"/>
          <w:szCs w:val="24"/>
        </w:rPr>
        <w:t xml:space="preserve">These all focus on the importance of balancing a formal planning process with the needs of all groups of citizens. </w:t>
      </w:r>
    </w:p>
    <w:p w:rsidR="001B6429" w:rsidRPr="00C63E9F" w:rsidRDefault="002E32B8" w:rsidP="00F12783">
      <w:pPr>
        <w:pStyle w:val="ListParagraph"/>
        <w:numPr>
          <w:ilvl w:val="0"/>
          <w:numId w:val="19"/>
        </w:numPr>
        <w:jc w:val="both"/>
        <w:rPr>
          <w:rFonts w:ascii="Arial" w:hAnsi="Arial" w:cs="Arial"/>
          <w:sz w:val="24"/>
          <w:szCs w:val="24"/>
        </w:rPr>
      </w:pPr>
      <w:r w:rsidRPr="00C63E9F">
        <w:rPr>
          <w:rFonts w:ascii="Arial" w:hAnsi="Arial" w:cs="Arial"/>
          <w:noProof/>
          <w:sz w:val="24"/>
          <w:szCs w:val="24"/>
          <w:lang w:val="en-IN" w:eastAsia="en-IN" w:bidi="hi-IN"/>
        </w:rPr>
        <w:drawing>
          <wp:anchor distT="0" distB="0" distL="114300" distR="114300" simplePos="0" relativeHeight="251701248" behindDoc="0" locked="0" layoutInCell="1" allowOverlap="1">
            <wp:simplePos x="0" y="0"/>
            <wp:positionH relativeFrom="column">
              <wp:posOffset>8255</wp:posOffset>
            </wp:positionH>
            <wp:positionV relativeFrom="paragraph">
              <wp:posOffset>0</wp:posOffset>
            </wp:positionV>
            <wp:extent cx="3604260" cy="4943475"/>
            <wp:effectExtent l="0" t="0" r="0" b="0"/>
            <wp:wrapSquare wrapText="bothSides"/>
            <wp:docPr id="9" name="Picture 4" descr="C:\Users\shsingh\AppData\Local\Microsoft\Windows\Temporary Internet Files\Content.Word\WP_2014030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singh\AppData\Local\Microsoft\Windows\Temporary Internet Files\Content.Word\WP_20140304_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l="831" t="9701" r="1618" b="15205"/>
                    <a:stretch>
                      <a:fillRect/>
                    </a:stretch>
                  </pic:blipFill>
                  <pic:spPr bwMode="auto">
                    <a:xfrm>
                      <a:off x="0" y="0"/>
                      <a:ext cx="3604260" cy="4943475"/>
                    </a:xfrm>
                    <a:prstGeom prst="rect">
                      <a:avLst/>
                    </a:prstGeom>
                    <a:noFill/>
                    <a:ln w="9525">
                      <a:noFill/>
                      <a:miter lim="800000"/>
                      <a:headEnd/>
                      <a:tailEnd/>
                    </a:ln>
                  </pic:spPr>
                </pic:pic>
              </a:graphicData>
            </a:graphic>
          </wp:anchor>
        </w:drawing>
      </w:r>
      <w:r w:rsidR="001B6429" w:rsidRPr="00C63E9F">
        <w:rPr>
          <w:rFonts w:ascii="Arial" w:hAnsi="Arial" w:cs="Arial"/>
          <w:sz w:val="24"/>
          <w:szCs w:val="24"/>
        </w:rPr>
        <w:t xml:space="preserve">How to balance planning with knowledge of people and places? We have talked about the centrality of people to towns and cities but often this is neglected in planning. </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How to reconcile formal process of planning with the informal experiences that dominate in social and economic life?</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 xml:space="preserve">Participation – but how to integrate the poor as well as the rich and middle class who find it easier to capture political spaces? And this also needs to recognise diversity across gender, age (a special focus on youth too). Broader participation will ensure that </w:t>
      </w:r>
      <w:proofErr w:type="spellStart"/>
      <w:r w:rsidRPr="00C63E9F">
        <w:rPr>
          <w:rFonts w:ascii="Arial" w:hAnsi="Arial" w:cs="Arial"/>
          <w:sz w:val="24"/>
          <w:szCs w:val="24"/>
        </w:rPr>
        <w:t>i</w:t>
      </w:r>
      <w:proofErr w:type="spellEnd"/>
      <w:r w:rsidRPr="00C63E9F">
        <w:rPr>
          <w:rFonts w:ascii="Arial" w:hAnsi="Arial" w:cs="Arial"/>
          <w:sz w:val="24"/>
          <w:szCs w:val="24"/>
        </w:rPr>
        <w:t xml:space="preserve">) all citizens are more likely to ‘buy’ into the planning process (building trust in process) and ii) that all citizens are more likely to benefit. </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 xml:space="preserve">The need to recognise planning as a process of layering – not just a focus on the new but also about building on (and protecting) the old. </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 xml:space="preserve">How do we recognise and incorporate both bottom-up and top-down approaches in the planning </w:t>
      </w:r>
      <w:proofErr w:type="spellStart"/>
      <w:r w:rsidRPr="00C63E9F">
        <w:rPr>
          <w:rFonts w:ascii="Arial" w:hAnsi="Arial" w:cs="Arial"/>
          <w:sz w:val="24"/>
          <w:szCs w:val="24"/>
        </w:rPr>
        <w:t>processs</w:t>
      </w:r>
      <w:proofErr w:type="spellEnd"/>
      <w:r w:rsidRPr="00C63E9F">
        <w:rPr>
          <w:rFonts w:ascii="Arial" w:hAnsi="Arial" w:cs="Arial"/>
          <w:sz w:val="24"/>
          <w:szCs w:val="24"/>
        </w:rPr>
        <w:t xml:space="preserve">? </w:t>
      </w:r>
    </w:p>
    <w:p w:rsidR="002E32B8" w:rsidRDefault="002E32B8" w:rsidP="00F12783">
      <w:pPr>
        <w:jc w:val="both"/>
        <w:rPr>
          <w:rFonts w:ascii="Arial" w:hAnsi="Arial" w:cs="Arial"/>
          <w:i/>
          <w:iCs/>
          <w:sz w:val="24"/>
          <w:szCs w:val="24"/>
        </w:rPr>
      </w:pPr>
    </w:p>
    <w:p w:rsidR="001B6429" w:rsidRPr="00F12783" w:rsidRDefault="001B6429" w:rsidP="00F12783">
      <w:pPr>
        <w:jc w:val="both"/>
        <w:rPr>
          <w:rFonts w:ascii="Arial" w:hAnsi="Arial" w:cs="Arial"/>
          <w:b/>
          <w:i/>
          <w:iCs/>
          <w:sz w:val="24"/>
          <w:szCs w:val="24"/>
        </w:rPr>
      </w:pPr>
      <w:r w:rsidRPr="00F12783">
        <w:rPr>
          <w:rFonts w:ascii="Arial" w:hAnsi="Arial" w:cs="Arial"/>
          <w:b/>
          <w:i/>
          <w:iCs/>
          <w:sz w:val="24"/>
          <w:szCs w:val="24"/>
        </w:rPr>
        <w:t>What (and how) can we learn from?</w:t>
      </w:r>
    </w:p>
    <w:p w:rsidR="001B6429" w:rsidRPr="00C63E9F" w:rsidRDefault="00722BF7" w:rsidP="00F12783">
      <w:pPr>
        <w:jc w:val="both"/>
        <w:rPr>
          <w:rFonts w:ascii="Arial" w:hAnsi="Arial" w:cs="Arial"/>
          <w:sz w:val="24"/>
          <w:szCs w:val="24"/>
        </w:rPr>
      </w:pPr>
      <w:r w:rsidRPr="00C63E9F">
        <w:rPr>
          <w:rFonts w:ascii="Arial" w:hAnsi="Arial" w:cs="Arial"/>
          <w:sz w:val="24"/>
          <w:szCs w:val="24"/>
        </w:rPr>
        <w:lastRenderedPageBreak/>
        <w:t>Here the group</w:t>
      </w:r>
      <w:r w:rsidR="001B6429" w:rsidRPr="00C63E9F">
        <w:rPr>
          <w:rFonts w:ascii="Arial" w:hAnsi="Arial" w:cs="Arial"/>
          <w:sz w:val="24"/>
          <w:szCs w:val="24"/>
        </w:rPr>
        <w:t xml:space="preserve"> discussed that it is not about reinventing the wheel but building on existing knowledge and experience first. This requires we take stock of existing knowledge and data to uncover to what extent:</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Are gaps in knowledge due to a lack of knowledge?</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Are gaps in knowledge due to poor packaging by knowledge producers (i.e. research not accessible to policy makers)</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Are gaps in knowledge due to poor listening to knowledge-holders (i.e. overlooking the wealth of local knowledge in poor communities)</w:t>
      </w:r>
      <w:proofErr w:type="gramStart"/>
      <w:r w:rsidRPr="00C63E9F">
        <w:rPr>
          <w:rFonts w:ascii="Arial" w:hAnsi="Arial" w:cs="Arial"/>
          <w:sz w:val="24"/>
          <w:szCs w:val="24"/>
        </w:rPr>
        <w:t>.</w:t>
      </w:r>
      <w:proofErr w:type="gramEnd"/>
    </w:p>
    <w:p w:rsidR="001B6429" w:rsidRPr="00F12783" w:rsidRDefault="001B6429" w:rsidP="00F12783">
      <w:pPr>
        <w:jc w:val="both"/>
        <w:rPr>
          <w:rFonts w:ascii="Arial" w:hAnsi="Arial" w:cs="Arial"/>
          <w:b/>
          <w:i/>
          <w:sz w:val="24"/>
          <w:szCs w:val="24"/>
        </w:rPr>
      </w:pPr>
      <w:r w:rsidRPr="00F12783">
        <w:rPr>
          <w:rFonts w:ascii="Arial" w:hAnsi="Arial" w:cs="Arial"/>
          <w:b/>
          <w:i/>
          <w:sz w:val="24"/>
          <w:szCs w:val="24"/>
        </w:rPr>
        <w:t>We can learn from:</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Shared experiences across Indian and UK cities (</w:t>
      </w:r>
      <w:proofErr w:type="spellStart"/>
      <w:r w:rsidRPr="00C63E9F">
        <w:rPr>
          <w:rFonts w:ascii="Arial" w:hAnsi="Arial" w:cs="Arial"/>
          <w:sz w:val="24"/>
          <w:szCs w:val="24"/>
        </w:rPr>
        <w:t>e.g</w:t>
      </w:r>
      <w:proofErr w:type="spellEnd"/>
      <w:r w:rsidRPr="00C63E9F">
        <w:rPr>
          <w:rFonts w:ascii="Arial" w:hAnsi="Arial" w:cs="Arial"/>
          <w:sz w:val="24"/>
          <w:szCs w:val="24"/>
        </w:rPr>
        <w:t xml:space="preserve"> examples of riverfront regeneration and transport corridors across both countries; ‘Future proofing’ project.</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Shared skills and technologies (e.g. GIS, modelling, mapping)</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Applied research (e.g. what examples of good integrated governance exist and what mechanisms enabled its successes? What barriers were there?)</w:t>
      </w:r>
    </w:p>
    <w:p w:rsidR="001B6429" w:rsidRPr="00C63E9F" w:rsidRDefault="00722BF7" w:rsidP="00F12783">
      <w:pPr>
        <w:pStyle w:val="ListParagraph"/>
        <w:numPr>
          <w:ilvl w:val="0"/>
          <w:numId w:val="19"/>
        </w:numPr>
        <w:jc w:val="both"/>
        <w:rPr>
          <w:rFonts w:ascii="Arial" w:hAnsi="Arial" w:cs="Arial"/>
          <w:sz w:val="24"/>
          <w:szCs w:val="24"/>
        </w:rPr>
      </w:pPr>
      <w:r w:rsidRPr="00C63E9F">
        <w:rPr>
          <w:rFonts w:ascii="Arial" w:hAnsi="Arial" w:cs="Arial"/>
          <w:sz w:val="24"/>
          <w:szCs w:val="24"/>
        </w:rPr>
        <w:t>C</w:t>
      </w:r>
      <w:r w:rsidR="001B6429" w:rsidRPr="00C63E9F">
        <w:rPr>
          <w:rFonts w:ascii="Arial" w:hAnsi="Arial" w:cs="Arial"/>
          <w:sz w:val="24"/>
          <w:szCs w:val="24"/>
        </w:rPr>
        <w:t>ross-fertilisation could take place through research, experts, students, technologies.</w:t>
      </w:r>
    </w:p>
    <w:p w:rsidR="001B6429" w:rsidRPr="00C63E9F" w:rsidRDefault="00722BF7" w:rsidP="00F12783">
      <w:pPr>
        <w:jc w:val="both"/>
        <w:rPr>
          <w:rFonts w:ascii="Arial" w:hAnsi="Arial" w:cs="Arial"/>
          <w:sz w:val="24"/>
          <w:szCs w:val="24"/>
        </w:rPr>
      </w:pPr>
      <w:r w:rsidRPr="00C63E9F">
        <w:rPr>
          <w:rFonts w:ascii="Arial" w:hAnsi="Arial" w:cs="Arial"/>
          <w:sz w:val="24"/>
          <w:szCs w:val="24"/>
        </w:rPr>
        <w:t>BUT, th</w:t>
      </w:r>
      <w:r w:rsidR="001B6429" w:rsidRPr="00C63E9F">
        <w:rPr>
          <w:rFonts w:ascii="Arial" w:hAnsi="Arial" w:cs="Arial"/>
          <w:sz w:val="24"/>
          <w:szCs w:val="24"/>
        </w:rPr>
        <w:t>e</w:t>
      </w:r>
      <w:r w:rsidRPr="00C63E9F">
        <w:rPr>
          <w:rFonts w:ascii="Arial" w:hAnsi="Arial" w:cs="Arial"/>
          <w:sz w:val="24"/>
          <w:szCs w:val="24"/>
        </w:rPr>
        <w:t xml:space="preserve"> group concluded</w:t>
      </w:r>
      <w:r w:rsidR="001B6429" w:rsidRPr="00C63E9F">
        <w:rPr>
          <w:rFonts w:ascii="Arial" w:hAnsi="Arial" w:cs="Arial"/>
          <w:sz w:val="24"/>
          <w:szCs w:val="24"/>
        </w:rPr>
        <w:t xml:space="preserve"> that India doesn’t have time to make and learn from its mistakes, these issues are too urgent. Instead we</w:t>
      </w:r>
      <w:r w:rsidRPr="00C63E9F">
        <w:rPr>
          <w:rFonts w:ascii="Arial" w:hAnsi="Arial" w:cs="Arial"/>
          <w:sz w:val="24"/>
          <w:szCs w:val="24"/>
        </w:rPr>
        <w:t xml:space="preserve"> all</w:t>
      </w:r>
      <w:r w:rsidR="001B6429" w:rsidRPr="00C63E9F">
        <w:rPr>
          <w:rFonts w:ascii="Arial" w:hAnsi="Arial" w:cs="Arial"/>
          <w:sz w:val="24"/>
          <w:szCs w:val="24"/>
        </w:rPr>
        <w:t xml:space="preserve"> have to be innovative and to retrospectively learn from other countries’ experiences to avoid the same mistakes. </w:t>
      </w:r>
    </w:p>
    <w:p w:rsidR="001B6429" w:rsidRPr="00C63E9F" w:rsidRDefault="00722BF7" w:rsidP="00F12783">
      <w:pPr>
        <w:jc w:val="both"/>
        <w:rPr>
          <w:rFonts w:ascii="Arial" w:hAnsi="Arial" w:cs="Arial"/>
          <w:sz w:val="24"/>
          <w:szCs w:val="24"/>
        </w:rPr>
      </w:pPr>
      <w:r w:rsidRPr="00C63E9F">
        <w:rPr>
          <w:rFonts w:ascii="Arial" w:hAnsi="Arial" w:cs="Arial"/>
          <w:sz w:val="24"/>
          <w:szCs w:val="24"/>
        </w:rPr>
        <w:t>The group</w:t>
      </w:r>
      <w:r w:rsidR="001B6429" w:rsidRPr="00C63E9F">
        <w:rPr>
          <w:rFonts w:ascii="Arial" w:hAnsi="Arial" w:cs="Arial"/>
          <w:sz w:val="24"/>
          <w:szCs w:val="24"/>
        </w:rPr>
        <w:t xml:space="preserve"> highlighted the dangers of transferring ‘best practices’ without attention to context (people, culture, economy, politics), and that out of this complexity arises the need for collaboration. </w:t>
      </w:r>
    </w:p>
    <w:p w:rsidR="00F12783" w:rsidRDefault="00F12783" w:rsidP="00F12783">
      <w:pPr>
        <w:jc w:val="both"/>
        <w:rPr>
          <w:rFonts w:ascii="Arial" w:hAnsi="Arial" w:cs="Arial"/>
          <w:b/>
          <w:i/>
          <w:iCs/>
          <w:sz w:val="24"/>
          <w:szCs w:val="24"/>
        </w:rPr>
      </w:pPr>
    </w:p>
    <w:p w:rsidR="001B6429" w:rsidRPr="00F12783" w:rsidRDefault="001B6429" w:rsidP="00F12783">
      <w:pPr>
        <w:jc w:val="both"/>
        <w:rPr>
          <w:rFonts w:ascii="Arial" w:hAnsi="Arial" w:cs="Arial"/>
          <w:b/>
          <w:i/>
          <w:iCs/>
          <w:sz w:val="24"/>
          <w:szCs w:val="24"/>
        </w:rPr>
      </w:pPr>
      <w:r w:rsidRPr="00F12783">
        <w:rPr>
          <w:rFonts w:ascii="Arial" w:hAnsi="Arial" w:cs="Arial"/>
          <w:b/>
          <w:i/>
          <w:iCs/>
          <w:sz w:val="24"/>
          <w:szCs w:val="24"/>
        </w:rPr>
        <w:t>What mechanisms of collaboration are necessary and among whom?</w:t>
      </w:r>
    </w:p>
    <w:p w:rsidR="001B6429" w:rsidRPr="00C63E9F" w:rsidRDefault="001B6429" w:rsidP="00F12783">
      <w:pPr>
        <w:jc w:val="both"/>
        <w:rPr>
          <w:rFonts w:ascii="Arial" w:hAnsi="Arial" w:cs="Arial"/>
          <w:sz w:val="24"/>
          <w:szCs w:val="24"/>
        </w:rPr>
      </w:pPr>
      <w:r w:rsidRPr="00C63E9F">
        <w:rPr>
          <w:rFonts w:ascii="Arial" w:hAnsi="Arial" w:cs="Arial"/>
          <w:sz w:val="24"/>
          <w:szCs w:val="24"/>
        </w:rPr>
        <w:t xml:space="preserve">Stakeholders involved: local communities; local, municipal and national governments; academic research (across ALL disciplines); private sector; other ‘experts’; bi- and multi-laterals. </w:t>
      </w:r>
    </w:p>
    <w:p w:rsidR="001B6429" w:rsidRPr="00C63E9F" w:rsidRDefault="001B6429" w:rsidP="00F12783">
      <w:pPr>
        <w:jc w:val="both"/>
        <w:rPr>
          <w:rFonts w:ascii="Arial" w:hAnsi="Arial" w:cs="Arial"/>
          <w:sz w:val="24"/>
          <w:szCs w:val="24"/>
        </w:rPr>
      </w:pPr>
      <w:r w:rsidRPr="00C63E9F">
        <w:rPr>
          <w:rFonts w:ascii="Arial" w:hAnsi="Arial" w:cs="Arial"/>
          <w:sz w:val="24"/>
          <w:szCs w:val="24"/>
        </w:rPr>
        <w:t xml:space="preserve">Crucially, all of these have their own needs, interests and priorities. They also, of course, have different power and integration into the decision-making / planning process given their position in social and political hierarchies. How can we bring convergence to this diversity through collaboration? </w:t>
      </w:r>
    </w:p>
    <w:p w:rsidR="001B6429" w:rsidRPr="00C63E9F" w:rsidRDefault="001B6429" w:rsidP="00F12783">
      <w:pPr>
        <w:jc w:val="both"/>
        <w:rPr>
          <w:rFonts w:ascii="Arial" w:hAnsi="Arial" w:cs="Arial"/>
          <w:sz w:val="24"/>
          <w:szCs w:val="24"/>
        </w:rPr>
      </w:pPr>
      <w:r w:rsidRPr="00C63E9F">
        <w:rPr>
          <w:rFonts w:ascii="Arial" w:hAnsi="Arial" w:cs="Arial"/>
          <w:sz w:val="24"/>
          <w:szCs w:val="24"/>
        </w:rPr>
        <w:t>Priorities</w:t>
      </w:r>
      <w:r w:rsidR="009C15E0" w:rsidRPr="00C63E9F">
        <w:rPr>
          <w:rFonts w:ascii="Arial" w:hAnsi="Arial" w:cs="Arial"/>
          <w:sz w:val="24"/>
          <w:szCs w:val="24"/>
        </w:rPr>
        <w:t xml:space="preserve"> </w:t>
      </w:r>
      <w:r w:rsidR="00722BF7" w:rsidRPr="00C63E9F">
        <w:rPr>
          <w:rFonts w:ascii="Arial" w:hAnsi="Arial" w:cs="Arial"/>
          <w:sz w:val="24"/>
          <w:szCs w:val="24"/>
        </w:rPr>
        <w:t>- We</w:t>
      </w:r>
      <w:r w:rsidRPr="00C63E9F">
        <w:rPr>
          <w:rFonts w:ascii="Arial" w:hAnsi="Arial" w:cs="Arial"/>
          <w:sz w:val="24"/>
          <w:szCs w:val="24"/>
        </w:rPr>
        <w:t xml:space="preserve"> discussed the need for bridge-building and ‘translation’:</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Community knowledge to be translated to policymakers and there is a role for communities, NGOs, CSOs, and researchers in this.</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lastRenderedPageBreak/>
        <w:t>Academic knowledge to be translated into policy relevant and accessible information for policy makers</w:t>
      </w:r>
      <w:r w:rsidR="00EC144F">
        <w:rPr>
          <w:rFonts w:ascii="Arial" w:hAnsi="Arial" w:cs="Arial"/>
          <w:sz w:val="24"/>
          <w:szCs w:val="24"/>
        </w:rPr>
        <w:t xml:space="preserve"> -</w:t>
      </w:r>
      <w:r w:rsidRPr="00C63E9F">
        <w:rPr>
          <w:rFonts w:ascii="Arial" w:hAnsi="Arial" w:cs="Arial"/>
          <w:sz w:val="24"/>
          <w:szCs w:val="24"/>
        </w:rPr>
        <w:t xml:space="preserve"> and there is a role for </w:t>
      </w:r>
      <w:r w:rsidR="00722BF7" w:rsidRPr="00C63E9F">
        <w:rPr>
          <w:rFonts w:ascii="Arial" w:hAnsi="Arial" w:cs="Arial"/>
          <w:sz w:val="24"/>
          <w:szCs w:val="24"/>
        </w:rPr>
        <w:t>researchers</w:t>
      </w:r>
      <w:r w:rsidRPr="00C63E9F">
        <w:rPr>
          <w:rFonts w:ascii="Arial" w:hAnsi="Arial" w:cs="Arial"/>
          <w:sz w:val="24"/>
          <w:szCs w:val="24"/>
        </w:rPr>
        <w:t>, funders and policy makers in this.</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Policy makers to make aware their information needs in this area</w:t>
      </w:r>
      <w:r w:rsidR="00EC144F">
        <w:rPr>
          <w:rFonts w:ascii="Arial" w:hAnsi="Arial" w:cs="Arial"/>
          <w:sz w:val="24"/>
          <w:szCs w:val="24"/>
        </w:rPr>
        <w:t xml:space="preserve"> -</w:t>
      </w:r>
      <w:r w:rsidRPr="00C63E9F">
        <w:rPr>
          <w:rFonts w:ascii="Arial" w:hAnsi="Arial" w:cs="Arial"/>
          <w:sz w:val="24"/>
          <w:szCs w:val="24"/>
        </w:rPr>
        <w:t xml:space="preserve"> and there is a role for policymakers, researchers and funders in this.</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Bringing together diverse stakeholders in forums such as this workshop is one means of facilitating these exchanges and there is a role for networks, researchers, policy makers, NGOs and CSOs, bi- and multi-laterals, in this.</w:t>
      </w:r>
    </w:p>
    <w:p w:rsidR="001B6429" w:rsidRPr="00C63E9F" w:rsidRDefault="001B6429" w:rsidP="00F12783">
      <w:pPr>
        <w:pStyle w:val="ListParagraph"/>
        <w:numPr>
          <w:ilvl w:val="0"/>
          <w:numId w:val="19"/>
        </w:numPr>
        <w:jc w:val="both"/>
        <w:rPr>
          <w:rFonts w:ascii="Arial" w:hAnsi="Arial" w:cs="Arial"/>
          <w:sz w:val="24"/>
          <w:szCs w:val="24"/>
        </w:rPr>
      </w:pPr>
      <w:r w:rsidRPr="00C63E9F">
        <w:rPr>
          <w:rFonts w:ascii="Arial" w:hAnsi="Arial" w:cs="Arial"/>
          <w:sz w:val="24"/>
          <w:szCs w:val="24"/>
        </w:rPr>
        <w:t>Training and capacity building across all stakeholders, and there is a role for universities (in training new generations of professionals), development consultants, bi- and multi-laterals in this.</w:t>
      </w:r>
    </w:p>
    <w:p w:rsidR="001B6429" w:rsidRPr="00C74151" w:rsidRDefault="001B6429" w:rsidP="00F12783">
      <w:pPr>
        <w:jc w:val="both"/>
        <w:rPr>
          <w:rFonts w:ascii="Arial" w:hAnsi="Arial" w:cs="Arial"/>
          <w:b/>
          <w:bCs/>
          <w:sz w:val="28"/>
          <w:szCs w:val="24"/>
        </w:rPr>
      </w:pPr>
      <w:r w:rsidRPr="00C74151">
        <w:rPr>
          <w:rFonts w:ascii="Arial" w:hAnsi="Arial" w:cs="Arial"/>
          <w:b/>
          <w:bCs/>
          <w:sz w:val="28"/>
          <w:szCs w:val="24"/>
        </w:rPr>
        <w:t>Theme 2</w:t>
      </w:r>
      <w:r w:rsidR="00722BF7" w:rsidRPr="00C74151">
        <w:rPr>
          <w:rFonts w:ascii="Arial" w:hAnsi="Arial" w:cs="Arial"/>
          <w:b/>
          <w:bCs/>
          <w:sz w:val="28"/>
          <w:szCs w:val="24"/>
        </w:rPr>
        <w:t xml:space="preserve"> - Towards</w:t>
      </w:r>
      <w:r w:rsidRPr="00C74151">
        <w:rPr>
          <w:rFonts w:ascii="Arial" w:hAnsi="Arial" w:cs="Arial"/>
          <w:b/>
          <w:bCs/>
          <w:sz w:val="28"/>
          <w:szCs w:val="24"/>
        </w:rPr>
        <w:t xml:space="preserve"> resilient and sustainable urban infrastructure – Energy, Water, Sewage and Transport</w:t>
      </w:r>
    </w:p>
    <w:p w:rsidR="00C74151" w:rsidRDefault="00F12783" w:rsidP="00F12783">
      <w:pPr>
        <w:jc w:val="both"/>
        <w:rPr>
          <w:rFonts w:ascii="Arial" w:hAnsi="Arial" w:cs="Arial"/>
          <w:bCs/>
          <w:sz w:val="24"/>
          <w:szCs w:val="24"/>
        </w:rPr>
      </w:pPr>
      <w:r>
        <w:rPr>
          <w:rFonts w:ascii="Arial" w:hAnsi="Arial" w:cs="Arial"/>
          <w:b/>
          <w:noProof/>
          <w:sz w:val="28"/>
          <w:szCs w:val="24"/>
          <w:lang w:val="en-IN" w:eastAsia="en-IN" w:bidi="hi-IN"/>
        </w:rPr>
        <w:drawing>
          <wp:anchor distT="0" distB="0" distL="114300" distR="114300" simplePos="0" relativeHeight="251702272" behindDoc="0" locked="0" layoutInCell="1" allowOverlap="1">
            <wp:simplePos x="0" y="0"/>
            <wp:positionH relativeFrom="column">
              <wp:posOffset>0</wp:posOffset>
            </wp:positionH>
            <wp:positionV relativeFrom="paragraph">
              <wp:posOffset>52705</wp:posOffset>
            </wp:positionV>
            <wp:extent cx="4139565" cy="2743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9565" cy="2743200"/>
                    </a:xfrm>
                    <a:prstGeom prst="rect">
                      <a:avLst/>
                    </a:prstGeom>
                    <a:noFill/>
                  </pic:spPr>
                </pic:pic>
              </a:graphicData>
            </a:graphic>
          </wp:anchor>
        </w:drawing>
      </w:r>
      <w:r w:rsidR="00C74151" w:rsidRPr="00C74151">
        <w:rPr>
          <w:rFonts w:ascii="Arial" w:hAnsi="Arial" w:cs="Arial"/>
          <w:bCs/>
          <w:sz w:val="24"/>
          <w:szCs w:val="24"/>
        </w:rPr>
        <w:t xml:space="preserve">The UK and Indian theme leaders </w:t>
      </w:r>
      <w:r w:rsidR="00951F8F">
        <w:rPr>
          <w:rFonts w:ascii="Arial" w:hAnsi="Arial" w:cs="Arial"/>
          <w:bCs/>
          <w:sz w:val="24"/>
          <w:szCs w:val="24"/>
        </w:rPr>
        <w:t>for this theme were</w:t>
      </w:r>
      <w:r w:rsidR="00C74151" w:rsidRPr="00C74151">
        <w:rPr>
          <w:rFonts w:ascii="Arial" w:hAnsi="Arial" w:cs="Arial"/>
          <w:bCs/>
          <w:sz w:val="24"/>
          <w:szCs w:val="24"/>
        </w:rPr>
        <w:t xml:space="preserve"> Prof</w:t>
      </w:r>
      <w:r w:rsidR="00C74151">
        <w:rPr>
          <w:rFonts w:ascii="Arial" w:hAnsi="Arial" w:cs="Arial"/>
          <w:bCs/>
          <w:sz w:val="24"/>
          <w:szCs w:val="24"/>
        </w:rPr>
        <w:t>essor</w:t>
      </w:r>
      <w:r w:rsidR="00C74151" w:rsidRPr="00C74151">
        <w:rPr>
          <w:rFonts w:ascii="Arial" w:hAnsi="Arial" w:cs="Arial"/>
          <w:bCs/>
          <w:sz w:val="24"/>
          <w:szCs w:val="24"/>
        </w:rPr>
        <w:t xml:space="preserve"> </w:t>
      </w:r>
      <w:proofErr w:type="spellStart"/>
      <w:r w:rsidR="00C74151" w:rsidRPr="00C74151">
        <w:rPr>
          <w:rFonts w:ascii="Arial" w:hAnsi="Arial" w:cs="Arial"/>
          <w:bCs/>
          <w:sz w:val="24"/>
          <w:szCs w:val="24"/>
        </w:rPr>
        <w:t>Cedo</w:t>
      </w:r>
      <w:proofErr w:type="spellEnd"/>
      <w:r w:rsidR="00C74151" w:rsidRPr="00C74151">
        <w:rPr>
          <w:rFonts w:ascii="Arial" w:hAnsi="Arial" w:cs="Arial"/>
          <w:bCs/>
          <w:sz w:val="24"/>
          <w:szCs w:val="24"/>
        </w:rPr>
        <w:t xml:space="preserve"> </w:t>
      </w:r>
      <w:proofErr w:type="spellStart"/>
      <w:r w:rsidR="00C74151" w:rsidRPr="00C74151">
        <w:rPr>
          <w:rFonts w:ascii="Arial" w:hAnsi="Arial" w:cs="Arial"/>
          <w:bCs/>
          <w:sz w:val="24"/>
          <w:szCs w:val="24"/>
        </w:rPr>
        <w:t>Maksimovic</w:t>
      </w:r>
      <w:proofErr w:type="spellEnd"/>
      <w:r w:rsidR="00C74151" w:rsidRPr="00C74151">
        <w:rPr>
          <w:rFonts w:ascii="Arial" w:hAnsi="Arial" w:cs="Arial"/>
          <w:bCs/>
          <w:sz w:val="24"/>
          <w:szCs w:val="24"/>
        </w:rPr>
        <w:t>, Imperial College</w:t>
      </w:r>
      <w:r w:rsidR="00C74151">
        <w:rPr>
          <w:rFonts w:ascii="Arial" w:hAnsi="Arial" w:cs="Arial"/>
          <w:bCs/>
          <w:sz w:val="24"/>
          <w:szCs w:val="24"/>
        </w:rPr>
        <w:t xml:space="preserve"> and </w:t>
      </w:r>
      <w:r w:rsidR="0047207C">
        <w:rPr>
          <w:rFonts w:ascii="Arial" w:hAnsi="Arial" w:cs="Arial"/>
          <w:bCs/>
          <w:sz w:val="24"/>
          <w:szCs w:val="24"/>
        </w:rPr>
        <w:t>Professor</w:t>
      </w:r>
      <w:r w:rsidR="0047207C" w:rsidRPr="0047207C">
        <w:rPr>
          <w:rFonts w:ascii="Arial" w:hAnsi="Arial" w:cs="Arial"/>
          <w:bCs/>
          <w:sz w:val="24"/>
          <w:szCs w:val="24"/>
        </w:rPr>
        <w:t xml:space="preserve"> </w:t>
      </w:r>
      <w:proofErr w:type="spellStart"/>
      <w:r w:rsidR="0047207C" w:rsidRPr="0047207C">
        <w:rPr>
          <w:rFonts w:ascii="Arial" w:hAnsi="Arial" w:cs="Arial"/>
          <w:bCs/>
          <w:sz w:val="24"/>
          <w:szCs w:val="24"/>
        </w:rPr>
        <w:t>Krithi</w:t>
      </w:r>
      <w:proofErr w:type="spellEnd"/>
      <w:r w:rsidR="0047207C" w:rsidRPr="0047207C">
        <w:rPr>
          <w:rFonts w:ascii="Arial" w:hAnsi="Arial" w:cs="Arial"/>
          <w:bCs/>
          <w:sz w:val="24"/>
          <w:szCs w:val="24"/>
        </w:rPr>
        <w:t xml:space="preserve"> </w:t>
      </w:r>
      <w:proofErr w:type="spellStart"/>
      <w:r w:rsidR="0047207C" w:rsidRPr="0047207C">
        <w:rPr>
          <w:rFonts w:ascii="Arial" w:hAnsi="Arial" w:cs="Arial"/>
          <w:bCs/>
          <w:sz w:val="24"/>
          <w:szCs w:val="24"/>
        </w:rPr>
        <w:t>Ramamritham</w:t>
      </w:r>
      <w:proofErr w:type="spellEnd"/>
      <w:r w:rsidR="0047207C" w:rsidRPr="0047207C">
        <w:rPr>
          <w:rFonts w:ascii="Arial" w:hAnsi="Arial" w:cs="Arial"/>
          <w:bCs/>
          <w:sz w:val="24"/>
          <w:szCs w:val="24"/>
        </w:rPr>
        <w:t>, IIT Bombay</w:t>
      </w:r>
      <w:r w:rsidR="0047207C">
        <w:rPr>
          <w:rFonts w:ascii="Arial" w:hAnsi="Arial" w:cs="Arial"/>
          <w:bCs/>
          <w:sz w:val="24"/>
          <w:szCs w:val="24"/>
        </w:rPr>
        <w:t xml:space="preserve">.  </w:t>
      </w:r>
    </w:p>
    <w:p w:rsidR="00951F8F" w:rsidRDefault="00951F8F" w:rsidP="00F12783">
      <w:pPr>
        <w:jc w:val="both"/>
        <w:rPr>
          <w:rFonts w:ascii="Arial" w:hAnsi="Arial" w:cs="Arial"/>
          <w:bCs/>
          <w:sz w:val="24"/>
          <w:szCs w:val="24"/>
        </w:rPr>
      </w:pPr>
    </w:p>
    <w:p w:rsidR="00951F8F" w:rsidRDefault="00951F8F" w:rsidP="00F12783">
      <w:pPr>
        <w:jc w:val="both"/>
        <w:rPr>
          <w:rFonts w:ascii="Arial" w:hAnsi="Arial" w:cs="Arial"/>
          <w:bCs/>
          <w:sz w:val="24"/>
          <w:szCs w:val="24"/>
        </w:rPr>
      </w:pPr>
    </w:p>
    <w:p w:rsidR="00F12783" w:rsidRDefault="00F12783" w:rsidP="00F12783">
      <w:pPr>
        <w:jc w:val="both"/>
        <w:rPr>
          <w:rFonts w:ascii="Arial" w:hAnsi="Arial" w:cs="Arial"/>
          <w:bCs/>
          <w:sz w:val="24"/>
          <w:szCs w:val="24"/>
        </w:rPr>
      </w:pPr>
    </w:p>
    <w:p w:rsidR="0047207C" w:rsidRPr="0047207C" w:rsidRDefault="0047207C" w:rsidP="00F12783">
      <w:pPr>
        <w:jc w:val="both"/>
        <w:rPr>
          <w:rFonts w:ascii="Arial" w:hAnsi="Arial" w:cs="Arial"/>
          <w:bCs/>
          <w:sz w:val="24"/>
          <w:szCs w:val="24"/>
        </w:rPr>
      </w:pPr>
      <w:r>
        <w:rPr>
          <w:rFonts w:ascii="Arial" w:hAnsi="Arial" w:cs="Arial"/>
          <w:bCs/>
          <w:sz w:val="24"/>
          <w:szCs w:val="24"/>
        </w:rPr>
        <w:t xml:space="preserve">Professor </w:t>
      </w:r>
      <w:proofErr w:type="spellStart"/>
      <w:r>
        <w:rPr>
          <w:rFonts w:ascii="Arial" w:hAnsi="Arial" w:cs="Arial"/>
          <w:bCs/>
          <w:sz w:val="24"/>
          <w:szCs w:val="24"/>
        </w:rPr>
        <w:t>Ramamit</w:t>
      </w:r>
      <w:r w:rsidR="00951F8F">
        <w:rPr>
          <w:rFonts w:ascii="Arial" w:hAnsi="Arial" w:cs="Arial"/>
          <w:bCs/>
          <w:sz w:val="24"/>
          <w:szCs w:val="24"/>
        </w:rPr>
        <w:t>hram</w:t>
      </w:r>
      <w:proofErr w:type="spellEnd"/>
      <w:r w:rsidR="00951F8F">
        <w:rPr>
          <w:rFonts w:ascii="Arial" w:hAnsi="Arial" w:cs="Arial"/>
          <w:bCs/>
          <w:sz w:val="24"/>
          <w:szCs w:val="24"/>
        </w:rPr>
        <w:t xml:space="preserve"> considered that the outputs</w:t>
      </w:r>
      <w:r>
        <w:rPr>
          <w:rFonts w:ascii="Arial" w:hAnsi="Arial" w:cs="Arial"/>
          <w:bCs/>
          <w:sz w:val="24"/>
          <w:szCs w:val="24"/>
        </w:rPr>
        <w:t xml:space="preserve"> from the RCUK Roundtable on Sustainable Cities and Rapid Urbanisation</w:t>
      </w:r>
      <w:r w:rsidR="00951F8F">
        <w:rPr>
          <w:rFonts w:ascii="Arial" w:hAnsi="Arial" w:cs="Arial"/>
          <w:bCs/>
          <w:sz w:val="24"/>
          <w:szCs w:val="24"/>
        </w:rPr>
        <w:t>,</w:t>
      </w:r>
      <w:r>
        <w:rPr>
          <w:rFonts w:ascii="Arial" w:hAnsi="Arial" w:cs="Arial"/>
          <w:bCs/>
          <w:sz w:val="24"/>
          <w:szCs w:val="24"/>
        </w:rPr>
        <w:t xml:space="preserve"> which</w:t>
      </w:r>
      <w:r w:rsidR="00951F8F">
        <w:rPr>
          <w:rFonts w:ascii="Arial" w:hAnsi="Arial" w:cs="Arial"/>
          <w:bCs/>
          <w:sz w:val="24"/>
          <w:szCs w:val="24"/>
        </w:rPr>
        <w:t xml:space="preserve"> took place in November 2013, were</w:t>
      </w:r>
      <w:r>
        <w:rPr>
          <w:rFonts w:ascii="Arial" w:hAnsi="Arial" w:cs="Arial"/>
          <w:bCs/>
          <w:sz w:val="24"/>
          <w:szCs w:val="24"/>
        </w:rPr>
        <w:t xml:space="preserve"> a useful starting point for </w:t>
      </w:r>
      <w:r w:rsidR="00B40A7D">
        <w:rPr>
          <w:rFonts w:ascii="Arial" w:hAnsi="Arial" w:cs="Arial"/>
          <w:bCs/>
          <w:sz w:val="24"/>
          <w:szCs w:val="24"/>
        </w:rPr>
        <w:t xml:space="preserve">this </w:t>
      </w:r>
      <w:r>
        <w:rPr>
          <w:rFonts w:ascii="Arial" w:hAnsi="Arial" w:cs="Arial"/>
          <w:bCs/>
          <w:sz w:val="24"/>
          <w:szCs w:val="24"/>
        </w:rPr>
        <w:t>discussion on</w:t>
      </w:r>
      <w:r w:rsidRPr="0047207C">
        <w:rPr>
          <w:rFonts w:ascii="Arial" w:hAnsi="Arial" w:cs="Arial"/>
          <w:bCs/>
          <w:sz w:val="24"/>
          <w:szCs w:val="24"/>
        </w:rPr>
        <w:t xml:space="preserve"> </w:t>
      </w:r>
      <w:r>
        <w:rPr>
          <w:rFonts w:ascii="Arial" w:hAnsi="Arial" w:cs="Arial"/>
          <w:bCs/>
          <w:sz w:val="24"/>
          <w:szCs w:val="24"/>
        </w:rPr>
        <w:t xml:space="preserve">potential areas for UK-India collaboration.  At that event, a breakout group on the </w:t>
      </w:r>
      <w:r w:rsidR="00B40A7D">
        <w:rPr>
          <w:rFonts w:ascii="Arial" w:hAnsi="Arial" w:cs="Arial"/>
          <w:bCs/>
          <w:sz w:val="24"/>
          <w:szCs w:val="24"/>
        </w:rPr>
        <w:t>urban infrastructure had identified the following</w:t>
      </w:r>
      <w:r w:rsidRPr="0047207C">
        <w:rPr>
          <w:rFonts w:ascii="Arial" w:hAnsi="Arial" w:cs="Arial"/>
          <w:bCs/>
          <w:sz w:val="24"/>
          <w:szCs w:val="24"/>
        </w:rPr>
        <w:t xml:space="preserve"> top 5 areas </w:t>
      </w:r>
      <w:r w:rsidR="00951F8F">
        <w:rPr>
          <w:rFonts w:ascii="Arial" w:hAnsi="Arial" w:cs="Arial"/>
          <w:bCs/>
          <w:sz w:val="24"/>
          <w:szCs w:val="24"/>
        </w:rPr>
        <w:t>for</w:t>
      </w:r>
      <w:r w:rsidRPr="0047207C">
        <w:rPr>
          <w:rFonts w:ascii="Arial" w:hAnsi="Arial" w:cs="Arial"/>
          <w:bCs/>
          <w:sz w:val="24"/>
          <w:szCs w:val="24"/>
        </w:rPr>
        <w:t xml:space="preserve"> poten</w:t>
      </w:r>
      <w:r w:rsidR="00B40A7D">
        <w:rPr>
          <w:rFonts w:ascii="Arial" w:hAnsi="Arial" w:cs="Arial"/>
          <w:bCs/>
          <w:sz w:val="24"/>
          <w:szCs w:val="24"/>
        </w:rPr>
        <w:t>tial UK-India collaboration</w:t>
      </w:r>
      <w:r w:rsidRPr="0047207C">
        <w:rPr>
          <w:rFonts w:ascii="Arial" w:hAnsi="Arial" w:cs="Arial"/>
          <w:bCs/>
          <w:sz w:val="24"/>
          <w:szCs w:val="24"/>
        </w:rPr>
        <w:t>:</w:t>
      </w:r>
    </w:p>
    <w:p w:rsidR="0047207C" w:rsidRPr="00B40A7D" w:rsidRDefault="0047207C" w:rsidP="00F12783">
      <w:pPr>
        <w:pStyle w:val="ListParagraph"/>
        <w:numPr>
          <w:ilvl w:val="1"/>
          <w:numId w:val="18"/>
        </w:numPr>
        <w:jc w:val="both"/>
        <w:rPr>
          <w:rFonts w:ascii="Arial" w:hAnsi="Arial" w:cs="Arial"/>
          <w:bCs/>
          <w:sz w:val="24"/>
          <w:szCs w:val="24"/>
        </w:rPr>
      </w:pPr>
      <w:r w:rsidRPr="00B40A7D">
        <w:rPr>
          <w:rFonts w:ascii="Arial" w:hAnsi="Arial" w:cs="Arial"/>
          <w:bCs/>
          <w:sz w:val="24"/>
          <w:szCs w:val="24"/>
        </w:rPr>
        <w:t>Resource efficiency in critical infrastructure.</w:t>
      </w:r>
    </w:p>
    <w:p w:rsidR="0047207C" w:rsidRPr="00B40A7D" w:rsidRDefault="0047207C" w:rsidP="00F12783">
      <w:pPr>
        <w:pStyle w:val="ListParagraph"/>
        <w:numPr>
          <w:ilvl w:val="1"/>
          <w:numId w:val="18"/>
        </w:numPr>
        <w:jc w:val="both"/>
        <w:rPr>
          <w:rFonts w:ascii="Arial" w:hAnsi="Arial" w:cs="Arial"/>
          <w:bCs/>
          <w:sz w:val="24"/>
          <w:szCs w:val="24"/>
        </w:rPr>
      </w:pPr>
      <w:r w:rsidRPr="00B40A7D">
        <w:rPr>
          <w:rFonts w:ascii="Arial" w:hAnsi="Arial" w:cs="Arial"/>
          <w:bCs/>
          <w:sz w:val="24"/>
          <w:szCs w:val="24"/>
        </w:rPr>
        <w:t>Waste management and recycling.</w:t>
      </w:r>
    </w:p>
    <w:p w:rsidR="0047207C" w:rsidRPr="00B40A7D" w:rsidRDefault="0047207C" w:rsidP="00F12783">
      <w:pPr>
        <w:pStyle w:val="ListParagraph"/>
        <w:numPr>
          <w:ilvl w:val="1"/>
          <w:numId w:val="18"/>
        </w:numPr>
        <w:jc w:val="both"/>
        <w:rPr>
          <w:rFonts w:ascii="Arial" w:hAnsi="Arial" w:cs="Arial"/>
          <w:bCs/>
          <w:sz w:val="24"/>
          <w:szCs w:val="24"/>
        </w:rPr>
      </w:pPr>
      <w:r w:rsidRPr="00B40A7D">
        <w:rPr>
          <w:rFonts w:ascii="Arial" w:hAnsi="Arial" w:cs="Arial"/>
          <w:bCs/>
          <w:sz w:val="24"/>
          <w:szCs w:val="24"/>
        </w:rPr>
        <w:t>ICT capability development to integrate data from critical infrastructure.</w:t>
      </w:r>
    </w:p>
    <w:p w:rsidR="0047207C" w:rsidRPr="00B40A7D" w:rsidRDefault="0047207C" w:rsidP="00F12783">
      <w:pPr>
        <w:pStyle w:val="ListParagraph"/>
        <w:numPr>
          <w:ilvl w:val="1"/>
          <w:numId w:val="18"/>
        </w:numPr>
        <w:jc w:val="both"/>
        <w:rPr>
          <w:rFonts w:ascii="Arial" w:hAnsi="Arial" w:cs="Arial"/>
          <w:bCs/>
          <w:sz w:val="24"/>
          <w:szCs w:val="24"/>
        </w:rPr>
      </w:pPr>
      <w:r w:rsidRPr="00B40A7D">
        <w:rPr>
          <w:rFonts w:ascii="Arial" w:hAnsi="Arial" w:cs="Arial"/>
          <w:bCs/>
          <w:sz w:val="24"/>
          <w:szCs w:val="24"/>
        </w:rPr>
        <w:t>Citizen engagement on infrastructure development.</w:t>
      </w:r>
    </w:p>
    <w:p w:rsidR="00C74151" w:rsidRDefault="0047207C" w:rsidP="00F12783">
      <w:pPr>
        <w:pStyle w:val="ListParagraph"/>
        <w:numPr>
          <w:ilvl w:val="1"/>
          <w:numId w:val="18"/>
        </w:numPr>
        <w:jc w:val="both"/>
        <w:rPr>
          <w:rFonts w:ascii="Arial" w:hAnsi="Arial" w:cs="Arial"/>
          <w:bCs/>
          <w:sz w:val="24"/>
          <w:szCs w:val="24"/>
        </w:rPr>
      </w:pPr>
      <w:r w:rsidRPr="00B40A7D">
        <w:rPr>
          <w:rFonts w:ascii="Arial" w:hAnsi="Arial" w:cs="Arial"/>
          <w:bCs/>
          <w:sz w:val="24"/>
          <w:szCs w:val="24"/>
        </w:rPr>
        <w:t>Efficient use of water ways for transportation and energy generation.</w:t>
      </w:r>
    </w:p>
    <w:p w:rsidR="00B40A7D" w:rsidRDefault="00B40A7D" w:rsidP="00F12783">
      <w:pPr>
        <w:jc w:val="both"/>
        <w:rPr>
          <w:rFonts w:ascii="Arial" w:hAnsi="Arial" w:cs="Arial"/>
          <w:bCs/>
          <w:sz w:val="24"/>
          <w:szCs w:val="24"/>
        </w:rPr>
      </w:pPr>
      <w:r>
        <w:rPr>
          <w:rFonts w:ascii="Arial" w:hAnsi="Arial" w:cs="Arial"/>
          <w:bCs/>
          <w:sz w:val="24"/>
          <w:szCs w:val="24"/>
        </w:rPr>
        <w:t>He proposed that we should brainstorm on the research challenges in e</w:t>
      </w:r>
      <w:r w:rsidRPr="00B40A7D">
        <w:rPr>
          <w:rFonts w:ascii="Arial" w:hAnsi="Arial" w:cs="Arial"/>
          <w:bCs/>
          <w:sz w:val="24"/>
          <w:szCs w:val="24"/>
        </w:rPr>
        <w:t>nergy, water, sewage and transport un</w:t>
      </w:r>
      <w:r>
        <w:rPr>
          <w:rFonts w:ascii="Arial" w:hAnsi="Arial" w:cs="Arial"/>
          <w:bCs/>
          <w:sz w:val="24"/>
          <w:szCs w:val="24"/>
        </w:rPr>
        <w:t>der the following 4 themes:</w:t>
      </w:r>
      <w:r w:rsidRPr="00B40A7D">
        <w:rPr>
          <w:rFonts w:ascii="Arial" w:hAnsi="Arial" w:cs="Arial"/>
          <w:bCs/>
          <w:sz w:val="24"/>
          <w:szCs w:val="24"/>
        </w:rPr>
        <w:t xml:space="preserve"> </w:t>
      </w:r>
    </w:p>
    <w:p w:rsidR="00B40A7D" w:rsidRDefault="00B40A7D" w:rsidP="001A08E4">
      <w:pPr>
        <w:pStyle w:val="ListParagraph"/>
        <w:numPr>
          <w:ilvl w:val="0"/>
          <w:numId w:val="41"/>
        </w:numPr>
        <w:jc w:val="both"/>
        <w:rPr>
          <w:rFonts w:ascii="Arial" w:hAnsi="Arial" w:cs="Arial"/>
          <w:bCs/>
          <w:sz w:val="24"/>
          <w:szCs w:val="24"/>
        </w:rPr>
      </w:pPr>
      <w:r>
        <w:rPr>
          <w:rFonts w:ascii="Arial" w:hAnsi="Arial" w:cs="Arial"/>
          <w:bCs/>
          <w:sz w:val="24"/>
          <w:szCs w:val="24"/>
        </w:rPr>
        <w:lastRenderedPageBreak/>
        <w:t>Benchmarking and Standards</w:t>
      </w:r>
    </w:p>
    <w:p w:rsidR="00B40A7D" w:rsidRDefault="00B40A7D" w:rsidP="001A08E4">
      <w:pPr>
        <w:pStyle w:val="ListParagraph"/>
        <w:numPr>
          <w:ilvl w:val="0"/>
          <w:numId w:val="41"/>
        </w:numPr>
        <w:jc w:val="both"/>
        <w:rPr>
          <w:rFonts w:ascii="Arial" w:hAnsi="Arial" w:cs="Arial"/>
          <w:bCs/>
          <w:sz w:val="24"/>
          <w:szCs w:val="24"/>
        </w:rPr>
      </w:pPr>
      <w:r>
        <w:rPr>
          <w:rFonts w:ascii="Arial" w:hAnsi="Arial" w:cs="Arial"/>
          <w:bCs/>
          <w:sz w:val="24"/>
          <w:szCs w:val="24"/>
        </w:rPr>
        <w:t>Technology</w:t>
      </w:r>
    </w:p>
    <w:p w:rsidR="00B40A7D" w:rsidRDefault="00B40A7D" w:rsidP="001A08E4">
      <w:pPr>
        <w:pStyle w:val="ListParagraph"/>
        <w:numPr>
          <w:ilvl w:val="0"/>
          <w:numId w:val="41"/>
        </w:numPr>
        <w:jc w:val="both"/>
        <w:rPr>
          <w:rFonts w:ascii="Arial" w:hAnsi="Arial" w:cs="Arial"/>
          <w:bCs/>
          <w:sz w:val="24"/>
          <w:szCs w:val="24"/>
        </w:rPr>
      </w:pPr>
      <w:r w:rsidRPr="00B40A7D">
        <w:rPr>
          <w:rFonts w:ascii="Arial" w:hAnsi="Arial" w:cs="Arial"/>
          <w:bCs/>
          <w:sz w:val="24"/>
          <w:szCs w:val="24"/>
        </w:rPr>
        <w:t>Governance and Policy</w:t>
      </w:r>
    </w:p>
    <w:p w:rsidR="00B40A7D" w:rsidRPr="00B40A7D" w:rsidRDefault="00B40A7D" w:rsidP="001A08E4">
      <w:pPr>
        <w:pStyle w:val="ListParagraph"/>
        <w:numPr>
          <w:ilvl w:val="0"/>
          <w:numId w:val="41"/>
        </w:numPr>
        <w:jc w:val="both"/>
        <w:rPr>
          <w:rFonts w:ascii="Arial" w:hAnsi="Arial" w:cs="Arial"/>
          <w:bCs/>
          <w:sz w:val="24"/>
          <w:szCs w:val="24"/>
        </w:rPr>
      </w:pPr>
      <w:r w:rsidRPr="00B40A7D">
        <w:rPr>
          <w:rFonts w:ascii="Arial" w:hAnsi="Arial" w:cs="Arial"/>
          <w:bCs/>
          <w:sz w:val="24"/>
          <w:szCs w:val="24"/>
        </w:rPr>
        <w:t>Behavi</w:t>
      </w:r>
      <w:r w:rsidR="001A08E4">
        <w:rPr>
          <w:rFonts w:ascii="Arial" w:hAnsi="Arial" w:cs="Arial"/>
          <w:bCs/>
          <w:sz w:val="24"/>
          <w:szCs w:val="24"/>
        </w:rPr>
        <w:t>oural Research/ Citizen Science</w:t>
      </w:r>
    </w:p>
    <w:p w:rsidR="001A08E4" w:rsidRDefault="001A08E4" w:rsidP="00F12783">
      <w:pPr>
        <w:jc w:val="both"/>
        <w:rPr>
          <w:rFonts w:ascii="Arial" w:hAnsi="Arial" w:cs="Arial"/>
          <w:b/>
          <w:i/>
          <w:sz w:val="28"/>
          <w:szCs w:val="24"/>
        </w:rPr>
      </w:pPr>
    </w:p>
    <w:p w:rsidR="002F60A5" w:rsidRPr="00317EEB" w:rsidRDefault="002F60A5" w:rsidP="00F12783">
      <w:pPr>
        <w:jc w:val="both"/>
        <w:rPr>
          <w:rFonts w:ascii="Arial" w:hAnsi="Arial" w:cs="Arial"/>
          <w:b/>
          <w:i/>
          <w:sz w:val="28"/>
          <w:szCs w:val="24"/>
        </w:rPr>
      </w:pPr>
      <w:r w:rsidRPr="00317EEB">
        <w:rPr>
          <w:rFonts w:ascii="Arial" w:hAnsi="Arial" w:cs="Arial"/>
          <w:b/>
          <w:i/>
          <w:sz w:val="28"/>
          <w:szCs w:val="24"/>
        </w:rPr>
        <w:t xml:space="preserve">Benchmarking and Standards </w:t>
      </w:r>
    </w:p>
    <w:p w:rsidR="00317EEB" w:rsidRDefault="00317EEB" w:rsidP="00F12783">
      <w:pPr>
        <w:jc w:val="both"/>
        <w:rPr>
          <w:rFonts w:ascii="Arial" w:hAnsi="Arial" w:cs="Arial"/>
          <w:sz w:val="24"/>
          <w:szCs w:val="24"/>
        </w:rPr>
      </w:pPr>
      <w:r>
        <w:rPr>
          <w:rFonts w:ascii="Arial" w:hAnsi="Arial" w:cs="Arial"/>
          <w:sz w:val="24"/>
          <w:szCs w:val="24"/>
        </w:rPr>
        <w:t>It was felt that benchmarking and standards for technologies utilised in urban infrastructure were currently defined top down and often globally.  As a result, they were not context specific</w:t>
      </w:r>
      <w:r w:rsidR="00D240BF">
        <w:rPr>
          <w:rFonts w:ascii="Arial" w:hAnsi="Arial" w:cs="Arial"/>
          <w:sz w:val="24"/>
          <w:szCs w:val="24"/>
        </w:rPr>
        <w:t xml:space="preserve"> and inappropriate to developing country with issues of extreme poverty</w:t>
      </w:r>
      <w:r w:rsidR="00951F8F">
        <w:rPr>
          <w:rFonts w:ascii="Arial" w:hAnsi="Arial" w:cs="Arial"/>
          <w:sz w:val="24"/>
          <w:szCs w:val="24"/>
        </w:rPr>
        <w:t>. A</w:t>
      </w:r>
      <w:r>
        <w:rPr>
          <w:rFonts w:ascii="Arial" w:hAnsi="Arial" w:cs="Arial"/>
          <w:sz w:val="24"/>
          <w:szCs w:val="24"/>
        </w:rPr>
        <w:t>ffordability and access was not often a consideration</w:t>
      </w:r>
      <w:r w:rsidR="00D240BF">
        <w:rPr>
          <w:rFonts w:ascii="Arial" w:hAnsi="Arial" w:cs="Arial"/>
          <w:sz w:val="24"/>
          <w:szCs w:val="24"/>
        </w:rPr>
        <w:t xml:space="preserve"> in setting standards</w:t>
      </w:r>
      <w:r>
        <w:rPr>
          <w:rFonts w:ascii="Arial" w:hAnsi="Arial" w:cs="Arial"/>
          <w:sz w:val="24"/>
          <w:szCs w:val="24"/>
        </w:rPr>
        <w:t xml:space="preserve">.  In a country like India, geospatial variations in benchmarks and standards, reflecting different social, economic and environmental conditions were important.  </w:t>
      </w:r>
    </w:p>
    <w:p w:rsidR="00317EEB" w:rsidRDefault="00317EEB" w:rsidP="00F12783">
      <w:pPr>
        <w:jc w:val="both"/>
        <w:rPr>
          <w:rFonts w:ascii="Arial" w:hAnsi="Arial" w:cs="Arial"/>
          <w:sz w:val="24"/>
          <w:szCs w:val="24"/>
        </w:rPr>
      </w:pPr>
      <w:r>
        <w:rPr>
          <w:rFonts w:ascii="Arial" w:hAnsi="Arial" w:cs="Arial"/>
          <w:sz w:val="24"/>
          <w:szCs w:val="24"/>
        </w:rPr>
        <w:t>Indigenous knowledge and technology is not valued and this is reflected in ‘official’ benchmarking and standards.  We need to take better account of the ability of communit</w:t>
      </w:r>
      <w:r w:rsidR="00A23AFB">
        <w:rPr>
          <w:rFonts w:ascii="Arial" w:hAnsi="Arial" w:cs="Arial"/>
          <w:sz w:val="24"/>
          <w:szCs w:val="24"/>
        </w:rPr>
        <w:t xml:space="preserve">ies to build and manage their own environment and resources.  For example, </w:t>
      </w:r>
      <w:r w:rsidR="00E3707F">
        <w:rPr>
          <w:rFonts w:ascii="Arial" w:hAnsi="Arial" w:cs="Arial"/>
          <w:sz w:val="24"/>
          <w:szCs w:val="24"/>
        </w:rPr>
        <w:t xml:space="preserve">we should look </w:t>
      </w:r>
      <w:r w:rsidR="00781418">
        <w:rPr>
          <w:rFonts w:ascii="Arial" w:hAnsi="Arial" w:cs="Arial"/>
          <w:sz w:val="24"/>
          <w:szCs w:val="24"/>
        </w:rPr>
        <w:t xml:space="preserve">more closely </w:t>
      </w:r>
      <w:r w:rsidR="00E3707F">
        <w:rPr>
          <w:rFonts w:ascii="Arial" w:hAnsi="Arial" w:cs="Arial"/>
          <w:sz w:val="24"/>
          <w:szCs w:val="24"/>
        </w:rPr>
        <w:t xml:space="preserve">at </w:t>
      </w:r>
      <w:r w:rsidR="00A23AFB">
        <w:rPr>
          <w:rFonts w:ascii="Arial" w:hAnsi="Arial" w:cs="Arial"/>
          <w:sz w:val="24"/>
          <w:szCs w:val="24"/>
        </w:rPr>
        <w:t xml:space="preserve">the </w:t>
      </w:r>
      <w:r w:rsidR="00781418">
        <w:rPr>
          <w:rFonts w:ascii="Arial" w:hAnsi="Arial" w:cs="Arial"/>
          <w:sz w:val="24"/>
          <w:szCs w:val="24"/>
        </w:rPr>
        <w:t xml:space="preserve">lessons learnt from the </w:t>
      </w:r>
      <w:r w:rsidR="00A23AFB">
        <w:rPr>
          <w:rFonts w:ascii="Arial" w:hAnsi="Arial" w:cs="Arial"/>
          <w:sz w:val="24"/>
          <w:szCs w:val="24"/>
        </w:rPr>
        <w:t xml:space="preserve">work of </w:t>
      </w:r>
      <w:proofErr w:type="spellStart"/>
      <w:r w:rsidR="00A23AFB">
        <w:rPr>
          <w:rFonts w:ascii="Arial" w:hAnsi="Arial" w:cs="Arial"/>
          <w:sz w:val="24"/>
          <w:szCs w:val="24"/>
        </w:rPr>
        <w:t>Himanshu</w:t>
      </w:r>
      <w:proofErr w:type="spellEnd"/>
      <w:r w:rsidR="00A23AFB">
        <w:rPr>
          <w:rFonts w:ascii="Arial" w:hAnsi="Arial" w:cs="Arial"/>
          <w:sz w:val="24"/>
          <w:szCs w:val="24"/>
        </w:rPr>
        <w:t xml:space="preserve"> Parikh on </w:t>
      </w:r>
      <w:r w:rsidR="00E3707F">
        <w:rPr>
          <w:rFonts w:ascii="Arial" w:hAnsi="Arial" w:cs="Arial"/>
          <w:sz w:val="24"/>
          <w:szCs w:val="24"/>
        </w:rPr>
        <w:t xml:space="preserve">water and sanitation in </w:t>
      </w:r>
      <w:r w:rsidR="0078025D">
        <w:rPr>
          <w:rFonts w:ascii="Arial" w:hAnsi="Arial" w:cs="Arial"/>
          <w:sz w:val="24"/>
          <w:szCs w:val="24"/>
        </w:rPr>
        <w:t>low-income</w:t>
      </w:r>
      <w:r w:rsidR="00A23AFB">
        <w:rPr>
          <w:rFonts w:ascii="Arial" w:hAnsi="Arial" w:cs="Arial"/>
          <w:sz w:val="24"/>
          <w:szCs w:val="24"/>
        </w:rPr>
        <w:t xml:space="preserve"> settlements</w:t>
      </w:r>
      <w:r w:rsidR="00781418">
        <w:rPr>
          <w:rFonts w:ascii="Arial" w:hAnsi="Arial" w:cs="Arial"/>
          <w:sz w:val="24"/>
          <w:szCs w:val="24"/>
        </w:rPr>
        <w:t xml:space="preserve"> and try to extend it</w:t>
      </w:r>
      <w:r w:rsidR="00A23AFB">
        <w:rPr>
          <w:rFonts w:ascii="Arial" w:hAnsi="Arial" w:cs="Arial"/>
          <w:sz w:val="24"/>
          <w:szCs w:val="24"/>
        </w:rPr>
        <w:t xml:space="preserve">.   </w:t>
      </w:r>
      <w:r>
        <w:rPr>
          <w:rFonts w:ascii="Arial" w:hAnsi="Arial" w:cs="Arial"/>
          <w:sz w:val="24"/>
          <w:szCs w:val="24"/>
        </w:rPr>
        <w:t xml:space="preserve"> </w:t>
      </w:r>
    </w:p>
    <w:p w:rsidR="002F60A5" w:rsidRPr="00C63E9F" w:rsidRDefault="00781418" w:rsidP="00F12783">
      <w:pPr>
        <w:jc w:val="both"/>
        <w:rPr>
          <w:rFonts w:ascii="Arial" w:hAnsi="Arial" w:cs="Arial"/>
          <w:sz w:val="24"/>
          <w:szCs w:val="24"/>
        </w:rPr>
      </w:pPr>
      <w:r>
        <w:rPr>
          <w:rFonts w:ascii="Arial" w:hAnsi="Arial" w:cs="Arial"/>
          <w:sz w:val="24"/>
          <w:szCs w:val="24"/>
        </w:rPr>
        <w:t>Benchmarks and standards for urban infrastructure are often expressed in terms per unit area.  A positive development would be to transform these into</w:t>
      </w:r>
      <w:r w:rsidR="002F60A5" w:rsidRPr="00C63E9F">
        <w:rPr>
          <w:rFonts w:ascii="Arial" w:hAnsi="Arial" w:cs="Arial"/>
          <w:sz w:val="24"/>
          <w:szCs w:val="24"/>
        </w:rPr>
        <w:t xml:space="preserve"> per person</w:t>
      </w:r>
      <w:r>
        <w:rPr>
          <w:rFonts w:ascii="Arial" w:hAnsi="Arial" w:cs="Arial"/>
          <w:sz w:val="24"/>
          <w:szCs w:val="24"/>
        </w:rPr>
        <w:t xml:space="preserve"> standards that are specific in time and</w:t>
      </w:r>
      <w:r w:rsidR="002F60A5" w:rsidRPr="00C63E9F">
        <w:rPr>
          <w:rFonts w:ascii="Arial" w:hAnsi="Arial" w:cs="Arial"/>
          <w:sz w:val="24"/>
          <w:szCs w:val="24"/>
        </w:rPr>
        <w:t xml:space="preserve"> space</w:t>
      </w:r>
      <w:r>
        <w:rPr>
          <w:rFonts w:ascii="Arial" w:hAnsi="Arial" w:cs="Arial"/>
          <w:sz w:val="24"/>
          <w:szCs w:val="24"/>
        </w:rPr>
        <w:t xml:space="preserve">.  </w:t>
      </w:r>
    </w:p>
    <w:p w:rsidR="002F60A5" w:rsidRPr="00C63E9F" w:rsidRDefault="00D240BF" w:rsidP="00F12783">
      <w:pPr>
        <w:jc w:val="both"/>
        <w:rPr>
          <w:rFonts w:ascii="Arial" w:hAnsi="Arial" w:cs="Arial"/>
          <w:sz w:val="24"/>
          <w:szCs w:val="24"/>
        </w:rPr>
      </w:pPr>
      <w:r>
        <w:rPr>
          <w:rFonts w:ascii="Arial" w:hAnsi="Arial" w:cs="Arial"/>
          <w:sz w:val="24"/>
          <w:szCs w:val="24"/>
        </w:rPr>
        <w:t xml:space="preserve">More work </w:t>
      </w:r>
      <w:r w:rsidR="00951F8F">
        <w:rPr>
          <w:rFonts w:ascii="Arial" w:hAnsi="Arial" w:cs="Arial"/>
          <w:sz w:val="24"/>
          <w:szCs w:val="24"/>
        </w:rPr>
        <w:t xml:space="preserve">is required </w:t>
      </w:r>
      <w:r>
        <w:rPr>
          <w:rFonts w:ascii="Arial" w:hAnsi="Arial" w:cs="Arial"/>
          <w:sz w:val="24"/>
          <w:szCs w:val="24"/>
        </w:rPr>
        <w:t>on m</w:t>
      </w:r>
      <w:r w:rsidR="002F60A5" w:rsidRPr="00C63E9F">
        <w:rPr>
          <w:rFonts w:ascii="Arial" w:hAnsi="Arial" w:cs="Arial"/>
          <w:sz w:val="24"/>
          <w:szCs w:val="24"/>
        </w:rPr>
        <w:t>apping resource movement</w:t>
      </w:r>
      <w:r>
        <w:rPr>
          <w:rFonts w:ascii="Arial" w:hAnsi="Arial" w:cs="Arial"/>
          <w:sz w:val="24"/>
          <w:szCs w:val="24"/>
        </w:rPr>
        <w:t xml:space="preserve">/transmission, especially water and power, </w:t>
      </w:r>
      <w:r w:rsidR="002F60A5" w:rsidRPr="00C63E9F">
        <w:rPr>
          <w:rFonts w:ascii="Arial" w:hAnsi="Arial" w:cs="Arial"/>
          <w:sz w:val="24"/>
          <w:szCs w:val="24"/>
        </w:rPr>
        <w:t xml:space="preserve">in </w:t>
      </w:r>
      <w:r w:rsidR="00F457E9">
        <w:rPr>
          <w:rFonts w:ascii="Arial" w:hAnsi="Arial" w:cs="Arial"/>
          <w:sz w:val="24"/>
          <w:szCs w:val="24"/>
        </w:rPr>
        <w:t xml:space="preserve">time and </w:t>
      </w:r>
      <w:r w:rsidR="002F60A5" w:rsidRPr="00C63E9F">
        <w:rPr>
          <w:rFonts w:ascii="Arial" w:hAnsi="Arial" w:cs="Arial"/>
          <w:sz w:val="24"/>
          <w:szCs w:val="24"/>
        </w:rPr>
        <w:t>space</w:t>
      </w:r>
      <w:r w:rsidR="00862E59" w:rsidRPr="00C63E9F">
        <w:rPr>
          <w:rFonts w:ascii="Arial" w:hAnsi="Arial" w:cs="Arial"/>
          <w:sz w:val="24"/>
          <w:szCs w:val="24"/>
        </w:rPr>
        <w:t xml:space="preserve"> </w:t>
      </w:r>
      <w:r w:rsidR="002F60A5" w:rsidRPr="00C63E9F">
        <w:rPr>
          <w:rFonts w:ascii="Arial" w:hAnsi="Arial" w:cs="Arial"/>
          <w:sz w:val="24"/>
          <w:szCs w:val="24"/>
        </w:rPr>
        <w:t>to gauge losses en-route</w:t>
      </w:r>
      <w:r>
        <w:rPr>
          <w:rFonts w:ascii="Arial" w:hAnsi="Arial" w:cs="Arial"/>
          <w:sz w:val="24"/>
          <w:szCs w:val="24"/>
        </w:rPr>
        <w:t>.</w:t>
      </w:r>
      <w:r w:rsidR="00F457E9">
        <w:rPr>
          <w:rFonts w:ascii="Arial" w:hAnsi="Arial" w:cs="Arial"/>
          <w:sz w:val="24"/>
          <w:szCs w:val="24"/>
        </w:rPr>
        <w:t xml:space="preserve">  This, along with auditing and measuring real and specific consumption would provide valuable baseline </w:t>
      </w:r>
      <w:r w:rsidR="0078025D">
        <w:rPr>
          <w:rFonts w:ascii="Arial" w:hAnsi="Arial" w:cs="Arial"/>
          <w:sz w:val="24"/>
          <w:szCs w:val="24"/>
        </w:rPr>
        <w:t>information, which</w:t>
      </w:r>
      <w:r w:rsidR="00F457E9">
        <w:rPr>
          <w:rFonts w:ascii="Arial" w:hAnsi="Arial" w:cs="Arial"/>
          <w:sz w:val="24"/>
          <w:szCs w:val="24"/>
        </w:rPr>
        <w:t xml:space="preserve"> can be used to improve services.  This would provide better information than the usual standards employed by utilities.       </w:t>
      </w:r>
      <w:r>
        <w:rPr>
          <w:rFonts w:ascii="Arial" w:hAnsi="Arial" w:cs="Arial"/>
          <w:sz w:val="24"/>
          <w:szCs w:val="24"/>
        </w:rPr>
        <w:t xml:space="preserve">  </w:t>
      </w:r>
    </w:p>
    <w:p w:rsidR="002F60A5" w:rsidRPr="00C63E9F" w:rsidRDefault="00F457E9" w:rsidP="00F12783">
      <w:pPr>
        <w:jc w:val="both"/>
        <w:rPr>
          <w:rFonts w:ascii="Arial" w:hAnsi="Arial" w:cs="Arial"/>
          <w:sz w:val="24"/>
          <w:szCs w:val="24"/>
        </w:rPr>
      </w:pPr>
      <w:r>
        <w:rPr>
          <w:rFonts w:ascii="Arial" w:hAnsi="Arial" w:cs="Arial"/>
          <w:sz w:val="24"/>
          <w:szCs w:val="24"/>
        </w:rPr>
        <w:t xml:space="preserve">Affordability is an important </w:t>
      </w:r>
      <w:r w:rsidR="0078025D">
        <w:rPr>
          <w:rFonts w:ascii="Arial" w:hAnsi="Arial" w:cs="Arial"/>
          <w:sz w:val="24"/>
          <w:szCs w:val="24"/>
        </w:rPr>
        <w:t>criterion</w:t>
      </w:r>
      <w:r>
        <w:rPr>
          <w:rFonts w:ascii="Arial" w:hAnsi="Arial" w:cs="Arial"/>
          <w:sz w:val="24"/>
          <w:szCs w:val="24"/>
        </w:rPr>
        <w:t xml:space="preserve"> to bear in mind in understanding</w:t>
      </w:r>
      <w:r w:rsidR="002F60A5" w:rsidRPr="00C63E9F">
        <w:rPr>
          <w:rFonts w:ascii="Arial" w:hAnsi="Arial" w:cs="Arial"/>
          <w:sz w:val="24"/>
          <w:szCs w:val="24"/>
        </w:rPr>
        <w:t xml:space="preserve"> </w:t>
      </w:r>
      <w:r>
        <w:rPr>
          <w:rFonts w:ascii="Arial" w:hAnsi="Arial" w:cs="Arial"/>
          <w:sz w:val="24"/>
          <w:szCs w:val="24"/>
        </w:rPr>
        <w:t xml:space="preserve">resource utilisation in </w:t>
      </w:r>
      <w:r w:rsidR="002F60A5" w:rsidRPr="00C63E9F">
        <w:rPr>
          <w:rFonts w:ascii="Arial" w:hAnsi="Arial" w:cs="Arial"/>
          <w:sz w:val="24"/>
          <w:szCs w:val="24"/>
        </w:rPr>
        <w:t>‘informal city’</w:t>
      </w:r>
      <w:r>
        <w:rPr>
          <w:rFonts w:ascii="Arial" w:hAnsi="Arial" w:cs="Arial"/>
          <w:sz w:val="24"/>
          <w:szCs w:val="24"/>
        </w:rPr>
        <w:t xml:space="preserve"> development.  In this regard, we need to better understand the interaction between various resources (energy, water, transport) including their transferability and future costs.  </w:t>
      </w:r>
    </w:p>
    <w:p w:rsidR="00F12783" w:rsidRDefault="00F12783" w:rsidP="00F12783">
      <w:pPr>
        <w:jc w:val="both"/>
        <w:rPr>
          <w:rFonts w:ascii="Arial" w:hAnsi="Arial" w:cs="Arial"/>
          <w:b/>
          <w:i/>
          <w:sz w:val="28"/>
          <w:szCs w:val="24"/>
        </w:rPr>
      </w:pPr>
    </w:p>
    <w:p w:rsidR="00726529" w:rsidRPr="00317EEB" w:rsidRDefault="00726529" w:rsidP="00F12783">
      <w:pPr>
        <w:jc w:val="both"/>
        <w:rPr>
          <w:rFonts w:ascii="Arial" w:hAnsi="Arial" w:cs="Arial"/>
          <w:b/>
          <w:i/>
          <w:sz w:val="28"/>
          <w:szCs w:val="24"/>
        </w:rPr>
      </w:pPr>
      <w:r>
        <w:rPr>
          <w:rFonts w:ascii="Arial" w:hAnsi="Arial" w:cs="Arial"/>
          <w:b/>
          <w:i/>
          <w:sz w:val="28"/>
          <w:szCs w:val="24"/>
        </w:rPr>
        <w:t>Technology</w:t>
      </w:r>
      <w:r w:rsidRPr="00317EEB">
        <w:rPr>
          <w:rFonts w:ascii="Arial" w:hAnsi="Arial" w:cs="Arial"/>
          <w:b/>
          <w:i/>
          <w:sz w:val="28"/>
          <w:szCs w:val="24"/>
        </w:rPr>
        <w:t xml:space="preserve"> </w:t>
      </w:r>
    </w:p>
    <w:p w:rsidR="008F7177" w:rsidRDefault="00016898" w:rsidP="00F12783">
      <w:pPr>
        <w:jc w:val="both"/>
        <w:rPr>
          <w:rFonts w:ascii="Arial" w:hAnsi="Arial" w:cs="Arial"/>
          <w:sz w:val="24"/>
          <w:szCs w:val="24"/>
        </w:rPr>
      </w:pPr>
      <w:r w:rsidRPr="00C63E9F">
        <w:rPr>
          <w:rFonts w:ascii="Arial" w:hAnsi="Arial" w:cs="Arial"/>
          <w:noProof/>
          <w:sz w:val="24"/>
          <w:szCs w:val="24"/>
          <w:lang w:val="en-IN" w:eastAsia="en-IN" w:bidi="hi-IN"/>
        </w:rPr>
        <w:drawing>
          <wp:anchor distT="0" distB="0" distL="114300" distR="114300" simplePos="0" relativeHeight="251703296" behindDoc="0" locked="0" layoutInCell="1" allowOverlap="1">
            <wp:simplePos x="0" y="0"/>
            <wp:positionH relativeFrom="column">
              <wp:posOffset>2638425</wp:posOffset>
            </wp:positionH>
            <wp:positionV relativeFrom="paragraph">
              <wp:posOffset>56515</wp:posOffset>
            </wp:positionV>
            <wp:extent cx="3450590" cy="2286000"/>
            <wp:effectExtent l="0" t="0" r="0" b="0"/>
            <wp:wrapSquare wrapText="bothSides"/>
            <wp:docPr id="2" name="Picture 21" descr="http://farm8.staticflickr.com/7370/12921797533_3a58f948ff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rm8.staticflickr.com/7370/12921797533_3a58f948ff_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0590" cy="2286000"/>
                    </a:xfrm>
                    <a:prstGeom prst="rect">
                      <a:avLst/>
                    </a:prstGeom>
                    <a:noFill/>
                    <a:ln w="9525">
                      <a:noFill/>
                      <a:miter lim="800000"/>
                      <a:headEnd/>
                      <a:tailEnd/>
                    </a:ln>
                  </pic:spPr>
                </pic:pic>
              </a:graphicData>
            </a:graphic>
          </wp:anchor>
        </w:drawing>
      </w:r>
      <w:r w:rsidR="008F7177">
        <w:rPr>
          <w:rFonts w:ascii="Arial" w:hAnsi="Arial" w:cs="Arial"/>
          <w:sz w:val="24"/>
          <w:szCs w:val="24"/>
        </w:rPr>
        <w:t>The focus of the d</w:t>
      </w:r>
      <w:r w:rsidR="006639A3">
        <w:rPr>
          <w:rFonts w:ascii="Arial" w:hAnsi="Arial" w:cs="Arial"/>
          <w:sz w:val="24"/>
          <w:szCs w:val="24"/>
        </w:rPr>
        <w:t>iscussion around appropriate technologies for</w:t>
      </w:r>
      <w:r w:rsidR="008F7177">
        <w:rPr>
          <w:rFonts w:ascii="Arial" w:hAnsi="Arial" w:cs="Arial"/>
          <w:sz w:val="24"/>
          <w:szCs w:val="24"/>
        </w:rPr>
        <w:t xml:space="preserve"> water, sanitation, housing, energy and </w:t>
      </w:r>
      <w:r w:rsidR="008F7177">
        <w:rPr>
          <w:rFonts w:ascii="Arial" w:hAnsi="Arial" w:cs="Arial"/>
          <w:sz w:val="24"/>
          <w:szCs w:val="24"/>
        </w:rPr>
        <w:lastRenderedPageBreak/>
        <w:t xml:space="preserve">transport was on </w:t>
      </w:r>
      <w:r w:rsidR="00951F8F">
        <w:rPr>
          <w:rFonts w:ascii="Arial" w:hAnsi="Arial" w:cs="Arial"/>
          <w:sz w:val="24"/>
          <w:szCs w:val="24"/>
        </w:rPr>
        <w:t>how these services could be</w:t>
      </w:r>
      <w:r w:rsidR="008F7177">
        <w:rPr>
          <w:rFonts w:ascii="Arial" w:hAnsi="Arial" w:cs="Arial"/>
          <w:sz w:val="24"/>
          <w:szCs w:val="24"/>
        </w:rPr>
        <w:t xml:space="preserve"> </w:t>
      </w:r>
      <w:r w:rsidR="008A037B">
        <w:rPr>
          <w:rFonts w:ascii="Arial" w:hAnsi="Arial" w:cs="Arial"/>
          <w:sz w:val="24"/>
          <w:szCs w:val="24"/>
        </w:rPr>
        <w:t xml:space="preserve">delivered efficiently </w:t>
      </w:r>
      <w:r w:rsidR="008F7177">
        <w:rPr>
          <w:rFonts w:ascii="Arial" w:hAnsi="Arial" w:cs="Arial"/>
          <w:sz w:val="24"/>
          <w:szCs w:val="24"/>
        </w:rPr>
        <w:t xml:space="preserve">to </w:t>
      </w:r>
      <w:r w:rsidR="008A037B">
        <w:rPr>
          <w:rFonts w:ascii="Arial" w:hAnsi="Arial" w:cs="Arial"/>
          <w:sz w:val="24"/>
          <w:szCs w:val="24"/>
        </w:rPr>
        <w:t xml:space="preserve">people and especially to </w:t>
      </w:r>
      <w:r w:rsidR="008F7177">
        <w:rPr>
          <w:rFonts w:ascii="Arial" w:hAnsi="Arial" w:cs="Arial"/>
          <w:sz w:val="24"/>
          <w:szCs w:val="24"/>
        </w:rPr>
        <w:t xml:space="preserve">the </w:t>
      </w:r>
      <w:r w:rsidR="008A037B">
        <w:rPr>
          <w:rFonts w:ascii="Arial" w:hAnsi="Arial" w:cs="Arial"/>
          <w:sz w:val="24"/>
          <w:szCs w:val="24"/>
        </w:rPr>
        <w:t xml:space="preserve">urban </w:t>
      </w:r>
      <w:r w:rsidR="008F7177">
        <w:rPr>
          <w:rFonts w:ascii="Arial" w:hAnsi="Arial" w:cs="Arial"/>
          <w:sz w:val="24"/>
          <w:szCs w:val="24"/>
        </w:rPr>
        <w:t>poor.  It was consi</w:t>
      </w:r>
      <w:r w:rsidR="008A037B">
        <w:rPr>
          <w:rFonts w:ascii="Arial" w:hAnsi="Arial" w:cs="Arial"/>
          <w:sz w:val="24"/>
          <w:szCs w:val="24"/>
        </w:rPr>
        <w:t>dered that more could be done to exploit</w:t>
      </w:r>
      <w:r w:rsidR="008F7177">
        <w:rPr>
          <w:rFonts w:ascii="Arial" w:hAnsi="Arial" w:cs="Arial"/>
          <w:sz w:val="24"/>
          <w:szCs w:val="24"/>
        </w:rPr>
        <w:t xml:space="preserve"> rapid (but resilient) construc</w:t>
      </w:r>
      <w:r w:rsidR="008A037B">
        <w:rPr>
          <w:rFonts w:ascii="Arial" w:hAnsi="Arial" w:cs="Arial"/>
          <w:sz w:val="24"/>
          <w:szCs w:val="24"/>
        </w:rPr>
        <w:t>tion technologies to provide</w:t>
      </w:r>
      <w:r w:rsidR="008F7177">
        <w:rPr>
          <w:rFonts w:ascii="Arial" w:hAnsi="Arial" w:cs="Arial"/>
          <w:sz w:val="24"/>
          <w:szCs w:val="24"/>
        </w:rPr>
        <w:t xml:space="preserve"> services</w:t>
      </w:r>
      <w:r w:rsidR="008A037B">
        <w:rPr>
          <w:rFonts w:ascii="Arial" w:hAnsi="Arial" w:cs="Arial"/>
          <w:sz w:val="24"/>
          <w:szCs w:val="24"/>
        </w:rPr>
        <w:t xml:space="preserve"> to poor </w:t>
      </w:r>
      <w:r w:rsidR="008F7177">
        <w:rPr>
          <w:rFonts w:ascii="Arial" w:hAnsi="Arial" w:cs="Arial"/>
          <w:sz w:val="24"/>
          <w:szCs w:val="24"/>
        </w:rPr>
        <w:t xml:space="preserve">communities.  This may, in part, be achieved through exploitation of traditional/indigenous technologies </w:t>
      </w:r>
      <w:r w:rsidR="006639A3">
        <w:rPr>
          <w:rFonts w:ascii="Arial" w:hAnsi="Arial" w:cs="Arial"/>
          <w:sz w:val="24"/>
          <w:szCs w:val="24"/>
        </w:rPr>
        <w:t>known to local communities and</w:t>
      </w:r>
      <w:r w:rsidR="00EB0E74">
        <w:rPr>
          <w:rFonts w:ascii="Arial" w:hAnsi="Arial" w:cs="Arial"/>
          <w:sz w:val="24"/>
          <w:szCs w:val="24"/>
        </w:rPr>
        <w:t xml:space="preserve"> </w:t>
      </w:r>
      <w:r w:rsidR="008F7177">
        <w:rPr>
          <w:rFonts w:ascii="Arial" w:hAnsi="Arial" w:cs="Arial"/>
          <w:sz w:val="24"/>
          <w:szCs w:val="24"/>
        </w:rPr>
        <w:t>supported by innovation.</w:t>
      </w:r>
      <w:r w:rsidR="00EB0E74">
        <w:rPr>
          <w:rFonts w:ascii="Arial" w:hAnsi="Arial" w:cs="Arial"/>
          <w:sz w:val="24"/>
          <w:szCs w:val="24"/>
        </w:rPr>
        <w:t xml:space="preserve"> </w:t>
      </w:r>
    </w:p>
    <w:p w:rsidR="008F7177" w:rsidRDefault="008A037B" w:rsidP="00F12783">
      <w:pPr>
        <w:jc w:val="both"/>
        <w:rPr>
          <w:rFonts w:ascii="Arial" w:hAnsi="Arial" w:cs="Arial"/>
          <w:sz w:val="24"/>
          <w:szCs w:val="24"/>
        </w:rPr>
      </w:pPr>
      <w:r>
        <w:rPr>
          <w:rFonts w:ascii="Arial" w:hAnsi="Arial" w:cs="Arial"/>
          <w:sz w:val="24"/>
          <w:szCs w:val="24"/>
        </w:rPr>
        <w:t>In respect of</w:t>
      </w:r>
      <w:r w:rsidR="008F7177">
        <w:rPr>
          <w:rFonts w:ascii="Arial" w:hAnsi="Arial" w:cs="Arial"/>
          <w:sz w:val="24"/>
          <w:szCs w:val="24"/>
        </w:rPr>
        <w:t xml:space="preserve"> urban transport</w:t>
      </w:r>
      <w:r w:rsidR="00EB0E74">
        <w:rPr>
          <w:rFonts w:ascii="Arial" w:hAnsi="Arial" w:cs="Arial"/>
          <w:sz w:val="24"/>
          <w:szCs w:val="24"/>
        </w:rPr>
        <w:t>, much more could be done to manage demand and supply of transportation in real time</w:t>
      </w:r>
      <w:r>
        <w:rPr>
          <w:rFonts w:ascii="Arial" w:hAnsi="Arial" w:cs="Arial"/>
          <w:sz w:val="24"/>
          <w:szCs w:val="24"/>
        </w:rPr>
        <w:t xml:space="preserve"> through better integration of different modes of transport.  It was noted that i</w:t>
      </w:r>
      <w:r w:rsidR="00EB0E74">
        <w:rPr>
          <w:rFonts w:ascii="Arial" w:hAnsi="Arial" w:cs="Arial"/>
          <w:sz w:val="24"/>
          <w:szCs w:val="24"/>
        </w:rPr>
        <w:t xml:space="preserve">n many metro projects in Indian cities, there is currently little connectivity between different modes of transport. </w:t>
      </w:r>
      <w:r>
        <w:rPr>
          <w:rFonts w:ascii="Arial" w:hAnsi="Arial" w:cs="Arial"/>
          <w:sz w:val="24"/>
          <w:szCs w:val="24"/>
        </w:rPr>
        <w:t>In addition,</w:t>
      </w:r>
      <w:r w:rsidR="00EB0E74">
        <w:rPr>
          <w:rFonts w:ascii="Arial" w:hAnsi="Arial" w:cs="Arial"/>
          <w:sz w:val="24"/>
          <w:szCs w:val="24"/>
        </w:rPr>
        <w:t xml:space="preserve"> to reduce dependence on fossil fuels and reduce levels of atmospheric pollution, more should be done on alternatives e.g. hydrogen.     </w:t>
      </w:r>
    </w:p>
    <w:p w:rsidR="008F7177" w:rsidRDefault="008A037B" w:rsidP="00F12783">
      <w:pPr>
        <w:jc w:val="both"/>
        <w:rPr>
          <w:rFonts w:ascii="Arial" w:hAnsi="Arial" w:cs="Arial"/>
          <w:sz w:val="24"/>
          <w:szCs w:val="24"/>
        </w:rPr>
      </w:pPr>
      <w:r>
        <w:rPr>
          <w:rFonts w:ascii="Arial" w:hAnsi="Arial" w:cs="Arial"/>
          <w:sz w:val="24"/>
          <w:szCs w:val="24"/>
        </w:rPr>
        <w:t>The group felt that there was an opportunity to roll out</w:t>
      </w:r>
      <w:r w:rsidR="00EB0E74">
        <w:rPr>
          <w:rFonts w:ascii="Arial" w:hAnsi="Arial" w:cs="Arial"/>
          <w:sz w:val="24"/>
          <w:szCs w:val="24"/>
        </w:rPr>
        <w:t xml:space="preserve"> </w:t>
      </w:r>
      <w:r>
        <w:rPr>
          <w:rFonts w:ascii="Arial" w:hAnsi="Arial" w:cs="Arial"/>
          <w:sz w:val="24"/>
          <w:szCs w:val="24"/>
        </w:rPr>
        <w:t xml:space="preserve">arrays of </w:t>
      </w:r>
      <w:r w:rsidR="00EB0E74">
        <w:rPr>
          <w:rFonts w:ascii="Arial" w:hAnsi="Arial" w:cs="Arial"/>
          <w:sz w:val="24"/>
          <w:szCs w:val="24"/>
        </w:rPr>
        <w:t xml:space="preserve">sensors and </w:t>
      </w:r>
      <w:r>
        <w:rPr>
          <w:rFonts w:ascii="Arial" w:hAnsi="Arial" w:cs="Arial"/>
          <w:sz w:val="24"/>
          <w:szCs w:val="24"/>
        </w:rPr>
        <w:t xml:space="preserve">other </w:t>
      </w:r>
      <w:r w:rsidR="00EB0E74">
        <w:rPr>
          <w:rFonts w:ascii="Arial" w:hAnsi="Arial" w:cs="Arial"/>
          <w:sz w:val="24"/>
          <w:szCs w:val="24"/>
        </w:rPr>
        <w:t xml:space="preserve">ICT </w:t>
      </w:r>
      <w:r>
        <w:rPr>
          <w:rFonts w:ascii="Arial" w:hAnsi="Arial" w:cs="Arial"/>
          <w:sz w:val="24"/>
          <w:szCs w:val="24"/>
        </w:rPr>
        <w:t xml:space="preserve">technologies both above and below ground in Indian cities and develop analytics for improving city management and efficiently delivering services to people.  </w:t>
      </w:r>
    </w:p>
    <w:p w:rsidR="00B31AAF" w:rsidRDefault="008A037B" w:rsidP="00F12783">
      <w:pPr>
        <w:jc w:val="both"/>
        <w:rPr>
          <w:rFonts w:ascii="Arial" w:hAnsi="Arial" w:cs="Arial"/>
          <w:sz w:val="24"/>
          <w:szCs w:val="24"/>
        </w:rPr>
      </w:pPr>
      <w:r>
        <w:rPr>
          <w:rFonts w:ascii="Arial" w:hAnsi="Arial" w:cs="Arial"/>
          <w:sz w:val="24"/>
          <w:szCs w:val="24"/>
        </w:rPr>
        <w:t xml:space="preserve">Integrating environmental and human </w:t>
      </w:r>
      <w:r w:rsidR="0078025D">
        <w:rPr>
          <w:rFonts w:ascii="Arial" w:hAnsi="Arial" w:cs="Arial"/>
          <w:sz w:val="24"/>
          <w:szCs w:val="24"/>
        </w:rPr>
        <w:t>well being</w:t>
      </w:r>
      <w:r w:rsidR="006639A3">
        <w:rPr>
          <w:rFonts w:ascii="Arial" w:hAnsi="Arial" w:cs="Arial"/>
          <w:sz w:val="24"/>
          <w:szCs w:val="24"/>
        </w:rPr>
        <w:t xml:space="preserve"> concerns should be </w:t>
      </w:r>
      <w:r>
        <w:rPr>
          <w:rFonts w:ascii="Arial" w:hAnsi="Arial" w:cs="Arial"/>
          <w:sz w:val="24"/>
          <w:szCs w:val="24"/>
        </w:rPr>
        <w:t>key criteria in choosing from a range of different technologies for addressing a given infrastructure issue.  This would serve to create a connection between the societal needs and technology.</w:t>
      </w:r>
      <w:r w:rsidR="006639A3">
        <w:rPr>
          <w:rFonts w:ascii="Arial" w:hAnsi="Arial" w:cs="Arial"/>
          <w:sz w:val="24"/>
          <w:szCs w:val="24"/>
        </w:rPr>
        <w:t xml:space="preserve">  </w:t>
      </w:r>
      <w:r>
        <w:rPr>
          <w:rFonts w:ascii="Arial" w:hAnsi="Arial" w:cs="Arial"/>
          <w:sz w:val="24"/>
          <w:szCs w:val="24"/>
        </w:rPr>
        <w:t>The grou</w:t>
      </w:r>
      <w:r w:rsidR="00B31AAF">
        <w:rPr>
          <w:rFonts w:ascii="Arial" w:hAnsi="Arial" w:cs="Arial"/>
          <w:sz w:val="24"/>
          <w:szCs w:val="24"/>
        </w:rPr>
        <w:t xml:space="preserve">p considered that we needed to establish interdisciplinary problem focused action learning projects that would bring together </w:t>
      </w:r>
      <w:r w:rsidR="003402C9" w:rsidRPr="00B31AAF">
        <w:rPr>
          <w:rFonts w:ascii="Arial" w:hAnsi="Arial" w:cs="Arial"/>
          <w:sz w:val="24"/>
          <w:szCs w:val="24"/>
        </w:rPr>
        <w:t>techn</w:t>
      </w:r>
      <w:r w:rsidR="00B31AAF">
        <w:rPr>
          <w:rFonts w:ascii="Arial" w:hAnsi="Arial" w:cs="Arial"/>
          <w:sz w:val="24"/>
          <w:szCs w:val="24"/>
        </w:rPr>
        <w:t xml:space="preserve">ical </w:t>
      </w:r>
      <w:r w:rsidR="0078025D">
        <w:rPr>
          <w:rFonts w:ascii="Arial" w:hAnsi="Arial" w:cs="Arial"/>
          <w:sz w:val="24"/>
          <w:szCs w:val="24"/>
        </w:rPr>
        <w:t>modelling</w:t>
      </w:r>
      <w:r w:rsidR="00B31AAF">
        <w:rPr>
          <w:rFonts w:ascii="Arial" w:hAnsi="Arial" w:cs="Arial"/>
          <w:sz w:val="24"/>
          <w:szCs w:val="24"/>
        </w:rPr>
        <w:t xml:space="preserve"> with</w:t>
      </w:r>
      <w:r w:rsidR="003402C9" w:rsidRPr="00B31AAF">
        <w:rPr>
          <w:rFonts w:ascii="Arial" w:hAnsi="Arial" w:cs="Arial"/>
          <w:sz w:val="24"/>
          <w:szCs w:val="24"/>
        </w:rPr>
        <w:t xml:space="preserve"> social and</w:t>
      </w:r>
      <w:r w:rsidR="00B31AAF">
        <w:rPr>
          <w:rFonts w:ascii="Arial" w:hAnsi="Arial" w:cs="Arial"/>
          <w:sz w:val="24"/>
          <w:szCs w:val="24"/>
        </w:rPr>
        <w:t xml:space="preserve"> political analysis to optimise technological solutions.  </w:t>
      </w:r>
    </w:p>
    <w:p w:rsidR="00F12783" w:rsidRDefault="00F12783" w:rsidP="00F12783">
      <w:pPr>
        <w:jc w:val="both"/>
        <w:rPr>
          <w:rFonts w:ascii="Arial" w:hAnsi="Arial" w:cs="Arial"/>
          <w:sz w:val="24"/>
          <w:szCs w:val="24"/>
        </w:rPr>
      </w:pPr>
    </w:p>
    <w:p w:rsidR="006639A3" w:rsidRPr="00317EEB" w:rsidRDefault="006639A3" w:rsidP="00F12783">
      <w:pPr>
        <w:jc w:val="both"/>
        <w:rPr>
          <w:rFonts w:ascii="Arial" w:hAnsi="Arial" w:cs="Arial"/>
          <w:b/>
          <w:i/>
          <w:sz w:val="28"/>
          <w:szCs w:val="24"/>
        </w:rPr>
      </w:pPr>
      <w:r>
        <w:rPr>
          <w:rFonts w:ascii="Arial" w:hAnsi="Arial" w:cs="Arial"/>
          <w:b/>
          <w:i/>
          <w:sz w:val="28"/>
          <w:szCs w:val="24"/>
        </w:rPr>
        <w:t>Governance and Policy</w:t>
      </w:r>
      <w:r w:rsidRPr="00317EEB">
        <w:rPr>
          <w:rFonts w:ascii="Arial" w:hAnsi="Arial" w:cs="Arial"/>
          <w:b/>
          <w:i/>
          <w:sz w:val="28"/>
          <w:szCs w:val="24"/>
        </w:rPr>
        <w:t xml:space="preserve"> </w:t>
      </w:r>
    </w:p>
    <w:p w:rsidR="005C387E" w:rsidRDefault="006639A3" w:rsidP="00F12783">
      <w:pPr>
        <w:jc w:val="both"/>
        <w:rPr>
          <w:rFonts w:ascii="Arial" w:hAnsi="Arial" w:cs="Arial"/>
          <w:sz w:val="24"/>
          <w:szCs w:val="24"/>
        </w:rPr>
      </w:pPr>
      <w:r>
        <w:rPr>
          <w:rFonts w:ascii="Arial" w:hAnsi="Arial" w:cs="Arial"/>
          <w:sz w:val="24"/>
          <w:szCs w:val="24"/>
        </w:rPr>
        <w:t xml:space="preserve">The group considered that there </w:t>
      </w:r>
      <w:r w:rsidR="00582EEB">
        <w:rPr>
          <w:rFonts w:ascii="Arial" w:hAnsi="Arial" w:cs="Arial"/>
          <w:sz w:val="24"/>
          <w:szCs w:val="24"/>
        </w:rPr>
        <w:t xml:space="preserve">are </w:t>
      </w:r>
      <w:r>
        <w:rPr>
          <w:rFonts w:ascii="Arial" w:hAnsi="Arial" w:cs="Arial"/>
          <w:sz w:val="24"/>
          <w:szCs w:val="24"/>
        </w:rPr>
        <w:t xml:space="preserve">currently gaps in governance and policy </w:t>
      </w:r>
      <w:r w:rsidR="00E03480">
        <w:rPr>
          <w:rFonts w:ascii="Arial" w:hAnsi="Arial" w:cs="Arial"/>
          <w:sz w:val="24"/>
          <w:szCs w:val="24"/>
        </w:rPr>
        <w:t xml:space="preserve">framework </w:t>
      </w:r>
      <w:r>
        <w:rPr>
          <w:rFonts w:ascii="Arial" w:hAnsi="Arial" w:cs="Arial"/>
          <w:sz w:val="24"/>
          <w:szCs w:val="24"/>
        </w:rPr>
        <w:t xml:space="preserve">at the national and </w:t>
      </w:r>
      <w:r w:rsidR="00E03480">
        <w:rPr>
          <w:rFonts w:ascii="Arial" w:hAnsi="Arial" w:cs="Arial"/>
          <w:sz w:val="24"/>
          <w:szCs w:val="24"/>
        </w:rPr>
        <w:t xml:space="preserve">state and/or </w:t>
      </w:r>
      <w:r>
        <w:rPr>
          <w:rFonts w:ascii="Arial" w:hAnsi="Arial" w:cs="Arial"/>
          <w:sz w:val="24"/>
          <w:szCs w:val="24"/>
        </w:rPr>
        <w:t xml:space="preserve">local level where there </w:t>
      </w:r>
      <w:r w:rsidR="00582EEB">
        <w:rPr>
          <w:rFonts w:ascii="Arial" w:hAnsi="Arial" w:cs="Arial"/>
          <w:sz w:val="24"/>
          <w:szCs w:val="24"/>
        </w:rPr>
        <w:t>i</w:t>
      </w:r>
      <w:r>
        <w:rPr>
          <w:rFonts w:ascii="Arial" w:hAnsi="Arial" w:cs="Arial"/>
          <w:sz w:val="24"/>
          <w:szCs w:val="24"/>
        </w:rPr>
        <w:t xml:space="preserve">s uncertainty on who </w:t>
      </w:r>
      <w:r w:rsidR="00582EEB">
        <w:rPr>
          <w:rFonts w:ascii="Arial" w:hAnsi="Arial" w:cs="Arial"/>
          <w:sz w:val="24"/>
          <w:szCs w:val="24"/>
        </w:rPr>
        <w:t>is</w:t>
      </w:r>
      <w:r>
        <w:rPr>
          <w:rFonts w:ascii="Arial" w:hAnsi="Arial" w:cs="Arial"/>
          <w:sz w:val="24"/>
          <w:szCs w:val="24"/>
        </w:rPr>
        <w:t xml:space="preserve"> responsible and/or accountable.  These should be identified</w:t>
      </w:r>
      <w:r w:rsidR="005C387E">
        <w:rPr>
          <w:rFonts w:ascii="Arial" w:hAnsi="Arial" w:cs="Arial"/>
          <w:sz w:val="24"/>
          <w:szCs w:val="24"/>
        </w:rPr>
        <w:t xml:space="preserve"> and the uncertainties addressed.  </w:t>
      </w:r>
      <w:r w:rsidR="00E03480">
        <w:rPr>
          <w:rFonts w:ascii="Arial" w:hAnsi="Arial" w:cs="Arial"/>
          <w:sz w:val="24"/>
          <w:szCs w:val="24"/>
        </w:rPr>
        <w:t xml:space="preserve">We should </w:t>
      </w:r>
      <w:r w:rsidR="00F743D1">
        <w:rPr>
          <w:rFonts w:ascii="Arial" w:hAnsi="Arial" w:cs="Arial"/>
          <w:sz w:val="24"/>
          <w:szCs w:val="24"/>
        </w:rPr>
        <w:t xml:space="preserve">also </w:t>
      </w:r>
      <w:r w:rsidR="00E03480">
        <w:rPr>
          <w:rFonts w:ascii="Arial" w:hAnsi="Arial" w:cs="Arial"/>
          <w:sz w:val="24"/>
          <w:szCs w:val="24"/>
        </w:rPr>
        <w:t xml:space="preserve">promote </w:t>
      </w:r>
      <w:r w:rsidR="00F743D1">
        <w:rPr>
          <w:rFonts w:ascii="Arial" w:hAnsi="Arial" w:cs="Arial"/>
          <w:sz w:val="24"/>
          <w:szCs w:val="24"/>
        </w:rPr>
        <w:t>city leadership, build capacity a</w:t>
      </w:r>
      <w:r w:rsidR="00582EEB">
        <w:rPr>
          <w:rFonts w:ascii="Arial" w:hAnsi="Arial" w:cs="Arial"/>
          <w:sz w:val="24"/>
          <w:szCs w:val="24"/>
        </w:rPr>
        <w:t>t the local level and incentivis</w:t>
      </w:r>
      <w:r w:rsidR="00F743D1">
        <w:rPr>
          <w:rFonts w:ascii="Arial" w:hAnsi="Arial" w:cs="Arial"/>
          <w:sz w:val="24"/>
          <w:szCs w:val="24"/>
        </w:rPr>
        <w:t xml:space="preserve">e achieving </w:t>
      </w:r>
      <w:r w:rsidR="0078025D">
        <w:rPr>
          <w:rFonts w:ascii="Arial" w:hAnsi="Arial" w:cs="Arial"/>
          <w:sz w:val="24"/>
          <w:szCs w:val="24"/>
        </w:rPr>
        <w:t>long-term</w:t>
      </w:r>
      <w:r w:rsidR="00F743D1">
        <w:rPr>
          <w:rFonts w:ascii="Arial" w:hAnsi="Arial" w:cs="Arial"/>
          <w:sz w:val="24"/>
          <w:szCs w:val="24"/>
        </w:rPr>
        <w:t xml:space="preserve"> outcomes.  We need to identify the right indicators for measuring policy </w:t>
      </w:r>
      <w:r w:rsidR="0078025D">
        <w:rPr>
          <w:rFonts w:ascii="Arial" w:hAnsi="Arial" w:cs="Arial"/>
          <w:sz w:val="24"/>
          <w:szCs w:val="24"/>
        </w:rPr>
        <w:t>impact, which</w:t>
      </w:r>
      <w:r w:rsidR="00F743D1">
        <w:rPr>
          <w:rFonts w:ascii="Arial" w:hAnsi="Arial" w:cs="Arial"/>
          <w:sz w:val="24"/>
          <w:szCs w:val="24"/>
        </w:rPr>
        <w:t xml:space="preserve"> recognise, amongst other things, the political economy drivers.  </w:t>
      </w:r>
    </w:p>
    <w:p w:rsidR="00E03480" w:rsidRDefault="005C387E" w:rsidP="00F12783">
      <w:pPr>
        <w:jc w:val="both"/>
        <w:rPr>
          <w:rFonts w:ascii="Arial" w:hAnsi="Arial" w:cs="Arial"/>
          <w:sz w:val="24"/>
          <w:szCs w:val="24"/>
        </w:rPr>
      </w:pPr>
      <w:r>
        <w:rPr>
          <w:rFonts w:ascii="Arial" w:hAnsi="Arial" w:cs="Arial"/>
          <w:sz w:val="24"/>
          <w:szCs w:val="24"/>
        </w:rPr>
        <w:t>More needs to be done to create mechanisms for implementation and enforcement of regulations on infrastructure development.  In addition, at the moment there are few mechanisms for c</w:t>
      </w:r>
      <w:r w:rsidR="00582EEB">
        <w:rPr>
          <w:rFonts w:ascii="Arial" w:hAnsi="Arial" w:cs="Arial"/>
          <w:sz w:val="24"/>
          <w:szCs w:val="24"/>
        </w:rPr>
        <w:t>ollaboration across departments</w:t>
      </w:r>
      <w:r>
        <w:rPr>
          <w:rFonts w:ascii="Arial" w:hAnsi="Arial" w:cs="Arial"/>
          <w:sz w:val="24"/>
          <w:szCs w:val="24"/>
        </w:rPr>
        <w:t xml:space="preserve">.  As a consequence, different </w:t>
      </w:r>
      <w:r w:rsidR="00E03480">
        <w:rPr>
          <w:rFonts w:ascii="Arial" w:hAnsi="Arial" w:cs="Arial"/>
          <w:sz w:val="24"/>
          <w:szCs w:val="24"/>
        </w:rPr>
        <w:t xml:space="preserve">departments responsible for different aspects of </w:t>
      </w:r>
      <w:r>
        <w:rPr>
          <w:rFonts w:ascii="Arial" w:hAnsi="Arial" w:cs="Arial"/>
          <w:sz w:val="24"/>
          <w:szCs w:val="24"/>
        </w:rPr>
        <w:t>urban infrastructure</w:t>
      </w:r>
      <w:r w:rsidR="00E03480">
        <w:rPr>
          <w:rFonts w:ascii="Arial" w:hAnsi="Arial" w:cs="Arial"/>
          <w:sz w:val="24"/>
          <w:szCs w:val="24"/>
        </w:rPr>
        <w:t xml:space="preserve"> work independently resulting in uncoordinated development and extra costs. </w:t>
      </w:r>
    </w:p>
    <w:p w:rsidR="00E03480" w:rsidRDefault="00E03480" w:rsidP="00F12783">
      <w:pPr>
        <w:jc w:val="both"/>
        <w:rPr>
          <w:rFonts w:ascii="Arial" w:hAnsi="Arial" w:cs="Arial"/>
          <w:sz w:val="24"/>
          <w:szCs w:val="24"/>
        </w:rPr>
      </w:pPr>
    </w:p>
    <w:p w:rsidR="00F743D1" w:rsidRPr="00F743D1" w:rsidRDefault="00F743D1" w:rsidP="00F12783">
      <w:pPr>
        <w:jc w:val="both"/>
        <w:rPr>
          <w:rFonts w:ascii="Arial" w:hAnsi="Arial" w:cs="Arial"/>
          <w:b/>
          <w:i/>
          <w:sz w:val="28"/>
          <w:szCs w:val="24"/>
        </w:rPr>
      </w:pPr>
      <w:r>
        <w:rPr>
          <w:rFonts w:ascii="Arial" w:hAnsi="Arial" w:cs="Arial"/>
          <w:b/>
          <w:i/>
          <w:sz w:val="28"/>
          <w:szCs w:val="24"/>
        </w:rPr>
        <w:t>Behavioural Research/Citizen Science</w:t>
      </w:r>
      <w:r w:rsidRPr="00F743D1">
        <w:rPr>
          <w:rFonts w:ascii="Arial" w:hAnsi="Arial" w:cs="Arial"/>
          <w:b/>
          <w:i/>
          <w:sz w:val="28"/>
          <w:szCs w:val="24"/>
        </w:rPr>
        <w:t xml:space="preserve"> </w:t>
      </w:r>
    </w:p>
    <w:p w:rsidR="00F743D1" w:rsidRDefault="00F743D1" w:rsidP="00F12783">
      <w:pPr>
        <w:jc w:val="both"/>
        <w:rPr>
          <w:rFonts w:ascii="Arial" w:hAnsi="Arial" w:cs="Arial"/>
          <w:sz w:val="24"/>
          <w:szCs w:val="24"/>
        </w:rPr>
      </w:pPr>
      <w:r>
        <w:rPr>
          <w:rFonts w:ascii="Arial" w:hAnsi="Arial" w:cs="Arial"/>
          <w:sz w:val="24"/>
          <w:szCs w:val="24"/>
        </w:rPr>
        <w:lastRenderedPageBreak/>
        <w:t xml:space="preserve">The group first considered the question </w:t>
      </w:r>
      <w:r w:rsidR="00582EEB">
        <w:rPr>
          <w:rFonts w:ascii="Arial" w:hAnsi="Arial" w:cs="Arial"/>
          <w:sz w:val="24"/>
          <w:szCs w:val="24"/>
        </w:rPr>
        <w:t xml:space="preserve">- </w:t>
      </w:r>
      <w:r>
        <w:rPr>
          <w:rFonts w:ascii="Arial" w:hAnsi="Arial" w:cs="Arial"/>
          <w:sz w:val="24"/>
          <w:szCs w:val="24"/>
        </w:rPr>
        <w:t xml:space="preserve">why do city authorities want information from its citizens?  They concluded that local authorities seek information from citizens to get a better understanding of the ‘pain points’ i.e. where there are gaps in the delivery of services or where there is a localised problem with the infrastructure.  The group felt that city planners and utility providers would benefit from more systematic and constructive engagement with citizens in providing information on the delivery of energy, sanitation, water and transport services.  </w:t>
      </w:r>
    </w:p>
    <w:p w:rsidR="001B6429" w:rsidRPr="00C63E9F" w:rsidRDefault="00F743D1" w:rsidP="00F12783">
      <w:pPr>
        <w:jc w:val="both"/>
        <w:rPr>
          <w:rFonts w:ascii="Arial" w:hAnsi="Arial" w:cs="Arial"/>
          <w:sz w:val="24"/>
          <w:szCs w:val="24"/>
        </w:rPr>
      </w:pPr>
      <w:r>
        <w:rPr>
          <w:rFonts w:ascii="Arial" w:hAnsi="Arial" w:cs="Arial"/>
          <w:sz w:val="24"/>
          <w:szCs w:val="24"/>
        </w:rPr>
        <w:t>The group next considered the question on how</w:t>
      </w:r>
      <w:r w:rsidR="001B6429" w:rsidRPr="00C63E9F">
        <w:rPr>
          <w:rFonts w:ascii="Arial" w:hAnsi="Arial" w:cs="Arial"/>
          <w:sz w:val="24"/>
          <w:szCs w:val="24"/>
        </w:rPr>
        <w:t xml:space="preserve"> should citizens engage in knowledge provision?</w:t>
      </w:r>
      <w:r>
        <w:rPr>
          <w:rFonts w:ascii="Arial" w:hAnsi="Arial" w:cs="Arial"/>
          <w:sz w:val="24"/>
          <w:szCs w:val="24"/>
        </w:rPr>
        <w:t xml:space="preserve"> </w:t>
      </w:r>
      <w:r w:rsidR="00016898">
        <w:rPr>
          <w:rFonts w:ascii="Arial" w:hAnsi="Arial" w:cs="Arial"/>
          <w:sz w:val="24"/>
          <w:szCs w:val="24"/>
        </w:rPr>
        <w:t xml:space="preserve"> This could be done through the deployment of smart meters for energy and water; citizen surveys; SMS/mobile phone apps; internet portal; crowd sourcing solutions for local issues; and engaging with schools and colleges.   </w:t>
      </w:r>
      <w:r>
        <w:rPr>
          <w:rFonts w:ascii="Arial" w:hAnsi="Arial" w:cs="Arial"/>
          <w:sz w:val="24"/>
          <w:szCs w:val="24"/>
        </w:rPr>
        <w:t xml:space="preserve"> </w:t>
      </w:r>
    </w:p>
    <w:p w:rsidR="00016898" w:rsidRDefault="00016898" w:rsidP="00F12783">
      <w:pPr>
        <w:jc w:val="both"/>
        <w:rPr>
          <w:rFonts w:ascii="Arial" w:hAnsi="Arial" w:cs="Arial"/>
          <w:sz w:val="24"/>
          <w:szCs w:val="24"/>
        </w:rPr>
      </w:pPr>
      <w:r>
        <w:rPr>
          <w:rFonts w:ascii="Arial" w:hAnsi="Arial" w:cs="Arial"/>
          <w:sz w:val="24"/>
          <w:szCs w:val="24"/>
        </w:rPr>
        <w:t xml:space="preserve">Finally, the group </w:t>
      </w:r>
      <w:r w:rsidR="00582EEB">
        <w:rPr>
          <w:rFonts w:ascii="Arial" w:hAnsi="Arial" w:cs="Arial"/>
          <w:sz w:val="24"/>
          <w:szCs w:val="24"/>
        </w:rPr>
        <w:t>addressed the question of</w:t>
      </w:r>
      <w:r>
        <w:rPr>
          <w:rFonts w:ascii="Arial" w:hAnsi="Arial" w:cs="Arial"/>
          <w:sz w:val="24"/>
          <w:szCs w:val="24"/>
        </w:rPr>
        <w:t xml:space="preserve"> how</w:t>
      </w:r>
      <w:r w:rsidR="001B6429" w:rsidRPr="00C63E9F">
        <w:rPr>
          <w:rFonts w:ascii="Arial" w:hAnsi="Arial" w:cs="Arial"/>
          <w:sz w:val="24"/>
          <w:szCs w:val="24"/>
        </w:rPr>
        <w:t xml:space="preserve"> the information provided by citizens</w:t>
      </w:r>
      <w:r>
        <w:rPr>
          <w:rFonts w:ascii="Arial" w:hAnsi="Arial" w:cs="Arial"/>
          <w:sz w:val="24"/>
          <w:szCs w:val="24"/>
        </w:rPr>
        <w:t xml:space="preserve"> should be used</w:t>
      </w:r>
      <w:r w:rsidR="00582EEB">
        <w:rPr>
          <w:rFonts w:ascii="Arial" w:hAnsi="Arial" w:cs="Arial"/>
          <w:sz w:val="24"/>
          <w:szCs w:val="24"/>
        </w:rPr>
        <w:t>?</w:t>
      </w:r>
      <w:r>
        <w:rPr>
          <w:rFonts w:ascii="Arial" w:hAnsi="Arial" w:cs="Arial"/>
          <w:sz w:val="24"/>
          <w:szCs w:val="24"/>
        </w:rPr>
        <w:t xml:space="preserve">  It suggested that information from citizens could be used to: identify hotspots; develop opportunities to raise awareness; take urgent remedial measures (e.g. water leakage) etc.</w:t>
      </w:r>
    </w:p>
    <w:p w:rsidR="001B6429" w:rsidRDefault="00016898" w:rsidP="00F12783">
      <w:pPr>
        <w:jc w:val="both"/>
        <w:rPr>
          <w:rFonts w:ascii="Arial" w:hAnsi="Arial" w:cs="Arial"/>
          <w:sz w:val="24"/>
          <w:szCs w:val="24"/>
        </w:rPr>
      </w:pPr>
      <w:r>
        <w:rPr>
          <w:rFonts w:ascii="Arial" w:hAnsi="Arial" w:cs="Arial"/>
          <w:sz w:val="24"/>
          <w:szCs w:val="24"/>
        </w:rPr>
        <w:t xml:space="preserve">It was felt that greater citizen engagement in the management of urban infrastructure could empower citizens and also reinforce positive behaviour.  Therefore, steps should be taken to enhance citizens in the design, development and management of urban infrastructure.     </w:t>
      </w:r>
    </w:p>
    <w:p w:rsidR="00016898" w:rsidRDefault="00016898" w:rsidP="00F12783">
      <w:pPr>
        <w:jc w:val="both"/>
        <w:rPr>
          <w:rFonts w:ascii="Arial" w:hAnsi="Arial" w:cs="Arial"/>
          <w:sz w:val="24"/>
          <w:szCs w:val="24"/>
        </w:rPr>
      </w:pPr>
    </w:p>
    <w:p w:rsidR="001B6429" w:rsidRPr="0078025D" w:rsidRDefault="001B6429" w:rsidP="00F12783">
      <w:pPr>
        <w:jc w:val="both"/>
        <w:rPr>
          <w:rFonts w:ascii="Arial" w:hAnsi="Arial" w:cs="Arial"/>
          <w:sz w:val="24"/>
          <w:szCs w:val="24"/>
        </w:rPr>
      </w:pPr>
      <w:r w:rsidRPr="00F12783">
        <w:rPr>
          <w:rFonts w:ascii="Arial" w:hAnsi="Arial" w:cs="Arial"/>
          <w:b/>
          <w:bCs/>
          <w:sz w:val="28"/>
          <w:szCs w:val="24"/>
        </w:rPr>
        <w:t>Theme 3</w:t>
      </w:r>
      <w:r w:rsidR="00722BF7" w:rsidRPr="00F12783">
        <w:rPr>
          <w:rFonts w:ascii="Arial" w:hAnsi="Arial" w:cs="Arial"/>
          <w:b/>
          <w:bCs/>
          <w:sz w:val="28"/>
          <w:szCs w:val="24"/>
        </w:rPr>
        <w:t xml:space="preserve"> - </w:t>
      </w:r>
      <w:r w:rsidRPr="00F12783">
        <w:rPr>
          <w:rFonts w:ascii="Arial" w:hAnsi="Arial" w:cs="Arial"/>
          <w:b/>
          <w:bCs/>
          <w:sz w:val="28"/>
          <w:szCs w:val="24"/>
        </w:rPr>
        <w:t>Reducing energy demand from new and existing urban habitat - pro</w:t>
      </w:r>
      <w:r w:rsidR="00722BF7" w:rsidRPr="00F12783">
        <w:rPr>
          <w:rFonts w:ascii="Arial" w:hAnsi="Arial" w:cs="Arial"/>
          <w:b/>
          <w:bCs/>
          <w:sz w:val="28"/>
          <w:szCs w:val="24"/>
        </w:rPr>
        <w:t xml:space="preserve">blems and issues in UK and India </w:t>
      </w:r>
    </w:p>
    <w:p w:rsidR="001A08E4" w:rsidRDefault="00B53BBA" w:rsidP="001A08E4">
      <w:pPr>
        <w:jc w:val="both"/>
        <w:rPr>
          <w:rFonts w:ascii="Arial" w:hAnsi="Arial" w:cs="Arial"/>
          <w:bCs/>
          <w:sz w:val="24"/>
          <w:szCs w:val="24"/>
        </w:rPr>
      </w:pPr>
      <w:r w:rsidRPr="00C63E9F">
        <w:rPr>
          <w:rFonts w:ascii="Arial" w:hAnsi="Arial" w:cs="Arial"/>
          <w:noProof/>
          <w:sz w:val="24"/>
          <w:szCs w:val="24"/>
          <w:lang w:val="en-IN" w:eastAsia="en-IN" w:bidi="hi-IN"/>
        </w:rPr>
        <w:drawing>
          <wp:anchor distT="0" distB="0" distL="114300" distR="114300" simplePos="0" relativeHeight="251704320" behindDoc="0" locked="0" layoutInCell="1" allowOverlap="1">
            <wp:simplePos x="0" y="0"/>
            <wp:positionH relativeFrom="column">
              <wp:posOffset>2495550</wp:posOffset>
            </wp:positionH>
            <wp:positionV relativeFrom="paragraph">
              <wp:posOffset>923290</wp:posOffset>
            </wp:positionV>
            <wp:extent cx="3467100" cy="2294890"/>
            <wp:effectExtent l="0" t="0" r="0" b="0"/>
            <wp:wrapSquare wrapText="bothSides"/>
            <wp:docPr id="20" name="Picture 11" descr="H:\RKS_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KS_3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7100" cy="2294890"/>
                    </a:xfrm>
                    <a:prstGeom prst="rect">
                      <a:avLst/>
                    </a:prstGeom>
                    <a:noFill/>
                    <a:ln w="9525">
                      <a:noFill/>
                      <a:miter lim="800000"/>
                      <a:headEnd/>
                      <a:tailEnd/>
                    </a:ln>
                  </pic:spPr>
                </pic:pic>
              </a:graphicData>
            </a:graphic>
          </wp:anchor>
        </w:drawing>
      </w:r>
      <w:r w:rsidR="00B74AAB">
        <w:rPr>
          <w:rFonts w:ascii="Arial" w:hAnsi="Arial" w:cs="Arial"/>
          <w:bCs/>
          <w:sz w:val="24"/>
          <w:szCs w:val="24"/>
        </w:rPr>
        <w:t>T</w:t>
      </w:r>
      <w:r w:rsidR="00B74AAB" w:rsidRPr="00C74151">
        <w:rPr>
          <w:rFonts w:ascii="Arial" w:hAnsi="Arial" w:cs="Arial"/>
          <w:bCs/>
          <w:sz w:val="24"/>
          <w:szCs w:val="24"/>
        </w:rPr>
        <w:t xml:space="preserve">he theme leaders </w:t>
      </w:r>
      <w:r w:rsidR="00E15085">
        <w:rPr>
          <w:rFonts w:ascii="Arial" w:hAnsi="Arial" w:cs="Arial"/>
          <w:bCs/>
          <w:sz w:val="24"/>
          <w:szCs w:val="24"/>
        </w:rPr>
        <w:t xml:space="preserve">for this theme </w:t>
      </w:r>
      <w:r w:rsidR="00B74AAB" w:rsidRPr="00C74151">
        <w:rPr>
          <w:rFonts w:ascii="Arial" w:hAnsi="Arial" w:cs="Arial"/>
          <w:bCs/>
          <w:sz w:val="24"/>
          <w:szCs w:val="24"/>
        </w:rPr>
        <w:t xml:space="preserve">were </w:t>
      </w:r>
      <w:r w:rsidR="00B74AAB" w:rsidRPr="00E15085">
        <w:rPr>
          <w:rFonts w:ascii="Arial" w:hAnsi="Arial" w:cs="Arial"/>
          <w:bCs/>
          <w:sz w:val="24"/>
          <w:szCs w:val="24"/>
        </w:rPr>
        <w:t xml:space="preserve">Mr Martin Mayfield, Head of the Urban Institute at the University of </w:t>
      </w:r>
      <w:r w:rsidR="0078025D" w:rsidRPr="00E15085">
        <w:rPr>
          <w:rFonts w:ascii="Arial" w:hAnsi="Arial" w:cs="Arial"/>
          <w:bCs/>
          <w:sz w:val="24"/>
          <w:szCs w:val="24"/>
        </w:rPr>
        <w:t>Sheffield</w:t>
      </w:r>
      <w:r w:rsidR="00B74AAB" w:rsidRPr="00E15085">
        <w:rPr>
          <w:rFonts w:ascii="Arial" w:hAnsi="Arial" w:cs="Arial"/>
          <w:bCs/>
          <w:sz w:val="24"/>
          <w:szCs w:val="24"/>
        </w:rPr>
        <w:t xml:space="preserve"> </w:t>
      </w:r>
      <w:r w:rsidR="00B74AAB">
        <w:rPr>
          <w:rFonts w:ascii="Arial" w:hAnsi="Arial" w:cs="Arial"/>
          <w:bCs/>
          <w:sz w:val="24"/>
          <w:szCs w:val="24"/>
        </w:rPr>
        <w:t>and Professor</w:t>
      </w:r>
      <w:r w:rsidR="00B74AAB" w:rsidRPr="00B74AAB">
        <w:rPr>
          <w:rFonts w:ascii="Arial" w:hAnsi="Arial" w:cs="Arial"/>
          <w:bCs/>
          <w:sz w:val="24"/>
          <w:szCs w:val="24"/>
        </w:rPr>
        <w:t xml:space="preserve"> </w:t>
      </w:r>
      <w:proofErr w:type="spellStart"/>
      <w:r w:rsidR="00B74AAB" w:rsidRPr="00B74AAB">
        <w:rPr>
          <w:rFonts w:ascii="Arial" w:hAnsi="Arial" w:cs="Arial"/>
          <w:bCs/>
          <w:sz w:val="24"/>
          <w:szCs w:val="24"/>
        </w:rPr>
        <w:t>Uday</w:t>
      </w:r>
      <w:proofErr w:type="spellEnd"/>
      <w:r w:rsidR="00B74AAB" w:rsidRPr="00B74AAB">
        <w:rPr>
          <w:rFonts w:ascii="Arial" w:hAnsi="Arial" w:cs="Arial"/>
          <w:bCs/>
          <w:sz w:val="24"/>
          <w:szCs w:val="24"/>
        </w:rPr>
        <w:t xml:space="preserve"> Desai, Director IIT Hyderabad</w:t>
      </w:r>
      <w:r w:rsidR="001A08E4">
        <w:rPr>
          <w:rFonts w:ascii="Arial" w:hAnsi="Arial" w:cs="Arial"/>
          <w:bCs/>
          <w:sz w:val="24"/>
          <w:szCs w:val="24"/>
        </w:rPr>
        <w:t>.</w:t>
      </w:r>
    </w:p>
    <w:p w:rsidR="00862E59" w:rsidRDefault="001A08E4" w:rsidP="001A08E4">
      <w:pPr>
        <w:jc w:val="both"/>
        <w:rPr>
          <w:rFonts w:ascii="Arial" w:hAnsi="Arial" w:cs="Arial"/>
          <w:sz w:val="24"/>
          <w:szCs w:val="24"/>
        </w:rPr>
      </w:pPr>
      <w:r>
        <w:rPr>
          <w:rFonts w:ascii="Arial" w:hAnsi="Arial" w:cs="Arial"/>
          <w:bCs/>
          <w:sz w:val="24"/>
          <w:szCs w:val="24"/>
        </w:rPr>
        <w:t xml:space="preserve">The group thought that Whole Chain Analysis and </w:t>
      </w:r>
      <w:r>
        <w:rPr>
          <w:rFonts w:ascii="Arial" w:hAnsi="Arial" w:cs="Arial"/>
          <w:sz w:val="24"/>
          <w:szCs w:val="24"/>
        </w:rPr>
        <w:t>embodied e</w:t>
      </w:r>
      <w:r w:rsidR="00862E59" w:rsidRPr="001A08E4">
        <w:rPr>
          <w:rFonts w:ascii="Arial" w:hAnsi="Arial" w:cs="Arial"/>
          <w:sz w:val="24"/>
          <w:szCs w:val="24"/>
        </w:rPr>
        <w:t>nergy</w:t>
      </w:r>
      <w:r>
        <w:rPr>
          <w:rFonts w:ascii="Arial" w:hAnsi="Arial" w:cs="Arial"/>
          <w:sz w:val="24"/>
          <w:szCs w:val="24"/>
        </w:rPr>
        <w:t xml:space="preserve"> </w:t>
      </w:r>
      <w:r w:rsidR="00B53BBA">
        <w:rPr>
          <w:rFonts w:ascii="Arial" w:hAnsi="Arial" w:cs="Arial"/>
          <w:sz w:val="24"/>
          <w:szCs w:val="24"/>
        </w:rPr>
        <w:t xml:space="preserve">should be considered.  Urbanisation will undoubtedly increase demand for resources and the question needs to be asked whether the world has enough metals to achieve the ambitious plans in India and other developing countries.  </w:t>
      </w:r>
    </w:p>
    <w:p w:rsidR="00B53BBA" w:rsidRDefault="00B53BBA" w:rsidP="001A08E4">
      <w:pPr>
        <w:jc w:val="both"/>
        <w:rPr>
          <w:rFonts w:ascii="Arial" w:hAnsi="Arial" w:cs="Arial"/>
          <w:sz w:val="24"/>
          <w:szCs w:val="24"/>
        </w:rPr>
      </w:pPr>
      <w:r>
        <w:rPr>
          <w:rFonts w:ascii="Arial" w:hAnsi="Arial" w:cs="Arial"/>
          <w:sz w:val="24"/>
          <w:szCs w:val="24"/>
        </w:rPr>
        <w:t xml:space="preserve">Further research is needed on City Design using systems thinking bringing together technological, social and economic dimensions.  The outputs of </w:t>
      </w:r>
      <w:r>
        <w:rPr>
          <w:rFonts w:ascii="Arial" w:hAnsi="Arial" w:cs="Arial"/>
          <w:sz w:val="24"/>
          <w:szCs w:val="24"/>
        </w:rPr>
        <w:lastRenderedPageBreak/>
        <w:t xml:space="preserve">this research then need to be embedded into the planning process so that it can offer strategic direction as well as purporting to offer definitive solutions.  For example, the group felt that there is a need for a better understanding of the land-use-transport interactions for future planning of city development.   There should also be more use made of pilot demonstration projects and dissemination of specific stories of successes and failures so that there is a constant reflexive learning process.   </w:t>
      </w:r>
    </w:p>
    <w:p w:rsidR="00B53BBA" w:rsidRDefault="00C3374A" w:rsidP="001A08E4">
      <w:pPr>
        <w:jc w:val="both"/>
        <w:rPr>
          <w:rFonts w:ascii="Arial" w:hAnsi="Arial" w:cs="Arial"/>
          <w:sz w:val="24"/>
          <w:szCs w:val="24"/>
        </w:rPr>
      </w:pPr>
      <w:r>
        <w:rPr>
          <w:rFonts w:ascii="Arial" w:hAnsi="Arial" w:cs="Arial"/>
          <w:sz w:val="24"/>
          <w:szCs w:val="24"/>
        </w:rPr>
        <w:t xml:space="preserve">As energy usage in India will continue to increase with the growing economy, the group felt that that the ECBC (Energy Conservation Building Code) needs to be kept under review to drive enhancement of standards for commercial buildings – and enforced. This should be accompanied by substitution, wherever possible, with clean energy.   </w:t>
      </w:r>
      <w:r w:rsidR="00407E81">
        <w:rPr>
          <w:rFonts w:ascii="Arial" w:hAnsi="Arial" w:cs="Arial"/>
          <w:sz w:val="24"/>
          <w:szCs w:val="24"/>
        </w:rPr>
        <w:t xml:space="preserve">Low energy buildings have to be at the heart of design for future cities with retrofit as a solid option for older buildings. In addition, energy demand reduction in the wider non-domestic sector </w:t>
      </w:r>
      <w:r w:rsidR="00D3515C">
        <w:rPr>
          <w:rFonts w:ascii="Arial" w:hAnsi="Arial" w:cs="Arial"/>
          <w:sz w:val="24"/>
          <w:szCs w:val="24"/>
        </w:rPr>
        <w:t xml:space="preserve">has to be prioritised.  </w:t>
      </w:r>
      <w:r w:rsidR="00407E81">
        <w:rPr>
          <w:rFonts w:ascii="Arial" w:hAnsi="Arial" w:cs="Arial"/>
          <w:sz w:val="24"/>
          <w:szCs w:val="24"/>
        </w:rPr>
        <w:t xml:space="preserve">     </w:t>
      </w:r>
    </w:p>
    <w:p w:rsidR="002B2D66" w:rsidRPr="00C63E9F" w:rsidRDefault="00D3515C" w:rsidP="007B17D3">
      <w:pPr>
        <w:jc w:val="both"/>
        <w:rPr>
          <w:rFonts w:ascii="Arial" w:hAnsi="Arial" w:cs="Arial"/>
          <w:sz w:val="24"/>
          <w:szCs w:val="24"/>
        </w:rPr>
      </w:pPr>
      <w:r>
        <w:rPr>
          <w:rFonts w:ascii="Arial" w:hAnsi="Arial" w:cs="Arial"/>
          <w:sz w:val="24"/>
          <w:szCs w:val="24"/>
        </w:rPr>
        <w:t>The group felt that more is needed to improve baseline information on where energy is used in a city.  Improved data collections systems are needed to achieve this end.  The analysis and use of the data from such an exercise should bring together architects,</w:t>
      </w:r>
      <w:r w:rsidR="00862E59" w:rsidRPr="00D3515C">
        <w:rPr>
          <w:rFonts w:ascii="Arial" w:hAnsi="Arial" w:cs="Arial"/>
          <w:sz w:val="24"/>
          <w:szCs w:val="24"/>
        </w:rPr>
        <w:t xml:space="preserve"> planners, data scientists, util</w:t>
      </w:r>
      <w:r>
        <w:rPr>
          <w:rFonts w:ascii="Arial" w:hAnsi="Arial" w:cs="Arial"/>
          <w:sz w:val="24"/>
          <w:szCs w:val="24"/>
        </w:rPr>
        <w:t>ity providers, innovators, SMEs and</w:t>
      </w:r>
      <w:r w:rsidR="00862E59" w:rsidRPr="00D3515C">
        <w:rPr>
          <w:rFonts w:ascii="Arial" w:hAnsi="Arial" w:cs="Arial"/>
          <w:sz w:val="24"/>
          <w:szCs w:val="24"/>
        </w:rPr>
        <w:t xml:space="preserve"> consumers</w:t>
      </w:r>
      <w:r>
        <w:rPr>
          <w:rFonts w:ascii="Arial" w:hAnsi="Arial" w:cs="Arial"/>
          <w:sz w:val="24"/>
          <w:szCs w:val="24"/>
        </w:rPr>
        <w:t>.  Sharing of</w:t>
      </w:r>
      <w:r w:rsidR="00862E59" w:rsidRPr="00D3515C">
        <w:rPr>
          <w:rFonts w:ascii="Arial" w:hAnsi="Arial" w:cs="Arial"/>
          <w:sz w:val="24"/>
          <w:szCs w:val="24"/>
        </w:rPr>
        <w:t xml:space="preserve"> exemplars at the right scale</w:t>
      </w:r>
      <w:r>
        <w:rPr>
          <w:rFonts w:ascii="Arial" w:hAnsi="Arial" w:cs="Arial"/>
          <w:sz w:val="24"/>
          <w:szCs w:val="24"/>
        </w:rPr>
        <w:t xml:space="preserve"> will help </w:t>
      </w:r>
      <w:r w:rsidR="007B17D3">
        <w:rPr>
          <w:rFonts w:ascii="Arial" w:hAnsi="Arial" w:cs="Arial"/>
          <w:sz w:val="24"/>
          <w:szCs w:val="24"/>
        </w:rPr>
        <w:t>with b</w:t>
      </w:r>
      <w:r w:rsidR="00862E59" w:rsidRPr="00C63E9F">
        <w:rPr>
          <w:rFonts w:ascii="Arial" w:hAnsi="Arial" w:cs="Arial"/>
          <w:sz w:val="24"/>
          <w:szCs w:val="24"/>
        </w:rPr>
        <w:t>uilding consumer understanding of resource/energy use before applying controls (e.g. cost)</w:t>
      </w:r>
      <w:r w:rsidR="007B17D3">
        <w:rPr>
          <w:rFonts w:ascii="Arial" w:hAnsi="Arial" w:cs="Arial"/>
          <w:sz w:val="24"/>
          <w:szCs w:val="24"/>
        </w:rPr>
        <w:t xml:space="preserve">.  </w:t>
      </w:r>
    </w:p>
    <w:p w:rsidR="00862E59" w:rsidRPr="0078025D" w:rsidRDefault="00B74AAB" w:rsidP="0078025D">
      <w:pPr>
        <w:rPr>
          <w:rFonts w:ascii="Arial" w:hAnsi="Arial" w:cs="Arial"/>
          <w:b/>
          <w:bCs/>
          <w:sz w:val="24"/>
          <w:szCs w:val="24"/>
        </w:rPr>
      </w:pPr>
      <w:r>
        <w:rPr>
          <w:rFonts w:ascii="Arial" w:hAnsi="Arial" w:cs="Arial"/>
          <w:b/>
          <w:bCs/>
          <w:sz w:val="28"/>
          <w:szCs w:val="24"/>
        </w:rPr>
        <w:t xml:space="preserve">Theme 4 </w:t>
      </w:r>
      <w:r w:rsidR="00862E59" w:rsidRPr="00B74AAB">
        <w:rPr>
          <w:rFonts w:ascii="Arial" w:hAnsi="Arial" w:cs="Arial"/>
          <w:b/>
          <w:bCs/>
          <w:sz w:val="28"/>
          <w:szCs w:val="24"/>
        </w:rPr>
        <w:t>Tangible and intangible heritage of cities and their preservation – prob</w:t>
      </w:r>
      <w:r>
        <w:rPr>
          <w:rFonts w:ascii="Arial" w:hAnsi="Arial" w:cs="Arial"/>
          <w:b/>
          <w:bCs/>
          <w:sz w:val="28"/>
          <w:szCs w:val="24"/>
        </w:rPr>
        <w:t>lems and issues in UK and India</w:t>
      </w:r>
    </w:p>
    <w:p w:rsidR="00D52B9F" w:rsidRDefault="00D52B9F" w:rsidP="00F12783">
      <w:pPr>
        <w:jc w:val="both"/>
        <w:rPr>
          <w:rFonts w:ascii="Arial" w:hAnsi="Arial" w:cs="Arial"/>
          <w:sz w:val="24"/>
          <w:szCs w:val="24"/>
        </w:rPr>
      </w:pPr>
    </w:p>
    <w:p w:rsidR="00E15085" w:rsidRDefault="00D52B9F" w:rsidP="00F12783">
      <w:pPr>
        <w:jc w:val="both"/>
        <w:rPr>
          <w:rFonts w:ascii="Arial" w:hAnsi="Arial" w:cs="Arial"/>
          <w:sz w:val="24"/>
          <w:szCs w:val="24"/>
        </w:rPr>
      </w:pPr>
      <w:r w:rsidRPr="00C63E9F">
        <w:rPr>
          <w:rFonts w:ascii="Arial" w:hAnsi="Arial" w:cs="Arial"/>
          <w:noProof/>
          <w:sz w:val="24"/>
          <w:szCs w:val="24"/>
          <w:lang w:val="en-IN" w:eastAsia="en-IN" w:bidi="hi-IN"/>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3719195" cy="2461260"/>
            <wp:effectExtent l="0" t="0" r="0" b="0"/>
            <wp:wrapSquare wrapText="bothSides"/>
            <wp:docPr id="23" name="Picture 12" descr="H:\RKS_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RKS_3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9195" cy="2461260"/>
                    </a:xfrm>
                    <a:prstGeom prst="rect">
                      <a:avLst/>
                    </a:prstGeom>
                    <a:noFill/>
                    <a:ln w="9525">
                      <a:noFill/>
                      <a:miter lim="800000"/>
                      <a:headEnd/>
                      <a:tailEnd/>
                    </a:ln>
                  </pic:spPr>
                </pic:pic>
              </a:graphicData>
            </a:graphic>
          </wp:anchor>
        </w:drawing>
      </w:r>
      <w:r w:rsidRPr="00D52B9F">
        <w:rPr>
          <w:rFonts w:ascii="Arial" w:hAnsi="Arial" w:cs="Arial"/>
          <w:sz w:val="24"/>
          <w:szCs w:val="24"/>
        </w:rPr>
        <w:t xml:space="preserve">The pre-assigned UK and Indian theme leaders </w:t>
      </w:r>
      <w:r w:rsidR="00E15085">
        <w:rPr>
          <w:rFonts w:ascii="Arial" w:hAnsi="Arial" w:cs="Arial"/>
          <w:sz w:val="24"/>
          <w:szCs w:val="24"/>
        </w:rPr>
        <w:t>for this theme</w:t>
      </w:r>
      <w:r>
        <w:rPr>
          <w:rFonts w:ascii="Arial" w:hAnsi="Arial" w:cs="Arial"/>
          <w:sz w:val="24"/>
          <w:szCs w:val="24"/>
        </w:rPr>
        <w:t xml:space="preserve"> were Ms Julie McLaren ESRC, Dr </w:t>
      </w:r>
      <w:proofErr w:type="spellStart"/>
      <w:r>
        <w:rPr>
          <w:rFonts w:ascii="Arial" w:hAnsi="Arial" w:cs="Arial"/>
          <w:sz w:val="24"/>
          <w:szCs w:val="24"/>
        </w:rPr>
        <w:t>Nafees</w:t>
      </w:r>
      <w:proofErr w:type="spellEnd"/>
      <w:r>
        <w:rPr>
          <w:rFonts w:ascii="Arial" w:hAnsi="Arial" w:cs="Arial"/>
          <w:sz w:val="24"/>
          <w:szCs w:val="24"/>
        </w:rPr>
        <w:t xml:space="preserve"> </w:t>
      </w:r>
      <w:proofErr w:type="spellStart"/>
      <w:r>
        <w:rPr>
          <w:rFonts w:ascii="Arial" w:hAnsi="Arial" w:cs="Arial"/>
          <w:sz w:val="24"/>
          <w:szCs w:val="24"/>
        </w:rPr>
        <w:t>Meah</w:t>
      </w:r>
      <w:proofErr w:type="spellEnd"/>
      <w:r>
        <w:rPr>
          <w:rFonts w:ascii="Arial" w:hAnsi="Arial" w:cs="Arial"/>
          <w:sz w:val="24"/>
          <w:szCs w:val="24"/>
        </w:rPr>
        <w:t xml:space="preserve">, RCUK India and </w:t>
      </w:r>
      <w:r w:rsidR="00577B7B">
        <w:rPr>
          <w:rFonts w:ascii="Arial" w:hAnsi="Arial" w:cs="Arial"/>
          <w:sz w:val="24"/>
          <w:szCs w:val="24"/>
        </w:rPr>
        <w:t xml:space="preserve">Professor </w:t>
      </w:r>
      <w:r w:rsidRPr="00D52B9F">
        <w:rPr>
          <w:rFonts w:ascii="Arial" w:hAnsi="Arial" w:cs="Arial"/>
          <w:sz w:val="24"/>
          <w:szCs w:val="24"/>
        </w:rPr>
        <w:t xml:space="preserve">Ajay </w:t>
      </w:r>
      <w:proofErr w:type="spellStart"/>
      <w:r w:rsidRPr="00D52B9F">
        <w:rPr>
          <w:rFonts w:ascii="Arial" w:hAnsi="Arial" w:cs="Arial"/>
          <w:sz w:val="24"/>
          <w:szCs w:val="24"/>
        </w:rPr>
        <w:t>Khare</w:t>
      </w:r>
      <w:proofErr w:type="spellEnd"/>
      <w:r w:rsidRPr="00D52B9F">
        <w:rPr>
          <w:rFonts w:ascii="Arial" w:hAnsi="Arial" w:cs="Arial"/>
          <w:sz w:val="24"/>
          <w:szCs w:val="24"/>
        </w:rPr>
        <w:t>, School of Planning and Architecture, Bhopal.</w:t>
      </w:r>
    </w:p>
    <w:p w:rsidR="00D52B9F" w:rsidRDefault="00D52B9F" w:rsidP="00F12783">
      <w:pPr>
        <w:jc w:val="both"/>
        <w:rPr>
          <w:rFonts w:ascii="Arial" w:hAnsi="Arial" w:cs="Arial"/>
          <w:sz w:val="24"/>
          <w:szCs w:val="24"/>
        </w:rPr>
      </w:pPr>
    </w:p>
    <w:p w:rsidR="00D52B9F" w:rsidRDefault="00D52B9F" w:rsidP="00F12783">
      <w:pPr>
        <w:jc w:val="both"/>
        <w:rPr>
          <w:rFonts w:ascii="Arial" w:hAnsi="Arial" w:cs="Arial"/>
          <w:sz w:val="24"/>
          <w:szCs w:val="24"/>
        </w:rPr>
      </w:pPr>
    </w:p>
    <w:p w:rsidR="00D52B9F" w:rsidRDefault="00D52B9F" w:rsidP="00F12783">
      <w:pPr>
        <w:jc w:val="both"/>
        <w:rPr>
          <w:rFonts w:ascii="Arial" w:hAnsi="Arial" w:cs="Arial"/>
          <w:sz w:val="24"/>
          <w:szCs w:val="24"/>
        </w:rPr>
      </w:pPr>
    </w:p>
    <w:p w:rsidR="0036630D" w:rsidRDefault="00560612" w:rsidP="00F12783">
      <w:pPr>
        <w:jc w:val="both"/>
        <w:rPr>
          <w:rFonts w:ascii="Arial" w:hAnsi="Arial" w:cs="Arial"/>
          <w:sz w:val="24"/>
          <w:szCs w:val="24"/>
        </w:rPr>
      </w:pPr>
      <w:r>
        <w:rPr>
          <w:rFonts w:ascii="Arial" w:hAnsi="Arial" w:cs="Arial"/>
          <w:sz w:val="24"/>
          <w:szCs w:val="24"/>
        </w:rPr>
        <w:t xml:space="preserve">After a discussion of the importance of built, natural and intangible heritage to the individual character of Indian cities, the group considered that there was an importance task to balance modernisation/importance with preservation.  However, a major issue was the lack of </w:t>
      </w:r>
      <w:r w:rsidR="0036630D">
        <w:rPr>
          <w:rFonts w:ascii="Arial" w:hAnsi="Arial" w:cs="Arial"/>
          <w:sz w:val="24"/>
          <w:szCs w:val="24"/>
        </w:rPr>
        <w:t>awareness amongst city</w:t>
      </w:r>
      <w:r>
        <w:rPr>
          <w:rFonts w:ascii="Arial" w:hAnsi="Arial" w:cs="Arial"/>
          <w:sz w:val="24"/>
          <w:szCs w:val="24"/>
        </w:rPr>
        <w:t xml:space="preserve"> planners as well as the general population.  </w:t>
      </w:r>
    </w:p>
    <w:p w:rsidR="0036630D" w:rsidRDefault="00577B7B" w:rsidP="0036630D">
      <w:pPr>
        <w:jc w:val="both"/>
        <w:rPr>
          <w:rFonts w:ascii="Arial" w:hAnsi="Arial" w:cs="Arial"/>
          <w:sz w:val="24"/>
          <w:szCs w:val="24"/>
        </w:rPr>
      </w:pPr>
      <w:r>
        <w:rPr>
          <w:rFonts w:ascii="Arial" w:hAnsi="Arial" w:cs="Arial"/>
          <w:sz w:val="24"/>
          <w:szCs w:val="24"/>
        </w:rPr>
        <w:lastRenderedPageBreak/>
        <w:t>T</w:t>
      </w:r>
      <w:r w:rsidR="0036630D">
        <w:rPr>
          <w:rFonts w:ascii="Arial" w:hAnsi="Arial" w:cs="Arial"/>
          <w:sz w:val="24"/>
          <w:szCs w:val="24"/>
        </w:rPr>
        <w:t xml:space="preserve">he RCUK Roundtable on Sustainable Cities </w:t>
      </w:r>
      <w:r>
        <w:rPr>
          <w:rFonts w:ascii="Arial" w:hAnsi="Arial" w:cs="Arial"/>
          <w:sz w:val="24"/>
          <w:szCs w:val="24"/>
        </w:rPr>
        <w:t xml:space="preserve">and Rapid Urbanisation, </w:t>
      </w:r>
      <w:r w:rsidR="0036630D">
        <w:rPr>
          <w:rFonts w:ascii="Arial" w:hAnsi="Arial" w:cs="Arial"/>
          <w:sz w:val="24"/>
          <w:szCs w:val="24"/>
        </w:rPr>
        <w:t>which took place in November 2013</w:t>
      </w:r>
      <w:r>
        <w:rPr>
          <w:rFonts w:ascii="Arial" w:hAnsi="Arial" w:cs="Arial"/>
          <w:sz w:val="24"/>
          <w:szCs w:val="24"/>
        </w:rPr>
        <w:t>, had identified potential</w:t>
      </w:r>
      <w:r w:rsidR="0036630D" w:rsidRPr="0036630D">
        <w:rPr>
          <w:rFonts w:ascii="Arial" w:hAnsi="Arial" w:cs="Arial"/>
          <w:sz w:val="24"/>
          <w:szCs w:val="24"/>
        </w:rPr>
        <w:t xml:space="preserve"> areas for c</w:t>
      </w:r>
      <w:r>
        <w:rPr>
          <w:rFonts w:ascii="Arial" w:hAnsi="Arial" w:cs="Arial"/>
          <w:sz w:val="24"/>
          <w:szCs w:val="24"/>
        </w:rPr>
        <w:t>ollaborative research as: information and cities i.e. developing</w:t>
      </w:r>
      <w:r w:rsidR="0036630D" w:rsidRPr="0036630D">
        <w:rPr>
          <w:rFonts w:ascii="Arial" w:hAnsi="Arial" w:cs="Arial"/>
          <w:sz w:val="24"/>
          <w:szCs w:val="24"/>
        </w:rPr>
        <w:t xml:space="preserve"> databases (e.g. of architectural heritage) and i</w:t>
      </w:r>
      <w:r>
        <w:rPr>
          <w:rFonts w:ascii="Arial" w:hAnsi="Arial" w:cs="Arial"/>
          <w:sz w:val="24"/>
          <w:szCs w:val="24"/>
        </w:rPr>
        <w:t>nformation systems</w:t>
      </w:r>
      <w:r w:rsidR="0036630D" w:rsidRPr="0036630D">
        <w:rPr>
          <w:rFonts w:ascii="Arial" w:hAnsi="Arial" w:cs="Arial"/>
          <w:sz w:val="24"/>
          <w:szCs w:val="24"/>
        </w:rPr>
        <w:t>; understanding needs of</w:t>
      </w:r>
      <w:r>
        <w:rPr>
          <w:rFonts w:ascii="Arial" w:hAnsi="Arial" w:cs="Arial"/>
          <w:sz w:val="24"/>
          <w:szCs w:val="24"/>
        </w:rPr>
        <w:t xml:space="preserve"> </w:t>
      </w:r>
      <w:r w:rsidR="0036630D" w:rsidRPr="0036630D">
        <w:rPr>
          <w:rFonts w:ascii="Arial" w:hAnsi="Arial" w:cs="Arial"/>
          <w:sz w:val="24"/>
          <w:szCs w:val="24"/>
        </w:rPr>
        <w:t>communities and getting their engagement in urbanisation; e</w:t>
      </w:r>
      <w:r>
        <w:rPr>
          <w:rFonts w:ascii="Arial" w:hAnsi="Arial" w:cs="Arial"/>
          <w:sz w:val="24"/>
          <w:szCs w:val="24"/>
        </w:rPr>
        <w:t xml:space="preserve">nvironmentally sustainable city </w:t>
      </w:r>
      <w:r w:rsidR="0036630D" w:rsidRPr="0036630D">
        <w:rPr>
          <w:rFonts w:ascii="Arial" w:hAnsi="Arial" w:cs="Arial"/>
          <w:sz w:val="24"/>
          <w:szCs w:val="24"/>
        </w:rPr>
        <w:t>development and how to retain culturally and environmentally appropriate</w:t>
      </w:r>
      <w:r>
        <w:rPr>
          <w:rFonts w:ascii="Arial" w:hAnsi="Arial" w:cs="Arial"/>
          <w:sz w:val="24"/>
          <w:szCs w:val="24"/>
        </w:rPr>
        <w:t xml:space="preserve"> knowledge in </w:t>
      </w:r>
      <w:r w:rsidR="0036630D" w:rsidRPr="0036630D">
        <w:rPr>
          <w:rFonts w:ascii="Arial" w:hAnsi="Arial" w:cs="Arial"/>
          <w:sz w:val="24"/>
          <w:szCs w:val="24"/>
        </w:rPr>
        <w:t>modern cities; compar</w:t>
      </w:r>
      <w:r>
        <w:rPr>
          <w:rFonts w:ascii="Arial" w:hAnsi="Arial" w:cs="Arial"/>
          <w:sz w:val="24"/>
          <w:szCs w:val="24"/>
        </w:rPr>
        <w:t xml:space="preserve">ative research on sharing historical knowledge of </w:t>
      </w:r>
      <w:r w:rsidR="0036630D" w:rsidRPr="0036630D">
        <w:rPr>
          <w:rFonts w:ascii="Arial" w:hAnsi="Arial" w:cs="Arial"/>
          <w:sz w:val="24"/>
          <w:szCs w:val="24"/>
        </w:rPr>
        <w:t>urbanisation; legislative and policy framework for urban plannin</w:t>
      </w:r>
      <w:r>
        <w:rPr>
          <w:rFonts w:ascii="Arial" w:hAnsi="Arial" w:cs="Arial"/>
          <w:sz w:val="24"/>
          <w:szCs w:val="24"/>
        </w:rPr>
        <w:t xml:space="preserve">g within conservation areas and </w:t>
      </w:r>
      <w:r w:rsidR="0036630D" w:rsidRPr="0036630D">
        <w:rPr>
          <w:rFonts w:ascii="Arial" w:hAnsi="Arial" w:cs="Arial"/>
          <w:sz w:val="24"/>
          <w:szCs w:val="24"/>
        </w:rPr>
        <w:t xml:space="preserve">local community participation in planning process and research </w:t>
      </w:r>
      <w:r>
        <w:rPr>
          <w:rFonts w:ascii="Arial" w:hAnsi="Arial" w:cs="Arial"/>
          <w:sz w:val="24"/>
          <w:szCs w:val="24"/>
        </w:rPr>
        <w:t xml:space="preserve">into economic incentives/models </w:t>
      </w:r>
      <w:r w:rsidR="0036630D" w:rsidRPr="0036630D">
        <w:rPr>
          <w:rFonts w:ascii="Arial" w:hAnsi="Arial" w:cs="Arial"/>
          <w:sz w:val="24"/>
          <w:szCs w:val="24"/>
        </w:rPr>
        <w:t>for successful conservation based development in urban areas.</w:t>
      </w:r>
    </w:p>
    <w:p w:rsidR="0036630D" w:rsidRPr="00C63E9F" w:rsidRDefault="00577B7B" w:rsidP="00F12783">
      <w:pPr>
        <w:jc w:val="both"/>
        <w:rPr>
          <w:rFonts w:ascii="Arial" w:hAnsi="Arial" w:cs="Arial"/>
          <w:sz w:val="24"/>
          <w:szCs w:val="24"/>
        </w:rPr>
      </w:pPr>
      <w:r>
        <w:rPr>
          <w:rFonts w:ascii="Arial" w:hAnsi="Arial" w:cs="Arial"/>
          <w:sz w:val="24"/>
          <w:szCs w:val="24"/>
        </w:rPr>
        <w:t xml:space="preserve">The </w:t>
      </w:r>
      <w:r w:rsidR="00C6771A">
        <w:rPr>
          <w:rFonts w:ascii="Arial" w:hAnsi="Arial" w:cs="Arial"/>
          <w:sz w:val="24"/>
          <w:szCs w:val="24"/>
        </w:rPr>
        <w:t xml:space="preserve">group here identified the key research issues as: </w:t>
      </w:r>
    </w:p>
    <w:p w:rsidR="00330374" w:rsidRPr="00560612" w:rsidRDefault="002B26F3" w:rsidP="00560612">
      <w:pPr>
        <w:pStyle w:val="ListParagraph"/>
        <w:numPr>
          <w:ilvl w:val="0"/>
          <w:numId w:val="40"/>
        </w:numPr>
        <w:jc w:val="both"/>
        <w:rPr>
          <w:rFonts w:ascii="Arial" w:hAnsi="Arial" w:cs="Arial"/>
          <w:sz w:val="24"/>
          <w:szCs w:val="24"/>
        </w:rPr>
      </w:pPr>
      <w:r w:rsidRPr="00560612">
        <w:rPr>
          <w:rFonts w:ascii="Arial" w:hAnsi="Arial" w:cs="Arial"/>
          <w:sz w:val="24"/>
          <w:szCs w:val="24"/>
        </w:rPr>
        <w:t>Value and use of legal frameworks</w:t>
      </w:r>
    </w:p>
    <w:p w:rsidR="00330374" w:rsidRPr="00560612" w:rsidRDefault="002B26F3" w:rsidP="00560612">
      <w:pPr>
        <w:pStyle w:val="ListParagraph"/>
        <w:numPr>
          <w:ilvl w:val="0"/>
          <w:numId w:val="40"/>
        </w:numPr>
        <w:jc w:val="both"/>
        <w:rPr>
          <w:rFonts w:ascii="Arial" w:hAnsi="Arial" w:cs="Arial"/>
          <w:sz w:val="24"/>
          <w:szCs w:val="24"/>
        </w:rPr>
      </w:pPr>
      <w:r w:rsidRPr="00560612">
        <w:rPr>
          <w:rFonts w:ascii="Arial" w:hAnsi="Arial" w:cs="Arial"/>
          <w:sz w:val="24"/>
          <w:szCs w:val="24"/>
        </w:rPr>
        <w:t xml:space="preserve">Mapping components of heritage – hardware and software </w:t>
      </w:r>
    </w:p>
    <w:p w:rsidR="00330374" w:rsidRPr="00560612" w:rsidRDefault="002B26F3" w:rsidP="00560612">
      <w:pPr>
        <w:pStyle w:val="ListParagraph"/>
        <w:numPr>
          <w:ilvl w:val="0"/>
          <w:numId w:val="40"/>
        </w:numPr>
        <w:jc w:val="both"/>
        <w:rPr>
          <w:rFonts w:ascii="Arial" w:hAnsi="Arial" w:cs="Arial"/>
          <w:sz w:val="24"/>
          <w:szCs w:val="24"/>
        </w:rPr>
      </w:pPr>
      <w:r w:rsidRPr="00560612">
        <w:rPr>
          <w:rFonts w:ascii="Arial" w:hAnsi="Arial" w:cs="Arial"/>
          <w:sz w:val="24"/>
          <w:szCs w:val="24"/>
        </w:rPr>
        <w:t>Community level, city level, building level research</w:t>
      </w:r>
      <w:r w:rsidR="00577B7B">
        <w:rPr>
          <w:rFonts w:ascii="Arial" w:hAnsi="Arial" w:cs="Arial"/>
          <w:sz w:val="24"/>
          <w:szCs w:val="24"/>
        </w:rPr>
        <w:t xml:space="preserve"> to define a particular city’s</w:t>
      </w:r>
      <w:r w:rsidR="00560612">
        <w:rPr>
          <w:rFonts w:ascii="Arial" w:hAnsi="Arial" w:cs="Arial"/>
          <w:sz w:val="24"/>
          <w:szCs w:val="24"/>
        </w:rPr>
        <w:t xml:space="preserve"> </w:t>
      </w:r>
      <w:r w:rsidR="00577B7B">
        <w:rPr>
          <w:rFonts w:ascii="Arial" w:hAnsi="Arial" w:cs="Arial"/>
          <w:sz w:val="24"/>
          <w:szCs w:val="24"/>
        </w:rPr>
        <w:t xml:space="preserve">cultural and historical </w:t>
      </w:r>
      <w:r w:rsidR="00560612">
        <w:rPr>
          <w:rFonts w:ascii="Arial" w:hAnsi="Arial" w:cs="Arial"/>
          <w:sz w:val="24"/>
          <w:szCs w:val="24"/>
        </w:rPr>
        <w:t>unique selling point</w:t>
      </w:r>
    </w:p>
    <w:p w:rsidR="00330374" w:rsidRPr="00560612" w:rsidRDefault="002B26F3" w:rsidP="00560612">
      <w:pPr>
        <w:pStyle w:val="ListParagraph"/>
        <w:numPr>
          <w:ilvl w:val="0"/>
          <w:numId w:val="40"/>
        </w:numPr>
        <w:jc w:val="both"/>
        <w:rPr>
          <w:rFonts w:ascii="Arial" w:hAnsi="Arial" w:cs="Arial"/>
          <w:sz w:val="24"/>
          <w:szCs w:val="24"/>
        </w:rPr>
      </w:pPr>
      <w:r w:rsidRPr="00560612">
        <w:rPr>
          <w:rFonts w:ascii="Arial" w:hAnsi="Arial" w:cs="Arial"/>
          <w:sz w:val="24"/>
          <w:szCs w:val="24"/>
        </w:rPr>
        <w:t>Linking heritage wit</w:t>
      </w:r>
      <w:r w:rsidR="00560612">
        <w:rPr>
          <w:rFonts w:ascii="Arial" w:hAnsi="Arial" w:cs="Arial"/>
          <w:sz w:val="24"/>
          <w:szCs w:val="24"/>
        </w:rPr>
        <w:t xml:space="preserve">h local economic development </w:t>
      </w:r>
    </w:p>
    <w:p w:rsidR="00330374" w:rsidRPr="00560612" w:rsidRDefault="00577B7B" w:rsidP="00560612">
      <w:pPr>
        <w:pStyle w:val="ListParagraph"/>
        <w:numPr>
          <w:ilvl w:val="0"/>
          <w:numId w:val="40"/>
        </w:numPr>
        <w:jc w:val="both"/>
        <w:rPr>
          <w:rFonts w:ascii="Arial" w:hAnsi="Arial" w:cs="Arial"/>
          <w:sz w:val="24"/>
          <w:szCs w:val="24"/>
        </w:rPr>
      </w:pPr>
      <w:r>
        <w:rPr>
          <w:rFonts w:ascii="Arial" w:hAnsi="Arial" w:cs="Arial"/>
          <w:sz w:val="24"/>
          <w:szCs w:val="24"/>
        </w:rPr>
        <w:t>Attributing economic value</w:t>
      </w:r>
      <w:r w:rsidR="002B26F3" w:rsidRPr="00560612">
        <w:rPr>
          <w:rFonts w:ascii="Arial" w:hAnsi="Arial" w:cs="Arial"/>
          <w:sz w:val="24"/>
          <w:szCs w:val="24"/>
        </w:rPr>
        <w:t xml:space="preserve"> to </w:t>
      </w:r>
      <w:r>
        <w:rPr>
          <w:rFonts w:ascii="Arial" w:hAnsi="Arial" w:cs="Arial"/>
          <w:sz w:val="24"/>
          <w:szCs w:val="24"/>
        </w:rPr>
        <w:t xml:space="preserve">tangible and intangible </w:t>
      </w:r>
      <w:r w:rsidR="002B26F3" w:rsidRPr="00560612">
        <w:rPr>
          <w:rFonts w:ascii="Arial" w:hAnsi="Arial" w:cs="Arial"/>
          <w:sz w:val="24"/>
          <w:szCs w:val="24"/>
        </w:rPr>
        <w:t>heritage</w:t>
      </w:r>
    </w:p>
    <w:p w:rsidR="00330374" w:rsidRPr="00560612" w:rsidRDefault="002B26F3" w:rsidP="00560612">
      <w:pPr>
        <w:pStyle w:val="ListParagraph"/>
        <w:numPr>
          <w:ilvl w:val="0"/>
          <w:numId w:val="40"/>
        </w:numPr>
        <w:jc w:val="both"/>
        <w:rPr>
          <w:rFonts w:ascii="Arial" w:hAnsi="Arial" w:cs="Arial"/>
          <w:sz w:val="24"/>
          <w:szCs w:val="24"/>
        </w:rPr>
      </w:pPr>
      <w:r w:rsidRPr="00560612">
        <w:rPr>
          <w:rFonts w:ascii="Arial" w:hAnsi="Arial" w:cs="Arial"/>
          <w:sz w:val="24"/>
          <w:szCs w:val="24"/>
        </w:rPr>
        <w:t xml:space="preserve">Ethnographic approaches </w:t>
      </w:r>
      <w:r w:rsidR="00C637A9">
        <w:rPr>
          <w:rFonts w:ascii="Arial" w:hAnsi="Arial" w:cs="Arial"/>
          <w:sz w:val="24"/>
          <w:szCs w:val="24"/>
        </w:rPr>
        <w:t>to research intangible heritage</w:t>
      </w:r>
    </w:p>
    <w:p w:rsidR="00186BAD" w:rsidRPr="00C63E9F" w:rsidRDefault="00C6771A" w:rsidP="00F12783">
      <w:pPr>
        <w:jc w:val="both"/>
        <w:rPr>
          <w:rFonts w:ascii="Arial" w:hAnsi="Arial" w:cs="Arial"/>
          <w:sz w:val="24"/>
          <w:szCs w:val="24"/>
        </w:rPr>
      </w:pPr>
      <w:r>
        <w:rPr>
          <w:rFonts w:ascii="Arial" w:hAnsi="Arial" w:cs="Arial"/>
          <w:sz w:val="24"/>
          <w:szCs w:val="24"/>
        </w:rPr>
        <w:t>The group considered that UK and Indian experts have much to contribute in developing planning frameworks that are sensitive to the preservation of tangible and intangible heritage.  In particular, many Indian professionals were trained in the UK.  There was also long experience of applying science and technology to the preservation of tangible heritage (e.g. EPSRC/AHRC Science and Heritage Programme).  Both countries have old cities with narr</w:t>
      </w:r>
      <w:r w:rsidR="00C637A9">
        <w:rPr>
          <w:rFonts w:ascii="Arial" w:hAnsi="Arial" w:cs="Arial"/>
          <w:sz w:val="24"/>
          <w:szCs w:val="24"/>
        </w:rPr>
        <w:t xml:space="preserve">ow </w:t>
      </w:r>
      <w:r w:rsidR="00E15085">
        <w:rPr>
          <w:rFonts w:ascii="Arial" w:hAnsi="Arial" w:cs="Arial"/>
          <w:sz w:val="24"/>
          <w:szCs w:val="24"/>
        </w:rPr>
        <w:t>streets that</w:t>
      </w:r>
      <w:r w:rsidR="00C637A9">
        <w:rPr>
          <w:rFonts w:ascii="Arial" w:hAnsi="Arial" w:cs="Arial"/>
          <w:sz w:val="24"/>
          <w:szCs w:val="24"/>
        </w:rPr>
        <w:t xml:space="preserve"> throw up a host of access issues.  The group considered that the natural assets (lakes, tanks, rivers parks, open spaces) as well as the built environment should be within scope. Digitisation of tangible heritage was also a potential area for collaboration.  Finally, the group felt that there was much that could be learned from the UK experience of incentivising the preservation of cultural heritage.     </w:t>
      </w:r>
      <w:r>
        <w:rPr>
          <w:rFonts w:ascii="Arial" w:hAnsi="Arial" w:cs="Arial"/>
          <w:sz w:val="24"/>
          <w:szCs w:val="24"/>
        </w:rPr>
        <w:t xml:space="preserve"> </w:t>
      </w:r>
    </w:p>
    <w:p w:rsidR="002B2D66" w:rsidRPr="00C63E9F" w:rsidRDefault="00C637A9" w:rsidP="00F12783">
      <w:pPr>
        <w:jc w:val="both"/>
        <w:rPr>
          <w:rFonts w:ascii="Arial" w:hAnsi="Arial" w:cs="Arial"/>
          <w:sz w:val="24"/>
          <w:szCs w:val="24"/>
        </w:rPr>
      </w:pPr>
      <w:r>
        <w:rPr>
          <w:rFonts w:ascii="Arial" w:hAnsi="Arial" w:cs="Arial"/>
          <w:sz w:val="24"/>
          <w:szCs w:val="24"/>
        </w:rPr>
        <w:t xml:space="preserve">There were various mechanisms that could be developed to facilitate UK-India collaboration in this area.  These include setting up a small number of demonstration projects; developing on-line forums; and setting up UK-India </w:t>
      </w:r>
      <w:r w:rsidR="0078025D">
        <w:rPr>
          <w:rFonts w:ascii="Arial" w:hAnsi="Arial" w:cs="Arial"/>
          <w:sz w:val="24"/>
          <w:szCs w:val="24"/>
        </w:rPr>
        <w:t>networks, which</w:t>
      </w:r>
      <w:r>
        <w:rPr>
          <w:rFonts w:ascii="Arial" w:hAnsi="Arial" w:cs="Arial"/>
          <w:sz w:val="24"/>
          <w:szCs w:val="24"/>
        </w:rPr>
        <w:t xml:space="preserve"> would include higher education and research institutions, civil society groups, private sector and public sector (in particular, planning professionals).  </w:t>
      </w:r>
    </w:p>
    <w:p w:rsidR="00C637A9" w:rsidRDefault="00340212" w:rsidP="00F12783">
      <w:pPr>
        <w:jc w:val="both"/>
        <w:rPr>
          <w:rFonts w:ascii="Arial" w:hAnsi="Arial" w:cs="Arial"/>
          <w:sz w:val="24"/>
          <w:szCs w:val="24"/>
        </w:rPr>
      </w:pPr>
      <w:r>
        <w:rPr>
          <w:rFonts w:ascii="Arial" w:hAnsi="Arial" w:cs="Arial"/>
          <w:sz w:val="24"/>
          <w:szCs w:val="24"/>
        </w:rPr>
        <w:t>The</w:t>
      </w:r>
      <w:r w:rsidR="00C637A9">
        <w:rPr>
          <w:rFonts w:ascii="Arial" w:hAnsi="Arial" w:cs="Arial"/>
          <w:sz w:val="24"/>
          <w:szCs w:val="24"/>
        </w:rPr>
        <w:t xml:space="preserve"> group concluded that that </w:t>
      </w:r>
      <w:r w:rsidR="0078025D">
        <w:rPr>
          <w:rFonts w:ascii="Arial" w:hAnsi="Arial" w:cs="Arial"/>
          <w:sz w:val="24"/>
          <w:szCs w:val="24"/>
        </w:rPr>
        <w:t>UK</w:t>
      </w:r>
      <w:r w:rsidR="00C637A9">
        <w:rPr>
          <w:rFonts w:ascii="Arial" w:hAnsi="Arial" w:cs="Arial"/>
          <w:sz w:val="24"/>
          <w:szCs w:val="24"/>
        </w:rPr>
        <w:t xml:space="preserve">-India collaboration in this space should engage with local communities, businesses, city planners, civil society groups and central and state Government Departments. </w:t>
      </w:r>
    </w:p>
    <w:p w:rsidR="007B17D3" w:rsidRDefault="007B17D3" w:rsidP="007B17D3">
      <w:pPr>
        <w:rPr>
          <w:rFonts w:ascii="Arial" w:hAnsi="Arial" w:cs="Arial"/>
          <w:bCs/>
          <w:sz w:val="24"/>
          <w:szCs w:val="24"/>
        </w:rPr>
      </w:pPr>
    </w:p>
    <w:p w:rsidR="007B17D3" w:rsidRDefault="007B17D3" w:rsidP="007B17D3">
      <w:pPr>
        <w:rPr>
          <w:rFonts w:ascii="Arial" w:hAnsi="Arial" w:cs="Arial"/>
          <w:bCs/>
          <w:sz w:val="24"/>
          <w:szCs w:val="24"/>
        </w:rPr>
      </w:pPr>
    </w:p>
    <w:p w:rsidR="007B17D3" w:rsidRPr="007B17D3" w:rsidRDefault="007B17D3" w:rsidP="007B17D3">
      <w:pPr>
        <w:rPr>
          <w:rFonts w:ascii="Arial" w:hAnsi="Arial" w:cs="Arial"/>
          <w:b/>
          <w:bCs/>
          <w:sz w:val="28"/>
          <w:szCs w:val="24"/>
        </w:rPr>
      </w:pPr>
      <w:r w:rsidRPr="007B17D3">
        <w:rPr>
          <w:rFonts w:ascii="Arial" w:hAnsi="Arial" w:cs="Arial"/>
          <w:b/>
          <w:bCs/>
          <w:sz w:val="28"/>
          <w:szCs w:val="24"/>
        </w:rPr>
        <w:lastRenderedPageBreak/>
        <w:t xml:space="preserve">Key Note Address – Professor Sandy Thomas and Dr </w:t>
      </w:r>
      <w:proofErr w:type="spellStart"/>
      <w:r w:rsidRPr="007B17D3">
        <w:rPr>
          <w:rFonts w:ascii="Arial" w:hAnsi="Arial" w:cs="Arial"/>
          <w:b/>
          <w:bCs/>
          <w:sz w:val="28"/>
          <w:szCs w:val="24"/>
        </w:rPr>
        <w:t>Isher</w:t>
      </w:r>
      <w:proofErr w:type="spellEnd"/>
      <w:r w:rsidRPr="007B17D3">
        <w:rPr>
          <w:rFonts w:ascii="Arial" w:hAnsi="Arial" w:cs="Arial"/>
          <w:b/>
          <w:bCs/>
          <w:sz w:val="28"/>
          <w:szCs w:val="24"/>
        </w:rPr>
        <w:t xml:space="preserve"> Judge Ahluwalia</w:t>
      </w:r>
    </w:p>
    <w:p w:rsidR="007B17D3" w:rsidRDefault="007B17D3" w:rsidP="007B17D3">
      <w:pPr>
        <w:rPr>
          <w:rFonts w:ascii="Arial" w:hAnsi="Arial" w:cs="Arial"/>
          <w:bCs/>
          <w:sz w:val="24"/>
          <w:szCs w:val="24"/>
        </w:rPr>
      </w:pPr>
    </w:p>
    <w:p w:rsidR="0036630D" w:rsidRPr="007B17D3" w:rsidRDefault="00340212" w:rsidP="007B17D3">
      <w:pPr>
        <w:rPr>
          <w:rFonts w:ascii="Arial" w:hAnsi="Arial" w:cs="Arial"/>
          <w:bCs/>
          <w:sz w:val="24"/>
          <w:szCs w:val="24"/>
        </w:rPr>
      </w:pPr>
      <w:r>
        <w:rPr>
          <w:rFonts w:ascii="Arial" w:hAnsi="Arial" w:cs="Arial"/>
          <w:sz w:val="24"/>
          <w:szCs w:val="24"/>
        </w:rPr>
        <w:t>In the evening of d</w:t>
      </w:r>
      <w:r w:rsidR="00186BAD" w:rsidRPr="00C63E9F">
        <w:rPr>
          <w:rFonts w:ascii="Arial" w:hAnsi="Arial" w:cs="Arial"/>
          <w:sz w:val="24"/>
          <w:szCs w:val="24"/>
        </w:rPr>
        <w:t>ay 1, there was a networking reception and dinn</w:t>
      </w:r>
      <w:r w:rsidR="007B17D3">
        <w:rPr>
          <w:rFonts w:ascii="Arial" w:hAnsi="Arial" w:cs="Arial"/>
          <w:sz w:val="24"/>
          <w:szCs w:val="24"/>
        </w:rPr>
        <w:t>er with two keynote sp</w:t>
      </w:r>
      <w:r>
        <w:rPr>
          <w:rFonts w:ascii="Arial" w:hAnsi="Arial" w:cs="Arial"/>
          <w:sz w:val="24"/>
          <w:szCs w:val="24"/>
        </w:rPr>
        <w:t>eakers -</w:t>
      </w:r>
      <w:r w:rsidR="007B17D3">
        <w:rPr>
          <w:rFonts w:ascii="Arial" w:hAnsi="Arial" w:cs="Arial"/>
          <w:sz w:val="24"/>
          <w:szCs w:val="24"/>
        </w:rPr>
        <w:t xml:space="preserve"> Professor</w:t>
      </w:r>
      <w:r w:rsidR="00186BAD" w:rsidRPr="00C63E9F">
        <w:rPr>
          <w:rFonts w:ascii="Arial" w:hAnsi="Arial" w:cs="Arial"/>
          <w:sz w:val="24"/>
          <w:szCs w:val="24"/>
        </w:rPr>
        <w:t xml:space="preserve"> Sandy Thomas, Head, Foresight presented her </w:t>
      </w:r>
      <w:r>
        <w:rPr>
          <w:rFonts w:ascii="Arial" w:hAnsi="Arial" w:cs="Arial"/>
          <w:sz w:val="24"/>
          <w:szCs w:val="24"/>
        </w:rPr>
        <w:t xml:space="preserve">organisation’s work on future proofing cities and </w:t>
      </w:r>
      <w:r w:rsidR="00186BAD" w:rsidRPr="00C63E9F">
        <w:rPr>
          <w:rFonts w:ascii="Arial" w:hAnsi="Arial" w:cs="Arial"/>
          <w:sz w:val="24"/>
          <w:szCs w:val="24"/>
        </w:rPr>
        <w:t xml:space="preserve">Dr </w:t>
      </w:r>
      <w:proofErr w:type="spellStart"/>
      <w:r w:rsidR="00186BAD" w:rsidRPr="00C63E9F">
        <w:rPr>
          <w:rFonts w:ascii="Arial" w:hAnsi="Arial" w:cs="Arial"/>
          <w:sz w:val="24"/>
          <w:szCs w:val="24"/>
        </w:rPr>
        <w:t>Isher</w:t>
      </w:r>
      <w:proofErr w:type="spellEnd"/>
      <w:r w:rsidR="00186BAD" w:rsidRPr="00C63E9F">
        <w:rPr>
          <w:rFonts w:ascii="Arial" w:hAnsi="Arial" w:cs="Arial"/>
          <w:sz w:val="24"/>
          <w:szCs w:val="24"/>
        </w:rPr>
        <w:t xml:space="preserve"> Judge Ahluwalia, Chair, I</w:t>
      </w:r>
      <w:r>
        <w:rPr>
          <w:rFonts w:ascii="Arial" w:hAnsi="Arial" w:cs="Arial"/>
          <w:sz w:val="24"/>
          <w:szCs w:val="24"/>
        </w:rPr>
        <w:t xml:space="preserve">ndian </w:t>
      </w:r>
      <w:r w:rsidR="00186BAD" w:rsidRPr="00C63E9F">
        <w:rPr>
          <w:rFonts w:ascii="Arial" w:hAnsi="Arial" w:cs="Arial"/>
          <w:sz w:val="24"/>
          <w:szCs w:val="24"/>
        </w:rPr>
        <w:t>C</w:t>
      </w:r>
      <w:r>
        <w:rPr>
          <w:rFonts w:ascii="Arial" w:hAnsi="Arial" w:cs="Arial"/>
          <w:sz w:val="24"/>
          <w:szCs w:val="24"/>
        </w:rPr>
        <w:t>ouncil for Research on International Economic Relations (IC</w:t>
      </w:r>
      <w:r w:rsidR="00186BAD" w:rsidRPr="00C63E9F">
        <w:rPr>
          <w:rFonts w:ascii="Arial" w:hAnsi="Arial" w:cs="Arial"/>
          <w:sz w:val="24"/>
          <w:szCs w:val="24"/>
        </w:rPr>
        <w:t>RIER</w:t>
      </w:r>
      <w:r>
        <w:rPr>
          <w:rFonts w:ascii="Arial" w:hAnsi="Arial" w:cs="Arial"/>
          <w:sz w:val="24"/>
          <w:szCs w:val="24"/>
        </w:rPr>
        <w:t>)</w:t>
      </w:r>
      <w:r w:rsidR="00186BAD" w:rsidRPr="00C63E9F">
        <w:rPr>
          <w:rFonts w:ascii="Arial" w:hAnsi="Arial" w:cs="Arial"/>
          <w:sz w:val="24"/>
          <w:szCs w:val="24"/>
        </w:rPr>
        <w:t xml:space="preserve"> raised the issues and challenges of urbanization in India.</w:t>
      </w:r>
    </w:p>
    <w:p w:rsidR="0036630D" w:rsidRPr="00C637A9" w:rsidRDefault="00C637A9" w:rsidP="007B17D3">
      <w:pPr>
        <w:rPr>
          <w:rFonts w:ascii="Arial" w:hAnsi="Arial" w:cs="Arial"/>
          <w:b/>
          <w:sz w:val="28"/>
          <w:szCs w:val="24"/>
        </w:rPr>
      </w:pPr>
      <w:r w:rsidRPr="00C637A9">
        <w:rPr>
          <w:rFonts w:ascii="Arial" w:hAnsi="Arial" w:cs="Arial"/>
          <w:b/>
          <w:sz w:val="28"/>
          <w:szCs w:val="24"/>
        </w:rPr>
        <w:t xml:space="preserve">Day 2 </w:t>
      </w:r>
      <w:r w:rsidR="007B17D3">
        <w:rPr>
          <w:rFonts w:ascii="Arial" w:hAnsi="Arial" w:cs="Arial"/>
          <w:b/>
          <w:sz w:val="28"/>
          <w:szCs w:val="24"/>
        </w:rPr>
        <w:t>- Case Studies and UK-India Joint Centre of Excellence – Future Cities Platform</w:t>
      </w:r>
    </w:p>
    <w:p w:rsidR="00082C32" w:rsidRPr="00C63E9F" w:rsidRDefault="00C637A9" w:rsidP="00F12783">
      <w:pPr>
        <w:jc w:val="both"/>
        <w:rPr>
          <w:rFonts w:ascii="Arial" w:hAnsi="Arial" w:cs="Arial"/>
          <w:sz w:val="24"/>
          <w:szCs w:val="24"/>
        </w:rPr>
      </w:pPr>
      <w:r w:rsidRPr="00C63E9F">
        <w:rPr>
          <w:rFonts w:ascii="Arial" w:hAnsi="Arial" w:cs="Arial"/>
          <w:noProof/>
          <w:sz w:val="24"/>
          <w:szCs w:val="24"/>
          <w:lang w:val="en-IN" w:eastAsia="en-IN" w:bidi="hi-IN"/>
        </w:rPr>
        <w:drawing>
          <wp:anchor distT="0" distB="0" distL="114300" distR="114300" simplePos="0" relativeHeight="251706368" behindDoc="0" locked="0" layoutInCell="1" allowOverlap="1">
            <wp:simplePos x="0" y="0"/>
            <wp:positionH relativeFrom="column">
              <wp:posOffset>-66675</wp:posOffset>
            </wp:positionH>
            <wp:positionV relativeFrom="paragraph">
              <wp:posOffset>19050</wp:posOffset>
            </wp:positionV>
            <wp:extent cx="3457575" cy="2289810"/>
            <wp:effectExtent l="0" t="0" r="0" b="0"/>
            <wp:wrapSquare wrapText="bothSides"/>
            <wp:docPr id="8" name="Picture 3" descr="H:\NAK_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AK_76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7575" cy="2289810"/>
                    </a:xfrm>
                    <a:prstGeom prst="rect">
                      <a:avLst/>
                    </a:prstGeom>
                    <a:noFill/>
                    <a:ln w="9525">
                      <a:noFill/>
                      <a:miter lim="800000"/>
                      <a:headEnd/>
                      <a:tailEnd/>
                    </a:ln>
                  </pic:spPr>
                </pic:pic>
              </a:graphicData>
            </a:graphic>
          </wp:anchor>
        </w:drawing>
      </w:r>
      <w:r w:rsidR="00082C32" w:rsidRPr="00C63E9F">
        <w:rPr>
          <w:rFonts w:ascii="Arial" w:hAnsi="Arial" w:cs="Arial"/>
          <w:sz w:val="24"/>
          <w:szCs w:val="24"/>
        </w:rPr>
        <w:t xml:space="preserve">On day 2, </w:t>
      </w:r>
      <w:r w:rsidR="00340212">
        <w:rPr>
          <w:rFonts w:ascii="Arial" w:hAnsi="Arial" w:cs="Arial"/>
          <w:sz w:val="24"/>
          <w:szCs w:val="24"/>
        </w:rPr>
        <w:t>there were</w:t>
      </w:r>
      <w:r w:rsidR="00082C32" w:rsidRPr="00C63E9F">
        <w:rPr>
          <w:rFonts w:ascii="Arial" w:hAnsi="Arial" w:cs="Arial"/>
          <w:sz w:val="24"/>
          <w:szCs w:val="24"/>
        </w:rPr>
        <w:t xml:space="preserve"> presentations on case studies/ live programmes </w:t>
      </w:r>
      <w:r w:rsidR="00340212">
        <w:rPr>
          <w:rFonts w:ascii="Arial" w:hAnsi="Arial" w:cs="Arial"/>
          <w:sz w:val="24"/>
          <w:szCs w:val="24"/>
        </w:rPr>
        <w:t>from</w:t>
      </w:r>
      <w:r w:rsidR="00082C32" w:rsidRPr="00C63E9F">
        <w:rPr>
          <w:rFonts w:ascii="Arial" w:hAnsi="Arial" w:cs="Arial"/>
          <w:sz w:val="24"/>
          <w:szCs w:val="24"/>
        </w:rPr>
        <w:t xml:space="preserve"> Varanasi, </w:t>
      </w:r>
      <w:proofErr w:type="spellStart"/>
      <w:r w:rsidR="00082C32" w:rsidRPr="00C63E9F">
        <w:rPr>
          <w:rFonts w:ascii="Arial" w:hAnsi="Arial" w:cs="Arial"/>
          <w:sz w:val="24"/>
          <w:szCs w:val="24"/>
        </w:rPr>
        <w:t>Uttarakhand</w:t>
      </w:r>
      <w:proofErr w:type="spellEnd"/>
      <w:r w:rsidR="00082C32" w:rsidRPr="00C63E9F">
        <w:rPr>
          <w:rFonts w:ascii="Arial" w:hAnsi="Arial" w:cs="Arial"/>
          <w:sz w:val="24"/>
          <w:szCs w:val="24"/>
        </w:rPr>
        <w:t xml:space="preserve"> and Mumbai (Ajanta caves) – by representatives from IITs and on London by the Future Cities Catapult. </w:t>
      </w:r>
      <w:r w:rsidR="00340212">
        <w:rPr>
          <w:rFonts w:ascii="Arial" w:hAnsi="Arial" w:cs="Arial"/>
          <w:sz w:val="24"/>
          <w:szCs w:val="24"/>
        </w:rPr>
        <w:t>By then, a</w:t>
      </w:r>
      <w:r w:rsidR="00082C32" w:rsidRPr="00C63E9F">
        <w:rPr>
          <w:rFonts w:ascii="Arial" w:hAnsi="Arial" w:cs="Arial"/>
          <w:sz w:val="24"/>
          <w:szCs w:val="24"/>
        </w:rPr>
        <w:t xml:space="preserve">n interesting research agenda was emerging out of all the discussions and we seemed to get good coverage across a breadth of future cities topics. </w:t>
      </w:r>
    </w:p>
    <w:p w:rsidR="00082C32" w:rsidRPr="00C63E9F" w:rsidRDefault="00082C32" w:rsidP="00F12783">
      <w:pPr>
        <w:jc w:val="both"/>
        <w:rPr>
          <w:rFonts w:ascii="Arial" w:hAnsi="Arial" w:cs="Arial"/>
          <w:sz w:val="24"/>
          <w:szCs w:val="24"/>
        </w:rPr>
      </w:pPr>
    </w:p>
    <w:p w:rsidR="0006310B" w:rsidRPr="00C63E9F" w:rsidRDefault="00EA31A5" w:rsidP="00F12783">
      <w:pPr>
        <w:jc w:val="both"/>
        <w:rPr>
          <w:rFonts w:ascii="Arial" w:hAnsi="Arial" w:cs="Arial"/>
          <w:sz w:val="24"/>
          <w:szCs w:val="24"/>
        </w:rPr>
      </w:pPr>
      <w:r w:rsidRPr="00C63E9F">
        <w:rPr>
          <w:rFonts w:ascii="Arial" w:hAnsi="Arial" w:cs="Arial"/>
          <w:noProof/>
          <w:sz w:val="24"/>
          <w:szCs w:val="24"/>
          <w:lang w:val="en-IN" w:eastAsia="en-IN" w:bidi="hi-IN"/>
        </w:rPr>
        <w:drawing>
          <wp:anchor distT="0" distB="0" distL="114300" distR="114300" simplePos="0" relativeHeight="251707392" behindDoc="0" locked="0" layoutInCell="1" allowOverlap="1">
            <wp:simplePos x="0" y="0"/>
            <wp:positionH relativeFrom="column">
              <wp:posOffset>2209165</wp:posOffset>
            </wp:positionH>
            <wp:positionV relativeFrom="paragraph">
              <wp:posOffset>60960</wp:posOffset>
            </wp:positionV>
            <wp:extent cx="3782060" cy="2505075"/>
            <wp:effectExtent l="0" t="0" r="0" b="0"/>
            <wp:wrapSquare wrapText="bothSides"/>
            <wp:docPr id="5" name="Picture 2" descr="H:\NAK_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AK_77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2060" cy="2505075"/>
                    </a:xfrm>
                    <a:prstGeom prst="rect">
                      <a:avLst/>
                    </a:prstGeom>
                    <a:noFill/>
                    <a:ln w="9525">
                      <a:noFill/>
                      <a:miter lim="800000"/>
                      <a:headEnd/>
                      <a:tailEnd/>
                    </a:ln>
                  </pic:spPr>
                </pic:pic>
              </a:graphicData>
            </a:graphic>
          </wp:anchor>
        </w:drawing>
      </w:r>
      <w:r w:rsidR="00082C32" w:rsidRPr="00C63E9F">
        <w:rPr>
          <w:rFonts w:ascii="Arial" w:hAnsi="Arial" w:cs="Arial"/>
          <w:sz w:val="24"/>
          <w:szCs w:val="24"/>
        </w:rPr>
        <w:t xml:space="preserve">To take the joint work forward, we then facilitated </w:t>
      </w:r>
      <w:r w:rsidR="003F50C5" w:rsidRPr="00C63E9F">
        <w:rPr>
          <w:rFonts w:ascii="Arial" w:hAnsi="Arial" w:cs="Arial"/>
          <w:sz w:val="24"/>
          <w:szCs w:val="24"/>
        </w:rPr>
        <w:t xml:space="preserve">a group </w:t>
      </w:r>
      <w:r w:rsidR="00082C32" w:rsidRPr="00C63E9F">
        <w:rPr>
          <w:rFonts w:ascii="Arial" w:hAnsi="Arial" w:cs="Arial"/>
          <w:sz w:val="24"/>
          <w:szCs w:val="24"/>
        </w:rPr>
        <w:t>discussion on</w:t>
      </w:r>
      <w:r w:rsidR="003F50C5" w:rsidRPr="00C63E9F">
        <w:rPr>
          <w:rFonts w:ascii="Arial" w:hAnsi="Arial" w:cs="Arial"/>
          <w:sz w:val="24"/>
          <w:szCs w:val="24"/>
        </w:rPr>
        <w:t xml:space="preserve"> </w:t>
      </w:r>
      <w:r w:rsidR="003F50C5" w:rsidRPr="00EA31A5">
        <w:rPr>
          <w:rFonts w:ascii="Arial" w:hAnsi="Arial" w:cs="Arial"/>
          <w:b/>
          <w:sz w:val="24"/>
          <w:szCs w:val="24"/>
        </w:rPr>
        <w:t>UK-India Joint Centre(s) of Excellence – Future Cities Platform</w:t>
      </w:r>
      <w:r w:rsidR="003F50C5" w:rsidRPr="00C63E9F">
        <w:rPr>
          <w:rFonts w:ascii="Arial" w:hAnsi="Arial" w:cs="Arial"/>
          <w:sz w:val="24"/>
          <w:szCs w:val="24"/>
        </w:rPr>
        <w:t xml:space="preserve"> – what does it look like? How will it achieve knowledge to delivery?</w:t>
      </w:r>
    </w:p>
    <w:p w:rsidR="004550FE" w:rsidRDefault="003F50C5" w:rsidP="00F12783">
      <w:pPr>
        <w:jc w:val="both"/>
        <w:rPr>
          <w:rFonts w:ascii="Arial" w:hAnsi="Arial" w:cs="Arial"/>
          <w:sz w:val="24"/>
          <w:szCs w:val="24"/>
        </w:rPr>
      </w:pPr>
      <w:r w:rsidRPr="00C63E9F">
        <w:rPr>
          <w:rFonts w:ascii="Arial" w:hAnsi="Arial" w:cs="Arial"/>
          <w:sz w:val="24"/>
          <w:szCs w:val="24"/>
        </w:rPr>
        <w:t>The workshop participants were asked to work on a pictorial representation of the UK-India Joint Centre(s) of Excellence bas</w:t>
      </w:r>
      <w:r w:rsidR="00EA31A5">
        <w:rPr>
          <w:rFonts w:ascii="Arial" w:hAnsi="Arial" w:cs="Arial"/>
          <w:sz w:val="24"/>
          <w:szCs w:val="24"/>
        </w:rPr>
        <w:t>ed on the following questions:</w:t>
      </w:r>
    </w:p>
    <w:p w:rsidR="00EA31A5" w:rsidRDefault="00EA31A5" w:rsidP="00F12783">
      <w:pPr>
        <w:jc w:val="both"/>
        <w:rPr>
          <w:rFonts w:ascii="Arial" w:hAnsi="Arial" w:cs="Arial"/>
          <w:sz w:val="24"/>
          <w:szCs w:val="24"/>
        </w:rPr>
      </w:pPr>
    </w:p>
    <w:p w:rsidR="003F50C5" w:rsidRPr="004550FE" w:rsidRDefault="003F50C5" w:rsidP="00F12783">
      <w:pPr>
        <w:pStyle w:val="ListParagraph"/>
        <w:numPr>
          <w:ilvl w:val="0"/>
          <w:numId w:val="35"/>
        </w:numPr>
        <w:jc w:val="both"/>
        <w:rPr>
          <w:rFonts w:ascii="Arial" w:hAnsi="Arial" w:cs="Arial"/>
          <w:sz w:val="24"/>
          <w:szCs w:val="24"/>
        </w:rPr>
      </w:pPr>
      <w:r w:rsidRPr="004550FE">
        <w:rPr>
          <w:rFonts w:ascii="Arial" w:hAnsi="Arial" w:cs="Arial"/>
          <w:sz w:val="24"/>
          <w:szCs w:val="24"/>
        </w:rPr>
        <w:t>Engage and understand user needs</w:t>
      </w:r>
    </w:p>
    <w:p w:rsidR="003F50C5" w:rsidRPr="004550FE" w:rsidRDefault="003F50C5" w:rsidP="00F12783">
      <w:pPr>
        <w:pStyle w:val="ListParagraph"/>
        <w:numPr>
          <w:ilvl w:val="0"/>
          <w:numId w:val="35"/>
        </w:numPr>
        <w:jc w:val="both"/>
        <w:rPr>
          <w:rFonts w:ascii="Arial" w:hAnsi="Arial" w:cs="Arial"/>
          <w:sz w:val="24"/>
          <w:szCs w:val="24"/>
        </w:rPr>
      </w:pPr>
      <w:r w:rsidRPr="004550FE">
        <w:rPr>
          <w:rFonts w:ascii="Arial" w:hAnsi="Arial" w:cs="Arial"/>
          <w:sz w:val="24"/>
          <w:szCs w:val="24"/>
        </w:rPr>
        <w:t>Promote leadership and social innovation</w:t>
      </w:r>
    </w:p>
    <w:p w:rsidR="003F50C5" w:rsidRPr="004550FE" w:rsidRDefault="003F50C5" w:rsidP="00F12783">
      <w:pPr>
        <w:pStyle w:val="ListParagraph"/>
        <w:numPr>
          <w:ilvl w:val="0"/>
          <w:numId w:val="35"/>
        </w:numPr>
        <w:jc w:val="both"/>
        <w:rPr>
          <w:rFonts w:ascii="Arial" w:hAnsi="Arial" w:cs="Arial"/>
          <w:sz w:val="24"/>
          <w:szCs w:val="24"/>
        </w:rPr>
      </w:pPr>
      <w:r w:rsidRPr="004550FE">
        <w:rPr>
          <w:rFonts w:ascii="Arial" w:hAnsi="Arial" w:cs="Arial"/>
          <w:sz w:val="24"/>
          <w:szCs w:val="24"/>
        </w:rPr>
        <w:t>Engage with industry</w:t>
      </w:r>
    </w:p>
    <w:p w:rsidR="003F50C5" w:rsidRPr="004550FE" w:rsidRDefault="003F50C5" w:rsidP="00F12783">
      <w:pPr>
        <w:pStyle w:val="ListParagraph"/>
        <w:numPr>
          <w:ilvl w:val="0"/>
          <w:numId w:val="35"/>
        </w:numPr>
        <w:jc w:val="both"/>
        <w:rPr>
          <w:rFonts w:ascii="Arial" w:hAnsi="Arial" w:cs="Arial"/>
          <w:sz w:val="24"/>
          <w:szCs w:val="24"/>
        </w:rPr>
      </w:pPr>
      <w:r w:rsidRPr="004550FE">
        <w:rPr>
          <w:rFonts w:ascii="Arial" w:hAnsi="Arial" w:cs="Arial"/>
          <w:sz w:val="24"/>
          <w:szCs w:val="24"/>
        </w:rPr>
        <w:t>Transfer knowledge and skills</w:t>
      </w:r>
    </w:p>
    <w:p w:rsidR="003F50C5" w:rsidRPr="004550FE" w:rsidRDefault="003F50C5" w:rsidP="00F12783">
      <w:pPr>
        <w:pStyle w:val="ListParagraph"/>
        <w:numPr>
          <w:ilvl w:val="0"/>
          <w:numId w:val="35"/>
        </w:numPr>
        <w:jc w:val="both"/>
        <w:rPr>
          <w:rFonts w:ascii="Arial" w:hAnsi="Arial" w:cs="Arial"/>
          <w:sz w:val="24"/>
          <w:szCs w:val="24"/>
        </w:rPr>
      </w:pPr>
      <w:r w:rsidRPr="004550FE">
        <w:rPr>
          <w:rFonts w:ascii="Arial" w:hAnsi="Arial" w:cs="Arial"/>
          <w:sz w:val="24"/>
          <w:szCs w:val="24"/>
        </w:rPr>
        <w:t>Identify candidate cities</w:t>
      </w:r>
    </w:p>
    <w:p w:rsidR="001B6429" w:rsidRPr="00C63E9F" w:rsidRDefault="00EA31A5" w:rsidP="00F12783">
      <w:pPr>
        <w:jc w:val="both"/>
        <w:rPr>
          <w:rFonts w:ascii="Arial" w:hAnsi="Arial" w:cs="Arial"/>
          <w:sz w:val="24"/>
          <w:szCs w:val="24"/>
        </w:rPr>
      </w:pPr>
      <w:r>
        <w:rPr>
          <w:rFonts w:ascii="Arial" w:hAnsi="Arial" w:cs="Arial"/>
          <w:sz w:val="24"/>
          <w:szCs w:val="24"/>
        </w:rPr>
        <w:t>There was a lot of commonality in the outputs from the breakout groups.  Not surprisingly, there was a strong appetite for establishing a UK-India Joint Centre of Excellence on a Future Cities Platform.  Most of the breakout groups considered that the Centre should be interdisciplinary and have a strong socio-economic and behavioural research component.  In addition, there should be strong engagement with user groups</w:t>
      </w:r>
      <w:r w:rsidR="008551F7">
        <w:rPr>
          <w:rFonts w:ascii="Arial" w:hAnsi="Arial" w:cs="Arial"/>
          <w:sz w:val="24"/>
          <w:szCs w:val="24"/>
        </w:rPr>
        <w:t xml:space="preserve"> (government, local authorities, planners, communities, businesses and civil society groups)</w:t>
      </w:r>
      <w:r>
        <w:rPr>
          <w:rFonts w:ascii="Arial" w:hAnsi="Arial" w:cs="Arial"/>
          <w:sz w:val="24"/>
          <w:szCs w:val="24"/>
        </w:rPr>
        <w:t xml:space="preserve"> – both to </w:t>
      </w:r>
      <w:r w:rsidR="008551F7">
        <w:rPr>
          <w:rFonts w:ascii="Arial" w:hAnsi="Arial" w:cs="Arial"/>
          <w:sz w:val="24"/>
          <w:szCs w:val="24"/>
        </w:rPr>
        <w:t xml:space="preserve">help </w:t>
      </w:r>
      <w:r>
        <w:rPr>
          <w:rFonts w:ascii="Arial" w:hAnsi="Arial" w:cs="Arial"/>
          <w:sz w:val="24"/>
          <w:szCs w:val="24"/>
        </w:rPr>
        <w:t xml:space="preserve">co-define the research questions as well as engage on translating the outputs </w:t>
      </w:r>
      <w:r w:rsidR="008551F7">
        <w:rPr>
          <w:rFonts w:ascii="Arial" w:hAnsi="Arial" w:cs="Arial"/>
          <w:sz w:val="24"/>
          <w:szCs w:val="24"/>
        </w:rPr>
        <w:t xml:space="preserve">from the Platform </w:t>
      </w:r>
      <w:r>
        <w:rPr>
          <w:rFonts w:ascii="Arial" w:hAnsi="Arial" w:cs="Arial"/>
          <w:sz w:val="24"/>
          <w:szCs w:val="24"/>
        </w:rPr>
        <w:t xml:space="preserve">into </w:t>
      </w:r>
      <w:r w:rsidR="008551F7">
        <w:rPr>
          <w:rFonts w:ascii="Arial" w:hAnsi="Arial" w:cs="Arial"/>
          <w:sz w:val="24"/>
          <w:szCs w:val="24"/>
        </w:rPr>
        <w:t xml:space="preserve">practical outcomes in society.  It was felt that a Platform would operate best if there were a lead UK and lead Indian partner who would provide the co-ordination across and between the countries.  It was also strongly recommended that the Platform should focus its activities on a small number of pilot cities in India and set up demonstration projects.     Finally, all the breakout groups felt that there should be a strong capacity building component with routine exchange of scholars and post-graduate students. </w:t>
      </w:r>
      <w:r w:rsidR="00E85B82">
        <w:rPr>
          <w:rFonts w:ascii="Arial" w:hAnsi="Arial" w:cs="Arial"/>
          <w:sz w:val="24"/>
          <w:szCs w:val="24"/>
        </w:rPr>
        <w:t xml:space="preserve"> A synthesis of the outputs is presented below:</w:t>
      </w:r>
    </w:p>
    <w:p w:rsidR="001B6429" w:rsidRPr="00C63E9F" w:rsidRDefault="001B6429" w:rsidP="00F12783">
      <w:pPr>
        <w:jc w:val="both"/>
        <w:rPr>
          <w:rFonts w:ascii="Arial" w:hAnsi="Arial" w:cs="Arial"/>
          <w:sz w:val="24"/>
          <w:szCs w:val="24"/>
        </w:rPr>
      </w:pPr>
    </w:p>
    <w:p w:rsidR="001B6429" w:rsidRPr="00C63E9F" w:rsidRDefault="00804412" w:rsidP="00F12783">
      <w:pPr>
        <w:jc w:val="both"/>
        <w:rPr>
          <w:rFonts w:ascii="Arial" w:hAnsi="Arial" w:cs="Arial"/>
          <w:sz w:val="24"/>
          <w:szCs w:val="24"/>
        </w:rPr>
      </w:pPr>
      <w:r>
        <w:rPr>
          <w:rFonts w:ascii="Arial" w:hAnsi="Arial" w:cs="Arial"/>
          <w:sz w:val="24"/>
          <w:szCs w:val="24"/>
        </w:rPr>
        <w:pict>
          <v:rect id="_x0000_s1059" style="position:absolute;left:0;text-align:left;margin-left:166.5pt;margin-top:10.6pt;width:75pt;height:50.25pt;z-index:251694080">
            <v:textbox>
              <w:txbxContent>
                <w:p w:rsidR="00340212" w:rsidRDefault="00340212" w:rsidP="001B6429">
                  <w:r>
                    <w:t>Build on existing collaborations</w:t>
                  </w:r>
                  <w:r>
                    <w:tab/>
                  </w:r>
                </w:p>
              </w:txbxContent>
            </v:textbox>
          </v:rect>
        </w:pict>
      </w:r>
    </w:p>
    <w:p w:rsidR="001B6429" w:rsidRPr="00C63E9F" w:rsidRDefault="00804412" w:rsidP="00F12783">
      <w:pPr>
        <w:jc w:val="both"/>
        <w:rPr>
          <w:rFonts w:ascii="Arial" w:hAnsi="Arial" w:cs="Arial"/>
          <w:sz w:val="24"/>
          <w:szCs w:val="24"/>
        </w:rPr>
      </w:pPr>
      <w:r>
        <w:rPr>
          <w:rFonts w:ascii="Arial" w:hAnsi="Arial" w:cs="Arial"/>
          <w:sz w:val="24"/>
          <w:szCs w:val="24"/>
        </w:rPr>
        <w:pict>
          <v:rect id="_x0000_s1060" style="position:absolute;left:0;text-align:left;margin-left:51.75pt;margin-top:10pt;width:108pt;height:50.6pt;z-index:251695104">
            <v:textbox style="mso-next-textbox:#_x0000_s1060">
              <w:txbxContent>
                <w:p w:rsidR="00340212" w:rsidRDefault="00340212" w:rsidP="00B65F15">
                  <w:pPr>
                    <w:spacing w:after="0" w:line="240" w:lineRule="auto"/>
                  </w:pPr>
                  <w:r>
                    <w:t>Workshops</w:t>
                  </w:r>
                </w:p>
                <w:p w:rsidR="00340212" w:rsidRDefault="00340212" w:rsidP="00B65F15">
                  <w:pPr>
                    <w:spacing w:after="0" w:line="240" w:lineRule="auto"/>
                  </w:pPr>
                  <w:r>
                    <w:t>Secondments/ student exchange</w:t>
                  </w:r>
                </w:p>
                <w:p w:rsidR="00340212" w:rsidRDefault="00340212" w:rsidP="001B6429"/>
              </w:txbxContent>
            </v:textbox>
          </v:rect>
        </w:pict>
      </w:r>
      <w:r>
        <w:rPr>
          <w:rFonts w:ascii="Arial" w:hAnsi="Arial" w:cs="Arial"/>
          <w:sz w:val="24"/>
          <w:szCs w:val="24"/>
        </w:rPr>
        <w:pict>
          <v:rect id="_x0000_s1055" style="position:absolute;left:0;text-align:left;margin-left:264pt;margin-top:21.9pt;width:137.25pt;height:57pt;z-index:251689984">
            <v:textbox style="mso-next-textbox:#_x0000_s1055">
              <w:txbxContent>
                <w:p w:rsidR="00340212" w:rsidRDefault="00340212" w:rsidP="001B6429">
                  <w:r>
                    <w:t xml:space="preserve">Community engagement and multiple level participatory processes </w:t>
                  </w:r>
                </w:p>
              </w:txbxContent>
            </v:textbox>
          </v:rect>
        </w:pict>
      </w:r>
    </w:p>
    <w:p w:rsidR="001B6429" w:rsidRPr="00C63E9F" w:rsidRDefault="00804412" w:rsidP="00F12783">
      <w:pPr>
        <w:jc w:val="both"/>
        <w:rPr>
          <w:rFonts w:ascii="Arial" w:hAnsi="Arial" w:cs="Arial"/>
          <w:sz w:val="24"/>
          <w:szCs w:val="24"/>
        </w:rPr>
      </w:pPr>
      <w:r>
        <w:rPr>
          <w:rFonts w:ascii="Arial" w:hAnsi="Arial" w:cs="Arial"/>
          <w:sz w:val="24"/>
          <w:szCs w:val="24"/>
        </w:rPr>
        <w:pict>
          <v:shapetype id="_x0000_t32" coordsize="21600,21600" o:spt="32" o:oned="t" path="m,l21600,21600e" filled="f">
            <v:path arrowok="t" fillok="f" o:connecttype="none"/>
            <o:lock v:ext="edit" shapetype="t"/>
          </v:shapetype>
          <v:shape id="_x0000_s1049" type="#_x0000_t32" style="position:absolute;left:0;text-align:left;margin-left:201pt;margin-top:16.75pt;width:0;height:21.75pt;flip:y;z-index:251683840" o:connectortype="straight">
            <v:stroke endarrow="block"/>
          </v:shape>
        </w:pict>
      </w:r>
    </w:p>
    <w:p w:rsidR="001B6429" w:rsidRPr="00C63E9F" w:rsidRDefault="00804412" w:rsidP="00F12783">
      <w:pPr>
        <w:jc w:val="both"/>
        <w:rPr>
          <w:rFonts w:ascii="Arial" w:hAnsi="Arial" w:cs="Arial"/>
          <w:sz w:val="24"/>
          <w:szCs w:val="24"/>
        </w:rPr>
      </w:pPr>
      <w:r>
        <w:rPr>
          <w:rFonts w:ascii="Arial" w:hAnsi="Arial" w:cs="Arial"/>
          <w:sz w:val="24"/>
          <w:szCs w:val="24"/>
        </w:rPr>
        <w:pict>
          <v:shape id="_x0000_s1053" type="#_x0000_t32" style="position:absolute;left:0;text-align:left;margin-left:148.5pt;margin-top:9.3pt;width:18.75pt;height:18.75pt;flip:x y;z-index:251687936" o:connectortype="straight">
            <v:stroke endarrow="block"/>
          </v:shape>
        </w:pict>
      </w:r>
      <w:r>
        <w:rPr>
          <w:rFonts w:ascii="Arial" w:hAnsi="Arial" w:cs="Arial"/>
          <w:sz w:val="24"/>
          <w:szCs w:val="24"/>
        </w:rPr>
        <w:pict>
          <v:shape id="_x0000_s1051" type="#_x0000_t32" style="position:absolute;left:0;text-align:left;margin-left:237.75pt;margin-top:1.8pt;width:26.25pt;height:26.25pt;flip:y;z-index:251685888" o:connectortype="straight">
            <v:stroke endarrow="block"/>
          </v:shape>
        </w:pict>
      </w:r>
      <w:r>
        <w:rPr>
          <w:rFonts w:ascii="Arial" w:hAnsi="Arial" w:cs="Arial"/>
          <w:sz w:val="24"/>
          <w:szCs w:val="24"/>
        </w:rPr>
        <w:pict>
          <v:oval id="_x0000_s1046" style="position:absolute;left:0;text-align:left;margin-left:153pt;margin-top:13.05pt;width:98.25pt;height:96pt;z-index:251680768">
            <v:textbox>
              <w:txbxContent>
                <w:p w:rsidR="00340212" w:rsidRDefault="00340212" w:rsidP="001B6429">
                  <w:pPr>
                    <w:jc w:val="center"/>
                  </w:pPr>
                  <w:r>
                    <w:t>Sustainable urban systems challenge</w:t>
                  </w:r>
                </w:p>
              </w:txbxContent>
            </v:textbox>
          </v:oval>
        </w:pict>
      </w:r>
    </w:p>
    <w:p w:rsidR="001B6429" w:rsidRPr="00C63E9F" w:rsidRDefault="00804412" w:rsidP="00F12783">
      <w:pPr>
        <w:jc w:val="both"/>
        <w:rPr>
          <w:rFonts w:ascii="Arial" w:hAnsi="Arial" w:cs="Arial"/>
          <w:sz w:val="24"/>
          <w:szCs w:val="24"/>
        </w:rPr>
      </w:pPr>
      <w:r>
        <w:rPr>
          <w:rFonts w:ascii="Arial" w:hAnsi="Arial" w:cs="Arial"/>
          <w:sz w:val="24"/>
          <w:szCs w:val="24"/>
        </w:rPr>
        <w:pict>
          <v:rect id="_x0000_s1056" style="position:absolute;left:0;text-align:left;margin-left:284.25pt;margin-top:15.35pt;width:154.5pt;height:45.3pt;z-index:251691008">
            <v:textbox style="mso-next-textbox:#_x0000_s1056">
              <w:txbxContent>
                <w:p w:rsidR="00340212" w:rsidRDefault="00340212" w:rsidP="00E85B82">
                  <w:pPr>
                    <w:spacing w:after="0" w:line="240" w:lineRule="auto"/>
                  </w:pPr>
                  <w:r>
                    <w:t>Inter disciplinary across scale</w:t>
                  </w:r>
                </w:p>
                <w:p w:rsidR="00340212" w:rsidRDefault="00340212" w:rsidP="00E85B82">
                  <w:pPr>
                    <w:spacing w:after="0" w:line="240" w:lineRule="auto"/>
                  </w:pPr>
                  <w:r>
                    <w:t>Socio-economic/behavioural</w:t>
                  </w:r>
                </w:p>
                <w:p w:rsidR="00340212" w:rsidRDefault="00340212" w:rsidP="00E85B82">
                  <w:pPr>
                    <w:spacing w:after="0" w:line="240" w:lineRule="auto"/>
                  </w:pPr>
                  <w:proofErr w:type="gramStart"/>
                  <w:r>
                    <w:t>research</w:t>
                  </w:r>
                  <w:proofErr w:type="gramEnd"/>
                  <w:r>
                    <w:t xml:space="preserve">  </w:t>
                  </w:r>
                </w:p>
              </w:txbxContent>
            </v:textbox>
          </v:rect>
        </w:pict>
      </w:r>
      <w:r>
        <w:rPr>
          <w:rFonts w:ascii="Arial" w:hAnsi="Arial" w:cs="Arial"/>
          <w:sz w:val="24"/>
          <w:szCs w:val="24"/>
        </w:rPr>
        <w:pict>
          <v:rect id="_x0000_s1061" style="position:absolute;left:0;text-align:left;margin-left:-27pt;margin-top:2.2pt;width:140.25pt;height:49.55pt;z-index:251696128">
            <v:textbox style="mso-next-textbox:#_x0000_s1061">
              <w:txbxContent>
                <w:p w:rsidR="00340212" w:rsidRPr="00B65F15" w:rsidRDefault="00340212" w:rsidP="001B6429">
                  <w:pPr>
                    <w:rPr>
                      <w:lang w:val="en-IN"/>
                    </w:rPr>
                  </w:pPr>
                  <w:r>
                    <w:rPr>
                      <w:lang w:val="en-IN"/>
                    </w:rPr>
                    <w:t>Process &amp; new technology development &amp; customisation</w:t>
                  </w:r>
                </w:p>
              </w:txbxContent>
            </v:textbox>
          </v:rect>
        </w:pict>
      </w:r>
      <w:r w:rsidR="001B6429" w:rsidRPr="00C63E9F">
        <w:rPr>
          <w:rFonts w:ascii="Arial" w:hAnsi="Arial" w:cs="Arial"/>
          <w:sz w:val="24"/>
          <w:szCs w:val="24"/>
        </w:rPr>
        <w:t xml:space="preserve">                                                        </w:t>
      </w:r>
    </w:p>
    <w:p w:rsidR="001B6429" w:rsidRPr="00C63E9F" w:rsidRDefault="00804412" w:rsidP="00F12783">
      <w:pPr>
        <w:jc w:val="both"/>
        <w:rPr>
          <w:rFonts w:ascii="Arial" w:hAnsi="Arial" w:cs="Arial"/>
          <w:sz w:val="24"/>
          <w:szCs w:val="24"/>
        </w:rPr>
      </w:pPr>
      <w:r>
        <w:rPr>
          <w:rFonts w:ascii="Arial" w:hAnsi="Arial" w:cs="Arial"/>
          <w:sz w:val="24"/>
          <w:szCs w:val="24"/>
        </w:rPr>
        <w:pict>
          <v:shape id="_x0000_s1048" type="#_x0000_t32" style="position:absolute;left:0;text-align:left;margin-left:120pt;margin-top:12.4pt;width:33pt;height:.05pt;flip:x;z-index:251682816" o:connectortype="straight">
            <v:stroke endarrow="block"/>
          </v:shape>
        </w:pict>
      </w:r>
      <w:r>
        <w:rPr>
          <w:rFonts w:ascii="Arial" w:hAnsi="Arial" w:cs="Arial"/>
          <w:sz w:val="24"/>
          <w:szCs w:val="24"/>
        </w:rPr>
        <w:pict>
          <v:shape id="_x0000_s1047" type="#_x0000_t32" style="position:absolute;left:0;text-align:left;margin-left:251.25pt;margin-top:8.65pt;width:28.5pt;height:0;z-index:251681792" o:connectortype="straight">
            <v:stroke endarrow="block"/>
          </v:shape>
        </w:pict>
      </w:r>
    </w:p>
    <w:p w:rsidR="001B6429" w:rsidRPr="00C63E9F" w:rsidRDefault="00804412" w:rsidP="00F12783">
      <w:pPr>
        <w:jc w:val="both"/>
        <w:rPr>
          <w:rFonts w:ascii="Arial" w:hAnsi="Arial" w:cs="Arial"/>
          <w:sz w:val="24"/>
          <w:szCs w:val="24"/>
        </w:rPr>
      </w:pPr>
      <w:r>
        <w:rPr>
          <w:rFonts w:ascii="Arial" w:hAnsi="Arial" w:cs="Arial"/>
          <w:sz w:val="24"/>
          <w:szCs w:val="24"/>
        </w:rPr>
        <w:pict>
          <v:shape id="_x0000_s1054" type="#_x0000_t32" style="position:absolute;left:0;text-align:left;margin-left:237.75pt;margin-top:18.45pt;width:22.5pt;height:24.75pt;z-index:251688960" o:connectortype="straight">
            <v:stroke endarrow="block"/>
          </v:shape>
        </w:pict>
      </w:r>
      <w:r>
        <w:rPr>
          <w:rFonts w:ascii="Arial" w:hAnsi="Arial" w:cs="Arial"/>
          <w:sz w:val="24"/>
          <w:szCs w:val="24"/>
        </w:rPr>
        <w:pict>
          <v:shape id="_x0000_s1052" type="#_x0000_t32" style="position:absolute;left:0;text-align:left;margin-left:138.75pt;margin-top:18.45pt;width:28.5pt;height:24.75pt;flip:x;z-index:251686912" o:connectortype="straight">
            <v:stroke endarrow="block"/>
          </v:shape>
        </w:pict>
      </w:r>
    </w:p>
    <w:p w:rsidR="001B6429" w:rsidRPr="00C63E9F" w:rsidRDefault="00804412" w:rsidP="00F12783">
      <w:pPr>
        <w:jc w:val="both"/>
        <w:rPr>
          <w:rFonts w:ascii="Arial" w:hAnsi="Arial" w:cs="Arial"/>
          <w:sz w:val="24"/>
          <w:szCs w:val="24"/>
        </w:rPr>
      </w:pPr>
      <w:r>
        <w:rPr>
          <w:rFonts w:ascii="Arial" w:hAnsi="Arial" w:cs="Arial"/>
          <w:sz w:val="24"/>
          <w:szCs w:val="24"/>
        </w:rPr>
        <w:pict>
          <v:rect id="_x0000_s1057" style="position:absolute;left:0;text-align:left;margin-left:264pt;margin-top:.1pt;width:113.25pt;height:102.95pt;z-index:251692032">
            <v:textbox style="mso-next-textbox:#_x0000_s1057">
              <w:txbxContent>
                <w:p w:rsidR="00340212" w:rsidRDefault="00340212" w:rsidP="001B6429">
                  <w:pPr>
                    <w:pStyle w:val="NoSpacing"/>
                  </w:pPr>
                  <w:r>
                    <w:t>User forum</w:t>
                  </w:r>
                </w:p>
                <w:p w:rsidR="00340212" w:rsidRDefault="00340212" w:rsidP="001B6429">
                  <w:pPr>
                    <w:pStyle w:val="NoSpacing"/>
                    <w:numPr>
                      <w:ilvl w:val="0"/>
                      <w:numId w:val="13"/>
                    </w:numPr>
                  </w:pPr>
                  <w:r>
                    <w:t>Local policy</w:t>
                  </w:r>
                </w:p>
                <w:p w:rsidR="00340212" w:rsidRDefault="00340212" w:rsidP="001B6429">
                  <w:pPr>
                    <w:pStyle w:val="NoSpacing"/>
                    <w:numPr>
                      <w:ilvl w:val="0"/>
                      <w:numId w:val="13"/>
                    </w:numPr>
                  </w:pPr>
                  <w:r>
                    <w:t>National policy</w:t>
                  </w:r>
                </w:p>
                <w:p w:rsidR="00340212" w:rsidRDefault="00340212" w:rsidP="001B6429">
                  <w:pPr>
                    <w:pStyle w:val="NoSpacing"/>
                    <w:numPr>
                      <w:ilvl w:val="0"/>
                      <w:numId w:val="13"/>
                    </w:numPr>
                  </w:pPr>
                  <w:r>
                    <w:t>Community</w:t>
                  </w:r>
                </w:p>
                <w:p w:rsidR="00340212" w:rsidRDefault="00340212" w:rsidP="001B6429">
                  <w:pPr>
                    <w:pStyle w:val="NoSpacing"/>
                    <w:numPr>
                      <w:ilvl w:val="0"/>
                      <w:numId w:val="13"/>
                    </w:numPr>
                  </w:pPr>
                  <w:r>
                    <w:t>NGO’s</w:t>
                  </w:r>
                </w:p>
                <w:p w:rsidR="00340212" w:rsidRDefault="00340212" w:rsidP="001B6429">
                  <w:pPr>
                    <w:pStyle w:val="NoSpacing"/>
                    <w:numPr>
                      <w:ilvl w:val="0"/>
                      <w:numId w:val="13"/>
                    </w:numPr>
                  </w:pPr>
                  <w:r>
                    <w:t>Business</w:t>
                  </w:r>
                </w:p>
                <w:p w:rsidR="00340212" w:rsidRDefault="00340212" w:rsidP="001B6429"/>
              </w:txbxContent>
            </v:textbox>
          </v:rect>
        </w:pict>
      </w:r>
      <w:r>
        <w:rPr>
          <w:rFonts w:ascii="Arial" w:hAnsi="Arial" w:cs="Arial"/>
          <w:sz w:val="24"/>
          <w:szCs w:val="24"/>
        </w:rPr>
        <w:pict>
          <v:rect id="_x0000_s1062" style="position:absolute;left:0;text-align:left;margin-left:72.75pt;margin-top:21.5pt;width:80.25pt;height:59.8pt;z-index:251697152">
            <v:textbox style="mso-next-textbox:#_x0000_s1062">
              <w:txbxContent>
                <w:p w:rsidR="00340212" w:rsidRDefault="00340212" w:rsidP="001B6429">
                  <w:r>
                    <w:t>Pilot cities and hinterland</w:t>
                  </w:r>
                </w:p>
              </w:txbxContent>
            </v:textbox>
          </v:rect>
        </w:pict>
      </w:r>
      <w:r>
        <w:rPr>
          <w:rFonts w:ascii="Arial" w:hAnsi="Arial" w:cs="Arial"/>
          <w:sz w:val="24"/>
          <w:szCs w:val="24"/>
        </w:rPr>
        <w:pict>
          <v:shape id="_x0000_s1050" type="#_x0000_t32" style="position:absolute;left:0;text-align:left;margin-left:201pt;margin-top:7.25pt;width:0;height:30pt;z-index:251684864" o:connectortype="straight">
            <v:stroke endarrow="block"/>
          </v:shape>
        </w:pict>
      </w:r>
    </w:p>
    <w:p w:rsidR="001B6429" w:rsidRPr="00C63E9F" w:rsidRDefault="00804412" w:rsidP="00F12783">
      <w:pPr>
        <w:jc w:val="both"/>
        <w:rPr>
          <w:rFonts w:ascii="Arial" w:hAnsi="Arial" w:cs="Arial"/>
          <w:sz w:val="24"/>
          <w:szCs w:val="24"/>
        </w:rPr>
      </w:pPr>
      <w:r>
        <w:rPr>
          <w:rFonts w:ascii="Arial" w:hAnsi="Arial" w:cs="Arial"/>
          <w:sz w:val="24"/>
          <w:szCs w:val="24"/>
        </w:rPr>
        <w:pict>
          <v:rect id="_x0000_s1058" style="position:absolute;left:0;text-align:left;margin-left:177.75pt;margin-top:11.85pt;width:60pt;height:65.35pt;z-index:251693056">
            <v:textbox style="mso-next-textbox:#_x0000_s1058">
              <w:txbxContent>
                <w:p w:rsidR="00340212" w:rsidRDefault="00340212" w:rsidP="001B6429">
                  <w:r>
                    <w:t>UK and India Network leads</w:t>
                  </w:r>
                </w:p>
                <w:p w:rsidR="00340212" w:rsidRDefault="00340212" w:rsidP="001B6429"/>
              </w:txbxContent>
            </v:textbox>
          </v:rect>
        </w:pict>
      </w:r>
    </w:p>
    <w:p w:rsidR="001B6429" w:rsidRPr="00C63E9F" w:rsidRDefault="001B6429" w:rsidP="00F12783">
      <w:pPr>
        <w:jc w:val="both"/>
        <w:rPr>
          <w:rFonts w:ascii="Arial" w:hAnsi="Arial" w:cs="Arial"/>
          <w:sz w:val="24"/>
          <w:szCs w:val="24"/>
        </w:rPr>
      </w:pPr>
    </w:p>
    <w:p w:rsidR="001B6429" w:rsidRPr="00C63E9F" w:rsidRDefault="001B6429" w:rsidP="00F12783">
      <w:pPr>
        <w:jc w:val="both"/>
        <w:rPr>
          <w:rFonts w:ascii="Arial" w:hAnsi="Arial" w:cs="Arial"/>
          <w:sz w:val="24"/>
          <w:szCs w:val="24"/>
        </w:rPr>
      </w:pPr>
    </w:p>
    <w:p w:rsidR="001B6429" w:rsidRPr="00C63E9F" w:rsidRDefault="001B6429" w:rsidP="00F12783">
      <w:pPr>
        <w:jc w:val="both"/>
        <w:rPr>
          <w:rFonts w:ascii="Arial" w:hAnsi="Arial" w:cs="Arial"/>
          <w:sz w:val="24"/>
          <w:szCs w:val="24"/>
        </w:rPr>
      </w:pPr>
    </w:p>
    <w:p w:rsidR="004550FE" w:rsidRDefault="004550FE" w:rsidP="00F12783">
      <w:pPr>
        <w:jc w:val="both"/>
        <w:rPr>
          <w:rFonts w:ascii="Arial" w:hAnsi="Arial" w:cs="Arial"/>
          <w:b/>
          <w:sz w:val="24"/>
          <w:szCs w:val="24"/>
        </w:rPr>
      </w:pPr>
    </w:p>
    <w:p w:rsidR="001B6429" w:rsidRPr="00E85B82" w:rsidRDefault="00E85B82" w:rsidP="00F12783">
      <w:pPr>
        <w:jc w:val="both"/>
        <w:rPr>
          <w:rFonts w:ascii="Arial" w:hAnsi="Arial" w:cs="Arial"/>
          <w:sz w:val="28"/>
          <w:szCs w:val="24"/>
        </w:rPr>
      </w:pPr>
      <w:r>
        <w:rPr>
          <w:rFonts w:ascii="Arial" w:hAnsi="Arial" w:cs="Arial"/>
          <w:b/>
          <w:sz w:val="28"/>
          <w:szCs w:val="24"/>
        </w:rPr>
        <w:t xml:space="preserve">Event feedback </w:t>
      </w:r>
    </w:p>
    <w:p w:rsidR="00C63E9F" w:rsidRPr="004550FE" w:rsidRDefault="00C63E9F" w:rsidP="00F12783">
      <w:pPr>
        <w:jc w:val="both"/>
        <w:rPr>
          <w:rFonts w:ascii="Arial" w:hAnsi="Arial" w:cs="Arial"/>
          <w:sz w:val="24"/>
          <w:szCs w:val="24"/>
        </w:rPr>
      </w:pPr>
      <w:r w:rsidRPr="004550FE">
        <w:rPr>
          <w:rFonts w:ascii="Arial" w:hAnsi="Arial" w:cs="Arial"/>
          <w:sz w:val="24"/>
          <w:szCs w:val="24"/>
        </w:rPr>
        <w:t>The event was agreed to be informative and useful. The sharing of frank views and</w:t>
      </w:r>
      <w:r w:rsidR="004550FE">
        <w:rPr>
          <w:rFonts w:ascii="Arial" w:hAnsi="Arial" w:cs="Arial"/>
          <w:sz w:val="24"/>
          <w:szCs w:val="24"/>
        </w:rPr>
        <w:t xml:space="preserve"> </w:t>
      </w:r>
      <w:r w:rsidRPr="004550FE">
        <w:rPr>
          <w:rFonts w:ascii="Arial" w:hAnsi="Arial" w:cs="Arial"/>
          <w:sz w:val="24"/>
          <w:szCs w:val="24"/>
        </w:rPr>
        <w:t>best practice was important to achieve the symposium’s aims and objectives.</w:t>
      </w:r>
      <w:r w:rsidR="004550FE">
        <w:rPr>
          <w:rFonts w:ascii="Arial" w:hAnsi="Arial" w:cs="Arial"/>
          <w:sz w:val="24"/>
          <w:szCs w:val="24"/>
        </w:rPr>
        <w:t xml:space="preserve"> </w:t>
      </w:r>
      <w:r w:rsidRPr="004550FE">
        <w:rPr>
          <w:rFonts w:ascii="Arial" w:hAnsi="Arial" w:cs="Arial"/>
          <w:sz w:val="24"/>
          <w:szCs w:val="24"/>
        </w:rPr>
        <w:t>Participants were encouraged to think beyond disciplinary boundaries, and to forge new links with their counterparts in the other countries. A number of participants</w:t>
      </w:r>
      <w:r w:rsidR="004550FE">
        <w:rPr>
          <w:rFonts w:ascii="Arial" w:hAnsi="Arial" w:cs="Arial"/>
          <w:sz w:val="24"/>
          <w:szCs w:val="24"/>
        </w:rPr>
        <w:t xml:space="preserve"> </w:t>
      </w:r>
      <w:r w:rsidRPr="004550FE">
        <w:rPr>
          <w:rFonts w:ascii="Arial" w:hAnsi="Arial" w:cs="Arial"/>
          <w:sz w:val="24"/>
          <w:szCs w:val="24"/>
        </w:rPr>
        <w:t>indicated that they had established links with potential collaborators, and in some</w:t>
      </w:r>
      <w:r w:rsidR="004550FE">
        <w:rPr>
          <w:rFonts w:ascii="Arial" w:hAnsi="Arial" w:cs="Arial"/>
          <w:sz w:val="24"/>
          <w:szCs w:val="24"/>
        </w:rPr>
        <w:t xml:space="preserve"> </w:t>
      </w:r>
      <w:r w:rsidRPr="004550FE">
        <w:rPr>
          <w:rFonts w:ascii="Arial" w:hAnsi="Arial" w:cs="Arial"/>
          <w:sz w:val="24"/>
          <w:szCs w:val="24"/>
        </w:rPr>
        <w:t xml:space="preserve">cases had already begun to discuss joint projects, seminars and other collaborations. </w:t>
      </w:r>
    </w:p>
    <w:p w:rsidR="00C63E9F" w:rsidRPr="00C63E9F" w:rsidRDefault="00C63E9F" w:rsidP="00F12783">
      <w:pPr>
        <w:jc w:val="both"/>
        <w:rPr>
          <w:rFonts w:ascii="Arial" w:hAnsi="Arial" w:cs="Arial"/>
          <w:sz w:val="24"/>
          <w:szCs w:val="24"/>
        </w:rPr>
      </w:pPr>
      <w:r w:rsidRPr="00C63E9F">
        <w:rPr>
          <w:rFonts w:ascii="Arial" w:hAnsi="Arial" w:cs="Arial"/>
          <w:sz w:val="24"/>
          <w:szCs w:val="24"/>
        </w:rPr>
        <w:t>A selection of feedback comments:</w:t>
      </w:r>
    </w:p>
    <w:p w:rsidR="00C63E9F" w:rsidRPr="00C63E9F" w:rsidRDefault="00C63E9F" w:rsidP="00F12783">
      <w:pPr>
        <w:jc w:val="both"/>
        <w:rPr>
          <w:rFonts w:ascii="Arial" w:hAnsi="Arial" w:cs="Arial"/>
          <w:i/>
          <w:sz w:val="24"/>
          <w:szCs w:val="24"/>
        </w:rPr>
      </w:pPr>
      <w:r w:rsidRPr="00C63E9F">
        <w:rPr>
          <w:rFonts w:ascii="Arial" w:hAnsi="Arial" w:cs="Arial"/>
          <w:i/>
          <w:sz w:val="24"/>
          <w:szCs w:val="24"/>
        </w:rPr>
        <w:t>“To have representatives from almost all the premier institutes of India like the IITs and SPAs all under one roof was just brilliant.”</w:t>
      </w:r>
    </w:p>
    <w:p w:rsidR="00C63E9F" w:rsidRPr="00C63E9F" w:rsidRDefault="00C63E9F" w:rsidP="00F12783">
      <w:pPr>
        <w:jc w:val="both"/>
        <w:rPr>
          <w:rFonts w:ascii="Arial" w:hAnsi="Arial" w:cs="Arial"/>
          <w:i/>
          <w:sz w:val="24"/>
          <w:szCs w:val="24"/>
        </w:rPr>
      </w:pPr>
      <w:r w:rsidRPr="00C63E9F">
        <w:rPr>
          <w:rFonts w:ascii="Arial" w:hAnsi="Arial" w:cs="Arial"/>
          <w:i/>
          <w:sz w:val="24"/>
          <w:szCs w:val="24"/>
        </w:rPr>
        <w:t>“It was interesting to hear some of the breadth of research interaction between the UK and India and to hear some of the specific experiences of both UK and Indian participants.”</w:t>
      </w:r>
    </w:p>
    <w:p w:rsidR="00C63E9F" w:rsidRPr="00C63E9F" w:rsidRDefault="00C63E9F" w:rsidP="00F12783">
      <w:pPr>
        <w:jc w:val="both"/>
        <w:rPr>
          <w:rFonts w:ascii="Arial" w:hAnsi="Arial" w:cs="Arial"/>
          <w:i/>
          <w:sz w:val="24"/>
          <w:szCs w:val="24"/>
        </w:rPr>
      </w:pPr>
      <w:r w:rsidRPr="00C63E9F">
        <w:rPr>
          <w:rFonts w:ascii="Arial" w:hAnsi="Arial" w:cs="Arial"/>
          <w:i/>
          <w:sz w:val="24"/>
          <w:szCs w:val="24"/>
        </w:rPr>
        <w:t xml:space="preserve"> “.....high calibre participants from UK and India...”</w:t>
      </w:r>
    </w:p>
    <w:p w:rsidR="00C63E9F" w:rsidRPr="00C63E9F" w:rsidRDefault="004550FE" w:rsidP="00F12783">
      <w:pPr>
        <w:jc w:val="both"/>
        <w:rPr>
          <w:rFonts w:ascii="Arial" w:hAnsi="Arial" w:cs="Arial"/>
          <w:i/>
          <w:sz w:val="24"/>
          <w:szCs w:val="24"/>
        </w:rPr>
      </w:pPr>
      <w:r w:rsidRPr="00C63E9F">
        <w:rPr>
          <w:rFonts w:ascii="Arial" w:hAnsi="Arial" w:cs="Arial"/>
          <w:i/>
          <w:sz w:val="24"/>
          <w:szCs w:val="24"/>
        </w:rPr>
        <w:t xml:space="preserve"> </w:t>
      </w:r>
      <w:r w:rsidR="00C63E9F" w:rsidRPr="00C63E9F">
        <w:rPr>
          <w:rFonts w:ascii="Arial" w:hAnsi="Arial" w:cs="Arial"/>
          <w:i/>
          <w:sz w:val="24"/>
          <w:szCs w:val="24"/>
        </w:rPr>
        <w:t>“.... really stimulating........such high quality participation from the Indian and UK sides”</w:t>
      </w:r>
    </w:p>
    <w:p w:rsidR="00C63E9F" w:rsidRDefault="00C63E9F" w:rsidP="00F12783">
      <w:pPr>
        <w:jc w:val="both"/>
        <w:rPr>
          <w:rFonts w:ascii="Arial" w:hAnsi="Arial" w:cs="Arial"/>
          <w:i/>
          <w:sz w:val="24"/>
          <w:szCs w:val="24"/>
        </w:rPr>
      </w:pPr>
      <w:r w:rsidRPr="00C63E9F">
        <w:rPr>
          <w:rFonts w:ascii="Arial" w:hAnsi="Arial" w:cs="Arial"/>
          <w:i/>
          <w:sz w:val="24"/>
          <w:szCs w:val="24"/>
        </w:rPr>
        <w:t>“I found the break-out sessions very useful. The workshop was organised in a very good way”</w:t>
      </w:r>
    </w:p>
    <w:p w:rsidR="004550FE" w:rsidRPr="00C63E9F" w:rsidRDefault="004550FE" w:rsidP="00F12783">
      <w:pPr>
        <w:jc w:val="both"/>
        <w:rPr>
          <w:rFonts w:ascii="Arial" w:hAnsi="Arial" w:cs="Arial"/>
          <w:i/>
          <w:sz w:val="24"/>
          <w:szCs w:val="24"/>
        </w:rPr>
      </w:pPr>
      <w:r>
        <w:rPr>
          <w:noProof/>
          <w:lang w:val="en-IN" w:eastAsia="en-IN" w:bidi="hi-IN"/>
        </w:rPr>
        <w:drawing>
          <wp:inline distT="0" distB="0" distL="0" distR="0">
            <wp:extent cx="3746500" cy="2480398"/>
            <wp:effectExtent l="25400" t="0" r="0" b="0"/>
            <wp:docPr id="4" name="Picture 2" descr="http://farm3.staticflickr.com/2806/12922136534_7585370885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3.staticflickr.com/2806/12922136534_7585370885_c.jpg"/>
                    <pic:cNvPicPr>
                      <a:picLocks noChangeAspect="1" noChangeArrowheads="1"/>
                    </pic:cNvPicPr>
                  </pic:nvPicPr>
                  <pic:blipFill>
                    <a:blip r:embed="rId20" cstate="print"/>
                    <a:srcRect/>
                    <a:stretch>
                      <a:fillRect/>
                    </a:stretch>
                  </pic:blipFill>
                  <pic:spPr bwMode="auto">
                    <a:xfrm>
                      <a:off x="0" y="0"/>
                      <a:ext cx="3750774" cy="2483227"/>
                    </a:xfrm>
                    <a:prstGeom prst="rect">
                      <a:avLst/>
                    </a:prstGeom>
                    <a:noFill/>
                    <a:ln w="9525">
                      <a:noFill/>
                      <a:miter lim="800000"/>
                      <a:headEnd/>
                      <a:tailEnd/>
                    </a:ln>
                  </pic:spPr>
                </pic:pic>
              </a:graphicData>
            </a:graphic>
          </wp:inline>
        </w:drawing>
      </w:r>
    </w:p>
    <w:sectPr w:rsidR="004550FE" w:rsidRPr="00C63E9F" w:rsidSect="004E538D">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412" w:rsidRDefault="00804412" w:rsidP="002E32B8">
      <w:pPr>
        <w:spacing w:after="0" w:line="240" w:lineRule="auto"/>
      </w:pPr>
      <w:r>
        <w:separator/>
      </w:r>
    </w:p>
  </w:endnote>
  <w:endnote w:type="continuationSeparator" w:id="0">
    <w:p w:rsidR="00804412" w:rsidRDefault="00804412" w:rsidP="002E3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altName w:val="MV Boli"/>
    <w:panose1 w:val="020F0502020204030204"/>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014327"/>
      <w:docPartObj>
        <w:docPartGallery w:val="Page Numbers (Bottom of Page)"/>
        <w:docPartUnique/>
      </w:docPartObj>
    </w:sdtPr>
    <w:sdtEndPr>
      <w:rPr>
        <w:rFonts w:ascii="Arial" w:hAnsi="Arial" w:cs="Arial"/>
        <w:color w:val="808080" w:themeColor="background1" w:themeShade="80"/>
        <w:spacing w:val="60"/>
      </w:rPr>
    </w:sdtEndPr>
    <w:sdtContent>
      <w:p w:rsidR="00340212" w:rsidRPr="00A11CD0" w:rsidRDefault="00804412">
        <w:pPr>
          <w:pStyle w:val="Footer"/>
          <w:pBdr>
            <w:top w:val="single" w:sz="4" w:space="1" w:color="D9D9D9" w:themeColor="background1" w:themeShade="D9"/>
          </w:pBdr>
          <w:rPr>
            <w:rFonts w:ascii="Arial" w:hAnsi="Arial" w:cs="Arial"/>
            <w:b/>
            <w:bCs/>
          </w:rPr>
        </w:pPr>
        <w:r w:rsidRPr="00A11CD0">
          <w:rPr>
            <w:rFonts w:ascii="Arial" w:hAnsi="Arial" w:cs="Arial"/>
          </w:rPr>
          <w:fldChar w:fldCharType="begin"/>
        </w:r>
        <w:r w:rsidRPr="00A11CD0">
          <w:rPr>
            <w:rFonts w:ascii="Arial" w:hAnsi="Arial" w:cs="Arial"/>
          </w:rPr>
          <w:instrText xml:space="preserve"> PAGE   </w:instrText>
        </w:r>
        <w:r w:rsidRPr="00A11CD0">
          <w:rPr>
            <w:rFonts w:ascii="Arial" w:hAnsi="Arial" w:cs="Arial"/>
          </w:rPr>
          <w:instrText xml:space="preserve">\* MERGEFORMAT </w:instrText>
        </w:r>
        <w:r w:rsidRPr="00A11CD0">
          <w:rPr>
            <w:rFonts w:ascii="Arial" w:hAnsi="Arial" w:cs="Arial"/>
          </w:rPr>
          <w:fldChar w:fldCharType="separate"/>
        </w:r>
        <w:r w:rsidR="00A11CD0" w:rsidRPr="00A11CD0">
          <w:rPr>
            <w:rFonts w:ascii="Arial" w:hAnsi="Arial" w:cs="Arial"/>
            <w:b/>
            <w:bCs/>
            <w:noProof/>
          </w:rPr>
          <w:t>1</w:t>
        </w:r>
        <w:r w:rsidRPr="00A11CD0">
          <w:rPr>
            <w:rFonts w:ascii="Arial" w:hAnsi="Arial" w:cs="Arial"/>
            <w:b/>
            <w:bCs/>
            <w:noProof/>
          </w:rPr>
          <w:fldChar w:fldCharType="end"/>
        </w:r>
        <w:r w:rsidR="00340212" w:rsidRPr="00A11CD0">
          <w:rPr>
            <w:rFonts w:ascii="Arial" w:hAnsi="Arial" w:cs="Arial"/>
            <w:b/>
            <w:bCs/>
          </w:rPr>
          <w:t xml:space="preserve"> | </w:t>
        </w:r>
        <w:r w:rsidR="00340212" w:rsidRPr="00A11CD0">
          <w:rPr>
            <w:rFonts w:ascii="Arial" w:hAnsi="Arial" w:cs="Arial"/>
            <w:color w:val="808080" w:themeColor="background1" w:themeShade="80"/>
            <w:spacing w:val="60"/>
          </w:rPr>
          <w:t>Page</w:t>
        </w:r>
      </w:p>
    </w:sdtContent>
  </w:sdt>
  <w:p w:rsidR="00340212" w:rsidRPr="00A11CD0" w:rsidRDefault="00340212">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412" w:rsidRDefault="00804412" w:rsidP="002E32B8">
      <w:pPr>
        <w:spacing w:after="0" w:line="240" w:lineRule="auto"/>
      </w:pPr>
      <w:r>
        <w:separator/>
      </w:r>
    </w:p>
  </w:footnote>
  <w:footnote w:type="continuationSeparator" w:id="0">
    <w:p w:rsidR="00804412" w:rsidRDefault="00804412" w:rsidP="002E32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367"/>
    <w:multiLevelType w:val="hybridMultilevel"/>
    <w:tmpl w:val="F4ECCCCC"/>
    <w:lvl w:ilvl="0" w:tplc="4AC870E2">
      <w:start w:val="1"/>
      <w:numFmt w:val="bullet"/>
      <w:lvlText w:val="•"/>
      <w:lvlJc w:val="left"/>
      <w:pPr>
        <w:tabs>
          <w:tab w:val="num" w:pos="720"/>
        </w:tabs>
        <w:ind w:left="720" w:hanging="360"/>
      </w:pPr>
      <w:rPr>
        <w:rFonts w:ascii="Arial" w:hAnsi="Arial" w:cs="Times New Roman" w:hint="default"/>
      </w:rPr>
    </w:lvl>
    <w:lvl w:ilvl="1" w:tplc="060652C8">
      <w:start w:val="3589"/>
      <w:numFmt w:val="bullet"/>
      <w:lvlText w:val="–"/>
      <w:lvlJc w:val="left"/>
      <w:pPr>
        <w:tabs>
          <w:tab w:val="num" w:pos="1440"/>
        </w:tabs>
        <w:ind w:left="1440" w:hanging="360"/>
      </w:pPr>
      <w:rPr>
        <w:rFonts w:ascii="Arial" w:hAnsi="Arial" w:cs="Times New Roman" w:hint="default"/>
      </w:rPr>
    </w:lvl>
    <w:lvl w:ilvl="2" w:tplc="2B781AA8">
      <w:start w:val="1"/>
      <w:numFmt w:val="decimal"/>
      <w:lvlText w:val="%3."/>
      <w:lvlJc w:val="left"/>
      <w:pPr>
        <w:tabs>
          <w:tab w:val="num" w:pos="2160"/>
        </w:tabs>
        <w:ind w:left="2160" w:hanging="360"/>
      </w:pPr>
    </w:lvl>
    <w:lvl w:ilvl="3" w:tplc="29C6EA66">
      <w:start w:val="1"/>
      <w:numFmt w:val="decimal"/>
      <w:lvlText w:val="%4."/>
      <w:lvlJc w:val="left"/>
      <w:pPr>
        <w:tabs>
          <w:tab w:val="num" w:pos="2880"/>
        </w:tabs>
        <w:ind w:left="2880" w:hanging="360"/>
      </w:pPr>
    </w:lvl>
    <w:lvl w:ilvl="4" w:tplc="0818DCE8">
      <w:start w:val="1"/>
      <w:numFmt w:val="decimal"/>
      <w:lvlText w:val="%5."/>
      <w:lvlJc w:val="left"/>
      <w:pPr>
        <w:tabs>
          <w:tab w:val="num" w:pos="3600"/>
        </w:tabs>
        <w:ind w:left="3600" w:hanging="360"/>
      </w:pPr>
    </w:lvl>
    <w:lvl w:ilvl="5" w:tplc="58BA4C12">
      <w:start w:val="1"/>
      <w:numFmt w:val="decimal"/>
      <w:lvlText w:val="%6."/>
      <w:lvlJc w:val="left"/>
      <w:pPr>
        <w:tabs>
          <w:tab w:val="num" w:pos="4320"/>
        </w:tabs>
        <w:ind w:left="4320" w:hanging="360"/>
      </w:pPr>
    </w:lvl>
    <w:lvl w:ilvl="6" w:tplc="DE2E3990">
      <w:start w:val="1"/>
      <w:numFmt w:val="decimal"/>
      <w:lvlText w:val="%7."/>
      <w:lvlJc w:val="left"/>
      <w:pPr>
        <w:tabs>
          <w:tab w:val="num" w:pos="5040"/>
        </w:tabs>
        <w:ind w:left="5040" w:hanging="360"/>
      </w:pPr>
    </w:lvl>
    <w:lvl w:ilvl="7" w:tplc="9D44CC78">
      <w:start w:val="1"/>
      <w:numFmt w:val="decimal"/>
      <w:lvlText w:val="%8."/>
      <w:lvlJc w:val="left"/>
      <w:pPr>
        <w:tabs>
          <w:tab w:val="num" w:pos="5760"/>
        </w:tabs>
        <w:ind w:left="5760" w:hanging="360"/>
      </w:pPr>
    </w:lvl>
    <w:lvl w:ilvl="8" w:tplc="AD9A606A">
      <w:start w:val="1"/>
      <w:numFmt w:val="decimal"/>
      <w:lvlText w:val="%9."/>
      <w:lvlJc w:val="left"/>
      <w:pPr>
        <w:tabs>
          <w:tab w:val="num" w:pos="6480"/>
        </w:tabs>
        <w:ind w:left="6480" w:hanging="360"/>
      </w:pPr>
    </w:lvl>
  </w:abstractNum>
  <w:abstractNum w:abstractNumId="1">
    <w:nsid w:val="01BF1C00"/>
    <w:multiLevelType w:val="hybridMultilevel"/>
    <w:tmpl w:val="62E0934A"/>
    <w:lvl w:ilvl="0" w:tplc="887C6844">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325C6"/>
    <w:multiLevelType w:val="hybridMultilevel"/>
    <w:tmpl w:val="497A3B66"/>
    <w:lvl w:ilvl="0" w:tplc="C1FEA232">
      <w:start w:val="1"/>
      <w:numFmt w:val="lowerRoman"/>
      <w:lvlText w:val="%1)"/>
      <w:lvlJc w:val="left"/>
      <w:pPr>
        <w:ind w:left="1080" w:hanging="720"/>
      </w:pPr>
      <w:rPr>
        <w:rFonts w:hint="default"/>
      </w:rPr>
    </w:lvl>
    <w:lvl w:ilvl="1" w:tplc="41DAB5C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6C132C"/>
    <w:multiLevelType w:val="hybridMultilevel"/>
    <w:tmpl w:val="64D84A66"/>
    <w:lvl w:ilvl="0" w:tplc="C19E63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A564EC"/>
    <w:multiLevelType w:val="hybridMultilevel"/>
    <w:tmpl w:val="E5AE05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AA3D02"/>
    <w:multiLevelType w:val="hybridMultilevel"/>
    <w:tmpl w:val="70642424"/>
    <w:lvl w:ilvl="0" w:tplc="C19E63A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845B1C"/>
    <w:multiLevelType w:val="hybridMultilevel"/>
    <w:tmpl w:val="6A7CABAA"/>
    <w:lvl w:ilvl="0" w:tplc="C19E63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0B0030"/>
    <w:multiLevelType w:val="hybridMultilevel"/>
    <w:tmpl w:val="9E22F6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F167EF5"/>
    <w:multiLevelType w:val="hybridMultilevel"/>
    <w:tmpl w:val="BE9A89B4"/>
    <w:lvl w:ilvl="0" w:tplc="C1FEA23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024756F"/>
    <w:multiLevelType w:val="hybridMultilevel"/>
    <w:tmpl w:val="D16E21A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2D4905"/>
    <w:multiLevelType w:val="hybridMultilevel"/>
    <w:tmpl w:val="0B7A8ED4"/>
    <w:lvl w:ilvl="0" w:tplc="C19E63A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13A1B79"/>
    <w:multiLevelType w:val="hybridMultilevel"/>
    <w:tmpl w:val="35A20E06"/>
    <w:lvl w:ilvl="0" w:tplc="C19E63A4">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27F4035"/>
    <w:multiLevelType w:val="hybridMultilevel"/>
    <w:tmpl w:val="C0D64808"/>
    <w:lvl w:ilvl="0" w:tplc="C19E63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334286"/>
    <w:multiLevelType w:val="hybridMultilevel"/>
    <w:tmpl w:val="BEF6994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19D11DC0"/>
    <w:multiLevelType w:val="hybridMultilevel"/>
    <w:tmpl w:val="2DE64A28"/>
    <w:lvl w:ilvl="0" w:tplc="2CECAD84">
      <w:start w:val="1"/>
      <w:numFmt w:val="bullet"/>
      <w:lvlText w:val="•"/>
      <w:lvlJc w:val="left"/>
      <w:pPr>
        <w:tabs>
          <w:tab w:val="num" w:pos="720"/>
        </w:tabs>
        <w:ind w:left="720" w:hanging="360"/>
      </w:pPr>
      <w:rPr>
        <w:rFonts w:ascii="Arial" w:hAnsi="Arial" w:hint="default"/>
      </w:rPr>
    </w:lvl>
    <w:lvl w:ilvl="1" w:tplc="0B42665A" w:tentative="1">
      <w:start w:val="1"/>
      <w:numFmt w:val="bullet"/>
      <w:lvlText w:val="•"/>
      <w:lvlJc w:val="left"/>
      <w:pPr>
        <w:tabs>
          <w:tab w:val="num" w:pos="1440"/>
        </w:tabs>
        <w:ind w:left="1440" w:hanging="360"/>
      </w:pPr>
      <w:rPr>
        <w:rFonts w:ascii="Arial" w:hAnsi="Arial" w:hint="default"/>
      </w:rPr>
    </w:lvl>
    <w:lvl w:ilvl="2" w:tplc="E8FA55E8" w:tentative="1">
      <w:start w:val="1"/>
      <w:numFmt w:val="bullet"/>
      <w:lvlText w:val="•"/>
      <w:lvlJc w:val="left"/>
      <w:pPr>
        <w:tabs>
          <w:tab w:val="num" w:pos="2160"/>
        </w:tabs>
        <w:ind w:left="2160" w:hanging="360"/>
      </w:pPr>
      <w:rPr>
        <w:rFonts w:ascii="Arial" w:hAnsi="Arial" w:hint="default"/>
      </w:rPr>
    </w:lvl>
    <w:lvl w:ilvl="3" w:tplc="32A06EF0" w:tentative="1">
      <w:start w:val="1"/>
      <w:numFmt w:val="bullet"/>
      <w:lvlText w:val="•"/>
      <w:lvlJc w:val="left"/>
      <w:pPr>
        <w:tabs>
          <w:tab w:val="num" w:pos="2880"/>
        </w:tabs>
        <w:ind w:left="2880" w:hanging="360"/>
      </w:pPr>
      <w:rPr>
        <w:rFonts w:ascii="Arial" w:hAnsi="Arial" w:hint="default"/>
      </w:rPr>
    </w:lvl>
    <w:lvl w:ilvl="4" w:tplc="6CB84F8A" w:tentative="1">
      <w:start w:val="1"/>
      <w:numFmt w:val="bullet"/>
      <w:lvlText w:val="•"/>
      <w:lvlJc w:val="left"/>
      <w:pPr>
        <w:tabs>
          <w:tab w:val="num" w:pos="3600"/>
        </w:tabs>
        <w:ind w:left="3600" w:hanging="360"/>
      </w:pPr>
      <w:rPr>
        <w:rFonts w:ascii="Arial" w:hAnsi="Arial" w:hint="default"/>
      </w:rPr>
    </w:lvl>
    <w:lvl w:ilvl="5" w:tplc="E8269892" w:tentative="1">
      <w:start w:val="1"/>
      <w:numFmt w:val="bullet"/>
      <w:lvlText w:val="•"/>
      <w:lvlJc w:val="left"/>
      <w:pPr>
        <w:tabs>
          <w:tab w:val="num" w:pos="4320"/>
        </w:tabs>
        <w:ind w:left="4320" w:hanging="360"/>
      </w:pPr>
      <w:rPr>
        <w:rFonts w:ascii="Arial" w:hAnsi="Arial" w:hint="default"/>
      </w:rPr>
    </w:lvl>
    <w:lvl w:ilvl="6" w:tplc="7F147EC8" w:tentative="1">
      <w:start w:val="1"/>
      <w:numFmt w:val="bullet"/>
      <w:lvlText w:val="•"/>
      <w:lvlJc w:val="left"/>
      <w:pPr>
        <w:tabs>
          <w:tab w:val="num" w:pos="5040"/>
        </w:tabs>
        <w:ind w:left="5040" w:hanging="360"/>
      </w:pPr>
      <w:rPr>
        <w:rFonts w:ascii="Arial" w:hAnsi="Arial" w:hint="default"/>
      </w:rPr>
    </w:lvl>
    <w:lvl w:ilvl="7" w:tplc="44A601C6" w:tentative="1">
      <w:start w:val="1"/>
      <w:numFmt w:val="bullet"/>
      <w:lvlText w:val="•"/>
      <w:lvlJc w:val="left"/>
      <w:pPr>
        <w:tabs>
          <w:tab w:val="num" w:pos="5760"/>
        </w:tabs>
        <w:ind w:left="5760" w:hanging="360"/>
      </w:pPr>
      <w:rPr>
        <w:rFonts w:ascii="Arial" w:hAnsi="Arial" w:hint="default"/>
      </w:rPr>
    </w:lvl>
    <w:lvl w:ilvl="8" w:tplc="45E00E90" w:tentative="1">
      <w:start w:val="1"/>
      <w:numFmt w:val="bullet"/>
      <w:lvlText w:val="•"/>
      <w:lvlJc w:val="left"/>
      <w:pPr>
        <w:tabs>
          <w:tab w:val="num" w:pos="6480"/>
        </w:tabs>
        <w:ind w:left="6480" w:hanging="360"/>
      </w:pPr>
      <w:rPr>
        <w:rFonts w:ascii="Arial" w:hAnsi="Arial" w:hint="default"/>
      </w:rPr>
    </w:lvl>
  </w:abstractNum>
  <w:abstractNum w:abstractNumId="15">
    <w:nsid w:val="1B6B7C4E"/>
    <w:multiLevelType w:val="hybridMultilevel"/>
    <w:tmpl w:val="0DFCC3C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1B872F7E"/>
    <w:multiLevelType w:val="hybridMultilevel"/>
    <w:tmpl w:val="4E46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19291B"/>
    <w:multiLevelType w:val="hybridMultilevel"/>
    <w:tmpl w:val="79E83A70"/>
    <w:lvl w:ilvl="0" w:tplc="7CAAE27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1C94F33"/>
    <w:multiLevelType w:val="hybridMultilevel"/>
    <w:tmpl w:val="D842E338"/>
    <w:lvl w:ilvl="0" w:tplc="C19E63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BD6EA6"/>
    <w:multiLevelType w:val="hybridMultilevel"/>
    <w:tmpl w:val="7D72E950"/>
    <w:lvl w:ilvl="0" w:tplc="240C5F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785508"/>
    <w:multiLevelType w:val="hybridMultilevel"/>
    <w:tmpl w:val="99282496"/>
    <w:lvl w:ilvl="0" w:tplc="7CAAE27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5774526"/>
    <w:multiLevelType w:val="hybridMultilevel"/>
    <w:tmpl w:val="06A2BC9A"/>
    <w:lvl w:ilvl="0" w:tplc="C19E63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DF7A2C"/>
    <w:multiLevelType w:val="hybridMultilevel"/>
    <w:tmpl w:val="9BA48EDA"/>
    <w:lvl w:ilvl="0" w:tplc="C19E63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8715FD"/>
    <w:multiLevelType w:val="hybridMultilevel"/>
    <w:tmpl w:val="915C143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468E6E9C"/>
    <w:multiLevelType w:val="hybridMultilevel"/>
    <w:tmpl w:val="6184851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46BD0A09"/>
    <w:multiLevelType w:val="hybridMultilevel"/>
    <w:tmpl w:val="759AFC60"/>
    <w:lvl w:ilvl="0" w:tplc="C19E63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9E22D1"/>
    <w:multiLevelType w:val="hybridMultilevel"/>
    <w:tmpl w:val="D5CCB0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A626893"/>
    <w:multiLevelType w:val="hybridMultilevel"/>
    <w:tmpl w:val="4154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B4519D"/>
    <w:multiLevelType w:val="hybridMultilevel"/>
    <w:tmpl w:val="7C2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C92DCD"/>
    <w:multiLevelType w:val="hybridMultilevel"/>
    <w:tmpl w:val="79809974"/>
    <w:lvl w:ilvl="0" w:tplc="C19E63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983AA8"/>
    <w:multiLevelType w:val="hybridMultilevel"/>
    <w:tmpl w:val="035089E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4417813"/>
    <w:multiLevelType w:val="hybridMultilevel"/>
    <w:tmpl w:val="6DE8FC6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7E4A76"/>
    <w:multiLevelType w:val="hybridMultilevel"/>
    <w:tmpl w:val="CBFADB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8D163CB"/>
    <w:multiLevelType w:val="hybridMultilevel"/>
    <w:tmpl w:val="C568A43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D367FE0"/>
    <w:multiLevelType w:val="hybridMultilevel"/>
    <w:tmpl w:val="05FE4698"/>
    <w:lvl w:ilvl="0" w:tplc="C19E63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EC5609"/>
    <w:multiLevelType w:val="hybridMultilevel"/>
    <w:tmpl w:val="D95E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DF7207"/>
    <w:multiLevelType w:val="hybridMultilevel"/>
    <w:tmpl w:val="B3961F66"/>
    <w:lvl w:ilvl="0" w:tplc="4009000F">
      <w:start w:val="1"/>
      <w:numFmt w:val="decimal"/>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76AB4A6E"/>
    <w:multiLevelType w:val="hybridMultilevel"/>
    <w:tmpl w:val="F0A46D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CB800FE"/>
    <w:multiLevelType w:val="hybridMultilevel"/>
    <w:tmpl w:val="7E46B380"/>
    <w:lvl w:ilvl="0" w:tplc="C19E63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E87BF2"/>
    <w:multiLevelType w:val="hybridMultilevel"/>
    <w:tmpl w:val="8E20C53E"/>
    <w:lvl w:ilvl="0" w:tplc="C19E63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F55957"/>
    <w:multiLevelType w:val="hybridMultilevel"/>
    <w:tmpl w:val="10784004"/>
    <w:lvl w:ilvl="0" w:tplc="C19E63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7"/>
  </w:num>
  <w:num w:numId="3">
    <w:abstractNumId w:val="15"/>
  </w:num>
  <w:num w:numId="4">
    <w:abstractNumId w:val="24"/>
  </w:num>
  <w:num w:numId="5">
    <w:abstractNumId w:val="19"/>
  </w:num>
  <w:num w:numId="6">
    <w:abstractNumId w:val="31"/>
  </w:num>
  <w:num w:numId="7">
    <w:abstractNumId w:val="30"/>
  </w:num>
  <w:num w:numId="8">
    <w:abstractNumId w:val="9"/>
  </w:num>
  <w:num w:numId="9">
    <w:abstractNumId w:val="32"/>
  </w:num>
  <w:num w:numId="10">
    <w:abstractNumId w:val="33"/>
  </w:num>
  <w:num w:numId="11">
    <w:abstractNumId w:val="23"/>
  </w:num>
  <w:num w:numId="12">
    <w:abstractNumId w:val="28"/>
  </w:num>
  <w:num w:numId="13">
    <w:abstractNumId w:val="40"/>
  </w:num>
  <w:num w:numId="14">
    <w:abstractNumId w:val="34"/>
  </w:num>
  <w:num w:numId="15">
    <w:abstractNumId w:val="3"/>
  </w:num>
  <w:num w:numId="16">
    <w:abstractNumId w:val="16"/>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
  </w:num>
  <w:num w:numId="2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2"/>
  </w:num>
  <w:num w:numId="23">
    <w:abstractNumId w:val="6"/>
  </w:num>
  <w:num w:numId="24">
    <w:abstractNumId w:val="4"/>
  </w:num>
  <w:num w:numId="25">
    <w:abstractNumId w:val="21"/>
  </w:num>
  <w:num w:numId="26">
    <w:abstractNumId w:val="38"/>
  </w:num>
  <w:num w:numId="27">
    <w:abstractNumId w:val="25"/>
  </w:num>
  <w:num w:numId="28">
    <w:abstractNumId w:val="14"/>
  </w:num>
  <w:num w:numId="29">
    <w:abstractNumId w:val="5"/>
  </w:num>
  <w:num w:numId="30">
    <w:abstractNumId w:val="22"/>
  </w:num>
  <w:num w:numId="31">
    <w:abstractNumId w:val="29"/>
  </w:num>
  <w:num w:numId="32">
    <w:abstractNumId w:val="39"/>
  </w:num>
  <w:num w:numId="33">
    <w:abstractNumId w:val="35"/>
  </w:num>
  <w:num w:numId="34">
    <w:abstractNumId w:val="27"/>
  </w:num>
  <w:num w:numId="35">
    <w:abstractNumId w:val="10"/>
  </w:num>
  <w:num w:numId="36">
    <w:abstractNumId w:val="26"/>
  </w:num>
  <w:num w:numId="37">
    <w:abstractNumId w:val="20"/>
  </w:num>
  <w:num w:numId="38">
    <w:abstractNumId w:val="17"/>
  </w:num>
  <w:num w:numId="39">
    <w:abstractNumId w:val="8"/>
  </w:num>
  <w:num w:numId="40">
    <w:abstractNumId w:val="36"/>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B6429"/>
    <w:rsid w:val="00016898"/>
    <w:rsid w:val="0006310B"/>
    <w:rsid w:val="0007327E"/>
    <w:rsid w:val="00082C32"/>
    <w:rsid w:val="00186BAD"/>
    <w:rsid w:val="001A08E4"/>
    <w:rsid w:val="001B6429"/>
    <w:rsid w:val="002A3629"/>
    <w:rsid w:val="002B26F3"/>
    <w:rsid w:val="002B2D66"/>
    <w:rsid w:val="002E32B8"/>
    <w:rsid w:val="002F60A5"/>
    <w:rsid w:val="00317EEB"/>
    <w:rsid w:val="00330374"/>
    <w:rsid w:val="00340212"/>
    <w:rsid w:val="003402C9"/>
    <w:rsid w:val="0036630D"/>
    <w:rsid w:val="003F50C5"/>
    <w:rsid w:val="00407E81"/>
    <w:rsid w:val="0043659F"/>
    <w:rsid w:val="004550FE"/>
    <w:rsid w:val="0047207C"/>
    <w:rsid w:val="004E538D"/>
    <w:rsid w:val="00510E51"/>
    <w:rsid w:val="00560612"/>
    <w:rsid w:val="00577B7B"/>
    <w:rsid w:val="00582EEB"/>
    <w:rsid w:val="005C387E"/>
    <w:rsid w:val="006639A3"/>
    <w:rsid w:val="00722BF7"/>
    <w:rsid w:val="00726529"/>
    <w:rsid w:val="007347E4"/>
    <w:rsid w:val="007603A8"/>
    <w:rsid w:val="0078025D"/>
    <w:rsid w:val="00781418"/>
    <w:rsid w:val="007B025B"/>
    <w:rsid w:val="007B17D3"/>
    <w:rsid w:val="007D155E"/>
    <w:rsid w:val="007D2F34"/>
    <w:rsid w:val="007E166E"/>
    <w:rsid w:val="007F03CA"/>
    <w:rsid w:val="00804412"/>
    <w:rsid w:val="008551F7"/>
    <w:rsid w:val="00862E59"/>
    <w:rsid w:val="00894BFD"/>
    <w:rsid w:val="008A037B"/>
    <w:rsid w:val="008E70BB"/>
    <w:rsid w:val="008F7177"/>
    <w:rsid w:val="00922954"/>
    <w:rsid w:val="009320C4"/>
    <w:rsid w:val="00940866"/>
    <w:rsid w:val="00951F8F"/>
    <w:rsid w:val="00967241"/>
    <w:rsid w:val="009C15E0"/>
    <w:rsid w:val="009D5700"/>
    <w:rsid w:val="00A11CD0"/>
    <w:rsid w:val="00A23AFB"/>
    <w:rsid w:val="00A62BEA"/>
    <w:rsid w:val="00A910B0"/>
    <w:rsid w:val="00B31AAF"/>
    <w:rsid w:val="00B40A7D"/>
    <w:rsid w:val="00B53BBA"/>
    <w:rsid w:val="00B65F15"/>
    <w:rsid w:val="00B74AAB"/>
    <w:rsid w:val="00B931FE"/>
    <w:rsid w:val="00C3374A"/>
    <w:rsid w:val="00C637A9"/>
    <w:rsid w:val="00C63E9F"/>
    <w:rsid w:val="00C6771A"/>
    <w:rsid w:val="00C74151"/>
    <w:rsid w:val="00D107D2"/>
    <w:rsid w:val="00D240BF"/>
    <w:rsid w:val="00D27EA2"/>
    <w:rsid w:val="00D3515C"/>
    <w:rsid w:val="00D52B9F"/>
    <w:rsid w:val="00D65288"/>
    <w:rsid w:val="00D85FD6"/>
    <w:rsid w:val="00E03480"/>
    <w:rsid w:val="00E15085"/>
    <w:rsid w:val="00E27FC9"/>
    <w:rsid w:val="00E3707F"/>
    <w:rsid w:val="00E37EB9"/>
    <w:rsid w:val="00E85B82"/>
    <w:rsid w:val="00EA31A5"/>
    <w:rsid w:val="00EB0E74"/>
    <w:rsid w:val="00EC144F"/>
    <w:rsid w:val="00F12783"/>
    <w:rsid w:val="00F457E9"/>
    <w:rsid w:val="00F743D1"/>
    <w:rsid w:val="00FA4C1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1" type="connector" idref="#_x0000_s1049"/>
        <o:r id="V:Rule2" type="connector" idref="#_x0000_s1048"/>
        <o:r id="V:Rule3" type="connector" idref="#_x0000_s1050"/>
        <o:r id="V:Rule4" type="connector" idref="#_x0000_s1047"/>
        <o:r id="V:Rule5" type="connector" idref="#_x0000_s1054"/>
        <o:r id="V:Rule6" type="connector" idref="#_x0000_s1053"/>
        <o:r id="V:Rule7" type="connector" idref="#_x0000_s1052"/>
        <o:r id="V:Rule8" type="connector"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9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429"/>
    <w:pPr>
      <w:ind w:left="720"/>
      <w:contextualSpacing/>
    </w:pPr>
  </w:style>
  <w:style w:type="paragraph" w:styleId="NoSpacing">
    <w:name w:val="No Spacing"/>
    <w:uiPriority w:val="1"/>
    <w:qFormat/>
    <w:rsid w:val="001B6429"/>
    <w:pPr>
      <w:spacing w:after="0" w:line="240" w:lineRule="auto"/>
    </w:pPr>
  </w:style>
  <w:style w:type="character" w:styleId="IntenseEmphasis">
    <w:name w:val="Intense Emphasis"/>
    <w:basedOn w:val="DefaultParagraphFont"/>
    <w:uiPriority w:val="21"/>
    <w:qFormat/>
    <w:rsid w:val="001B6429"/>
    <w:rPr>
      <w:b/>
      <w:bCs/>
      <w:i/>
      <w:iCs/>
      <w:color w:val="4F81BD" w:themeColor="accent1"/>
    </w:rPr>
  </w:style>
  <w:style w:type="paragraph" w:styleId="BalloonText">
    <w:name w:val="Balloon Text"/>
    <w:basedOn w:val="Normal"/>
    <w:link w:val="BalloonTextChar"/>
    <w:uiPriority w:val="99"/>
    <w:semiHidden/>
    <w:unhideWhenUsed/>
    <w:rsid w:val="001B6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429"/>
    <w:rPr>
      <w:rFonts w:ascii="Tahoma" w:hAnsi="Tahoma" w:cs="Tahoma"/>
      <w:sz w:val="16"/>
      <w:szCs w:val="16"/>
    </w:rPr>
  </w:style>
  <w:style w:type="character" w:styleId="Hyperlink">
    <w:name w:val="Hyperlink"/>
    <w:basedOn w:val="DefaultParagraphFont"/>
    <w:uiPriority w:val="99"/>
    <w:unhideWhenUsed/>
    <w:rsid w:val="001B6429"/>
    <w:rPr>
      <w:color w:val="0000FF" w:themeColor="hyperlink"/>
      <w:u w:val="single"/>
    </w:rPr>
  </w:style>
  <w:style w:type="paragraph" w:styleId="Title">
    <w:name w:val="Title"/>
    <w:basedOn w:val="Normal"/>
    <w:next w:val="Normal"/>
    <w:link w:val="TitleChar"/>
    <w:uiPriority w:val="10"/>
    <w:qFormat/>
    <w:rsid w:val="009C15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15E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E3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2B8"/>
  </w:style>
  <w:style w:type="paragraph" w:styleId="Footer">
    <w:name w:val="footer"/>
    <w:basedOn w:val="Normal"/>
    <w:link w:val="FooterChar"/>
    <w:uiPriority w:val="99"/>
    <w:unhideWhenUsed/>
    <w:rsid w:val="002E3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2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53269">
      <w:bodyDiv w:val="1"/>
      <w:marLeft w:val="0"/>
      <w:marRight w:val="0"/>
      <w:marTop w:val="0"/>
      <w:marBottom w:val="0"/>
      <w:divBdr>
        <w:top w:val="none" w:sz="0" w:space="0" w:color="auto"/>
        <w:left w:val="none" w:sz="0" w:space="0" w:color="auto"/>
        <w:bottom w:val="none" w:sz="0" w:space="0" w:color="auto"/>
        <w:right w:val="none" w:sz="0" w:space="0" w:color="auto"/>
      </w:divBdr>
      <w:divsChild>
        <w:div w:id="1983146349">
          <w:marLeft w:val="547"/>
          <w:marRight w:val="0"/>
          <w:marTop w:val="72"/>
          <w:marBottom w:val="0"/>
          <w:divBdr>
            <w:top w:val="none" w:sz="0" w:space="0" w:color="auto"/>
            <w:left w:val="none" w:sz="0" w:space="0" w:color="auto"/>
            <w:bottom w:val="none" w:sz="0" w:space="0" w:color="auto"/>
            <w:right w:val="none" w:sz="0" w:space="0" w:color="auto"/>
          </w:divBdr>
        </w:div>
        <w:div w:id="347295496">
          <w:marLeft w:val="1166"/>
          <w:marRight w:val="0"/>
          <w:marTop w:val="62"/>
          <w:marBottom w:val="0"/>
          <w:divBdr>
            <w:top w:val="none" w:sz="0" w:space="0" w:color="auto"/>
            <w:left w:val="none" w:sz="0" w:space="0" w:color="auto"/>
            <w:bottom w:val="none" w:sz="0" w:space="0" w:color="auto"/>
            <w:right w:val="none" w:sz="0" w:space="0" w:color="auto"/>
          </w:divBdr>
        </w:div>
        <w:div w:id="1321877">
          <w:marLeft w:val="547"/>
          <w:marRight w:val="0"/>
          <w:marTop w:val="72"/>
          <w:marBottom w:val="0"/>
          <w:divBdr>
            <w:top w:val="none" w:sz="0" w:space="0" w:color="auto"/>
            <w:left w:val="none" w:sz="0" w:space="0" w:color="auto"/>
            <w:bottom w:val="none" w:sz="0" w:space="0" w:color="auto"/>
            <w:right w:val="none" w:sz="0" w:space="0" w:color="auto"/>
          </w:divBdr>
        </w:div>
        <w:div w:id="356933781">
          <w:marLeft w:val="547"/>
          <w:marRight w:val="0"/>
          <w:marTop w:val="72"/>
          <w:marBottom w:val="0"/>
          <w:divBdr>
            <w:top w:val="none" w:sz="0" w:space="0" w:color="auto"/>
            <w:left w:val="none" w:sz="0" w:space="0" w:color="auto"/>
            <w:bottom w:val="none" w:sz="0" w:space="0" w:color="auto"/>
            <w:right w:val="none" w:sz="0" w:space="0" w:color="auto"/>
          </w:divBdr>
        </w:div>
        <w:div w:id="1488865596">
          <w:marLeft w:val="547"/>
          <w:marRight w:val="0"/>
          <w:marTop w:val="72"/>
          <w:marBottom w:val="0"/>
          <w:divBdr>
            <w:top w:val="none" w:sz="0" w:space="0" w:color="auto"/>
            <w:left w:val="none" w:sz="0" w:space="0" w:color="auto"/>
            <w:bottom w:val="none" w:sz="0" w:space="0" w:color="auto"/>
            <w:right w:val="none" w:sz="0" w:space="0" w:color="auto"/>
          </w:divBdr>
        </w:div>
        <w:div w:id="741870590">
          <w:marLeft w:val="547"/>
          <w:marRight w:val="0"/>
          <w:marTop w:val="72"/>
          <w:marBottom w:val="0"/>
          <w:divBdr>
            <w:top w:val="none" w:sz="0" w:space="0" w:color="auto"/>
            <w:left w:val="none" w:sz="0" w:space="0" w:color="auto"/>
            <w:bottom w:val="none" w:sz="0" w:space="0" w:color="auto"/>
            <w:right w:val="none" w:sz="0" w:space="0" w:color="auto"/>
          </w:divBdr>
        </w:div>
        <w:div w:id="342828680">
          <w:marLeft w:val="547"/>
          <w:marRight w:val="0"/>
          <w:marTop w:val="72"/>
          <w:marBottom w:val="0"/>
          <w:divBdr>
            <w:top w:val="none" w:sz="0" w:space="0" w:color="auto"/>
            <w:left w:val="none" w:sz="0" w:space="0" w:color="auto"/>
            <w:bottom w:val="none" w:sz="0" w:space="0" w:color="auto"/>
            <w:right w:val="none" w:sz="0" w:space="0" w:color="auto"/>
          </w:divBdr>
        </w:div>
        <w:div w:id="1036084622">
          <w:marLeft w:val="547"/>
          <w:marRight w:val="0"/>
          <w:marTop w:val="72"/>
          <w:marBottom w:val="0"/>
          <w:divBdr>
            <w:top w:val="none" w:sz="0" w:space="0" w:color="auto"/>
            <w:left w:val="none" w:sz="0" w:space="0" w:color="auto"/>
            <w:bottom w:val="none" w:sz="0" w:space="0" w:color="auto"/>
            <w:right w:val="none" w:sz="0" w:space="0" w:color="auto"/>
          </w:divBdr>
        </w:div>
        <w:div w:id="424351412">
          <w:marLeft w:val="1166"/>
          <w:marRight w:val="0"/>
          <w:marTop w:val="62"/>
          <w:marBottom w:val="0"/>
          <w:divBdr>
            <w:top w:val="none" w:sz="0" w:space="0" w:color="auto"/>
            <w:left w:val="none" w:sz="0" w:space="0" w:color="auto"/>
            <w:bottom w:val="none" w:sz="0" w:space="0" w:color="auto"/>
            <w:right w:val="none" w:sz="0" w:space="0" w:color="auto"/>
          </w:divBdr>
        </w:div>
        <w:div w:id="1979801925">
          <w:marLeft w:val="1166"/>
          <w:marRight w:val="0"/>
          <w:marTop w:val="62"/>
          <w:marBottom w:val="0"/>
          <w:divBdr>
            <w:top w:val="none" w:sz="0" w:space="0" w:color="auto"/>
            <w:left w:val="none" w:sz="0" w:space="0" w:color="auto"/>
            <w:bottom w:val="none" w:sz="0" w:space="0" w:color="auto"/>
            <w:right w:val="none" w:sz="0" w:space="0" w:color="auto"/>
          </w:divBdr>
        </w:div>
        <w:div w:id="1045249591">
          <w:marLeft w:val="547"/>
          <w:marRight w:val="0"/>
          <w:marTop w:val="72"/>
          <w:marBottom w:val="0"/>
          <w:divBdr>
            <w:top w:val="none" w:sz="0" w:space="0" w:color="auto"/>
            <w:left w:val="none" w:sz="0" w:space="0" w:color="auto"/>
            <w:bottom w:val="none" w:sz="0" w:space="0" w:color="auto"/>
            <w:right w:val="none" w:sz="0" w:space="0" w:color="auto"/>
          </w:divBdr>
        </w:div>
        <w:div w:id="1469274763">
          <w:marLeft w:val="547"/>
          <w:marRight w:val="0"/>
          <w:marTop w:val="72"/>
          <w:marBottom w:val="0"/>
          <w:divBdr>
            <w:top w:val="none" w:sz="0" w:space="0" w:color="auto"/>
            <w:left w:val="none" w:sz="0" w:space="0" w:color="auto"/>
            <w:bottom w:val="none" w:sz="0" w:space="0" w:color="auto"/>
            <w:right w:val="none" w:sz="0" w:space="0" w:color="auto"/>
          </w:divBdr>
        </w:div>
        <w:div w:id="549416711">
          <w:marLeft w:val="547"/>
          <w:marRight w:val="0"/>
          <w:marTop w:val="72"/>
          <w:marBottom w:val="0"/>
          <w:divBdr>
            <w:top w:val="none" w:sz="0" w:space="0" w:color="auto"/>
            <w:left w:val="none" w:sz="0" w:space="0" w:color="auto"/>
            <w:bottom w:val="none" w:sz="0" w:space="0" w:color="auto"/>
            <w:right w:val="none" w:sz="0" w:space="0" w:color="auto"/>
          </w:divBdr>
        </w:div>
        <w:div w:id="2066751861">
          <w:marLeft w:val="547"/>
          <w:marRight w:val="0"/>
          <w:marTop w:val="72"/>
          <w:marBottom w:val="0"/>
          <w:divBdr>
            <w:top w:val="none" w:sz="0" w:space="0" w:color="auto"/>
            <w:left w:val="none" w:sz="0" w:space="0" w:color="auto"/>
            <w:bottom w:val="none" w:sz="0" w:space="0" w:color="auto"/>
            <w:right w:val="none" w:sz="0" w:space="0" w:color="auto"/>
          </w:divBdr>
        </w:div>
        <w:div w:id="419764042">
          <w:marLeft w:val="547"/>
          <w:marRight w:val="0"/>
          <w:marTop w:val="72"/>
          <w:marBottom w:val="0"/>
          <w:divBdr>
            <w:top w:val="none" w:sz="0" w:space="0" w:color="auto"/>
            <w:left w:val="none" w:sz="0" w:space="0" w:color="auto"/>
            <w:bottom w:val="none" w:sz="0" w:space="0" w:color="auto"/>
            <w:right w:val="none" w:sz="0" w:space="0" w:color="auto"/>
          </w:divBdr>
        </w:div>
        <w:div w:id="2064673589">
          <w:marLeft w:val="547"/>
          <w:marRight w:val="0"/>
          <w:marTop w:val="72"/>
          <w:marBottom w:val="0"/>
          <w:divBdr>
            <w:top w:val="none" w:sz="0" w:space="0" w:color="auto"/>
            <w:left w:val="none" w:sz="0" w:space="0" w:color="auto"/>
            <w:bottom w:val="none" w:sz="0" w:space="0" w:color="auto"/>
            <w:right w:val="none" w:sz="0" w:space="0" w:color="auto"/>
          </w:divBdr>
        </w:div>
        <w:div w:id="2039308862">
          <w:marLeft w:val="547"/>
          <w:marRight w:val="0"/>
          <w:marTop w:val="72"/>
          <w:marBottom w:val="0"/>
          <w:divBdr>
            <w:top w:val="none" w:sz="0" w:space="0" w:color="auto"/>
            <w:left w:val="none" w:sz="0" w:space="0" w:color="auto"/>
            <w:bottom w:val="none" w:sz="0" w:space="0" w:color="auto"/>
            <w:right w:val="none" w:sz="0" w:space="0" w:color="auto"/>
          </w:divBdr>
        </w:div>
      </w:divsChild>
    </w:div>
    <w:div w:id="359404089">
      <w:bodyDiv w:val="1"/>
      <w:marLeft w:val="0"/>
      <w:marRight w:val="0"/>
      <w:marTop w:val="0"/>
      <w:marBottom w:val="0"/>
      <w:divBdr>
        <w:top w:val="none" w:sz="0" w:space="0" w:color="auto"/>
        <w:left w:val="none" w:sz="0" w:space="0" w:color="auto"/>
        <w:bottom w:val="none" w:sz="0" w:space="0" w:color="auto"/>
        <w:right w:val="none" w:sz="0" w:space="0" w:color="auto"/>
      </w:divBdr>
    </w:div>
    <w:div w:id="452753215">
      <w:bodyDiv w:val="1"/>
      <w:marLeft w:val="0"/>
      <w:marRight w:val="0"/>
      <w:marTop w:val="0"/>
      <w:marBottom w:val="0"/>
      <w:divBdr>
        <w:top w:val="none" w:sz="0" w:space="0" w:color="auto"/>
        <w:left w:val="none" w:sz="0" w:space="0" w:color="auto"/>
        <w:bottom w:val="none" w:sz="0" w:space="0" w:color="auto"/>
        <w:right w:val="none" w:sz="0" w:space="0" w:color="auto"/>
      </w:divBdr>
      <w:divsChild>
        <w:div w:id="226571888">
          <w:marLeft w:val="547"/>
          <w:marRight w:val="0"/>
          <w:marTop w:val="0"/>
          <w:marBottom w:val="0"/>
          <w:divBdr>
            <w:top w:val="none" w:sz="0" w:space="0" w:color="auto"/>
            <w:left w:val="none" w:sz="0" w:space="0" w:color="auto"/>
            <w:bottom w:val="none" w:sz="0" w:space="0" w:color="auto"/>
            <w:right w:val="none" w:sz="0" w:space="0" w:color="auto"/>
          </w:divBdr>
        </w:div>
        <w:div w:id="181433461">
          <w:marLeft w:val="1267"/>
          <w:marRight w:val="0"/>
          <w:marTop w:val="0"/>
          <w:marBottom w:val="0"/>
          <w:divBdr>
            <w:top w:val="none" w:sz="0" w:space="0" w:color="auto"/>
            <w:left w:val="none" w:sz="0" w:space="0" w:color="auto"/>
            <w:bottom w:val="none" w:sz="0" w:space="0" w:color="auto"/>
            <w:right w:val="none" w:sz="0" w:space="0" w:color="auto"/>
          </w:divBdr>
        </w:div>
        <w:div w:id="1662391294">
          <w:marLeft w:val="547"/>
          <w:marRight w:val="0"/>
          <w:marTop w:val="0"/>
          <w:marBottom w:val="0"/>
          <w:divBdr>
            <w:top w:val="none" w:sz="0" w:space="0" w:color="auto"/>
            <w:left w:val="none" w:sz="0" w:space="0" w:color="auto"/>
            <w:bottom w:val="none" w:sz="0" w:space="0" w:color="auto"/>
            <w:right w:val="none" w:sz="0" w:space="0" w:color="auto"/>
          </w:divBdr>
        </w:div>
        <w:div w:id="1969430476">
          <w:marLeft w:val="1267"/>
          <w:marRight w:val="0"/>
          <w:marTop w:val="0"/>
          <w:marBottom w:val="0"/>
          <w:divBdr>
            <w:top w:val="none" w:sz="0" w:space="0" w:color="auto"/>
            <w:left w:val="none" w:sz="0" w:space="0" w:color="auto"/>
            <w:bottom w:val="none" w:sz="0" w:space="0" w:color="auto"/>
            <w:right w:val="none" w:sz="0" w:space="0" w:color="auto"/>
          </w:divBdr>
        </w:div>
        <w:div w:id="1464344464">
          <w:marLeft w:val="547"/>
          <w:marRight w:val="0"/>
          <w:marTop w:val="0"/>
          <w:marBottom w:val="0"/>
          <w:divBdr>
            <w:top w:val="none" w:sz="0" w:space="0" w:color="auto"/>
            <w:left w:val="none" w:sz="0" w:space="0" w:color="auto"/>
            <w:bottom w:val="none" w:sz="0" w:space="0" w:color="auto"/>
            <w:right w:val="none" w:sz="0" w:space="0" w:color="auto"/>
          </w:divBdr>
        </w:div>
        <w:div w:id="1478720535">
          <w:marLeft w:val="1267"/>
          <w:marRight w:val="0"/>
          <w:marTop w:val="0"/>
          <w:marBottom w:val="0"/>
          <w:divBdr>
            <w:top w:val="none" w:sz="0" w:space="0" w:color="auto"/>
            <w:left w:val="none" w:sz="0" w:space="0" w:color="auto"/>
            <w:bottom w:val="none" w:sz="0" w:space="0" w:color="auto"/>
            <w:right w:val="none" w:sz="0" w:space="0" w:color="auto"/>
          </w:divBdr>
        </w:div>
      </w:divsChild>
    </w:div>
    <w:div w:id="852958611">
      <w:bodyDiv w:val="1"/>
      <w:marLeft w:val="0"/>
      <w:marRight w:val="0"/>
      <w:marTop w:val="0"/>
      <w:marBottom w:val="0"/>
      <w:divBdr>
        <w:top w:val="none" w:sz="0" w:space="0" w:color="auto"/>
        <w:left w:val="none" w:sz="0" w:space="0" w:color="auto"/>
        <w:bottom w:val="none" w:sz="0" w:space="0" w:color="auto"/>
        <w:right w:val="none" w:sz="0" w:space="0" w:color="auto"/>
      </w:divBdr>
      <w:divsChild>
        <w:div w:id="409624288">
          <w:marLeft w:val="547"/>
          <w:marRight w:val="0"/>
          <w:marTop w:val="144"/>
          <w:marBottom w:val="0"/>
          <w:divBdr>
            <w:top w:val="none" w:sz="0" w:space="0" w:color="auto"/>
            <w:left w:val="none" w:sz="0" w:space="0" w:color="auto"/>
            <w:bottom w:val="none" w:sz="0" w:space="0" w:color="auto"/>
            <w:right w:val="none" w:sz="0" w:space="0" w:color="auto"/>
          </w:divBdr>
        </w:div>
        <w:div w:id="1371106821">
          <w:marLeft w:val="547"/>
          <w:marRight w:val="0"/>
          <w:marTop w:val="144"/>
          <w:marBottom w:val="0"/>
          <w:divBdr>
            <w:top w:val="none" w:sz="0" w:space="0" w:color="auto"/>
            <w:left w:val="none" w:sz="0" w:space="0" w:color="auto"/>
            <w:bottom w:val="none" w:sz="0" w:space="0" w:color="auto"/>
            <w:right w:val="none" w:sz="0" w:space="0" w:color="auto"/>
          </w:divBdr>
        </w:div>
        <w:div w:id="1857422789">
          <w:marLeft w:val="547"/>
          <w:marRight w:val="0"/>
          <w:marTop w:val="144"/>
          <w:marBottom w:val="0"/>
          <w:divBdr>
            <w:top w:val="none" w:sz="0" w:space="0" w:color="auto"/>
            <w:left w:val="none" w:sz="0" w:space="0" w:color="auto"/>
            <w:bottom w:val="none" w:sz="0" w:space="0" w:color="auto"/>
            <w:right w:val="none" w:sz="0" w:space="0" w:color="auto"/>
          </w:divBdr>
        </w:div>
        <w:div w:id="1367095133">
          <w:marLeft w:val="547"/>
          <w:marRight w:val="0"/>
          <w:marTop w:val="144"/>
          <w:marBottom w:val="0"/>
          <w:divBdr>
            <w:top w:val="none" w:sz="0" w:space="0" w:color="auto"/>
            <w:left w:val="none" w:sz="0" w:space="0" w:color="auto"/>
            <w:bottom w:val="none" w:sz="0" w:space="0" w:color="auto"/>
            <w:right w:val="none" w:sz="0" w:space="0" w:color="auto"/>
          </w:divBdr>
        </w:div>
        <w:div w:id="2064285352">
          <w:marLeft w:val="547"/>
          <w:marRight w:val="0"/>
          <w:marTop w:val="144"/>
          <w:marBottom w:val="0"/>
          <w:divBdr>
            <w:top w:val="none" w:sz="0" w:space="0" w:color="auto"/>
            <w:left w:val="none" w:sz="0" w:space="0" w:color="auto"/>
            <w:bottom w:val="none" w:sz="0" w:space="0" w:color="auto"/>
            <w:right w:val="none" w:sz="0" w:space="0" w:color="auto"/>
          </w:divBdr>
        </w:div>
        <w:div w:id="802961667">
          <w:marLeft w:val="547"/>
          <w:marRight w:val="0"/>
          <w:marTop w:val="144"/>
          <w:marBottom w:val="0"/>
          <w:divBdr>
            <w:top w:val="none" w:sz="0" w:space="0" w:color="auto"/>
            <w:left w:val="none" w:sz="0" w:space="0" w:color="auto"/>
            <w:bottom w:val="none" w:sz="0" w:space="0" w:color="auto"/>
            <w:right w:val="none" w:sz="0" w:space="0" w:color="auto"/>
          </w:divBdr>
        </w:div>
      </w:divsChild>
    </w:div>
    <w:div w:id="929628724">
      <w:bodyDiv w:val="1"/>
      <w:marLeft w:val="0"/>
      <w:marRight w:val="0"/>
      <w:marTop w:val="0"/>
      <w:marBottom w:val="0"/>
      <w:divBdr>
        <w:top w:val="none" w:sz="0" w:space="0" w:color="auto"/>
        <w:left w:val="none" w:sz="0" w:space="0" w:color="auto"/>
        <w:bottom w:val="none" w:sz="0" w:space="0" w:color="auto"/>
        <w:right w:val="none" w:sz="0" w:space="0" w:color="auto"/>
      </w:divBdr>
      <w:divsChild>
        <w:div w:id="54402139">
          <w:marLeft w:val="547"/>
          <w:marRight w:val="0"/>
          <w:marTop w:val="0"/>
          <w:marBottom w:val="0"/>
          <w:divBdr>
            <w:top w:val="none" w:sz="0" w:space="0" w:color="auto"/>
            <w:left w:val="none" w:sz="0" w:space="0" w:color="auto"/>
            <w:bottom w:val="none" w:sz="0" w:space="0" w:color="auto"/>
            <w:right w:val="none" w:sz="0" w:space="0" w:color="auto"/>
          </w:divBdr>
        </w:div>
        <w:div w:id="1504973025">
          <w:marLeft w:val="547"/>
          <w:marRight w:val="0"/>
          <w:marTop w:val="0"/>
          <w:marBottom w:val="0"/>
          <w:divBdr>
            <w:top w:val="none" w:sz="0" w:space="0" w:color="auto"/>
            <w:left w:val="none" w:sz="0" w:space="0" w:color="auto"/>
            <w:bottom w:val="none" w:sz="0" w:space="0" w:color="auto"/>
            <w:right w:val="none" w:sz="0" w:space="0" w:color="auto"/>
          </w:divBdr>
        </w:div>
        <w:div w:id="331876773">
          <w:marLeft w:val="547"/>
          <w:marRight w:val="0"/>
          <w:marTop w:val="0"/>
          <w:marBottom w:val="0"/>
          <w:divBdr>
            <w:top w:val="none" w:sz="0" w:space="0" w:color="auto"/>
            <w:left w:val="none" w:sz="0" w:space="0" w:color="auto"/>
            <w:bottom w:val="none" w:sz="0" w:space="0" w:color="auto"/>
            <w:right w:val="none" w:sz="0" w:space="0" w:color="auto"/>
          </w:divBdr>
        </w:div>
        <w:div w:id="172112027">
          <w:marLeft w:val="547"/>
          <w:marRight w:val="0"/>
          <w:marTop w:val="0"/>
          <w:marBottom w:val="0"/>
          <w:divBdr>
            <w:top w:val="none" w:sz="0" w:space="0" w:color="auto"/>
            <w:left w:val="none" w:sz="0" w:space="0" w:color="auto"/>
            <w:bottom w:val="none" w:sz="0" w:space="0" w:color="auto"/>
            <w:right w:val="none" w:sz="0" w:space="0" w:color="auto"/>
          </w:divBdr>
        </w:div>
        <w:div w:id="752122354">
          <w:marLeft w:val="547"/>
          <w:marRight w:val="0"/>
          <w:marTop w:val="0"/>
          <w:marBottom w:val="0"/>
          <w:divBdr>
            <w:top w:val="none" w:sz="0" w:space="0" w:color="auto"/>
            <w:left w:val="none" w:sz="0" w:space="0" w:color="auto"/>
            <w:bottom w:val="none" w:sz="0" w:space="0" w:color="auto"/>
            <w:right w:val="none" w:sz="0" w:space="0" w:color="auto"/>
          </w:divBdr>
        </w:div>
        <w:div w:id="1974283685">
          <w:marLeft w:val="547"/>
          <w:marRight w:val="0"/>
          <w:marTop w:val="0"/>
          <w:marBottom w:val="0"/>
          <w:divBdr>
            <w:top w:val="none" w:sz="0" w:space="0" w:color="auto"/>
            <w:left w:val="none" w:sz="0" w:space="0" w:color="auto"/>
            <w:bottom w:val="none" w:sz="0" w:space="0" w:color="auto"/>
            <w:right w:val="none" w:sz="0" w:space="0" w:color="auto"/>
          </w:divBdr>
        </w:div>
      </w:divsChild>
    </w:div>
    <w:div w:id="1001396403">
      <w:bodyDiv w:val="1"/>
      <w:marLeft w:val="0"/>
      <w:marRight w:val="0"/>
      <w:marTop w:val="0"/>
      <w:marBottom w:val="0"/>
      <w:divBdr>
        <w:top w:val="none" w:sz="0" w:space="0" w:color="auto"/>
        <w:left w:val="none" w:sz="0" w:space="0" w:color="auto"/>
        <w:bottom w:val="none" w:sz="0" w:space="0" w:color="auto"/>
        <w:right w:val="none" w:sz="0" w:space="0" w:color="auto"/>
      </w:divBdr>
    </w:div>
    <w:div w:id="1073435725">
      <w:bodyDiv w:val="1"/>
      <w:marLeft w:val="0"/>
      <w:marRight w:val="0"/>
      <w:marTop w:val="0"/>
      <w:marBottom w:val="0"/>
      <w:divBdr>
        <w:top w:val="none" w:sz="0" w:space="0" w:color="auto"/>
        <w:left w:val="none" w:sz="0" w:space="0" w:color="auto"/>
        <w:bottom w:val="none" w:sz="0" w:space="0" w:color="auto"/>
        <w:right w:val="none" w:sz="0" w:space="0" w:color="auto"/>
      </w:divBdr>
      <w:divsChild>
        <w:div w:id="194120522">
          <w:marLeft w:val="547"/>
          <w:marRight w:val="0"/>
          <w:marTop w:val="96"/>
          <w:marBottom w:val="0"/>
          <w:divBdr>
            <w:top w:val="none" w:sz="0" w:space="0" w:color="auto"/>
            <w:left w:val="none" w:sz="0" w:space="0" w:color="auto"/>
            <w:bottom w:val="none" w:sz="0" w:space="0" w:color="auto"/>
            <w:right w:val="none" w:sz="0" w:space="0" w:color="auto"/>
          </w:divBdr>
        </w:div>
        <w:div w:id="411971095">
          <w:marLeft w:val="547"/>
          <w:marRight w:val="0"/>
          <w:marTop w:val="96"/>
          <w:marBottom w:val="0"/>
          <w:divBdr>
            <w:top w:val="none" w:sz="0" w:space="0" w:color="auto"/>
            <w:left w:val="none" w:sz="0" w:space="0" w:color="auto"/>
            <w:bottom w:val="none" w:sz="0" w:space="0" w:color="auto"/>
            <w:right w:val="none" w:sz="0" w:space="0" w:color="auto"/>
          </w:divBdr>
        </w:div>
        <w:div w:id="1001811207">
          <w:marLeft w:val="547"/>
          <w:marRight w:val="0"/>
          <w:marTop w:val="96"/>
          <w:marBottom w:val="0"/>
          <w:divBdr>
            <w:top w:val="none" w:sz="0" w:space="0" w:color="auto"/>
            <w:left w:val="none" w:sz="0" w:space="0" w:color="auto"/>
            <w:bottom w:val="none" w:sz="0" w:space="0" w:color="auto"/>
            <w:right w:val="none" w:sz="0" w:space="0" w:color="auto"/>
          </w:divBdr>
        </w:div>
        <w:div w:id="1341201479">
          <w:marLeft w:val="547"/>
          <w:marRight w:val="0"/>
          <w:marTop w:val="96"/>
          <w:marBottom w:val="0"/>
          <w:divBdr>
            <w:top w:val="none" w:sz="0" w:space="0" w:color="auto"/>
            <w:left w:val="none" w:sz="0" w:space="0" w:color="auto"/>
            <w:bottom w:val="none" w:sz="0" w:space="0" w:color="auto"/>
            <w:right w:val="none" w:sz="0" w:space="0" w:color="auto"/>
          </w:divBdr>
        </w:div>
        <w:div w:id="1543399057">
          <w:marLeft w:val="547"/>
          <w:marRight w:val="0"/>
          <w:marTop w:val="96"/>
          <w:marBottom w:val="0"/>
          <w:divBdr>
            <w:top w:val="none" w:sz="0" w:space="0" w:color="auto"/>
            <w:left w:val="none" w:sz="0" w:space="0" w:color="auto"/>
            <w:bottom w:val="none" w:sz="0" w:space="0" w:color="auto"/>
            <w:right w:val="none" w:sz="0" w:space="0" w:color="auto"/>
          </w:divBdr>
        </w:div>
        <w:div w:id="1661230154">
          <w:marLeft w:val="547"/>
          <w:marRight w:val="0"/>
          <w:marTop w:val="96"/>
          <w:marBottom w:val="0"/>
          <w:divBdr>
            <w:top w:val="none" w:sz="0" w:space="0" w:color="auto"/>
            <w:left w:val="none" w:sz="0" w:space="0" w:color="auto"/>
            <w:bottom w:val="none" w:sz="0" w:space="0" w:color="auto"/>
            <w:right w:val="none" w:sz="0" w:space="0" w:color="auto"/>
          </w:divBdr>
        </w:div>
        <w:div w:id="775100693">
          <w:marLeft w:val="547"/>
          <w:marRight w:val="0"/>
          <w:marTop w:val="96"/>
          <w:marBottom w:val="0"/>
          <w:divBdr>
            <w:top w:val="none" w:sz="0" w:space="0" w:color="auto"/>
            <w:left w:val="none" w:sz="0" w:space="0" w:color="auto"/>
            <w:bottom w:val="none" w:sz="0" w:space="0" w:color="auto"/>
            <w:right w:val="none" w:sz="0" w:space="0" w:color="auto"/>
          </w:divBdr>
        </w:div>
        <w:div w:id="1177429726">
          <w:marLeft w:val="547"/>
          <w:marRight w:val="0"/>
          <w:marTop w:val="96"/>
          <w:marBottom w:val="0"/>
          <w:divBdr>
            <w:top w:val="none" w:sz="0" w:space="0" w:color="auto"/>
            <w:left w:val="none" w:sz="0" w:space="0" w:color="auto"/>
            <w:bottom w:val="none" w:sz="0" w:space="0" w:color="auto"/>
            <w:right w:val="none" w:sz="0" w:space="0" w:color="auto"/>
          </w:divBdr>
        </w:div>
        <w:div w:id="874847634">
          <w:marLeft w:val="547"/>
          <w:marRight w:val="0"/>
          <w:marTop w:val="96"/>
          <w:marBottom w:val="0"/>
          <w:divBdr>
            <w:top w:val="none" w:sz="0" w:space="0" w:color="auto"/>
            <w:left w:val="none" w:sz="0" w:space="0" w:color="auto"/>
            <w:bottom w:val="none" w:sz="0" w:space="0" w:color="auto"/>
            <w:right w:val="none" w:sz="0" w:space="0" w:color="auto"/>
          </w:divBdr>
        </w:div>
        <w:div w:id="77211582">
          <w:marLeft w:val="547"/>
          <w:marRight w:val="0"/>
          <w:marTop w:val="96"/>
          <w:marBottom w:val="0"/>
          <w:divBdr>
            <w:top w:val="none" w:sz="0" w:space="0" w:color="auto"/>
            <w:left w:val="none" w:sz="0" w:space="0" w:color="auto"/>
            <w:bottom w:val="none" w:sz="0" w:space="0" w:color="auto"/>
            <w:right w:val="none" w:sz="0" w:space="0" w:color="auto"/>
          </w:divBdr>
        </w:div>
      </w:divsChild>
    </w:div>
    <w:div w:id="1180243315">
      <w:bodyDiv w:val="1"/>
      <w:marLeft w:val="0"/>
      <w:marRight w:val="0"/>
      <w:marTop w:val="0"/>
      <w:marBottom w:val="0"/>
      <w:divBdr>
        <w:top w:val="none" w:sz="0" w:space="0" w:color="auto"/>
        <w:left w:val="none" w:sz="0" w:space="0" w:color="auto"/>
        <w:bottom w:val="none" w:sz="0" w:space="0" w:color="auto"/>
        <w:right w:val="none" w:sz="0" w:space="0" w:color="auto"/>
      </w:divBdr>
    </w:div>
    <w:div w:id="1359238030">
      <w:bodyDiv w:val="1"/>
      <w:marLeft w:val="0"/>
      <w:marRight w:val="0"/>
      <w:marTop w:val="0"/>
      <w:marBottom w:val="0"/>
      <w:divBdr>
        <w:top w:val="none" w:sz="0" w:space="0" w:color="auto"/>
        <w:left w:val="none" w:sz="0" w:space="0" w:color="auto"/>
        <w:bottom w:val="none" w:sz="0" w:space="0" w:color="auto"/>
        <w:right w:val="none" w:sz="0" w:space="0" w:color="auto"/>
      </w:divBdr>
      <w:divsChild>
        <w:div w:id="982780391">
          <w:marLeft w:val="547"/>
          <w:marRight w:val="0"/>
          <w:marTop w:val="154"/>
          <w:marBottom w:val="0"/>
          <w:divBdr>
            <w:top w:val="none" w:sz="0" w:space="0" w:color="auto"/>
            <w:left w:val="none" w:sz="0" w:space="0" w:color="auto"/>
            <w:bottom w:val="none" w:sz="0" w:space="0" w:color="auto"/>
            <w:right w:val="none" w:sz="0" w:space="0" w:color="auto"/>
          </w:divBdr>
        </w:div>
        <w:div w:id="1998994803">
          <w:marLeft w:val="547"/>
          <w:marRight w:val="0"/>
          <w:marTop w:val="154"/>
          <w:marBottom w:val="0"/>
          <w:divBdr>
            <w:top w:val="none" w:sz="0" w:space="0" w:color="auto"/>
            <w:left w:val="none" w:sz="0" w:space="0" w:color="auto"/>
            <w:bottom w:val="none" w:sz="0" w:space="0" w:color="auto"/>
            <w:right w:val="none" w:sz="0" w:space="0" w:color="auto"/>
          </w:divBdr>
        </w:div>
        <w:div w:id="1848205613">
          <w:marLeft w:val="547"/>
          <w:marRight w:val="0"/>
          <w:marTop w:val="154"/>
          <w:marBottom w:val="0"/>
          <w:divBdr>
            <w:top w:val="none" w:sz="0" w:space="0" w:color="auto"/>
            <w:left w:val="none" w:sz="0" w:space="0" w:color="auto"/>
            <w:bottom w:val="none" w:sz="0" w:space="0" w:color="auto"/>
            <w:right w:val="none" w:sz="0" w:space="0" w:color="auto"/>
          </w:divBdr>
        </w:div>
        <w:div w:id="275868178">
          <w:marLeft w:val="547"/>
          <w:marRight w:val="0"/>
          <w:marTop w:val="154"/>
          <w:marBottom w:val="0"/>
          <w:divBdr>
            <w:top w:val="none" w:sz="0" w:space="0" w:color="auto"/>
            <w:left w:val="none" w:sz="0" w:space="0" w:color="auto"/>
            <w:bottom w:val="none" w:sz="0" w:space="0" w:color="auto"/>
            <w:right w:val="none" w:sz="0" w:space="0" w:color="auto"/>
          </w:divBdr>
        </w:div>
      </w:divsChild>
    </w:div>
    <w:div w:id="1481801401">
      <w:bodyDiv w:val="1"/>
      <w:marLeft w:val="0"/>
      <w:marRight w:val="0"/>
      <w:marTop w:val="0"/>
      <w:marBottom w:val="0"/>
      <w:divBdr>
        <w:top w:val="none" w:sz="0" w:space="0" w:color="auto"/>
        <w:left w:val="none" w:sz="0" w:space="0" w:color="auto"/>
        <w:bottom w:val="none" w:sz="0" w:space="0" w:color="auto"/>
        <w:right w:val="none" w:sz="0" w:space="0" w:color="auto"/>
      </w:divBdr>
      <w:divsChild>
        <w:div w:id="1033261613">
          <w:marLeft w:val="547"/>
          <w:marRight w:val="0"/>
          <w:marTop w:val="106"/>
          <w:marBottom w:val="0"/>
          <w:divBdr>
            <w:top w:val="none" w:sz="0" w:space="0" w:color="auto"/>
            <w:left w:val="none" w:sz="0" w:space="0" w:color="auto"/>
            <w:bottom w:val="none" w:sz="0" w:space="0" w:color="auto"/>
            <w:right w:val="none" w:sz="0" w:space="0" w:color="auto"/>
          </w:divBdr>
        </w:div>
        <w:div w:id="536308966">
          <w:marLeft w:val="1166"/>
          <w:marRight w:val="0"/>
          <w:marTop w:val="96"/>
          <w:marBottom w:val="0"/>
          <w:divBdr>
            <w:top w:val="none" w:sz="0" w:space="0" w:color="auto"/>
            <w:left w:val="none" w:sz="0" w:space="0" w:color="auto"/>
            <w:bottom w:val="none" w:sz="0" w:space="0" w:color="auto"/>
            <w:right w:val="none" w:sz="0" w:space="0" w:color="auto"/>
          </w:divBdr>
        </w:div>
        <w:div w:id="1809470665">
          <w:marLeft w:val="1166"/>
          <w:marRight w:val="0"/>
          <w:marTop w:val="96"/>
          <w:marBottom w:val="0"/>
          <w:divBdr>
            <w:top w:val="none" w:sz="0" w:space="0" w:color="auto"/>
            <w:left w:val="none" w:sz="0" w:space="0" w:color="auto"/>
            <w:bottom w:val="none" w:sz="0" w:space="0" w:color="auto"/>
            <w:right w:val="none" w:sz="0" w:space="0" w:color="auto"/>
          </w:divBdr>
        </w:div>
        <w:div w:id="1168398574">
          <w:marLeft w:val="547"/>
          <w:marRight w:val="0"/>
          <w:marTop w:val="106"/>
          <w:marBottom w:val="0"/>
          <w:divBdr>
            <w:top w:val="none" w:sz="0" w:space="0" w:color="auto"/>
            <w:left w:val="none" w:sz="0" w:space="0" w:color="auto"/>
            <w:bottom w:val="none" w:sz="0" w:space="0" w:color="auto"/>
            <w:right w:val="none" w:sz="0" w:space="0" w:color="auto"/>
          </w:divBdr>
        </w:div>
        <w:div w:id="868296524">
          <w:marLeft w:val="547"/>
          <w:marRight w:val="0"/>
          <w:marTop w:val="106"/>
          <w:marBottom w:val="0"/>
          <w:divBdr>
            <w:top w:val="none" w:sz="0" w:space="0" w:color="auto"/>
            <w:left w:val="none" w:sz="0" w:space="0" w:color="auto"/>
            <w:bottom w:val="none" w:sz="0" w:space="0" w:color="auto"/>
            <w:right w:val="none" w:sz="0" w:space="0" w:color="auto"/>
          </w:divBdr>
        </w:div>
        <w:div w:id="710768905">
          <w:marLeft w:val="547"/>
          <w:marRight w:val="0"/>
          <w:marTop w:val="106"/>
          <w:marBottom w:val="0"/>
          <w:divBdr>
            <w:top w:val="none" w:sz="0" w:space="0" w:color="auto"/>
            <w:left w:val="none" w:sz="0" w:space="0" w:color="auto"/>
            <w:bottom w:val="none" w:sz="0" w:space="0" w:color="auto"/>
            <w:right w:val="none" w:sz="0" w:space="0" w:color="auto"/>
          </w:divBdr>
        </w:div>
        <w:div w:id="66878310">
          <w:marLeft w:val="547"/>
          <w:marRight w:val="0"/>
          <w:marTop w:val="106"/>
          <w:marBottom w:val="0"/>
          <w:divBdr>
            <w:top w:val="none" w:sz="0" w:space="0" w:color="auto"/>
            <w:left w:val="none" w:sz="0" w:space="0" w:color="auto"/>
            <w:bottom w:val="none" w:sz="0" w:space="0" w:color="auto"/>
            <w:right w:val="none" w:sz="0" w:space="0" w:color="auto"/>
          </w:divBdr>
        </w:div>
        <w:div w:id="454451759">
          <w:marLeft w:val="547"/>
          <w:marRight w:val="0"/>
          <w:marTop w:val="106"/>
          <w:marBottom w:val="0"/>
          <w:divBdr>
            <w:top w:val="none" w:sz="0" w:space="0" w:color="auto"/>
            <w:left w:val="none" w:sz="0" w:space="0" w:color="auto"/>
            <w:bottom w:val="none" w:sz="0" w:space="0" w:color="auto"/>
            <w:right w:val="none" w:sz="0" w:space="0" w:color="auto"/>
          </w:divBdr>
        </w:div>
        <w:div w:id="1104155927">
          <w:marLeft w:val="547"/>
          <w:marRight w:val="0"/>
          <w:marTop w:val="106"/>
          <w:marBottom w:val="0"/>
          <w:divBdr>
            <w:top w:val="none" w:sz="0" w:space="0" w:color="auto"/>
            <w:left w:val="none" w:sz="0" w:space="0" w:color="auto"/>
            <w:bottom w:val="none" w:sz="0" w:space="0" w:color="auto"/>
            <w:right w:val="none" w:sz="0" w:space="0" w:color="auto"/>
          </w:divBdr>
        </w:div>
        <w:div w:id="702556372">
          <w:marLeft w:val="547"/>
          <w:marRight w:val="0"/>
          <w:marTop w:val="106"/>
          <w:marBottom w:val="0"/>
          <w:divBdr>
            <w:top w:val="none" w:sz="0" w:space="0" w:color="auto"/>
            <w:left w:val="none" w:sz="0" w:space="0" w:color="auto"/>
            <w:bottom w:val="none" w:sz="0" w:space="0" w:color="auto"/>
            <w:right w:val="none" w:sz="0" w:space="0" w:color="auto"/>
          </w:divBdr>
        </w:div>
      </w:divsChild>
    </w:div>
    <w:div w:id="1500000499">
      <w:bodyDiv w:val="1"/>
      <w:marLeft w:val="0"/>
      <w:marRight w:val="0"/>
      <w:marTop w:val="0"/>
      <w:marBottom w:val="0"/>
      <w:divBdr>
        <w:top w:val="none" w:sz="0" w:space="0" w:color="auto"/>
        <w:left w:val="none" w:sz="0" w:space="0" w:color="auto"/>
        <w:bottom w:val="none" w:sz="0" w:space="0" w:color="auto"/>
        <w:right w:val="none" w:sz="0" w:space="0" w:color="auto"/>
      </w:divBdr>
      <w:divsChild>
        <w:div w:id="329800226">
          <w:marLeft w:val="547"/>
          <w:marRight w:val="0"/>
          <w:marTop w:val="130"/>
          <w:marBottom w:val="0"/>
          <w:divBdr>
            <w:top w:val="none" w:sz="0" w:space="0" w:color="auto"/>
            <w:left w:val="none" w:sz="0" w:space="0" w:color="auto"/>
            <w:bottom w:val="none" w:sz="0" w:space="0" w:color="auto"/>
            <w:right w:val="none" w:sz="0" w:space="0" w:color="auto"/>
          </w:divBdr>
        </w:div>
        <w:div w:id="1592398149">
          <w:marLeft w:val="547"/>
          <w:marRight w:val="0"/>
          <w:marTop w:val="130"/>
          <w:marBottom w:val="0"/>
          <w:divBdr>
            <w:top w:val="none" w:sz="0" w:space="0" w:color="auto"/>
            <w:left w:val="none" w:sz="0" w:space="0" w:color="auto"/>
            <w:bottom w:val="none" w:sz="0" w:space="0" w:color="auto"/>
            <w:right w:val="none" w:sz="0" w:space="0" w:color="auto"/>
          </w:divBdr>
        </w:div>
        <w:div w:id="174459513">
          <w:marLeft w:val="547"/>
          <w:marRight w:val="0"/>
          <w:marTop w:val="130"/>
          <w:marBottom w:val="0"/>
          <w:divBdr>
            <w:top w:val="none" w:sz="0" w:space="0" w:color="auto"/>
            <w:left w:val="none" w:sz="0" w:space="0" w:color="auto"/>
            <w:bottom w:val="none" w:sz="0" w:space="0" w:color="auto"/>
            <w:right w:val="none" w:sz="0" w:space="0" w:color="auto"/>
          </w:divBdr>
        </w:div>
        <w:div w:id="1494494305">
          <w:marLeft w:val="547"/>
          <w:marRight w:val="0"/>
          <w:marTop w:val="130"/>
          <w:marBottom w:val="0"/>
          <w:divBdr>
            <w:top w:val="none" w:sz="0" w:space="0" w:color="auto"/>
            <w:left w:val="none" w:sz="0" w:space="0" w:color="auto"/>
            <w:bottom w:val="none" w:sz="0" w:space="0" w:color="auto"/>
            <w:right w:val="none" w:sz="0" w:space="0" w:color="auto"/>
          </w:divBdr>
        </w:div>
        <w:div w:id="172652825">
          <w:marLeft w:val="547"/>
          <w:marRight w:val="0"/>
          <w:marTop w:val="130"/>
          <w:marBottom w:val="0"/>
          <w:divBdr>
            <w:top w:val="none" w:sz="0" w:space="0" w:color="auto"/>
            <w:left w:val="none" w:sz="0" w:space="0" w:color="auto"/>
            <w:bottom w:val="none" w:sz="0" w:space="0" w:color="auto"/>
            <w:right w:val="none" w:sz="0" w:space="0" w:color="auto"/>
          </w:divBdr>
        </w:div>
        <w:div w:id="1325282830">
          <w:marLeft w:val="547"/>
          <w:marRight w:val="0"/>
          <w:marTop w:val="130"/>
          <w:marBottom w:val="0"/>
          <w:divBdr>
            <w:top w:val="none" w:sz="0" w:space="0" w:color="auto"/>
            <w:left w:val="none" w:sz="0" w:space="0" w:color="auto"/>
            <w:bottom w:val="none" w:sz="0" w:space="0" w:color="auto"/>
            <w:right w:val="none" w:sz="0" w:space="0" w:color="auto"/>
          </w:divBdr>
        </w:div>
        <w:div w:id="1620334810">
          <w:marLeft w:val="547"/>
          <w:marRight w:val="0"/>
          <w:marTop w:val="130"/>
          <w:marBottom w:val="0"/>
          <w:divBdr>
            <w:top w:val="none" w:sz="0" w:space="0" w:color="auto"/>
            <w:left w:val="none" w:sz="0" w:space="0" w:color="auto"/>
            <w:bottom w:val="none" w:sz="0" w:space="0" w:color="auto"/>
            <w:right w:val="none" w:sz="0" w:space="0" w:color="auto"/>
          </w:divBdr>
        </w:div>
        <w:div w:id="1412389998">
          <w:marLeft w:val="547"/>
          <w:marRight w:val="0"/>
          <w:marTop w:val="130"/>
          <w:marBottom w:val="0"/>
          <w:divBdr>
            <w:top w:val="none" w:sz="0" w:space="0" w:color="auto"/>
            <w:left w:val="none" w:sz="0" w:space="0" w:color="auto"/>
            <w:bottom w:val="none" w:sz="0" w:space="0" w:color="auto"/>
            <w:right w:val="none" w:sz="0" w:space="0" w:color="auto"/>
          </w:divBdr>
        </w:div>
        <w:div w:id="73011927">
          <w:marLeft w:val="547"/>
          <w:marRight w:val="0"/>
          <w:marTop w:val="130"/>
          <w:marBottom w:val="0"/>
          <w:divBdr>
            <w:top w:val="none" w:sz="0" w:space="0" w:color="auto"/>
            <w:left w:val="none" w:sz="0" w:space="0" w:color="auto"/>
            <w:bottom w:val="none" w:sz="0" w:space="0" w:color="auto"/>
            <w:right w:val="none" w:sz="0" w:space="0" w:color="auto"/>
          </w:divBdr>
        </w:div>
      </w:divsChild>
    </w:div>
    <w:div w:id="1633439437">
      <w:bodyDiv w:val="1"/>
      <w:marLeft w:val="0"/>
      <w:marRight w:val="0"/>
      <w:marTop w:val="0"/>
      <w:marBottom w:val="0"/>
      <w:divBdr>
        <w:top w:val="none" w:sz="0" w:space="0" w:color="auto"/>
        <w:left w:val="none" w:sz="0" w:space="0" w:color="auto"/>
        <w:bottom w:val="none" w:sz="0" w:space="0" w:color="auto"/>
        <w:right w:val="none" w:sz="0" w:space="0" w:color="auto"/>
      </w:divBdr>
    </w:div>
    <w:div w:id="2136675110">
      <w:bodyDiv w:val="1"/>
      <w:marLeft w:val="0"/>
      <w:marRight w:val="0"/>
      <w:marTop w:val="0"/>
      <w:marBottom w:val="0"/>
      <w:divBdr>
        <w:top w:val="none" w:sz="0" w:space="0" w:color="auto"/>
        <w:left w:val="none" w:sz="0" w:space="0" w:color="auto"/>
        <w:bottom w:val="none" w:sz="0" w:space="0" w:color="auto"/>
        <w:right w:val="none" w:sz="0" w:space="0" w:color="auto"/>
      </w:divBdr>
      <w:divsChild>
        <w:div w:id="1563099923">
          <w:marLeft w:val="547"/>
          <w:marRight w:val="0"/>
          <w:marTop w:val="154"/>
          <w:marBottom w:val="0"/>
          <w:divBdr>
            <w:top w:val="none" w:sz="0" w:space="0" w:color="auto"/>
            <w:left w:val="none" w:sz="0" w:space="0" w:color="auto"/>
            <w:bottom w:val="none" w:sz="0" w:space="0" w:color="auto"/>
            <w:right w:val="none" w:sz="0" w:space="0" w:color="auto"/>
          </w:divBdr>
        </w:div>
        <w:div w:id="103430432">
          <w:marLeft w:val="547"/>
          <w:marRight w:val="0"/>
          <w:marTop w:val="154"/>
          <w:marBottom w:val="0"/>
          <w:divBdr>
            <w:top w:val="none" w:sz="0" w:space="0" w:color="auto"/>
            <w:left w:val="none" w:sz="0" w:space="0" w:color="auto"/>
            <w:bottom w:val="none" w:sz="0" w:space="0" w:color="auto"/>
            <w:right w:val="none" w:sz="0" w:space="0" w:color="auto"/>
          </w:divBdr>
        </w:div>
        <w:div w:id="159808011">
          <w:marLeft w:val="547"/>
          <w:marRight w:val="0"/>
          <w:marTop w:val="154"/>
          <w:marBottom w:val="0"/>
          <w:divBdr>
            <w:top w:val="none" w:sz="0" w:space="0" w:color="auto"/>
            <w:left w:val="none" w:sz="0" w:space="0" w:color="auto"/>
            <w:bottom w:val="none" w:sz="0" w:space="0" w:color="auto"/>
            <w:right w:val="none" w:sz="0" w:space="0" w:color="auto"/>
          </w:divBdr>
        </w:div>
        <w:div w:id="69897008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gov.uk/government/publications/uk-india-future-cities-workshop"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FCO</Company>
  <LinksUpToDate>false</LinksUpToDate>
  <CharactersWithSpaces>24552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larora</dc:creator>
  <cp:lastModifiedBy>CPAD</cp:lastModifiedBy>
  <cp:revision>3</cp:revision>
  <dcterms:created xsi:type="dcterms:W3CDTF">2014-03-31T10:42:00Z</dcterms:created>
  <dcterms:modified xsi:type="dcterms:W3CDTF">2014-04-01T08:33:00Z</dcterms:modified>
</cp:coreProperties>
</file>