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5FF" w:rsidRDefault="0015552F">
      <w:pPr>
        <w:pStyle w:val="Title"/>
        <w:spacing w:before="0" w:after="240" w:line="288" w:lineRule="auto"/>
        <w:outlineLvl w:val="9"/>
      </w:pPr>
      <w:bookmarkStart w:id="0" w:name="_GoBack"/>
      <w:bookmarkEnd w:id="0"/>
      <w:r>
        <w:t>Digital Comparison Tools Market Study:</w:t>
      </w:r>
    </w:p>
    <w:p w:rsidR="00E605FF" w:rsidRDefault="0015552F">
      <w:pPr>
        <w:pStyle w:val="Title"/>
        <w:spacing w:before="0" w:after="240" w:line="288" w:lineRule="auto"/>
        <w:outlineLvl w:val="9"/>
      </w:pPr>
      <w:r>
        <w:t>Response form</w:t>
      </w:r>
    </w:p>
    <w:p w:rsidR="00E605FF" w:rsidRDefault="0015552F">
      <w:pPr>
        <w:pStyle w:val="BodyText"/>
        <w:numPr>
          <w:ilvl w:val="0"/>
          <w:numId w:val="26"/>
        </w:numPr>
      </w:pPr>
      <w:r>
        <w:t xml:space="preserve">Thank you for taking the time to respond to the questions in the Statement of Scope for our Market Study of Digital Comparison </w:t>
      </w:r>
      <w:r>
        <w:t xml:space="preserve">Tools (DCTs), published on our </w:t>
      </w:r>
      <w:hyperlink r:id="rId7" w:history="1">
        <w:r>
          <w:rPr>
            <w:rStyle w:val="Hyperlink"/>
          </w:rPr>
          <w:t>website</w:t>
        </w:r>
      </w:hyperlink>
      <w:r>
        <w:t xml:space="preserve"> on 29 September 2016.</w:t>
      </w:r>
    </w:p>
    <w:p w:rsidR="00E605FF" w:rsidRDefault="0015552F">
      <w:pPr>
        <w:pStyle w:val="BodyText"/>
        <w:numPr>
          <w:ilvl w:val="0"/>
          <w:numId w:val="26"/>
        </w:numPr>
      </w:pPr>
      <w:r>
        <w:t xml:space="preserve">Please download and save this form before completing it. Please submit your response by </w:t>
      </w:r>
      <w:r>
        <w:rPr>
          <w:b/>
        </w:rPr>
        <w:t>5pm on Monday, 24 Octob</w:t>
      </w:r>
      <w:r>
        <w:rPr>
          <w:b/>
        </w:rPr>
        <w:t>er 2016</w:t>
      </w:r>
      <w:r>
        <w:t>, either by:</w:t>
      </w:r>
    </w:p>
    <w:tbl>
      <w:tblPr>
        <w:tblW w:w="8595" w:type="dxa"/>
        <w:tblInd w:w="421" w:type="dxa"/>
        <w:tblCellMar>
          <w:left w:w="10" w:type="dxa"/>
          <w:right w:w="10" w:type="dxa"/>
        </w:tblCellMar>
        <w:tblLook w:val="0000" w:firstRow="0" w:lastRow="0" w:firstColumn="0" w:lastColumn="0" w:noHBand="0" w:noVBand="0"/>
      </w:tblPr>
      <w:tblGrid>
        <w:gridCol w:w="2273"/>
        <w:gridCol w:w="6322"/>
      </w:tblGrid>
      <w:tr w:rsidR="00E605FF">
        <w:tblPrEx>
          <w:tblCellMar>
            <w:top w:w="0" w:type="dxa"/>
            <w:bottom w:w="0" w:type="dxa"/>
          </w:tblCellMar>
        </w:tblPrEx>
        <w:tc>
          <w:tcPr>
            <w:tcW w:w="2273" w:type="dxa"/>
            <w:shd w:val="clear" w:color="auto" w:fill="auto"/>
            <w:tcMar>
              <w:top w:w="0" w:type="dxa"/>
              <w:left w:w="108" w:type="dxa"/>
              <w:bottom w:w="0" w:type="dxa"/>
              <w:right w:w="108" w:type="dxa"/>
            </w:tcMar>
          </w:tcPr>
          <w:p w:rsidR="00E605FF" w:rsidRDefault="0015552F">
            <w:pPr>
              <w:pStyle w:val="ListParagraph"/>
              <w:numPr>
                <w:ilvl w:val="0"/>
                <w:numId w:val="27"/>
              </w:numPr>
              <w:spacing w:after="0" w:line="240" w:lineRule="auto"/>
              <w:ind w:left="459" w:hanging="284"/>
              <w:jc w:val="both"/>
              <w:rPr>
                <w:szCs w:val="24"/>
              </w:rPr>
            </w:pPr>
            <w:r>
              <w:rPr>
                <w:szCs w:val="24"/>
              </w:rPr>
              <w:t>Email to:</w:t>
            </w:r>
          </w:p>
        </w:tc>
        <w:tc>
          <w:tcPr>
            <w:tcW w:w="6322" w:type="dxa"/>
            <w:shd w:val="clear" w:color="auto" w:fill="auto"/>
            <w:tcMar>
              <w:top w:w="0" w:type="dxa"/>
              <w:left w:w="108" w:type="dxa"/>
              <w:bottom w:w="0" w:type="dxa"/>
              <w:right w:w="108" w:type="dxa"/>
            </w:tcMar>
          </w:tcPr>
          <w:p w:rsidR="00E605FF" w:rsidRDefault="0015552F">
            <w:pPr>
              <w:spacing w:after="0" w:line="240" w:lineRule="auto"/>
              <w:ind w:left="34"/>
              <w:jc w:val="both"/>
            </w:pPr>
            <w:hyperlink r:id="rId8" w:history="1">
              <w:r>
                <w:rPr>
                  <w:rStyle w:val="Hyperlink"/>
                </w:rPr>
                <w:t>comparisontools@cma.gsi.gov.uk</w:t>
              </w:r>
            </w:hyperlink>
            <w:r>
              <w:t>.</w:t>
            </w:r>
          </w:p>
        </w:tc>
      </w:tr>
      <w:tr w:rsidR="00E605FF">
        <w:tblPrEx>
          <w:tblCellMar>
            <w:top w:w="0" w:type="dxa"/>
            <w:bottom w:w="0" w:type="dxa"/>
          </w:tblCellMar>
        </w:tblPrEx>
        <w:tc>
          <w:tcPr>
            <w:tcW w:w="2273" w:type="dxa"/>
            <w:shd w:val="clear" w:color="auto" w:fill="auto"/>
            <w:tcMar>
              <w:top w:w="0" w:type="dxa"/>
              <w:left w:w="108" w:type="dxa"/>
              <w:bottom w:w="0" w:type="dxa"/>
              <w:right w:w="108" w:type="dxa"/>
            </w:tcMar>
          </w:tcPr>
          <w:p w:rsidR="00E605FF" w:rsidRDefault="0015552F">
            <w:pPr>
              <w:pStyle w:val="ListParagraph"/>
              <w:numPr>
                <w:ilvl w:val="0"/>
                <w:numId w:val="27"/>
              </w:numPr>
              <w:spacing w:after="0" w:line="240" w:lineRule="auto"/>
              <w:ind w:left="459" w:hanging="284"/>
              <w:jc w:val="both"/>
              <w:rPr>
                <w:szCs w:val="24"/>
              </w:rPr>
            </w:pPr>
            <w:r>
              <w:rPr>
                <w:szCs w:val="24"/>
              </w:rPr>
              <w:t xml:space="preserve">Or by post to: </w:t>
            </w:r>
          </w:p>
        </w:tc>
        <w:tc>
          <w:tcPr>
            <w:tcW w:w="6322" w:type="dxa"/>
            <w:shd w:val="clear" w:color="auto" w:fill="auto"/>
            <w:tcMar>
              <w:top w:w="0" w:type="dxa"/>
              <w:left w:w="108" w:type="dxa"/>
              <w:bottom w:w="0" w:type="dxa"/>
              <w:right w:w="108" w:type="dxa"/>
            </w:tcMar>
          </w:tcPr>
          <w:p w:rsidR="00E605FF" w:rsidRDefault="0015552F">
            <w:pPr>
              <w:spacing w:after="0" w:line="240" w:lineRule="auto"/>
              <w:ind w:left="34"/>
              <w:jc w:val="both"/>
              <w:rPr>
                <w:szCs w:val="24"/>
              </w:rPr>
            </w:pPr>
            <w:r>
              <w:rPr>
                <w:szCs w:val="24"/>
              </w:rPr>
              <w:t>Digital Comparison Tools Market Study</w:t>
            </w:r>
          </w:p>
          <w:p w:rsidR="00E605FF" w:rsidRDefault="0015552F">
            <w:pPr>
              <w:spacing w:after="0" w:line="240" w:lineRule="auto"/>
              <w:ind w:left="34"/>
              <w:jc w:val="both"/>
              <w:rPr>
                <w:szCs w:val="24"/>
              </w:rPr>
            </w:pPr>
            <w:r>
              <w:rPr>
                <w:szCs w:val="24"/>
              </w:rPr>
              <w:t>Competition and Markets Authority</w:t>
            </w:r>
          </w:p>
          <w:p w:rsidR="00E605FF" w:rsidRDefault="0015552F">
            <w:pPr>
              <w:spacing w:after="0" w:line="240" w:lineRule="auto"/>
              <w:ind w:left="34"/>
              <w:jc w:val="both"/>
            </w:pPr>
            <w:r>
              <w:rPr>
                <w:szCs w:val="24"/>
              </w:rPr>
              <w:t>7</w:t>
            </w:r>
            <w:r>
              <w:rPr>
                <w:szCs w:val="24"/>
                <w:vertAlign w:val="superscript"/>
              </w:rPr>
              <w:t>th</w:t>
            </w:r>
            <w:r>
              <w:rPr>
                <w:szCs w:val="24"/>
              </w:rPr>
              <w:t xml:space="preserve"> floor</w:t>
            </w:r>
          </w:p>
          <w:p w:rsidR="00E605FF" w:rsidRDefault="0015552F">
            <w:pPr>
              <w:spacing w:after="0" w:line="240" w:lineRule="auto"/>
              <w:ind w:left="34"/>
              <w:jc w:val="both"/>
              <w:rPr>
                <w:szCs w:val="24"/>
              </w:rPr>
            </w:pPr>
            <w:r>
              <w:rPr>
                <w:szCs w:val="24"/>
              </w:rPr>
              <w:t>Victoria House</w:t>
            </w:r>
          </w:p>
          <w:p w:rsidR="00E605FF" w:rsidRDefault="0015552F">
            <w:pPr>
              <w:spacing w:after="0" w:line="240" w:lineRule="auto"/>
              <w:ind w:left="34"/>
              <w:jc w:val="both"/>
              <w:rPr>
                <w:szCs w:val="24"/>
              </w:rPr>
            </w:pPr>
            <w:r>
              <w:rPr>
                <w:szCs w:val="24"/>
              </w:rPr>
              <w:t>37 Southampton Row</w:t>
            </w:r>
          </w:p>
          <w:p w:rsidR="00E605FF" w:rsidRDefault="0015552F">
            <w:pPr>
              <w:spacing w:after="0" w:line="240" w:lineRule="auto"/>
              <w:ind w:left="34"/>
              <w:jc w:val="both"/>
              <w:rPr>
                <w:szCs w:val="24"/>
              </w:rPr>
            </w:pPr>
            <w:r>
              <w:rPr>
                <w:szCs w:val="24"/>
              </w:rPr>
              <w:t>London</w:t>
            </w:r>
            <w:r>
              <w:rPr>
                <w:szCs w:val="24"/>
              </w:rPr>
              <w:t xml:space="preserve"> WC1B 4AD</w:t>
            </w:r>
          </w:p>
        </w:tc>
      </w:tr>
    </w:tbl>
    <w:p w:rsidR="00E605FF" w:rsidRDefault="00E605FF">
      <w:pPr>
        <w:pStyle w:val="BodyText"/>
        <w:ind w:left="720" w:firstLine="0"/>
      </w:pPr>
    </w:p>
    <w:p w:rsidR="00E605FF" w:rsidRDefault="0015552F">
      <w:pPr>
        <w:pStyle w:val="BodyText"/>
        <w:numPr>
          <w:ilvl w:val="0"/>
          <w:numId w:val="26"/>
        </w:numPr>
      </w:pPr>
      <w:r>
        <w:t>Please note:</w:t>
      </w:r>
    </w:p>
    <w:p w:rsidR="00E605FF" w:rsidRDefault="0015552F">
      <w:pPr>
        <w:pStyle w:val="ListParagraph"/>
        <w:numPr>
          <w:ilvl w:val="0"/>
          <w:numId w:val="28"/>
        </w:numPr>
        <w:ind w:left="862" w:hanging="431"/>
        <w:rPr>
          <w:szCs w:val="24"/>
        </w:rPr>
      </w:pPr>
      <w:r>
        <w:rPr>
          <w:szCs w:val="24"/>
        </w:rPr>
        <w:t>You can choose which questions to respond to, but we ask all respondents to provide a small amount of background information at the start of this form. The boxes will 'expand' to accommodate long responses if required.</w:t>
      </w:r>
    </w:p>
    <w:p w:rsidR="00E605FF" w:rsidRDefault="0015552F">
      <w:pPr>
        <w:pStyle w:val="ListParagraph"/>
        <w:numPr>
          <w:ilvl w:val="0"/>
          <w:numId w:val="28"/>
        </w:numPr>
        <w:ind w:left="862" w:hanging="431"/>
        <w:rPr>
          <w:szCs w:val="24"/>
        </w:rPr>
      </w:pPr>
      <w:r>
        <w:rPr>
          <w:szCs w:val="24"/>
        </w:rPr>
        <w:t xml:space="preserve">We are </w:t>
      </w:r>
      <w:r>
        <w:rPr>
          <w:szCs w:val="24"/>
        </w:rPr>
        <w:t xml:space="preserve">particularly keen to receive evidence in support of responses. If you are able to supply evidence please attach this with your response. </w:t>
      </w:r>
    </w:p>
    <w:p w:rsidR="00E605FF" w:rsidRDefault="0015552F">
      <w:pPr>
        <w:pStyle w:val="ListParagraph"/>
        <w:numPr>
          <w:ilvl w:val="0"/>
          <w:numId w:val="28"/>
        </w:numPr>
        <w:ind w:left="862" w:hanging="431"/>
        <w:rPr>
          <w:szCs w:val="24"/>
        </w:rPr>
      </w:pPr>
      <w:r>
        <w:rPr>
          <w:szCs w:val="24"/>
        </w:rPr>
        <w:t xml:space="preserve">We intend to publish responses to our Statement of Scope in full. If you wish to submit information that you consider </w:t>
      </w:r>
      <w:r>
        <w:rPr>
          <w:szCs w:val="24"/>
        </w:rPr>
        <w:t>to be confidential, this should be indicated to us clearly and an explanation given as to why you consider it to be confidential.</w:t>
      </w:r>
    </w:p>
    <w:p w:rsidR="00E605FF" w:rsidRDefault="0015552F">
      <w:pPr>
        <w:pStyle w:val="ListParagraph"/>
        <w:numPr>
          <w:ilvl w:val="0"/>
          <w:numId w:val="28"/>
        </w:numPr>
        <w:ind w:left="862" w:hanging="431"/>
      </w:pPr>
      <w:r>
        <w:rPr>
          <w:szCs w:val="24"/>
        </w:rPr>
        <w:t>The CMA may use the information you provide for the purposes of facilitating the exercise of any of its statutory functions. T</w:t>
      </w:r>
      <w:r>
        <w:rPr>
          <w:szCs w:val="24"/>
        </w:rPr>
        <w:t>his may include the publication or disclosure of the information. Prior to publication or disclosure, in accordance with its statutory duties under Part 9 of the Enterprise Act 2002, the CMA will have regard to (among other considerations) the need to excl</w:t>
      </w:r>
      <w:r>
        <w:rPr>
          <w:szCs w:val="24"/>
        </w:rPr>
        <w:t xml:space="preserve">ude, so far as is practicable, any information relating to the private affairs of an individual or any commercial information relating to a business which, if disclosed, would or might, in our opinion, significantly harm the individual's </w:t>
      </w:r>
      <w:r>
        <w:rPr>
          <w:szCs w:val="24"/>
        </w:rPr>
        <w:lastRenderedPageBreak/>
        <w:t>interests or, as t</w:t>
      </w:r>
      <w:r>
        <w:rPr>
          <w:szCs w:val="24"/>
        </w:rPr>
        <w:t xml:space="preserve">he case may be, the legitimate business interests of that business (confidential information). Further information about how the CMA will use information submitted during the Market Study can be found on our </w:t>
      </w:r>
      <w:hyperlink r:id="rId9" w:history="1">
        <w:r>
          <w:rPr>
            <w:rStyle w:val="Hyperlink"/>
            <w:szCs w:val="24"/>
          </w:rPr>
          <w:t>website</w:t>
        </w:r>
      </w:hyperlink>
      <w:r>
        <w:rPr>
          <w:szCs w:val="24"/>
        </w:rPr>
        <w:t>.</w:t>
      </w:r>
    </w:p>
    <w:p w:rsidR="00E605FF" w:rsidRDefault="0015552F">
      <w:pPr>
        <w:pStyle w:val="BodyText"/>
        <w:numPr>
          <w:ilvl w:val="0"/>
          <w:numId w:val="26"/>
        </w:numPr>
      </w:pPr>
      <w:r>
        <w:t xml:space="preserve">If you have any questions about our Market Study or this online form please contact the team at </w:t>
      </w:r>
      <w:hyperlink r:id="rId10" w:history="1">
        <w:r>
          <w:rPr>
            <w:rStyle w:val="Hyperlink"/>
          </w:rPr>
          <w:t>comparisontools@cma.gsi.gov.uk</w:t>
        </w:r>
      </w:hyperlink>
      <w:r>
        <w:t>.</w:t>
      </w:r>
    </w:p>
    <w:p w:rsidR="00E605FF" w:rsidRDefault="00E605FF">
      <w:pPr>
        <w:pageBreakBefore/>
        <w:suppressAutoHyphens w:val="0"/>
        <w:spacing w:after="0" w:line="240" w:lineRule="auto"/>
      </w:pPr>
    </w:p>
    <w:p w:rsidR="00E605FF" w:rsidRDefault="0015552F">
      <w:pPr>
        <w:spacing w:after="0"/>
        <w:rPr>
          <w:b/>
          <w:color w:val="002356"/>
          <w:sz w:val="28"/>
          <w:szCs w:val="28"/>
        </w:rPr>
      </w:pPr>
      <w:r>
        <w:rPr>
          <w:b/>
          <w:color w:val="002356"/>
          <w:sz w:val="28"/>
          <w:szCs w:val="28"/>
        </w:rPr>
        <w:t>Your details</w:t>
      </w:r>
    </w:p>
    <w:p w:rsidR="00E605FF" w:rsidRDefault="0015552F">
      <w:pPr>
        <w:spacing w:after="0"/>
        <w:rPr>
          <w:b/>
          <w:i/>
          <w:color w:val="002356"/>
          <w:sz w:val="20"/>
          <w:szCs w:val="20"/>
        </w:rPr>
      </w:pPr>
      <w:r>
        <w:rPr>
          <w:b/>
          <w:i/>
          <w:color w:val="002356"/>
          <w:sz w:val="20"/>
          <w:szCs w:val="20"/>
        </w:rPr>
        <w:t>(Fields marked</w:t>
      </w:r>
      <w:r>
        <w:rPr>
          <w:b/>
          <w:i/>
          <w:color w:val="002356"/>
          <w:sz w:val="20"/>
          <w:szCs w:val="20"/>
        </w:rPr>
        <w:t xml:space="preserve"> * are required)</w:t>
      </w:r>
    </w:p>
    <w:p w:rsidR="00E605FF" w:rsidRDefault="00E605FF">
      <w:pPr>
        <w:spacing w:after="0"/>
        <w:rPr>
          <w:b/>
          <w:i/>
          <w:color w:val="002356"/>
          <w:sz w:val="20"/>
          <w:szCs w:val="20"/>
        </w:rPr>
      </w:pPr>
    </w:p>
    <w:tbl>
      <w:tblPr>
        <w:tblW w:w="9016" w:type="dxa"/>
        <w:tblCellMar>
          <w:left w:w="10" w:type="dxa"/>
          <w:right w:w="10" w:type="dxa"/>
        </w:tblCellMar>
        <w:tblLook w:val="0000" w:firstRow="0" w:lastRow="0" w:firstColumn="0" w:lastColumn="0" w:noHBand="0" w:noVBand="0"/>
      </w:tblPr>
      <w:tblGrid>
        <w:gridCol w:w="3493"/>
        <w:gridCol w:w="3873"/>
        <w:gridCol w:w="1650"/>
      </w:tblGrid>
      <w:tr w:rsidR="00E605FF">
        <w:tblPrEx>
          <w:tblCellMar>
            <w:top w:w="0" w:type="dxa"/>
            <w:bottom w:w="0" w:type="dxa"/>
          </w:tblCellMar>
        </w:tblPrEx>
        <w:trPr>
          <w:trHeight w:val="567"/>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05FF" w:rsidRDefault="0015552F">
            <w:pPr>
              <w:autoSpaceDE w:val="0"/>
              <w:spacing w:after="0" w:line="240" w:lineRule="auto"/>
              <w:rPr>
                <w:b/>
                <w:sz w:val="22"/>
              </w:rPr>
            </w:pPr>
            <w:r>
              <w:rPr>
                <w:b/>
                <w:sz w:val="22"/>
              </w:rPr>
              <w:t>Title*</w:t>
            </w:r>
          </w:p>
        </w:tc>
        <w:tc>
          <w:tcPr>
            <w:tcW w:w="5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5FF" w:rsidRDefault="00E605FF">
            <w:pPr>
              <w:autoSpaceDE w:val="0"/>
              <w:spacing w:after="0" w:line="240" w:lineRule="auto"/>
              <w:rPr>
                <w:sz w:val="22"/>
              </w:rPr>
            </w:pPr>
          </w:p>
        </w:tc>
      </w:tr>
      <w:tr w:rsidR="00E605FF">
        <w:tblPrEx>
          <w:tblCellMar>
            <w:top w:w="0" w:type="dxa"/>
            <w:bottom w:w="0" w:type="dxa"/>
          </w:tblCellMar>
        </w:tblPrEx>
        <w:trPr>
          <w:trHeight w:val="454"/>
        </w:trPr>
        <w:tc>
          <w:tcPr>
            <w:tcW w:w="349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605FF" w:rsidRDefault="00E605FF">
            <w:pPr>
              <w:autoSpaceDE w:val="0"/>
              <w:spacing w:after="0" w:line="240" w:lineRule="auto"/>
              <w:rPr>
                <w:b/>
                <w:sz w:val="22"/>
              </w:rPr>
            </w:pPr>
          </w:p>
        </w:tc>
        <w:tc>
          <w:tcPr>
            <w:tcW w:w="5523"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rsidR="00E605FF" w:rsidRDefault="00E605FF">
            <w:pPr>
              <w:autoSpaceDE w:val="0"/>
              <w:spacing w:after="0" w:line="240" w:lineRule="auto"/>
              <w:rPr>
                <w:sz w:val="22"/>
              </w:rPr>
            </w:pPr>
          </w:p>
        </w:tc>
      </w:tr>
      <w:tr w:rsidR="00E605FF">
        <w:tblPrEx>
          <w:tblCellMar>
            <w:top w:w="0" w:type="dxa"/>
            <w:bottom w:w="0" w:type="dxa"/>
          </w:tblCellMar>
        </w:tblPrEx>
        <w:trPr>
          <w:trHeight w:val="567"/>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05FF" w:rsidRDefault="0015552F">
            <w:pPr>
              <w:autoSpaceDE w:val="0"/>
              <w:spacing w:after="0" w:line="240" w:lineRule="auto"/>
            </w:pPr>
            <w:r>
              <w:rPr>
                <w:rFonts w:eastAsia="Century Gothic"/>
                <w:b/>
                <w:sz w:val="22"/>
                <w:lang w:val="en-US" w:eastAsia="en-US"/>
              </w:rPr>
              <w:t>Forename</w:t>
            </w:r>
          </w:p>
        </w:tc>
        <w:tc>
          <w:tcPr>
            <w:tcW w:w="5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5FF" w:rsidRDefault="00E605FF">
            <w:pPr>
              <w:autoSpaceDE w:val="0"/>
              <w:spacing w:after="0" w:line="240" w:lineRule="auto"/>
              <w:rPr>
                <w:sz w:val="22"/>
              </w:rPr>
            </w:pPr>
          </w:p>
        </w:tc>
      </w:tr>
      <w:tr w:rsidR="00E605FF">
        <w:tblPrEx>
          <w:tblCellMar>
            <w:top w:w="0" w:type="dxa"/>
            <w:bottom w:w="0" w:type="dxa"/>
          </w:tblCellMar>
        </w:tblPrEx>
        <w:trPr>
          <w:trHeight w:val="454"/>
        </w:trPr>
        <w:tc>
          <w:tcPr>
            <w:tcW w:w="349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605FF" w:rsidRDefault="00E605FF">
            <w:pPr>
              <w:autoSpaceDE w:val="0"/>
              <w:spacing w:after="0" w:line="240" w:lineRule="auto"/>
              <w:rPr>
                <w:b/>
                <w:sz w:val="22"/>
              </w:rPr>
            </w:pPr>
          </w:p>
        </w:tc>
        <w:tc>
          <w:tcPr>
            <w:tcW w:w="5523"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rsidR="00E605FF" w:rsidRDefault="00E605FF">
            <w:pPr>
              <w:autoSpaceDE w:val="0"/>
              <w:spacing w:after="0" w:line="240" w:lineRule="auto"/>
              <w:rPr>
                <w:sz w:val="22"/>
              </w:rPr>
            </w:pPr>
          </w:p>
        </w:tc>
      </w:tr>
      <w:tr w:rsidR="00E605FF">
        <w:tblPrEx>
          <w:tblCellMar>
            <w:top w:w="0" w:type="dxa"/>
            <w:bottom w:w="0" w:type="dxa"/>
          </w:tblCellMar>
        </w:tblPrEx>
        <w:trPr>
          <w:trHeight w:val="567"/>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05FF" w:rsidRDefault="0015552F">
            <w:pPr>
              <w:autoSpaceDE w:val="0"/>
              <w:spacing w:after="0" w:line="240" w:lineRule="auto"/>
            </w:pPr>
            <w:r>
              <w:rPr>
                <w:rFonts w:eastAsia="Arial-Black"/>
                <w:b/>
                <w:sz w:val="22"/>
                <w:lang w:eastAsia="en-US"/>
              </w:rPr>
              <w:t>Surname*</w:t>
            </w:r>
          </w:p>
        </w:tc>
        <w:tc>
          <w:tcPr>
            <w:tcW w:w="5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5FF" w:rsidRDefault="00E605FF">
            <w:pPr>
              <w:autoSpaceDE w:val="0"/>
              <w:spacing w:after="0" w:line="240" w:lineRule="auto"/>
              <w:rPr>
                <w:sz w:val="22"/>
              </w:rPr>
            </w:pPr>
          </w:p>
        </w:tc>
      </w:tr>
      <w:tr w:rsidR="00E605FF">
        <w:tblPrEx>
          <w:tblCellMar>
            <w:top w:w="0" w:type="dxa"/>
            <w:bottom w:w="0" w:type="dxa"/>
          </w:tblCellMar>
        </w:tblPrEx>
        <w:trPr>
          <w:trHeight w:val="454"/>
        </w:trPr>
        <w:tc>
          <w:tcPr>
            <w:tcW w:w="349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E605FF" w:rsidRDefault="00E605FF">
            <w:pPr>
              <w:autoSpaceDE w:val="0"/>
              <w:spacing w:after="0" w:line="240" w:lineRule="auto"/>
              <w:jc w:val="both"/>
              <w:rPr>
                <w:rFonts w:eastAsia="Arial-Black"/>
                <w:b/>
                <w:sz w:val="22"/>
                <w:lang w:eastAsia="en-US"/>
              </w:rPr>
            </w:pPr>
          </w:p>
        </w:tc>
        <w:tc>
          <w:tcPr>
            <w:tcW w:w="5523" w:type="dxa"/>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rsidR="00E605FF" w:rsidRDefault="00E605FF">
            <w:pPr>
              <w:autoSpaceDE w:val="0"/>
              <w:spacing w:after="0" w:line="240" w:lineRule="auto"/>
              <w:rPr>
                <w:sz w:val="22"/>
              </w:rPr>
            </w:pPr>
          </w:p>
        </w:tc>
      </w:tr>
      <w:tr w:rsidR="00E605FF">
        <w:tblPrEx>
          <w:tblCellMar>
            <w:top w:w="0" w:type="dxa"/>
            <w:bottom w:w="0" w:type="dxa"/>
          </w:tblCellMar>
        </w:tblPrEx>
        <w:trPr>
          <w:trHeight w:val="567"/>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05FF" w:rsidRDefault="0015552F">
            <w:pPr>
              <w:autoSpaceDE w:val="0"/>
              <w:spacing w:after="0" w:line="240" w:lineRule="auto"/>
            </w:pPr>
            <w:r>
              <w:rPr>
                <w:rFonts w:eastAsia="Arial-Black"/>
                <w:b/>
                <w:sz w:val="22"/>
                <w:lang w:eastAsia="en-US"/>
              </w:rPr>
              <w:t>Email*</w:t>
            </w:r>
          </w:p>
        </w:tc>
        <w:tc>
          <w:tcPr>
            <w:tcW w:w="5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5FF" w:rsidRDefault="00E605FF">
            <w:pPr>
              <w:autoSpaceDE w:val="0"/>
              <w:spacing w:after="0" w:line="240" w:lineRule="auto"/>
              <w:rPr>
                <w:sz w:val="22"/>
              </w:rPr>
            </w:pPr>
          </w:p>
        </w:tc>
      </w:tr>
      <w:tr w:rsidR="00E605FF">
        <w:tblPrEx>
          <w:tblCellMar>
            <w:top w:w="0" w:type="dxa"/>
            <w:bottom w:w="0" w:type="dxa"/>
          </w:tblCellMar>
        </w:tblPrEx>
        <w:trPr>
          <w:trHeight w:val="454"/>
        </w:trPr>
        <w:tc>
          <w:tcPr>
            <w:tcW w:w="3493" w:type="dxa"/>
            <w:tcBorders>
              <w:top w:val="single" w:sz="4" w:space="0" w:color="000000"/>
              <w:bottom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rPr>
                <w:b/>
                <w:sz w:val="22"/>
              </w:rPr>
            </w:pPr>
          </w:p>
        </w:tc>
        <w:tc>
          <w:tcPr>
            <w:tcW w:w="5523"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jc w:val="both"/>
              <w:rPr>
                <w:b/>
                <w:sz w:val="22"/>
              </w:rPr>
            </w:pPr>
          </w:p>
        </w:tc>
      </w:tr>
      <w:tr w:rsidR="00E605FF">
        <w:tblPrEx>
          <w:tblCellMar>
            <w:top w:w="0" w:type="dxa"/>
            <w:bottom w:w="0" w:type="dxa"/>
          </w:tblCellMar>
        </w:tblPrEx>
        <w:trPr>
          <w:trHeight w:val="567"/>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05FF" w:rsidRDefault="0015552F">
            <w:pPr>
              <w:autoSpaceDE w:val="0"/>
              <w:spacing w:after="0" w:line="240" w:lineRule="auto"/>
              <w:rPr>
                <w:rFonts w:eastAsia="Arial-Black"/>
                <w:b/>
                <w:sz w:val="22"/>
                <w:lang w:eastAsia="en-US"/>
              </w:rPr>
            </w:pPr>
            <w:r>
              <w:rPr>
                <w:rFonts w:eastAsia="Arial-Black"/>
                <w:b/>
                <w:sz w:val="22"/>
                <w:lang w:eastAsia="en-US"/>
              </w:rPr>
              <w:t>What is your role / profession*</w:t>
            </w:r>
          </w:p>
          <w:p w:rsidR="00E605FF" w:rsidRDefault="00E605FF">
            <w:pPr>
              <w:autoSpaceDE w:val="0"/>
              <w:spacing w:after="0" w:line="240" w:lineRule="auto"/>
              <w:rPr>
                <w:rFonts w:eastAsia="Arial-Black"/>
                <w:i/>
                <w:sz w:val="20"/>
                <w:szCs w:val="20"/>
                <w:lang w:eastAsia="en-US"/>
              </w:rPr>
            </w:pPr>
          </w:p>
          <w:p w:rsidR="00E605FF" w:rsidRDefault="00E605FF">
            <w:pPr>
              <w:autoSpaceDE w:val="0"/>
              <w:spacing w:after="0" w:line="240" w:lineRule="auto"/>
            </w:pPr>
          </w:p>
        </w:tc>
        <w:tc>
          <w:tcPr>
            <w:tcW w:w="5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5FF" w:rsidRDefault="00E605FF">
            <w:pPr>
              <w:autoSpaceDE w:val="0"/>
              <w:spacing w:after="0" w:line="240" w:lineRule="auto"/>
              <w:rPr>
                <w:sz w:val="22"/>
              </w:rPr>
            </w:pPr>
          </w:p>
        </w:tc>
      </w:tr>
      <w:tr w:rsidR="00E605FF">
        <w:tblPrEx>
          <w:tblCellMar>
            <w:top w:w="0" w:type="dxa"/>
            <w:bottom w:w="0" w:type="dxa"/>
          </w:tblCellMar>
        </w:tblPrEx>
        <w:trPr>
          <w:trHeight w:val="454"/>
        </w:trPr>
        <w:tc>
          <w:tcPr>
            <w:tcW w:w="3493" w:type="dxa"/>
            <w:tcBorders>
              <w:top w:val="single" w:sz="4" w:space="0" w:color="000000"/>
              <w:bottom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rPr>
                <w:b/>
                <w:sz w:val="22"/>
              </w:rPr>
            </w:pPr>
          </w:p>
        </w:tc>
        <w:tc>
          <w:tcPr>
            <w:tcW w:w="5523"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jc w:val="both"/>
              <w:rPr>
                <w:b/>
                <w:sz w:val="22"/>
              </w:rPr>
            </w:pPr>
          </w:p>
        </w:tc>
      </w:tr>
      <w:tr w:rsidR="00E605FF">
        <w:tblPrEx>
          <w:tblCellMar>
            <w:top w:w="0" w:type="dxa"/>
            <w:bottom w:w="0" w:type="dxa"/>
          </w:tblCellMar>
        </w:tblPrEx>
        <w:trPr>
          <w:trHeight w:val="567"/>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05FF" w:rsidRDefault="0015552F">
            <w:pPr>
              <w:autoSpaceDE w:val="0"/>
              <w:spacing w:after="0" w:line="240" w:lineRule="auto"/>
            </w:pPr>
            <w:r>
              <w:rPr>
                <w:rFonts w:eastAsia="Arial-Black"/>
                <w:b/>
                <w:sz w:val="22"/>
                <w:lang w:eastAsia="en-US"/>
              </w:rPr>
              <w:t>Are you representing yourself or an organisation?*</w:t>
            </w:r>
          </w:p>
        </w:tc>
        <w:tc>
          <w:tcPr>
            <w:tcW w:w="5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5FF" w:rsidRDefault="0015552F">
            <w:pPr>
              <w:autoSpaceDE w:val="0"/>
              <w:spacing w:after="0" w:line="240" w:lineRule="auto"/>
              <w:rPr>
                <w:sz w:val="22"/>
              </w:rPr>
            </w:pPr>
            <w:r>
              <w:rPr>
                <w:sz w:val="22"/>
              </w:rPr>
              <w:t xml:space="preserve">Yourself / An organisation  </w:t>
            </w:r>
          </w:p>
          <w:p w:rsidR="00E605FF" w:rsidRDefault="0015552F">
            <w:pPr>
              <w:autoSpaceDE w:val="0"/>
              <w:spacing w:after="0" w:line="240" w:lineRule="auto"/>
            </w:pPr>
            <w:r>
              <w:rPr>
                <w:rFonts w:eastAsia="Arial-Black"/>
                <w:i/>
                <w:sz w:val="20"/>
                <w:szCs w:val="20"/>
                <w:lang w:eastAsia="en-US"/>
              </w:rPr>
              <w:t>(please delete as appropriate)</w:t>
            </w:r>
          </w:p>
        </w:tc>
      </w:tr>
      <w:tr w:rsidR="00E605FF">
        <w:tblPrEx>
          <w:tblCellMar>
            <w:top w:w="0" w:type="dxa"/>
            <w:bottom w:w="0" w:type="dxa"/>
          </w:tblCellMar>
        </w:tblPrEx>
        <w:trPr>
          <w:trHeight w:val="454"/>
        </w:trPr>
        <w:tc>
          <w:tcPr>
            <w:tcW w:w="3493" w:type="dxa"/>
            <w:tcBorders>
              <w:top w:val="single" w:sz="4" w:space="0" w:color="000000"/>
              <w:bottom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rPr>
                <w:b/>
                <w:sz w:val="22"/>
              </w:rPr>
            </w:pPr>
          </w:p>
        </w:tc>
        <w:tc>
          <w:tcPr>
            <w:tcW w:w="5523" w:type="dxa"/>
            <w:gridSpan w:val="2"/>
            <w:tcBorders>
              <w:top w:val="single" w:sz="4" w:space="0" w:color="000000"/>
              <w:bottom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jc w:val="both"/>
              <w:rPr>
                <w:b/>
                <w:sz w:val="22"/>
              </w:rPr>
            </w:pPr>
          </w:p>
        </w:tc>
      </w:tr>
      <w:tr w:rsidR="00E605FF">
        <w:tblPrEx>
          <w:tblCellMar>
            <w:top w:w="0" w:type="dxa"/>
            <w:bottom w:w="0" w:type="dxa"/>
          </w:tblCellMar>
        </w:tblPrEx>
        <w:trPr>
          <w:trHeight w:val="749"/>
        </w:trPr>
        <w:tc>
          <w:tcPr>
            <w:tcW w:w="736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05FF" w:rsidRDefault="0015552F">
            <w:pPr>
              <w:autoSpaceDE w:val="0"/>
              <w:spacing w:after="0" w:line="240" w:lineRule="auto"/>
            </w:pPr>
            <w:r>
              <w:rPr>
                <w:rFonts w:eastAsia="Arial-Black"/>
                <w:b/>
                <w:sz w:val="22"/>
                <w:lang w:eastAsia="en-US"/>
              </w:rPr>
              <w:t>If you are representing yourself</w:t>
            </w:r>
            <w:r>
              <w:rPr>
                <w:rFonts w:eastAsia="Arial-Black"/>
                <w:b/>
                <w:sz w:val="22"/>
                <w:lang w:eastAsia="en-US"/>
              </w:rPr>
              <w:t xml:space="preserve"> rather than an organisation would you be content for us to include your name when we publish your response?*</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5FF" w:rsidRDefault="0015552F">
            <w:pPr>
              <w:autoSpaceDE w:val="0"/>
              <w:spacing w:after="0" w:line="240" w:lineRule="auto"/>
              <w:jc w:val="center"/>
              <w:rPr>
                <w:sz w:val="22"/>
              </w:rPr>
            </w:pPr>
            <w:r>
              <w:rPr>
                <w:sz w:val="22"/>
              </w:rPr>
              <w:t>Yes / No</w:t>
            </w:r>
          </w:p>
          <w:p w:rsidR="00E605FF" w:rsidRDefault="0015552F">
            <w:pPr>
              <w:autoSpaceDE w:val="0"/>
              <w:spacing w:after="0" w:line="240" w:lineRule="auto"/>
              <w:jc w:val="center"/>
            </w:pPr>
            <w:r>
              <w:rPr>
                <w:rFonts w:eastAsia="Arial-Black"/>
                <w:i/>
                <w:sz w:val="20"/>
                <w:szCs w:val="20"/>
                <w:lang w:eastAsia="en-US"/>
              </w:rPr>
              <w:t>(please delete as appropriate)</w:t>
            </w:r>
          </w:p>
        </w:tc>
      </w:tr>
      <w:tr w:rsidR="00E605FF">
        <w:tblPrEx>
          <w:tblCellMar>
            <w:top w:w="0" w:type="dxa"/>
            <w:bottom w:w="0" w:type="dxa"/>
          </w:tblCellMar>
        </w:tblPrEx>
        <w:tc>
          <w:tcPr>
            <w:tcW w:w="9016" w:type="dxa"/>
            <w:gridSpan w:val="3"/>
            <w:tcBorders>
              <w:top w:val="single" w:sz="4" w:space="0" w:color="000000"/>
            </w:tcBorders>
            <w:shd w:val="clear" w:color="auto" w:fill="auto"/>
            <w:tcMar>
              <w:top w:w="0" w:type="dxa"/>
              <w:left w:w="108" w:type="dxa"/>
              <w:bottom w:w="0" w:type="dxa"/>
              <w:right w:w="108" w:type="dxa"/>
            </w:tcMar>
            <w:vAlign w:val="center"/>
          </w:tcPr>
          <w:p w:rsidR="00E605FF" w:rsidRDefault="00E605FF">
            <w:pPr>
              <w:autoSpaceDE w:val="0"/>
              <w:spacing w:after="0" w:line="240" w:lineRule="auto"/>
              <w:rPr>
                <w:rFonts w:eastAsia="Arial-Black"/>
                <w:b/>
                <w:sz w:val="22"/>
                <w:lang w:eastAsia="en-US"/>
              </w:rPr>
            </w:pPr>
          </w:p>
        </w:tc>
      </w:tr>
      <w:tr w:rsidR="00E605FF">
        <w:tblPrEx>
          <w:tblCellMar>
            <w:top w:w="0" w:type="dxa"/>
            <w:bottom w:w="0" w:type="dxa"/>
          </w:tblCellMar>
        </w:tblPrEx>
        <w:tc>
          <w:tcPr>
            <w:tcW w:w="9016" w:type="dxa"/>
            <w:gridSpan w:val="3"/>
            <w:shd w:val="clear" w:color="auto" w:fill="auto"/>
            <w:tcMar>
              <w:top w:w="0" w:type="dxa"/>
              <w:left w:w="108" w:type="dxa"/>
              <w:bottom w:w="0" w:type="dxa"/>
              <w:right w:w="108" w:type="dxa"/>
            </w:tcMar>
            <w:vAlign w:val="center"/>
          </w:tcPr>
          <w:p w:rsidR="00E605FF" w:rsidRDefault="00E605FF">
            <w:pPr>
              <w:autoSpaceDE w:val="0"/>
              <w:spacing w:after="0" w:line="240" w:lineRule="auto"/>
              <w:rPr>
                <w:rFonts w:eastAsia="Arial-Black"/>
                <w:b/>
                <w:sz w:val="22"/>
                <w:lang w:eastAsia="en-US"/>
              </w:rPr>
            </w:pPr>
          </w:p>
        </w:tc>
      </w:tr>
      <w:tr w:rsidR="00E605FF">
        <w:tblPrEx>
          <w:tblCellMar>
            <w:top w:w="0" w:type="dxa"/>
            <w:bottom w:w="0" w:type="dxa"/>
          </w:tblCellMar>
        </w:tblPrEx>
        <w:tc>
          <w:tcPr>
            <w:tcW w:w="9016" w:type="dxa"/>
            <w:gridSpan w:val="3"/>
            <w:tcBorders>
              <w:bottom w:val="single" w:sz="4" w:space="0" w:color="000000"/>
            </w:tcBorders>
            <w:shd w:val="clear" w:color="auto" w:fill="auto"/>
            <w:tcMar>
              <w:top w:w="0" w:type="dxa"/>
              <w:left w:w="108" w:type="dxa"/>
              <w:bottom w:w="0" w:type="dxa"/>
              <w:right w:w="108" w:type="dxa"/>
            </w:tcMar>
            <w:vAlign w:val="center"/>
          </w:tcPr>
          <w:p w:rsidR="00E605FF" w:rsidRDefault="0015552F">
            <w:pPr>
              <w:autoSpaceDE w:val="0"/>
              <w:spacing w:after="0" w:line="240" w:lineRule="auto"/>
            </w:pPr>
            <w:r>
              <w:rPr>
                <w:rFonts w:eastAsia="Arial-Black"/>
                <w:b/>
                <w:sz w:val="22"/>
                <w:lang w:eastAsia="en-US"/>
              </w:rPr>
              <w:t xml:space="preserve">If you are representing an organisation: </w:t>
            </w:r>
          </w:p>
        </w:tc>
      </w:tr>
      <w:tr w:rsidR="00E605FF">
        <w:tblPrEx>
          <w:tblCellMar>
            <w:top w:w="0" w:type="dxa"/>
            <w:bottom w:w="0" w:type="dxa"/>
          </w:tblCellMar>
        </w:tblPrEx>
        <w:trPr>
          <w:trHeight w:val="567"/>
        </w:trPr>
        <w:tc>
          <w:tcPr>
            <w:tcW w:w="34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05FF" w:rsidRDefault="0015552F">
            <w:pPr>
              <w:pStyle w:val="ListParagraph"/>
              <w:numPr>
                <w:ilvl w:val="0"/>
                <w:numId w:val="29"/>
              </w:numPr>
              <w:autoSpaceDE w:val="0"/>
              <w:spacing w:after="0" w:line="240" w:lineRule="auto"/>
              <w:ind w:left="426" w:hanging="426"/>
              <w:jc w:val="both"/>
              <w:rPr>
                <w:rFonts w:eastAsia="Arial-Black"/>
                <w:b/>
                <w:sz w:val="22"/>
                <w:lang w:eastAsia="en-US"/>
              </w:rPr>
            </w:pPr>
            <w:r>
              <w:rPr>
                <w:rFonts w:eastAsia="Arial-Black"/>
                <w:b/>
                <w:sz w:val="22"/>
                <w:lang w:eastAsia="en-US"/>
              </w:rPr>
              <w:t>What is the organisation’s name?*</w:t>
            </w:r>
          </w:p>
        </w:tc>
        <w:tc>
          <w:tcPr>
            <w:tcW w:w="55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5FF" w:rsidRDefault="00E605FF">
            <w:pPr>
              <w:autoSpaceDE w:val="0"/>
              <w:spacing w:after="0" w:line="240" w:lineRule="auto"/>
              <w:rPr>
                <w:sz w:val="22"/>
              </w:rPr>
            </w:pPr>
          </w:p>
        </w:tc>
      </w:tr>
      <w:tr w:rsidR="00E605FF">
        <w:tblPrEx>
          <w:tblCellMar>
            <w:top w:w="0" w:type="dxa"/>
            <w:bottom w:w="0" w:type="dxa"/>
          </w:tblCellMar>
        </w:tblPrEx>
        <w:trPr>
          <w:trHeight w:val="749"/>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05FF" w:rsidRDefault="0015552F">
            <w:pPr>
              <w:pStyle w:val="ListParagraph"/>
              <w:numPr>
                <w:ilvl w:val="0"/>
                <w:numId w:val="29"/>
              </w:numPr>
              <w:autoSpaceDE w:val="0"/>
              <w:spacing w:after="0" w:line="240" w:lineRule="auto"/>
              <w:ind w:left="426" w:hanging="426"/>
              <w:jc w:val="both"/>
              <w:rPr>
                <w:rFonts w:eastAsia="Arial-Black"/>
                <w:b/>
                <w:sz w:val="22"/>
                <w:lang w:eastAsia="en-US"/>
              </w:rPr>
            </w:pPr>
            <w:r>
              <w:rPr>
                <w:rFonts w:eastAsia="Arial-Black"/>
                <w:b/>
                <w:sz w:val="22"/>
                <w:lang w:eastAsia="en-US"/>
              </w:rPr>
              <w:t xml:space="preserve">Please could you </w:t>
            </w:r>
            <w:r>
              <w:rPr>
                <w:rFonts w:eastAsia="Arial-Black"/>
                <w:b/>
                <w:sz w:val="22"/>
                <w:lang w:eastAsia="en-US"/>
              </w:rPr>
              <w:t>briefly explain the role of your organisation, including the sectors in which it operates or has most interest?*</w:t>
            </w:r>
          </w:p>
        </w:tc>
      </w:tr>
      <w:tr w:rsidR="00E605FF">
        <w:tblPrEx>
          <w:tblCellMar>
            <w:top w:w="0" w:type="dxa"/>
            <w:bottom w:w="0" w:type="dxa"/>
          </w:tblCellMar>
        </w:tblPrEx>
        <w:trPr>
          <w:trHeight w:val="1639"/>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5FF" w:rsidRDefault="00E605FF">
            <w:pPr>
              <w:pStyle w:val="ListParagraph"/>
              <w:autoSpaceDE w:val="0"/>
              <w:spacing w:after="0" w:line="240" w:lineRule="auto"/>
              <w:ind w:left="29"/>
              <w:jc w:val="both"/>
              <w:rPr>
                <w:rFonts w:eastAsia="Arial-Black"/>
                <w:sz w:val="22"/>
                <w:lang w:eastAsia="en-US"/>
              </w:rPr>
            </w:pPr>
          </w:p>
          <w:p w:rsidR="00E605FF" w:rsidRDefault="00E605FF">
            <w:pPr>
              <w:pStyle w:val="ListParagraph"/>
              <w:autoSpaceDE w:val="0"/>
              <w:spacing w:after="0" w:line="240" w:lineRule="auto"/>
              <w:ind w:left="29"/>
              <w:jc w:val="both"/>
              <w:rPr>
                <w:rFonts w:eastAsia="Arial-Black"/>
                <w:sz w:val="22"/>
                <w:lang w:eastAsia="en-US"/>
              </w:rPr>
            </w:pPr>
          </w:p>
        </w:tc>
      </w:tr>
      <w:tr w:rsidR="00E605FF">
        <w:tblPrEx>
          <w:tblCellMar>
            <w:top w:w="0" w:type="dxa"/>
            <w:bottom w:w="0" w:type="dxa"/>
          </w:tblCellMar>
        </w:tblPrEx>
        <w:trPr>
          <w:trHeight w:val="425"/>
        </w:trPr>
        <w:tc>
          <w:tcPr>
            <w:tcW w:w="9016" w:type="dxa"/>
            <w:gridSpan w:val="3"/>
            <w:tcBorders>
              <w:top w:val="single" w:sz="4" w:space="0" w:color="000000"/>
            </w:tcBorders>
            <w:shd w:val="clear" w:color="auto" w:fill="auto"/>
            <w:tcMar>
              <w:top w:w="0" w:type="dxa"/>
              <w:left w:w="108" w:type="dxa"/>
              <w:bottom w:w="0" w:type="dxa"/>
              <w:right w:w="108" w:type="dxa"/>
            </w:tcMar>
            <w:vAlign w:val="center"/>
          </w:tcPr>
          <w:p w:rsidR="00E605FF" w:rsidRDefault="00E605FF">
            <w:pPr>
              <w:pStyle w:val="ListParagraph"/>
              <w:autoSpaceDE w:val="0"/>
              <w:spacing w:after="0" w:line="240" w:lineRule="auto"/>
              <w:ind w:left="426"/>
              <w:jc w:val="both"/>
              <w:rPr>
                <w:rFonts w:eastAsia="Arial-Black"/>
                <w:b/>
                <w:sz w:val="22"/>
                <w:lang w:eastAsia="en-US"/>
              </w:rPr>
            </w:pPr>
          </w:p>
        </w:tc>
      </w:tr>
    </w:tbl>
    <w:p w:rsidR="00E605FF" w:rsidRDefault="0015552F">
      <w:pPr>
        <w:keepNext/>
        <w:keepLines/>
        <w:rPr>
          <w:b/>
          <w:color w:val="002356"/>
          <w:sz w:val="28"/>
          <w:szCs w:val="28"/>
        </w:rPr>
      </w:pPr>
      <w:r>
        <w:rPr>
          <w:b/>
          <w:color w:val="002356"/>
          <w:sz w:val="28"/>
          <w:szCs w:val="28"/>
        </w:rPr>
        <w:t>Theme 1: Consumers’ perceptions, use and experience of DCTs</w:t>
      </w:r>
    </w:p>
    <w:p w:rsidR="00E605FF" w:rsidRDefault="0015552F">
      <w:pPr>
        <w:keepNext/>
        <w:keepLines/>
        <w:rPr>
          <w:szCs w:val="24"/>
        </w:rPr>
      </w:pPr>
      <w:r>
        <w:rPr>
          <w:szCs w:val="24"/>
        </w:rPr>
        <w:t>We will analyse consumers’ awareness, understanding and perceptions of DCTs –</w:t>
      </w:r>
      <w:r>
        <w:rPr>
          <w:szCs w:val="24"/>
        </w:rPr>
        <w:t xml:space="preserve"> for instance, how well consumers understand and/or trust DCTs, and what this means for whether they use them. </w:t>
      </w:r>
    </w:p>
    <w:p w:rsidR="00E605FF" w:rsidRDefault="0015552F">
      <w:pPr>
        <w:keepNext/>
        <w:keepLines/>
        <w:rPr>
          <w:szCs w:val="24"/>
        </w:rPr>
      </w:pPr>
      <w:r>
        <w:rPr>
          <w:szCs w:val="24"/>
        </w:rPr>
        <w:t xml:space="preserve">We also want to understand consumers’ behaviour and experiences with DCTs, including what consumers expect to get from DCTs compared with what </w:t>
      </w:r>
      <w:r>
        <w:rPr>
          <w:szCs w:val="24"/>
        </w:rPr>
        <w:t xml:space="preserve">they actually receive. We will also look at whether they use DCTs just to compare products and suppliers or also to switch; how many DCTs they use; how successfully they use them; and the benefits they derive from doing so. We will also want to understand </w:t>
      </w:r>
      <w:r>
        <w:rPr>
          <w:szCs w:val="24"/>
        </w:rPr>
        <w:t>what happens when something goes wrong and consumers’ expectations are not met (knowingly or otherwise). We also plan to understand whether increased use of DCTs results in excessive focus on price, to the exclusion of other factors and to the detriment of</w:t>
      </w:r>
      <w:r>
        <w:rPr>
          <w:szCs w:val="24"/>
        </w:rPr>
        <w:t xml:space="preserve"> consumers’ overall decision-making.</w:t>
      </w:r>
    </w:p>
    <w:tbl>
      <w:tblPr>
        <w:tblW w:w="9016" w:type="dxa"/>
        <w:tblCellMar>
          <w:left w:w="10" w:type="dxa"/>
          <w:right w:w="10" w:type="dxa"/>
        </w:tblCellMar>
        <w:tblLook w:val="0000" w:firstRow="0" w:lastRow="0" w:firstColumn="0" w:lastColumn="0" w:noHBand="0" w:noVBand="0"/>
      </w:tblPr>
      <w:tblGrid>
        <w:gridCol w:w="9016"/>
      </w:tblGrid>
      <w:tr w:rsidR="00E605FF">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605FF" w:rsidRDefault="0015552F">
            <w:pPr>
              <w:autoSpaceDE w:val="0"/>
              <w:spacing w:after="0" w:line="240" w:lineRule="auto"/>
              <w:jc w:val="both"/>
              <w:rPr>
                <w:rFonts w:eastAsia="Arial-Black"/>
                <w:b/>
                <w:color w:val="000000"/>
                <w:sz w:val="22"/>
                <w:lang w:eastAsia="en-US"/>
              </w:rPr>
            </w:pPr>
            <w:r>
              <w:rPr>
                <w:rFonts w:eastAsia="Arial-Black"/>
                <w:b/>
                <w:color w:val="000000"/>
                <w:sz w:val="22"/>
                <w:lang w:eastAsia="en-US"/>
              </w:rPr>
              <w:t>1. When and why do consumers use DCTs? To what extent to they trust them?</w:t>
            </w:r>
          </w:p>
        </w:tc>
      </w:tr>
      <w:tr w:rsidR="00E605FF">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rPr>
                <w:rFonts w:eastAsia="Arial-Black"/>
                <w:color w:val="000000"/>
                <w:sz w:val="22"/>
                <w:lang w:eastAsia="en-US"/>
              </w:rPr>
            </w:pPr>
          </w:p>
        </w:tc>
      </w:tr>
      <w:tr w:rsidR="00E605FF">
        <w:tblPrEx>
          <w:tblCellMar>
            <w:top w:w="0" w:type="dxa"/>
            <w:bottom w:w="0" w:type="dxa"/>
          </w:tblCellMar>
        </w:tblPrEx>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jc w:val="both"/>
              <w:rPr>
                <w:rFonts w:eastAsia="Arial-Black"/>
                <w:b/>
                <w:color w:val="000000"/>
                <w:sz w:val="22"/>
                <w:lang w:eastAsia="en-US"/>
              </w:rPr>
            </w:pPr>
          </w:p>
        </w:tc>
      </w:tr>
      <w:tr w:rsidR="00E605FF">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605FF" w:rsidRDefault="0015552F">
            <w:pPr>
              <w:autoSpaceDE w:val="0"/>
              <w:spacing w:after="0" w:line="240" w:lineRule="auto"/>
              <w:jc w:val="both"/>
              <w:rPr>
                <w:rFonts w:eastAsia="Arial-Black"/>
                <w:b/>
                <w:color w:val="000000"/>
                <w:sz w:val="22"/>
                <w:lang w:eastAsia="en-US"/>
              </w:rPr>
            </w:pPr>
            <w:r>
              <w:rPr>
                <w:rFonts w:eastAsia="Arial-Black"/>
                <w:b/>
                <w:color w:val="000000"/>
                <w:sz w:val="22"/>
                <w:lang w:eastAsia="en-US"/>
              </w:rPr>
              <w:t>2. How do consumers choose which and how many DCTs to use?</w:t>
            </w:r>
          </w:p>
        </w:tc>
      </w:tr>
      <w:tr w:rsidR="00E605FF">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rPr>
                <w:rFonts w:eastAsia="Arial-Black"/>
                <w:color w:val="000000"/>
                <w:sz w:val="22"/>
                <w:lang w:eastAsia="en-US"/>
              </w:rPr>
            </w:pPr>
          </w:p>
        </w:tc>
      </w:tr>
      <w:tr w:rsidR="00E605FF">
        <w:tblPrEx>
          <w:tblCellMar>
            <w:top w:w="0" w:type="dxa"/>
            <w:bottom w:w="0" w:type="dxa"/>
          </w:tblCellMar>
        </w:tblPrEx>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jc w:val="both"/>
              <w:rPr>
                <w:rFonts w:eastAsia="Arial-Black"/>
                <w:b/>
                <w:color w:val="000000"/>
                <w:sz w:val="22"/>
                <w:lang w:eastAsia="en-US"/>
              </w:rPr>
            </w:pPr>
          </w:p>
        </w:tc>
      </w:tr>
      <w:tr w:rsidR="00E605FF">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605FF" w:rsidRDefault="0015552F">
            <w:pPr>
              <w:autoSpaceDE w:val="0"/>
              <w:spacing w:after="0" w:line="240" w:lineRule="auto"/>
              <w:jc w:val="both"/>
            </w:pPr>
            <w:r>
              <w:rPr>
                <w:rFonts w:eastAsia="Arial-Black"/>
                <w:b/>
                <w:color w:val="000000"/>
                <w:sz w:val="22"/>
                <w:lang w:eastAsia="en-US"/>
              </w:rPr>
              <w:t xml:space="preserve">3. What are consumers’ expectations of DCTs – for instance in terms of </w:t>
            </w:r>
            <w:r>
              <w:rPr>
                <w:rFonts w:eastAsia="Arial-Black"/>
                <w:b/>
                <w:color w:val="000000"/>
                <w:sz w:val="22"/>
                <w:lang w:eastAsia="en-US"/>
              </w:rPr>
              <w:t>market coverage and the relationships between DCTs and the suppliers they list?</w:t>
            </w:r>
          </w:p>
        </w:tc>
      </w:tr>
      <w:tr w:rsidR="00E605FF">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rPr>
                <w:rFonts w:eastAsia="Arial-Black"/>
                <w:color w:val="000000"/>
                <w:sz w:val="22"/>
                <w:lang w:eastAsia="en-US"/>
              </w:rPr>
            </w:pPr>
          </w:p>
        </w:tc>
      </w:tr>
      <w:tr w:rsidR="00E605FF">
        <w:tblPrEx>
          <w:tblCellMar>
            <w:top w:w="0" w:type="dxa"/>
            <w:bottom w:w="0" w:type="dxa"/>
          </w:tblCellMar>
        </w:tblPrEx>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jc w:val="both"/>
              <w:rPr>
                <w:rFonts w:eastAsia="Arial-Black"/>
                <w:b/>
                <w:color w:val="000000"/>
                <w:sz w:val="22"/>
                <w:lang w:eastAsia="en-US"/>
              </w:rPr>
            </w:pPr>
          </w:p>
        </w:tc>
      </w:tr>
      <w:tr w:rsidR="00E605FF">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605FF" w:rsidRDefault="0015552F">
            <w:pPr>
              <w:autoSpaceDE w:val="0"/>
              <w:spacing w:after="0" w:line="240" w:lineRule="auto"/>
              <w:jc w:val="both"/>
              <w:rPr>
                <w:rFonts w:eastAsia="Arial-Black"/>
                <w:b/>
                <w:color w:val="000000"/>
                <w:sz w:val="22"/>
                <w:lang w:eastAsia="en-US"/>
              </w:rPr>
            </w:pPr>
            <w:r>
              <w:rPr>
                <w:rFonts w:eastAsia="Arial-Black"/>
                <w:b/>
                <w:color w:val="000000"/>
                <w:sz w:val="22"/>
                <w:lang w:eastAsia="en-US"/>
              </w:rPr>
              <w:t>4. What are consumers' experiences of using DCTs? Do they benefit from using them and, if so, how? What works well and what could be improved?</w:t>
            </w:r>
          </w:p>
        </w:tc>
      </w:tr>
      <w:tr w:rsidR="00E605FF">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rPr>
                <w:rFonts w:eastAsia="Arial-Black"/>
                <w:color w:val="000000"/>
                <w:sz w:val="22"/>
                <w:lang w:eastAsia="en-US"/>
              </w:rPr>
            </w:pPr>
          </w:p>
        </w:tc>
      </w:tr>
    </w:tbl>
    <w:p w:rsidR="00E605FF" w:rsidRDefault="00E605FF">
      <w:pPr>
        <w:rPr>
          <w:rFonts w:eastAsia="Arial-Black"/>
          <w:color w:val="000000"/>
          <w:szCs w:val="24"/>
          <w:lang w:eastAsia="en-US"/>
        </w:rPr>
      </w:pPr>
    </w:p>
    <w:p w:rsidR="00E605FF" w:rsidRDefault="00E605FF">
      <w:pPr>
        <w:pageBreakBefore/>
        <w:suppressAutoHyphens w:val="0"/>
        <w:spacing w:after="0" w:line="240" w:lineRule="auto"/>
        <w:rPr>
          <w:rFonts w:eastAsia="Arial-Black"/>
          <w:color w:val="000000"/>
          <w:szCs w:val="24"/>
          <w:lang w:eastAsia="en-US"/>
        </w:rPr>
      </w:pPr>
    </w:p>
    <w:p w:rsidR="00E605FF" w:rsidRDefault="0015552F">
      <w:pPr>
        <w:rPr>
          <w:b/>
          <w:color w:val="002356"/>
          <w:sz w:val="28"/>
          <w:szCs w:val="28"/>
        </w:rPr>
      </w:pPr>
      <w:r>
        <w:rPr>
          <w:b/>
          <w:color w:val="002356"/>
          <w:sz w:val="28"/>
          <w:szCs w:val="28"/>
        </w:rPr>
        <w:t>Theme 2: Impact of DCTs</w:t>
      </w:r>
      <w:r>
        <w:rPr>
          <w:b/>
          <w:color w:val="002356"/>
          <w:sz w:val="28"/>
          <w:szCs w:val="28"/>
        </w:rPr>
        <w:t xml:space="preserve"> on competition between suppliers of the services they compare</w:t>
      </w:r>
    </w:p>
    <w:p w:rsidR="00E605FF" w:rsidRDefault="0015552F">
      <w:pPr>
        <w:rPr>
          <w:szCs w:val="24"/>
        </w:rPr>
      </w:pPr>
      <w:r>
        <w:rPr>
          <w:szCs w:val="24"/>
        </w:rPr>
        <w:t>A critical test of DCTs’ impact is whether they are improving or hindering competition between suppliers. A major way of improving competition is increasing engagement through reducing search c</w:t>
      </w:r>
      <w:r>
        <w:rPr>
          <w:szCs w:val="24"/>
        </w:rPr>
        <w:t xml:space="preserve">osts. We plan to understand this effect and whether anything may be hindering it. </w:t>
      </w:r>
    </w:p>
    <w:p w:rsidR="00E605FF" w:rsidRDefault="0015552F">
      <w:pPr>
        <w:rPr>
          <w:szCs w:val="24"/>
        </w:rPr>
      </w:pPr>
      <w:r>
        <w:rPr>
          <w:szCs w:val="24"/>
        </w:rPr>
        <w:t>We also want to explore the relationships between DCTs and suppliers and to know whether DCTs are having effects on supplier behaviour. For example, we want to explore the i</w:t>
      </w:r>
      <w:r>
        <w:rPr>
          <w:szCs w:val="24"/>
        </w:rPr>
        <w:t>mpact of DCTs on the range, quality and pricing of their services, and the extent to which this leads to better or worse outcomes for consumers. We also want to understand the extent to which DCTs facilitate supplier entry or expansion.</w:t>
      </w:r>
    </w:p>
    <w:tbl>
      <w:tblPr>
        <w:tblW w:w="9016" w:type="dxa"/>
        <w:tblCellMar>
          <w:left w:w="10" w:type="dxa"/>
          <w:right w:w="10" w:type="dxa"/>
        </w:tblCellMar>
        <w:tblLook w:val="0000" w:firstRow="0" w:lastRow="0" w:firstColumn="0" w:lastColumn="0" w:noHBand="0" w:noVBand="0"/>
      </w:tblPr>
      <w:tblGrid>
        <w:gridCol w:w="9016"/>
      </w:tblGrid>
      <w:tr w:rsidR="00E605FF">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605FF" w:rsidRDefault="0015552F">
            <w:pPr>
              <w:autoSpaceDE w:val="0"/>
              <w:spacing w:after="0" w:line="240" w:lineRule="auto"/>
              <w:jc w:val="both"/>
              <w:rPr>
                <w:rFonts w:eastAsia="Arial-Black"/>
                <w:b/>
                <w:color w:val="000000"/>
                <w:sz w:val="22"/>
                <w:lang w:eastAsia="en-US"/>
              </w:rPr>
            </w:pPr>
            <w:r>
              <w:rPr>
                <w:rFonts w:eastAsia="Arial-Black"/>
                <w:b/>
                <w:color w:val="000000"/>
                <w:sz w:val="22"/>
                <w:lang w:eastAsia="en-US"/>
              </w:rPr>
              <w:t>5. What factors inf</w:t>
            </w:r>
            <w:r>
              <w:rPr>
                <w:rFonts w:eastAsia="Arial-Black"/>
                <w:b/>
                <w:color w:val="000000"/>
                <w:sz w:val="22"/>
                <w:lang w:eastAsia="en-US"/>
              </w:rPr>
              <w:t>luence suppliers’ use and choice of DCTs and why?</w:t>
            </w:r>
          </w:p>
        </w:tc>
      </w:tr>
      <w:tr w:rsidR="00E605FF">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rPr>
                <w:rFonts w:eastAsia="Arial-Black"/>
                <w:color w:val="000000"/>
                <w:sz w:val="22"/>
                <w:lang w:eastAsia="en-US"/>
              </w:rPr>
            </w:pPr>
          </w:p>
        </w:tc>
      </w:tr>
      <w:tr w:rsidR="00E605FF">
        <w:tblPrEx>
          <w:tblCellMar>
            <w:top w:w="0" w:type="dxa"/>
            <w:bottom w:w="0" w:type="dxa"/>
          </w:tblCellMar>
        </w:tblPrEx>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jc w:val="both"/>
              <w:rPr>
                <w:rFonts w:eastAsia="Arial-Black"/>
                <w:b/>
                <w:color w:val="000000"/>
                <w:sz w:val="22"/>
                <w:lang w:eastAsia="en-US"/>
              </w:rPr>
            </w:pPr>
          </w:p>
        </w:tc>
      </w:tr>
      <w:tr w:rsidR="00E605FF">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605FF" w:rsidRDefault="0015552F">
            <w:pPr>
              <w:autoSpaceDE w:val="0"/>
              <w:spacing w:after="0" w:line="240" w:lineRule="auto"/>
              <w:jc w:val="both"/>
              <w:rPr>
                <w:rFonts w:eastAsia="Arial-Black"/>
                <w:b/>
                <w:color w:val="000000"/>
                <w:sz w:val="22"/>
                <w:lang w:eastAsia="en-US"/>
              </w:rPr>
            </w:pPr>
            <w:r>
              <w:rPr>
                <w:rFonts w:eastAsia="Arial-Black"/>
                <w:b/>
                <w:color w:val="000000"/>
                <w:sz w:val="22"/>
                <w:lang w:eastAsia="en-US"/>
              </w:rPr>
              <w:t>6. To what extent do DCTs make it easier for suppliers to enter the market, attract more consumers and engage more effectively with them?</w:t>
            </w:r>
          </w:p>
        </w:tc>
      </w:tr>
      <w:tr w:rsidR="00E605FF">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rPr>
                <w:rFonts w:eastAsia="Arial-Black"/>
                <w:color w:val="000000"/>
                <w:sz w:val="22"/>
                <w:lang w:eastAsia="en-US"/>
              </w:rPr>
            </w:pPr>
          </w:p>
        </w:tc>
      </w:tr>
      <w:tr w:rsidR="00E605FF">
        <w:tblPrEx>
          <w:tblCellMar>
            <w:top w:w="0" w:type="dxa"/>
            <w:bottom w:w="0" w:type="dxa"/>
          </w:tblCellMar>
        </w:tblPrEx>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jc w:val="both"/>
              <w:rPr>
                <w:rFonts w:eastAsia="Arial-Black"/>
                <w:b/>
                <w:color w:val="000000"/>
                <w:sz w:val="22"/>
                <w:lang w:eastAsia="en-US"/>
              </w:rPr>
            </w:pPr>
          </w:p>
        </w:tc>
      </w:tr>
      <w:tr w:rsidR="00E605FF">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605FF" w:rsidRDefault="0015552F">
            <w:pPr>
              <w:autoSpaceDE w:val="0"/>
              <w:spacing w:after="0" w:line="240" w:lineRule="auto"/>
              <w:jc w:val="both"/>
              <w:rPr>
                <w:rFonts w:eastAsia="Arial-Black"/>
                <w:b/>
                <w:color w:val="000000"/>
                <w:sz w:val="22"/>
                <w:lang w:eastAsia="en-US"/>
              </w:rPr>
            </w:pPr>
            <w:r>
              <w:rPr>
                <w:rFonts w:eastAsia="Arial-Black"/>
                <w:b/>
                <w:color w:val="000000"/>
                <w:sz w:val="22"/>
                <w:lang w:eastAsia="en-US"/>
              </w:rPr>
              <w:t xml:space="preserve">7. How have DCTs affected competition between suppliers? </w:t>
            </w:r>
            <w:r>
              <w:rPr>
                <w:rFonts w:eastAsia="Arial-Black"/>
                <w:b/>
                <w:color w:val="000000"/>
                <w:sz w:val="22"/>
                <w:lang w:eastAsia="en-US"/>
              </w:rPr>
              <w:t>What impact has this had on the price, quality and range of products offered by suppliers?</w:t>
            </w:r>
          </w:p>
        </w:tc>
      </w:tr>
      <w:tr w:rsidR="00E605FF">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rPr>
                <w:rFonts w:eastAsia="Arial-Black"/>
                <w:color w:val="000000"/>
                <w:sz w:val="22"/>
                <w:lang w:eastAsia="en-US"/>
              </w:rPr>
            </w:pPr>
          </w:p>
        </w:tc>
      </w:tr>
      <w:tr w:rsidR="00E605FF">
        <w:tblPrEx>
          <w:tblCellMar>
            <w:top w:w="0" w:type="dxa"/>
            <w:bottom w:w="0" w:type="dxa"/>
          </w:tblCellMar>
        </w:tblPrEx>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jc w:val="both"/>
              <w:rPr>
                <w:rFonts w:eastAsia="Arial-Black"/>
                <w:b/>
                <w:color w:val="000000"/>
                <w:sz w:val="22"/>
                <w:lang w:eastAsia="en-US"/>
              </w:rPr>
            </w:pPr>
          </w:p>
        </w:tc>
      </w:tr>
      <w:tr w:rsidR="00E605FF">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605FF" w:rsidRDefault="0015552F">
            <w:pPr>
              <w:keepNext/>
              <w:keepLines/>
              <w:autoSpaceDE w:val="0"/>
              <w:spacing w:after="0" w:line="240" w:lineRule="auto"/>
              <w:jc w:val="both"/>
              <w:rPr>
                <w:rFonts w:eastAsia="Arial-Black"/>
                <w:b/>
                <w:color w:val="000000"/>
                <w:sz w:val="22"/>
                <w:lang w:eastAsia="en-US"/>
              </w:rPr>
            </w:pPr>
            <w:r>
              <w:rPr>
                <w:rFonts w:eastAsia="Arial-Black"/>
                <w:b/>
                <w:color w:val="000000"/>
                <w:sz w:val="22"/>
                <w:lang w:eastAsia="en-US"/>
              </w:rPr>
              <w:t>8. What are the barriers, if any, to DCTs increasing competition between suppliers, and how can these be overcome?</w:t>
            </w:r>
          </w:p>
        </w:tc>
      </w:tr>
      <w:tr w:rsidR="00E605FF">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5FF" w:rsidRDefault="00E605FF">
            <w:pPr>
              <w:keepNext/>
              <w:keepLines/>
              <w:autoSpaceDE w:val="0"/>
              <w:spacing w:after="0" w:line="240" w:lineRule="auto"/>
              <w:rPr>
                <w:rFonts w:eastAsia="Arial-Black"/>
                <w:color w:val="000000"/>
                <w:sz w:val="22"/>
                <w:lang w:eastAsia="en-US"/>
              </w:rPr>
            </w:pPr>
          </w:p>
        </w:tc>
      </w:tr>
    </w:tbl>
    <w:p w:rsidR="00E605FF" w:rsidRDefault="00E605FF">
      <w:pPr>
        <w:rPr>
          <w:b/>
          <w:color w:val="002356"/>
          <w:sz w:val="28"/>
          <w:szCs w:val="28"/>
        </w:rPr>
      </w:pPr>
    </w:p>
    <w:tbl>
      <w:tblPr>
        <w:tblW w:w="9016" w:type="dxa"/>
        <w:tblInd w:w="-5" w:type="dxa"/>
        <w:tblCellMar>
          <w:left w:w="10" w:type="dxa"/>
          <w:right w:w="10" w:type="dxa"/>
        </w:tblCellMar>
        <w:tblLook w:val="0000" w:firstRow="0" w:lastRow="0" w:firstColumn="0" w:lastColumn="0" w:noHBand="0" w:noVBand="0"/>
      </w:tblPr>
      <w:tblGrid>
        <w:gridCol w:w="9016"/>
      </w:tblGrid>
      <w:tr w:rsidR="00E605FF">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605FF" w:rsidRDefault="0015552F">
            <w:pPr>
              <w:autoSpaceDE w:val="0"/>
              <w:spacing w:after="0" w:line="240" w:lineRule="auto"/>
              <w:jc w:val="both"/>
              <w:rPr>
                <w:rFonts w:eastAsia="Arial-Black"/>
                <w:b/>
                <w:color w:val="000000"/>
                <w:sz w:val="22"/>
                <w:lang w:eastAsia="en-US"/>
              </w:rPr>
            </w:pPr>
            <w:r>
              <w:rPr>
                <w:rFonts w:eastAsia="Arial-Black"/>
                <w:b/>
                <w:color w:val="000000"/>
                <w:sz w:val="22"/>
                <w:lang w:eastAsia="en-US"/>
              </w:rPr>
              <w:t xml:space="preserve">9. In what ways, if any, have DCTs </w:t>
            </w:r>
            <w:r>
              <w:rPr>
                <w:rFonts w:eastAsia="Arial-Black"/>
                <w:b/>
                <w:color w:val="000000"/>
                <w:sz w:val="22"/>
                <w:lang w:eastAsia="en-US"/>
              </w:rPr>
              <w:t>changed suppliers' approach to consumers - for instance in terms of whether they treat consumers who use DCTs differently to those who do not?</w:t>
            </w:r>
          </w:p>
        </w:tc>
      </w:tr>
      <w:tr w:rsidR="00E605FF">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rPr>
                <w:rFonts w:eastAsia="Arial-Black"/>
                <w:color w:val="000000"/>
                <w:sz w:val="22"/>
                <w:lang w:eastAsia="en-US"/>
              </w:rPr>
            </w:pPr>
          </w:p>
        </w:tc>
      </w:tr>
    </w:tbl>
    <w:p w:rsidR="00E605FF" w:rsidRDefault="00E605FF">
      <w:pPr>
        <w:pageBreakBefore/>
        <w:suppressAutoHyphens w:val="0"/>
        <w:spacing w:after="0" w:line="240" w:lineRule="auto"/>
        <w:rPr>
          <w:b/>
          <w:color w:val="002356"/>
          <w:sz w:val="28"/>
          <w:szCs w:val="28"/>
        </w:rPr>
      </w:pPr>
    </w:p>
    <w:p w:rsidR="00E605FF" w:rsidRDefault="0015552F">
      <w:pPr>
        <w:rPr>
          <w:b/>
          <w:color w:val="002356"/>
          <w:sz w:val="28"/>
          <w:szCs w:val="28"/>
        </w:rPr>
      </w:pPr>
      <w:r>
        <w:rPr>
          <w:b/>
          <w:color w:val="002356"/>
          <w:sz w:val="28"/>
          <w:szCs w:val="28"/>
        </w:rPr>
        <w:t>Theme 3: Competition between DCTs</w:t>
      </w:r>
    </w:p>
    <w:p w:rsidR="00E605FF" w:rsidRDefault="0015552F">
      <w:pPr>
        <w:rPr>
          <w:szCs w:val="24"/>
        </w:rPr>
      </w:pPr>
      <w:r>
        <w:rPr>
          <w:szCs w:val="24"/>
        </w:rPr>
        <w:t xml:space="preserve">We will aim to establish whether DCTs are competing effectively with each </w:t>
      </w:r>
      <w:r>
        <w:rPr>
          <w:szCs w:val="24"/>
        </w:rPr>
        <w:t xml:space="preserve">other, as well as facilitating competition between suppliers of the services they compare. If not, we will explore what may be holding back competition in any particular market. </w:t>
      </w:r>
    </w:p>
    <w:p w:rsidR="00E605FF" w:rsidRDefault="0015552F">
      <w:pPr>
        <w:rPr>
          <w:szCs w:val="24"/>
        </w:rPr>
      </w:pPr>
      <w:r>
        <w:rPr>
          <w:szCs w:val="24"/>
        </w:rPr>
        <w:t>We will explore how DCTs compete both for consumers and for suppliers. We wil</w:t>
      </w:r>
      <w:r>
        <w:rPr>
          <w:szCs w:val="24"/>
        </w:rPr>
        <w:t>l assess what well-functioning DCT competition looks like, and the potential for DCTs or suppliers to engage in practices that limit this.</w:t>
      </w:r>
    </w:p>
    <w:tbl>
      <w:tblPr>
        <w:tblW w:w="9016" w:type="dxa"/>
        <w:tblCellMar>
          <w:left w:w="10" w:type="dxa"/>
          <w:right w:w="10" w:type="dxa"/>
        </w:tblCellMar>
        <w:tblLook w:val="0000" w:firstRow="0" w:lastRow="0" w:firstColumn="0" w:lastColumn="0" w:noHBand="0" w:noVBand="0"/>
      </w:tblPr>
      <w:tblGrid>
        <w:gridCol w:w="9016"/>
      </w:tblGrid>
      <w:tr w:rsidR="00E605FF">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605FF" w:rsidRDefault="0015552F">
            <w:pPr>
              <w:autoSpaceDE w:val="0"/>
              <w:spacing w:after="0" w:line="240" w:lineRule="auto"/>
              <w:jc w:val="both"/>
              <w:rPr>
                <w:rFonts w:eastAsia="Arial-Black"/>
                <w:b/>
                <w:color w:val="000000"/>
                <w:sz w:val="22"/>
                <w:lang w:eastAsia="en-US"/>
              </w:rPr>
            </w:pPr>
            <w:r>
              <w:rPr>
                <w:rFonts w:eastAsia="Arial-Black"/>
                <w:b/>
                <w:color w:val="000000"/>
                <w:sz w:val="22"/>
                <w:lang w:eastAsia="en-US"/>
              </w:rPr>
              <w:t>10. In what ways do DCTs compete with each other – for instance in terms of coverage, the savings consumers can make,</w:t>
            </w:r>
            <w:r>
              <w:rPr>
                <w:rFonts w:eastAsia="Arial-Black"/>
                <w:b/>
                <w:color w:val="000000"/>
                <w:sz w:val="22"/>
                <w:lang w:eastAsia="en-US"/>
              </w:rPr>
              <w:t xml:space="preserve"> the services they provide, their ease of use, transparency and how they protect consumers’ data?</w:t>
            </w:r>
          </w:p>
        </w:tc>
      </w:tr>
      <w:tr w:rsidR="00E605FF">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rPr>
                <w:rFonts w:eastAsia="Arial-Black"/>
                <w:color w:val="000000"/>
                <w:sz w:val="22"/>
                <w:lang w:eastAsia="en-US"/>
              </w:rPr>
            </w:pPr>
          </w:p>
        </w:tc>
      </w:tr>
    </w:tbl>
    <w:p w:rsidR="00E605FF" w:rsidRDefault="00E605FF"/>
    <w:tbl>
      <w:tblPr>
        <w:tblW w:w="9016" w:type="dxa"/>
        <w:tblCellMar>
          <w:left w:w="10" w:type="dxa"/>
          <w:right w:w="10" w:type="dxa"/>
        </w:tblCellMar>
        <w:tblLook w:val="0000" w:firstRow="0" w:lastRow="0" w:firstColumn="0" w:lastColumn="0" w:noHBand="0" w:noVBand="0"/>
      </w:tblPr>
      <w:tblGrid>
        <w:gridCol w:w="9016"/>
      </w:tblGrid>
      <w:tr w:rsidR="00E605FF">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605FF" w:rsidRDefault="0015552F">
            <w:pPr>
              <w:autoSpaceDE w:val="0"/>
              <w:spacing w:after="0" w:line="240" w:lineRule="auto"/>
              <w:jc w:val="both"/>
            </w:pPr>
            <w:r>
              <w:rPr>
                <w:rFonts w:eastAsia="Arial-Black"/>
                <w:b/>
                <w:color w:val="000000"/>
                <w:sz w:val="22"/>
                <w:lang w:eastAsia="en-US"/>
              </w:rPr>
              <w:t xml:space="preserve">11. What factors influence how effectively DCTs can compete – for example, whether they can secure the necessary consumer data, supplier information or </w:t>
            </w:r>
            <w:r>
              <w:rPr>
                <w:rFonts w:eastAsia="Arial-Black"/>
                <w:b/>
                <w:color w:val="000000"/>
                <w:sz w:val="22"/>
                <w:lang w:eastAsia="en-US"/>
              </w:rPr>
              <w:t>other data?</w:t>
            </w:r>
          </w:p>
        </w:tc>
      </w:tr>
      <w:tr w:rsidR="00E605FF">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rPr>
                <w:rFonts w:eastAsia="Arial-Black"/>
                <w:color w:val="000000"/>
                <w:sz w:val="22"/>
                <w:lang w:eastAsia="en-US"/>
              </w:rPr>
            </w:pPr>
          </w:p>
        </w:tc>
      </w:tr>
      <w:tr w:rsidR="00E605FF">
        <w:tblPrEx>
          <w:tblCellMar>
            <w:top w:w="0" w:type="dxa"/>
            <w:bottom w:w="0" w:type="dxa"/>
          </w:tblCellMar>
        </w:tblPrEx>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jc w:val="both"/>
              <w:rPr>
                <w:rFonts w:eastAsia="Arial-Black"/>
                <w:b/>
                <w:color w:val="000000"/>
                <w:sz w:val="22"/>
                <w:lang w:eastAsia="en-US"/>
              </w:rPr>
            </w:pPr>
          </w:p>
        </w:tc>
      </w:tr>
      <w:tr w:rsidR="00E605FF">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605FF" w:rsidRDefault="0015552F">
            <w:pPr>
              <w:autoSpaceDE w:val="0"/>
              <w:spacing w:after="0" w:line="240" w:lineRule="auto"/>
              <w:jc w:val="both"/>
              <w:rPr>
                <w:rFonts w:eastAsia="Arial-Black"/>
                <w:b/>
                <w:color w:val="000000"/>
                <w:sz w:val="22"/>
                <w:lang w:eastAsia="en-US"/>
              </w:rPr>
            </w:pPr>
            <w:r>
              <w:rPr>
                <w:rFonts w:eastAsia="Arial-Black"/>
                <w:b/>
                <w:color w:val="000000"/>
                <w:sz w:val="22"/>
                <w:lang w:eastAsia="en-US"/>
              </w:rPr>
              <w:t>12. If there are barriers to competition between DCTs, how significant are these and how can they be overcome?</w:t>
            </w:r>
          </w:p>
        </w:tc>
      </w:tr>
      <w:tr w:rsidR="00E605FF">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rPr>
                <w:rFonts w:eastAsia="Arial-Black"/>
                <w:color w:val="000000"/>
                <w:sz w:val="22"/>
                <w:lang w:eastAsia="en-US"/>
              </w:rPr>
            </w:pPr>
          </w:p>
        </w:tc>
      </w:tr>
    </w:tbl>
    <w:p w:rsidR="00E605FF" w:rsidRDefault="0015552F">
      <w:pPr>
        <w:keepNext/>
        <w:keepLines/>
        <w:spacing w:before="360"/>
        <w:rPr>
          <w:b/>
          <w:color w:val="002356"/>
          <w:sz w:val="28"/>
          <w:szCs w:val="28"/>
        </w:rPr>
      </w:pPr>
      <w:r>
        <w:rPr>
          <w:b/>
          <w:color w:val="002356"/>
          <w:sz w:val="28"/>
          <w:szCs w:val="28"/>
        </w:rPr>
        <w:t>Theme 4: The regulatory environment</w:t>
      </w:r>
    </w:p>
    <w:p w:rsidR="00E605FF" w:rsidRDefault="0015552F">
      <w:pPr>
        <w:keepNext/>
        <w:keepLines/>
        <w:rPr>
          <w:szCs w:val="24"/>
        </w:rPr>
      </w:pPr>
      <w:r>
        <w:rPr>
          <w:szCs w:val="24"/>
        </w:rPr>
        <w:t>There is a range of regulation of DCTs in place across our sectors of interest, from full</w:t>
      </w:r>
      <w:r>
        <w:rPr>
          <w:szCs w:val="24"/>
        </w:rPr>
        <w:t xml:space="preserve"> regulation in financial services to voluntary accreditation in the telecoms and energy sectors. We will provide an overview of the different approaches to regulation being adopted and assess whether there are lessons to be learnt from comparing approaches</w:t>
      </w:r>
      <w:r>
        <w:rPr>
          <w:szCs w:val="24"/>
        </w:rPr>
        <w:t>.</w:t>
      </w:r>
    </w:p>
    <w:tbl>
      <w:tblPr>
        <w:tblW w:w="9016" w:type="dxa"/>
        <w:tblCellMar>
          <w:left w:w="10" w:type="dxa"/>
          <w:right w:w="10" w:type="dxa"/>
        </w:tblCellMar>
        <w:tblLook w:val="0000" w:firstRow="0" w:lastRow="0" w:firstColumn="0" w:lastColumn="0" w:noHBand="0" w:noVBand="0"/>
      </w:tblPr>
      <w:tblGrid>
        <w:gridCol w:w="9016"/>
      </w:tblGrid>
      <w:tr w:rsidR="00E605FF">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605FF" w:rsidRDefault="0015552F">
            <w:pPr>
              <w:autoSpaceDE w:val="0"/>
              <w:spacing w:after="0" w:line="240" w:lineRule="auto"/>
              <w:jc w:val="both"/>
              <w:rPr>
                <w:rFonts w:eastAsia="Arial-Black"/>
                <w:b/>
                <w:color w:val="000000"/>
                <w:sz w:val="22"/>
                <w:lang w:eastAsia="en-US"/>
              </w:rPr>
            </w:pPr>
            <w:r>
              <w:rPr>
                <w:rFonts w:eastAsia="Arial-Black"/>
                <w:b/>
                <w:color w:val="000000"/>
                <w:sz w:val="22"/>
                <w:lang w:eastAsia="en-US"/>
              </w:rPr>
              <w:t>13. Are there any areas of regulation or self-regulation applying to DCTs that lack clarity, certainty, consistency, or enforcement?</w:t>
            </w:r>
          </w:p>
        </w:tc>
      </w:tr>
      <w:tr w:rsidR="00E605FF">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rPr>
                <w:rFonts w:eastAsia="Arial-Black"/>
                <w:color w:val="000000"/>
                <w:sz w:val="22"/>
                <w:lang w:eastAsia="en-US"/>
              </w:rPr>
            </w:pPr>
          </w:p>
        </w:tc>
      </w:tr>
      <w:tr w:rsidR="00E605FF">
        <w:tblPrEx>
          <w:tblCellMar>
            <w:top w:w="0" w:type="dxa"/>
            <w:bottom w:w="0" w:type="dxa"/>
          </w:tblCellMar>
        </w:tblPrEx>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jc w:val="both"/>
              <w:rPr>
                <w:rFonts w:eastAsia="Arial-Black"/>
                <w:b/>
                <w:color w:val="000000"/>
                <w:sz w:val="22"/>
                <w:lang w:eastAsia="en-US"/>
              </w:rPr>
            </w:pPr>
          </w:p>
        </w:tc>
      </w:tr>
      <w:tr w:rsidR="00E605FF">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605FF" w:rsidRDefault="0015552F">
            <w:pPr>
              <w:autoSpaceDE w:val="0"/>
              <w:spacing w:after="0" w:line="240" w:lineRule="auto"/>
              <w:jc w:val="both"/>
              <w:rPr>
                <w:rFonts w:eastAsia="Arial-Black"/>
                <w:b/>
                <w:color w:val="000000"/>
                <w:sz w:val="22"/>
                <w:lang w:eastAsia="en-US"/>
              </w:rPr>
            </w:pPr>
            <w:r>
              <w:rPr>
                <w:rFonts w:eastAsia="Arial-Black"/>
                <w:b/>
                <w:color w:val="000000"/>
                <w:sz w:val="22"/>
                <w:lang w:eastAsia="en-US"/>
              </w:rPr>
              <w:t>14. Do there appear to be any areas where DCTs may not be meeting competition or consumer protection requirements?</w:t>
            </w:r>
          </w:p>
        </w:tc>
      </w:tr>
      <w:tr w:rsidR="00E605FF">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rPr>
                <w:rFonts w:eastAsia="Arial-Black"/>
                <w:color w:val="000000"/>
                <w:sz w:val="22"/>
                <w:lang w:eastAsia="en-US"/>
              </w:rPr>
            </w:pPr>
          </w:p>
        </w:tc>
      </w:tr>
      <w:tr w:rsidR="00E605FF">
        <w:tblPrEx>
          <w:tblCellMar>
            <w:top w:w="0" w:type="dxa"/>
            <w:bottom w:w="0" w:type="dxa"/>
          </w:tblCellMar>
        </w:tblPrEx>
        <w:trPr>
          <w:trHeight w:val="454"/>
        </w:trPr>
        <w:tc>
          <w:tcPr>
            <w:tcW w:w="9016" w:type="dxa"/>
            <w:tcBorders>
              <w:top w:val="single" w:sz="4" w:space="0" w:color="000000"/>
              <w:bottom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jc w:val="both"/>
              <w:rPr>
                <w:rFonts w:eastAsia="Arial-Black"/>
                <w:b/>
                <w:color w:val="000000"/>
                <w:sz w:val="22"/>
                <w:lang w:eastAsia="en-US"/>
              </w:rPr>
            </w:pPr>
          </w:p>
        </w:tc>
      </w:tr>
      <w:tr w:rsidR="00E605FF">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605FF" w:rsidRDefault="0015552F">
            <w:pPr>
              <w:autoSpaceDE w:val="0"/>
              <w:spacing w:after="0" w:line="240" w:lineRule="auto"/>
              <w:jc w:val="both"/>
              <w:rPr>
                <w:rFonts w:eastAsia="Arial-Black"/>
                <w:b/>
                <w:color w:val="000000"/>
                <w:sz w:val="22"/>
                <w:lang w:eastAsia="en-US"/>
              </w:rPr>
            </w:pPr>
            <w:r>
              <w:rPr>
                <w:rFonts w:eastAsia="Arial-Black"/>
                <w:b/>
                <w:color w:val="000000"/>
                <w:sz w:val="22"/>
                <w:lang w:eastAsia="en-US"/>
              </w:rPr>
              <w:t>15. Do any aspects of regulatory approaches to DCTs need to change and, if so, why?</w:t>
            </w:r>
          </w:p>
        </w:tc>
      </w:tr>
      <w:tr w:rsidR="00E605FF">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rPr>
                <w:rFonts w:eastAsia="Arial-Black"/>
                <w:color w:val="000000"/>
                <w:sz w:val="22"/>
                <w:lang w:eastAsia="en-US"/>
              </w:rPr>
            </w:pPr>
          </w:p>
        </w:tc>
      </w:tr>
    </w:tbl>
    <w:p w:rsidR="00E605FF" w:rsidRDefault="0015552F">
      <w:pPr>
        <w:keepNext/>
        <w:keepLines/>
        <w:autoSpaceDE w:val="0"/>
        <w:spacing w:before="360"/>
        <w:rPr>
          <w:rFonts w:eastAsia="Arial-Black"/>
          <w:color w:val="000000"/>
          <w:szCs w:val="24"/>
          <w:lang w:eastAsia="en-US"/>
        </w:rPr>
      </w:pPr>
      <w:r>
        <w:rPr>
          <w:rFonts w:eastAsia="Arial-Black"/>
          <w:color w:val="000000"/>
          <w:szCs w:val="24"/>
          <w:lang w:eastAsia="en-US"/>
        </w:rPr>
        <w:t xml:space="preserve">In relation to all of the themes and issues set out earlier, we will look at both the current situation and the effect of likely future developments in the DCT </w:t>
      </w:r>
      <w:r>
        <w:rPr>
          <w:rFonts w:eastAsia="Arial-Black"/>
          <w:color w:val="000000"/>
          <w:szCs w:val="24"/>
          <w:lang w:eastAsia="en-US"/>
        </w:rPr>
        <w:t>sector.</w:t>
      </w:r>
    </w:p>
    <w:tbl>
      <w:tblPr>
        <w:tblW w:w="9016" w:type="dxa"/>
        <w:tblCellMar>
          <w:left w:w="10" w:type="dxa"/>
          <w:right w:w="10" w:type="dxa"/>
        </w:tblCellMar>
        <w:tblLook w:val="0000" w:firstRow="0" w:lastRow="0" w:firstColumn="0" w:lastColumn="0" w:noHBand="0" w:noVBand="0"/>
      </w:tblPr>
      <w:tblGrid>
        <w:gridCol w:w="9016"/>
      </w:tblGrid>
      <w:tr w:rsidR="00E605FF">
        <w:tblPrEx>
          <w:tblCellMar>
            <w:top w:w="0" w:type="dxa"/>
            <w:bottom w:w="0" w:type="dxa"/>
          </w:tblCellMar>
        </w:tblPrEx>
        <w:trPr>
          <w:trHeight w:val="567"/>
        </w:trPr>
        <w:tc>
          <w:tcPr>
            <w:tcW w:w="90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605FF" w:rsidRDefault="0015552F">
            <w:pPr>
              <w:keepNext/>
              <w:keepLines/>
              <w:autoSpaceDE w:val="0"/>
              <w:spacing w:after="0" w:line="240" w:lineRule="auto"/>
              <w:jc w:val="both"/>
              <w:rPr>
                <w:rFonts w:eastAsia="Arial-Black"/>
                <w:b/>
                <w:color w:val="000000"/>
                <w:sz w:val="22"/>
                <w:lang w:eastAsia="en-US"/>
              </w:rPr>
            </w:pPr>
            <w:r>
              <w:rPr>
                <w:rFonts w:eastAsia="Arial-Black"/>
                <w:b/>
                <w:color w:val="000000"/>
                <w:sz w:val="22"/>
                <w:lang w:eastAsia="en-US"/>
              </w:rPr>
              <w:t>16. Finally and in relation to all of the issues above, what likely developments over the next three years should we take into account and why?</w:t>
            </w:r>
          </w:p>
        </w:tc>
      </w:tr>
      <w:tr w:rsidR="00E605FF">
        <w:tblPrEx>
          <w:tblCellMar>
            <w:top w:w="0" w:type="dxa"/>
            <w:bottom w:w="0" w:type="dxa"/>
          </w:tblCellMar>
        </w:tblPrEx>
        <w:trPr>
          <w:trHeight w:val="198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5FF" w:rsidRDefault="00E605FF">
            <w:pPr>
              <w:keepNext/>
              <w:keepLines/>
              <w:autoSpaceDE w:val="0"/>
              <w:spacing w:after="0" w:line="240" w:lineRule="auto"/>
              <w:rPr>
                <w:rFonts w:eastAsia="Arial-Black"/>
                <w:color w:val="000000"/>
                <w:sz w:val="22"/>
                <w:lang w:eastAsia="en-US"/>
              </w:rPr>
            </w:pPr>
          </w:p>
        </w:tc>
      </w:tr>
    </w:tbl>
    <w:p w:rsidR="00E605FF" w:rsidRDefault="0015552F">
      <w:pPr>
        <w:spacing w:before="240"/>
        <w:rPr>
          <w:b/>
          <w:color w:val="002356"/>
          <w:sz w:val="28"/>
          <w:szCs w:val="28"/>
        </w:rPr>
      </w:pPr>
      <w:r>
        <w:rPr>
          <w:b/>
          <w:color w:val="002356"/>
          <w:sz w:val="28"/>
          <w:szCs w:val="28"/>
        </w:rPr>
        <w:t>Other comments and further contact</w:t>
      </w:r>
    </w:p>
    <w:tbl>
      <w:tblPr>
        <w:tblW w:w="9016" w:type="dxa"/>
        <w:tblCellMar>
          <w:left w:w="10" w:type="dxa"/>
          <w:right w:w="10" w:type="dxa"/>
        </w:tblCellMar>
        <w:tblLook w:val="0000" w:firstRow="0" w:lastRow="0" w:firstColumn="0" w:lastColumn="0" w:noHBand="0" w:noVBand="0"/>
      </w:tblPr>
      <w:tblGrid>
        <w:gridCol w:w="6658"/>
        <w:gridCol w:w="2358"/>
      </w:tblGrid>
      <w:tr w:rsidR="00E605FF">
        <w:tblPrEx>
          <w:tblCellMar>
            <w:top w:w="0" w:type="dxa"/>
            <w:bottom w:w="0" w:type="dxa"/>
          </w:tblCellMar>
        </w:tblPrEx>
        <w:trPr>
          <w:trHeight w:val="56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E605FF" w:rsidRDefault="0015552F">
            <w:pPr>
              <w:autoSpaceDE w:val="0"/>
              <w:spacing w:after="0" w:line="240" w:lineRule="auto"/>
              <w:jc w:val="both"/>
              <w:rPr>
                <w:rFonts w:eastAsia="Arial-Black"/>
                <w:b/>
                <w:color w:val="000000"/>
                <w:sz w:val="22"/>
                <w:lang w:eastAsia="en-US"/>
              </w:rPr>
            </w:pPr>
            <w:r>
              <w:rPr>
                <w:rFonts w:eastAsia="Arial-Black"/>
                <w:b/>
                <w:color w:val="000000"/>
                <w:sz w:val="22"/>
                <w:lang w:eastAsia="en-US"/>
              </w:rPr>
              <w:t>Do you have any other comments you would like to add?</w:t>
            </w:r>
          </w:p>
        </w:tc>
      </w:tr>
      <w:tr w:rsidR="00E605FF">
        <w:tblPrEx>
          <w:tblCellMar>
            <w:top w:w="0" w:type="dxa"/>
            <w:bottom w:w="0" w:type="dxa"/>
          </w:tblCellMar>
        </w:tblPrEx>
        <w:trPr>
          <w:trHeight w:val="1985"/>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rPr>
                <w:rFonts w:eastAsia="Arial-Black"/>
                <w:color w:val="000000"/>
                <w:sz w:val="22"/>
                <w:lang w:eastAsia="en-US"/>
              </w:rPr>
            </w:pPr>
          </w:p>
        </w:tc>
      </w:tr>
      <w:tr w:rsidR="00E605FF">
        <w:tblPrEx>
          <w:tblCellMar>
            <w:top w:w="0" w:type="dxa"/>
            <w:bottom w:w="0" w:type="dxa"/>
          </w:tblCellMar>
        </w:tblPrEx>
        <w:trPr>
          <w:trHeight w:val="454"/>
        </w:trPr>
        <w:tc>
          <w:tcPr>
            <w:tcW w:w="6658" w:type="dxa"/>
            <w:tcBorders>
              <w:top w:val="single" w:sz="4" w:space="0" w:color="000000"/>
              <w:bottom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rPr>
                <w:b/>
                <w:sz w:val="22"/>
              </w:rPr>
            </w:pPr>
          </w:p>
        </w:tc>
        <w:tc>
          <w:tcPr>
            <w:tcW w:w="2358" w:type="dxa"/>
            <w:tcBorders>
              <w:top w:val="single" w:sz="4" w:space="0" w:color="000000"/>
              <w:bottom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jc w:val="both"/>
              <w:rPr>
                <w:b/>
                <w:sz w:val="22"/>
              </w:rPr>
            </w:pPr>
          </w:p>
        </w:tc>
      </w:tr>
      <w:tr w:rsidR="00E605FF">
        <w:tblPrEx>
          <w:tblCellMar>
            <w:top w:w="0" w:type="dxa"/>
            <w:bottom w:w="0" w:type="dxa"/>
          </w:tblCellMar>
        </w:tblPrEx>
        <w:trPr>
          <w:trHeight w:val="567"/>
        </w:trPr>
        <w:tc>
          <w:tcPr>
            <w:tcW w:w="665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605FF" w:rsidRDefault="0015552F">
            <w:pPr>
              <w:autoSpaceDE w:val="0"/>
              <w:spacing w:after="0" w:line="240" w:lineRule="auto"/>
              <w:jc w:val="both"/>
            </w:pPr>
            <w:r>
              <w:rPr>
                <w:rFonts w:eastAsia="Arial-Black"/>
                <w:b/>
                <w:sz w:val="22"/>
                <w:lang w:eastAsia="en-US"/>
              </w:rPr>
              <w:t xml:space="preserve">Would </w:t>
            </w:r>
            <w:r>
              <w:rPr>
                <w:rFonts w:eastAsia="Arial-Black"/>
                <w:b/>
                <w:sz w:val="22"/>
                <w:lang w:eastAsia="en-US"/>
              </w:rPr>
              <w:t>you be willing for us to contact you to discuss your response?*</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05FF" w:rsidRDefault="0015552F">
            <w:pPr>
              <w:autoSpaceDE w:val="0"/>
              <w:spacing w:after="0" w:line="240" w:lineRule="auto"/>
              <w:jc w:val="center"/>
              <w:rPr>
                <w:sz w:val="22"/>
              </w:rPr>
            </w:pPr>
            <w:r>
              <w:rPr>
                <w:sz w:val="22"/>
              </w:rPr>
              <w:t>Yes / No</w:t>
            </w:r>
          </w:p>
          <w:p w:rsidR="00E605FF" w:rsidRDefault="0015552F">
            <w:pPr>
              <w:autoSpaceDE w:val="0"/>
              <w:spacing w:after="0" w:line="240" w:lineRule="auto"/>
              <w:jc w:val="center"/>
            </w:pPr>
            <w:r>
              <w:rPr>
                <w:rFonts w:eastAsia="Arial-Black"/>
                <w:i/>
                <w:sz w:val="20"/>
                <w:szCs w:val="20"/>
                <w:lang w:eastAsia="en-US"/>
              </w:rPr>
              <w:t>(please delete as appropriate)</w:t>
            </w:r>
          </w:p>
        </w:tc>
      </w:tr>
      <w:tr w:rsidR="00E605FF">
        <w:tblPrEx>
          <w:tblCellMar>
            <w:top w:w="0" w:type="dxa"/>
            <w:bottom w:w="0" w:type="dxa"/>
          </w:tblCellMar>
        </w:tblPrEx>
        <w:trPr>
          <w:trHeight w:val="454"/>
        </w:trPr>
        <w:tc>
          <w:tcPr>
            <w:tcW w:w="6658" w:type="dxa"/>
            <w:tcBorders>
              <w:top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rPr>
                <w:b/>
                <w:sz w:val="22"/>
              </w:rPr>
            </w:pPr>
          </w:p>
        </w:tc>
        <w:tc>
          <w:tcPr>
            <w:tcW w:w="2358" w:type="dxa"/>
            <w:tcBorders>
              <w:top w:val="single" w:sz="4" w:space="0" w:color="000000"/>
            </w:tcBorders>
            <w:shd w:val="clear" w:color="auto" w:fill="auto"/>
            <w:tcMar>
              <w:top w:w="0" w:type="dxa"/>
              <w:left w:w="108" w:type="dxa"/>
              <w:bottom w:w="0" w:type="dxa"/>
              <w:right w:w="108" w:type="dxa"/>
            </w:tcMar>
          </w:tcPr>
          <w:p w:rsidR="00E605FF" w:rsidRDefault="00E605FF">
            <w:pPr>
              <w:autoSpaceDE w:val="0"/>
              <w:spacing w:after="0" w:line="240" w:lineRule="auto"/>
              <w:jc w:val="both"/>
              <w:rPr>
                <w:b/>
                <w:sz w:val="22"/>
              </w:rPr>
            </w:pPr>
          </w:p>
        </w:tc>
      </w:tr>
    </w:tbl>
    <w:p w:rsidR="00E605FF" w:rsidRDefault="0015552F">
      <w:pPr>
        <w:autoSpaceDE w:val="0"/>
        <w:rPr>
          <w:rFonts w:eastAsia="Arial-Black"/>
          <w:b/>
          <w:sz w:val="32"/>
          <w:szCs w:val="32"/>
          <w:lang w:eastAsia="en-US"/>
        </w:rPr>
      </w:pPr>
      <w:r>
        <w:rPr>
          <w:rFonts w:eastAsia="Arial-Black"/>
          <w:b/>
          <w:sz w:val="32"/>
          <w:szCs w:val="32"/>
          <w:lang w:eastAsia="en-US"/>
        </w:rPr>
        <w:t xml:space="preserve">Thank you for taking the time to complete this form. </w:t>
      </w:r>
    </w:p>
    <w:p w:rsidR="00E605FF" w:rsidRDefault="0015552F">
      <w:pPr>
        <w:autoSpaceDE w:val="0"/>
      </w:pPr>
      <w:r>
        <w:rPr>
          <w:rFonts w:eastAsia="Arial-Black"/>
          <w:b/>
          <w:color w:val="000000"/>
          <w:sz w:val="32"/>
          <w:szCs w:val="32"/>
          <w:lang w:eastAsia="en-US"/>
        </w:rPr>
        <w:t xml:space="preserve">Please email it to: </w:t>
      </w:r>
      <w:hyperlink r:id="rId11" w:history="1">
        <w:r>
          <w:rPr>
            <w:rStyle w:val="Hyperlink"/>
            <w:b/>
            <w:sz w:val="32"/>
            <w:szCs w:val="32"/>
          </w:rPr>
          <w:t>comparisontools@cma.gsi.gov.uk</w:t>
        </w:r>
      </w:hyperlink>
      <w:r>
        <w:rPr>
          <w:b/>
          <w:sz w:val="32"/>
          <w:szCs w:val="32"/>
        </w:rPr>
        <w:t>.</w:t>
      </w:r>
    </w:p>
    <w:p w:rsidR="00E605FF" w:rsidRDefault="0015552F">
      <w:pPr>
        <w:autoSpaceDE w:val="0"/>
        <w:rPr>
          <w:rFonts w:eastAsia="Arial-Black"/>
          <w:b/>
          <w:color w:val="000000"/>
          <w:sz w:val="32"/>
          <w:szCs w:val="32"/>
          <w:lang w:eastAsia="en-US"/>
        </w:rPr>
      </w:pPr>
      <w:r>
        <w:rPr>
          <w:rFonts w:eastAsia="Arial-Black"/>
          <w:b/>
          <w:color w:val="000000"/>
          <w:sz w:val="32"/>
          <w:szCs w:val="32"/>
          <w:lang w:eastAsia="en-US"/>
        </w:rPr>
        <w:t>Or post it to:</w:t>
      </w:r>
    </w:p>
    <w:p w:rsidR="00E605FF" w:rsidRDefault="0015552F">
      <w:pPr>
        <w:autoSpaceDE w:val="0"/>
        <w:spacing w:after="0" w:line="240" w:lineRule="auto"/>
        <w:rPr>
          <w:rFonts w:eastAsia="Arial-Black"/>
          <w:b/>
          <w:color w:val="000000"/>
          <w:sz w:val="32"/>
          <w:szCs w:val="32"/>
          <w:lang w:eastAsia="en-US"/>
        </w:rPr>
      </w:pPr>
      <w:r>
        <w:rPr>
          <w:rFonts w:eastAsia="Arial-Black"/>
          <w:b/>
          <w:color w:val="000000"/>
          <w:sz w:val="32"/>
          <w:szCs w:val="32"/>
          <w:lang w:eastAsia="en-US"/>
        </w:rPr>
        <w:t>Digital Comparison Tools Market Study</w:t>
      </w:r>
    </w:p>
    <w:p w:rsidR="00E605FF" w:rsidRDefault="0015552F">
      <w:pPr>
        <w:autoSpaceDE w:val="0"/>
        <w:spacing w:after="0" w:line="240" w:lineRule="auto"/>
        <w:rPr>
          <w:rFonts w:eastAsia="Arial-Black"/>
          <w:b/>
          <w:color w:val="000000"/>
          <w:sz w:val="32"/>
          <w:szCs w:val="32"/>
          <w:lang w:eastAsia="en-US"/>
        </w:rPr>
      </w:pPr>
      <w:r>
        <w:rPr>
          <w:rFonts w:eastAsia="Arial-Black"/>
          <w:b/>
          <w:color w:val="000000"/>
          <w:sz w:val="32"/>
          <w:szCs w:val="32"/>
          <w:lang w:eastAsia="en-US"/>
        </w:rPr>
        <w:t>Competition and Markets Authority</w:t>
      </w:r>
    </w:p>
    <w:p w:rsidR="00E605FF" w:rsidRDefault="0015552F">
      <w:pPr>
        <w:autoSpaceDE w:val="0"/>
        <w:spacing w:after="0" w:line="240" w:lineRule="auto"/>
        <w:rPr>
          <w:rFonts w:eastAsia="Arial-Black"/>
          <w:b/>
          <w:color w:val="000000"/>
          <w:sz w:val="32"/>
          <w:szCs w:val="32"/>
          <w:lang w:eastAsia="en-US"/>
        </w:rPr>
      </w:pPr>
      <w:r>
        <w:rPr>
          <w:rFonts w:eastAsia="Arial-Black"/>
          <w:b/>
          <w:color w:val="000000"/>
          <w:sz w:val="32"/>
          <w:szCs w:val="32"/>
          <w:lang w:eastAsia="en-US"/>
        </w:rPr>
        <w:t>7th floor</w:t>
      </w:r>
    </w:p>
    <w:p w:rsidR="00E605FF" w:rsidRDefault="0015552F">
      <w:pPr>
        <w:autoSpaceDE w:val="0"/>
        <w:spacing w:after="0" w:line="240" w:lineRule="auto"/>
        <w:rPr>
          <w:rFonts w:eastAsia="Arial-Black"/>
          <w:b/>
          <w:color w:val="000000"/>
          <w:sz w:val="32"/>
          <w:szCs w:val="32"/>
          <w:lang w:eastAsia="en-US"/>
        </w:rPr>
      </w:pPr>
      <w:r>
        <w:rPr>
          <w:rFonts w:eastAsia="Arial-Black"/>
          <w:b/>
          <w:color w:val="000000"/>
          <w:sz w:val="32"/>
          <w:szCs w:val="32"/>
          <w:lang w:eastAsia="en-US"/>
        </w:rPr>
        <w:t>Victoria House</w:t>
      </w:r>
    </w:p>
    <w:p w:rsidR="00E605FF" w:rsidRDefault="0015552F">
      <w:pPr>
        <w:autoSpaceDE w:val="0"/>
        <w:spacing w:after="0" w:line="240" w:lineRule="auto"/>
        <w:rPr>
          <w:rFonts w:eastAsia="Arial-Black"/>
          <w:b/>
          <w:color w:val="000000"/>
          <w:sz w:val="32"/>
          <w:szCs w:val="32"/>
          <w:lang w:eastAsia="en-US"/>
        </w:rPr>
      </w:pPr>
      <w:r>
        <w:rPr>
          <w:rFonts w:eastAsia="Arial-Black"/>
          <w:b/>
          <w:color w:val="000000"/>
          <w:sz w:val="32"/>
          <w:szCs w:val="32"/>
          <w:lang w:eastAsia="en-US"/>
        </w:rPr>
        <w:t>37 Southampton Row</w:t>
      </w:r>
    </w:p>
    <w:p w:rsidR="00E605FF" w:rsidRDefault="0015552F">
      <w:pPr>
        <w:autoSpaceDE w:val="0"/>
        <w:spacing w:after="0" w:line="240" w:lineRule="auto"/>
        <w:rPr>
          <w:rFonts w:eastAsia="Arial-Black"/>
          <w:b/>
          <w:color w:val="000000"/>
          <w:sz w:val="32"/>
          <w:szCs w:val="32"/>
          <w:lang w:eastAsia="en-US"/>
        </w:rPr>
      </w:pPr>
      <w:r>
        <w:rPr>
          <w:rFonts w:eastAsia="Arial-Black"/>
          <w:b/>
          <w:color w:val="000000"/>
          <w:sz w:val="32"/>
          <w:szCs w:val="32"/>
          <w:lang w:eastAsia="en-US"/>
        </w:rPr>
        <w:t xml:space="preserve">London </w:t>
      </w:r>
    </w:p>
    <w:p w:rsidR="00E605FF" w:rsidRDefault="0015552F">
      <w:pPr>
        <w:autoSpaceDE w:val="0"/>
        <w:spacing w:after="0" w:line="240" w:lineRule="auto"/>
      </w:pPr>
      <w:r>
        <w:rPr>
          <w:rFonts w:eastAsia="Arial-Black"/>
          <w:b/>
          <w:color w:val="000000"/>
          <w:sz w:val="32"/>
          <w:szCs w:val="32"/>
          <w:lang w:eastAsia="en-US"/>
        </w:rPr>
        <w:t>WC1B 4AD</w:t>
      </w:r>
    </w:p>
    <w:sectPr w:rsidR="00E605FF">
      <w:footerReference w:type="default" r:id="rId12"/>
      <w:headerReference w:type="first" r:id="rId13"/>
      <w:footerReference w:type="first" r:id="rId14"/>
      <w:pgSz w:w="11906" w:h="16838"/>
      <w:pgMar w:top="1008" w:right="1440" w:bottom="1584" w:left="1440" w:header="432"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5552F">
      <w:pPr>
        <w:spacing w:after="0" w:line="240" w:lineRule="auto"/>
      </w:pPr>
      <w:r>
        <w:separator/>
      </w:r>
    </w:p>
  </w:endnote>
  <w:endnote w:type="continuationSeparator" w:id="0">
    <w:p w:rsidR="00000000" w:rsidRDefault="0015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charset w:val="00"/>
    <w:family w:val="swiss"/>
    <w:pitch w:val="variable"/>
  </w:font>
  <w:font w:name="Arial-Black">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07C" w:rsidRDefault="0015552F">
    <w:pPr>
      <w:pStyle w:val="Footer"/>
    </w:pPr>
    <w:r>
      <w:fldChar w:fldCharType="begin"/>
    </w:r>
    <w:r>
      <w:instrText xml:space="preserve"> PAGE </w:instrText>
    </w:r>
    <w:r>
      <w:fldChar w:fldCharType="separate"/>
    </w:r>
    <w:r>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07C" w:rsidRDefault="0015552F">
    <w:pPr>
      <w:pStyle w:val="Foo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5552F">
      <w:pPr>
        <w:spacing w:after="0" w:line="240" w:lineRule="auto"/>
      </w:pPr>
      <w:r>
        <w:rPr>
          <w:color w:val="000000"/>
        </w:rPr>
        <w:separator/>
      </w:r>
    </w:p>
  </w:footnote>
  <w:footnote w:type="continuationSeparator" w:id="0">
    <w:p w:rsidR="00000000" w:rsidRDefault="00155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851" w:type="dxa"/>
      <w:tblCellMar>
        <w:left w:w="10" w:type="dxa"/>
        <w:right w:w="10" w:type="dxa"/>
      </w:tblCellMar>
      <w:tblLook w:val="0000" w:firstRow="0" w:lastRow="0" w:firstColumn="0" w:lastColumn="0" w:noHBand="0" w:noVBand="0"/>
    </w:tblPr>
    <w:tblGrid>
      <w:gridCol w:w="2978"/>
      <w:gridCol w:w="4961"/>
      <w:gridCol w:w="2693"/>
    </w:tblGrid>
    <w:tr w:rsidR="00F6707C">
      <w:tblPrEx>
        <w:tblCellMar>
          <w:top w:w="0" w:type="dxa"/>
          <w:bottom w:w="0" w:type="dxa"/>
        </w:tblCellMar>
      </w:tblPrEx>
      <w:trPr>
        <w:trHeight w:val="1437"/>
      </w:trPr>
      <w:tc>
        <w:tcPr>
          <w:tcW w:w="2978" w:type="dxa"/>
          <w:shd w:val="clear" w:color="auto" w:fill="auto"/>
          <w:tcMar>
            <w:top w:w="0" w:type="dxa"/>
            <w:left w:w="108" w:type="dxa"/>
            <w:bottom w:w="0" w:type="dxa"/>
            <w:right w:w="108" w:type="dxa"/>
          </w:tcMar>
        </w:tcPr>
        <w:p w:rsidR="00F6707C" w:rsidRDefault="0015552F">
          <w:pPr>
            <w:pStyle w:val="Header"/>
            <w:tabs>
              <w:tab w:val="clear" w:pos="4153"/>
              <w:tab w:val="clear" w:pos="8306"/>
              <w:tab w:val="left" w:pos="1410"/>
            </w:tabs>
            <w:jc w:val="left"/>
          </w:pPr>
          <w:r>
            <w:rPr>
              <w:noProof/>
            </w:rPr>
            <w:drawing>
              <wp:anchor distT="0" distB="0" distL="114300" distR="114300" simplePos="0" relativeHeight="251659264" behindDoc="0" locked="0" layoutInCell="1" allowOverlap="1">
                <wp:simplePos x="0" y="0"/>
                <wp:positionH relativeFrom="page">
                  <wp:posOffset>119384</wp:posOffset>
                </wp:positionH>
                <wp:positionV relativeFrom="page">
                  <wp:posOffset>11430</wp:posOffset>
                </wp:positionV>
                <wp:extent cx="1444623" cy="740407"/>
                <wp:effectExtent l="0" t="0" r="3177" b="2543"/>
                <wp:wrapTopAndBottom/>
                <wp:docPr id="1" name="Picture 2" descr="Competition and Markets Authority logo" title="CMA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44623" cy="740407"/>
                        </a:xfrm>
                        <a:prstGeom prst="rect">
                          <a:avLst/>
                        </a:prstGeom>
                        <a:noFill/>
                        <a:ln>
                          <a:noFill/>
                          <a:prstDash/>
                        </a:ln>
                      </pic:spPr>
                    </pic:pic>
                  </a:graphicData>
                </a:graphic>
              </wp:anchor>
            </w:drawing>
          </w:r>
        </w:p>
      </w:tc>
      <w:tc>
        <w:tcPr>
          <w:tcW w:w="4961" w:type="dxa"/>
          <w:shd w:val="clear" w:color="auto" w:fill="auto"/>
          <w:tcMar>
            <w:top w:w="0" w:type="dxa"/>
            <w:left w:w="108" w:type="dxa"/>
            <w:bottom w:w="0" w:type="dxa"/>
            <w:right w:w="108" w:type="dxa"/>
          </w:tcMar>
        </w:tcPr>
        <w:p w:rsidR="00F6707C" w:rsidRDefault="0015552F">
          <w:pPr>
            <w:pStyle w:val="Header"/>
            <w:tabs>
              <w:tab w:val="clear" w:pos="4153"/>
              <w:tab w:val="clear" w:pos="8306"/>
              <w:tab w:val="left" w:pos="1410"/>
            </w:tabs>
            <w:jc w:val="left"/>
          </w:pPr>
        </w:p>
      </w:tc>
      <w:tc>
        <w:tcPr>
          <w:tcW w:w="2693" w:type="dxa"/>
          <w:shd w:val="clear" w:color="auto" w:fill="auto"/>
          <w:tcMar>
            <w:top w:w="0" w:type="dxa"/>
            <w:left w:w="108" w:type="dxa"/>
            <w:bottom w:w="0" w:type="dxa"/>
            <w:right w:w="108" w:type="dxa"/>
          </w:tcMar>
        </w:tcPr>
        <w:p w:rsidR="00F6707C" w:rsidRDefault="0015552F">
          <w:pPr>
            <w:pStyle w:val="Header"/>
            <w:tabs>
              <w:tab w:val="clear" w:pos="4153"/>
              <w:tab w:val="clear" w:pos="8306"/>
              <w:tab w:val="left" w:pos="1410"/>
            </w:tabs>
            <w:jc w:val="left"/>
          </w:pPr>
        </w:p>
      </w:tc>
    </w:tr>
  </w:tbl>
  <w:p w:rsidR="00F6707C" w:rsidRDefault="0015552F">
    <w:pPr>
      <w:pStyle w:val="Header"/>
      <w:tabs>
        <w:tab w:val="clear" w:pos="4153"/>
        <w:tab w:val="clear" w:pos="8306"/>
        <w:tab w:val="left" w:pos="141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960"/>
    <w:multiLevelType w:val="multilevel"/>
    <w:tmpl w:val="72D02A5A"/>
    <w:styleLink w:val="LFO2"/>
    <w:lvl w:ilvl="0">
      <w:start w:val="1"/>
      <w:numFmt w:val="decimal"/>
      <w:pStyle w:val="Level5"/>
      <w:lvlText w:val="%1."/>
      <w:lvlJc w:val="left"/>
      <w:pPr>
        <w:ind w:left="709" w:hanging="709"/>
      </w:pPr>
      <w:rPr>
        <w:rFonts w:ascii="Arial" w:hAnsi="Arial" w:cs="Arial"/>
        <w:b w:val="0"/>
      </w:rPr>
    </w:lvl>
    <w:lvl w:ilvl="1">
      <w:start w:val="1"/>
      <w:numFmt w:val="decimal"/>
      <w:lvlText w:val="%1.%2"/>
      <w:lvlJc w:val="left"/>
      <w:pPr>
        <w:ind w:left="709" w:hanging="709"/>
      </w:pPr>
      <w:rPr>
        <w:rFonts w:ascii="Arial" w:hAnsi="Arial" w:cs="Arial"/>
        <w:b w:val="0"/>
      </w:rPr>
    </w:lvl>
    <w:lvl w:ilvl="2">
      <w:start w:val="1"/>
      <w:numFmt w:val="lowerLetter"/>
      <w:lvlText w:val="(%3)"/>
      <w:lvlJc w:val="left"/>
      <w:pPr>
        <w:ind w:left="1417" w:hanging="708"/>
      </w:pPr>
      <w:rPr>
        <w:rFonts w:ascii="Arial" w:hAnsi="Arial" w:cs="Arial"/>
        <w:b w:val="0"/>
      </w:rPr>
    </w:lvl>
    <w:lvl w:ilvl="3">
      <w:start w:val="1"/>
      <w:numFmt w:val="lowerRoman"/>
      <w:lvlText w:val="(%4)"/>
      <w:lvlJc w:val="left"/>
      <w:pPr>
        <w:ind w:left="2126" w:hanging="709"/>
      </w:pPr>
      <w:rPr>
        <w:rFonts w:ascii="Arial" w:hAnsi="Arial" w:cs="Arial"/>
        <w:b w:val="0"/>
      </w:rPr>
    </w:lvl>
    <w:lvl w:ilvl="4">
      <w:start w:val="1"/>
      <w:numFmt w:val="decimal"/>
      <w:lvlText w:val="(%5)"/>
      <w:lvlJc w:val="left"/>
      <w:pPr>
        <w:ind w:left="2835" w:hanging="709"/>
      </w:pPr>
      <w:rPr>
        <w:rFonts w:ascii="Arial" w:hAnsi="Arial" w:cs="Arial"/>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4C0AB3"/>
    <w:multiLevelType w:val="multilevel"/>
    <w:tmpl w:val="3E76C30E"/>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80" w:hanging="360"/>
      </w:pPr>
      <w:rPr>
        <w:color w:val="auto"/>
      </w:rPr>
    </w:lvl>
    <w:lvl w:ilvl="5">
      <w:start w:val="1"/>
      <w:numFmt w:val="none"/>
      <w:lvlText w:val="%6"/>
      <w:lvlJc w:val="left"/>
    </w:lvl>
    <w:lvl w:ilvl="6">
      <w:start w:val="1"/>
      <w:numFmt w:val="decimal"/>
      <w:pStyle w:val="Heading7"/>
      <w:lvlText w:val="%7."/>
      <w:lvlJc w:val="left"/>
      <w:pPr>
        <w:ind w:left="1440" w:hanging="360"/>
      </w:pPr>
    </w:lvl>
    <w:lvl w:ilvl="7">
      <w:start w:val="1"/>
      <w:numFmt w:val="none"/>
      <w:lvlText w:val="%8"/>
      <w:lvlJc w:val="left"/>
    </w:lvl>
    <w:lvl w:ilvl="8">
      <w:start w:val="1"/>
      <w:numFmt w:val="none"/>
      <w:lvlText w:val="%9"/>
      <w:lvlJc w:val="left"/>
    </w:lvl>
  </w:abstractNum>
  <w:abstractNum w:abstractNumId="2" w15:restartNumberingAfterBreak="0">
    <w:nsid w:val="0A6D3198"/>
    <w:multiLevelType w:val="multilevel"/>
    <w:tmpl w:val="A3C8B9C8"/>
    <w:styleLink w:val="LFO25"/>
    <w:lvl w:ilvl="0">
      <w:start w:val="1"/>
      <w:numFmt w:val="decimal"/>
      <w:pStyle w:val="BulletsPar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6B596D"/>
    <w:multiLevelType w:val="multilevel"/>
    <w:tmpl w:val="0C6ABC08"/>
    <w:styleLink w:val="LFO1"/>
    <w:lvl w:ilvl="0">
      <w:start w:val="1"/>
      <w:numFmt w:val="none"/>
      <w:pStyle w:val="AnnexLevel3"/>
      <w:lvlText w:val="%1"/>
      <w:lvlJc w:val="left"/>
    </w:lvl>
    <w:lvl w:ilvl="1">
      <w:start w:val="1"/>
      <w:numFmt w:val="decimal"/>
      <w:lvlText w:val="%1.%2"/>
      <w:lvlJc w:val="left"/>
      <w:pPr>
        <w:ind w:left="720" w:hanging="720"/>
      </w:pPr>
      <w:rPr>
        <w:b w:val="0"/>
        <w:i w:val="0"/>
        <w:color w:val="FFFFFF"/>
      </w:rPr>
    </w:lvl>
    <w:lvl w:ilvl="2">
      <w:start w:val="1"/>
      <w:numFmt w:val="none"/>
      <w:lvlText w:val="%3"/>
      <w:lvlJc w:val="left"/>
    </w:lvl>
    <w:lvl w:ilvl="3">
      <w:start w:val="1"/>
      <w:numFmt w:val="decimal"/>
      <w:lvlText w:val="%1.%2.%3.%4"/>
      <w:lvlJc w:val="left"/>
      <w:pPr>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656" w:hanging="805"/>
      </w:pPr>
    </w:lvl>
    <w:lvl w:ilvl="5">
      <w:start w:val="1"/>
      <w:numFmt w:val="lowerLetter"/>
      <w:lvlText w:val="%1.%2.%3.%4.%5.%6)"/>
      <w:lvlJc w:val="left"/>
      <w:pPr>
        <w:ind w:left="1080" w:hanging="360"/>
      </w:pPr>
    </w:lvl>
    <w:lvl w:ilvl="6">
      <w:start w:val="1"/>
      <w:numFmt w:val="lowerRoman"/>
      <w:lvlText w:val="%1.%2.%3.%4.%5.%6.%7)"/>
      <w:lvlJc w:val="left"/>
      <w:pPr>
        <w:ind w:left="1080" w:hanging="360"/>
      </w:pPr>
    </w:lvl>
    <w:lvl w:ilvl="7">
      <w:start w:val="1"/>
      <w:numFmt w:val="none"/>
      <w:lvlText w:val="%8"/>
      <w:lvlJc w:val="left"/>
    </w:lvl>
    <w:lvl w:ilvl="8">
      <w:start w:val="1"/>
      <w:numFmt w:val="none"/>
      <w:lvlText w:val="%9"/>
      <w:lvlJc w:val="left"/>
    </w:lvl>
  </w:abstractNum>
  <w:abstractNum w:abstractNumId="4" w15:restartNumberingAfterBreak="0">
    <w:nsid w:val="13194977"/>
    <w:multiLevelType w:val="multilevel"/>
    <w:tmpl w:val="2B54871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5" w15:restartNumberingAfterBreak="0">
    <w:nsid w:val="173C02D3"/>
    <w:multiLevelType w:val="multilevel"/>
    <w:tmpl w:val="0D76EDC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6" w15:restartNumberingAfterBreak="0">
    <w:nsid w:val="17834399"/>
    <w:multiLevelType w:val="multilevel"/>
    <w:tmpl w:val="2BFA6252"/>
    <w:styleLink w:val="LFO3"/>
    <w:lvl w:ilvl="0">
      <w:start w:val="1"/>
      <w:numFmt w:val="decimal"/>
      <w:pStyle w:val="Annexnor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 w15:restartNumberingAfterBreak="0">
    <w:nsid w:val="188D1640"/>
    <w:multiLevelType w:val="multilevel"/>
    <w:tmpl w:val="ABC08B3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8" w15:restartNumberingAfterBreak="0">
    <w:nsid w:val="1B287A6F"/>
    <w:multiLevelType w:val="multilevel"/>
    <w:tmpl w:val="81C265C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9" w15:restartNumberingAfterBreak="0">
    <w:nsid w:val="23E2433F"/>
    <w:multiLevelType w:val="multilevel"/>
    <w:tmpl w:val="33FA87FE"/>
    <w:lvl w:ilvl="0">
      <w:numFmt w:val="bullet"/>
      <w:lvlText w:val=""/>
      <w:lvlJc w:val="left"/>
      <w:pPr>
        <w:ind w:left="1033" w:hanging="360"/>
      </w:pPr>
      <w:rPr>
        <w:rFonts w:ascii="Symbol" w:hAnsi="Symbol"/>
      </w:rPr>
    </w:lvl>
    <w:lvl w:ilvl="1">
      <w:numFmt w:val="bullet"/>
      <w:lvlText w:val="o"/>
      <w:lvlJc w:val="left"/>
      <w:pPr>
        <w:ind w:left="1753" w:hanging="360"/>
      </w:pPr>
      <w:rPr>
        <w:rFonts w:ascii="Courier New" w:hAnsi="Courier New" w:cs="Courier New"/>
      </w:rPr>
    </w:lvl>
    <w:lvl w:ilvl="2">
      <w:numFmt w:val="bullet"/>
      <w:lvlText w:val=""/>
      <w:lvlJc w:val="left"/>
      <w:pPr>
        <w:ind w:left="2473" w:hanging="360"/>
      </w:pPr>
      <w:rPr>
        <w:rFonts w:ascii="Wingdings" w:hAnsi="Wingdings"/>
      </w:rPr>
    </w:lvl>
    <w:lvl w:ilvl="3">
      <w:numFmt w:val="bullet"/>
      <w:lvlText w:val=""/>
      <w:lvlJc w:val="left"/>
      <w:pPr>
        <w:ind w:left="3193" w:hanging="360"/>
      </w:pPr>
      <w:rPr>
        <w:rFonts w:ascii="Symbol" w:hAnsi="Symbol"/>
      </w:rPr>
    </w:lvl>
    <w:lvl w:ilvl="4">
      <w:numFmt w:val="bullet"/>
      <w:lvlText w:val="o"/>
      <w:lvlJc w:val="left"/>
      <w:pPr>
        <w:ind w:left="3913" w:hanging="360"/>
      </w:pPr>
      <w:rPr>
        <w:rFonts w:ascii="Courier New" w:hAnsi="Courier New" w:cs="Courier New"/>
      </w:rPr>
    </w:lvl>
    <w:lvl w:ilvl="5">
      <w:numFmt w:val="bullet"/>
      <w:lvlText w:val=""/>
      <w:lvlJc w:val="left"/>
      <w:pPr>
        <w:ind w:left="4633" w:hanging="360"/>
      </w:pPr>
      <w:rPr>
        <w:rFonts w:ascii="Wingdings" w:hAnsi="Wingdings"/>
      </w:rPr>
    </w:lvl>
    <w:lvl w:ilvl="6">
      <w:numFmt w:val="bullet"/>
      <w:lvlText w:val=""/>
      <w:lvlJc w:val="left"/>
      <w:pPr>
        <w:ind w:left="5353" w:hanging="360"/>
      </w:pPr>
      <w:rPr>
        <w:rFonts w:ascii="Symbol" w:hAnsi="Symbol"/>
      </w:rPr>
    </w:lvl>
    <w:lvl w:ilvl="7">
      <w:numFmt w:val="bullet"/>
      <w:lvlText w:val="o"/>
      <w:lvlJc w:val="left"/>
      <w:pPr>
        <w:ind w:left="6073" w:hanging="360"/>
      </w:pPr>
      <w:rPr>
        <w:rFonts w:ascii="Courier New" w:hAnsi="Courier New" w:cs="Courier New"/>
      </w:rPr>
    </w:lvl>
    <w:lvl w:ilvl="8">
      <w:numFmt w:val="bullet"/>
      <w:lvlText w:val=""/>
      <w:lvlJc w:val="left"/>
      <w:pPr>
        <w:ind w:left="6793" w:hanging="360"/>
      </w:pPr>
      <w:rPr>
        <w:rFonts w:ascii="Wingdings" w:hAnsi="Wingdings"/>
      </w:rPr>
    </w:lvl>
  </w:abstractNum>
  <w:abstractNum w:abstractNumId="10" w15:restartNumberingAfterBreak="0">
    <w:nsid w:val="299A3228"/>
    <w:multiLevelType w:val="multilevel"/>
    <w:tmpl w:val="C838B4B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1" w15:restartNumberingAfterBreak="0">
    <w:nsid w:val="2AFD6E18"/>
    <w:multiLevelType w:val="multilevel"/>
    <w:tmpl w:val="9AA4F49E"/>
    <w:styleLink w:val="LFO6"/>
    <w:lvl w:ilvl="0">
      <w:start w:val="1"/>
      <w:numFmt w:val="decimal"/>
      <w:pStyle w:val="StyleBodyText10ptLinespacingDouble"/>
      <w:lvlText w:val="%1."/>
      <w:lvlJc w:val="left"/>
      <w:pPr>
        <w:ind w:left="720" w:hanging="720"/>
      </w:pPr>
      <w:rPr>
        <w:rFonts w:ascii="Arial" w:hAnsi="Arial"/>
        <w:b w:val="0"/>
        <w:i w:val="0"/>
        <w:sz w:val="24"/>
      </w:rPr>
    </w:lvl>
    <w:lvl w:ilvl="1">
      <w:start w:val="1"/>
      <w:numFmt w:val="lowerLetter"/>
      <w:lvlText w:val="(%2)"/>
      <w:lvlJc w:val="left"/>
      <w:pPr>
        <w:ind w:left="1152" w:hanging="432"/>
      </w:pPr>
      <w:rPr>
        <w:rFonts w:ascii="Arial" w:hAnsi="Arial"/>
        <w:b w:val="0"/>
        <w:i/>
        <w:sz w:val="24"/>
      </w:rPr>
    </w:lvl>
    <w:lvl w:ilvl="2">
      <w:start w:val="1"/>
      <w:numFmt w:val="lowerRoman"/>
      <w:lvlText w:val="(%3)"/>
      <w:lvlJc w:val="left"/>
      <w:pPr>
        <w:ind w:left="1584" w:hanging="432"/>
      </w:pPr>
      <w:rPr>
        <w:rFonts w:ascii="Arial" w:hAnsi="Arial"/>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4A26FC"/>
    <w:multiLevelType w:val="multilevel"/>
    <w:tmpl w:val="A292631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3" w15:restartNumberingAfterBreak="0">
    <w:nsid w:val="3D3E2230"/>
    <w:multiLevelType w:val="multilevel"/>
    <w:tmpl w:val="7ECA695C"/>
    <w:styleLink w:val="LFO4"/>
    <w:lvl w:ilvl="0">
      <w:start w:val="1"/>
      <w:numFmt w:val="decimal"/>
      <w:pStyle w:val="BodyTex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BD4EC6"/>
    <w:multiLevelType w:val="multilevel"/>
    <w:tmpl w:val="A64076CC"/>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5" w15:restartNumberingAfterBreak="0">
    <w:nsid w:val="47A95266"/>
    <w:multiLevelType w:val="multilevel"/>
    <w:tmpl w:val="C750E18A"/>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6" w15:restartNumberingAfterBreak="0">
    <w:nsid w:val="580050D2"/>
    <w:multiLevelType w:val="multilevel"/>
    <w:tmpl w:val="7CDEE51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7" w15:restartNumberingAfterBreak="0">
    <w:nsid w:val="5B6C11CD"/>
    <w:multiLevelType w:val="multilevel"/>
    <w:tmpl w:val="0C7E9C8A"/>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8" w15:restartNumberingAfterBreak="0">
    <w:nsid w:val="5DF846ED"/>
    <w:multiLevelType w:val="multilevel"/>
    <w:tmpl w:val="8F342702"/>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19" w15:restartNumberingAfterBreak="0">
    <w:nsid w:val="63C300B9"/>
    <w:multiLevelType w:val="multilevel"/>
    <w:tmpl w:val="AD681312"/>
    <w:lvl w:ilvl="0">
      <w:numFmt w:val="bullet"/>
      <w:lvlText w:val=""/>
      <w:lvlJc w:val="left"/>
      <w:pPr>
        <w:ind w:left="720" w:hanging="360"/>
      </w:pPr>
      <w:rPr>
        <w:rFonts w:ascii="Symbol" w:hAnsi="Symbol"/>
      </w:rPr>
    </w:lvl>
    <w:lvl w:ilvl="1">
      <w:start w:val="1"/>
      <w:numFmt w:val="lowerLetter"/>
      <w:lvlText w:val="%2)"/>
      <w:lvlJc w:val="left"/>
      <w:pPr>
        <w:ind w:left="1440" w:hanging="360"/>
      </w:pPr>
      <w:rPr>
        <w:rFonts w:ascii="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1964B0"/>
    <w:multiLevelType w:val="multilevel"/>
    <w:tmpl w:val="118ECA8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1" w15:restartNumberingAfterBreak="0">
    <w:nsid w:val="6C68113F"/>
    <w:multiLevelType w:val="multilevel"/>
    <w:tmpl w:val="9E34AB14"/>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2" w15:restartNumberingAfterBreak="0">
    <w:nsid w:val="72E176A4"/>
    <w:multiLevelType w:val="multilevel"/>
    <w:tmpl w:val="7C2AC898"/>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3" w15:restartNumberingAfterBreak="0">
    <w:nsid w:val="76BD7801"/>
    <w:multiLevelType w:val="multilevel"/>
    <w:tmpl w:val="160069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236889"/>
    <w:multiLevelType w:val="multilevel"/>
    <w:tmpl w:val="410CE390"/>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5" w15:restartNumberingAfterBreak="0">
    <w:nsid w:val="7A3F0B63"/>
    <w:multiLevelType w:val="multilevel"/>
    <w:tmpl w:val="18FE24D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6" w15:restartNumberingAfterBreak="0">
    <w:nsid w:val="7A5A2735"/>
    <w:multiLevelType w:val="multilevel"/>
    <w:tmpl w:val="BC243866"/>
    <w:styleLink w:val="LFO8"/>
    <w:lvl w:ilvl="0">
      <w:numFmt w:val="bullet"/>
      <w:pStyle w:val="Bullets2"/>
      <w:lvlText w:val=""/>
      <w:lvlJc w:val="left"/>
      <w:pPr>
        <w:ind w:left="1152" w:hanging="432"/>
      </w:pPr>
      <w:rPr>
        <w:rFonts w:ascii="Symbol" w:hAnsi="Symbol"/>
      </w:rPr>
    </w:lvl>
    <w:lvl w:ilvl="1">
      <w:numFmt w:val="bullet"/>
      <w:lvlText w:val="—"/>
      <w:lvlJc w:val="left"/>
      <w:pPr>
        <w:ind w:left="1584" w:hanging="432"/>
      </w:pPr>
      <w:rPr>
        <w:rFonts w:ascii="Courier New" w:hAnsi="Courier New"/>
      </w:rPr>
    </w:lvl>
    <w:lvl w:ilvl="2">
      <w:numFmt w:val="bullet"/>
      <w:lvlText w:val=""/>
      <w:lvlJc w:val="left"/>
      <w:pPr>
        <w:ind w:left="1837" w:hanging="360"/>
      </w:pPr>
      <w:rPr>
        <w:rFonts w:ascii="Wingdings" w:hAnsi="Wingdings"/>
      </w:rPr>
    </w:lvl>
    <w:lvl w:ilvl="3">
      <w:numFmt w:val="bullet"/>
      <w:lvlText w:val=""/>
      <w:lvlJc w:val="left"/>
      <w:pPr>
        <w:ind w:left="2557" w:hanging="360"/>
      </w:pPr>
      <w:rPr>
        <w:rFonts w:ascii="Symbol" w:hAnsi="Symbol"/>
      </w:rPr>
    </w:lvl>
    <w:lvl w:ilvl="4">
      <w:numFmt w:val="bullet"/>
      <w:lvlText w:val="o"/>
      <w:lvlJc w:val="left"/>
      <w:pPr>
        <w:ind w:left="3277" w:hanging="360"/>
      </w:pPr>
      <w:rPr>
        <w:rFonts w:ascii="Courier New" w:hAnsi="Courier New" w:cs="Courier New"/>
      </w:rPr>
    </w:lvl>
    <w:lvl w:ilvl="5">
      <w:numFmt w:val="bullet"/>
      <w:lvlText w:val=""/>
      <w:lvlJc w:val="left"/>
      <w:pPr>
        <w:ind w:left="3997" w:hanging="360"/>
      </w:pPr>
      <w:rPr>
        <w:rFonts w:ascii="Wingdings" w:hAnsi="Wingdings"/>
      </w:rPr>
    </w:lvl>
    <w:lvl w:ilvl="6">
      <w:numFmt w:val="bullet"/>
      <w:lvlText w:val=""/>
      <w:lvlJc w:val="left"/>
      <w:pPr>
        <w:ind w:left="4717" w:hanging="360"/>
      </w:pPr>
      <w:rPr>
        <w:rFonts w:ascii="Symbol" w:hAnsi="Symbol"/>
      </w:rPr>
    </w:lvl>
    <w:lvl w:ilvl="7">
      <w:numFmt w:val="bullet"/>
      <w:lvlText w:val="o"/>
      <w:lvlJc w:val="left"/>
      <w:pPr>
        <w:ind w:left="5437" w:hanging="360"/>
      </w:pPr>
      <w:rPr>
        <w:rFonts w:ascii="Courier New" w:hAnsi="Courier New" w:cs="Courier New"/>
      </w:rPr>
    </w:lvl>
    <w:lvl w:ilvl="8">
      <w:numFmt w:val="bullet"/>
      <w:lvlText w:val=""/>
      <w:lvlJc w:val="left"/>
      <w:pPr>
        <w:ind w:left="6157" w:hanging="360"/>
      </w:pPr>
      <w:rPr>
        <w:rFonts w:ascii="Wingdings" w:hAnsi="Wingdings"/>
      </w:rPr>
    </w:lvl>
  </w:abstractNum>
  <w:abstractNum w:abstractNumId="27" w15:restartNumberingAfterBreak="0">
    <w:nsid w:val="7F0B1FCE"/>
    <w:multiLevelType w:val="multilevel"/>
    <w:tmpl w:val="BEC4EAAE"/>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5."/>
      <w:lvlJc w:val="left"/>
      <w:pPr>
        <w:ind w:left="1080" w:hanging="360"/>
      </w:pPr>
      <w:rPr>
        <w:color w:val="auto"/>
      </w:rPr>
    </w:lvl>
    <w:lvl w:ilvl="5">
      <w:start w:val="1"/>
      <w:numFmt w:val="none"/>
      <w:lvlText w:val="%6"/>
      <w:lvlJc w:val="left"/>
    </w:lvl>
    <w:lvl w:ilvl="6">
      <w:start w:val="1"/>
      <w:numFmt w:val="decimal"/>
      <w:lvlText w:val="%7."/>
      <w:lvlJc w:val="left"/>
      <w:pPr>
        <w:ind w:left="1440" w:hanging="360"/>
      </w:pPr>
    </w:lvl>
    <w:lvl w:ilvl="7">
      <w:start w:val="1"/>
      <w:numFmt w:val="none"/>
      <w:lvlText w:val="%8"/>
      <w:lvlJc w:val="left"/>
    </w:lvl>
    <w:lvl w:ilvl="8">
      <w:start w:val="1"/>
      <w:numFmt w:val="none"/>
      <w:lvlText w:val="%9"/>
      <w:lvlJc w:val="left"/>
    </w:lvl>
  </w:abstractNum>
  <w:abstractNum w:abstractNumId="28" w15:restartNumberingAfterBreak="0">
    <w:nsid w:val="7F1226CF"/>
    <w:multiLevelType w:val="multilevel"/>
    <w:tmpl w:val="12BAC26A"/>
    <w:styleLink w:val="LFO11"/>
    <w:lvl w:ilvl="0">
      <w:start w:val="1"/>
      <w:numFmt w:val="decimal"/>
      <w:pStyle w:val="Answer"/>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5"/>
  </w:num>
  <w:num w:numId="3">
    <w:abstractNumId w:val="24"/>
  </w:num>
  <w:num w:numId="4">
    <w:abstractNumId w:val="18"/>
  </w:num>
  <w:num w:numId="5">
    <w:abstractNumId w:val="27"/>
  </w:num>
  <w:num w:numId="6">
    <w:abstractNumId w:val="16"/>
  </w:num>
  <w:num w:numId="7">
    <w:abstractNumId w:val="14"/>
  </w:num>
  <w:num w:numId="8">
    <w:abstractNumId w:val="21"/>
  </w:num>
  <w:num w:numId="9">
    <w:abstractNumId w:val="17"/>
  </w:num>
  <w:num w:numId="10">
    <w:abstractNumId w:val="22"/>
  </w:num>
  <w:num w:numId="11">
    <w:abstractNumId w:val="4"/>
  </w:num>
  <w:num w:numId="12">
    <w:abstractNumId w:val="8"/>
  </w:num>
  <w:num w:numId="13">
    <w:abstractNumId w:val="10"/>
  </w:num>
  <w:num w:numId="14">
    <w:abstractNumId w:val="7"/>
  </w:num>
  <w:num w:numId="15">
    <w:abstractNumId w:val="5"/>
  </w:num>
  <w:num w:numId="16">
    <w:abstractNumId w:val="12"/>
  </w:num>
  <w:num w:numId="17">
    <w:abstractNumId w:val="20"/>
  </w:num>
  <w:num w:numId="18">
    <w:abstractNumId w:val="25"/>
  </w:num>
  <w:num w:numId="19">
    <w:abstractNumId w:val="3"/>
  </w:num>
  <w:num w:numId="20">
    <w:abstractNumId w:val="0"/>
  </w:num>
  <w:num w:numId="21">
    <w:abstractNumId w:val="6"/>
  </w:num>
  <w:num w:numId="22">
    <w:abstractNumId w:val="13"/>
  </w:num>
  <w:num w:numId="23">
    <w:abstractNumId w:val="11"/>
  </w:num>
  <w:num w:numId="24">
    <w:abstractNumId w:val="26"/>
  </w:num>
  <w:num w:numId="25">
    <w:abstractNumId w:val="28"/>
  </w:num>
  <w:num w:numId="26">
    <w:abstractNumId w:val="2"/>
  </w:num>
  <w:num w:numId="27">
    <w:abstractNumId w:val="9"/>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
  <w:rsids>
    <w:rsidRoot w:val="00E605FF"/>
    <w:rsid w:val="0015552F"/>
    <w:rsid w:val="005E6AB7"/>
    <w:rsid w:val="00E60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rFonts w:ascii="Arial" w:hAnsi="Arial" w:cs="Arial"/>
      <w:sz w:val="24"/>
      <w:szCs w:val="22"/>
      <w:lang w:val="en-GB" w:eastAsia="en-GB" w:bidi="ar-SA"/>
    </w:rPr>
  </w:style>
  <w:style w:type="paragraph" w:styleId="Heading1">
    <w:name w:val="heading 1"/>
    <w:basedOn w:val="Normal"/>
    <w:next w:val="Normal"/>
    <w:pPr>
      <w:keepNext/>
      <w:spacing w:before="360"/>
      <w:outlineLvl w:val="0"/>
    </w:pPr>
    <w:rPr>
      <w:rFonts w:cs="Times New Roman"/>
      <w:b/>
      <w:bCs/>
      <w:kern w:val="3"/>
      <w:sz w:val="28"/>
      <w:szCs w:val="32"/>
    </w:rPr>
  </w:style>
  <w:style w:type="paragraph" w:styleId="Heading2">
    <w:name w:val="heading 2"/>
    <w:basedOn w:val="Normal"/>
    <w:next w:val="Normal"/>
    <w:pPr>
      <w:keepNext/>
      <w:spacing w:before="360"/>
      <w:outlineLvl w:val="1"/>
    </w:pPr>
    <w:rPr>
      <w:rFonts w:cs="Times New Roman"/>
      <w:b/>
      <w:bCs/>
      <w:i/>
      <w:iCs/>
      <w:szCs w:val="28"/>
    </w:rPr>
  </w:style>
  <w:style w:type="paragraph" w:styleId="Heading3">
    <w:name w:val="heading 3"/>
    <w:basedOn w:val="Normal"/>
    <w:next w:val="Normal"/>
    <w:pPr>
      <w:keepNext/>
      <w:spacing w:before="360"/>
      <w:outlineLvl w:val="2"/>
    </w:pPr>
    <w:rPr>
      <w:rFonts w:cs="Times New Roman"/>
      <w:bCs/>
      <w:i/>
      <w:szCs w:val="26"/>
    </w:rPr>
  </w:style>
  <w:style w:type="paragraph" w:styleId="Heading4">
    <w:name w:val="heading 4"/>
    <w:basedOn w:val="Normal"/>
    <w:next w:val="Normal"/>
    <w:pPr>
      <w:keepNext/>
      <w:spacing w:before="360"/>
      <w:ind w:left="720"/>
      <w:outlineLvl w:val="3"/>
    </w:pPr>
    <w:rPr>
      <w:rFonts w:cs="Times New Roman"/>
      <w:bCs/>
      <w:i/>
      <w:szCs w:val="28"/>
    </w:rPr>
  </w:style>
  <w:style w:type="paragraph" w:styleId="Heading5">
    <w:name w:val="heading 5"/>
    <w:basedOn w:val="Normal"/>
    <w:next w:val="Normal"/>
    <w:pPr>
      <w:keepNext/>
      <w:numPr>
        <w:ilvl w:val="4"/>
        <w:numId w:val="1"/>
      </w:numPr>
      <w:spacing w:before="360"/>
      <w:outlineLvl w:val="4"/>
    </w:pPr>
    <w:rPr>
      <w:rFonts w:cs="Times New Roman"/>
      <w:bCs/>
      <w:i/>
      <w:iCs/>
      <w:szCs w:val="26"/>
    </w:rPr>
  </w:style>
  <w:style w:type="paragraph" w:styleId="Heading6">
    <w:name w:val="heading 6"/>
    <w:basedOn w:val="Normal"/>
    <w:next w:val="Normal"/>
    <w:pPr>
      <w:keepNext/>
      <w:spacing w:before="360" w:line="240" w:lineRule="auto"/>
      <w:ind w:left="720"/>
      <w:outlineLvl w:val="5"/>
    </w:pPr>
    <w:rPr>
      <w:rFonts w:cs="Times New Roman"/>
      <w:bCs/>
      <w:i/>
    </w:rPr>
  </w:style>
  <w:style w:type="paragraph" w:styleId="Heading7">
    <w:name w:val="heading 7"/>
    <w:basedOn w:val="Normal"/>
    <w:next w:val="Normal"/>
    <w:pPr>
      <w:keepNext/>
      <w:numPr>
        <w:ilvl w:val="6"/>
        <w:numId w:val="1"/>
      </w:numPr>
      <w:spacing w:before="360" w:line="240" w:lineRule="auto"/>
      <w:outlineLvl w:val="6"/>
    </w:pPr>
    <w:rPr>
      <w:rFonts w:cs="Times New Roman"/>
      <w:i/>
      <w:szCs w:val="24"/>
    </w:rPr>
  </w:style>
  <w:style w:type="paragraph" w:styleId="Heading8">
    <w:name w:val="heading 8"/>
    <w:basedOn w:val="Normal"/>
    <w:next w:val="Normal"/>
    <w:pPr>
      <w:spacing w:before="240" w:after="60"/>
      <w:outlineLvl w:val="7"/>
    </w:pPr>
    <w:rPr>
      <w:rFonts w:ascii="Times New Roman" w:hAnsi="Times New Roman" w:cs="Times New Roman"/>
      <w:i/>
      <w:iCs/>
      <w:szCs w:val="24"/>
    </w:rPr>
  </w:style>
  <w:style w:type="paragraph" w:styleId="Heading9">
    <w:name w:val="heading 9"/>
    <w:basedOn w:val="Normal"/>
    <w:next w:val="Normal"/>
    <w:pPr>
      <w:spacing w:before="240" w:after="60"/>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7">
    <w:name w:val="WW_OutlineListStyle_17"/>
    <w:basedOn w:val="NoList"/>
    <w:pPr>
      <w:numPr>
        <w:numId w:val="1"/>
      </w:numPr>
    </w:pPr>
  </w:style>
  <w:style w:type="character" w:customStyle="1" w:styleId="Heading1Char">
    <w:name w:val="Heading 1 Char"/>
    <w:basedOn w:val="DefaultParagraphFont"/>
    <w:rPr>
      <w:rFonts w:ascii="Arial" w:eastAsia="Times New Roman" w:hAnsi="Arial" w:cs="Times New Roman"/>
      <w:b/>
      <w:bCs/>
      <w:kern w:val="3"/>
      <w:sz w:val="28"/>
      <w:szCs w:val="32"/>
      <w:lang w:val="en-GB" w:eastAsia="en-GB" w:bidi="ar-SA"/>
    </w:rPr>
  </w:style>
  <w:style w:type="character" w:customStyle="1" w:styleId="Heading2Char">
    <w:name w:val="Heading 2 Char"/>
    <w:basedOn w:val="DefaultParagraphFont"/>
    <w:rPr>
      <w:rFonts w:ascii="Arial" w:eastAsia="Times New Roman" w:hAnsi="Arial" w:cs="Times New Roman"/>
      <w:b/>
      <w:bCs/>
      <w:i/>
      <w:iCs/>
      <w:sz w:val="24"/>
      <w:szCs w:val="28"/>
      <w:lang w:val="en-GB" w:eastAsia="en-GB" w:bidi="ar-SA"/>
    </w:rPr>
  </w:style>
  <w:style w:type="character" w:customStyle="1" w:styleId="Heading3Char">
    <w:name w:val="Heading 3 Char"/>
    <w:basedOn w:val="DefaultParagraphFont"/>
    <w:rPr>
      <w:rFonts w:ascii="Arial" w:eastAsia="Times New Roman" w:hAnsi="Arial" w:cs="Times New Roman"/>
      <w:bCs/>
      <w:i/>
      <w:sz w:val="24"/>
      <w:szCs w:val="26"/>
      <w:lang w:val="en-GB" w:eastAsia="en-GB" w:bidi="ar-SA"/>
    </w:rPr>
  </w:style>
  <w:style w:type="character" w:customStyle="1" w:styleId="Heading4Char">
    <w:name w:val="Heading 4 Char"/>
    <w:basedOn w:val="DefaultParagraphFont"/>
    <w:rPr>
      <w:rFonts w:ascii="Arial" w:eastAsia="Times New Roman" w:hAnsi="Arial" w:cs="Times New Roman"/>
      <w:bCs/>
      <w:i/>
      <w:sz w:val="24"/>
      <w:szCs w:val="28"/>
      <w:lang w:val="en-GB" w:eastAsia="en-GB" w:bidi="ar-SA"/>
    </w:rPr>
  </w:style>
  <w:style w:type="character" w:customStyle="1" w:styleId="Heading5Char">
    <w:name w:val="Heading 5 Char"/>
    <w:basedOn w:val="DefaultParagraphFont"/>
    <w:rPr>
      <w:rFonts w:ascii="Arial" w:eastAsia="Times New Roman" w:hAnsi="Arial" w:cs="Times New Roman"/>
      <w:bCs/>
      <w:i/>
      <w:iCs/>
      <w:sz w:val="24"/>
      <w:szCs w:val="26"/>
      <w:lang w:val="en-GB" w:eastAsia="en-GB" w:bidi="ar-SA"/>
    </w:rPr>
  </w:style>
  <w:style w:type="character" w:customStyle="1" w:styleId="Heading6Char">
    <w:name w:val="Heading 6 Char"/>
    <w:basedOn w:val="DefaultParagraphFont"/>
    <w:rPr>
      <w:rFonts w:ascii="Arial" w:eastAsia="Times New Roman" w:hAnsi="Arial" w:cs="Times New Roman"/>
      <w:bCs/>
      <w:i/>
      <w:sz w:val="24"/>
      <w:szCs w:val="22"/>
      <w:lang w:val="en-GB" w:eastAsia="en-GB" w:bidi="ar-SA"/>
    </w:rPr>
  </w:style>
  <w:style w:type="character" w:customStyle="1" w:styleId="Heading7Char">
    <w:name w:val="Heading 7 Char"/>
    <w:basedOn w:val="DefaultParagraphFont"/>
    <w:rPr>
      <w:rFonts w:ascii="Arial" w:eastAsia="Times New Roman" w:hAnsi="Arial" w:cs="Times New Roman"/>
      <w:i/>
      <w:sz w:val="24"/>
      <w:szCs w:val="24"/>
      <w:lang w:val="en-GB" w:eastAsia="en-GB" w:bidi="ar-SA"/>
    </w:rPr>
  </w:style>
  <w:style w:type="character" w:customStyle="1" w:styleId="Heading8Char">
    <w:name w:val="Heading 8 Char"/>
    <w:basedOn w:val="DefaultParagraphFont"/>
    <w:rPr>
      <w:rFonts w:ascii="Times New Roman" w:eastAsia="Times New Roman" w:hAnsi="Times New Roman" w:cs="Times New Roman"/>
      <w:i/>
      <w:iCs/>
      <w:sz w:val="24"/>
      <w:szCs w:val="24"/>
      <w:lang w:val="en-GB" w:eastAsia="en-GB" w:bidi="ar-SA"/>
    </w:rPr>
  </w:style>
  <w:style w:type="character" w:customStyle="1" w:styleId="Heading9Char">
    <w:name w:val="Heading 9 Char"/>
    <w:basedOn w:val="DefaultParagraphFont"/>
    <w:rPr>
      <w:rFonts w:ascii="Arial" w:eastAsia="Times New Roman" w:hAnsi="Arial" w:cs="Times New Roman"/>
      <w:sz w:val="22"/>
      <w:szCs w:val="22"/>
      <w:lang w:val="en-GB" w:eastAsia="en-GB" w:bidi="ar-SA"/>
    </w:rPr>
  </w:style>
  <w:style w:type="paragraph" w:styleId="Caption">
    <w:name w:val="caption"/>
    <w:basedOn w:val="Normal"/>
    <w:next w:val="Normal"/>
    <w:pPr>
      <w:jc w:val="center"/>
    </w:pPr>
    <w:rPr>
      <w:b/>
      <w:bCs/>
      <w:szCs w:val="20"/>
    </w:rPr>
  </w:style>
  <w:style w:type="paragraph" w:styleId="Title">
    <w:name w:val="Title"/>
    <w:basedOn w:val="Normal"/>
    <w:next w:val="Normal"/>
    <w:pPr>
      <w:keepNext/>
      <w:spacing w:before="360" w:after="360" w:line="240" w:lineRule="auto"/>
      <w:jc w:val="center"/>
      <w:outlineLvl w:val="0"/>
    </w:pPr>
    <w:rPr>
      <w:rFonts w:cs="Times New Roman"/>
      <w:b/>
      <w:bCs/>
      <w:kern w:val="3"/>
      <w:sz w:val="36"/>
      <w:szCs w:val="32"/>
    </w:rPr>
  </w:style>
  <w:style w:type="character" w:customStyle="1" w:styleId="TitleChar">
    <w:name w:val="Title Char"/>
    <w:basedOn w:val="DefaultParagraphFont"/>
    <w:rPr>
      <w:rFonts w:ascii="Arial" w:eastAsia="Times New Roman" w:hAnsi="Arial" w:cs="Times New Roman"/>
      <w:b/>
      <w:bCs/>
      <w:kern w:val="3"/>
      <w:sz w:val="36"/>
      <w:szCs w:val="32"/>
      <w:lang w:val="en-GB" w:eastAsia="en-GB" w:bidi="ar-SA"/>
    </w:rPr>
  </w:style>
  <w:style w:type="paragraph" w:styleId="Subtitle">
    <w:name w:val="Subtitle"/>
    <w:basedOn w:val="Normal"/>
    <w:next w:val="Normal"/>
    <w:pPr>
      <w:spacing w:after="60"/>
      <w:jc w:val="center"/>
      <w:outlineLvl w:val="1"/>
    </w:pPr>
    <w:rPr>
      <w:rFonts w:cs="Times New Roman"/>
      <w:szCs w:val="24"/>
    </w:rPr>
  </w:style>
  <w:style w:type="character" w:customStyle="1" w:styleId="SubtitleChar">
    <w:name w:val="Subtitle Char"/>
    <w:basedOn w:val="DefaultParagraphFont"/>
    <w:rPr>
      <w:rFonts w:ascii="Arial" w:eastAsia="Times New Roman" w:hAnsi="Arial" w:cs="Times New Roman"/>
      <w:sz w:val="24"/>
      <w:szCs w:val="24"/>
      <w:lang w:val="en-GB" w:eastAsia="en-GB" w:bidi="ar-SA"/>
    </w:rPr>
  </w:style>
  <w:style w:type="character" w:styleId="Strong">
    <w:name w:val="Strong"/>
    <w:rPr>
      <w:b/>
      <w:bCs/>
    </w:rPr>
  </w:style>
  <w:style w:type="character" w:styleId="Emphasis">
    <w:name w:val="Emphasis"/>
    <w:rPr>
      <w:i/>
      <w:iCs/>
    </w:rPr>
  </w:style>
  <w:style w:type="paragraph" w:styleId="NoSpacing">
    <w:name w:val="No Spacing"/>
    <w:basedOn w:val="Normal"/>
  </w:style>
  <w:style w:type="character" w:customStyle="1" w:styleId="NoSpacingChar">
    <w:name w:val="No Spacing Char"/>
    <w:basedOn w:val="DefaultParagraphFont"/>
    <w:rPr>
      <w:rFonts w:ascii="Arial" w:eastAsia="Times New Roman" w:hAnsi="Arial" w:cs="Arial"/>
      <w:sz w:val="24"/>
      <w:szCs w:val="22"/>
      <w:lang w:val="en-GB" w:eastAsia="en-GB" w:bidi="ar-SA"/>
    </w:rPr>
  </w:style>
  <w:style w:type="paragraph" w:styleId="ListParagraph">
    <w:name w:val="List Paragraph"/>
    <w:basedOn w:val="Normal"/>
    <w:pPr>
      <w:ind w:left="720"/>
    </w:pPr>
  </w:style>
  <w:style w:type="paragraph" w:styleId="Quote">
    <w:name w:val="Quote"/>
    <w:basedOn w:val="Normal"/>
    <w:next w:val="Normal"/>
    <w:pPr>
      <w:ind w:left="1296" w:right="720"/>
    </w:pPr>
    <w:rPr>
      <w:iCs/>
      <w:color w:val="000000"/>
    </w:rPr>
  </w:style>
  <w:style w:type="character" w:customStyle="1" w:styleId="QuoteChar">
    <w:name w:val="Quote Char"/>
    <w:basedOn w:val="DefaultParagraphFont"/>
    <w:rPr>
      <w:rFonts w:ascii="Arial" w:eastAsia="Times New Roman" w:hAnsi="Arial" w:cs="Arial"/>
      <w:iCs/>
      <w:color w:val="000000"/>
      <w:sz w:val="24"/>
      <w:szCs w:val="22"/>
      <w:lang w:val="en-GB" w:eastAsia="en-GB" w:bidi="ar-SA"/>
    </w:rPr>
  </w:style>
  <w:style w:type="paragraph" w:styleId="IntenseQuote">
    <w:name w:val="Intense Quote"/>
    <w:basedOn w:val="Normal"/>
    <w:next w:val="Normal"/>
    <w:pPr>
      <w:pBdr>
        <w:bottom w:val="single" w:sz="4" w:space="4" w:color="0046AD"/>
      </w:pBdr>
      <w:spacing w:before="200" w:after="280"/>
      <w:ind w:left="936" w:right="936"/>
    </w:pPr>
    <w:rPr>
      <w:b/>
      <w:bCs/>
      <w:i/>
      <w:iCs/>
      <w:color w:val="0046AD"/>
    </w:rPr>
  </w:style>
  <w:style w:type="character" w:customStyle="1" w:styleId="IntenseQuoteChar">
    <w:name w:val="Intense Quote Char"/>
    <w:basedOn w:val="DefaultParagraphFont"/>
    <w:rPr>
      <w:rFonts w:ascii="Arial" w:eastAsia="Times New Roman" w:hAnsi="Arial" w:cs="Arial"/>
      <w:b/>
      <w:bCs/>
      <w:i/>
      <w:iCs/>
      <w:color w:val="0046AD"/>
      <w:sz w:val="24"/>
      <w:szCs w:val="22"/>
      <w:lang w:val="en-GB" w:eastAsia="en-GB" w:bidi="ar-SA"/>
    </w:rPr>
  </w:style>
  <w:style w:type="character" w:styleId="SubtleEmphasis">
    <w:name w:val="Subtle Emphasis"/>
    <w:rPr>
      <w:i/>
      <w:iCs/>
      <w:color w:val="808080"/>
    </w:rPr>
  </w:style>
  <w:style w:type="character" w:styleId="IntenseEmphasis">
    <w:name w:val="Intense Emphasis"/>
    <w:rPr>
      <w:b/>
      <w:bCs/>
      <w:i/>
      <w:iCs/>
      <w:color w:val="0046AD"/>
    </w:rPr>
  </w:style>
  <w:style w:type="character" w:styleId="SubtleReference">
    <w:name w:val="Subtle Reference"/>
    <w:rPr>
      <w:smallCaps/>
      <w:color w:val="A0DAE8"/>
      <w:u w:val="single"/>
    </w:rPr>
  </w:style>
  <w:style w:type="character" w:styleId="IntenseReference">
    <w:name w:val="Intense Reference"/>
    <w:rPr>
      <w:b/>
      <w:bCs/>
      <w:smallCaps/>
      <w:color w:val="A0DAE8"/>
      <w:spacing w:val="5"/>
      <w:u w:val="single"/>
    </w:rPr>
  </w:style>
  <w:style w:type="character" w:styleId="BookTitle">
    <w:name w:val="Book Title"/>
    <w:rPr>
      <w:b/>
      <w:bCs/>
      <w:smallCaps/>
      <w:spacing w:val="5"/>
    </w:rPr>
  </w:style>
  <w:style w:type="paragraph" w:styleId="TOCHeading">
    <w:name w:val="TOC Heading"/>
    <w:basedOn w:val="Heading1"/>
    <w:next w:val="Normal"/>
  </w:style>
  <w:style w:type="paragraph" w:styleId="Header">
    <w:name w:val="header"/>
    <w:basedOn w:val="Normal"/>
    <w:next w:val="Normal"/>
    <w:pPr>
      <w:tabs>
        <w:tab w:val="center" w:pos="4153"/>
        <w:tab w:val="right" w:pos="8306"/>
      </w:tabs>
      <w:spacing w:after="0" w:line="240" w:lineRule="auto"/>
      <w:jc w:val="right"/>
    </w:pPr>
    <w:rPr>
      <w:sz w:val="20"/>
    </w:rPr>
  </w:style>
  <w:style w:type="character" w:customStyle="1" w:styleId="HeaderChar">
    <w:name w:val="Header Char"/>
    <w:basedOn w:val="DefaultParagraphFont"/>
    <w:rPr>
      <w:rFonts w:ascii="Arial" w:eastAsia="Times New Roman" w:hAnsi="Arial" w:cs="Arial"/>
      <w:szCs w:val="22"/>
      <w:lang w:val="en-GB" w:eastAsia="en-GB" w:bidi="ar-SA"/>
    </w:rPr>
  </w:style>
  <w:style w:type="paragraph" w:styleId="Footer">
    <w:name w:val="footer"/>
    <w:basedOn w:val="Normal"/>
    <w:next w:val="Normal"/>
    <w:pPr>
      <w:tabs>
        <w:tab w:val="center" w:pos="4153"/>
        <w:tab w:val="right" w:pos="8306"/>
      </w:tabs>
      <w:spacing w:after="0" w:line="240" w:lineRule="auto"/>
      <w:jc w:val="center"/>
    </w:pPr>
    <w:rPr>
      <w:sz w:val="22"/>
    </w:rPr>
  </w:style>
  <w:style w:type="character" w:customStyle="1" w:styleId="FooterChar">
    <w:name w:val="Footer Char"/>
    <w:basedOn w:val="DefaultParagraphFont"/>
    <w:rPr>
      <w:rFonts w:ascii="Arial" w:eastAsia="Times New Roman" w:hAnsi="Arial" w:cs="Arial"/>
      <w:sz w:val="22"/>
      <w:szCs w:val="22"/>
      <w:lang w:val="en-GB" w:eastAsia="en-GB" w:bidi="ar-SA"/>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GB" w:eastAsia="en-GB" w:bidi="ar-SA"/>
    </w:rPr>
  </w:style>
  <w:style w:type="paragraph" w:styleId="CommentText">
    <w:name w:val="annotation text"/>
    <w:basedOn w:val="Normal"/>
    <w:rPr>
      <w:rFonts w:ascii="Times New Roman" w:eastAsia="SimSun" w:hAnsi="Times New Roman"/>
      <w:sz w:val="20"/>
      <w:szCs w:val="20"/>
      <w:lang w:val="en-US" w:eastAsia="zh-CN"/>
    </w:rPr>
  </w:style>
  <w:style w:type="character" w:customStyle="1" w:styleId="CommentTextChar">
    <w:name w:val="Comment Text Char"/>
    <w:basedOn w:val="DefaultParagraphFont"/>
    <w:rPr>
      <w:rFonts w:eastAsia="SimSun" w:cs="Arial"/>
      <w:lang w:eastAsia="zh-CN" w:bidi="ar-SA"/>
    </w:rPr>
  </w:style>
  <w:style w:type="character" w:styleId="CommentReference">
    <w:name w:val="annotation reference"/>
    <w:basedOn w:val="DefaultParagraphFont"/>
    <w:rPr>
      <w:sz w:val="16"/>
      <w:szCs w:val="16"/>
    </w:rPr>
  </w:style>
  <w:style w:type="paragraph" w:styleId="BodyText">
    <w:name w:val="Body Text"/>
    <w:basedOn w:val="Normal"/>
    <w:pPr>
      <w:ind w:left="431" w:hanging="431"/>
    </w:pPr>
    <w:rPr>
      <w:lang w:eastAsia="en-US" w:bidi="en-US"/>
    </w:rPr>
  </w:style>
  <w:style w:type="character" w:customStyle="1" w:styleId="BodyTextChar">
    <w:name w:val="Body Text Char"/>
    <w:basedOn w:val="DefaultParagraphFont"/>
    <w:rPr>
      <w:rFonts w:ascii="Arial" w:eastAsia="Times New Roman" w:hAnsi="Arial" w:cs="Arial"/>
      <w:sz w:val="24"/>
      <w:szCs w:val="22"/>
      <w:lang w:val="en-GB"/>
    </w:rPr>
  </w:style>
  <w:style w:type="paragraph" w:styleId="CommentSubject">
    <w:name w:val="annotation subject"/>
    <w:basedOn w:val="CommentText"/>
    <w:next w:val="CommentText"/>
    <w:rPr>
      <w:rFonts w:ascii="Arial" w:hAnsi="Arial"/>
      <w:b/>
      <w:bCs/>
      <w:lang w:val="en-GB" w:eastAsia="en-GB"/>
    </w:rPr>
  </w:style>
  <w:style w:type="character" w:customStyle="1" w:styleId="CommentSubjectChar">
    <w:name w:val="Comment Subject Char"/>
    <w:basedOn w:val="CommentTextChar"/>
    <w:rPr>
      <w:rFonts w:ascii="Arial" w:eastAsia="SimSun" w:hAnsi="Arial" w:cs="Arial"/>
      <w:b/>
      <w:bCs/>
      <w:lang w:val="en-GB" w:eastAsia="en-GB" w:bidi="ar-SA"/>
    </w:rPr>
  </w:style>
  <w:style w:type="paragraph" w:styleId="TOC1">
    <w:name w:val="toc 1"/>
    <w:basedOn w:val="Normal"/>
    <w:next w:val="Normal"/>
    <w:autoRedefine/>
    <w:pPr>
      <w:tabs>
        <w:tab w:val="left" w:pos="360"/>
        <w:tab w:val="left" w:pos="720"/>
        <w:tab w:val="right" w:leader="dot" w:pos="9014"/>
      </w:tabs>
      <w:spacing w:after="0"/>
      <w:ind w:left="432" w:hanging="432"/>
    </w:pPr>
  </w:style>
  <w:style w:type="paragraph" w:styleId="TOC2">
    <w:name w:val="toc 2"/>
    <w:basedOn w:val="Normal"/>
    <w:next w:val="Normal"/>
    <w:autoRedefine/>
    <w:pPr>
      <w:tabs>
        <w:tab w:val="right" w:leader="dot" w:pos="9014"/>
      </w:tabs>
      <w:spacing w:after="0"/>
      <w:ind w:left="432" w:hanging="72"/>
    </w:pPr>
  </w:style>
  <w:style w:type="paragraph" w:styleId="TOC3">
    <w:name w:val="toc 3"/>
    <w:basedOn w:val="Normal"/>
    <w:next w:val="Normal"/>
    <w:autoRedefine/>
    <w:pPr>
      <w:tabs>
        <w:tab w:val="right" w:leader="dot" w:pos="9014"/>
      </w:tabs>
      <w:spacing w:after="0"/>
      <w:ind w:left="792" w:hanging="72"/>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FootnoteText">
    <w:name w:val="footnote text"/>
    <w:basedOn w:val="Normal"/>
    <w:pPr>
      <w:spacing w:after="0" w:line="240" w:lineRule="auto"/>
    </w:pPr>
    <w:rPr>
      <w:sz w:val="18"/>
      <w:szCs w:val="20"/>
    </w:rPr>
  </w:style>
  <w:style w:type="character" w:customStyle="1" w:styleId="FootnoteTextChar">
    <w:name w:val="Footnote Text Char"/>
    <w:basedOn w:val="DefaultParagraphFont"/>
    <w:rPr>
      <w:rFonts w:ascii="Arial" w:eastAsia="Times New Roman" w:hAnsi="Arial" w:cs="Arial"/>
      <w:sz w:val="18"/>
      <w:lang w:val="en-GB" w:eastAsia="en-GB" w:bidi="ar-SA"/>
    </w:rPr>
  </w:style>
  <w:style w:type="character" w:styleId="FootnoteReference">
    <w:name w:val="footnote reference"/>
    <w:basedOn w:val="DefaultParagraphFont"/>
    <w:rPr>
      <w:rFonts w:ascii="Arial" w:hAnsi="Arial"/>
      <w:caps w:val="0"/>
      <w:smallCaps w:val="0"/>
      <w:strike w:val="0"/>
      <w:dstrike w:val="0"/>
      <w:vanish w:val="0"/>
      <w:position w:val="0"/>
      <w:sz w:val="24"/>
      <w:vertAlign w:val="superscript"/>
    </w:rPr>
  </w:style>
  <w:style w:type="character" w:styleId="PageNumber">
    <w:name w:val="page number"/>
    <w:basedOn w:val="DefaultParagraphFont"/>
    <w:rPr>
      <w:rFonts w:ascii="Arial" w:hAnsi="Arial"/>
      <w:b w:val="0"/>
      <w:i w:val="0"/>
      <w:caps w:val="0"/>
      <w:smallCaps w:val="0"/>
      <w:strike w:val="0"/>
      <w:dstrike w:val="0"/>
      <w:vanish w:val="0"/>
      <w:position w:val="0"/>
      <w:sz w:val="22"/>
      <w:vertAlign w:val="baselin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Arial" w:eastAsia="Times New Roman" w:hAnsi="Arial" w:cs="Arial"/>
      <w:sz w:val="24"/>
      <w:szCs w:val="22"/>
      <w:lang w:val="en-GB" w:eastAsia="en-GB" w:bidi="ar-SA"/>
    </w:rPr>
  </w:style>
  <w:style w:type="paragraph" w:styleId="BodyText2">
    <w:name w:val="Body Text 2"/>
    <w:basedOn w:val="Normal"/>
    <w:pPr>
      <w:numPr>
        <w:numId w:val="22"/>
      </w:numPr>
      <w:spacing w:after="480" w:line="480" w:lineRule="auto"/>
    </w:pPr>
  </w:style>
  <w:style w:type="character" w:customStyle="1" w:styleId="BodyText2Char">
    <w:name w:val="Body Text 2 Char"/>
    <w:basedOn w:val="DefaultParagraphFont"/>
    <w:rPr>
      <w:rFonts w:ascii="Arial" w:eastAsia="Times New Roman" w:hAnsi="Arial" w:cs="Arial"/>
      <w:sz w:val="24"/>
      <w:szCs w:val="22"/>
      <w:lang w:val="en-GB" w:eastAsia="en-GB" w:bidi="ar-SA"/>
    </w:rPr>
  </w:style>
  <w:style w:type="character" w:styleId="Hyperlink">
    <w:name w:val="Hyperlink"/>
    <w:basedOn w:val="DefaultParagraphFont"/>
    <w:rPr>
      <w:color w:val="0000FF"/>
      <w:u w:val="none"/>
    </w:rPr>
  </w:style>
  <w:style w:type="paragraph" w:styleId="HTMLPreformatted">
    <w:name w:val="HTML Preformatted"/>
    <w:basedOn w:val="Normal"/>
    <w:rPr>
      <w:rFonts w:ascii="Courier New" w:hAnsi="Courier New" w:cs="Courier New"/>
      <w:sz w:val="20"/>
      <w:szCs w:val="20"/>
    </w:rPr>
  </w:style>
  <w:style w:type="character" w:customStyle="1" w:styleId="HTMLPreformattedChar">
    <w:name w:val="HTML Preformatted Char"/>
    <w:basedOn w:val="DefaultParagraphFont"/>
    <w:rPr>
      <w:rFonts w:ascii="Courier New" w:eastAsia="Times New Roman" w:hAnsi="Courier New" w:cs="Courier New"/>
      <w:lang w:val="en-GB" w:eastAsia="en-GB" w:bidi="ar-SA"/>
    </w:rPr>
  </w:style>
  <w:style w:type="paragraph" w:customStyle="1" w:styleId="Default">
    <w:name w:val="Default"/>
    <w:pPr>
      <w:suppressAutoHyphens/>
      <w:autoSpaceDE w:val="0"/>
      <w:spacing w:line="288" w:lineRule="auto"/>
    </w:pPr>
    <w:rPr>
      <w:rFonts w:ascii="Arial" w:hAnsi="Arial" w:cs="Arial"/>
      <w:color w:val="000000"/>
      <w:sz w:val="24"/>
      <w:szCs w:val="24"/>
      <w:lang w:val="en-GB" w:eastAsia="en-GB" w:bidi="ar-SA"/>
    </w:rPr>
  </w:style>
  <w:style w:type="paragraph" w:customStyle="1" w:styleId="StyleLeftLinespacingDouble">
    <w:name w:val="Style Left Line spacing:  Double"/>
    <w:basedOn w:val="Normal"/>
    <w:pPr>
      <w:spacing w:after="480" w:line="480" w:lineRule="auto"/>
    </w:pPr>
    <w:rPr>
      <w:rFonts w:cs="Times New Roman"/>
    </w:rPr>
  </w:style>
  <w:style w:type="paragraph" w:customStyle="1" w:styleId="Section3rdSubheading">
    <w:name w:val="Section 3rd Subheading"/>
    <w:next w:val="Normal"/>
    <w:pPr>
      <w:keepNext/>
      <w:keepLines/>
      <w:suppressAutoHyphens/>
    </w:pPr>
    <w:rPr>
      <w:color w:val="000000"/>
      <w:sz w:val="24"/>
      <w:szCs w:val="24"/>
      <w:u w:val="single"/>
      <w:lang w:val="en-GB" w:bidi="ar-SA"/>
    </w:rPr>
  </w:style>
  <w:style w:type="paragraph" w:customStyle="1" w:styleId="SectionNumber">
    <w:name w:val="Section Number"/>
    <w:next w:val="Normal"/>
    <w:pPr>
      <w:pageBreakBefore/>
      <w:suppressAutoHyphens/>
    </w:pPr>
    <w:rPr>
      <w:b/>
      <w:color w:val="CC0033"/>
      <w:sz w:val="24"/>
      <w:szCs w:val="48"/>
      <w:lang w:val="en-GB" w:eastAsia="en-GB" w:bidi="ar-SA"/>
    </w:rPr>
  </w:style>
  <w:style w:type="paragraph" w:customStyle="1" w:styleId="AnnexNumber">
    <w:name w:val="Annex Number"/>
    <w:next w:val="Normal"/>
    <w:pPr>
      <w:pageBreakBefore/>
      <w:suppressAutoHyphens/>
    </w:pPr>
    <w:rPr>
      <w:b/>
      <w:color w:val="CC0033"/>
      <w:sz w:val="24"/>
      <w:szCs w:val="24"/>
      <w:lang w:val="en-GB" w:bidi="ar-SA"/>
    </w:rPr>
  </w:style>
  <w:style w:type="paragraph" w:customStyle="1" w:styleId="AnnexLevel1">
    <w:name w:val="Annex Level 1"/>
    <w:next w:val="Normal"/>
    <w:pPr>
      <w:keepNext/>
      <w:suppressAutoHyphens/>
      <w:spacing w:before="240"/>
    </w:pPr>
    <w:rPr>
      <w:color w:val="CC0033"/>
      <w:sz w:val="48"/>
      <w:szCs w:val="48"/>
      <w:lang w:val="en-GB" w:eastAsia="en-GB" w:bidi="ar-SA"/>
    </w:rPr>
  </w:style>
  <w:style w:type="paragraph" w:customStyle="1" w:styleId="AnnexLevel2">
    <w:name w:val="Annex Level 2"/>
    <w:next w:val="Normal"/>
    <w:pPr>
      <w:keepNext/>
      <w:keepLines/>
      <w:suppressAutoHyphens/>
    </w:pPr>
    <w:rPr>
      <w:b/>
      <w:color w:val="CC0033"/>
      <w:sz w:val="24"/>
      <w:szCs w:val="24"/>
      <w:lang w:val="en-GB" w:bidi="ar-SA"/>
    </w:rPr>
  </w:style>
  <w:style w:type="paragraph" w:customStyle="1" w:styleId="AnnexLevel3">
    <w:name w:val="Annex Level 3"/>
    <w:pPr>
      <w:numPr>
        <w:numId w:val="19"/>
      </w:numPr>
      <w:tabs>
        <w:tab w:val="left" w:pos="-229"/>
        <w:tab w:val="left" w:pos="0"/>
      </w:tabs>
      <w:suppressAutoHyphens/>
    </w:pPr>
    <w:rPr>
      <w:color w:val="000000"/>
      <w:lang w:val="en-GB" w:bidi="ar-SA"/>
    </w:rPr>
  </w:style>
  <w:style w:type="paragraph" w:customStyle="1" w:styleId="StyleBodyText10ptLinespacingDouble">
    <w:name w:val="Style Body Text + 10 pt Line spacing:  Double"/>
    <w:basedOn w:val="BodyText"/>
    <w:pPr>
      <w:numPr>
        <w:numId w:val="23"/>
      </w:numPr>
      <w:spacing w:line="480" w:lineRule="auto"/>
    </w:pPr>
    <w:rPr>
      <w:rFonts w:cs="Times New Roman"/>
    </w:rPr>
  </w:style>
  <w:style w:type="character" w:customStyle="1" w:styleId="StyleArial11pt">
    <w:name w:val="Style Arial 11 pt"/>
    <w:basedOn w:val="DefaultParagraphFont"/>
    <w:rPr>
      <w:rFonts w:ascii="Arial" w:hAnsi="Arial"/>
      <w:sz w:val="22"/>
      <w:szCs w:val="22"/>
    </w:rPr>
  </w:style>
  <w:style w:type="paragraph" w:customStyle="1" w:styleId="FPTitle">
    <w:name w:val="FP Title"/>
    <w:basedOn w:val="Normal"/>
    <w:autoRedefine/>
    <w:pPr>
      <w:keepNext/>
      <w:tabs>
        <w:tab w:val="left" w:pos="709"/>
      </w:tabs>
      <w:spacing w:after="360" w:line="240" w:lineRule="auto"/>
      <w:jc w:val="center"/>
    </w:pPr>
    <w:rPr>
      <w:rFonts w:eastAsia="Lucida Sans Unicode"/>
      <w:b/>
      <w:color w:val="0D0D0D"/>
      <w:kern w:val="3"/>
      <w:sz w:val="32"/>
      <w:szCs w:val="24"/>
    </w:rPr>
  </w:style>
  <w:style w:type="paragraph" w:customStyle="1" w:styleId="Bullets1">
    <w:name w:val="Bullets1"/>
    <w:basedOn w:val="BodyText"/>
    <w:pPr>
      <w:tabs>
        <w:tab w:val="left" w:pos="1152"/>
      </w:tabs>
      <w:ind w:left="1080" w:hanging="360"/>
    </w:pPr>
    <w:rPr>
      <w:rFonts w:eastAsia="Lucida Sans Unicode" w:cs="Times New Roman"/>
      <w:kern w:val="3"/>
      <w:szCs w:val="24"/>
      <w:lang w:eastAsia="en-GB" w:bidi="ar-SA"/>
    </w:rPr>
  </w:style>
  <w:style w:type="paragraph" w:customStyle="1" w:styleId="Bullets2">
    <w:name w:val="Bullets2"/>
    <w:basedOn w:val="BodyText"/>
    <w:pPr>
      <w:numPr>
        <w:numId w:val="24"/>
      </w:numPr>
      <w:tabs>
        <w:tab w:val="left" w:pos="-15845"/>
      </w:tabs>
    </w:pPr>
    <w:rPr>
      <w:rFonts w:cs="Times New Roman"/>
      <w:szCs w:val="20"/>
      <w:lang w:eastAsia="en-GB" w:bidi="ar-SA"/>
    </w:rPr>
  </w:style>
  <w:style w:type="paragraph" w:customStyle="1" w:styleId="Level1">
    <w:name w:val="Level 1"/>
    <w:basedOn w:val="Normal"/>
    <w:next w:val="Normal"/>
    <w:pPr>
      <w:spacing w:after="210" w:line="264" w:lineRule="auto"/>
      <w:outlineLvl w:val="0"/>
    </w:pPr>
    <w:rPr>
      <w:rFonts w:cs="Times New Roman"/>
      <w:sz w:val="21"/>
      <w:szCs w:val="24"/>
      <w:lang w:eastAsia="en-US"/>
    </w:rPr>
  </w:style>
  <w:style w:type="paragraph" w:customStyle="1" w:styleId="Level2">
    <w:name w:val="Level 2"/>
    <w:basedOn w:val="Normal"/>
    <w:next w:val="Normal"/>
    <w:pPr>
      <w:spacing w:after="210" w:line="264" w:lineRule="auto"/>
      <w:outlineLvl w:val="1"/>
    </w:pPr>
    <w:rPr>
      <w:rFonts w:cs="Times New Roman"/>
      <w:sz w:val="21"/>
      <w:szCs w:val="24"/>
      <w:lang w:eastAsia="en-US"/>
    </w:rPr>
  </w:style>
  <w:style w:type="paragraph" w:customStyle="1" w:styleId="Level3">
    <w:name w:val="Level 3"/>
    <w:basedOn w:val="Normal"/>
    <w:next w:val="Normal"/>
    <w:pPr>
      <w:spacing w:after="210" w:line="264" w:lineRule="auto"/>
      <w:outlineLvl w:val="2"/>
    </w:pPr>
    <w:rPr>
      <w:rFonts w:cs="Times New Roman"/>
      <w:sz w:val="21"/>
      <w:szCs w:val="24"/>
      <w:lang w:eastAsia="en-US"/>
    </w:rPr>
  </w:style>
  <w:style w:type="paragraph" w:customStyle="1" w:styleId="Level4">
    <w:name w:val="Level 4"/>
    <w:basedOn w:val="Normal"/>
    <w:next w:val="Normal"/>
    <w:pPr>
      <w:spacing w:after="210" w:line="264" w:lineRule="auto"/>
      <w:outlineLvl w:val="3"/>
    </w:pPr>
    <w:rPr>
      <w:rFonts w:cs="Times New Roman"/>
      <w:sz w:val="21"/>
      <w:szCs w:val="24"/>
      <w:lang w:eastAsia="en-US"/>
    </w:rPr>
  </w:style>
  <w:style w:type="paragraph" w:customStyle="1" w:styleId="Level5">
    <w:name w:val="Level 5"/>
    <w:basedOn w:val="Normal"/>
    <w:next w:val="Normal"/>
    <w:pPr>
      <w:numPr>
        <w:numId w:val="20"/>
      </w:numPr>
      <w:spacing w:after="210" w:line="264" w:lineRule="auto"/>
      <w:outlineLvl w:val="4"/>
    </w:pPr>
    <w:rPr>
      <w:rFonts w:cs="Times New Roman"/>
      <w:sz w:val="21"/>
      <w:szCs w:val="24"/>
      <w:lang w:eastAsia="en-US"/>
    </w:rPr>
  </w:style>
  <w:style w:type="paragraph" w:customStyle="1" w:styleId="Annexnormal">
    <w:name w:val="Annex normal"/>
    <w:basedOn w:val="Normal"/>
    <w:pPr>
      <w:numPr>
        <w:numId w:val="21"/>
      </w:numPr>
      <w:spacing w:before="240"/>
    </w:pPr>
    <w:rPr>
      <w:rFonts w:eastAsia="Lucida Sans Unicode" w:cs="Times New Roman"/>
      <w:color w:val="0D0D0D"/>
      <w:szCs w:val="24"/>
      <w:lang w:val="en-US" w:eastAsia="en-US"/>
    </w:rPr>
  </w:style>
  <w:style w:type="paragraph" w:customStyle="1" w:styleId="BulletsPara">
    <w:name w:val="Bullets (Para)"/>
    <w:basedOn w:val="Bullets1"/>
    <w:autoRedefine/>
    <w:pPr>
      <w:numPr>
        <w:numId w:val="26"/>
      </w:numPr>
    </w:pPr>
  </w:style>
  <w:style w:type="character" w:styleId="EndnoteReference">
    <w:name w:val="endnote reference"/>
    <w:basedOn w:val="DefaultParagraphFont"/>
    <w:rPr>
      <w:position w:val="0"/>
      <w:vertAlign w:val="superscript"/>
    </w:rPr>
  </w:style>
  <w:style w:type="paragraph" w:styleId="EndnoteText">
    <w:name w:val="endnote text"/>
    <w:basedOn w:val="Normal"/>
    <w:rPr>
      <w:sz w:val="20"/>
      <w:szCs w:val="20"/>
    </w:rPr>
  </w:style>
  <w:style w:type="character" w:customStyle="1" w:styleId="EndnoteTextChar">
    <w:name w:val="Endnote Text Char"/>
    <w:basedOn w:val="DefaultParagraphFont"/>
    <w:rPr>
      <w:rFonts w:ascii="Arial" w:eastAsia="Times New Roman" w:hAnsi="Arial" w:cs="Arial"/>
      <w:lang w:val="en-GB" w:eastAsia="en-GB" w:bidi="ar-SA"/>
    </w:rPr>
  </w:style>
  <w:style w:type="character" w:styleId="FollowedHyperlink">
    <w:name w:val="FollowedHyperlink"/>
    <w:basedOn w:val="DefaultParagraphFont"/>
    <w:rPr>
      <w:color w:val="800080"/>
      <w:u w:val="none"/>
    </w:rPr>
  </w:style>
  <w:style w:type="paragraph" w:styleId="Revision">
    <w:name w:val="Revision"/>
    <w:pPr>
      <w:suppressAutoHyphens/>
    </w:pPr>
    <w:rPr>
      <w:rFonts w:ascii="Arial" w:hAnsi="Arial" w:cs="Arial"/>
      <w:sz w:val="22"/>
      <w:szCs w:val="22"/>
      <w:lang w:val="en-GB" w:eastAsia="en-GB" w:bidi="ar-SA"/>
    </w:rPr>
  </w:style>
  <w:style w:type="paragraph" w:styleId="Date">
    <w:name w:val="Date"/>
    <w:basedOn w:val="Normal"/>
    <w:next w:val="Normal"/>
  </w:style>
  <w:style w:type="character" w:customStyle="1" w:styleId="DateChar">
    <w:name w:val="Date Char"/>
    <w:basedOn w:val="DefaultParagraphFont"/>
    <w:rPr>
      <w:rFonts w:ascii="Arial" w:eastAsia="Times New Roman" w:hAnsi="Arial" w:cs="Arial"/>
      <w:sz w:val="24"/>
      <w:szCs w:val="22"/>
      <w:lang w:val="en-GB" w:eastAsia="en-GB" w:bidi="ar-SA"/>
    </w:rPr>
  </w:style>
  <w:style w:type="paragraph" w:styleId="NormalWeb">
    <w:name w:val="Normal (Web)"/>
    <w:basedOn w:val="Normal"/>
    <w:pPr>
      <w:spacing w:after="210" w:line="210" w:lineRule="atLeast"/>
      <w:jc w:val="both"/>
    </w:pPr>
    <w:rPr>
      <w:rFonts w:ascii="Times New Roman" w:hAnsi="Times New Roman" w:cs="Times New Roman"/>
      <w:sz w:val="17"/>
      <w:szCs w:val="17"/>
    </w:rPr>
  </w:style>
  <w:style w:type="character" w:styleId="PlaceholderText">
    <w:name w:val="Placeholder Text"/>
    <w:basedOn w:val="DefaultParagraphFont"/>
    <w:rPr>
      <w:color w:val="808080"/>
    </w:rPr>
  </w:style>
  <w:style w:type="paragraph" w:customStyle="1" w:styleId="Question">
    <w:name w:val="Question"/>
    <w:basedOn w:val="Normal"/>
    <w:pPr>
      <w:keepLines/>
      <w:tabs>
        <w:tab w:val="left" w:pos="360"/>
      </w:tabs>
      <w:spacing w:before="480" w:after="120" w:line="312" w:lineRule="auto"/>
      <w:ind w:left="360" w:hanging="360"/>
    </w:pPr>
    <w:rPr>
      <w:rFonts w:ascii="Times New Roman" w:hAnsi="Times New Roman" w:cs="Times New Roman"/>
      <w:sz w:val="20"/>
      <w:szCs w:val="24"/>
      <w:lang w:val="en-US" w:eastAsia="en-US"/>
    </w:rPr>
  </w:style>
  <w:style w:type="paragraph" w:customStyle="1" w:styleId="Answer">
    <w:name w:val="Answer"/>
    <w:basedOn w:val="Normal"/>
    <w:pPr>
      <w:keepLines/>
      <w:numPr>
        <w:numId w:val="25"/>
      </w:numPr>
      <w:spacing w:after="120" w:line="312" w:lineRule="auto"/>
    </w:pPr>
    <w:rPr>
      <w:rFonts w:ascii="Times New Roman" w:eastAsia="Century Gothic" w:hAnsi="Times New Roman" w:cs="Times New Roman"/>
      <w:sz w:val="20"/>
      <w:lang w:val="en-US" w:eastAsia="en-US"/>
    </w:rPr>
  </w:style>
  <w:style w:type="numbering" w:customStyle="1" w:styleId="WWOutlineListStyle16">
    <w:name w:val="WW_OutlineListStyle_16"/>
    <w:basedOn w:val="NoList"/>
    <w:pPr>
      <w:numPr>
        <w:numId w:val="2"/>
      </w:numPr>
    </w:pPr>
  </w:style>
  <w:style w:type="numbering" w:customStyle="1" w:styleId="WWOutlineListStyle15">
    <w:name w:val="WW_OutlineListStyle_15"/>
    <w:basedOn w:val="NoList"/>
    <w:pPr>
      <w:numPr>
        <w:numId w:val="3"/>
      </w:numPr>
    </w:pPr>
  </w:style>
  <w:style w:type="numbering" w:customStyle="1" w:styleId="WWOutlineListStyle14">
    <w:name w:val="WW_OutlineListStyle_14"/>
    <w:basedOn w:val="NoList"/>
    <w:pPr>
      <w:numPr>
        <w:numId w:val="4"/>
      </w:numPr>
    </w:pPr>
  </w:style>
  <w:style w:type="numbering" w:customStyle="1" w:styleId="WWOutlineListStyle13">
    <w:name w:val="WW_OutlineListStyle_13"/>
    <w:basedOn w:val="NoList"/>
    <w:pPr>
      <w:numPr>
        <w:numId w:val="5"/>
      </w:numPr>
    </w:pPr>
  </w:style>
  <w:style w:type="numbering" w:customStyle="1" w:styleId="WWOutlineListStyle12">
    <w:name w:val="WW_OutlineListStyle_12"/>
    <w:basedOn w:val="NoList"/>
    <w:pPr>
      <w:numPr>
        <w:numId w:val="6"/>
      </w:numPr>
    </w:pPr>
  </w:style>
  <w:style w:type="numbering" w:customStyle="1" w:styleId="WWOutlineListStyle11">
    <w:name w:val="WW_OutlineListStyle_11"/>
    <w:basedOn w:val="NoList"/>
    <w:pPr>
      <w:numPr>
        <w:numId w:val="7"/>
      </w:numPr>
    </w:pPr>
  </w:style>
  <w:style w:type="numbering" w:customStyle="1" w:styleId="WWOutlineListStyle10">
    <w:name w:val="WW_OutlineListStyle_10"/>
    <w:basedOn w:val="NoList"/>
    <w:pPr>
      <w:numPr>
        <w:numId w:val="8"/>
      </w:numPr>
    </w:pPr>
  </w:style>
  <w:style w:type="numbering" w:customStyle="1" w:styleId="WWOutlineListStyle9">
    <w:name w:val="WW_OutlineListStyle_9"/>
    <w:basedOn w:val="NoList"/>
    <w:pPr>
      <w:numPr>
        <w:numId w:val="9"/>
      </w:numPr>
    </w:pPr>
  </w:style>
  <w:style w:type="numbering" w:customStyle="1" w:styleId="WWOutlineListStyle8">
    <w:name w:val="WW_OutlineListStyle_8"/>
    <w:basedOn w:val="NoList"/>
    <w:pPr>
      <w:numPr>
        <w:numId w:val="10"/>
      </w:numPr>
    </w:pPr>
  </w:style>
  <w:style w:type="numbering" w:customStyle="1" w:styleId="WWOutlineListStyle7">
    <w:name w:val="WW_OutlineListStyle_7"/>
    <w:basedOn w:val="NoList"/>
    <w:pPr>
      <w:numPr>
        <w:numId w:val="11"/>
      </w:numPr>
    </w:pPr>
  </w:style>
  <w:style w:type="numbering" w:customStyle="1" w:styleId="WWOutlineListStyle6">
    <w:name w:val="WW_OutlineListStyle_6"/>
    <w:basedOn w:val="NoList"/>
    <w:pPr>
      <w:numPr>
        <w:numId w:val="12"/>
      </w:numPr>
    </w:pPr>
  </w:style>
  <w:style w:type="numbering" w:customStyle="1" w:styleId="WWOutlineListStyle5">
    <w:name w:val="WW_OutlineListStyle_5"/>
    <w:basedOn w:val="NoList"/>
    <w:pPr>
      <w:numPr>
        <w:numId w:val="13"/>
      </w:numPr>
    </w:pPr>
  </w:style>
  <w:style w:type="numbering" w:customStyle="1" w:styleId="WWOutlineListStyle4">
    <w:name w:val="WW_OutlineListStyle_4"/>
    <w:basedOn w:val="NoList"/>
    <w:pPr>
      <w:numPr>
        <w:numId w:val="14"/>
      </w:numPr>
    </w:pPr>
  </w:style>
  <w:style w:type="numbering" w:customStyle="1" w:styleId="WWOutlineListStyle3">
    <w:name w:val="WW_OutlineListStyle_3"/>
    <w:basedOn w:val="NoList"/>
    <w:pPr>
      <w:numPr>
        <w:numId w:val="15"/>
      </w:numPr>
    </w:pPr>
  </w:style>
  <w:style w:type="numbering" w:customStyle="1" w:styleId="WWOutlineListStyle2">
    <w:name w:val="WW_OutlineListStyle_2"/>
    <w:basedOn w:val="NoList"/>
    <w:pPr>
      <w:numPr>
        <w:numId w:val="16"/>
      </w:numPr>
    </w:pPr>
  </w:style>
  <w:style w:type="numbering" w:customStyle="1" w:styleId="WWOutlineListStyle1">
    <w:name w:val="WW_OutlineListStyle_1"/>
    <w:basedOn w:val="NoList"/>
    <w:pPr>
      <w:numPr>
        <w:numId w:val="17"/>
      </w:numPr>
    </w:pPr>
  </w:style>
  <w:style w:type="numbering" w:customStyle="1" w:styleId="WWOutlineListStyle">
    <w:name w:val="WW_OutlineListStyle"/>
    <w:basedOn w:val="NoList"/>
    <w:pPr>
      <w:numPr>
        <w:numId w:val="18"/>
      </w:numPr>
    </w:pPr>
  </w:style>
  <w:style w:type="numbering" w:customStyle="1" w:styleId="LFO1">
    <w:name w:val="LFO1"/>
    <w:basedOn w:val="NoList"/>
    <w:pPr>
      <w:numPr>
        <w:numId w:val="19"/>
      </w:numPr>
    </w:pPr>
  </w:style>
  <w:style w:type="numbering" w:customStyle="1" w:styleId="LFO2">
    <w:name w:val="LFO2"/>
    <w:basedOn w:val="NoList"/>
    <w:pPr>
      <w:numPr>
        <w:numId w:val="20"/>
      </w:numPr>
    </w:pPr>
  </w:style>
  <w:style w:type="numbering" w:customStyle="1" w:styleId="LFO3">
    <w:name w:val="LFO3"/>
    <w:basedOn w:val="NoList"/>
    <w:pPr>
      <w:numPr>
        <w:numId w:val="21"/>
      </w:numPr>
    </w:pPr>
  </w:style>
  <w:style w:type="numbering" w:customStyle="1" w:styleId="LFO4">
    <w:name w:val="LFO4"/>
    <w:basedOn w:val="NoList"/>
    <w:pPr>
      <w:numPr>
        <w:numId w:val="22"/>
      </w:numPr>
    </w:pPr>
  </w:style>
  <w:style w:type="numbering" w:customStyle="1" w:styleId="LFO6">
    <w:name w:val="LFO6"/>
    <w:basedOn w:val="NoList"/>
    <w:pPr>
      <w:numPr>
        <w:numId w:val="23"/>
      </w:numPr>
    </w:pPr>
  </w:style>
  <w:style w:type="numbering" w:customStyle="1" w:styleId="LFO8">
    <w:name w:val="LFO8"/>
    <w:basedOn w:val="NoList"/>
    <w:pPr>
      <w:numPr>
        <w:numId w:val="24"/>
      </w:numPr>
    </w:pPr>
  </w:style>
  <w:style w:type="numbering" w:customStyle="1" w:styleId="LFO11">
    <w:name w:val="LFO11"/>
    <w:basedOn w:val="NoList"/>
    <w:pPr>
      <w:numPr>
        <w:numId w:val="25"/>
      </w:numPr>
    </w:pPr>
  </w:style>
  <w:style w:type="numbering" w:customStyle="1" w:styleId="LFO25">
    <w:name w:val="LFO25"/>
    <w:basedOn w:val="NoList"/>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mparisontools@cma.gsi.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cma-cases/digital-comparison-tools-market-study"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arisontools@cma.gsi.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parisontools@cma.gsi.gov.uk" TargetMode="External"/><Relationship Id="rId4" Type="http://schemas.openxmlformats.org/officeDocument/2006/relationships/webSettings" Target="webSettings.xml"/><Relationship Id="rId9" Type="http://schemas.openxmlformats.org/officeDocument/2006/relationships/hyperlink" Target="https://www.gov.uk/cma-cases/digital-comparison-tools-market-stud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1268</Words>
  <Characters>7234</Characters>
  <Application>Microsoft Office Word</Application>
  <DocSecurity>0</DocSecurity>
  <Lines>60</Lines>
  <Paragraphs>16</Paragraphs>
  <ScaleCrop>false</ScaleCrop>
  <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2016-09-29T06:23:00Z</dcterms:created>
  <dcterms:modified xsi:type="dcterms:W3CDTF">2016-09-29T06:23:00Z</dcterms:modified>
</cp:coreProperties>
</file>