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2D4F" w14:textId="2A86ED89" w:rsidR="00C464CF" w:rsidRPr="00C464CF" w:rsidRDefault="00C464CF" w:rsidP="00C464CF">
      <w:pPr>
        <w:autoSpaceDE w:val="0"/>
        <w:autoSpaceDN w:val="0"/>
        <w:adjustRightInd w:val="0"/>
        <w:rPr>
          <w:rFonts w:eastAsiaTheme="minorHAnsi" w:cs="Arial"/>
          <w:b/>
          <w:bCs/>
          <w:sz w:val="32"/>
          <w:szCs w:val="32"/>
          <w:u w:val="single"/>
        </w:rPr>
      </w:pPr>
      <w:r w:rsidRPr="00C464CF">
        <w:rPr>
          <w:rFonts w:eastAsiaTheme="minorHAnsi" w:cs="Arial"/>
          <w:b/>
          <w:bCs/>
          <w:sz w:val="32"/>
          <w:szCs w:val="32"/>
          <w:u w:val="single"/>
        </w:rPr>
        <w:t xml:space="preserve">Local Government Finance Settlement </w:t>
      </w:r>
      <w:r w:rsidR="003F687D">
        <w:rPr>
          <w:rFonts w:eastAsiaTheme="minorHAnsi" w:cs="Arial"/>
          <w:b/>
          <w:bCs/>
          <w:sz w:val="32"/>
          <w:szCs w:val="32"/>
          <w:u w:val="single"/>
        </w:rPr>
        <w:t>2020-21</w:t>
      </w:r>
      <w:r w:rsidRPr="00C464CF">
        <w:rPr>
          <w:rFonts w:eastAsiaTheme="minorHAnsi" w:cs="Arial"/>
          <w:b/>
          <w:bCs/>
          <w:sz w:val="32"/>
          <w:szCs w:val="32"/>
          <w:u w:val="single"/>
        </w:rPr>
        <w:t>: Technical Consultation</w:t>
      </w:r>
    </w:p>
    <w:p w14:paraId="0DFE2D50" w14:textId="77777777" w:rsidR="00C464CF" w:rsidRPr="00C464CF" w:rsidRDefault="00C464CF" w:rsidP="00C464CF">
      <w:pPr>
        <w:autoSpaceDE w:val="0"/>
        <w:autoSpaceDN w:val="0"/>
        <w:adjustRightInd w:val="0"/>
        <w:rPr>
          <w:rFonts w:eastAsiaTheme="minorHAnsi" w:cs="Arial"/>
          <w:sz w:val="32"/>
          <w:szCs w:val="32"/>
        </w:rPr>
      </w:pPr>
    </w:p>
    <w:p w14:paraId="0DFE2D51"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If you are responding to this consultation by email or in writing, please reply using this questionnaire pro-forma, which should be read alongside the consultation document.</w:t>
      </w:r>
    </w:p>
    <w:p w14:paraId="0DFE2D52" w14:textId="77777777" w:rsidR="00C464CF" w:rsidRPr="00C464CF" w:rsidRDefault="00C464CF" w:rsidP="00C464CF">
      <w:pPr>
        <w:autoSpaceDE w:val="0"/>
        <w:autoSpaceDN w:val="0"/>
        <w:adjustRightInd w:val="0"/>
        <w:rPr>
          <w:rFonts w:eastAsiaTheme="minorHAnsi" w:cs="Arial"/>
          <w:sz w:val="23"/>
          <w:szCs w:val="23"/>
        </w:rPr>
      </w:pPr>
    </w:p>
    <w:p w14:paraId="0DFE2D53"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You should save the pro-forma on your own device, from which you can complete the survey at your own </w:t>
      </w:r>
      <w:proofErr w:type="gramStart"/>
      <w:r w:rsidRPr="00C464CF">
        <w:rPr>
          <w:rFonts w:eastAsiaTheme="minorHAnsi" w:cs="Arial"/>
          <w:sz w:val="23"/>
          <w:szCs w:val="23"/>
        </w:rPr>
        <w:t>pace, and</w:t>
      </w:r>
      <w:proofErr w:type="gramEnd"/>
      <w:r w:rsidRPr="00C464CF">
        <w:rPr>
          <w:rFonts w:eastAsiaTheme="minorHAnsi" w:cs="Arial"/>
          <w:sz w:val="23"/>
          <w:szCs w:val="23"/>
        </w:rPr>
        <w:t xml:space="preserve"> submit when you are ready. </w:t>
      </w:r>
    </w:p>
    <w:p w14:paraId="0DFE2D54" w14:textId="77777777" w:rsidR="00C464CF" w:rsidRPr="00C464CF" w:rsidRDefault="00C464CF" w:rsidP="00C464CF">
      <w:pPr>
        <w:autoSpaceDE w:val="0"/>
        <w:autoSpaceDN w:val="0"/>
        <w:adjustRightInd w:val="0"/>
        <w:rPr>
          <w:rFonts w:eastAsiaTheme="minorHAnsi" w:cs="Arial"/>
          <w:sz w:val="23"/>
          <w:szCs w:val="23"/>
        </w:rPr>
      </w:pPr>
    </w:p>
    <w:p w14:paraId="0DFE2D55" w14:textId="49AD96F1"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There are </w:t>
      </w:r>
      <w:r w:rsidR="002050CF">
        <w:rPr>
          <w:rFonts w:eastAsiaTheme="minorHAnsi" w:cs="Arial"/>
          <w:sz w:val="23"/>
          <w:szCs w:val="23"/>
        </w:rPr>
        <w:t>9</w:t>
      </w:r>
      <w:r w:rsidRPr="00C464CF">
        <w:rPr>
          <w:rFonts w:eastAsiaTheme="minorHAnsi" w:cs="Arial"/>
          <w:sz w:val="23"/>
          <w:szCs w:val="23"/>
        </w:rPr>
        <w:t xml:space="preserve"> questions in this survey. You do not have to answer every question should you not wish to. The comments box will expand as you type into it should you need more space. </w:t>
      </w:r>
    </w:p>
    <w:p w14:paraId="0DFE2D56" w14:textId="77777777" w:rsidR="00C464CF" w:rsidRPr="00C464CF" w:rsidRDefault="00C464CF" w:rsidP="00C464CF">
      <w:pPr>
        <w:autoSpaceDE w:val="0"/>
        <w:autoSpaceDN w:val="0"/>
        <w:adjustRightInd w:val="0"/>
        <w:rPr>
          <w:rFonts w:eastAsiaTheme="minorHAnsi" w:cs="Arial"/>
          <w:sz w:val="23"/>
          <w:szCs w:val="23"/>
        </w:rPr>
      </w:pPr>
    </w:p>
    <w:p w14:paraId="0DFE2D57"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Should you wish to attach further evidence or supporting information, you may attach and send this with the pro-forma. </w:t>
      </w:r>
    </w:p>
    <w:p w14:paraId="0DFE2D58" w14:textId="77777777" w:rsidR="00C464CF" w:rsidRPr="00C464CF" w:rsidRDefault="00C464CF" w:rsidP="00C464CF">
      <w:pPr>
        <w:autoSpaceDE w:val="0"/>
        <w:autoSpaceDN w:val="0"/>
        <w:adjustRightInd w:val="0"/>
        <w:rPr>
          <w:rFonts w:eastAsiaTheme="minorHAnsi" w:cs="Arial"/>
          <w:sz w:val="23"/>
          <w:szCs w:val="23"/>
        </w:rPr>
      </w:pPr>
    </w:p>
    <w:p w14:paraId="0DFE2D59"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Please </w:t>
      </w:r>
      <w:r w:rsidRPr="00C464CF">
        <w:rPr>
          <w:rFonts w:eastAsiaTheme="minorHAnsi" w:cs="Arial"/>
          <w:b/>
          <w:bCs/>
          <w:sz w:val="23"/>
          <w:szCs w:val="23"/>
        </w:rPr>
        <w:t xml:space="preserve">email responses to: </w:t>
      </w:r>
    </w:p>
    <w:p w14:paraId="0DFE2D5A" w14:textId="7FB5F299" w:rsidR="00C464CF" w:rsidRDefault="00D32B19" w:rsidP="00C464CF">
      <w:pPr>
        <w:autoSpaceDE w:val="0"/>
        <w:autoSpaceDN w:val="0"/>
        <w:adjustRightInd w:val="0"/>
      </w:pPr>
      <w:hyperlink r:id="rId10" w:history="1">
        <w:r w:rsidR="00487963" w:rsidRPr="005A58CD">
          <w:rPr>
            <w:rStyle w:val="Hyperlink"/>
          </w:rPr>
          <w:t>LGFsettlement@communities.gov.uk</w:t>
        </w:r>
      </w:hyperlink>
    </w:p>
    <w:p w14:paraId="0DFE2D5B" w14:textId="77777777" w:rsidR="005E46C6" w:rsidRPr="00C464CF" w:rsidRDefault="005E46C6" w:rsidP="00C464CF">
      <w:pPr>
        <w:autoSpaceDE w:val="0"/>
        <w:autoSpaceDN w:val="0"/>
        <w:adjustRightInd w:val="0"/>
        <w:rPr>
          <w:rFonts w:eastAsiaTheme="minorHAnsi" w:cs="Arial"/>
          <w:sz w:val="23"/>
          <w:szCs w:val="23"/>
        </w:rPr>
      </w:pPr>
    </w:p>
    <w:p w14:paraId="0DFE2D5C" w14:textId="77777777" w:rsidR="00C464CF" w:rsidRPr="00C464CF" w:rsidRDefault="00C464CF" w:rsidP="00C464CF">
      <w:pPr>
        <w:autoSpaceDE w:val="0"/>
        <w:autoSpaceDN w:val="0"/>
        <w:adjustRightInd w:val="0"/>
        <w:rPr>
          <w:rFonts w:eastAsiaTheme="minorHAnsi" w:cs="Arial"/>
          <w:b/>
          <w:bCs/>
          <w:sz w:val="23"/>
          <w:szCs w:val="23"/>
        </w:rPr>
      </w:pPr>
      <w:r w:rsidRPr="00C464CF">
        <w:rPr>
          <w:rFonts w:eastAsiaTheme="minorHAnsi" w:cs="Arial"/>
          <w:sz w:val="23"/>
          <w:szCs w:val="23"/>
        </w:rPr>
        <w:t xml:space="preserve">Alternatively, </w:t>
      </w:r>
      <w:r w:rsidRPr="00C464CF">
        <w:rPr>
          <w:rFonts w:eastAsiaTheme="minorHAnsi" w:cs="Arial"/>
          <w:b/>
          <w:bCs/>
          <w:sz w:val="23"/>
          <w:szCs w:val="23"/>
        </w:rPr>
        <w:t>written responses should be sent to:</w:t>
      </w:r>
    </w:p>
    <w:p w14:paraId="0DFE2D5D" w14:textId="77777777" w:rsidR="00C464CF" w:rsidRPr="00C464CF" w:rsidRDefault="00C464CF" w:rsidP="00C464CF">
      <w:pPr>
        <w:autoSpaceDE w:val="0"/>
        <w:autoSpaceDN w:val="0"/>
        <w:adjustRightInd w:val="0"/>
        <w:rPr>
          <w:rFonts w:eastAsiaTheme="minorHAnsi" w:cs="Arial"/>
          <w:sz w:val="23"/>
          <w:szCs w:val="23"/>
        </w:rPr>
      </w:pPr>
    </w:p>
    <w:p w14:paraId="0DFE2D5E"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Local Government Finance Settlement Team </w:t>
      </w:r>
    </w:p>
    <w:p w14:paraId="0DFE2D5F" w14:textId="77777777" w:rsidR="00C464CF" w:rsidRPr="00C464CF" w:rsidRDefault="005B3FA5" w:rsidP="00C464CF">
      <w:pPr>
        <w:autoSpaceDE w:val="0"/>
        <w:autoSpaceDN w:val="0"/>
        <w:adjustRightInd w:val="0"/>
        <w:rPr>
          <w:rFonts w:eastAsiaTheme="minorHAnsi" w:cs="Arial"/>
          <w:sz w:val="23"/>
          <w:szCs w:val="23"/>
        </w:rPr>
      </w:pPr>
      <w:r>
        <w:rPr>
          <w:rFonts w:eastAsiaTheme="minorHAnsi" w:cs="Arial"/>
          <w:sz w:val="23"/>
          <w:szCs w:val="23"/>
        </w:rPr>
        <w:t>Ministry of Housing,</w:t>
      </w:r>
      <w:r w:rsidR="00C464CF" w:rsidRPr="00C464CF">
        <w:rPr>
          <w:rFonts w:eastAsiaTheme="minorHAnsi" w:cs="Arial"/>
          <w:sz w:val="23"/>
          <w:szCs w:val="23"/>
        </w:rPr>
        <w:t xml:space="preserve"> Communities and Local Government </w:t>
      </w:r>
    </w:p>
    <w:p w14:paraId="0DFE2D60"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2nd floor, Fry Building </w:t>
      </w:r>
    </w:p>
    <w:p w14:paraId="0DFE2D61"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2 Marsham Street </w:t>
      </w:r>
    </w:p>
    <w:p w14:paraId="0DFE2D62"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London </w:t>
      </w:r>
    </w:p>
    <w:p w14:paraId="0DFE2D63"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SW1P 4DF </w:t>
      </w:r>
    </w:p>
    <w:p w14:paraId="0DFE2D64" w14:textId="77777777" w:rsidR="00C464CF" w:rsidRPr="00C464CF" w:rsidRDefault="00C464CF" w:rsidP="00C464CF">
      <w:pPr>
        <w:autoSpaceDE w:val="0"/>
        <w:autoSpaceDN w:val="0"/>
        <w:adjustRightInd w:val="0"/>
        <w:rPr>
          <w:rFonts w:eastAsiaTheme="minorHAnsi" w:cs="Arial"/>
          <w:sz w:val="23"/>
          <w:szCs w:val="23"/>
        </w:rPr>
      </w:pPr>
    </w:p>
    <w:p w14:paraId="0DFE2D65" w14:textId="77777777" w:rsidR="00C464CF" w:rsidRPr="00C464CF" w:rsidRDefault="00C464CF" w:rsidP="00C464CF">
      <w:pPr>
        <w:autoSpaceDE w:val="0"/>
        <w:autoSpaceDN w:val="0"/>
        <w:adjustRightInd w:val="0"/>
        <w:rPr>
          <w:rFonts w:eastAsiaTheme="minorHAnsi" w:cs="Arial"/>
          <w:sz w:val="23"/>
          <w:szCs w:val="23"/>
        </w:rPr>
      </w:pPr>
      <w:r w:rsidRPr="00C464CF">
        <w:rPr>
          <w:rFonts w:eastAsiaTheme="minorHAnsi" w:cs="Arial"/>
          <w:sz w:val="23"/>
          <w:szCs w:val="23"/>
        </w:rPr>
        <w:t xml:space="preserve">Your opinions are valuable to us. Thank you for taking the time to read the consultation document and respond. </w:t>
      </w:r>
    </w:p>
    <w:p w14:paraId="0F6FF2E7" w14:textId="29931B6F" w:rsidR="00545D7F" w:rsidRPr="00545D7F" w:rsidRDefault="006E0416" w:rsidP="00D32B19">
      <w:pPr>
        <w:widowControl w:val="0"/>
        <w:ind w:right="-20"/>
        <w:rPr>
          <w:b/>
        </w:rPr>
      </w:pPr>
      <w:r>
        <w:rPr>
          <w:lang w:val="en"/>
        </w:rPr>
        <w:br/>
      </w:r>
      <w:r w:rsidR="000A159A">
        <w:rPr>
          <w:b/>
        </w:rPr>
        <w:t>Your Details</w:t>
      </w:r>
      <w:r w:rsidR="00B00E8B">
        <w:rPr>
          <w:b/>
        </w:rPr>
        <w:t xml:space="preserve"> (Required details are marked with an asterisk (*))</w:t>
      </w:r>
      <w:r w:rsidR="00545D7F" w:rsidRPr="00545D7F">
        <w:rPr>
          <w:rFonts w:cs="Arial"/>
          <w:color w:val="201F1E"/>
          <w:bdr w:val="none" w:sz="0" w:space="0" w:color="auto" w:frame="1"/>
          <w:lang w:eastAsia="en-GB"/>
        </w:rPr>
        <w:br/>
        <w:t> </w:t>
      </w:r>
    </w:p>
    <w:tbl>
      <w:tblPr>
        <w:tblW w:w="0" w:type="auto"/>
        <w:shd w:val="clear" w:color="auto" w:fill="FFFFFF"/>
        <w:tblCellMar>
          <w:left w:w="0" w:type="dxa"/>
          <w:right w:w="0" w:type="dxa"/>
        </w:tblCellMar>
        <w:tblLook w:val="04A0" w:firstRow="1" w:lastRow="0" w:firstColumn="1" w:lastColumn="0" w:noHBand="0" w:noVBand="1"/>
      </w:tblPr>
      <w:tblGrid>
        <w:gridCol w:w="2122"/>
        <w:gridCol w:w="6894"/>
      </w:tblGrid>
      <w:tr w:rsidR="00545D7F" w:rsidRPr="00545D7F" w14:paraId="54EB6D7B" w14:textId="77777777" w:rsidTr="00545D7F">
        <w:trPr>
          <w:trHeight w:val="397"/>
        </w:trPr>
        <w:tc>
          <w:tcPr>
            <w:tcW w:w="2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C651CC"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Full Name*</w:t>
            </w:r>
          </w:p>
        </w:tc>
        <w:tc>
          <w:tcPr>
            <w:tcW w:w="68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3CDCB2"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 </w:t>
            </w:r>
          </w:p>
        </w:tc>
      </w:tr>
      <w:tr w:rsidR="00545D7F" w:rsidRPr="00545D7F" w14:paraId="7F954288" w14:textId="77777777" w:rsidTr="00545D7F">
        <w:trPr>
          <w:trHeight w:val="397"/>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D3F933"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Organisation*</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BFA7B" w14:textId="33509C5A" w:rsidR="00D32B19" w:rsidRPr="00545D7F" w:rsidRDefault="00545D7F" w:rsidP="00545D7F">
            <w:pPr>
              <w:rPr>
                <w:rFonts w:cs="Arial"/>
                <w:color w:val="201F1E"/>
                <w:bdr w:val="none" w:sz="0" w:space="0" w:color="auto" w:frame="1"/>
                <w:lang w:eastAsia="en-GB"/>
              </w:rPr>
            </w:pPr>
            <w:r w:rsidRPr="00545D7F">
              <w:rPr>
                <w:rFonts w:cs="Arial"/>
                <w:color w:val="201F1E"/>
                <w:bdr w:val="none" w:sz="0" w:space="0" w:color="auto" w:frame="1"/>
                <w:lang w:eastAsia="en-GB"/>
              </w:rPr>
              <w:t> </w:t>
            </w:r>
            <w:bookmarkStart w:id="0" w:name="_GoBack"/>
            <w:bookmarkEnd w:id="0"/>
          </w:p>
        </w:tc>
      </w:tr>
      <w:tr w:rsidR="00545D7F" w:rsidRPr="00545D7F" w14:paraId="44BA0642" w14:textId="77777777" w:rsidTr="00545D7F">
        <w:trPr>
          <w:trHeight w:val="397"/>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6535E"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Address*</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90FA6"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 </w:t>
            </w:r>
          </w:p>
        </w:tc>
      </w:tr>
      <w:tr w:rsidR="00545D7F" w:rsidRPr="00545D7F" w14:paraId="62DD6C16" w14:textId="77777777" w:rsidTr="00545D7F">
        <w:trPr>
          <w:trHeight w:val="397"/>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8ED93C"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Address 2</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0A2AC"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 </w:t>
            </w:r>
          </w:p>
        </w:tc>
      </w:tr>
      <w:tr w:rsidR="00545D7F" w:rsidRPr="00545D7F" w14:paraId="0FD6F0B3" w14:textId="77777777" w:rsidTr="00545D7F">
        <w:trPr>
          <w:trHeight w:val="397"/>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86C65"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Town/City*</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B347D2"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 </w:t>
            </w:r>
          </w:p>
        </w:tc>
      </w:tr>
      <w:tr w:rsidR="00545D7F" w:rsidRPr="00545D7F" w14:paraId="1E8FCD02" w14:textId="77777777" w:rsidTr="00545D7F">
        <w:trPr>
          <w:trHeight w:val="397"/>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DCB95A"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Postcode*</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F7FA0"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 </w:t>
            </w:r>
          </w:p>
        </w:tc>
      </w:tr>
      <w:tr w:rsidR="00545D7F" w:rsidRPr="00545D7F" w14:paraId="529394E0" w14:textId="77777777" w:rsidTr="00545D7F">
        <w:trPr>
          <w:trHeight w:val="397"/>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B87BD4"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Country</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732D08"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 </w:t>
            </w:r>
          </w:p>
        </w:tc>
      </w:tr>
      <w:tr w:rsidR="00545D7F" w:rsidRPr="00545D7F" w14:paraId="05797FE0" w14:textId="77777777" w:rsidTr="00545D7F">
        <w:trPr>
          <w:trHeight w:val="397"/>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C330B7"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Email address*</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30A012"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 </w:t>
            </w:r>
          </w:p>
        </w:tc>
      </w:tr>
      <w:tr w:rsidR="00545D7F" w:rsidRPr="00545D7F" w14:paraId="378B457C" w14:textId="77777777" w:rsidTr="00545D7F">
        <w:trPr>
          <w:trHeight w:val="397"/>
        </w:trPr>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2B7ABC"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Phone Number</w:t>
            </w:r>
          </w:p>
        </w:tc>
        <w:tc>
          <w:tcPr>
            <w:tcW w:w="6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04748" w14:textId="77777777" w:rsidR="00545D7F" w:rsidRPr="00545D7F" w:rsidRDefault="00545D7F" w:rsidP="00545D7F">
            <w:pPr>
              <w:rPr>
                <w:rFonts w:ascii="Times New Roman" w:hAnsi="Times New Roman"/>
                <w:color w:val="201F1E"/>
                <w:lang w:eastAsia="en-GB"/>
              </w:rPr>
            </w:pPr>
            <w:r w:rsidRPr="00545D7F">
              <w:rPr>
                <w:rFonts w:cs="Arial"/>
                <w:color w:val="201F1E"/>
                <w:bdr w:val="none" w:sz="0" w:space="0" w:color="auto" w:frame="1"/>
                <w:lang w:eastAsia="en-GB"/>
              </w:rPr>
              <w:t> </w:t>
            </w:r>
          </w:p>
        </w:tc>
      </w:tr>
    </w:tbl>
    <w:p w14:paraId="74F585F4" w14:textId="77777777" w:rsidR="00545D7F" w:rsidRPr="00545D7F" w:rsidRDefault="00545D7F" w:rsidP="00545D7F">
      <w:pPr>
        <w:shd w:val="clear" w:color="auto" w:fill="FFFFFF"/>
        <w:rPr>
          <w:rFonts w:ascii="Times New Roman" w:hAnsi="Times New Roman"/>
          <w:color w:val="201F1E"/>
          <w:lang w:eastAsia="en-GB"/>
        </w:rPr>
      </w:pPr>
      <w:r w:rsidRPr="00545D7F">
        <w:rPr>
          <w:rFonts w:cs="Arial"/>
          <w:color w:val="201F1E"/>
          <w:bdr w:val="none" w:sz="0" w:space="0" w:color="auto" w:frame="1"/>
          <w:lang w:eastAsia="en-GB"/>
        </w:rPr>
        <w:t> </w:t>
      </w:r>
    </w:p>
    <w:p w14:paraId="35F8BBAA" w14:textId="78DD378F" w:rsidR="008A0B02" w:rsidRPr="00D32B19" w:rsidRDefault="00545D7F" w:rsidP="00D32B19">
      <w:pPr>
        <w:shd w:val="clear" w:color="auto" w:fill="FFFFFF"/>
        <w:rPr>
          <w:rFonts w:ascii="Times New Roman" w:hAnsi="Times New Roman"/>
          <w:color w:val="201F1E"/>
          <w:lang w:eastAsia="en-GB"/>
        </w:rPr>
      </w:pPr>
      <w:r w:rsidRPr="00545D7F">
        <w:rPr>
          <w:rFonts w:cs="Arial"/>
          <w:color w:val="201F1E"/>
          <w:bdr w:val="none" w:sz="0" w:space="0" w:color="auto" w:frame="1"/>
          <w:lang w:eastAsia="en-GB"/>
        </w:rPr>
        <w:t> </w:t>
      </w:r>
    </w:p>
    <w:p w14:paraId="30934F8E" w14:textId="77777777" w:rsidR="008A0B02" w:rsidRDefault="008A0B02" w:rsidP="000A159A">
      <w:pPr>
        <w:widowControl w:val="0"/>
        <w:ind w:right="-20"/>
        <w:rPr>
          <w:b/>
        </w:rPr>
      </w:pPr>
    </w:p>
    <w:p w14:paraId="0DFE2D67" w14:textId="4A79D974" w:rsidR="000A159A" w:rsidRDefault="000A159A" w:rsidP="000A159A">
      <w:pPr>
        <w:widowControl w:val="0"/>
        <w:ind w:right="-20"/>
        <w:rPr>
          <w:b/>
        </w:rPr>
      </w:pPr>
    </w:p>
    <w:p w14:paraId="0DFE2D71" w14:textId="354DDE04" w:rsidR="000A159A" w:rsidRDefault="000A159A" w:rsidP="000A159A">
      <w:pPr>
        <w:widowControl w:val="0"/>
        <w:ind w:right="-20"/>
        <w:rPr>
          <w:b/>
        </w:rPr>
      </w:pPr>
      <w:r>
        <w:rPr>
          <w:b/>
        </w:rPr>
        <w:t xml:space="preserve">Are the views Expressed on this form an official response from </w:t>
      </w:r>
      <w:proofErr w:type="gramStart"/>
      <w:r>
        <w:rPr>
          <w:b/>
        </w:rPr>
        <w:t>a:</w:t>
      </w:r>
      <w:proofErr w:type="gramEnd"/>
    </w:p>
    <w:p w14:paraId="0DFE2D72" w14:textId="77777777" w:rsidR="000A159A" w:rsidRDefault="000A159A" w:rsidP="000A159A">
      <w:pPr>
        <w:widowControl w:val="0"/>
        <w:ind w:right="-20"/>
        <w:rPr>
          <w:b/>
        </w:rPr>
      </w:pPr>
    </w:p>
    <w:p w14:paraId="0DFE2D73" w14:textId="77777777" w:rsidR="000A159A" w:rsidRDefault="000A159A" w:rsidP="00464093">
      <w:pPr>
        <w:widowControl w:val="0"/>
        <w:spacing w:line="480" w:lineRule="auto"/>
        <w:ind w:right="-20"/>
        <w:rPr>
          <w:b/>
        </w:rPr>
      </w:pPr>
      <w:r w:rsidRPr="006E45C6">
        <w:t>London Borough</w:t>
      </w:r>
    </w:p>
    <w:p w14:paraId="0DFE2D74" w14:textId="77777777" w:rsidR="000A159A" w:rsidRDefault="000A159A" w:rsidP="00464093">
      <w:pPr>
        <w:widowControl w:val="0"/>
        <w:spacing w:line="480" w:lineRule="auto"/>
        <w:ind w:right="-20"/>
        <w:rPr>
          <w:b/>
        </w:rPr>
      </w:pPr>
      <w:r w:rsidRPr="006E45C6">
        <w:t>Metropolitan District</w:t>
      </w:r>
    </w:p>
    <w:p w14:paraId="0DFE2D75" w14:textId="77777777" w:rsidR="000A159A" w:rsidRDefault="000A159A" w:rsidP="00464093">
      <w:pPr>
        <w:widowControl w:val="0"/>
        <w:spacing w:line="480" w:lineRule="auto"/>
        <w:ind w:right="-20"/>
        <w:rPr>
          <w:b/>
        </w:rPr>
      </w:pPr>
      <w:r>
        <w:t>Unitary Authority</w:t>
      </w:r>
    </w:p>
    <w:p w14:paraId="0DFE2D76" w14:textId="77777777" w:rsidR="000A159A" w:rsidRDefault="000A159A" w:rsidP="00464093">
      <w:pPr>
        <w:widowControl w:val="0"/>
        <w:spacing w:line="480" w:lineRule="auto"/>
        <w:ind w:right="-20"/>
      </w:pPr>
      <w:r>
        <w:t>Shire County</w:t>
      </w:r>
    </w:p>
    <w:p w14:paraId="0DFE2D77" w14:textId="77777777" w:rsidR="000A159A" w:rsidRDefault="000A159A" w:rsidP="00464093">
      <w:pPr>
        <w:widowControl w:val="0"/>
        <w:spacing w:line="480" w:lineRule="auto"/>
        <w:ind w:right="-20"/>
      </w:pPr>
      <w:r>
        <w:t>Shire District</w:t>
      </w:r>
    </w:p>
    <w:p w14:paraId="0DFE2D78" w14:textId="77777777" w:rsidR="000A159A" w:rsidRDefault="000A159A" w:rsidP="00464093">
      <w:pPr>
        <w:widowControl w:val="0"/>
        <w:spacing w:line="480" w:lineRule="auto"/>
        <w:ind w:right="-20"/>
      </w:pPr>
      <w:r>
        <w:t>Fire and Rescue Authority</w:t>
      </w:r>
    </w:p>
    <w:p w14:paraId="0DFE2D79" w14:textId="77777777" w:rsidR="000A159A" w:rsidRDefault="000A159A" w:rsidP="00464093">
      <w:pPr>
        <w:widowControl w:val="0"/>
        <w:spacing w:line="480" w:lineRule="auto"/>
        <w:ind w:right="-20"/>
      </w:pPr>
      <w:r>
        <w:t>Greater London Authority</w:t>
      </w:r>
    </w:p>
    <w:p w14:paraId="0DFE2D7A" w14:textId="77777777" w:rsidR="000A159A" w:rsidRDefault="000A159A" w:rsidP="00464093">
      <w:pPr>
        <w:widowControl w:val="0"/>
        <w:spacing w:line="480" w:lineRule="auto"/>
        <w:ind w:right="-20"/>
      </w:pPr>
      <w:r>
        <w:t>Combined Authority</w:t>
      </w:r>
    </w:p>
    <w:p w14:paraId="0DFE2D7B" w14:textId="77777777" w:rsidR="000A159A" w:rsidRDefault="000A159A" w:rsidP="00464093">
      <w:pPr>
        <w:widowControl w:val="0"/>
        <w:spacing w:line="480" w:lineRule="auto"/>
        <w:ind w:right="-20"/>
      </w:pPr>
      <w:r>
        <w:t>Parish or Town Council</w:t>
      </w:r>
    </w:p>
    <w:p w14:paraId="0DFE2D7C" w14:textId="77777777" w:rsidR="000A159A" w:rsidRDefault="000A159A" w:rsidP="00464093">
      <w:pPr>
        <w:widowControl w:val="0"/>
        <w:spacing w:line="480" w:lineRule="auto"/>
        <w:ind w:right="-20"/>
      </w:pPr>
      <w:r w:rsidRPr="006E45C6">
        <w:t>Local Authority Association or Special Interest Group</w:t>
      </w:r>
    </w:p>
    <w:p w14:paraId="0DFE2D7D" w14:textId="77777777" w:rsidR="000A159A" w:rsidRDefault="000A159A" w:rsidP="00464093">
      <w:pPr>
        <w:widowControl w:val="0"/>
        <w:spacing w:line="480" w:lineRule="auto"/>
        <w:ind w:right="-20"/>
      </w:pPr>
      <w:r>
        <w:t>Other Local Authority Grouping</w:t>
      </w:r>
    </w:p>
    <w:p w14:paraId="0DFE2D7E" w14:textId="77777777" w:rsidR="000A159A" w:rsidRDefault="000A159A" w:rsidP="00464093">
      <w:pPr>
        <w:widowControl w:val="0"/>
        <w:spacing w:line="480" w:lineRule="auto"/>
        <w:ind w:right="-20"/>
      </w:pPr>
      <w:r>
        <w:t>Local Authority Officer</w:t>
      </w:r>
    </w:p>
    <w:p w14:paraId="0DFE2D7F" w14:textId="77777777" w:rsidR="000A159A" w:rsidRDefault="000A159A" w:rsidP="00464093">
      <w:pPr>
        <w:widowControl w:val="0"/>
        <w:spacing w:line="480" w:lineRule="auto"/>
        <w:ind w:right="-20"/>
      </w:pPr>
      <w:r>
        <w:t>Local Authority Councillor</w:t>
      </w:r>
    </w:p>
    <w:p w14:paraId="0DFE2D80" w14:textId="77777777" w:rsidR="000A159A" w:rsidRDefault="000A159A" w:rsidP="00464093">
      <w:pPr>
        <w:widowControl w:val="0"/>
        <w:spacing w:line="480" w:lineRule="auto"/>
        <w:ind w:right="-20"/>
      </w:pPr>
      <w:r>
        <w:t>Member of Parliament</w:t>
      </w:r>
    </w:p>
    <w:p w14:paraId="0DFE2D81" w14:textId="77777777" w:rsidR="000A159A" w:rsidRDefault="000A159A" w:rsidP="00464093">
      <w:pPr>
        <w:widowControl w:val="0"/>
        <w:spacing w:line="480" w:lineRule="auto"/>
        <w:ind w:right="-20"/>
      </w:pPr>
      <w:proofErr w:type="gramStart"/>
      <w:r>
        <w:t>Other</w:t>
      </w:r>
      <w:proofErr w:type="gramEnd"/>
      <w:r>
        <w:t xml:space="preserve"> Representative Group</w:t>
      </w:r>
    </w:p>
    <w:p w14:paraId="0DFE2D82" w14:textId="77777777" w:rsidR="000A159A" w:rsidRDefault="000A159A" w:rsidP="00464093">
      <w:pPr>
        <w:widowControl w:val="0"/>
        <w:spacing w:line="480" w:lineRule="auto"/>
        <w:ind w:right="-20"/>
      </w:pPr>
      <w:r>
        <w:t>Business</w:t>
      </w:r>
    </w:p>
    <w:p w14:paraId="0DFE2D83" w14:textId="77777777" w:rsidR="000A159A" w:rsidRDefault="000A159A" w:rsidP="00464093">
      <w:pPr>
        <w:widowControl w:val="0"/>
        <w:spacing w:line="480" w:lineRule="auto"/>
        <w:ind w:right="-20"/>
      </w:pPr>
      <w:r>
        <w:t>Business Organisation</w:t>
      </w:r>
    </w:p>
    <w:p w14:paraId="0DFE2D84" w14:textId="77777777" w:rsidR="000A159A" w:rsidRDefault="000A159A" w:rsidP="00464093">
      <w:pPr>
        <w:widowControl w:val="0"/>
        <w:spacing w:line="480" w:lineRule="auto"/>
        <w:ind w:right="-20"/>
      </w:pPr>
      <w:r>
        <w:t>Valuation Organisation</w:t>
      </w:r>
    </w:p>
    <w:p w14:paraId="0DFE2D85" w14:textId="77777777" w:rsidR="000A159A" w:rsidRDefault="000A159A" w:rsidP="00464093">
      <w:pPr>
        <w:widowControl w:val="0"/>
        <w:spacing w:line="480" w:lineRule="auto"/>
        <w:ind w:right="-20"/>
      </w:pPr>
      <w:r>
        <w:t>Voluntary Organisation</w:t>
      </w:r>
    </w:p>
    <w:p w14:paraId="0DFE2D86" w14:textId="77777777" w:rsidR="000A159A" w:rsidRDefault="000A159A" w:rsidP="00464093">
      <w:pPr>
        <w:widowControl w:val="0"/>
        <w:spacing w:line="480" w:lineRule="auto"/>
        <w:ind w:right="-20"/>
      </w:pPr>
      <w:r>
        <w:t>Member of the Public</w:t>
      </w:r>
    </w:p>
    <w:p w14:paraId="0DFE2D87" w14:textId="77777777" w:rsidR="000A159A" w:rsidRDefault="000A159A" w:rsidP="00F956DF">
      <w:pPr>
        <w:widowControl w:val="0"/>
        <w:ind w:right="-20"/>
        <w:rPr>
          <w:b/>
        </w:rPr>
      </w:pPr>
    </w:p>
    <w:p w14:paraId="0DFE2D88" w14:textId="77777777" w:rsidR="00875F25" w:rsidRDefault="00875F25" w:rsidP="00F956DF">
      <w:pPr>
        <w:widowControl w:val="0"/>
        <w:ind w:right="-20"/>
        <w:rPr>
          <w:b/>
        </w:rPr>
      </w:pPr>
    </w:p>
    <w:p w14:paraId="0DFE2D89" w14:textId="77777777" w:rsidR="00875F25" w:rsidRDefault="00875F25" w:rsidP="00F956DF">
      <w:pPr>
        <w:widowControl w:val="0"/>
        <w:ind w:right="-20"/>
        <w:rPr>
          <w:b/>
        </w:rPr>
      </w:pPr>
    </w:p>
    <w:p w14:paraId="0DFE2D8A" w14:textId="77777777" w:rsidR="00875F25" w:rsidRDefault="00875F25" w:rsidP="00F956DF">
      <w:pPr>
        <w:widowControl w:val="0"/>
        <w:ind w:right="-20"/>
        <w:rPr>
          <w:b/>
        </w:rPr>
      </w:pPr>
    </w:p>
    <w:p w14:paraId="0DFE2D8B" w14:textId="77777777" w:rsidR="00875F25" w:rsidRDefault="00875F25" w:rsidP="00F956DF">
      <w:pPr>
        <w:widowControl w:val="0"/>
        <w:ind w:right="-20"/>
        <w:rPr>
          <w:b/>
        </w:rPr>
      </w:pPr>
    </w:p>
    <w:p w14:paraId="0DFE2D8C" w14:textId="77777777" w:rsidR="00875F25" w:rsidRDefault="00875F25" w:rsidP="00F956DF">
      <w:pPr>
        <w:widowControl w:val="0"/>
        <w:ind w:right="-20"/>
        <w:rPr>
          <w:b/>
        </w:rPr>
      </w:pPr>
    </w:p>
    <w:p w14:paraId="0DFE2D8D" w14:textId="77777777" w:rsidR="00F30AD0" w:rsidRDefault="00F30AD0" w:rsidP="00F956DF">
      <w:pPr>
        <w:widowControl w:val="0"/>
        <w:ind w:right="-20"/>
        <w:rPr>
          <w:b/>
        </w:rPr>
      </w:pPr>
    </w:p>
    <w:p w14:paraId="0DFE2D8E" w14:textId="77777777" w:rsidR="00F30AD0" w:rsidRDefault="00F30AD0" w:rsidP="00F956DF">
      <w:pPr>
        <w:widowControl w:val="0"/>
        <w:ind w:right="-20"/>
        <w:rPr>
          <w:b/>
        </w:rPr>
      </w:pPr>
    </w:p>
    <w:p w14:paraId="0DFE2D8F" w14:textId="29B2C30C" w:rsidR="00F956DF" w:rsidRDefault="00F956DF" w:rsidP="00F956DF">
      <w:pPr>
        <w:widowControl w:val="0"/>
        <w:ind w:right="-20"/>
        <w:rPr>
          <w:b/>
        </w:rPr>
      </w:pPr>
      <w:r>
        <w:rPr>
          <w:b/>
        </w:rPr>
        <w:t xml:space="preserve">Question 1 </w:t>
      </w:r>
    </w:p>
    <w:p w14:paraId="49F1721C" w14:textId="77777777" w:rsidR="00C670EE" w:rsidRDefault="00C670EE" w:rsidP="00F956DF">
      <w:pPr>
        <w:widowControl w:val="0"/>
        <w:ind w:right="-20"/>
        <w:rPr>
          <w:b/>
        </w:rPr>
      </w:pPr>
    </w:p>
    <w:p w14:paraId="0DFE2D91" w14:textId="26C7E1AA" w:rsidR="00F956DF" w:rsidRPr="00D25049" w:rsidRDefault="00C670EE" w:rsidP="0069546B">
      <w:pPr>
        <w:widowControl w:val="0"/>
        <w:spacing w:before="66"/>
        <w:ind w:right="-29"/>
        <w:rPr>
          <w:b/>
          <w:bCs/>
          <w:iCs/>
        </w:rPr>
      </w:pPr>
      <w:r w:rsidRPr="00D25049">
        <w:rPr>
          <w:b/>
          <w:bCs/>
          <w:iCs/>
        </w:rPr>
        <w:t>Do you agree with the Government’s proposed methodology for the distribution of Revenue Support Grant in 2020-21?</w:t>
      </w:r>
    </w:p>
    <w:p w14:paraId="0DFE2D92" w14:textId="77777777" w:rsidR="00C464CF" w:rsidRPr="00BD6513" w:rsidRDefault="00C464CF" w:rsidP="00C464CF">
      <w:pPr>
        <w:widowControl w:val="0"/>
        <w:ind w:right="-20"/>
      </w:pPr>
    </w:p>
    <w:p w14:paraId="0DFE2D93" w14:textId="77777777" w:rsidR="00C464CF" w:rsidRDefault="00C464CF" w:rsidP="00C464CF">
      <w:pPr>
        <w:widowControl w:val="0"/>
        <w:ind w:right="-20" w:firstLine="720"/>
      </w:pPr>
      <w:r w:rsidRPr="00527E53">
        <w:t>Yes</w:t>
      </w:r>
    </w:p>
    <w:p w14:paraId="0DFE2D94" w14:textId="77777777" w:rsidR="00C464CF" w:rsidRDefault="00C464CF" w:rsidP="00C464CF">
      <w:pPr>
        <w:widowControl w:val="0"/>
        <w:ind w:right="-20"/>
      </w:pPr>
    </w:p>
    <w:p w14:paraId="0DFE2D95" w14:textId="77777777" w:rsidR="00C464CF" w:rsidRPr="00527E53" w:rsidRDefault="00C464CF" w:rsidP="00C464CF">
      <w:pPr>
        <w:widowControl w:val="0"/>
        <w:ind w:right="-20"/>
      </w:pPr>
    </w:p>
    <w:p w14:paraId="0DFE2D96" w14:textId="77777777" w:rsidR="00C464CF" w:rsidRDefault="00C464CF" w:rsidP="00C464CF">
      <w:pPr>
        <w:widowControl w:val="0"/>
        <w:ind w:right="-20" w:firstLine="720"/>
      </w:pPr>
      <w:r w:rsidRPr="00527E53">
        <w:t>No</w:t>
      </w:r>
    </w:p>
    <w:p w14:paraId="0DFE2D97" w14:textId="77777777" w:rsidR="00C464CF" w:rsidRDefault="00C464CF" w:rsidP="00C464CF">
      <w:pPr>
        <w:widowControl w:val="0"/>
        <w:ind w:right="-20"/>
      </w:pPr>
    </w:p>
    <w:p w14:paraId="0DFE2D98" w14:textId="77777777" w:rsidR="00C464CF" w:rsidRPr="00527E53" w:rsidRDefault="00C464CF" w:rsidP="00C464CF">
      <w:pPr>
        <w:widowControl w:val="0"/>
        <w:ind w:right="-20"/>
      </w:pPr>
    </w:p>
    <w:p w14:paraId="0DFE2D99" w14:textId="77777777" w:rsidR="00C464CF" w:rsidRPr="00527E53" w:rsidRDefault="00C464CF" w:rsidP="00C464CF">
      <w:pPr>
        <w:widowControl w:val="0"/>
        <w:ind w:right="-20" w:firstLine="720"/>
      </w:pPr>
      <w:r>
        <w:t>No comment</w:t>
      </w:r>
    </w:p>
    <w:p w14:paraId="0DFE2D9A" w14:textId="77777777" w:rsidR="00C464CF" w:rsidRPr="00527E53" w:rsidRDefault="00C464CF" w:rsidP="00C464CF">
      <w:pPr>
        <w:widowControl w:val="0"/>
        <w:ind w:right="-20"/>
      </w:pPr>
    </w:p>
    <w:p w14:paraId="0DFE2D9C" w14:textId="6CF2495B" w:rsidR="00C464CF" w:rsidRPr="00CE37B8" w:rsidRDefault="00C464CF" w:rsidP="00CE37B8">
      <w:pPr>
        <w:widowControl w:val="0"/>
        <w:ind w:right="-20"/>
        <w:rPr>
          <w:b/>
        </w:rPr>
      </w:pPr>
      <w:r w:rsidRPr="0091608F">
        <w:rPr>
          <w:b/>
        </w:rPr>
        <w:t>Additional comm</w:t>
      </w:r>
      <w:r w:rsidR="00CE37B8">
        <w:rPr>
          <w:b/>
        </w:rPr>
        <w:t>ents</w:t>
      </w:r>
      <w:r>
        <w:br w:type="page"/>
      </w:r>
    </w:p>
    <w:p w14:paraId="281E476C" w14:textId="77777777" w:rsidR="00E445C7" w:rsidRDefault="00E445C7" w:rsidP="00E445C7">
      <w:pPr>
        <w:widowControl w:val="0"/>
        <w:ind w:right="-20"/>
        <w:rPr>
          <w:b/>
        </w:rPr>
      </w:pPr>
      <w:r w:rsidRPr="00AE3F5D">
        <w:rPr>
          <w:b/>
        </w:rPr>
        <w:lastRenderedPageBreak/>
        <w:t xml:space="preserve">Question </w:t>
      </w:r>
      <w:r>
        <w:rPr>
          <w:b/>
        </w:rPr>
        <w:t>2</w:t>
      </w:r>
    </w:p>
    <w:p w14:paraId="2CA6C1F1" w14:textId="77777777" w:rsidR="00E445C7" w:rsidRPr="00AE3F5D" w:rsidRDefault="00E445C7" w:rsidP="00E445C7">
      <w:pPr>
        <w:widowControl w:val="0"/>
        <w:ind w:left="271" w:right="-20"/>
        <w:rPr>
          <w:b/>
        </w:rPr>
      </w:pPr>
    </w:p>
    <w:p w14:paraId="69FFFD40" w14:textId="280A6E61" w:rsidR="00E445C7" w:rsidRDefault="00C60162" w:rsidP="00E445C7">
      <w:pPr>
        <w:widowControl w:val="0"/>
        <w:ind w:right="-20"/>
        <w:rPr>
          <w:rFonts w:cs="Arial"/>
          <w:b/>
          <w:bCs/>
          <w:i/>
          <w:iCs/>
          <w:color w:val="000000"/>
          <w:shd w:val="clear" w:color="auto" w:fill="FFFFFF"/>
        </w:rPr>
      </w:pPr>
      <w:r>
        <w:rPr>
          <w:rFonts w:cs="Arial"/>
          <w:b/>
          <w:bCs/>
          <w:i/>
          <w:iCs/>
          <w:color w:val="000000"/>
          <w:shd w:val="clear" w:color="auto" w:fill="FFFFFF"/>
        </w:rPr>
        <w:t>Should central government eliminate negative RSG in full through forgone business rates receipts? </w:t>
      </w:r>
    </w:p>
    <w:p w14:paraId="33393D48" w14:textId="77777777" w:rsidR="00C60162" w:rsidRPr="00BD6513" w:rsidRDefault="00C60162" w:rsidP="00E445C7">
      <w:pPr>
        <w:widowControl w:val="0"/>
        <w:ind w:right="-20"/>
      </w:pPr>
    </w:p>
    <w:p w14:paraId="1CA366E7" w14:textId="77777777" w:rsidR="00E445C7" w:rsidRDefault="00E445C7" w:rsidP="00E445C7">
      <w:pPr>
        <w:widowControl w:val="0"/>
        <w:ind w:right="-20" w:firstLine="720"/>
      </w:pPr>
      <w:r w:rsidRPr="00527E53">
        <w:t>Yes</w:t>
      </w:r>
    </w:p>
    <w:p w14:paraId="43AF7FEA" w14:textId="77777777" w:rsidR="00E445C7" w:rsidRDefault="00E445C7" w:rsidP="00E445C7">
      <w:pPr>
        <w:widowControl w:val="0"/>
        <w:ind w:right="-20"/>
      </w:pPr>
    </w:p>
    <w:p w14:paraId="3ECAFF3C" w14:textId="77777777" w:rsidR="00E445C7" w:rsidRPr="00527E53" w:rsidRDefault="00E445C7" w:rsidP="00E445C7">
      <w:pPr>
        <w:widowControl w:val="0"/>
        <w:ind w:right="-20"/>
      </w:pPr>
    </w:p>
    <w:p w14:paraId="0CAE88BA" w14:textId="77777777" w:rsidR="00E445C7" w:rsidRDefault="00E445C7" w:rsidP="00E445C7">
      <w:pPr>
        <w:widowControl w:val="0"/>
        <w:ind w:right="-20" w:firstLine="720"/>
      </w:pPr>
      <w:r w:rsidRPr="00527E53">
        <w:t>No</w:t>
      </w:r>
    </w:p>
    <w:p w14:paraId="1EBFF893" w14:textId="77777777" w:rsidR="00E445C7" w:rsidRDefault="00E445C7" w:rsidP="00E445C7">
      <w:pPr>
        <w:widowControl w:val="0"/>
        <w:ind w:right="-20"/>
      </w:pPr>
    </w:p>
    <w:p w14:paraId="45AFF14D" w14:textId="77777777" w:rsidR="00E445C7" w:rsidRPr="00527E53" w:rsidRDefault="00E445C7" w:rsidP="00E445C7">
      <w:pPr>
        <w:widowControl w:val="0"/>
        <w:ind w:right="-20"/>
      </w:pPr>
    </w:p>
    <w:p w14:paraId="09C8DEE8" w14:textId="77777777" w:rsidR="00E445C7" w:rsidRPr="00527E53" w:rsidRDefault="00E445C7" w:rsidP="00E445C7">
      <w:pPr>
        <w:widowControl w:val="0"/>
        <w:ind w:right="-20" w:firstLine="720"/>
      </w:pPr>
      <w:r>
        <w:t>No comment</w:t>
      </w:r>
    </w:p>
    <w:p w14:paraId="7A1C2C24" w14:textId="77777777" w:rsidR="00E445C7" w:rsidRPr="00527E53" w:rsidRDefault="00E445C7" w:rsidP="00E445C7">
      <w:pPr>
        <w:widowControl w:val="0"/>
        <w:ind w:right="-20"/>
      </w:pPr>
    </w:p>
    <w:p w14:paraId="25D65452" w14:textId="77777777" w:rsidR="00E445C7" w:rsidRPr="0091608F" w:rsidRDefault="00E445C7" w:rsidP="00E445C7">
      <w:pPr>
        <w:widowControl w:val="0"/>
        <w:ind w:right="-20"/>
        <w:rPr>
          <w:b/>
        </w:rPr>
      </w:pPr>
      <w:r w:rsidRPr="0091608F">
        <w:rPr>
          <w:b/>
        </w:rPr>
        <w:t>Additional comments</w:t>
      </w:r>
    </w:p>
    <w:p w14:paraId="2A6D8F5A" w14:textId="25F52A36" w:rsidR="00E445C7" w:rsidRDefault="00E445C7" w:rsidP="00E445C7">
      <w:pPr>
        <w:spacing w:after="200" w:line="276" w:lineRule="auto"/>
      </w:pPr>
      <w:r>
        <w:br w:type="page"/>
      </w:r>
    </w:p>
    <w:p w14:paraId="67725470" w14:textId="77777777" w:rsidR="00E445C7" w:rsidRDefault="00E445C7" w:rsidP="00F956DF">
      <w:pPr>
        <w:widowControl w:val="0"/>
        <w:ind w:right="-20"/>
        <w:rPr>
          <w:b/>
        </w:rPr>
      </w:pPr>
    </w:p>
    <w:p w14:paraId="0DFE2D9D" w14:textId="6E7FCC23" w:rsidR="00F956DF" w:rsidRDefault="00F956DF" w:rsidP="00F956DF">
      <w:pPr>
        <w:widowControl w:val="0"/>
        <w:ind w:right="-20"/>
        <w:rPr>
          <w:b/>
        </w:rPr>
      </w:pPr>
      <w:r w:rsidRPr="00AE3F5D">
        <w:rPr>
          <w:b/>
        </w:rPr>
        <w:t xml:space="preserve">Question </w:t>
      </w:r>
      <w:r w:rsidR="00C60162">
        <w:rPr>
          <w:b/>
        </w:rPr>
        <w:t>3</w:t>
      </w:r>
    </w:p>
    <w:p w14:paraId="0DFE2D9E" w14:textId="77777777" w:rsidR="00F956DF" w:rsidRPr="00AE3F5D" w:rsidRDefault="00F956DF" w:rsidP="00F956DF">
      <w:pPr>
        <w:widowControl w:val="0"/>
        <w:ind w:left="271" w:right="-20"/>
        <w:rPr>
          <w:b/>
        </w:rPr>
      </w:pPr>
    </w:p>
    <w:p w14:paraId="0DFE2DA0" w14:textId="1DF18502" w:rsidR="00F956DF" w:rsidRDefault="00C82BD7" w:rsidP="00F956DF">
      <w:pPr>
        <w:widowControl w:val="0"/>
        <w:ind w:right="-20"/>
        <w:rPr>
          <w:rStyle w:val="normaltextrun"/>
          <w:rFonts w:cs="Arial"/>
          <w:b/>
          <w:bCs/>
          <w:i/>
          <w:iCs/>
          <w:color w:val="000000"/>
          <w:shd w:val="clear" w:color="auto" w:fill="FFFFFF"/>
        </w:rPr>
      </w:pPr>
      <w:r>
        <w:rPr>
          <w:rStyle w:val="normaltextrun"/>
          <w:rFonts w:cs="Arial"/>
          <w:b/>
          <w:bCs/>
          <w:i/>
          <w:iCs/>
          <w:color w:val="000000"/>
          <w:shd w:val="clear" w:color="auto" w:fill="FFFFFF"/>
        </w:rPr>
        <w:t>Do you think that there should be a separate council tax referendum principle of 2% or £5, whichever is greater, for shire district councils in 2020-21?</w:t>
      </w:r>
    </w:p>
    <w:p w14:paraId="55884EA7" w14:textId="77777777" w:rsidR="00C82BD7" w:rsidRPr="00BD6513" w:rsidRDefault="00C82BD7" w:rsidP="00F956DF">
      <w:pPr>
        <w:widowControl w:val="0"/>
        <w:ind w:right="-20"/>
      </w:pPr>
    </w:p>
    <w:p w14:paraId="0DFE2DA1" w14:textId="77777777" w:rsidR="00F956DF" w:rsidRDefault="00F956DF" w:rsidP="006441A1">
      <w:pPr>
        <w:widowControl w:val="0"/>
        <w:ind w:right="-20" w:firstLine="720"/>
      </w:pPr>
      <w:r w:rsidRPr="00527E53">
        <w:t>Yes</w:t>
      </w:r>
    </w:p>
    <w:p w14:paraId="0DFE2DA2" w14:textId="77777777" w:rsidR="00F956DF" w:rsidRDefault="00F956DF" w:rsidP="00F956DF">
      <w:pPr>
        <w:widowControl w:val="0"/>
        <w:ind w:right="-20"/>
      </w:pPr>
    </w:p>
    <w:p w14:paraId="0DFE2DA3" w14:textId="77777777" w:rsidR="00F956DF" w:rsidRPr="00527E53" w:rsidRDefault="00F956DF" w:rsidP="00F956DF">
      <w:pPr>
        <w:widowControl w:val="0"/>
        <w:ind w:right="-20"/>
      </w:pPr>
    </w:p>
    <w:p w14:paraId="0DFE2DA4" w14:textId="77777777" w:rsidR="00F956DF" w:rsidRDefault="00F956DF" w:rsidP="006441A1">
      <w:pPr>
        <w:widowControl w:val="0"/>
        <w:ind w:right="-20" w:firstLine="720"/>
      </w:pPr>
      <w:r w:rsidRPr="00527E53">
        <w:t>No</w:t>
      </w:r>
    </w:p>
    <w:p w14:paraId="0DFE2DA5" w14:textId="77777777" w:rsidR="00F956DF" w:rsidRDefault="00F956DF" w:rsidP="00F956DF">
      <w:pPr>
        <w:widowControl w:val="0"/>
        <w:ind w:right="-20"/>
      </w:pPr>
    </w:p>
    <w:p w14:paraId="0DFE2DA6" w14:textId="77777777" w:rsidR="00F956DF" w:rsidRPr="00527E53" w:rsidRDefault="00F956DF" w:rsidP="00F956DF">
      <w:pPr>
        <w:widowControl w:val="0"/>
        <w:ind w:right="-20"/>
      </w:pPr>
    </w:p>
    <w:p w14:paraId="0DFE2DA7" w14:textId="77777777" w:rsidR="00F956DF" w:rsidRPr="00527E53" w:rsidRDefault="00F956DF" w:rsidP="006441A1">
      <w:pPr>
        <w:widowControl w:val="0"/>
        <w:ind w:right="-20" w:firstLine="720"/>
      </w:pPr>
      <w:r>
        <w:t>No comment</w:t>
      </w:r>
    </w:p>
    <w:p w14:paraId="0DFE2DA8" w14:textId="77777777" w:rsidR="00F956DF" w:rsidRPr="00527E53" w:rsidRDefault="00F956DF" w:rsidP="00F956DF">
      <w:pPr>
        <w:widowControl w:val="0"/>
        <w:ind w:right="-20"/>
      </w:pPr>
    </w:p>
    <w:p w14:paraId="0DFE2DA9" w14:textId="08687E81" w:rsidR="00F956DF" w:rsidRPr="0091608F" w:rsidRDefault="00F956DF" w:rsidP="00F956DF">
      <w:pPr>
        <w:widowControl w:val="0"/>
        <w:ind w:right="-20"/>
        <w:rPr>
          <w:b/>
        </w:rPr>
      </w:pPr>
      <w:r w:rsidRPr="0091608F">
        <w:rPr>
          <w:b/>
        </w:rPr>
        <w:t>Additional comments</w:t>
      </w:r>
    </w:p>
    <w:p w14:paraId="0DFE2DAA" w14:textId="496120B9" w:rsidR="00C464CF" w:rsidRDefault="00C464CF">
      <w:pPr>
        <w:spacing w:after="200" w:line="276" w:lineRule="auto"/>
      </w:pPr>
      <w:r>
        <w:br w:type="page"/>
      </w:r>
    </w:p>
    <w:p w14:paraId="0DFE2DAB" w14:textId="1641A26C" w:rsidR="00F956DF" w:rsidRDefault="00F956DF" w:rsidP="00F956DF">
      <w:pPr>
        <w:widowControl w:val="0"/>
        <w:ind w:right="-20"/>
        <w:rPr>
          <w:b/>
        </w:rPr>
      </w:pPr>
      <w:r>
        <w:rPr>
          <w:b/>
        </w:rPr>
        <w:lastRenderedPageBreak/>
        <w:t xml:space="preserve">Question </w:t>
      </w:r>
      <w:r w:rsidR="00C82BD7">
        <w:rPr>
          <w:b/>
        </w:rPr>
        <w:t>4</w:t>
      </w:r>
    </w:p>
    <w:p w14:paraId="0DFE2DAC" w14:textId="77777777" w:rsidR="00F956DF" w:rsidRPr="0036336A" w:rsidRDefault="00F956DF" w:rsidP="00F956DF">
      <w:pPr>
        <w:widowControl w:val="0"/>
        <w:ind w:left="271" w:right="-20"/>
        <w:rPr>
          <w:b/>
        </w:rPr>
      </w:pPr>
    </w:p>
    <w:p w14:paraId="0DFE2DAE" w14:textId="6395BD5D" w:rsidR="00F956DF" w:rsidRDefault="00136284" w:rsidP="00F956DF">
      <w:pPr>
        <w:widowControl w:val="0"/>
        <w:ind w:right="-20"/>
        <w:rPr>
          <w:rStyle w:val="normaltextrun"/>
          <w:rFonts w:cs="Arial"/>
          <w:b/>
          <w:bCs/>
          <w:i/>
          <w:iCs/>
          <w:color w:val="000000"/>
          <w:shd w:val="clear" w:color="auto" w:fill="FFFFFF"/>
        </w:rPr>
      </w:pPr>
      <w:r>
        <w:rPr>
          <w:rStyle w:val="normaltextrun"/>
          <w:rFonts w:cs="Arial"/>
          <w:b/>
          <w:bCs/>
          <w:i/>
          <w:iCs/>
          <w:color w:val="000000"/>
          <w:shd w:val="clear" w:color="auto" w:fill="FFFFFF"/>
        </w:rPr>
        <w:t>Do you have views on the proposed package of council tax referendum principles for 2020-21?</w:t>
      </w:r>
    </w:p>
    <w:p w14:paraId="028E903A" w14:textId="77777777" w:rsidR="00136284" w:rsidRPr="0036336A" w:rsidRDefault="00136284" w:rsidP="00F956DF">
      <w:pPr>
        <w:widowControl w:val="0"/>
        <w:ind w:right="-20"/>
      </w:pPr>
    </w:p>
    <w:p w14:paraId="0DFE2DAF" w14:textId="77777777" w:rsidR="00F956DF" w:rsidRDefault="00F956DF" w:rsidP="006441A1">
      <w:pPr>
        <w:widowControl w:val="0"/>
        <w:ind w:right="-20" w:firstLine="720"/>
      </w:pPr>
      <w:r w:rsidRPr="00527E53">
        <w:t>Yes</w:t>
      </w:r>
    </w:p>
    <w:p w14:paraId="0DFE2DB0" w14:textId="77777777" w:rsidR="00F956DF" w:rsidRDefault="00F956DF" w:rsidP="00F956DF">
      <w:pPr>
        <w:widowControl w:val="0"/>
        <w:ind w:right="-20"/>
      </w:pPr>
    </w:p>
    <w:p w14:paraId="0DFE2DB1" w14:textId="77777777" w:rsidR="00F956DF" w:rsidRPr="00527E53" w:rsidRDefault="00F956DF" w:rsidP="00F956DF">
      <w:pPr>
        <w:widowControl w:val="0"/>
        <w:ind w:right="-20"/>
      </w:pPr>
    </w:p>
    <w:p w14:paraId="0DFE2DB2" w14:textId="77777777" w:rsidR="00F956DF" w:rsidRDefault="00F956DF" w:rsidP="006441A1">
      <w:pPr>
        <w:widowControl w:val="0"/>
        <w:ind w:right="-20" w:firstLine="720"/>
      </w:pPr>
      <w:r w:rsidRPr="00527E53">
        <w:t>No</w:t>
      </w:r>
    </w:p>
    <w:p w14:paraId="0DFE2DB3" w14:textId="77777777" w:rsidR="00F956DF" w:rsidRDefault="00F956DF" w:rsidP="00F956DF">
      <w:pPr>
        <w:widowControl w:val="0"/>
        <w:ind w:right="-20"/>
      </w:pPr>
    </w:p>
    <w:p w14:paraId="0DFE2DB4" w14:textId="77777777" w:rsidR="00F956DF" w:rsidRPr="00527E53" w:rsidRDefault="00F956DF" w:rsidP="00F956DF">
      <w:pPr>
        <w:widowControl w:val="0"/>
        <w:ind w:right="-20"/>
      </w:pPr>
    </w:p>
    <w:p w14:paraId="0DFE2DB5" w14:textId="77777777" w:rsidR="00F956DF" w:rsidRPr="00527E53" w:rsidRDefault="00F956DF" w:rsidP="006441A1">
      <w:pPr>
        <w:widowControl w:val="0"/>
        <w:ind w:right="-20" w:firstLine="720"/>
      </w:pPr>
      <w:r>
        <w:t>No comment</w:t>
      </w:r>
    </w:p>
    <w:p w14:paraId="0DFE2DB6" w14:textId="77777777" w:rsidR="00F956DF" w:rsidRPr="00527E53" w:rsidRDefault="00F956DF" w:rsidP="00F956DF">
      <w:pPr>
        <w:widowControl w:val="0"/>
        <w:ind w:right="-20"/>
      </w:pPr>
    </w:p>
    <w:p w14:paraId="0DFE2DB7" w14:textId="77777777" w:rsidR="00F956DF" w:rsidRPr="00BE35D5" w:rsidRDefault="00F956DF" w:rsidP="00F956DF">
      <w:pPr>
        <w:widowControl w:val="0"/>
        <w:ind w:right="-20"/>
        <w:rPr>
          <w:b/>
        </w:rPr>
      </w:pPr>
      <w:r w:rsidRPr="00BE35D5">
        <w:rPr>
          <w:b/>
        </w:rPr>
        <w:t xml:space="preserve">Additional comments </w:t>
      </w:r>
    </w:p>
    <w:p w14:paraId="0DFE2DB8" w14:textId="2E314182" w:rsidR="00C464CF" w:rsidRDefault="00C464CF">
      <w:pPr>
        <w:spacing w:after="200" w:line="276" w:lineRule="auto"/>
        <w:rPr>
          <w:b/>
        </w:rPr>
      </w:pPr>
      <w:r>
        <w:rPr>
          <w:b/>
        </w:rPr>
        <w:br w:type="page"/>
      </w:r>
    </w:p>
    <w:p w14:paraId="700A4467" w14:textId="70D9DCF2" w:rsidR="00136284" w:rsidRDefault="00136284" w:rsidP="00136284">
      <w:pPr>
        <w:widowControl w:val="0"/>
        <w:ind w:right="-20"/>
        <w:rPr>
          <w:b/>
        </w:rPr>
      </w:pPr>
      <w:r>
        <w:rPr>
          <w:b/>
        </w:rPr>
        <w:lastRenderedPageBreak/>
        <w:t>Question 5</w:t>
      </w:r>
    </w:p>
    <w:p w14:paraId="54EF0400" w14:textId="77777777" w:rsidR="00136284" w:rsidRPr="0036336A" w:rsidRDefault="00136284" w:rsidP="00136284">
      <w:pPr>
        <w:widowControl w:val="0"/>
        <w:ind w:left="271" w:right="-20"/>
        <w:rPr>
          <w:b/>
        </w:rPr>
      </w:pPr>
    </w:p>
    <w:p w14:paraId="70795315" w14:textId="1BF79891" w:rsidR="00136284" w:rsidRDefault="00983626" w:rsidP="00136284">
      <w:pPr>
        <w:widowControl w:val="0"/>
        <w:ind w:right="-20"/>
        <w:rPr>
          <w:rStyle w:val="normaltextrun"/>
          <w:rFonts w:cs="Arial"/>
          <w:b/>
          <w:bCs/>
          <w:i/>
          <w:iCs/>
          <w:color w:val="000000"/>
          <w:shd w:val="clear" w:color="auto" w:fill="FFFFFF"/>
        </w:rPr>
      </w:pPr>
      <w:r>
        <w:rPr>
          <w:rStyle w:val="normaltextrun"/>
          <w:rFonts w:cs="Arial"/>
          <w:b/>
          <w:bCs/>
          <w:i/>
          <w:iCs/>
          <w:color w:val="000000"/>
          <w:shd w:val="clear" w:color="auto" w:fill="FFFFFF"/>
        </w:rPr>
        <w:t>Do you agree with the Government’s proposals for social care funding in 2020-21?</w:t>
      </w:r>
      <w:r>
        <w:rPr>
          <w:rStyle w:val="eop"/>
          <w:rFonts w:cs="Arial"/>
          <w:color w:val="000000"/>
          <w:shd w:val="clear" w:color="auto" w:fill="FFFFFF"/>
        </w:rPr>
        <w:t> </w:t>
      </w:r>
    </w:p>
    <w:p w14:paraId="797539B9" w14:textId="77777777" w:rsidR="00136284" w:rsidRPr="0036336A" w:rsidRDefault="00136284" w:rsidP="00136284">
      <w:pPr>
        <w:widowControl w:val="0"/>
        <w:ind w:right="-20"/>
      </w:pPr>
    </w:p>
    <w:p w14:paraId="21345A08" w14:textId="77777777" w:rsidR="00136284" w:rsidRDefault="00136284" w:rsidP="00136284">
      <w:pPr>
        <w:widowControl w:val="0"/>
        <w:ind w:right="-20" w:firstLine="720"/>
      </w:pPr>
      <w:r w:rsidRPr="00527E53">
        <w:t>Yes</w:t>
      </w:r>
    </w:p>
    <w:p w14:paraId="706EA711" w14:textId="77777777" w:rsidR="00136284" w:rsidRDefault="00136284" w:rsidP="00136284">
      <w:pPr>
        <w:widowControl w:val="0"/>
        <w:ind w:right="-20"/>
      </w:pPr>
    </w:p>
    <w:p w14:paraId="600C1FED" w14:textId="77777777" w:rsidR="00136284" w:rsidRPr="00527E53" w:rsidRDefault="00136284" w:rsidP="00136284">
      <w:pPr>
        <w:widowControl w:val="0"/>
        <w:ind w:right="-20"/>
      </w:pPr>
    </w:p>
    <w:p w14:paraId="4C319E8A" w14:textId="77777777" w:rsidR="00136284" w:rsidRDefault="00136284" w:rsidP="00136284">
      <w:pPr>
        <w:widowControl w:val="0"/>
        <w:ind w:right="-20" w:firstLine="720"/>
      </w:pPr>
      <w:r w:rsidRPr="00527E53">
        <w:t>No</w:t>
      </w:r>
    </w:p>
    <w:p w14:paraId="269BED00" w14:textId="77777777" w:rsidR="00136284" w:rsidRDefault="00136284" w:rsidP="00136284">
      <w:pPr>
        <w:widowControl w:val="0"/>
        <w:ind w:right="-20"/>
      </w:pPr>
    </w:p>
    <w:p w14:paraId="46DFDCCF" w14:textId="77777777" w:rsidR="00136284" w:rsidRPr="00527E53" w:rsidRDefault="00136284" w:rsidP="00136284">
      <w:pPr>
        <w:widowControl w:val="0"/>
        <w:ind w:right="-20"/>
      </w:pPr>
    </w:p>
    <w:p w14:paraId="1526D9CD" w14:textId="77777777" w:rsidR="00136284" w:rsidRPr="00527E53" w:rsidRDefault="00136284" w:rsidP="00136284">
      <w:pPr>
        <w:widowControl w:val="0"/>
        <w:ind w:right="-20" w:firstLine="720"/>
      </w:pPr>
      <w:r>
        <w:t>No comment</w:t>
      </w:r>
    </w:p>
    <w:p w14:paraId="0E7E56D5" w14:textId="77777777" w:rsidR="00136284" w:rsidRPr="00527E53" w:rsidRDefault="00136284" w:rsidP="00136284">
      <w:pPr>
        <w:widowControl w:val="0"/>
        <w:ind w:right="-20"/>
      </w:pPr>
    </w:p>
    <w:p w14:paraId="1FD5D630" w14:textId="77777777" w:rsidR="00136284" w:rsidRPr="00BE35D5" w:rsidRDefault="00136284" w:rsidP="00136284">
      <w:pPr>
        <w:widowControl w:val="0"/>
        <w:ind w:right="-20"/>
        <w:rPr>
          <w:b/>
        </w:rPr>
      </w:pPr>
      <w:r w:rsidRPr="00BE35D5">
        <w:rPr>
          <w:b/>
        </w:rPr>
        <w:t xml:space="preserve">Additional comments </w:t>
      </w:r>
    </w:p>
    <w:p w14:paraId="6986BABD" w14:textId="32AAEC13" w:rsidR="00136284" w:rsidRDefault="00136284" w:rsidP="00136284">
      <w:pPr>
        <w:spacing w:after="200" w:line="276" w:lineRule="auto"/>
        <w:rPr>
          <w:b/>
        </w:rPr>
      </w:pPr>
      <w:r>
        <w:rPr>
          <w:b/>
        </w:rPr>
        <w:br w:type="page"/>
      </w:r>
    </w:p>
    <w:p w14:paraId="49AF9595" w14:textId="77777777" w:rsidR="00136284" w:rsidRDefault="00136284" w:rsidP="00F956DF">
      <w:pPr>
        <w:widowControl w:val="0"/>
        <w:ind w:right="-20"/>
        <w:rPr>
          <w:b/>
        </w:rPr>
      </w:pPr>
    </w:p>
    <w:p w14:paraId="0DFE2DB9" w14:textId="3F414CE7" w:rsidR="00F956DF" w:rsidRDefault="00F956DF" w:rsidP="00F956DF">
      <w:pPr>
        <w:widowControl w:val="0"/>
        <w:ind w:right="-20"/>
        <w:rPr>
          <w:b/>
        </w:rPr>
      </w:pPr>
      <w:r>
        <w:rPr>
          <w:b/>
        </w:rPr>
        <w:t xml:space="preserve">Question </w:t>
      </w:r>
      <w:r w:rsidR="00983626">
        <w:rPr>
          <w:b/>
        </w:rPr>
        <w:t>6</w:t>
      </w:r>
    </w:p>
    <w:p w14:paraId="0DFE2DBA" w14:textId="77777777" w:rsidR="00F956DF" w:rsidRPr="00527E53" w:rsidRDefault="00F956DF" w:rsidP="00F956DF">
      <w:pPr>
        <w:widowControl w:val="0"/>
        <w:ind w:right="-20"/>
        <w:rPr>
          <w:b/>
        </w:rPr>
      </w:pPr>
    </w:p>
    <w:p w14:paraId="132F1140" w14:textId="1739B7D2" w:rsidR="00A61872" w:rsidRPr="00A61872" w:rsidRDefault="00A61872" w:rsidP="00A61872">
      <w:pPr>
        <w:widowControl w:val="0"/>
        <w:ind w:right="-20"/>
        <w:rPr>
          <w:b/>
          <w:bCs/>
          <w:iCs/>
        </w:rPr>
      </w:pPr>
      <w:r w:rsidRPr="00A61872">
        <w:rPr>
          <w:b/>
          <w:bCs/>
          <w:iCs/>
        </w:rPr>
        <w:t xml:space="preserve">Do you agree with the Government’s proposals for </w:t>
      </w:r>
      <w:proofErr w:type="spellStart"/>
      <w:r w:rsidRPr="00A61872">
        <w:rPr>
          <w:b/>
          <w:bCs/>
          <w:iCs/>
        </w:rPr>
        <w:t>iBCF</w:t>
      </w:r>
      <w:proofErr w:type="spellEnd"/>
      <w:r w:rsidRPr="00A61872">
        <w:rPr>
          <w:b/>
          <w:bCs/>
          <w:iCs/>
        </w:rPr>
        <w:t xml:space="preserve"> in 2020-21?</w:t>
      </w:r>
    </w:p>
    <w:p w14:paraId="0DFE2DBC" w14:textId="77777777" w:rsidR="00C464CF" w:rsidRPr="00527E53" w:rsidRDefault="00C464CF" w:rsidP="00F956DF">
      <w:pPr>
        <w:widowControl w:val="0"/>
        <w:ind w:right="-20"/>
      </w:pPr>
    </w:p>
    <w:p w14:paraId="322191D3" w14:textId="77777777" w:rsidR="00A61872" w:rsidRDefault="00A61872" w:rsidP="00A61872">
      <w:pPr>
        <w:widowControl w:val="0"/>
        <w:ind w:right="-20" w:firstLine="720"/>
      </w:pPr>
      <w:r w:rsidRPr="00527E53">
        <w:t>Yes</w:t>
      </w:r>
    </w:p>
    <w:p w14:paraId="4CE41B9A" w14:textId="77777777" w:rsidR="00A61872" w:rsidRDefault="00A61872" w:rsidP="00A61872">
      <w:pPr>
        <w:widowControl w:val="0"/>
        <w:ind w:right="-20"/>
      </w:pPr>
    </w:p>
    <w:p w14:paraId="6603B584" w14:textId="77777777" w:rsidR="00A61872" w:rsidRPr="00527E53" w:rsidRDefault="00A61872" w:rsidP="00A61872">
      <w:pPr>
        <w:widowControl w:val="0"/>
        <w:ind w:right="-20"/>
      </w:pPr>
    </w:p>
    <w:p w14:paraId="3757693D" w14:textId="77777777" w:rsidR="00A61872" w:rsidRDefault="00A61872" w:rsidP="00A61872">
      <w:pPr>
        <w:widowControl w:val="0"/>
        <w:ind w:right="-20" w:firstLine="720"/>
      </w:pPr>
      <w:r w:rsidRPr="00527E53">
        <w:t>No</w:t>
      </w:r>
    </w:p>
    <w:p w14:paraId="2F6D0C4C" w14:textId="77777777" w:rsidR="00A61872" w:rsidRDefault="00A61872" w:rsidP="00A61872">
      <w:pPr>
        <w:widowControl w:val="0"/>
        <w:ind w:right="-20"/>
      </w:pPr>
    </w:p>
    <w:p w14:paraId="057D8FDD" w14:textId="77777777" w:rsidR="00A61872" w:rsidRPr="00527E53" w:rsidRDefault="00A61872" w:rsidP="00A61872">
      <w:pPr>
        <w:widowControl w:val="0"/>
        <w:ind w:right="-20"/>
      </w:pPr>
    </w:p>
    <w:p w14:paraId="0DFE2DBD" w14:textId="730C477F" w:rsidR="00F956DF" w:rsidRDefault="00A61872" w:rsidP="00A61872">
      <w:pPr>
        <w:widowControl w:val="0"/>
        <w:ind w:right="-20" w:firstLine="720"/>
      </w:pPr>
      <w:r>
        <w:t>No comment</w:t>
      </w:r>
    </w:p>
    <w:p w14:paraId="0DFE2DBE" w14:textId="77777777" w:rsidR="00F956DF" w:rsidRPr="00527E53" w:rsidRDefault="00F956DF" w:rsidP="00F956DF">
      <w:pPr>
        <w:widowControl w:val="0"/>
        <w:ind w:right="-20"/>
      </w:pPr>
    </w:p>
    <w:p w14:paraId="1E9CB124" w14:textId="77777777" w:rsidR="00A61872" w:rsidRPr="00BE35D5" w:rsidRDefault="00A61872" w:rsidP="00A61872">
      <w:pPr>
        <w:widowControl w:val="0"/>
        <w:ind w:right="-20"/>
        <w:rPr>
          <w:b/>
        </w:rPr>
      </w:pPr>
      <w:r w:rsidRPr="00BE35D5">
        <w:rPr>
          <w:b/>
        </w:rPr>
        <w:t xml:space="preserve">Additional comments </w:t>
      </w:r>
    </w:p>
    <w:p w14:paraId="0DFE2DC0" w14:textId="622F5231" w:rsidR="00F82B76" w:rsidRDefault="00F82B76">
      <w:pPr>
        <w:spacing w:after="200" w:line="276" w:lineRule="auto"/>
      </w:pPr>
    </w:p>
    <w:p w14:paraId="0DFE2DC1" w14:textId="4755F3F4" w:rsidR="00C464CF" w:rsidRDefault="00C464CF">
      <w:pPr>
        <w:spacing w:after="200" w:line="276" w:lineRule="auto"/>
      </w:pPr>
      <w:r>
        <w:br w:type="page"/>
      </w:r>
    </w:p>
    <w:p w14:paraId="0DFE2DC2" w14:textId="1C4FF5AF" w:rsidR="00F956DF" w:rsidRDefault="00F956DF" w:rsidP="00F956DF">
      <w:pPr>
        <w:widowControl w:val="0"/>
        <w:ind w:right="-20"/>
        <w:rPr>
          <w:b/>
        </w:rPr>
      </w:pPr>
      <w:r w:rsidRPr="00527E53">
        <w:rPr>
          <w:b/>
        </w:rPr>
        <w:lastRenderedPageBreak/>
        <w:t xml:space="preserve">Question </w:t>
      </w:r>
      <w:r w:rsidR="00983626">
        <w:rPr>
          <w:b/>
        </w:rPr>
        <w:t>7</w:t>
      </w:r>
    </w:p>
    <w:p w14:paraId="0DFE2DC3" w14:textId="77777777" w:rsidR="00F956DF" w:rsidRPr="00527E53" w:rsidRDefault="00F956DF" w:rsidP="00F956DF">
      <w:pPr>
        <w:widowControl w:val="0"/>
        <w:ind w:right="-20"/>
        <w:rPr>
          <w:b/>
        </w:rPr>
      </w:pPr>
    </w:p>
    <w:p w14:paraId="40E00779" w14:textId="48944042" w:rsidR="00D25049" w:rsidRDefault="004A55F3" w:rsidP="00C464CF">
      <w:pPr>
        <w:widowControl w:val="0"/>
        <w:ind w:right="-20"/>
        <w:rPr>
          <w:rStyle w:val="normaltextrun"/>
          <w:rFonts w:cs="Arial"/>
          <w:b/>
          <w:bCs/>
          <w:i/>
          <w:iCs/>
          <w:color w:val="000000"/>
          <w:shd w:val="clear" w:color="auto" w:fill="FFFFFF"/>
        </w:rPr>
      </w:pPr>
      <w:r>
        <w:rPr>
          <w:rStyle w:val="normaltextrun"/>
          <w:rFonts w:cs="Arial"/>
          <w:b/>
          <w:bCs/>
          <w:i/>
          <w:iCs/>
          <w:color w:val="000000"/>
          <w:shd w:val="clear" w:color="auto" w:fill="FFFFFF"/>
        </w:rPr>
        <w:t xml:space="preserve">Do you agree that there should be a new round of 2020-21 New Homes Bonus allocations for 2020-21, or would you prefer to see this funding allocated for a different purpose, and if </w:t>
      </w:r>
      <w:proofErr w:type="gramStart"/>
      <w:r>
        <w:rPr>
          <w:rStyle w:val="normaltextrun"/>
          <w:rFonts w:cs="Arial"/>
          <w:b/>
          <w:bCs/>
          <w:i/>
          <w:iCs/>
          <w:color w:val="000000"/>
          <w:shd w:val="clear" w:color="auto" w:fill="FFFFFF"/>
        </w:rPr>
        <w:t>so</w:t>
      </w:r>
      <w:proofErr w:type="gramEnd"/>
      <w:r>
        <w:rPr>
          <w:rStyle w:val="normaltextrun"/>
          <w:rFonts w:cs="Arial"/>
          <w:b/>
          <w:bCs/>
          <w:i/>
          <w:iCs/>
          <w:color w:val="000000"/>
          <w:shd w:val="clear" w:color="auto" w:fill="FFFFFF"/>
        </w:rPr>
        <w:t xml:space="preserve"> how should the funding be allocated?</w:t>
      </w:r>
    </w:p>
    <w:p w14:paraId="7A720980" w14:textId="77777777" w:rsidR="004A55F3" w:rsidRPr="00D25049" w:rsidRDefault="004A55F3" w:rsidP="00C464CF">
      <w:pPr>
        <w:widowControl w:val="0"/>
        <w:ind w:right="-20"/>
      </w:pPr>
    </w:p>
    <w:p w14:paraId="0DFE2DC6" w14:textId="77777777" w:rsidR="00C464CF" w:rsidRDefault="00C464CF" w:rsidP="00C464CF">
      <w:pPr>
        <w:widowControl w:val="0"/>
        <w:ind w:right="-20" w:firstLine="720"/>
      </w:pPr>
      <w:r w:rsidRPr="00527E53">
        <w:t>Yes</w:t>
      </w:r>
    </w:p>
    <w:p w14:paraId="0DFE2DC7" w14:textId="77777777" w:rsidR="00C464CF" w:rsidRDefault="00C464CF" w:rsidP="00C464CF">
      <w:pPr>
        <w:widowControl w:val="0"/>
        <w:ind w:right="-20"/>
      </w:pPr>
    </w:p>
    <w:p w14:paraId="0DFE2DC8" w14:textId="77777777" w:rsidR="00C464CF" w:rsidRPr="00527E53" w:rsidRDefault="00C464CF" w:rsidP="00C464CF">
      <w:pPr>
        <w:widowControl w:val="0"/>
        <w:ind w:right="-20"/>
      </w:pPr>
    </w:p>
    <w:p w14:paraId="0DFE2DC9" w14:textId="77777777" w:rsidR="00C464CF" w:rsidRDefault="00C464CF" w:rsidP="00C464CF">
      <w:pPr>
        <w:widowControl w:val="0"/>
        <w:ind w:right="-20" w:firstLine="720"/>
      </w:pPr>
      <w:r w:rsidRPr="00527E53">
        <w:t>No</w:t>
      </w:r>
    </w:p>
    <w:p w14:paraId="0DFE2DCA" w14:textId="77777777" w:rsidR="00C464CF" w:rsidRDefault="00C464CF" w:rsidP="00C464CF">
      <w:pPr>
        <w:widowControl w:val="0"/>
        <w:ind w:right="-20"/>
      </w:pPr>
    </w:p>
    <w:p w14:paraId="0DFE2DCB" w14:textId="77777777" w:rsidR="00C464CF" w:rsidRPr="00527E53" w:rsidRDefault="00C464CF" w:rsidP="00C464CF">
      <w:pPr>
        <w:widowControl w:val="0"/>
        <w:ind w:right="-20"/>
      </w:pPr>
    </w:p>
    <w:p w14:paraId="0DFE2DCC" w14:textId="77777777" w:rsidR="00C464CF" w:rsidRDefault="00C464CF" w:rsidP="00C464CF">
      <w:pPr>
        <w:widowControl w:val="0"/>
        <w:ind w:right="-20" w:firstLine="720"/>
      </w:pPr>
      <w:r>
        <w:t>No comment</w:t>
      </w:r>
    </w:p>
    <w:p w14:paraId="0DFE2DCD" w14:textId="77777777" w:rsidR="00C464CF" w:rsidRDefault="00C464CF" w:rsidP="00C464CF">
      <w:pPr>
        <w:widowControl w:val="0"/>
        <w:ind w:right="-20"/>
      </w:pPr>
    </w:p>
    <w:p w14:paraId="0DFE2DCE" w14:textId="53EB0882" w:rsidR="00FD4C04" w:rsidRDefault="00C464CF" w:rsidP="00C464CF">
      <w:pPr>
        <w:widowControl w:val="0"/>
        <w:ind w:right="-20"/>
        <w:rPr>
          <w:b/>
        </w:rPr>
      </w:pPr>
      <w:r w:rsidRPr="00D25049">
        <w:rPr>
          <w:b/>
        </w:rPr>
        <w:t xml:space="preserve">Additional comments </w:t>
      </w:r>
    </w:p>
    <w:p w14:paraId="7AB24F92" w14:textId="4C7111F8" w:rsidR="00FD4C04" w:rsidRDefault="00FD4C04">
      <w:pPr>
        <w:spacing w:after="200" w:line="276" w:lineRule="auto"/>
        <w:rPr>
          <w:b/>
        </w:rPr>
      </w:pPr>
      <w:r>
        <w:rPr>
          <w:b/>
        </w:rPr>
        <w:br w:type="page"/>
      </w:r>
    </w:p>
    <w:p w14:paraId="6D4B34A7" w14:textId="488FAA11" w:rsidR="004016E4" w:rsidRDefault="004016E4" w:rsidP="004016E4">
      <w:pPr>
        <w:widowControl w:val="0"/>
        <w:ind w:right="-20"/>
        <w:rPr>
          <w:b/>
        </w:rPr>
      </w:pPr>
      <w:r w:rsidRPr="00527E53">
        <w:rPr>
          <w:b/>
        </w:rPr>
        <w:lastRenderedPageBreak/>
        <w:t xml:space="preserve">Question </w:t>
      </w:r>
      <w:r w:rsidR="004A55F3">
        <w:rPr>
          <w:b/>
        </w:rPr>
        <w:t>8</w:t>
      </w:r>
    </w:p>
    <w:p w14:paraId="792FED91" w14:textId="77777777" w:rsidR="004016E4" w:rsidRPr="00527E53" w:rsidRDefault="004016E4" w:rsidP="004016E4">
      <w:pPr>
        <w:widowControl w:val="0"/>
        <w:ind w:right="-20"/>
        <w:rPr>
          <w:b/>
        </w:rPr>
      </w:pPr>
    </w:p>
    <w:p w14:paraId="1044D978" w14:textId="3ADF9322" w:rsidR="002071FA" w:rsidRDefault="004A55F3" w:rsidP="004A55F3">
      <w:pPr>
        <w:widowControl w:val="0"/>
        <w:ind w:right="-20"/>
        <w:rPr>
          <w:rFonts w:cs="Arial"/>
          <w:b/>
          <w:bCs/>
          <w:i/>
          <w:iCs/>
          <w:color w:val="000000"/>
          <w:shd w:val="clear" w:color="auto" w:fill="FFFFFF"/>
        </w:rPr>
      </w:pPr>
      <w:r>
        <w:rPr>
          <w:rFonts w:cs="Arial"/>
          <w:b/>
          <w:bCs/>
          <w:i/>
          <w:iCs/>
          <w:color w:val="000000"/>
          <w:shd w:val="clear" w:color="auto" w:fill="FFFFFF"/>
        </w:rPr>
        <w:t>Do you agree with the Government’s proposed approach to paying £81 million Rural Services Delivery Grant in 2020-21 to the upper quartile of local authorities, based on the super-sparsity indicator?</w:t>
      </w:r>
    </w:p>
    <w:p w14:paraId="2E1C50E0" w14:textId="77777777" w:rsidR="004A55F3" w:rsidRDefault="004A55F3" w:rsidP="004A55F3">
      <w:pPr>
        <w:widowControl w:val="0"/>
        <w:ind w:right="-20"/>
      </w:pPr>
    </w:p>
    <w:p w14:paraId="126C9B05" w14:textId="33564940" w:rsidR="004016E4" w:rsidRDefault="004016E4" w:rsidP="004016E4">
      <w:pPr>
        <w:widowControl w:val="0"/>
        <w:ind w:right="-20" w:firstLine="720"/>
      </w:pPr>
      <w:r w:rsidRPr="00527E53">
        <w:t>Yes</w:t>
      </w:r>
    </w:p>
    <w:p w14:paraId="6B83CB48" w14:textId="77777777" w:rsidR="004016E4" w:rsidRDefault="004016E4" w:rsidP="004016E4">
      <w:pPr>
        <w:widowControl w:val="0"/>
        <w:ind w:right="-20"/>
      </w:pPr>
    </w:p>
    <w:p w14:paraId="3A1A7966" w14:textId="77777777" w:rsidR="004016E4" w:rsidRPr="00527E53" w:rsidRDefault="004016E4" w:rsidP="004016E4">
      <w:pPr>
        <w:widowControl w:val="0"/>
        <w:ind w:right="-20"/>
      </w:pPr>
    </w:p>
    <w:p w14:paraId="24B01BCB" w14:textId="77777777" w:rsidR="004016E4" w:rsidRDefault="004016E4" w:rsidP="004016E4">
      <w:pPr>
        <w:widowControl w:val="0"/>
        <w:ind w:right="-20" w:firstLine="720"/>
      </w:pPr>
      <w:r w:rsidRPr="00527E53">
        <w:t>No</w:t>
      </w:r>
    </w:p>
    <w:p w14:paraId="1326F724" w14:textId="77777777" w:rsidR="004016E4" w:rsidRDefault="004016E4" w:rsidP="004016E4">
      <w:pPr>
        <w:widowControl w:val="0"/>
        <w:ind w:right="-20"/>
      </w:pPr>
    </w:p>
    <w:p w14:paraId="58E3E2FD" w14:textId="77777777" w:rsidR="004016E4" w:rsidRPr="00527E53" w:rsidRDefault="004016E4" w:rsidP="004016E4">
      <w:pPr>
        <w:widowControl w:val="0"/>
        <w:ind w:right="-20"/>
      </w:pPr>
    </w:p>
    <w:p w14:paraId="3987E59E" w14:textId="77777777" w:rsidR="004016E4" w:rsidRDefault="004016E4" w:rsidP="004016E4">
      <w:pPr>
        <w:widowControl w:val="0"/>
        <w:ind w:right="-20" w:firstLine="720"/>
      </w:pPr>
      <w:r>
        <w:t>No comment</w:t>
      </w:r>
    </w:p>
    <w:p w14:paraId="2D80B2D8" w14:textId="77777777" w:rsidR="004016E4" w:rsidRDefault="004016E4" w:rsidP="004016E4">
      <w:pPr>
        <w:widowControl w:val="0"/>
        <w:ind w:right="-20"/>
      </w:pPr>
    </w:p>
    <w:p w14:paraId="3D59D725" w14:textId="60FF7F57" w:rsidR="002071FA" w:rsidRDefault="004016E4" w:rsidP="004016E4">
      <w:pPr>
        <w:widowControl w:val="0"/>
        <w:ind w:right="-20"/>
        <w:rPr>
          <w:b/>
        </w:rPr>
      </w:pPr>
      <w:r w:rsidRPr="00D25049">
        <w:rPr>
          <w:b/>
        </w:rPr>
        <w:t xml:space="preserve">Additional comments </w:t>
      </w:r>
    </w:p>
    <w:p w14:paraId="3A031985" w14:textId="28CB2DB6" w:rsidR="002071FA" w:rsidRDefault="002071FA">
      <w:pPr>
        <w:spacing w:after="200" w:line="276" w:lineRule="auto"/>
        <w:rPr>
          <w:b/>
        </w:rPr>
      </w:pPr>
      <w:r>
        <w:rPr>
          <w:b/>
        </w:rPr>
        <w:br w:type="page"/>
      </w:r>
    </w:p>
    <w:p w14:paraId="06BFBDB4" w14:textId="4BEC8ABB" w:rsidR="004016E4" w:rsidRPr="00D25049" w:rsidRDefault="004016E4" w:rsidP="004016E4">
      <w:pPr>
        <w:widowControl w:val="0"/>
        <w:ind w:right="-20"/>
        <w:rPr>
          <w:b/>
        </w:rPr>
      </w:pPr>
    </w:p>
    <w:p w14:paraId="7387CDA2" w14:textId="69D1CD3F" w:rsidR="002071FA" w:rsidRDefault="002071FA" w:rsidP="002071FA">
      <w:pPr>
        <w:widowControl w:val="0"/>
        <w:ind w:right="-20"/>
        <w:rPr>
          <w:b/>
        </w:rPr>
      </w:pPr>
      <w:r w:rsidRPr="00527E53">
        <w:rPr>
          <w:b/>
        </w:rPr>
        <w:t xml:space="preserve">Question </w:t>
      </w:r>
      <w:r w:rsidR="000D0C93">
        <w:rPr>
          <w:b/>
        </w:rPr>
        <w:t>9</w:t>
      </w:r>
    </w:p>
    <w:p w14:paraId="0D135DA1" w14:textId="4AB3CFF5" w:rsidR="002071FA" w:rsidRDefault="002071FA" w:rsidP="000D0C93">
      <w:pPr>
        <w:widowControl w:val="0"/>
        <w:ind w:right="-20"/>
        <w:rPr>
          <w:b/>
        </w:rPr>
      </w:pPr>
    </w:p>
    <w:p w14:paraId="6F3DD0F4" w14:textId="3295644E" w:rsidR="000D0C93" w:rsidRDefault="000D0C93" w:rsidP="000D0C93">
      <w:pPr>
        <w:widowControl w:val="0"/>
        <w:ind w:right="-20"/>
        <w:rPr>
          <w:rStyle w:val="eop"/>
          <w:rFonts w:cs="Arial"/>
          <w:color w:val="000000"/>
          <w:shd w:val="clear" w:color="auto" w:fill="FFFFFF"/>
        </w:rPr>
      </w:pPr>
      <w:r>
        <w:rPr>
          <w:rStyle w:val="normaltextrun"/>
          <w:rFonts w:cs="Arial"/>
          <w:b/>
          <w:bCs/>
          <w:i/>
          <w:iCs/>
          <w:color w:val="000000"/>
          <w:shd w:val="clear" w:color="auto" w:fill="FFFFFF"/>
        </w:rPr>
        <w:t>Do you have any comments on the impact of the proposals for the 2020-21 settlement outlined in this consultation document on persons who share a protected characteristic?  Please provide evidence to support your comments.</w:t>
      </w:r>
      <w:r>
        <w:rPr>
          <w:rStyle w:val="eop"/>
          <w:rFonts w:cs="Arial"/>
          <w:color w:val="000000"/>
          <w:shd w:val="clear" w:color="auto" w:fill="FFFFFF"/>
        </w:rPr>
        <w:t> </w:t>
      </w:r>
    </w:p>
    <w:p w14:paraId="2835CC92" w14:textId="77777777" w:rsidR="000D0C93" w:rsidRDefault="000D0C93" w:rsidP="000D0C93">
      <w:pPr>
        <w:widowControl w:val="0"/>
        <w:ind w:right="-20"/>
      </w:pPr>
    </w:p>
    <w:p w14:paraId="3AFB9386" w14:textId="77777777" w:rsidR="002071FA" w:rsidRDefault="002071FA" w:rsidP="002071FA">
      <w:pPr>
        <w:widowControl w:val="0"/>
        <w:ind w:right="-20" w:firstLine="720"/>
      </w:pPr>
      <w:r w:rsidRPr="00527E53">
        <w:t>Yes</w:t>
      </w:r>
    </w:p>
    <w:p w14:paraId="605751B2" w14:textId="77777777" w:rsidR="002071FA" w:rsidRDefault="002071FA" w:rsidP="002071FA">
      <w:pPr>
        <w:widowControl w:val="0"/>
        <w:ind w:right="-20"/>
      </w:pPr>
    </w:p>
    <w:p w14:paraId="10E60796" w14:textId="77777777" w:rsidR="002071FA" w:rsidRPr="00527E53" w:rsidRDefault="002071FA" w:rsidP="002071FA">
      <w:pPr>
        <w:widowControl w:val="0"/>
        <w:ind w:right="-20"/>
      </w:pPr>
    </w:p>
    <w:p w14:paraId="63BDCAE0" w14:textId="77777777" w:rsidR="002071FA" w:rsidRDefault="002071FA" w:rsidP="002071FA">
      <w:pPr>
        <w:widowControl w:val="0"/>
        <w:ind w:right="-20" w:firstLine="720"/>
      </w:pPr>
      <w:r w:rsidRPr="00527E53">
        <w:t>No</w:t>
      </w:r>
    </w:p>
    <w:p w14:paraId="031CD4DC" w14:textId="77777777" w:rsidR="002071FA" w:rsidRDefault="002071FA" w:rsidP="002071FA">
      <w:pPr>
        <w:widowControl w:val="0"/>
        <w:ind w:right="-20"/>
      </w:pPr>
    </w:p>
    <w:p w14:paraId="041EBB77" w14:textId="77777777" w:rsidR="002071FA" w:rsidRPr="00527E53" w:rsidRDefault="002071FA" w:rsidP="002071FA">
      <w:pPr>
        <w:widowControl w:val="0"/>
        <w:ind w:right="-20"/>
      </w:pPr>
    </w:p>
    <w:p w14:paraId="2A0A78E9" w14:textId="77777777" w:rsidR="002071FA" w:rsidRDefault="002071FA" w:rsidP="002071FA">
      <w:pPr>
        <w:widowControl w:val="0"/>
        <w:ind w:right="-20" w:firstLine="720"/>
      </w:pPr>
      <w:r>
        <w:t>No comment</w:t>
      </w:r>
    </w:p>
    <w:p w14:paraId="6ECD4159" w14:textId="77777777" w:rsidR="002071FA" w:rsidRDefault="002071FA" w:rsidP="002071FA">
      <w:pPr>
        <w:widowControl w:val="0"/>
        <w:ind w:right="-20"/>
      </w:pPr>
    </w:p>
    <w:p w14:paraId="5350E58F" w14:textId="77777777" w:rsidR="002071FA" w:rsidRDefault="002071FA" w:rsidP="002071FA">
      <w:pPr>
        <w:widowControl w:val="0"/>
        <w:ind w:right="-20"/>
        <w:rPr>
          <w:b/>
        </w:rPr>
      </w:pPr>
      <w:r w:rsidRPr="00D25049">
        <w:rPr>
          <w:b/>
        </w:rPr>
        <w:t xml:space="preserve">Additional comments </w:t>
      </w:r>
    </w:p>
    <w:p w14:paraId="1C0FD87F" w14:textId="15A5780F" w:rsidR="00D25049" w:rsidRPr="00464093" w:rsidRDefault="00D25049" w:rsidP="00464093">
      <w:pPr>
        <w:spacing w:after="200" w:line="276" w:lineRule="auto"/>
        <w:rPr>
          <w:b/>
        </w:rPr>
      </w:pPr>
    </w:p>
    <w:sectPr w:rsidR="00D25049" w:rsidRPr="00464093" w:rsidSect="00A71E1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1C90" w14:textId="77777777" w:rsidR="002D7AD6" w:rsidRDefault="002D7AD6" w:rsidP="00056850">
      <w:r>
        <w:separator/>
      </w:r>
    </w:p>
  </w:endnote>
  <w:endnote w:type="continuationSeparator" w:id="0">
    <w:p w14:paraId="1BDCDE3A" w14:textId="77777777" w:rsidR="002D7AD6" w:rsidRDefault="002D7AD6" w:rsidP="00056850">
      <w:r>
        <w:continuationSeparator/>
      </w:r>
    </w:p>
  </w:endnote>
  <w:endnote w:type="continuationNotice" w:id="1">
    <w:p w14:paraId="334B74CC" w14:textId="77777777" w:rsidR="002D7AD6" w:rsidRDefault="002D7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2DF3" w14:textId="77777777" w:rsidR="008D7FE3" w:rsidRDefault="008D7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205933"/>
      <w:docPartObj>
        <w:docPartGallery w:val="Page Numbers (Bottom of Page)"/>
        <w:docPartUnique/>
      </w:docPartObj>
    </w:sdtPr>
    <w:sdtEndPr/>
    <w:sdtContent>
      <w:p w14:paraId="0DFE2DF4" w14:textId="77777777" w:rsidR="00A71E14" w:rsidRDefault="00A71E14">
        <w:pPr>
          <w:pStyle w:val="Footer"/>
          <w:jc w:val="center"/>
        </w:pPr>
        <w:r>
          <w:t>[</w:t>
        </w:r>
        <w:r>
          <w:fldChar w:fldCharType="begin"/>
        </w:r>
        <w:r>
          <w:instrText xml:space="preserve"> PAGE   \* MERGEFORMAT </w:instrText>
        </w:r>
        <w:r>
          <w:fldChar w:fldCharType="separate"/>
        </w:r>
        <w:r w:rsidR="005E46C6">
          <w:rPr>
            <w:noProof/>
          </w:rPr>
          <w:t>1</w:t>
        </w:r>
        <w:r>
          <w:rPr>
            <w:noProof/>
          </w:rPr>
          <w:fldChar w:fldCharType="end"/>
        </w:r>
        <w:r>
          <w:t>]</w:t>
        </w:r>
      </w:p>
    </w:sdtContent>
  </w:sdt>
  <w:p w14:paraId="0DFE2DF5" w14:textId="77777777" w:rsidR="008D7FE3" w:rsidRDefault="008D7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2DF7" w14:textId="77777777" w:rsidR="008D7FE3" w:rsidRDefault="008D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5637" w14:textId="77777777" w:rsidR="002D7AD6" w:rsidRDefault="002D7AD6" w:rsidP="00056850">
      <w:r>
        <w:separator/>
      </w:r>
    </w:p>
  </w:footnote>
  <w:footnote w:type="continuationSeparator" w:id="0">
    <w:p w14:paraId="75E41204" w14:textId="77777777" w:rsidR="002D7AD6" w:rsidRDefault="002D7AD6" w:rsidP="00056850">
      <w:r>
        <w:continuationSeparator/>
      </w:r>
    </w:p>
  </w:footnote>
  <w:footnote w:type="continuationNotice" w:id="1">
    <w:p w14:paraId="4FE15B8A" w14:textId="77777777" w:rsidR="002D7AD6" w:rsidRDefault="002D7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2DF1" w14:textId="77777777" w:rsidR="008D7FE3" w:rsidRDefault="008D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2DF2" w14:textId="77777777" w:rsidR="00056850" w:rsidRPr="008D7FE3" w:rsidRDefault="00D713ED" w:rsidP="0001563A">
    <w:pPr>
      <w:pStyle w:val="Header"/>
      <w:jc w:val="right"/>
    </w:pPr>
    <w:r w:rsidRPr="0001563A">
      <w:rPr>
        <w:b/>
        <w:sz w:val="32"/>
      </w:rPr>
      <w:t>Consultation response pro-form</w:t>
    </w:r>
    <w:r w:rsidR="008D7FE3">
      <w:rPr>
        <w:b/>
        <w:sz w:val="32"/>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2DF6" w14:textId="77777777" w:rsidR="008D7FE3" w:rsidRDefault="008D7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6DF"/>
    <w:rsid w:val="0001563A"/>
    <w:rsid w:val="00056850"/>
    <w:rsid w:val="000A159A"/>
    <w:rsid w:val="000D0C93"/>
    <w:rsid w:val="000E4E5B"/>
    <w:rsid w:val="00136284"/>
    <w:rsid w:val="001B39D6"/>
    <w:rsid w:val="001C5B32"/>
    <w:rsid w:val="002050CF"/>
    <w:rsid w:val="002071FA"/>
    <w:rsid w:val="00233BD3"/>
    <w:rsid w:val="002D7AD6"/>
    <w:rsid w:val="00356650"/>
    <w:rsid w:val="00357383"/>
    <w:rsid w:val="003B17EF"/>
    <w:rsid w:val="003D6817"/>
    <w:rsid w:val="003F687D"/>
    <w:rsid w:val="004016E4"/>
    <w:rsid w:val="00464093"/>
    <w:rsid w:val="00464342"/>
    <w:rsid w:val="00487963"/>
    <w:rsid w:val="004A55F3"/>
    <w:rsid w:val="004C5893"/>
    <w:rsid w:val="004D4981"/>
    <w:rsid w:val="00536F13"/>
    <w:rsid w:val="005450C3"/>
    <w:rsid w:val="00545D7F"/>
    <w:rsid w:val="00597079"/>
    <w:rsid w:val="005B3FA5"/>
    <w:rsid w:val="005D14D9"/>
    <w:rsid w:val="005D58AB"/>
    <w:rsid w:val="005E46C6"/>
    <w:rsid w:val="006144BC"/>
    <w:rsid w:val="00627836"/>
    <w:rsid w:val="006441A1"/>
    <w:rsid w:val="006600B1"/>
    <w:rsid w:val="0069546B"/>
    <w:rsid w:val="006D5C50"/>
    <w:rsid w:val="006E0416"/>
    <w:rsid w:val="00717399"/>
    <w:rsid w:val="00725AAF"/>
    <w:rsid w:val="007268F6"/>
    <w:rsid w:val="0077527A"/>
    <w:rsid w:val="007F088F"/>
    <w:rsid w:val="00873171"/>
    <w:rsid w:val="00875F25"/>
    <w:rsid w:val="00876EC8"/>
    <w:rsid w:val="008874BB"/>
    <w:rsid w:val="008A0B02"/>
    <w:rsid w:val="008D425D"/>
    <w:rsid w:val="008D7FE3"/>
    <w:rsid w:val="00912949"/>
    <w:rsid w:val="00914946"/>
    <w:rsid w:val="0091608F"/>
    <w:rsid w:val="00983626"/>
    <w:rsid w:val="00A026BC"/>
    <w:rsid w:val="00A57A38"/>
    <w:rsid w:val="00A61872"/>
    <w:rsid w:val="00A71E14"/>
    <w:rsid w:val="00A7533A"/>
    <w:rsid w:val="00B00E8B"/>
    <w:rsid w:val="00BB1378"/>
    <w:rsid w:val="00BE35D5"/>
    <w:rsid w:val="00C4341B"/>
    <w:rsid w:val="00C464CF"/>
    <w:rsid w:val="00C60162"/>
    <w:rsid w:val="00C664B9"/>
    <w:rsid w:val="00C670EE"/>
    <w:rsid w:val="00C82BD7"/>
    <w:rsid w:val="00C8323D"/>
    <w:rsid w:val="00CE37B8"/>
    <w:rsid w:val="00D03282"/>
    <w:rsid w:val="00D13D28"/>
    <w:rsid w:val="00D25049"/>
    <w:rsid w:val="00D32B19"/>
    <w:rsid w:val="00D713ED"/>
    <w:rsid w:val="00DC599A"/>
    <w:rsid w:val="00DD4D40"/>
    <w:rsid w:val="00E445C7"/>
    <w:rsid w:val="00E51013"/>
    <w:rsid w:val="00E96E42"/>
    <w:rsid w:val="00EC6E3F"/>
    <w:rsid w:val="00F30AD0"/>
    <w:rsid w:val="00F82B76"/>
    <w:rsid w:val="00F90699"/>
    <w:rsid w:val="00F956DF"/>
    <w:rsid w:val="00FA2B28"/>
    <w:rsid w:val="00FD4C04"/>
    <w:rsid w:val="00FE23DE"/>
    <w:rsid w:val="00FF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E2D4F"/>
  <w15:docId w15:val="{23E4419B-1B2A-4EAF-93D9-D51EE137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6DF"/>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paragraph" w:styleId="Subtitle">
    <w:name w:val="Subtitle"/>
    <w:basedOn w:val="Normal"/>
    <w:link w:val="SubtitleChar"/>
    <w:qFormat/>
    <w:rsid w:val="00F956DF"/>
    <w:pPr>
      <w:spacing w:after="240"/>
    </w:pPr>
    <w:rPr>
      <w:rFonts w:cs="Arial"/>
      <w:sz w:val="36"/>
    </w:rPr>
  </w:style>
  <w:style w:type="character" w:customStyle="1" w:styleId="SubtitleChar">
    <w:name w:val="Subtitle Char"/>
    <w:basedOn w:val="DefaultParagraphFont"/>
    <w:link w:val="Subtitle"/>
    <w:rsid w:val="00F956DF"/>
    <w:rPr>
      <w:rFonts w:eastAsia="Times New Roman"/>
      <w:sz w:val="36"/>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F956DF"/>
    <w:pPr>
      <w:spacing w:after="200" w:line="276" w:lineRule="auto"/>
      <w:ind w:left="720"/>
      <w:contextualSpacing/>
    </w:pPr>
    <w:rPr>
      <w:rFonts w:eastAsia="Calibri" w:cs="Aria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F956DF"/>
    <w:rPr>
      <w:rFonts w:eastAsia="Calibri"/>
    </w:rPr>
  </w:style>
  <w:style w:type="character" w:styleId="CommentReference">
    <w:name w:val="annotation reference"/>
    <w:basedOn w:val="DefaultParagraphFont"/>
    <w:uiPriority w:val="99"/>
    <w:semiHidden/>
    <w:unhideWhenUsed/>
    <w:rsid w:val="00D03282"/>
    <w:rPr>
      <w:sz w:val="16"/>
      <w:szCs w:val="16"/>
    </w:rPr>
  </w:style>
  <w:style w:type="paragraph" w:styleId="CommentText">
    <w:name w:val="annotation text"/>
    <w:basedOn w:val="Normal"/>
    <w:link w:val="CommentTextChar"/>
    <w:uiPriority w:val="99"/>
    <w:semiHidden/>
    <w:unhideWhenUsed/>
    <w:rsid w:val="00D03282"/>
    <w:rPr>
      <w:sz w:val="20"/>
      <w:szCs w:val="20"/>
    </w:rPr>
  </w:style>
  <w:style w:type="character" w:customStyle="1" w:styleId="CommentTextChar">
    <w:name w:val="Comment Text Char"/>
    <w:basedOn w:val="DefaultParagraphFont"/>
    <w:link w:val="CommentText"/>
    <w:uiPriority w:val="99"/>
    <w:semiHidden/>
    <w:rsid w:val="00D0328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282"/>
    <w:rPr>
      <w:b/>
      <w:bCs/>
    </w:rPr>
  </w:style>
  <w:style w:type="character" w:customStyle="1" w:styleId="CommentSubjectChar">
    <w:name w:val="Comment Subject Char"/>
    <w:basedOn w:val="CommentTextChar"/>
    <w:link w:val="CommentSubject"/>
    <w:uiPriority w:val="99"/>
    <w:semiHidden/>
    <w:rsid w:val="00D03282"/>
    <w:rPr>
      <w:rFonts w:eastAsia="Times New Roman" w:cs="Times New Roman"/>
      <w:b/>
      <w:bCs/>
      <w:sz w:val="20"/>
      <w:szCs w:val="20"/>
    </w:rPr>
  </w:style>
  <w:style w:type="paragraph" w:styleId="BalloonText">
    <w:name w:val="Balloon Text"/>
    <w:basedOn w:val="Normal"/>
    <w:link w:val="BalloonTextChar"/>
    <w:uiPriority w:val="99"/>
    <w:semiHidden/>
    <w:unhideWhenUsed/>
    <w:rsid w:val="00D03282"/>
    <w:rPr>
      <w:rFonts w:ascii="Tahoma" w:hAnsi="Tahoma" w:cs="Tahoma"/>
      <w:sz w:val="16"/>
      <w:szCs w:val="16"/>
    </w:rPr>
  </w:style>
  <w:style w:type="character" w:customStyle="1" w:styleId="BalloonTextChar">
    <w:name w:val="Balloon Text Char"/>
    <w:basedOn w:val="DefaultParagraphFont"/>
    <w:link w:val="BalloonText"/>
    <w:uiPriority w:val="99"/>
    <w:semiHidden/>
    <w:rsid w:val="00D03282"/>
    <w:rPr>
      <w:rFonts w:ascii="Tahoma" w:eastAsia="Times New Roman" w:hAnsi="Tahoma" w:cs="Tahoma"/>
      <w:sz w:val="16"/>
      <w:szCs w:val="16"/>
    </w:rPr>
  </w:style>
  <w:style w:type="character" w:styleId="Hyperlink">
    <w:name w:val="Hyperlink"/>
    <w:basedOn w:val="DefaultParagraphFont"/>
    <w:uiPriority w:val="99"/>
    <w:unhideWhenUsed/>
    <w:rsid w:val="006E0416"/>
    <w:rPr>
      <w:color w:val="0000FF"/>
      <w:u w:val="single"/>
    </w:rPr>
  </w:style>
  <w:style w:type="character" w:styleId="Strong">
    <w:name w:val="Strong"/>
    <w:basedOn w:val="DefaultParagraphFont"/>
    <w:uiPriority w:val="22"/>
    <w:qFormat/>
    <w:rsid w:val="006E0416"/>
    <w:rPr>
      <w:b/>
      <w:bCs/>
    </w:rPr>
  </w:style>
  <w:style w:type="character" w:customStyle="1" w:styleId="user-generated">
    <w:name w:val="user-generated"/>
    <w:basedOn w:val="DefaultParagraphFont"/>
    <w:rsid w:val="006E0416"/>
  </w:style>
  <w:style w:type="paragraph" w:styleId="Title">
    <w:name w:val="Title"/>
    <w:basedOn w:val="Normal"/>
    <w:next w:val="Subtitle"/>
    <w:link w:val="TitleChar"/>
    <w:qFormat/>
    <w:rsid w:val="00BB1378"/>
    <w:pPr>
      <w:spacing w:after="480"/>
    </w:pPr>
    <w:rPr>
      <w:rFonts w:cs="Arial"/>
      <w:bCs/>
      <w:sz w:val="48"/>
      <w:szCs w:val="32"/>
    </w:rPr>
  </w:style>
  <w:style w:type="character" w:customStyle="1" w:styleId="TitleChar">
    <w:name w:val="Title Char"/>
    <w:basedOn w:val="DefaultParagraphFont"/>
    <w:link w:val="Title"/>
    <w:rsid w:val="00BB1378"/>
    <w:rPr>
      <w:rFonts w:eastAsia="Times New Roman"/>
      <w:bCs/>
      <w:sz w:val="48"/>
      <w:szCs w:val="32"/>
    </w:rPr>
  </w:style>
  <w:style w:type="character" w:styleId="UnresolvedMention">
    <w:name w:val="Unresolved Mention"/>
    <w:basedOn w:val="DefaultParagraphFont"/>
    <w:uiPriority w:val="99"/>
    <w:semiHidden/>
    <w:unhideWhenUsed/>
    <w:rsid w:val="00487963"/>
    <w:rPr>
      <w:color w:val="605E5C"/>
      <w:shd w:val="clear" w:color="auto" w:fill="E1DFDD"/>
    </w:rPr>
  </w:style>
  <w:style w:type="character" w:customStyle="1" w:styleId="normaltextrun">
    <w:name w:val="normaltextrun"/>
    <w:basedOn w:val="DefaultParagraphFont"/>
    <w:rsid w:val="00C82BD7"/>
  </w:style>
  <w:style w:type="character" w:customStyle="1" w:styleId="eop">
    <w:name w:val="eop"/>
    <w:basedOn w:val="DefaultParagraphFont"/>
    <w:rsid w:val="00983626"/>
  </w:style>
  <w:style w:type="paragraph" w:styleId="NormalWeb">
    <w:name w:val="Normal (Web)"/>
    <w:basedOn w:val="Normal"/>
    <w:uiPriority w:val="99"/>
    <w:semiHidden/>
    <w:unhideWhenUsed/>
    <w:rsid w:val="00545D7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7045">
      <w:bodyDiv w:val="1"/>
      <w:marLeft w:val="0"/>
      <w:marRight w:val="0"/>
      <w:marTop w:val="0"/>
      <w:marBottom w:val="0"/>
      <w:divBdr>
        <w:top w:val="none" w:sz="0" w:space="0" w:color="auto"/>
        <w:left w:val="none" w:sz="0" w:space="0" w:color="auto"/>
        <w:bottom w:val="none" w:sz="0" w:space="0" w:color="auto"/>
        <w:right w:val="none" w:sz="0" w:space="0" w:color="auto"/>
      </w:divBdr>
    </w:div>
    <w:div w:id="2865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GFsettlement@communities.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5" ma:contentTypeDescription="Create a new document." ma:contentTypeScope="" ma:versionID="c47b6986770bf5782bf73adf6b95fdd4">
  <xsd:schema xmlns:xsd="http://www.w3.org/2001/XMLSchema" xmlns:xs="http://www.w3.org/2001/XMLSchema" xmlns:p="http://schemas.microsoft.com/office/2006/metadata/properties" xmlns:ns3="a844ffde-a0b0-445d-9c22-7bcfd942fb68" xmlns:ns4="4617d3c4-a1c2-4c50-aaf2-a3c6e806f887" targetNamespace="http://schemas.microsoft.com/office/2006/metadata/properties" ma:root="true" ma:fieldsID="88d2a999580160edb3687185a33f7f35" ns3:_="" ns4:_="">
    <xsd:import namespace="a844ffde-a0b0-445d-9c22-7bcfd942fb68"/>
    <xsd:import namespace="4617d3c4-a1c2-4c50-aaf2-a3c6e806f8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9E585F2-524A-484C-A28E-7CAEF327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ffde-a0b0-445d-9c22-7bcfd942fb68"/>
    <ds:schemaRef ds:uri="4617d3c4-a1c2-4c50-aaf2-a3c6e806f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463FF-1953-4A9C-BB64-D6F7E7BBB4E0}">
  <ds:schemaRefs>
    <ds:schemaRef ds:uri="http://schemas.microsoft.com/sharepoint/v3/contenttype/forms"/>
  </ds:schemaRefs>
</ds:datastoreItem>
</file>

<file path=customXml/itemProps3.xml><?xml version="1.0" encoding="utf-8"?>
<ds:datastoreItem xmlns:ds="http://schemas.openxmlformats.org/officeDocument/2006/customXml" ds:itemID="{0A20FCDB-88F3-40A8-B093-357D77F7CA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17d3c4-a1c2-4c50-aaf2-a3c6e806f887"/>
    <ds:schemaRef ds:uri="a844ffde-a0b0-445d-9c22-7bcfd942fb68"/>
    <ds:schemaRef ds:uri="http://www.w3.org/XML/1998/namespace"/>
    <ds:schemaRef ds:uri="http://purl.org/dc/dcmitype/"/>
  </ds:schemaRefs>
</ds:datastoreItem>
</file>

<file path=customXml/itemProps4.xml><?xml version="1.0" encoding="utf-8"?>
<ds:datastoreItem xmlns:ds="http://schemas.openxmlformats.org/officeDocument/2006/customXml" ds:itemID="{3CE6F909-42F4-4555-8A09-9A0916338B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egascoig</dc:creator>
  <cp:lastModifiedBy>William Ford</cp:lastModifiedBy>
  <cp:revision>7</cp:revision>
  <cp:lastPrinted>2018-07-16T11:41:00Z</cp:lastPrinted>
  <dcterms:created xsi:type="dcterms:W3CDTF">2019-10-07T10:33:00Z</dcterms:created>
  <dcterms:modified xsi:type="dcterms:W3CDTF">2019-10-07T11:15:00Z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3958f7d3-9db8-4ae2-afa8-fae26ae3cb50</vt:lpwstr>
  </property>
  <property fmtid="{D5CDD505-2E9C-101B-9397-08002B2CF9AE}" pid="3" name="bjSaver">
    <vt:lpwstr>ORtQklhDRP0UAdx8zLiBR2aNOSwGwudj</vt:lpwstr>
  </property>
  <property fmtid="{D5CDD505-2E9C-101B-9397-08002B2CF9AE}" pid="4" name="bjDocumentSecurityLabel">
    <vt:lpwstr>No Marking</vt:lpwstr>
  </property>
  <property fmtid="{D5CDD505-2E9C-101B-9397-08002B2CF9AE}" pid="5" name="ContentTypeId">
    <vt:lpwstr>0x0101001E40053161C29F459E0D451AE04E24D7</vt:lpwstr>
  </property>
  <property fmtid="{D5CDD505-2E9C-101B-9397-08002B2CF9AE}" pid="6" name="Order">
    <vt:r8>100</vt:r8>
  </property>
</Properties>
</file>