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1DBDF" w14:textId="526E2B5B" w:rsidR="0068289C" w:rsidRPr="00230D0A" w:rsidRDefault="0068289C" w:rsidP="004D3CDC">
      <w:pPr>
        <w:pStyle w:val="NoSpacing"/>
        <w:rPr>
          <w:rFonts w:ascii="Arial" w:eastAsiaTheme="majorEastAsia" w:hAnsi="Arial" w:cs="Arial"/>
          <w:b/>
          <w:color w:val="006600"/>
          <w:sz w:val="32"/>
          <w:szCs w:val="32"/>
        </w:rPr>
      </w:pPr>
    </w:p>
    <w:p w14:paraId="059CF81F" w14:textId="77777777" w:rsidR="0068289C" w:rsidRPr="00C00FC4" w:rsidRDefault="0068289C" w:rsidP="0068289C">
      <w:pPr>
        <w:pStyle w:val="Heading1"/>
        <w:rPr>
          <w:rFonts w:ascii="Arial" w:hAnsi="Arial" w:cs="Arial"/>
          <w:b/>
        </w:rPr>
      </w:pPr>
      <w:bookmarkStart w:id="0" w:name="_Section_6:_Conduct"/>
      <w:bookmarkEnd w:id="0"/>
      <w:r w:rsidRPr="00C00FC4">
        <w:rPr>
          <w:rFonts w:ascii="Arial" w:hAnsi="Arial" w:cs="Arial"/>
          <w:b/>
        </w:rPr>
        <w:t>Section 6:</w:t>
      </w:r>
      <w:r w:rsidRPr="00C00FC4">
        <w:rPr>
          <w:rFonts w:ascii="Arial" w:hAnsi="Arial" w:cs="Arial"/>
          <w:b/>
        </w:rPr>
        <w:tab/>
        <w:t>Conduct of this consultation</w:t>
      </w:r>
    </w:p>
    <w:p w14:paraId="71E76558" w14:textId="77777777" w:rsidR="0068289C" w:rsidRPr="00C00FC4" w:rsidRDefault="0068289C" w:rsidP="0068289C">
      <w:pPr>
        <w:rPr>
          <w:rFonts w:ascii="Arial" w:hAnsi="Arial" w:cs="Arial"/>
          <w:color w:val="276E8B" w:themeColor="accent1" w:themeShade="BF"/>
        </w:rPr>
      </w:pPr>
    </w:p>
    <w:p w14:paraId="5527E7FD" w14:textId="77777777" w:rsidR="0068289C" w:rsidRDefault="0068289C" w:rsidP="0068289C">
      <w:pPr>
        <w:ind w:left="720" w:hanging="720"/>
        <w:jc w:val="both"/>
        <w:rPr>
          <w:rFonts w:ascii="Arial" w:hAnsi="Arial" w:cs="Arial"/>
        </w:rPr>
      </w:pPr>
      <w:r w:rsidRPr="00B554C3">
        <w:rPr>
          <w:rFonts w:ascii="Arial" w:hAnsi="Arial" w:cs="Arial"/>
          <w:color w:val="276E8B" w:themeColor="accent1" w:themeShade="BF"/>
        </w:rPr>
        <w:t>6.1.</w:t>
      </w:r>
      <w:r w:rsidRPr="00A35E92">
        <w:rPr>
          <w:rFonts w:ascii="Arial" w:hAnsi="Arial" w:cs="Arial"/>
        </w:rPr>
        <w:tab/>
      </w:r>
      <w:r>
        <w:rPr>
          <w:rFonts w:ascii="Arial" w:hAnsi="Arial" w:cs="Arial"/>
        </w:rPr>
        <w:t>This c</w:t>
      </w:r>
      <w:r w:rsidRPr="005C2523">
        <w:rPr>
          <w:rFonts w:ascii="Arial" w:hAnsi="Arial" w:cs="Arial"/>
        </w:rPr>
        <w:t>onsultation has been conducted in accordance with the Cabinet Office Consultation Principles.</w:t>
      </w:r>
    </w:p>
    <w:p w14:paraId="76FBBB09" w14:textId="77777777" w:rsidR="0068289C" w:rsidRPr="00C00FC4" w:rsidRDefault="0068289C" w:rsidP="0068289C">
      <w:pPr>
        <w:pStyle w:val="Heading2"/>
        <w:rPr>
          <w:rFonts w:ascii="Arial" w:hAnsi="Arial" w:cs="Arial"/>
        </w:rPr>
      </w:pPr>
      <w:bookmarkStart w:id="1" w:name="_Consultation_criteria"/>
      <w:bookmarkEnd w:id="1"/>
      <w:r w:rsidRPr="00C00FC4">
        <w:rPr>
          <w:rFonts w:ascii="Arial" w:hAnsi="Arial" w:cs="Arial"/>
        </w:rPr>
        <w:t xml:space="preserve">Consultation </w:t>
      </w:r>
      <w:r>
        <w:rPr>
          <w:rFonts w:ascii="Arial" w:hAnsi="Arial" w:cs="Arial"/>
        </w:rPr>
        <w:t>principles</w:t>
      </w:r>
    </w:p>
    <w:p w14:paraId="32433837" w14:textId="77777777" w:rsidR="0068289C" w:rsidRPr="005C2523" w:rsidRDefault="0068289C" w:rsidP="0068289C">
      <w:pPr>
        <w:pStyle w:val="NoSpacing"/>
      </w:pPr>
    </w:p>
    <w:p w14:paraId="57D057D7" w14:textId="77777777" w:rsidR="0068289C" w:rsidRDefault="0068289C" w:rsidP="0068289C">
      <w:pPr>
        <w:ind w:left="720" w:hanging="720"/>
        <w:jc w:val="both"/>
        <w:rPr>
          <w:rFonts w:ascii="Arial" w:hAnsi="Arial" w:cs="Arial"/>
        </w:rPr>
      </w:pPr>
      <w:r w:rsidRPr="00B554C3">
        <w:rPr>
          <w:rFonts w:ascii="Arial" w:hAnsi="Arial" w:cs="Arial"/>
          <w:color w:val="276E8B" w:themeColor="accent1" w:themeShade="BF"/>
        </w:rPr>
        <w:t>6.2.</w:t>
      </w:r>
      <w:r>
        <w:rPr>
          <w:rFonts w:ascii="Arial" w:hAnsi="Arial" w:cs="Arial"/>
        </w:rPr>
        <w:tab/>
        <w:t>The Cabinet Office Consultation Principles can be found at:</w:t>
      </w:r>
    </w:p>
    <w:bookmarkStart w:id="2" w:name="_Feedback_on_conduct"/>
    <w:bookmarkEnd w:id="2"/>
    <w:p w14:paraId="7B5687B4" w14:textId="77777777" w:rsidR="002119A0" w:rsidRDefault="002119A0" w:rsidP="002119A0">
      <w:pPr>
        <w:ind w:left="720"/>
        <w:jc w:val="both"/>
        <w:rPr>
          <w:rFonts w:ascii="Arial" w:hAnsi="Arial" w:cs="Arial"/>
        </w:rPr>
      </w:pPr>
      <w:r>
        <w:fldChar w:fldCharType="begin"/>
      </w:r>
      <w:r>
        <w:instrText xml:space="preserve"> HYPERLINK "https://www.gov.uk/government/uploads/system/uploads/attachment_data/file/492132/20160111_Consultation_principles_final.pdf" </w:instrText>
      </w:r>
      <w:r>
        <w:fldChar w:fldCharType="separate"/>
      </w:r>
      <w:r w:rsidRPr="009D50EE">
        <w:rPr>
          <w:rStyle w:val="Hyperlink"/>
          <w:rFonts w:ascii="Arial" w:hAnsi="Arial" w:cs="Arial"/>
        </w:rPr>
        <w:t>https://www.gov.uk/government/uploads/system/uploads/attachment_data/file/492132/20160111_Consultation_principles_final.pdf</w:t>
      </w:r>
      <w:r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5AB405BE" w14:textId="77777777" w:rsidR="0068289C" w:rsidRPr="00C00FC4" w:rsidRDefault="0068289C" w:rsidP="0068289C">
      <w:pPr>
        <w:pStyle w:val="Heading2"/>
        <w:rPr>
          <w:rFonts w:ascii="Arial" w:hAnsi="Arial" w:cs="Arial"/>
        </w:rPr>
      </w:pPr>
      <w:r w:rsidRPr="00C00FC4">
        <w:rPr>
          <w:rFonts w:ascii="Arial" w:hAnsi="Arial" w:cs="Arial"/>
        </w:rPr>
        <w:t>Feedback on conduct of consultation</w:t>
      </w:r>
    </w:p>
    <w:p w14:paraId="474D39E4" w14:textId="77777777" w:rsidR="0068289C" w:rsidRPr="002C566E" w:rsidRDefault="0068289C" w:rsidP="0068289C">
      <w:pPr>
        <w:pStyle w:val="NoSpacing"/>
      </w:pPr>
    </w:p>
    <w:p w14:paraId="78B2C0EF" w14:textId="77777777" w:rsidR="0068289C" w:rsidRDefault="0068289C" w:rsidP="0068289C">
      <w:pPr>
        <w:ind w:left="720" w:hanging="720"/>
        <w:jc w:val="both"/>
        <w:rPr>
          <w:rFonts w:ascii="Arial" w:hAnsi="Arial" w:cs="Arial"/>
        </w:rPr>
      </w:pPr>
      <w:r w:rsidRPr="00B554C3">
        <w:rPr>
          <w:rFonts w:ascii="Arial" w:hAnsi="Arial" w:cs="Arial"/>
          <w:color w:val="276E8B" w:themeColor="accent1" w:themeShade="BF"/>
        </w:rPr>
        <w:t>6.3.</w:t>
      </w:r>
      <w:r>
        <w:rPr>
          <w:rFonts w:ascii="Arial" w:hAnsi="Arial" w:cs="Arial"/>
        </w:rPr>
        <w:tab/>
      </w:r>
      <w:r w:rsidRPr="009D132B">
        <w:rPr>
          <w:rFonts w:ascii="Arial" w:hAnsi="Arial" w:cs="Arial"/>
        </w:rPr>
        <w:t xml:space="preserve">If you have any comments regarding the conduct of this consultation, please contact the Consultation Co-ordinator at </w:t>
      </w:r>
      <w:hyperlink r:id="rId11" w:history="1">
        <w:r w:rsidRPr="009D50EE">
          <w:rPr>
            <w:rStyle w:val="Hyperlink"/>
            <w:rFonts w:ascii="Arial" w:hAnsi="Arial" w:cs="Arial"/>
          </w:rPr>
          <w:t>consultation.coordinator@mcga.gov.uk</w:t>
        </w:r>
      </w:hyperlink>
      <w:r>
        <w:rPr>
          <w:rFonts w:ascii="Arial" w:hAnsi="Arial" w:cs="Arial"/>
        </w:rPr>
        <w:t>.</w:t>
      </w:r>
      <w:r w:rsidRPr="009D132B">
        <w:rPr>
          <w:rFonts w:ascii="Arial" w:hAnsi="Arial" w:cs="Arial"/>
        </w:rPr>
        <w:t xml:space="preserve"> </w:t>
      </w:r>
    </w:p>
    <w:p w14:paraId="7CA07A3F" w14:textId="77777777" w:rsidR="0068289C" w:rsidRDefault="0068289C" w:rsidP="0068289C">
      <w:pPr>
        <w:ind w:left="720" w:hanging="720"/>
        <w:jc w:val="both"/>
        <w:rPr>
          <w:rFonts w:ascii="Arial" w:hAnsi="Arial" w:cs="Arial"/>
        </w:rPr>
      </w:pPr>
      <w:r w:rsidRPr="00B554C3">
        <w:rPr>
          <w:rFonts w:ascii="Arial" w:hAnsi="Arial" w:cs="Arial"/>
          <w:color w:val="276E8B" w:themeColor="accent1" w:themeShade="BF"/>
        </w:rPr>
        <w:t>6.4.</w:t>
      </w:r>
      <w:r>
        <w:rPr>
          <w:rFonts w:ascii="Arial" w:hAnsi="Arial" w:cs="Arial"/>
        </w:rPr>
        <w:tab/>
      </w:r>
      <w:r w:rsidRPr="009D132B">
        <w:rPr>
          <w:rFonts w:ascii="Arial" w:hAnsi="Arial" w:cs="Arial"/>
        </w:rPr>
        <w:t>We are continually trying to improve the way in which we conduct consultations and appreciate your views</w:t>
      </w:r>
      <w:r>
        <w:rPr>
          <w:rFonts w:ascii="Arial" w:hAnsi="Arial" w:cs="Arial"/>
        </w:rPr>
        <w:t>.  W</w:t>
      </w:r>
      <w:r w:rsidRPr="009D132B">
        <w:rPr>
          <w:rFonts w:ascii="Arial" w:hAnsi="Arial" w:cs="Arial"/>
        </w:rPr>
        <w:t>e would be grateful if you could complete and return the attached feedback form.  These should be submitted to the Consultation Co-ordinator and are not affected by the deadline for this consultation.</w:t>
      </w:r>
    </w:p>
    <w:p w14:paraId="337EB29B" w14:textId="77777777" w:rsidR="0068289C" w:rsidRDefault="0068289C" w:rsidP="0068289C">
      <w:pPr>
        <w:ind w:left="720" w:hanging="720"/>
        <w:jc w:val="both"/>
        <w:rPr>
          <w:rFonts w:ascii="Arial" w:hAnsi="Arial" w:cs="Arial"/>
        </w:rPr>
      </w:pPr>
      <w:r w:rsidRPr="00355CF8">
        <w:rPr>
          <w:rFonts w:ascii="Arial" w:hAnsi="Arial" w:cs="Arial"/>
          <w:color w:val="276E8B" w:themeColor="accent1" w:themeShade="BF"/>
        </w:rPr>
        <w:t>6.5</w:t>
      </w:r>
      <w:r>
        <w:rPr>
          <w:rFonts w:ascii="Arial" w:hAnsi="Arial" w:cs="Arial"/>
        </w:rPr>
        <w:tab/>
        <w:t>If you require this consultation in an alternative format, please contact either the Consultation Co-ordinator or the named official conducting this consultation.</w:t>
      </w:r>
    </w:p>
    <w:p w14:paraId="1E96B78E" w14:textId="77777777" w:rsidR="0068289C" w:rsidRDefault="0068289C" w:rsidP="0068289C">
      <w:pPr>
        <w:pStyle w:val="NoSpacing"/>
      </w:pPr>
    </w:p>
    <w:p w14:paraId="170C94DC" w14:textId="77777777" w:rsidR="0068289C" w:rsidRDefault="0068289C" w:rsidP="0068289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8B78055" w14:textId="77777777" w:rsidR="0068289C" w:rsidRDefault="0068289C" w:rsidP="0068289C">
      <w:pPr>
        <w:suppressAutoHyphens/>
        <w:jc w:val="center"/>
        <w:rPr>
          <w:rFonts w:ascii="Arial" w:hAnsi="Arial" w:cs="Arial"/>
          <w:b/>
          <w:u w:val="single"/>
        </w:rPr>
      </w:pPr>
      <w:bookmarkStart w:id="3" w:name="Feedback"/>
      <w:r w:rsidRPr="00CA73A6">
        <w:rPr>
          <w:rFonts w:ascii="Arial" w:hAnsi="Arial" w:cs="Arial"/>
          <w:b/>
          <w:u w:val="single"/>
        </w:rPr>
        <w:lastRenderedPageBreak/>
        <w:t>MCA CONSULTATION FEEDBACK FORM</w:t>
      </w:r>
    </w:p>
    <w:bookmarkEnd w:id="3"/>
    <w:p w14:paraId="12C31081" w14:textId="77777777" w:rsidR="0068289C" w:rsidRPr="00CA73A6" w:rsidRDefault="0068289C" w:rsidP="0068289C">
      <w:pPr>
        <w:suppressAutoHyphens/>
        <w:jc w:val="center"/>
        <w:rPr>
          <w:rFonts w:ascii="Arial" w:hAnsi="Arial" w:cs="Arial"/>
        </w:rPr>
      </w:pPr>
    </w:p>
    <w:p w14:paraId="605CCD3F" w14:textId="77777777" w:rsidR="0068289C" w:rsidRPr="002F7FDC" w:rsidRDefault="0068289C" w:rsidP="0068289C">
      <w:pPr>
        <w:rPr>
          <w:rFonts w:ascii="Arial" w:hAnsi="Arial" w:cs="Arial"/>
        </w:rPr>
      </w:pPr>
      <w:r w:rsidRPr="002F7FDC">
        <w:rPr>
          <w:rFonts w:ascii="Arial" w:hAnsi="Arial" w:cs="Arial"/>
        </w:rPr>
        <w:t>1. Please indicate on which Consultation you are providing feedback:</w:t>
      </w:r>
    </w:p>
    <w:p w14:paraId="633AE66A" w14:textId="77777777" w:rsidR="0068289C" w:rsidRPr="009F79F2" w:rsidRDefault="00987DB1" w:rsidP="0068289C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……………………………………………………………………………</w:t>
      </w:r>
    </w:p>
    <w:p w14:paraId="65A66C5D" w14:textId="77777777" w:rsidR="0068289C" w:rsidRPr="002F7FDC" w:rsidRDefault="0068289C" w:rsidP="0068289C">
      <w:pPr>
        <w:pStyle w:val="NoSpacing"/>
      </w:pPr>
    </w:p>
    <w:tbl>
      <w:tblPr>
        <w:tblStyle w:val="TableGrid"/>
        <w:tblW w:w="935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436"/>
        <w:gridCol w:w="1878"/>
        <w:gridCol w:w="6327"/>
      </w:tblGrid>
      <w:tr w:rsidR="0068289C" w:rsidRPr="00673556" w14:paraId="09337366" w14:textId="77777777" w:rsidTr="004028F3">
        <w:tc>
          <w:tcPr>
            <w:tcW w:w="714" w:type="dxa"/>
          </w:tcPr>
          <w:p w14:paraId="3C980F4A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bookmarkStart w:id="4" w:name="_Hlk1033719"/>
            <w:r>
              <w:rPr>
                <w:rFonts w:ascii="Arial" w:hAnsi="Arial" w:cs="Arial"/>
              </w:rPr>
              <w:t>2a.</w:t>
            </w:r>
          </w:p>
        </w:tc>
        <w:tc>
          <w:tcPr>
            <w:tcW w:w="8641" w:type="dxa"/>
            <w:gridSpan w:val="3"/>
          </w:tcPr>
          <w:p w14:paraId="4000FDCC" w14:textId="77777777" w:rsidR="0068289C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Please indicate whether you are responding on behalf of:</w:t>
            </w:r>
          </w:p>
          <w:p w14:paraId="308F6C1D" w14:textId="1BD47108" w:rsidR="0051388F" w:rsidRPr="00673556" w:rsidRDefault="0051388F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0CD268CD" w14:textId="77777777" w:rsidTr="004028F3">
        <w:tc>
          <w:tcPr>
            <w:tcW w:w="714" w:type="dxa"/>
          </w:tcPr>
          <w:p w14:paraId="15DEC1E3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25586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DC0CCED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  <w:gridSpan w:val="2"/>
          </w:tcPr>
          <w:p w14:paraId="08826110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Yourself as an Individual</w:t>
            </w:r>
          </w:p>
        </w:tc>
      </w:tr>
      <w:tr w:rsidR="0068289C" w:rsidRPr="00673556" w14:paraId="7C345340" w14:textId="77777777" w:rsidTr="004028F3">
        <w:tc>
          <w:tcPr>
            <w:tcW w:w="714" w:type="dxa"/>
          </w:tcPr>
          <w:p w14:paraId="7F0B269C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6090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9D519F8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  <w:gridSpan w:val="2"/>
          </w:tcPr>
          <w:p w14:paraId="2F521D21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A Trade Association</w:t>
            </w:r>
          </w:p>
        </w:tc>
      </w:tr>
      <w:tr w:rsidR="0068289C" w:rsidRPr="00673556" w14:paraId="5CC67AC9" w14:textId="77777777" w:rsidTr="004028F3">
        <w:tc>
          <w:tcPr>
            <w:tcW w:w="714" w:type="dxa"/>
          </w:tcPr>
          <w:p w14:paraId="7E6ABD66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38904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FF0FBB2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  <w:gridSpan w:val="2"/>
          </w:tcPr>
          <w:p w14:paraId="3AF4CF6E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A Company</w:t>
            </w:r>
          </w:p>
        </w:tc>
      </w:tr>
      <w:tr w:rsidR="0068289C" w:rsidRPr="00673556" w14:paraId="20172710" w14:textId="77777777" w:rsidTr="004028F3">
        <w:tc>
          <w:tcPr>
            <w:tcW w:w="714" w:type="dxa"/>
          </w:tcPr>
          <w:p w14:paraId="45616A54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4298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538F547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  <w:gridSpan w:val="2"/>
          </w:tcPr>
          <w:p w14:paraId="352679B0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A Government Organisation</w:t>
            </w:r>
          </w:p>
        </w:tc>
      </w:tr>
      <w:tr w:rsidR="0068289C" w:rsidRPr="00673556" w14:paraId="60BCE928" w14:textId="77777777" w:rsidTr="004028F3">
        <w:tc>
          <w:tcPr>
            <w:tcW w:w="714" w:type="dxa"/>
          </w:tcPr>
          <w:p w14:paraId="33424749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9300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0B59763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  <w:gridSpan w:val="2"/>
          </w:tcPr>
          <w:p w14:paraId="217D589B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A Trade Union</w:t>
            </w:r>
          </w:p>
        </w:tc>
      </w:tr>
      <w:tr w:rsidR="0068289C" w:rsidRPr="00673556" w14:paraId="4B3376FE" w14:textId="77777777" w:rsidTr="004028F3">
        <w:tc>
          <w:tcPr>
            <w:tcW w:w="714" w:type="dxa"/>
          </w:tcPr>
          <w:p w14:paraId="4A497BDF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7084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021F9C6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878" w:type="dxa"/>
          </w:tcPr>
          <w:p w14:paraId="3277D9A7" w14:textId="77777777" w:rsidR="0068289C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Other</w:t>
            </w:r>
          </w:p>
          <w:p w14:paraId="3AE5A267" w14:textId="77777777" w:rsidR="0068289C" w:rsidRPr="002F7FDC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(please specify)</w:t>
            </w:r>
          </w:p>
        </w:tc>
        <w:tc>
          <w:tcPr>
            <w:tcW w:w="6327" w:type="dxa"/>
            <w:tcBorders>
              <w:bottom w:val="single" w:sz="4" w:space="0" w:color="auto"/>
            </w:tcBorders>
            <w:vAlign w:val="bottom"/>
          </w:tcPr>
          <w:p w14:paraId="16941D44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bookmarkEnd w:id="4"/>
    </w:tbl>
    <w:p w14:paraId="1068DE72" w14:textId="0FDE1192" w:rsidR="0068289C" w:rsidRDefault="0068289C" w:rsidP="0068289C">
      <w:pPr>
        <w:rPr>
          <w:rFonts w:ascii="Arial" w:hAnsi="Arial" w:cs="Arial"/>
        </w:rPr>
      </w:pPr>
    </w:p>
    <w:p w14:paraId="47DB96ED" w14:textId="24885372" w:rsidR="00CF0F09" w:rsidRPr="00CF0F09" w:rsidRDefault="00CF0F09" w:rsidP="00CF0F09">
      <w:pPr>
        <w:rPr>
          <w:rFonts w:ascii="Arial" w:hAnsi="Arial" w:cs="Arial"/>
        </w:rPr>
      </w:pPr>
      <w:r w:rsidRPr="00CF0F09">
        <w:rPr>
          <w:rFonts w:ascii="Arial" w:hAnsi="Arial" w:cs="Arial"/>
        </w:rPr>
        <w:t>2</w:t>
      </w:r>
      <w:r w:rsidR="00725D23">
        <w:rPr>
          <w:rFonts w:ascii="Arial" w:hAnsi="Arial" w:cs="Arial"/>
        </w:rPr>
        <w:t>b</w:t>
      </w:r>
      <w:r w:rsidRPr="00CF0F09">
        <w:rPr>
          <w:rFonts w:ascii="Arial" w:hAnsi="Arial" w:cs="Arial"/>
        </w:rPr>
        <w:t>.</w:t>
      </w:r>
      <w:r w:rsidR="00725D23">
        <w:rPr>
          <w:rFonts w:ascii="Arial" w:hAnsi="Arial" w:cs="Arial"/>
        </w:rPr>
        <w:t xml:space="preserve">   If you</w:t>
      </w:r>
      <w:r w:rsidR="007F642F">
        <w:rPr>
          <w:rFonts w:ascii="Arial" w:hAnsi="Arial" w:cs="Arial"/>
        </w:rPr>
        <w:t xml:space="preserve"> are</w:t>
      </w:r>
      <w:r w:rsidR="00725D23">
        <w:rPr>
          <w:rFonts w:ascii="Arial" w:hAnsi="Arial" w:cs="Arial"/>
        </w:rPr>
        <w:t xml:space="preserve"> </w:t>
      </w:r>
      <w:r w:rsidR="00AE0FD7">
        <w:rPr>
          <w:rFonts w:ascii="Arial" w:hAnsi="Arial" w:cs="Arial"/>
        </w:rPr>
        <w:t>representing a company, p</w:t>
      </w:r>
      <w:r w:rsidRPr="00CF0F09">
        <w:rPr>
          <w:rFonts w:ascii="Arial" w:hAnsi="Arial" w:cs="Arial"/>
        </w:rPr>
        <w:t xml:space="preserve">lease indicate </w:t>
      </w:r>
      <w:r w:rsidR="00AE0FD7">
        <w:rPr>
          <w:rFonts w:ascii="Arial" w:hAnsi="Arial" w:cs="Arial"/>
        </w:rPr>
        <w:t>the size of your company</w:t>
      </w:r>
      <w:r w:rsidRPr="00CF0F09">
        <w:rPr>
          <w:rFonts w:ascii="Arial" w:hAnsi="Arial" w:cs="Arial"/>
        </w:rPr>
        <w:t>:</w:t>
      </w:r>
    </w:p>
    <w:p w14:paraId="70D4CED6" w14:textId="6F88FB3D" w:rsidR="0051388F" w:rsidRDefault="00CF0F09" w:rsidP="00CF0F09">
      <w:pPr>
        <w:rPr>
          <w:rFonts w:ascii="Arial" w:hAnsi="Arial" w:cs="Arial"/>
        </w:rPr>
      </w:pPr>
      <w:r w:rsidRPr="00CF0F09">
        <w:rPr>
          <w:rFonts w:ascii="Arial" w:hAnsi="Arial" w:cs="Arial"/>
        </w:rPr>
        <w:tab/>
      </w:r>
      <w:r w:rsidRPr="00CF0F09">
        <w:rPr>
          <w:rFonts w:ascii="Segoe UI Symbol" w:hAnsi="Segoe UI Symbol" w:cs="Segoe UI Symbol"/>
        </w:rPr>
        <w:t>☐</w:t>
      </w:r>
      <w:r w:rsidR="007F642F">
        <w:rPr>
          <w:rFonts w:ascii="Segoe UI Symbol" w:hAnsi="Segoe UI Symbol" w:cs="Segoe UI Symbol"/>
        </w:rPr>
        <w:t xml:space="preserve"> </w:t>
      </w:r>
      <w:r w:rsidR="00506592">
        <w:rPr>
          <w:rFonts w:ascii="Arial" w:hAnsi="Arial" w:cs="Arial"/>
        </w:rPr>
        <w:t>Micro (</w:t>
      </w:r>
      <w:r w:rsidR="00A85E08">
        <w:rPr>
          <w:rFonts w:ascii="Arial" w:hAnsi="Arial" w:cs="Arial"/>
        </w:rPr>
        <w:t>1-9 employees)</w:t>
      </w:r>
    </w:p>
    <w:p w14:paraId="3F10CA7A" w14:textId="4565EFCE" w:rsidR="00CF0F09" w:rsidRPr="00CF0F09" w:rsidRDefault="00CF0F09" w:rsidP="00CF0F09">
      <w:pPr>
        <w:rPr>
          <w:rFonts w:ascii="Arial" w:hAnsi="Arial" w:cs="Arial"/>
        </w:rPr>
      </w:pPr>
      <w:r w:rsidRPr="00CF0F09">
        <w:rPr>
          <w:rFonts w:ascii="Arial" w:hAnsi="Arial" w:cs="Arial"/>
        </w:rPr>
        <w:tab/>
      </w:r>
      <w:r w:rsidRPr="00CF0F09">
        <w:rPr>
          <w:rFonts w:ascii="Segoe UI Symbol" w:hAnsi="Segoe UI Symbol" w:cs="Segoe UI Symbol"/>
        </w:rPr>
        <w:t>☐</w:t>
      </w:r>
      <w:r w:rsidR="007F642F">
        <w:rPr>
          <w:rFonts w:ascii="Segoe UI Symbol" w:hAnsi="Segoe UI Symbol" w:cs="Segoe UI Symbol"/>
        </w:rPr>
        <w:t xml:space="preserve"> </w:t>
      </w:r>
      <w:r w:rsidR="00A85E08">
        <w:rPr>
          <w:rFonts w:ascii="Arial" w:hAnsi="Arial" w:cs="Arial"/>
        </w:rPr>
        <w:t>Small (10-49 employees)</w:t>
      </w:r>
    </w:p>
    <w:p w14:paraId="33490FDF" w14:textId="3A9160FB" w:rsidR="00CF0F09" w:rsidRPr="00CF0F09" w:rsidRDefault="00CF0F09" w:rsidP="00CF0F09">
      <w:pPr>
        <w:rPr>
          <w:rFonts w:ascii="Arial" w:hAnsi="Arial" w:cs="Arial"/>
        </w:rPr>
      </w:pPr>
      <w:r w:rsidRPr="00CF0F09">
        <w:rPr>
          <w:rFonts w:ascii="Arial" w:hAnsi="Arial" w:cs="Arial"/>
        </w:rPr>
        <w:tab/>
      </w:r>
      <w:r w:rsidRPr="00CF0F09">
        <w:rPr>
          <w:rFonts w:ascii="Segoe UI Symbol" w:hAnsi="Segoe UI Symbol" w:cs="Segoe UI Symbol"/>
        </w:rPr>
        <w:t>☐</w:t>
      </w:r>
      <w:r w:rsidR="007F642F">
        <w:rPr>
          <w:rFonts w:ascii="Segoe UI Symbol" w:hAnsi="Segoe UI Symbol" w:cs="Segoe UI Symbol"/>
        </w:rPr>
        <w:t xml:space="preserve"> </w:t>
      </w:r>
      <w:r w:rsidR="00A85E08">
        <w:rPr>
          <w:rFonts w:ascii="Segoe UI Symbol" w:hAnsi="Segoe UI Symbol" w:cs="Segoe UI Symbol"/>
        </w:rPr>
        <w:t>Medium (</w:t>
      </w:r>
      <w:r w:rsidR="00D131FC">
        <w:rPr>
          <w:rFonts w:ascii="Segoe UI Symbol" w:hAnsi="Segoe UI Symbol" w:cs="Segoe UI Symbol"/>
        </w:rPr>
        <w:t>50-249 employees)</w:t>
      </w:r>
    </w:p>
    <w:p w14:paraId="3B061717" w14:textId="2DC9C19B" w:rsidR="00CF0F09" w:rsidRPr="00CF0F09" w:rsidRDefault="00CF0F09" w:rsidP="00CF0F09">
      <w:pPr>
        <w:rPr>
          <w:rFonts w:ascii="Arial" w:hAnsi="Arial" w:cs="Arial"/>
        </w:rPr>
      </w:pPr>
      <w:r w:rsidRPr="00CF0F09">
        <w:rPr>
          <w:rFonts w:ascii="Arial" w:hAnsi="Arial" w:cs="Arial"/>
        </w:rPr>
        <w:tab/>
      </w:r>
      <w:r w:rsidRPr="00CF0F09">
        <w:rPr>
          <w:rFonts w:ascii="Segoe UI Symbol" w:hAnsi="Segoe UI Symbol" w:cs="Segoe UI Symbol"/>
        </w:rPr>
        <w:t>☐</w:t>
      </w:r>
      <w:r w:rsidR="007F642F">
        <w:rPr>
          <w:rFonts w:ascii="Segoe UI Symbol" w:hAnsi="Segoe UI Symbol" w:cs="Segoe UI Symbol"/>
        </w:rPr>
        <w:t xml:space="preserve"> </w:t>
      </w:r>
      <w:r w:rsidR="00D131FC">
        <w:rPr>
          <w:rFonts w:ascii="Segoe UI Symbol" w:hAnsi="Segoe UI Symbol" w:cs="Segoe UI Symbol"/>
        </w:rPr>
        <w:t>Large (250+ employees)</w:t>
      </w:r>
    </w:p>
    <w:tbl>
      <w:tblPr>
        <w:tblStyle w:val="TableGrid"/>
        <w:tblW w:w="1629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36"/>
        <w:gridCol w:w="7553"/>
        <w:gridCol w:w="652"/>
        <w:gridCol w:w="7130"/>
      </w:tblGrid>
      <w:tr w:rsidR="0068289C" w:rsidRPr="00673556" w14:paraId="274C2898" w14:textId="77777777" w:rsidTr="001A36EF">
        <w:tc>
          <w:tcPr>
            <w:tcW w:w="8511" w:type="dxa"/>
            <w:gridSpan w:val="3"/>
          </w:tcPr>
          <w:p w14:paraId="09D41C9F" w14:textId="7BEC9A7D" w:rsidR="001A36EF" w:rsidRDefault="001A36EF" w:rsidP="001A36EF">
            <w:pPr>
              <w:ind w:hanging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2c.   </w:t>
            </w:r>
            <w:r w:rsidRPr="002F7FDC"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</w:rPr>
              <w:t xml:space="preserve"> </w:t>
            </w:r>
            <w:r w:rsidRPr="002F7FDC">
              <w:rPr>
                <w:rFonts w:ascii="Arial" w:hAnsi="Arial" w:cs="Arial"/>
              </w:rPr>
              <w:t>indicate</w:t>
            </w:r>
            <w:r>
              <w:rPr>
                <w:rFonts w:ascii="Arial" w:hAnsi="Arial" w:cs="Arial"/>
              </w:rPr>
              <w:t xml:space="preserve"> </w:t>
            </w:r>
            <w:r w:rsidRPr="002F7FDC">
              <w:rPr>
                <w:rFonts w:ascii="Arial" w:hAnsi="Arial" w:cs="Arial"/>
              </w:rPr>
              <w:t>whether you accessed this consultation package through:</w:t>
            </w:r>
          </w:p>
          <w:p w14:paraId="44CCDCA1" w14:textId="77777777" w:rsidR="001A36EF" w:rsidRDefault="001A36EF" w:rsidP="001A36EF">
            <w:pPr>
              <w:ind w:hanging="49"/>
              <w:rPr>
                <w:rFonts w:ascii="Arial" w:hAnsi="Arial" w:cs="Arial"/>
              </w:rPr>
            </w:pPr>
          </w:p>
          <w:p w14:paraId="3E3E04D8" w14:textId="775B61FB" w:rsidR="001A36EF" w:rsidRDefault="001A36EF" w:rsidP="001A36EF">
            <w:pPr>
              <w:ind w:firstLine="754"/>
              <w:rPr>
                <w:rFonts w:ascii="Arial" w:hAnsi="Arial" w:cs="Arial"/>
              </w:rPr>
            </w:pPr>
            <w:r w:rsidRPr="00CF0F0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2279FF">
              <w:rPr>
                <w:rFonts w:ascii="Segoe UI Symbol" w:hAnsi="Segoe UI Symbol" w:cs="Segoe UI Symbol"/>
              </w:rPr>
              <w:t>Post</w:t>
            </w:r>
          </w:p>
          <w:p w14:paraId="6C4CA111" w14:textId="68038827" w:rsidR="001A36EF" w:rsidRPr="00CF0F09" w:rsidRDefault="001A36EF" w:rsidP="001A36EF">
            <w:pPr>
              <w:rPr>
                <w:rFonts w:ascii="Arial" w:hAnsi="Arial" w:cs="Arial"/>
              </w:rPr>
            </w:pPr>
            <w:r w:rsidRPr="00CF0F0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CF0F0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2279FF">
              <w:rPr>
                <w:rFonts w:ascii="Segoe UI Symbol" w:hAnsi="Segoe UI Symbol" w:cs="Segoe UI Symbol"/>
              </w:rPr>
              <w:t>email</w:t>
            </w:r>
          </w:p>
          <w:p w14:paraId="52CBF7C5" w14:textId="52D9B647" w:rsidR="001A36EF" w:rsidRPr="00CF0F09" w:rsidRDefault="001A36EF" w:rsidP="001A36EF">
            <w:pPr>
              <w:rPr>
                <w:rFonts w:ascii="Arial" w:hAnsi="Arial" w:cs="Arial"/>
              </w:rPr>
            </w:pPr>
            <w:r w:rsidRPr="00CF0F0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CF0F0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2279FF">
              <w:rPr>
                <w:rFonts w:ascii="Segoe UI Symbol" w:hAnsi="Segoe UI Symbol" w:cs="Segoe UI Symbol"/>
              </w:rPr>
              <w:t>Website</w:t>
            </w:r>
          </w:p>
          <w:p w14:paraId="222A6BAC" w14:textId="185E6B89" w:rsidR="001A36EF" w:rsidRPr="00673556" w:rsidRDefault="001A36EF" w:rsidP="00161E20">
            <w:pPr>
              <w:rPr>
                <w:rFonts w:ascii="Arial" w:hAnsi="Arial" w:cs="Arial"/>
              </w:rPr>
            </w:pPr>
          </w:p>
        </w:tc>
        <w:tc>
          <w:tcPr>
            <w:tcW w:w="7782" w:type="dxa"/>
            <w:gridSpan w:val="2"/>
          </w:tcPr>
          <w:p w14:paraId="5071580F" w14:textId="541B86B2" w:rsidR="00FD6D00" w:rsidRPr="00673556" w:rsidRDefault="00FD6D00" w:rsidP="0051388F">
            <w:pPr>
              <w:ind w:left="-333" w:firstLine="333"/>
              <w:rPr>
                <w:rFonts w:ascii="Arial" w:hAnsi="Arial" w:cs="Arial"/>
              </w:rPr>
            </w:pPr>
          </w:p>
        </w:tc>
      </w:tr>
      <w:tr w:rsidR="0068289C" w:rsidRPr="00673556" w14:paraId="1D2015CE" w14:textId="77777777" w:rsidTr="001A36EF">
        <w:trPr>
          <w:gridAfter w:val="1"/>
          <w:wAfter w:w="7130" w:type="dxa"/>
        </w:trPr>
        <w:tc>
          <w:tcPr>
            <w:tcW w:w="522" w:type="dxa"/>
          </w:tcPr>
          <w:p w14:paraId="7CABA039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641" w:type="dxa"/>
            <w:gridSpan w:val="3"/>
          </w:tcPr>
          <w:p w14:paraId="52408DB2" w14:textId="77777777" w:rsidR="0068289C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 xml:space="preserve">Please rate the quality of this consultation regarding accuracy, good </w:t>
            </w:r>
            <w:proofErr w:type="gramStart"/>
            <w:r w:rsidRPr="002F7FDC">
              <w:rPr>
                <w:rFonts w:ascii="Arial" w:hAnsi="Arial" w:cs="Arial"/>
              </w:rPr>
              <w:t>English</w:t>
            </w:r>
            <w:proofErr w:type="gramEnd"/>
            <w:r w:rsidRPr="002F7FDC">
              <w:rPr>
                <w:rFonts w:ascii="Arial" w:hAnsi="Arial" w:cs="Arial"/>
              </w:rPr>
              <w:t xml:space="preserve"> and spelling:</w:t>
            </w:r>
          </w:p>
          <w:p w14:paraId="5F2EAFEE" w14:textId="586C6A8D" w:rsidR="00506592" w:rsidRPr="00673556" w:rsidRDefault="00506592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14795C0E" w14:textId="77777777" w:rsidTr="001A36EF">
        <w:trPr>
          <w:gridAfter w:val="1"/>
          <w:wAfter w:w="7130" w:type="dxa"/>
        </w:trPr>
        <w:tc>
          <w:tcPr>
            <w:tcW w:w="522" w:type="dxa"/>
          </w:tcPr>
          <w:p w14:paraId="72F1393A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634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B2D6B85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  <w:gridSpan w:val="2"/>
          </w:tcPr>
          <w:p w14:paraId="08829421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Very good</w:t>
            </w:r>
          </w:p>
        </w:tc>
      </w:tr>
      <w:tr w:rsidR="0068289C" w:rsidRPr="00673556" w14:paraId="20CBB2E1" w14:textId="77777777" w:rsidTr="001A36EF">
        <w:trPr>
          <w:gridAfter w:val="1"/>
          <w:wAfter w:w="7130" w:type="dxa"/>
        </w:trPr>
        <w:tc>
          <w:tcPr>
            <w:tcW w:w="522" w:type="dxa"/>
          </w:tcPr>
          <w:p w14:paraId="0ECD430E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56546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3922BE0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  <w:gridSpan w:val="2"/>
          </w:tcPr>
          <w:p w14:paraId="49AA2EA1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Good</w:t>
            </w:r>
          </w:p>
        </w:tc>
      </w:tr>
      <w:tr w:rsidR="0068289C" w:rsidRPr="00673556" w14:paraId="506DA9D2" w14:textId="77777777" w:rsidTr="001A36EF">
        <w:trPr>
          <w:gridAfter w:val="1"/>
          <w:wAfter w:w="7130" w:type="dxa"/>
        </w:trPr>
        <w:tc>
          <w:tcPr>
            <w:tcW w:w="522" w:type="dxa"/>
          </w:tcPr>
          <w:p w14:paraId="419A13CA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134864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EF6131C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  <w:gridSpan w:val="2"/>
          </w:tcPr>
          <w:p w14:paraId="5147F422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Average</w:t>
            </w:r>
          </w:p>
        </w:tc>
      </w:tr>
      <w:tr w:rsidR="0068289C" w:rsidRPr="00673556" w14:paraId="20760E61" w14:textId="77777777" w:rsidTr="001A36EF">
        <w:trPr>
          <w:gridAfter w:val="1"/>
          <w:wAfter w:w="7130" w:type="dxa"/>
        </w:trPr>
        <w:tc>
          <w:tcPr>
            <w:tcW w:w="522" w:type="dxa"/>
          </w:tcPr>
          <w:p w14:paraId="1A18C598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0747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36105B3" w14:textId="77777777" w:rsidR="0068289C" w:rsidRDefault="0068289C" w:rsidP="00161E2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  <w:gridSpan w:val="2"/>
          </w:tcPr>
          <w:p w14:paraId="7C2487AE" w14:textId="77777777" w:rsidR="0068289C" w:rsidRPr="002F7FDC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Poor</w:t>
            </w:r>
          </w:p>
        </w:tc>
      </w:tr>
      <w:tr w:rsidR="0068289C" w:rsidRPr="00673556" w14:paraId="1218107A" w14:textId="77777777" w:rsidTr="001A36EF">
        <w:trPr>
          <w:gridAfter w:val="1"/>
          <w:wAfter w:w="7130" w:type="dxa"/>
        </w:trPr>
        <w:tc>
          <w:tcPr>
            <w:tcW w:w="522" w:type="dxa"/>
          </w:tcPr>
          <w:p w14:paraId="6C1275EE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3862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B430B5F" w14:textId="77777777" w:rsidR="0068289C" w:rsidRDefault="0068289C" w:rsidP="00161E2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  <w:gridSpan w:val="2"/>
          </w:tcPr>
          <w:p w14:paraId="7618022B" w14:textId="77777777" w:rsidR="0068289C" w:rsidRPr="002F7FDC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Very Poor</w:t>
            </w:r>
          </w:p>
        </w:tc>
      </w:tr>
    </w:tbl>
    <w:p w14:paraId="403CDEAE" w14:textId="77777777" w:rsidR="0068289C" w:rsidRDefault="0068289C" w:rsidP="0068289C">
      <w:pPr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36"/>
        <w:gridCol w:w="8205"/>
      </w:tblGrid>
      <w:tr w:rsidR="0068289C" w:rsidRPr="00673556" w14:paraId="5ED789C1" w14:textId="77777777" w:rsidTr="00161E20">
        <w:tc>
          <w:tcPr>
            <w:tcW w:w="522" w:type="dxa"/>
          </w:tcPr>
          <w:p w14:paraId="7A378230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641" w:type="dxa"/>
            <w:gridSpan w:val="2"/>
          </w:tcPr>
          <w:p w14:paraId="46CB622A" w14:textId="77777777" w:rsidR="0068289C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Please rate the format of the consultation presentation (layout, Annexes etc</w:t>
            </w:r>
            <w:r>
              <w:rPr>
                <w:rFonts w:ascii="Arial" w:hAnsi="Arial" w:cs="Arial"/>
              </w:rPr>
              <w:t>.</w:t>
            </w:r>
            <w:r w:rsidRPr="002F7FDC">
              <w:rPr>
                <w:rFonts w:ascii="Arial" w:hAnsi="Arial" w:cs="Arial"/>
              </w:rPr>
              <w:t>):</w:t>
            </w:r>
          </w:p>
          <w:p w14:paraId="3E8A687E" w14:textId="1188C3C7" w:rsidR="00506592" w:rsidRPr="00673556" w:rsidRDefault="00506592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5DDFE948" w14:textId="77777777" w:rsidTr="00161E20">
        <w:tc>
          <w:tcPr>
            <w:tcW w:w="522" w:type="dxa"/>
          </w:tcPr>
          <w:p w14:paraId="0DCCA51B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206471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EE6B72D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</w:tcPr>
          <w:p w14:paraId="740E264A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Very good</w:t>
            </w:r>
          </w:p>
        </w:tc>
      </w:tr>
      <w:tr w:rsidR="0068289C" w:rsidRPr="00673556" w14:paraId="0D8B5C45" w14:textId="77777777" w:rsidTr="00161E20">
        <w:tc>
          <w:tcPr>
            <w:tcW w:w="522" w:type="dxa"/>
          </w:tcPr>
          <w:p w14:paraId="7205477E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44318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F94B2E5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</w:tcPr>
          <w:p w14:paraId="169FDA6E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Good</w:t>
            </w:r>
          </w:p>
        </w:tc>
      </w:tr>
      <w:tr w:rsidR="0068289C" w:rsidRPr="00673556" w14:paraId="5FF8DEAC" w14:textId="77777777" w:rsidTr="00161E20">
        <w:tc>
          <w:tcPr>
            <w:tcW w:w="522" w:type="dxa"/>
          </w:tcPr>
          <w:p w14:paraId="365F8049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4359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8C9335C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</w:tcPr>
          <w:p w14:paraId="29C404CC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Average</w:t>
            </w:r>
          </w:p>
        </w:tc>
      </w:tr>
      <w:tr w:rsidR="0068289C" w:rsidRPr="00673556" w14:paraId="6BCF9BE2" w14:textId="77777777" w:rsidTr="00161E20">
        <w:tc>
          <w:tcPr>
            <w:tcW w:w="522" w:type="dxa"/>
          </w:tcPr>
          <w:p w14:paraId="69836125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8973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032C186" w14:textId="77777777" w:rsidR="0068289C" w:rsidRDefault="0068289C" w:rsidP="00161E2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</w:tcPr>
          <w:p w14:paraId="66371FE6" w14:textId="77777777" w:rsidR="0068289C" w:rsidRPr="002F7FDC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Poor</w:t>
            </w:r>
          </w:p>
        </w:tc>
      </w:tr>
      <w:tr w:rsidR="0068289C" w:rsidRPr="00673556" w14:paraId="54020CD6" w14:textId="77777777" w:rsidTr="00161E20">
        <w:tc>
          <w:tcPr>
            <w:tcW w:w="522" w:type="dxa"/>
          </w:tcPr>
          <w:p w14:paraId="169C2B6F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212928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03AFE65" w14:textId="77777777" w:rsidR="0068289C" w:rsidRDefault="0068289C" w:rsidP="00161E2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</w:tcPr>
          <w:p w14:paraId="723E1D97" w14:textId="77777777" w:rsidR="0068289C" w:rsidRPr="002F7FDC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Very Poor</w:t>
            </w:r>
          </w:p>
        </w:tc>
      </w:tr>
    </w:tbl>
    <w:p w14:paraId="6DB35404" w14:textId="0BB0F874" w:rsidR="0068289C" w:rsidRDefault="0068289C" w:rsidP="0068289C">
      <w:pPr>
        <w:rPr>
          <w:rFonts w:ascii="Arial" w:hAnsi="Arial" w:cs="Arial"/>
        </w:rPr>
      </w:pPr>
    </w:p>
    <w:p w14:paraId="1F38436C" w14:textId="77777777" w:rsidR="006A70D5" w:rsidRDefault="006A70D5" w:rsidP="0068289C">
      <w:pPr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36"/>
        <w:gridCol w:w="8205"/>
      </w:tblGrid>
      <w:tr w:rsidR="0068289C" w:rsidRPr="00673556" w14:paraId="29E50B2C" w14:textId="77777777" w:rsidTr="00161E20">
        <w:tc>
          <w:tcPr>
            <w:tcW w:w="522" w:type="dxa"/>
          </w:tcPr>
          <w:p w14:paraId="13AB1B56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8641" w:type="dxa"/>
            <w:gridSpan w:val="2"/>
          </w:tcPr>
          <w:p w14:paraId="22C69CAE" w14:textId="77777777" w:rsidR="0068289C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Please rate the consultation in terms of how clear and concise you felt it was:</w:t>
            </w:r>
          </w:p>
          <w:p w14:paraId="26446BB7" w14:textId="0381B9EE" w:rsidR="00506592" w:rsidRPr="00673556" w:rsidRDefault="00506592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006628DE" w14:textId="77777777" w:rsidTr="00161E20">
        <w:tc>
          <w:tcPr>
            <w:tcW w:w="522" w:type="dxa"/>
          </w:tcPr>
          <w:p w14:paraId="52EA5998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8762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37C086B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</w:tcPr>
          <w:p w14:paraId="485BAF70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Very good</w:t>
            </w:r>
          </w:p>
        </w:tc>
      </w:tr>
      <w:tr w:rsidR="0068289C" w:rsidRPr="00673556" w14:paraId="51A90CB9" w14:textId="77777777" w:rsidTr="00161E20">
        <w:tc>
          <w:tcPr>
            <w:tcW w:w="522" w:type="dxa"/>
          </w:tcPr>
          <w:p w14:paraId="6A3A8392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68474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1D65759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</w:tcPr>
          <w:p w14:paraId="76E1DB5A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Good</w:t>
            </w:r>
          </w:p>
        </w:tc>
      </w:tr>
      <w:tr w:rsidR="0068289C" w:rsidRPr="00673556" w14:paraId="1E6270F0" w14:textId="77777777" w:rsidTr="00161E20">
        <w:tc>
          <w:tcPr>
            <w:tcW w:w="522" w:type="dxa"/>
          </w:tcPr>
          <w:p w14:paraId="5D59E6F4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549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CFDFEFF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</w:tcPr>
          <w:p w14:paraId="172C6D1B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Average</w:t>
            </w:r>
          </w:p>
        </w:tc>
      </w:tr>
      <w:tr w:rsidR="0068289C" w:rsidRPr="00673556" w14:paraId="0A7889B3" w14:textId="77777777" w:rsidTr="00161E20">
        <w:tc>
          <w:tcPr>
            <w:tcW w:w="522" w:type="dxa"/>
          </w:tcPr>
          <w:p w14:paraId="41936FA5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6900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02ED938" w14:textId="77777777" w:rsidR="0068289C" w:rsidRDefault="0068289C" w:rsidP="00161E2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</w:tcPr>
          <w:p w14:paraId="30500FBD" w14:textId="77777777" w:rsidR="0068289C" w:rsidRPr="002F7FDC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Poor</w:t>
            </w:r>
          </w:p>
        </w:tc>
      </w:tr>
      <w:tr w:rsidR="0068289C" w:rsidRPr="00673556" w14:paraId="5C2635D2" w14:textId="77777777" w:rsidTr="00161E20">
        <w:tc>
          <w:tcPr>
            <w:tcW w:w="522" w:type="dxa"/>
          </w:tcPr>
          <w:p w14:paraId="4D4748CE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5238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2C0EA31" w14:textId="77777777" w:rsidR="0068289C" w:rsidRDefault="0068289C" w:rsidP="00161E2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</w:tcPr>
          <w:p w14:paraId="7DE52E17" w14:textId="77777777" w:rsidR="0068289C" w:rsidRPr="002F7FDC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Very Poor</w:t>
            </w:r>
          </w:p>
        </w:tc>
      </w:tr>
    </w:tbl>
    <w:p w14:paraId="40EB90BB" w14:textId="77777777" w:rsidR="0068289C" w:rsidRDefault="0068289C" w:rsidP="0068289C">
      <w:pPr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36"/>
        <w:gridCol w:w="8205"/>
      </w:tblGrid>
      <w:tr w:rsidR="0068289C" w:rsidRPr="00673556" w14:paraId="0C61DCC2" w14:textId="77777777" w:rsidTr="00161E20">
        <w:tc>
          <w:tcPr>
            <w:tcW w:w="522" w:type="dxa"/>
          </w:tcPr>
          <w:p w14:paraId="281C2ECD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8641" w:type="dxa"/>
            <w:gridSpan w:val="2"/>
          </w:tcPr>
          <w:p w14:paraId="0F0AE11A" w14:textId="77777777" w:rsidR="0068289C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 xml:space="preserve">Did you feel that the consultation was conducted over a sufficient </w:t>
            </w:r>
            <w:proofErr w:type="gramStart"/>
            <w:r w:rsidRPr="002F7FDC">
              <w:rPr>
                <w:rFonts w:ascii="Arial" w:hAnsi="Arial" w:cs="Arial"/>
              </w:rPr>
              <w:t>period of time</w:t>
            </w:r>
            <w:proofErr w:type="gramEnd"/>
            <w:r w:rsidRPr="002F7FDC">
              <w:rPr>
                <w:rFonts w:ascii="Arial" w:hAnsi="Arial" w:cs="Arial"/>
              </w:rPr>
              <w:t>?</w:t>
            </w:r>
          </w:p>
          <w:p w14:paraId="5C3C3248" w14:textId="3875820C" w:rsidR="00506592" w:rsidRPr="00673556" w:rsidRDefault="00506592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5734D093" w14:textId="77777777" w:rsidTr="00161E20">
        <w:tc>
          <w:tcPr>
            <w:tcW w:w="522" w:type="dxa"/>
          </w:tcPr>
          <w:p w14:paraId="215EC7D5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9005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C25098D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</w:tcPr>
          <w:p w14:paraId="43EC3187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68289C" w:rsidRPr="00673556" w14:paraId="7B804FF7" w14:textId="77777777" w:rsidTr="00161E20">
        <w:tc>
          <w:tcPr>
            <w:tcW w:w="522" w:type="dxa"/>
          </w:tcPr>
          <w:p w14:paraId="20326AA6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0004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9323493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</w:tcPr>
          <w:p w14:paraId="2617D62D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0488ABD9" w14:textId="77777777" w:rsidR="0068289C" w:rsidRPr="002F7FDC" w:rsidRDefault="0068289C" w:rsidP="0068289C">
      <w:pPr>
        <w:pStyle w:val="NoSpacing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436"/>
        <w:gridCol w:w="1027"/>
        <w:gridCol w:w="7178"/>
      </w:tblGrid>
      <w:tr w:rsidR="0068289C" w:rsidRPr="00673556" w14:paraId="3CE89226" w14:textId="77777777" w:rsidTr="00161E20">
        <w:tc>
          <w:tcPr>
            <w:tcW w:w="522" w:type="dxa"/>
          </w:tcPr>
          <w:p w14:paraId="0A3553B7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8641" w:type="dxa"/>
            <w:gridSpan w:val="3"/>
          </w:tcPr>
          <w:p w14:paraId="1D3E329B" w14:textId="77777777" w:rsidR="00506592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 xml:space="preserve">Were any representative groups, organisations or companies not consulted who you </w:t>
            </w:r>
          </w:p>
          <w:p w14:paraId="7FD3F5C2" w14:textId="77777777" w:rsidR="0068289C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felt should have been?</w:t>
            </w:r>
          </w:p>
          <w:p w14:paraId="3AD94994" w14:textId="76283707" w:rsidR="00506592" w:rsidRPr="00673556" w:rsidRDefault="00506592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3E1FB78C" w14:textId="77777777" w:rsidTr="00161E20">
        <w:tc>
          <w:tcPr>
            <w:tcW w:w="522" w:type="dxa"/>
          </w:tcPr>
          <w:p w14:paraId="413B9E69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4588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738FD7C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  <w:gridSpan w:val="2"/>
          </w:tcPr>
          <w:p w14:paraId="506141A2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68289C" w:rsidRPr="00673556" w14:paraId="24AB66F2" w14:textId="77777777" w:rsidTr="00161E20">
        <w:tc>
          <w:tcPr>
            <w:tcW w:w="522" w:type="dxa"/>
          </w:tcPr>
          <w:p w14:paraId="61D14B93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9597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54D3ED0" w14:textId="77777777" w:rsidR="0068289C" w:rsidRPr="00673556" w:rsidRDefault="0068289C" w:rsidP="00161E20">
                <w:pPr>
                  <w:rPr>
                    <w:rFonts w:ascii="Arial" w:hAnsi="Arial" w:cs="Arial"/>
                  </w:rPr>
                </w:pPr>
                <w:r w:rsidRPr="00673556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205" w:type="dxa"/>
            <w:gridSpan w:val="2"/>
          </w:tcPr>
          <w:p w14:paraId="6F6F876E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68289C" w:rsidRPr="00673556" w14:paraId="5F221D85" w14:textId="77777777" w:rsidTr="00161E20">
        <w:tc>
          <w:tcPr>
            <w:tcW w:w="522" w:type="dxa"/>
          </w:tcPr>
          <w:p w14:paraId="5E991F9D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tc>
          <w:tcPr>
            <w:tcW w:w="1463" w:type="dxa"/>
            <w:gridSpan w:val="2"/>
          </w:tcPr>
          <w:p w14:paraId="335EB1BD" w14:textId="77777777" w:rsidR="0068289C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If yes, who?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14:paraId="52D5621F" w14:textId="77777777" w:rsidR="0068289C" w:rsidRDefault="0068289C" w:rsidP="00161E20">
            <w:pPr>
              <w:rPr>
                <w:rFonts w:ascii="Arial" w:hAnsi="Arial" w:cs="Arial"/>
              </w:rPr>
            </w:pPr>
          </w:p>
        </w:tc>
      </w:tr>
    </w:tbl>
    <w:p w14:paraId="3AD3647D" w14:textId="77777777" w:rsidR="0068289C" w:rsidRDefault="0068289C" w:rsidP="0068289C">
      <w:pPr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641"/>
      </w:tblGrid>
      <w:tr w:rsidR="0068289C" w:rsidRPr="00673556" w14:paraId="2A95E5B2" w14:textId="77777777" w:rsidTr="00161E20">
        <w:tc>
          <w:tcPr>
            <w:tcW w:w="522" w:type="dxa"/>
          </w:tcPr>
          <w:p w14:paraId="5AC2DBD6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14:paraId="4B8A621C" w14:textId="77777777" w:rsidR="0068289C" w:rsidRDefault="0068289C" w:rsidP="00161E20">
            <w:pPr>
              <w:rPr>
                <w:rFonts w:ascii="Arial" w:hAnsi="Arial" w:cs="Arial"/>
              </w:rPr>
            </w:pPr>
            <w:r w:rsidRPr="002F7FDC">
              <w:rPr>
                <w:rFonts w:ascii="Arial" w:hAnsi="Arial" w:cs="Arial"/>
              </w:rPr>
              <w:t>Please let us have any suggestions for improvement or other comments you wish to make about this consultation below:</w:t>
            </w:r>
          </w:p>
          <w:p w14:paraId="00788513" w14:textId="4C7F5270" w:rsidR="006A70D5" w:rsidRPr="00673556" w:rsidRDefault="006A70D5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17D39065" w14:textId="77777777" w:rsidTr="00161E20">
        <w:tc>
          <w:tcPr>
            <w:tcW w:w="522" w:type="dxa"/>
            <w:tcBorders>
              <w:right w:val="single" w:sz="4" w:space="0" w:color="auto"/>
            </w:tcBorders>
          </w:tcPr>
          <w:p w14:paraId="5399B58E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F066" w14:textId="77777777" w:rsidR="0068289C" w:rsidRDefault="0068289C" w:rsidP="00161E20">
            <w:pPr>
              <w:rPr>
                <w:rFonts w:ascii="Arial" w:hAnsi="Arial" w:cs="Arial"/>
              </w:rPr>
            </w:pPr>
          </w:p>
          <w:p w14:paraId="32D1591D" w14:textId="77777777" w:rsidR="0068289C" w:rsidRDefault="0068289C" w:rsidP="00161E20">
            <w:pPr>
              <w:rPr>
                <w:rFonts w:ascii="Arial" w:hAnsi="Arial" w:cs="Arial"/>
              </w:rPr>
            </w:pPr>
          </w:p>
          <w:p w14:paraId="24548222" w14:textId="77777777" w:rsidR="0068289C" w:rsidRDefault="0068289C" w:rsidP="00161E20">
            <w:pPr>
              <w:rPr>
                <w:rFonts w:ascii="Arial" w:hAnsi="Arial" w:cs="Arial"/>
              </w:rPr>
            </w:pPr>
          </w:p>
          <w:p w14:paraId="59110899" w14:textId="77777777" w:rsidR="0068289C" w:rsidRDefault="0068289C" w:rsidP="00161E20">
            <w:pPr>
              <w:rPr>
                <w:rFonts w:ascii="Arial" w:hAnsi="Arial" w:cs="Arial"/>
              </w:rPr>
            </w:pPr>
          </w:p>
          <w:p w14:paraId="7D83C2E6" w14:textId="77777777" w:rsidR="0068289C" w:rsidRDefault="0068289C" w:rsidP="00161E20">
            <w:pPr>
              <w:rPr>
                <w:rFonts w:ascii="Arial" w:hAnsi="Arial" w:cs="Arial"/>
              </w:rPr>
            </w:pPr>
          </w:p>
          <w:p w14:paraId="42D8F248" w14:textId="77777777" w:rsidR="0068289C" w:rsidRDefault="0068289C" w:rsidP="00161E20">
            <w:pPr>
              <w:rPr>
                <w:rFonts w:ascii="Arial" w:hAnsi="Arial" w:cs="Arial"/>
              </w:rPr>
            </w:pPr>
          </w:p>
        </w:tc>
      </w:tr>
    </w:tbl>
    <w:p w14:paraId="2A573D2C" w14:textId="77777777" w:rsidR="0068289C" w:rsidRDefault="0068289C" w:rsidP="0068289C">
      <w:pPr>
        <w:rPr>
          <w:rFonts w:ascii="Arial" w:hAnsi="Arial" w:cs="Arial"/>
        </w:rPr>
      </w:pPr>
    </w:p>
    <w:p w14:paraId="6FD28996" w14:textId="77777777" w:rsidR="0068289C" w:rsidRPr="002F7FDC" w:rsidRDefault="0068289C" w:rsidP="0068289C">
      <w:pPr>
        <w:pStyle w:val="NoSpacing"/>
      </w:pPr>
    </w:p>
    <w:p w14:paraId="7AF54011" w14:textId="77777777" w:rsidR="0068289C" w:rsidRPr="002F7FDC" w:rsidRDefault="0068289C" w:rsidP="0068289C">
      <w:pPr>
        <w:pStyle w:val="NoSpacing"/>
        <w:rPr>
          <w:rFonts w:ascii="Arial" w:hAnsi="Arial" w:cs="Arial"/>
        </w:rPr>
      </w:pPr>
      <w:r w:rsidRPr="002F7FDC">
        <w:rPr>
          <w:rFonts w:ascii="Arial" w:hAnsi="Arial" w:cs="Arial"/>
        </w:rPr>
        <w:t>Thank you for your time. Please return this form to:</w:t>
      </w:r>
    </w:p>
    <w:p w14:paraId="2DA7C0B1" w14:textId="77777777" w:rsidR="0068289C" w:rsidRPr="002F7FDC" w:rsidRDefault="0068289C" w:rsidP="0068289C">
      <w:pPr>
        <w:pStyle w:val="NoSpacing"/>
        <w:rPr>
          <w:rFonts w:ascii="Arial" w:hAnsi="Arial" w:cs="Arial"/>
        </w:rPr>
      </w:pPr>
    </w:p>
    <w:p w14:paraId="17980B2A" w14:textId="77777777" w:rsidR="0068289C" w:rsidRPr="002F7FDC" w:rsidRDefault="0068289C" w:rsidP="0068289C">
      <w:pPr>
        <w:pStyle w:val="NoSpacing"/>
        <w:rPr>
          <w:rFonts w:ascii="Arial" w:hAnsi="Arial" w:cs="Arial"/>
        </w:rPr>
      </w:pPr>
      <w:r w:rsidRPr="002F7FDC">
        <w:rPr>
          <w:rFonts w:ascii="Arial" w:hAnsi="Arial" w:cs="Arial"/>
        </w:rPr>
        <w:t xml:space="preserve">Consultation Co-ordinator, </w:t>
      </w:r>
    </w:p>
    <w:p w14:paraId="3EF0FAF6" w14:textId="77777777" w:rsidR="0068289C" w:rsidRPr="002F7FDC" w:rsidRDefault="0068289C" w:rsidP="0068289C">
      <w:pPr>
        <w:pStyle w:val="NoSpacing"/>
        <w:rPr>
          <w:rFonts w:ascii="Arial" w:hAnsi="Arial" w:cs="Arial"/>
        </w:rPr>
      </w:pPr>
      <w:r w:rsidRPr="002F7FDC">
        <w:rPr>
          <w:rFonts w:ascii="Arial" w:hAnsi="Arial" w:cs="Arial"/>
        </w:rPr>
        <w:t>Maritime and Coastguard Agency,</w:t>
      </w:r>
    </w:p>
    <w:p w14:paraId="3DD88BC1" w14:textId="77777777" w:rsidR="0068289C" w:rsidRPr="002F7FDC" w:rsidRDefault="0068289C" w:rsidP="0068289C">
      <w:pPr>
        <w:pStyle w:val="NoSpacing"/>
        <w:rPr>
          <w:rFonts w:ascii="Arial" w:hAnsi="Arial" w:cs="Arial"/>
        </w:rPr>
      </w:pPr>
      <w:r w:rsidRPr="002F7FDC">
        <w:rPr>
          <w:rFonts w:ascii="Arial" w:hAnsi="Arial" w:cs="Arial"/>
        </w:rPr>
        <w:t>Spring Place, Bay 3/26, 105 Commercial Road</w:t>
      </w:r>
    </w:p>
    <w:p w14:paraId="37764388" w14:textId="77777777" w:rsidR="0068289C" w:rsidRPr="002F7FDC" w:rsidRDefault="0068289C" w:rsidP="0068289C">
      <w:pPr>
        <w:pStyle w:val="NoSpacing"/>
        <w:rPr>
          <w:rFonts w:ascii="Arial" w:hAnsi="Arial" w:cs="Arial"/>
        </w:rPr>
      </w:pPr>
      <w:r w:rsidRPr="002F7FDC">
        <w:rPr>
          <w:rFonts w:ascii="Arial" w:hAnsi="Arial" w:cs="Arial"/>
        </w:rPr>
        <w:t>Southampton SO15 1EG</w:t>
      </w:r>
    </w:p>
    <w:p w14:paraId="4F0978C5" w14:textId="77777777" w:rsidR="0068289C" w:rsidRPr="002F7FDC" w:rsidRDefault="0068289C" w:rsidP="0068289C">
      <w:pPr>
        <w:pStyle w:val="NoSpacing"/>
        <w:rPr>
          <w:rFonts w:ascii="Arial" w:hAnsi="Arial" w:cs="Arial"/>
        </w:rPr>
      </w:pPr>
      <w:r w:rsidRPr="002F7FDC">
        <w:rPr>
          <w:rFonts w:ascii="Arial" w:hAnsi="Arial" w:cs="Arial"/>
        </w:rPr>
        <w:t xml:space="preserve">Or e-mail it to: </w:t>
      </w:r>
      <w:hyperlink r:id="rId12" w:history="1">
        <w:r w:rsidRPr="002F7FDC">
          <w:rPr>
            <w:rStyle w:val="Hyperlink"/>
            <w:rFonts w:ascii="Arial" w:hAnsi="Arial" w:cs="Arial"/>
          </w:rPr>
          <w:t>consultation.coordinator@mcga.gov.uk</w:t>
        </w:r>
      </w:hyperlink>
      <w:r w:rsidRPr="002F7FDC">
        <w:rPr>
          <w:rFonts w:ascii="Arial" w:hAnsi="Arial" w:cs="Arial"/>
        </w:rPr>
        <w:t xml:space="preserve"> </w:t>
      </w:r>
    </w:p>
    <w:p w14:paraId="396AF888" w14:textId="77777777" w:rsidR="0068289C" w:rsidRPr="002F7FDC" w:rsidRDefault="0068289C" w:rsidP="0068289C">
      <w:pPr>
        <w:pStyle w:val="NoSpacing"/>
        <w:rPr>
          <w:rFonts w:ascii="Arial" w:hAnsi="Arial" w:cs="Arial"/>
        </w:rPr>
      </w:pPr>
    </w:p>
    <w:p w14:paraId="57CD4083" w14:textId="45E5DFEE" w:rsidR="0068289C" w:rsidRPr="002F7FDC" w:rsidRDefault="0068289C" w:rsidP="0068289C">
      <w:pPr>
        <w:pStyle w:val="NoSpacing"/>
        <w:jc w:val="both"/>
        <w:rPr>
          <w:rFonts w:ascii="Arial" w:hAnsi="Arial" w:cs="Arial"/>
        </w:rPr>
      </w:pPr>
      <w:r w:rsidRPr="002F7FDC">
        <w:rPr>
          <w:rFonts w:ascii="Arial" w:hAnsi="Arial" w:cs="Arial"/>
        </w:rPr>
        <w:t>If you are happy to supply your name</w:t>
      </w:r>
      <w:r w:rsidR="00224EEC">
        <w:rPr>
          <w:rFonts w:ascii="Arial" w:hAnsi="Arial" w:cs="Arial"/>
        </w:rPr>
        <w:t>,</w:t>
      </w:r>
      <w:r w:rsidRPr="002F7FDC">
        <w:rPr>
          <w:rFonts w:ascii="Arial" w:hAnsi="Arial" w:cs="Arial"/>
        </w:rPr>
        <w:t xml:space="preserve"> in case we need to contact you to discuss your views further, please enter it below (this is </w:t>
      </w:r>
      <w:r w:rsidR="00D44BD9" w:rsidRPr="002F7FDC">
        <w:rPr>
          <w:rFonts w:ascii="Arial" w:hAnsi="Arial" w:cs="Arial"/>
        </w:rPr>
        <w:t>optional,</w:t>
      </w:r>
      <w:r w:rsidRPr="002F7FDC">
        <w:rPr>
          <w:rFonts w:ascii="Arial" w:hAnsi="Arial" w:cs="Arial"/>
        </w:rPr>
        <w:t xml:space="preserve"> and your feedback will still be </w:t>
      </w:r>
      <w:proofErr w:type="gramStart"/>
      <w:r w:rsidRPr="002F7FDC">
        <w:rPr>
          <w:rFonts w:ascii="Arial" w:hAnsi="Arial" w:cs="Arial"/>
        </w:rPr>
        <w:t>taken into account</w:t>
      </w:r>
      <w:proofErr w:type="gramEnd"/>
      <w:r w:rsidRPr="002F7FDC">
        <w:rPr>
          <w:rFonts w:ascii="Arial" w:hAnsi="Arial" w:cs="Arial"/>
        </w:rPr>
        <w:t xml:space="preserve"> if you wish to remain anonymous):</w:t>
      </w:r>
    </w:p>
    <w:p w14:paraId="7830C9E3" w14:textId="77777777" w:rsidR="0068289C" w:rsidRPr="002F7FDC" w:rsidRDefault="0068289C" w:rsidP="0068289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7456"/>
      </w:tblGrid>
      <w:tr w:rsidR="0068289C" w:rsidRPr="00673556" w14:paraId="61C42BC1" w14:textId="77777777" w:rsidTr="00161E20">
        <w:tc>
          <w:tcPr>
            <w:tcW w:w="1702" w:type="dxa"/>
            <w:tcBorders>
              <w:top w:val="nil"/>
              <w:bottom w:val="nil"/>
            </w:tcBorders>
          </w:tcPr>
          <w:p w14:paraId="02BE03AD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673556">
              <w:rPr>
                <w:rFonts w:ascii="Arial" w:hAnsi="Arial" w:cs="Arial"/>
              </w:rPr>
              <w:t>ame</w:t>
            </w:r>
            <w:r w:rsidRPr="00673556">
              <w:rPr>
                <w:rFonts w:ascii="Arial" w:hAnsi="Arial" w:cs="Arial"/>
              </w:rPr>
              <w:tab/>
            </w:r>
            <w:r w:rsidRPr="00673556">
              <w:rPr>
                <w:rFonts w:ascii="Arial" w:hAnsi="Arial" w:cs="Arial"/>
              </w:rPr>
              <w:tab/>
            </w:r>
          </w:p>
        </w:tc>
        <w:tc>
          <w:tcPr>
            <w:tcW w:w="7456" w:type="dxa"/>
            <w:vAlign w:val="bottom"/>
          </w:tcPr>
          <w:p w14:paraId="4E9FC137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  <w:tr w:rsidR="0068289C" w:rsidRPr="00673556" w14:paraId="68824EBE" w14:textId="77777777" w:rsidTr="00161E20">
        <w:tc>
          <w:tcPr>
            <w:tcW w:w="1702" w:type="dxa"/>
            <w:tcBorders>
              <w:top w:val="nil"/>
              <w:bottom w:val="nil"/>
            </w:tcBorders>
          </w:tcPr>
          <w:p w14:paraId="3DCF749D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  <w:p w14:paraId="5AB97B48" w14:textId="77777777" w:rsidR="0068289C" w:rsidRPr="00673556" w:rsidRDefault="0068289C" w:rsidP="00161E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No.</w:t>
            </w:r>
          </w:p>
        </w:tc>
        <w:tc>
          <w:tcPr>
            <w:tcW w:w="7456" w:type="dxa"/>
            <w:vAlign w:val="bottom"/>
          </w:tcPr>
          <w:p w14:paraId="18BB679A" w14:textId="77777777" w:rsidR="0068289C" w:rsidRPr="00673556" w:rsidRDefault="0068289C" w:rsidP="00161E20">
            <w:pPr>
              <w:rPr>
                <w:rFonts w:ascii="Arial" w:hAnsi="Arial" w:cs="Arial"/>
              </w:rPr>
            </w:pPr>
          </w:p>
        </w:tc>
      </w:tr>
    </w:tbl>
    <w:p w14:paraId="6A13BA05" w14:textId="77777777" w:rsidR="0068289C" w:rsidRPr="002F7FDC" w:rsidRDefault="0068289C" w:rsidP="0068289C">
      <w:pPr>
        <w:pStyle w:val="NoSpacing"/>
        <w:rPr>
          <w:rFonts w:ascii="Arial" w:hAnsi="Arial" w:cs="Arial"/>
        </w:rPr>
      </w:pPr>
      <w:r w:rsidRPr="002F7FDC">
        <w:rPr>
          <w:rFonts w:ascii="Arial" w:hAnsi="Arial" w:cs="Arial"/>
        </w:rPr>
        <w:t xml:space="preserve">     </w:t>
      </w:r>
    </w:p>
    <w:p w14:paraId="11D43A58" w14:textId="77777777" w:rsidR="0068289C" w:rsidRPr="002F7FDC" w:rsidRDefault="0068289C" w:rsidP="0068289C">
      <w:pPr>
        <w:pStyle w:val="NoSpacing"/>
        <w:rPr>
          <w:rFonts w:ascii="Arial" w:hAnsi="Arial" w:cs="Arial"/>
        </w:rPr>
      </w:pPr>
    </w:p>
    <w:p w14:paraId="15CF045C" w14:textId="77777777" w:rsidR="0068289C" w:rsidRPr="002F7FDC" w:rsidRDefault="0068289C" w:rsidP="0068289C">
      <w:pPr>
        <w:pStyle w:val="NoSpacing"/>
        <w:jc w:val="center"/>
        <w:rPr>
          <w:rFonts w:ascii="Arial" w:hAnsi="Arial" w:cs="Arial"/>
          <w:b/>
        </w:rPr>
      </w:pPr>
      <w:r w:rsidRPr="002F7FDC">
        <w:rPr>
          <w:rFonts w:ascii="Arial" w:hAnsi="Arial" w:cs="Arial"/>
          <w:b/>
        </w:rPr>
        <w:t>Please note that the deadline for responses to the Consultation itself</w:t>
      </w:r>
    </w:p>
    <w:p w14:paraId="5352BD9F" w14:textId="2889B36E" w:rsidR="0068289C" w:rsidRDefault="0068289C" w:rsidP="00506592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F7FDC">
        <w:rPr>
          <w:rFonts w:ascii="Arial" w:hAnsi="Arial" w:cs="Arial"/>
          <w:b/>
        </w:rPr>
        <w:t xml:space="preserve">does </w:t>
      </w:r>
      <w:r w:rsidRPr="002F7FDC">
        <w:rPr>
          <w:rFonts w:ascii="Arial" w:hAnsi="Arial" w:cs="Arial"/>
          <w:b/>
          <w:u w:val="single"/>
        </w:rPr>
        <w:t>not</w:t>
      </w:r>
      <w:r w:rsidRPr="002F7FDC">
        <w:rPr>
          <w:rFonts w:ascii="Arial" w:hAnsi="Arial" w:cs="Arial"/>
          <w:b/>
        </w:rPr>
        <w:t xml:space="preserve"> apply to the return of this form.</w:t>
      </w:r>
    </w:p>
    <w:p w14:paraId="28416F2E" w14:textId="77777777" w:rsidR="0068289C" w:rsidRDefault="0068289C" w:rsidP="00682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152F932" w14:textId="3DD6EEE6" w:rsidR="0068289C" w:rsidRPr="00C00FC4" w:rsidRDefault="0068289C" w:rsidP="0068289C">
      <w:pPr>
        <w:rPr>
          <w:color w:val="276E8B" w:themeColor="accent1" w:themeShade="BF"/>
          <w:sz w:val="32"/>
          <w:szCs w:val="32"/>
        </w:rPr>
      </w:pPr>
      <w:r w:rsidRPr="00C00FC4">
        <w:rPr>
          <w:rFonts w:ascii="Arial" w:hAnsi="Arial" w:cs="Arial"/>
          <w:b/>
          <w:color w:val="276E8B" w:themeColor="accent1" w:themeShade="BF"/>
          <w:sz w:val="32"/>
          <w:szCs w:val="32"/>
        </w:rPr>
        <w:lastRenderedPageBreak/>
        <w:t>Annex A:</w:t>
      </w:r>
      <w:r w:rsidRPr="00C00FC4">
        <w:rPr>
          <w:rFonts w:ascii="Arial" w:hAnsi="Arial" w:cs="Arial"/>
          <w:b/>
          <w:color w:val="276E8B" w:themeColor="accent1" w:themeShade="BF"/>
          <w:sz w:val="32"/>
          <w:szCs w:val="32"/>
        </w:rPr>
        <w:tab/>
      </w:r>
      <w:r w:rsidRPr="00C00FC4">
        <w:rPr>
          <w:rFonts w:ascii="Arial" w:hAnsi="Arial" w:cs="Arial"/>
          <w:b/>
          <w:color w:val="276E8B" w:themeColor="accent1" w:themeShade="BF"/>
          <w:sz w:val="32"/>
          <w:szCs w:val="32"/>
        </w:rPr>
        <w:tab/>
      </w:r>
      <w:r w:rsidR="00C21C12" w:rsidRPr="0035253F">
        <w:rPr>
          <w:rFonts w:ascii="Arial" w:hAnsi="Arial" w:cs="Arial"/>
          <w:b/>
          <w:color w:val="276E8B" w:themeColor="accent1" w:themeShade="BF"/>
          <w:sz w:val="32"/>
          <w:szCs w:val="32"/>
        </w:rPr>
        <w:t xml:space="preserve">Draft </w:t>
      </w:r>
      <w:r w:rsidR="00CE0C69">
        <w:rPr>
          <w:rFonts w:ascii="Arial" w:hAnsi="Arial" w:cs="Arial"/>
          <w:b/>
          <w:color w:val="276E8B" w:themeColor="accent1" w:themeShade="BF"/>
          <w:sz w:val="32"/>
          <w:szCs w:val="32"/>
        </w:rPr>
        <w:t>Statutory Instrument</w:t>
      </w:r>
    </w:p>
    <w:p w14:paraId="172EE9EE" w14:textId="1764BFBA" w:rsidR="0068289C" w:rsidRPr="00C00FC4" w:rsidRDefault="0068289C" w:rsidP="0068289C">
      <w:pPr>
        <w:pStyle w:val="Heading1"/>
        <w:ind w:left="2160" w:hanging="2160"/>
        <w:rPr>
          <w:rFonts w:ascii="Arial" w:hAnsi="Arial" w:cs="Arial"/>
          <w:b/>
        </w:rPr>
      </w:pPr>
      <w:r w:rsidRPr="00C00FC4">
        <w:rPr>
          <w:rFonts w:ascii="Arial" w:hAnsi="Arial" w:cs="Arial"/>
          <w:b/>
        </w:rPr>
        <w:t>Annex B:</w:t>
      </w:r>
      <w:r w:rsidRPr="00C00FC4">
        <w:rPr>
          <w:rFonts w:ascii="Arial" w:hAnsi="Arial" w:cs="Arial"/>
          <w:b/>
        </w:rPr>
        <w:tab/>
      </w:r>
      <w:r w:rsidR="00247B76">
        <w:rPr>
          <w:rFonts w:ascii="Arial" w:hAnsi="Arial" w:cs="Arial"/>
          <w:b/>
        </w:rPr>
        <w:t>Draft Guidance (MGN)</w:t>
      </w:r>
    </w:p>
    <w:p w14:paraId="7DD0FF30" w14:textId="23670D90" w:rsidR="0068289C" w:rsidRPr="00C00FC4" w:rsidRDefault="0068289C" w:rsidP="0068289C">
      <w:pPr>
        <w:pStyle w:val="Heading1"/>
        <w:ind w:left="2160" w:hanging="2160"/>
        <w:rPr>
          <w:rFonts w:ascii="Arial" w:hAnsi="Arial" w:cs="Arial"/>
          <w:b/>
        </w:rPr>
      </w:pPr>
      <w:r w:rsidRPr="00C00FC4">
        <w:rPr>
          <w:rFonts w:ascii="Arial" w:hAnsi="Arial" w:cs="Arial"/>
          <w:b/>
        </w:rPr>
        <w:t>Annex C:</w:t>
      </w:r>
      <w:r w:rsidRPr="00C00FC4">
        <w:rPr>
          <w:rFonts w:ascii="Arial" w:hAnsi="Arial" w:cs="Arial"/>
          <w:b/>
        </w:rPr>
        <w:tab/>
      </w:r>
      <w:r w:rsidR="00247B76">
        <w:rPr>
          <w:rFonts w:ascii="Arial" w:hAnsi="Arial" w:cs="Arial"/>
          <w:b/>
        </w:rPr>
        <w:t>Draft Merchant Shipping Notice (MSN)</w:t>
      </w:r>
    </w:p>
    <w:p w14:paraId="3CB450E7" w14:textId="68959CD0" w:rsidR="00247B76" w:rsidRDefault="00247B76" w:rsidP="00247B76">
      <w:pPr>
        <w:pStyle w:val="Heading1"/>
        <w:ind w:left="2160" w:hanging="2160"/>
        <w:rPr>
          <w:rFonts w:ascii="Arial" w:hAnsi="Arial" w:cs="Arial"/>
          <w:b/>
        </w:rPr>
      </w:pPr>
      <w:r w:rsidRPr="00C00FC4">
        <w:rPr>
          <w:rFonts w:ascii="Arial" w:hAnsi="Arial" w:cs="Arial"/>
          <w:b/>
        </w:rPr>
        <w:t xml:space="preserve">Annex </w:t>
      </w:r>
      <w:r w:rsidR="004E0C4D">
        <w:rPr>
          <w:rFonts w:ascii="Arial" w:hAnsi="Arial" w:cs="Arial"/>
          <w:b/>
        </w:rPr>
        <w:t>D</w:t>
      </w:r>
      <w:r w:rsidRPr="00C00FC4">
        <w:rPr>
          <w:rFonts w:ascii="Arial" w:hAnsi="Arial" w:cs="Arial"/>
          <w:b/>
        </w:rPr>
        <w:t>:</w:t>
      </w:r>
      <w:r w:rsidRPr="00C00FC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Impact Assessment</w:t>
      </w:r>
    </w:p>
    <w:p w14:paraId="2626E1E2" w14:textId="77777777" w:rsidR="00247B76" w:rsidRPr="00247B76" w:rsidRDefault="00247B76" w:rsidP="00247B76"/>
    <w:p w14:paraId="393B7ADE" w14:textId="77777777" w:rsidR="00247B76" w:rsidRPr="00247B76" w:rsidRDefault="00247B76" w:rsidP="00247B76"/>
    <w:p w14:paraId="456A5CC7" w14:textId="77777777" w:rsidR="0068289C" w:rsidRPr="00663702" w:rsidRDefault="0068289C" w:rsidP="0068289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CE0C69" w:rsidRPr="00BA42E7" w14:paraId="08A0B6B6" w14:textId="77777777" w:rsidTr="00A371DE">
        <w:tc>
          <w:tcPr>
            <w:tcW w:w="8217" w:type="dxa"/>
          </w:tcPr>
          <w:p w14:paraId="3C240733" w14:textId="77777777" w:rsidR="00CE0C69" w:rsidRPr="00FA789F" w:rsidRDefault="00CE0C69" w:rsidP="00A371DE">
            <w:pPr>
              <w:rPr>
                <w:rFonts w:ascii="Arial" w:hAnsi="Arial" w:cs="Arial"/>
                <w:b/>
                <w:color w:val="276E8B" w:themeColor="accent1" w:themeShade="BF"/>
              </w:rPr>
            </w:pPr>
          </w:p>
        </w:tc>
        <w:tc>
          <w:tcPr>
            <w:tcW w:w="799" w:type="dxa"/>
          </w:tcPr>
          <w:p w14:paraId="4D35162E" w14:textId="7F9DD3E6" w:rsidR="00CE0C69" w:rsidRPr="00BA42E7" w:rsidRDefault="00CE0C69" w:rsidP="00A371DE">
            <w:pPr>
              <w:rPr>
                <w:rFonts w:ascii="Arial" w:hAnsi="Arial" w:cs="Arial"/>
                <w:b/>
              </w:rPr>
            </w:pPr>
          </w:p>
        </w:tc>
      </w:tr>
      <w:tr w:rsidR="00CE0C69" w:rsidRPr="00BA42E7" w14:paraId="62895A07" w14:textId="77777777" w:rsidTr="00A371DE">
        <w:tc>
          <w:tcPr>
            <w:tcW w:w="8217" w:type="dxa"/>
          </w:tcPr>
          <w:p w14:paraId="1BFB6D1D" w14:textId="77777777" w:rsidR="00CE0C69" w:rsidRPr="00FA789F" w:rsidRDefault="00CE0C69" w:rsidP="00A371DE">
            <w:pPr>
              <w:rPr>
                <w:rFonts w:ascii="Arial" w:hAnsi="Arial" w:cs="Arial"/>
                <w:b/>
                <w:color w:val="276E8B" w:themeColor="accent1" w:themeShade="BF"/>
              </w:rPr>
            </w:pPr>
          </w:p>
        </w:tc>
        <w:tc>
          <w:tcPr>
            <w:tcW w:w="799" w:type="dxa"/>
          </w:tcPr>
          <w:p w14:paraId="1795A28B" w14:textId="61B99FF3" w:rsidR="00CE0C69" w:rsidRDefault="00CE0C69" w:rsidP="00A371DE">
            <w:pPr>
              <w:rPr>
                <w:rFonts w:ascii="Arial" w:hAnsi="Arial" w:cs="Arial"/>
                <w:b/>
              </w:rPr>
            </w:pPr>
          </w:p>
        </w:tc>
      </w:tr>
      <w:tr w:rsidR="00CE0C69" w:rsidRPr="00BA42E7" w14:paraId="2DEF4D05" w14:textId="77777777" w:rsidTr="00A371DE">
        <w:tc>
          <w:tcPr>
            <w:tcW w:w="8217" w:type="dxa"/>
          </w:tcPr>
          <w:p w14:paraId="6DA675F7" w14:textId="77777777" w:rsidR="00CE0C69" w:rsidRPr="00FA789F" w:rsidRDefault="00CE0C69" w:rsidP="00A371DE">
            <w:pPr>
              <w:rPr>
                <w:rFonts w:ascii="Arial" w:hAnsi="Arial" w:cs="Arial"/>
                <w:b/>
                <w:color w:val="276E8B" w:themeColor="accent1" w:themeShade="BF"/>
              </w:rPr>
            </w:pPr>
          </w:p>
        </w:tc>
        <w:tc>
          <w:tcPr>
            <w:tcW w:w="799" w:type="dxa"/>
          </w:tcPr>
          <w:p w14:paraId="260877F9" w14:textId="4F7B0146" w:rsidR="00CE0C69" w:rsidRPr="00BA42E7" w:rsidRDefault="00CE0C69" w:rsidP="00A371DE">
            <w:pPr>
              <w:rPr>
                <w:rFonts w:ascii="Arial" w:hAnsi="Arial" w:cs="Arial"/>
                <w:b/>
              </w:rPr>
            </w:pPr>
          </w:p>
        </w:tc>
      </w:tr>
      <w:tr w:rsidR="00CE0C69" w:rsidRPr="00BA42E7" w14:paraId="240C1464" w14:textId="77777777" w:rsidTr="00A371DE">
        <w:tc>
          <w:tcPr>
            <w:tcW w:w="8217" w:type="dxa"/>
          </w:tcPr>
          <w:p w14:paraId="506A902F" w14:textId="6917F863" w:rsidR="00CE0C69" w:rsidRPr="00FA789F" w:rsidRDefault="00CE0C69" w:rsidP="00A371DE">
            <w:pPr>
              <w:rPr>
                <w:rFonts w:ascii="Arial" w:hAnsi="Arial" w:cs="Arial"/>
                <w:b/>
                <w:color w:val="276E8B" w:themeColor="accent1" w:themeShade="BF"/>
              </w:rPr>
            </w:pPr>
          </w:p>
        </w:tc>
        <w:tc>
          <w:tcPr>
            <w:tcW w:w="799" w:type="dxa"/>
          </w:tcPr>
          <w:p w14:paraId="232A2CF9" w14:textId="0AC2AA9D" w:rsidR="00CE0C69" w:rsidRPr="00BA42E7" w:rsidRDefault="00CE0C69" w:rsidP="00A371DE">
            <w:pPr>
              <w:rPr>
                <w:rFonts w:ascii="Arial" w:hAnsi="Arial" w:cs="Arial"/>
                <w:b/>
              </w:rPr>
            </w:pPr>
          </w:p>
        </w:tc>
      </w:tr>
    </w:tbl>
    <w:p w14:paraId="7E770230" w14:textId="77777777" w:rsidR="00CE0C69" w:rsidRPr="00FA6898" w:rsidRDefault="00CE0C69" w:rsidP="00CE0C69">
      <w:pPr>
        <w:rPr>
          <w:rFonts w:ascii="Arial" w:hAnsi="Arial" w:cs="Arial"/>
          <w:sz w:val="24"/>
          <w:szCs w:val="24"/>
        </w:rPr>
      </w:pPr>
    </w:p>
    <w:p w14:paraId="1C762027" w14:textId="77777777" w:rsidR="00316C79" w:rsidRDefault="00316C79"/>
    <w:sectPr w:rsidR="00316C79" w:rsidSect="00C47C8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2F4C2" w14:textId="77777777" w:rsidR="00777B39" w:rsidRDefault="00777B39">
      <w:pPr>
        <w:spacing w:after="0" w:line="240" w:lineRule="auto"/>
      </w:pPr>
      <w:r>
        <w:separator/>
      </w:r>
    </w:p>
  </w:endnote>
  <w:endnote w:type="continuationSeparator" w:id="0">
    <w:p w14:paraId="5B900CF9" w14:textId="77777777" w:rsidR="00777B39" w:rsidRDefault="00777B39">
      <w:pPr>
        <w:spacing w:after="0" w:line="240" w:lineRule="auto"/>
      </w:pPr>
      <w:r>
        <w:continuationSeparator/>
      </w:r>
    </w:p>
  </w:endnote>
  <w:endnote w:type="continuationNotice" w:id="1">
    <w:p w14:paraId="2400AF8E" w14:textId="77777777" w:rsidR="00777B39" w:rsidRDefault="00777B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901287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34902E7" w14:textId="097DF51E" w:rsidR="00AF1D2C" w:rsidRDefault="00AF1D2C" w:rsidP="00161E20">
        <w:pPr>
          <w:pStyle w:val="Footer"/>
          <w:jc w:val="right"/>
        </w:pPr>
        <w:r w:rsidRPr="00BA42E7">
          <w:rPr>
            <w:rFonts w:ascii="Arial" w:hAnsi="Arial" w:cs="Arial"/>
          </w:rPr>
          <w:fldChar w:fldCharType="begin"/>
        </w:r>
        <w:r w:rsidRPr="00BA42E7">
          <w:rPr>
            <w:rFonts w:ascii="Arial" w:hAnsi="Arial" w:cs="Arial"/>
          </w:rPr>
          <w:instrText xml:space="preserve"> PAGE   \* MERGEFORMAT </w:instrText>
        </w:r>
        <w:r w:rsidRPr="00BA42E7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BA42E7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9BF80" w14:textId="77777777" w:rsidR="00777B39" w:rsidRDefault="00777B39">
      <w:pPr>
        <w:spacing w:after="0" w:line="240" w:lineRule="auto"/>
      </w:pPr>
      <w:r>
        <w:separator/>
      </w:r>
    </w:p>
  </w:footnote>
  <w:footnote w:type="continuationSeparator" w:id="0">
    <w:p w14:paraId="6F13642D" w14:textId="77777777" w:rsidR="00777B39" w:rsidRDefault="00777B39">
      <w:pPr>
        <w:spacing w:after="0" w:line="240" w:lineRule="auto"/>
      </w:pPr>
      <w:r>
        <w:continuationSeparator/>
      </w:r>
    </w:p>
  </w:footnote>
  <w:footnote w:type="continuationNotice" w:id="1">
    <w:p w14:paraId="015ECAAF" w14:textId="77777777" w:rsidR="00777B39" w:rsidRDefault="00777B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00AF1D2C" w14:paraId="17E78AE8" w14:textId="77777777" w:rsidTr="175D590B">
      <w:tc>
        <w:tcPr>
          <w:tcW w:w="3009" w:type="dxa"/>
        </w:tcPr>
        <w:p w14:paraId="7948FE30" w14:textId="5B146C6B" w:rsidR="00AF1D2C" w:rsidRDefault="00AF1D2C" w:rsidP="00795F02">
          <w:pPr>
            <w:pStyle w:val="Header"/>
            <w:ind w:left="-115"/>
          </w:pPr>
        </w:p>
      </w:tc>
      <w:tc>
        <w:tcPr>
          <w:tcW w:w="3009" w:type="dxa"/>
        </w:tcPr>
        <w:p w14:paraId="55C0C22D" w14:textId="293D38CA" w:rsidR="00AF1D2C" w:rsidRDefault="00AF1D2C" w:rsidP="00795F02">
          <w:pPr>
            <w:pStyle w:val="Header"/>
            <w:jc w:val="center"/>
          </w:pPr>
        </w:p>
      </w:tc>
      <w:tc>
        <w:tcPr>
          <w:tcW w:w="3009" w:type="dxa"/>
        </w:tcPr>
        <w:p w14:paraId="6B621510" w14:textId="3F15933C" w:rsidR="00AF1D2C" w:rsidRDefault="00AF1D2C" w:rsidP="00795F02">
          <w:pPr>
            <w:pStyle w:val="Header"/>
            <w:ind w:right="-115"/>
            <w:jc w:val="right"/>
          </w:pPr>
        </w:p>
      </w:tc>
    </w:tr>
  </w:tbl>
  <w:p w14:paraId="4CDCCEF2" w14:textId="2584F0C8" w:rsidR="00AF1D2C" w:rsidRDefault="00AF1D2C" w:rsidP="00795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31C7"/>
    <w:multiLevelType w:val="hybridMultilevel"/>
    <w:tmpl w:val="90D27138"/>
    <w:lvl w:ilvl="0" w:tplc="8FC297F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D56B5"/>
    <w:multiLevelType w:val="hybridMultilevel"/>
    <w:tmpl w:val="862A9D6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33C2D"/>
    <w:multiLevelType w:val="hybridMultilevel"/>
    <w:tmpl w:val="315ACB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04E7A"/>
    <w:multiLevelType w:val="multilevel"/>
    <w:tmpl w:val="E0A81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87C71"/>
    <w:multiLevelType w:val="hybridMultilevel"/>
    <w:tmpl w:val="A97452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B6276"/>
    <w:multiLevelType w:val="hybridMultilevel"/>
    <w:tmpl w:val="3AC4C6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AA2C22"/>
    <w:multiLevelType w:val="multilevel"/>
    <w:tmpl w:val="A4CA4CB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BE2B76"/>
    <w:multiLevelType w:val="hybridMultilevel"/>
    <w:tmpl w:val="3A02E6A4"/>
    <w:lvl w:ilvl="0" w:tplc="DF5A0F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3405B"/>
    <w:multiLevelType w:val="multilevel"/>
    <w:tmpl w:val="93BC3F4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color w:val="276E8B" w:themeColor="accent1" w:themeShade="B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color w:val="276E8B" w:themeColor="accent1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76E8B" w:themeColor="accent1" w:themeShade="B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76E8B" w:themeColor="accent1" w:themeShade="B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76E8B" w:themeColor="accent1" w:themeShade="B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76E8B" w:themeColor="accent1" w:themeShade="B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76E8B" w:themeColor="accent1" w:themeShade="B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76E8B" w:themeColor="accent1" w:themeShade="B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76E8B" w:themeColor="accent1" w:themeShade="BF"/>
      </w:rPr>
    </w:lvl>
  </w:abstractNum>
  <w:abstractNum w:abstractNumId="9" w15:restartNumberingAfterBreak="0">
    <w:nsid w:val="391350CA"/>
    <w:multiLevelType w:val="multilevel"/>
    <w:tmpl w:val="A4CA4CB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72004B"/>
    <w:multiLevelType w:val="hybridMultilevel"/>
    <w:tmpl w:val="3C840A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15374C"/>
    <w:multiLevelType w:val="hybridMultilevel"/>
    <w:tmpl w:val="25EC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E1761"/>
    <w:multiLevelType w:val="hybridMultilevel"/>
    <w:tmpl w:val="104A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01D98"/>
    <w:multiLevelType w:val="hybridMultilevel"/>
    <w:tmpl w:val="327664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E7AA7"/>
    <w:multiLevelType w:val="hybridMultilevel"/>
    <w:tmpl w:val="106C8420"/>
    <w:lvl w:ilvl="0" w:tplc="FEEAF052">
      <w:start w:val="1"/>
      <w:numFmt w:val="decimal"/>
      <w:suff w:val="space"/>
      <w:lvlText w:val="12.%1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77241"/>
    <w:multiLevelType w:val="multilevel"/>
    <w:tmpl w:val="F440E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3B0761"/>
    <w:multiLevelType w:val="hybridMultilevel"/>
    <w:tmpl w:val="D34CB9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D2C58"/>
    <w:multiLevelType w:val="hybridMultilevel"/>
    <w:tmpl w:val="884E9224"/>
    <w:lvl w:ilvl="0" w:tplc="8FC297F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142125"/>
    <w:multiLevelType w:val="hybridMultilevel"/>
    <w:tmpl w:val="4622E6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DF4F7A"/>
    <w:multiLevelType w:val="multilevel"/>
    <w:tmpl w:val="0D2E049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  <w:b/>
        <w:sz w:val="24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7.%3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0" w15:restartNumberingAfterBreak="0">
    <w:nsid w:val="5F6272FD"/>
    <w:multiLevelType w:val="hybridMultilevel"/>
    <w:tmpl w:val="6136CB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BA3ACA"/>
    <w:multiLevelType w:val="hybridMultilevel"/>
    <w:tmpl w:val="E5D82F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A211C4"/>
    <w:multiLevelType w:val="hybridMultilevel"/>
    <w:tmpl w:val="85AC9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9077E"/>
    <w:multiLevelType w:val="hybridMultilevel"/>
    <w:tmpl w:val="24D0CB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504B93"/>
    <w:multiLevelType w:val="hybridMultilevel"/>
    <w:tmpl w:val="CE08A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50098A"/>
    <w:multiLevelType w:val="hybridMultilevel"/>
    <w:tmpl w:val="AA809F38"/>
    <w:lvl w:ilvl="0" w:tplc="851A9ED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67F56"/>
    <w:multiLevelType w:val="hybridMultilevel"/>
    <w:tmpl w:val="C68802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25"/>
  </w:num>
  <w:num w:numId="6">
    <w:abstractNumId w:val="1"/>
  </w:num>
  <w:num w:numId="7">
    <w:abstractNumId w:val="19"/>
  </w:num>
  <w:num w:numId="8">
    <w:abstractNumId w:val="14"/>
  </w:num>
  <w:num w:numId="9">
    <w:abstractNumId w:val="5"/>
  </w:num>
  <w:num w:numId="10">
    <w:abstractNumId w:val="1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5"/>
  </w:num>
  <w:num w:numId="15">
    <w:abstractNumId w:val="0"/>
  </w:num>
  <w:num w:numId="16">
    <w:abstractNumId w:val="21"/>
  </w:num>
  <w:num w:numId="17">
    <w:abstractNumId w:val="24"/>
  </w:num>
  <w:num w:numId="18">
    <w:abstractNumId w:val="20"/>
  </w:num>
  <w:num w:numId="19">
    <w:abstractNumId w:val="4"/>
  </w:num>
  <w:num w:numId="20">
    <w:abstractNumId w:val="18"/>
  </w:num>
  <w:num w:numId="21">
    <w:abstractNumId w:val="22"/>
  </w:num>
  <w:num w:numId="22">
    <w:abstractNumId w:val="6"/>
  </w:num>
  <w:num w:numId="23">
    <w:abstractNumId w:val="9"/>
  </w:num>
  <w:num w:numId="24">
    <w:abstractNumId w:val="10"/>
  </w:num>
  <w:num w:numId="25">
    <w:abstractNumId w:val="23"/>
  </w:num>
  <w:num w:numId="26">
    <w:abstractNumId w:val="2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89C"/>
    <w:rsid w:val="00000404"/>
    <w:rsid w:val="0000212F"/>
    <w:rsid w:val="0000543A"/>
    <w:rsid w:val="0000727B"/>
    <w:rsid w:val="00007533"/>
    <w:rsid w:val="00010188"/>
    <w:rsid w:val="000115F1"/>
    <w:rsid w:val="00012FF4"/>
    <w:rsid w:val="000152D0"/>
    <w:rsid w:val="00024920"/>
    <w:rsid w:val="00025783"/>
    <w:rsid w:val="0002746C"/>
    <w:rsid w:val="00027EB9"/>
    <w:rsid w:val="00031349"/>
    <w:rsid w:val="0003143C"/>
    <w:rsid w:val="000315E6"/>
    <w:rsid w:val="000374FC"/>
    <w:rsid w:val="00037651"/>
    <w:rsid w:val="000401CE"/>
    <w:rsid w:val="00040D40"/>
    <w:rsid w:val="00041CED"/>
    <w:rsid w:val="0004237E"/>
    <w:rsid w:val="00045161"/>
    <w:rsid w:val="0004683C"/>
    <w:rsid w:val="00046AE7"/>
    <w:rsid w:val="000473D5"/>
    <w:rsid w:val="00047CD4"/>
    <w:rsid w:val="00051BAE"/>
    <w:rsid w:val="00053091"/>
    <w:rsid w:val="00055178"/>
    <w:rsid w:val="00055F73"/>
    <w:rsid w:val="0005697E"/>
    <w:rsid w:val="00056CAD"/>
    <w:rsid w:val="000612E8"/>
    <w:rsid w:val="00061466"/>
    <w:rsid w:val="00062214"/>
    <w:rsid w:val="00063688"/>
    <w:rsid w:val="00063D3A"/>
    <w:rsid w:val="00066573"/>
    <w:rsid w:val="000700B1"/>
    <w:rsid w:val="00070164"/>
    <w:rsid w:val="00070864"/>
    <w:rsid w:val="00070CEF"/>
    <w:rsid w:val="00071F9D"/>
    <w:rsid w:val="00076688"/>
    <w:rsid w:val="000766D6"/>
    <w:rsid w:val="000767C0"/>
    <w:rsid w:val="000778E2"/>
    <w:rsid w:val="00085C55"/>
    <w:rsid w:val="00086FCA"/>
    <w:rsid w:val="0008784F"/>
    <w:rsid w:val="00087C50"/>
    <w:rsid w:val="00090707"/>
    <w:rsid w:val="000909B7"/>
    <w:rsid w:val="000911E6"/>
    <w:rsid w:val="00091255"/>
    <w:rsid w:val="00092687"/>
    <w:rsid w:val="00093D15"/>
    <w:rsid w:val="000949FC"/>
    <w:rsid w:val="00097823"/>
    <w:rsid w:val="000A1457"/>
    <w:rsid w:val="000A15DC"/>
    <w:rsid w:val="000A1CA7"/>
    <w:rsid w:val="000A653F"/>
    <w:rsid w:val="000B203C"/>
    <w:rsid w:val="000B20DC"/>
    <w:rsid w:val="000B4684"/>
    <w:rsid w:val="000B4D1C"/>
    <w:rsid w:val="000C0106"/>
    <w:rsid w:val="000C090B"/>
    <w:rsid w:val="000C0A77"/>
    <w:rsid w:val="000C4687"/>
    <w:rsid w:val="000C5459"/>
    <w:rsid w:val="000D15D5"/>
    <w:rsid w:val="000D32EA"/>
    <w:rsid w:val="000D3589"/>
    <w:rsid w:val="000D4991"/>
    <w:rsid w:val="000D4E77"/>
    <w:rsid w:val="000D55E5"/>
    <w:rsid w:val="000E03DB"/>
    <w:rsid w:val="000E1694"/>
    <w:rsid w:val="000E1A3D"/>
    <w:rsid w:val="000E624A"/>
    <w:rsid w:val="000F7327"/>
    <w:rsid w:val="0010087E"/>
    <w:rsid w:val="00101764"/>
    <w:rsid w:val="00101CED"/>
    <w:rsid w:val="001028A7"/>
    <w:rsid w:val="001039FF"/>
    <w:rsid w:val="00104FD3"/>
    <w:rsid w:val="00106BA4"/>
    <w:rsid w:val="00110BCA"/>
    <w:rsid w:val="001117A3"/>
    <w:rsid w:val="00111FEC"/>
    <w:rsid w:val="001121B8"/>
    <w:rsid w:val="00114364"/>
    <w:rsid w:val="001145F8"/>
    <w:rsid w:val="00116115"/>
    <w:rsid w:val="00116CDE"/>
    <w:rsid w:val="00121052"/>
    <w:rsid w:val="001232E6"/>
    <w:rsid w:val="00125F06"/>
    <w:rsid w:val="001305E3"/>
    <w:rsid w:val="00135DA5"/>
    <w:rsid w:val="0013641F"/>
    <w:rsid w:val="00137361"/>
    <w:rsid w:val="001378EC"/>
    <w:rsid w:val="00140634"/>
    <w:rsid w:val="0015090C"/>
    <w:rsid w:val="00151B7B"/>
    <w:rsid w:val="00153D7C"/>
    <w:rsid w:val="00154F04"/>
    <w:rsid w:val="00156269"/>
    <w:rsid w:val="0015642C"/>
    <w:rsid w:val="00157FD7"/>
    <w:rsid w:val="001608EE"/>
    <w:rsid w:val="001610B0"/>
    <w:rsid w:val="00161E20"/>
    <w:rsid w:val="00163A52"/>
    <w:rsid w:val="00163AED"/>
    <w:rsid w:val="0016509B"/>
    <w:rsid w:val="00165358"/>
    <w:rsid w:val="00165B61"/>
    <w:rsid w:val="00165D62"/>
    <w:rsid w:val="00165E67"/>
    <w:rsid w:val="00166626"/>
    <w:rsid w:val="00170866"/>
    <w:rsid w:val="001732C2"/>
    <w:rsid w:val="001754EE"/>
    <w:rsid w:val="0017555E"/>
    <w:rsid w:val="00176F8D"/>
    <w:rsid w:val="00177239"/>
    <w:rsid w:val="001851E4"/>
    <w:rsid w:val="001851FE"/>
    <w:rsid w:val="0018525D"/>
    <w:rsid w:val="001876BE"/>
    <w:rsid w:val="0019122D"/>
    <w:rsid w:val="00194F2A"/>
    <w:rsid w:val="00196EB9"/>
    <w:rsid w:val="001976E7"/>
    <w:rsid w:val="001A0617"/>
    <w:rsid w:val="001A0AB5"/>
    <w:rsid w:val="001A1574"/>
    <w:rsid w:val="001A36EF"/>
    <w:rsid w:val="001A7E52"/>
    <w:rsid w:val="001B104A"/>
    <w:rsid w:val="001B238B"/>
    <w:rsid w:val="001B47B1"/>
    <w:rsid w:val="001B4F24"/>
    <w:rsid w:val="001B55D5"/>
    <w:rsid w:val="001B6F66"/>
    <w:rsid w:val="001B6FAC"/>
    <w:rsid w:val="001C2180"/>
    <w:rsid w:val="001C3306"/>
    <w:rsid w:val="001C39B9"/>
    <w:rsid w:val="001C469E"/>
    <w:rsid w:val="001C59DC"/>
    <w:rsid w:val="001C74C5"/>
    <w:rsid w:val="001D03DA"/>
    <w:rsid w:val="001D26F8"/>
    <w:rsid w:val="001D35BA"/>
    <w:rsid w:val="001D75A2"/>
    <w:rsid w:val="001E047A"/>
    <w:rsid w:val="001E22BC"/>
    <w:rsid w:val="001E4357"/>
    <w:rsid w:val="001E456D"/>
    <w:rsid w:val="001E6A51"/>
    <w:rsid w:val="001E6DD8"/>
    <w:rsid w:val="001E7B90"/>
    <w:rsid w:val="001F4E96"/>
    <w:rsid w:val="001F5388"/>
    <w:rsid w:val="001F6A7E"/>
    <w:rsid w:val="001F7C08"/>
    <w:rsid w:val="002032F3"/>
    <w:rsid w:val="0020657F"/>
    <w:rsid w:val="002077CB"/>
    <w:rsid w:val="002103B2"/>
    <w:rsid w:val="002119A0"/>
    <w:rsid w:val="00212347"/>
    <w:rsid w:val="0021361B"/>
    <w:rsid w:val="00213BFA"/>
    <w:rsid w:val="00214906"/>
    <w:rsid w:val="002157AA"/>
    <w:rsid w:val="00215AB0"/>
    <w:rsid w:val="002160C2"/>
    <w:rsid w:val="00216B8C"/>
    <w:rsid w:val="00217F38"/>
    <w:rsid w:val="00221327"/>
    <w:rsid w:val="00223190"/>
    <w:rsid w:val="00224A9D"/>
    <w:rsid w:val="00224EEC"/>
    <w:rsid w:val="00225230"/>
    <w:rsid w:val="00226C67"/>
    <w:rsid w:val="002270F9"/>
    <w:rsid w:val="00227947"/>
    <w:rsid w:val="002279FF"/>
    <w:rsid w:val="0023185E"/>
    <w:rsid w:val="00232135"/>
    <w:rsid w:val="00237558"/>
    <w:rsid w:val="002431E5"/>
    <w:rsid w:val="002439BF"/>
    <w:rsid w:val="00244049"/>
    <w:rsid w:val="00244433"/>
    <w:rsid w:val="0024584C"/>
    <w:rsid w:val="00247B76"/>
    <w:rsid w:val="00253CDF"/>
    <w:rsid w:val="002561F0"/>
    <w:rsid w:val="00257DB7"/>
    <w:rsid w:val="00263394"/>
    <w:rsid w:val="00263D7B"/>
    <w:rsid w:val="00270EF7"/>
    <w:rsid w:val="0027698D"/>
    <w:rsid w:val="00277342"/>
    <w:rsid w:val="00286930"/>
    <w:rsid w:val="00287B88"/>
    <w:rsid w:val="00297780"/>
    <w:rsid w:val="002A13BC"/>
    <w:rsid w:val="002A32AF"/>
    <w:rsid w:val="002A3CF8"/>
    <w:rsid w:val="002A3E06"/>
    <w:rsid w:val="002A45B2"/>
    <w:rsid w:val="002A4C0E"/>
    <w:rsid w:val="002A5208"/>
    <w:rsid w:val="002A58DA"/>
    <w:rsid w:val="002A6395"/>
    <w:rsid w:val="002B1689"/>
    <w:rsid w:val="002B3723"/>
    <w:rsid w:val="002B588C"/>
    <w:rsid w:val="002B6182"/>
    <w:rsid w:val="002B6855"/>
    <w:rsid w:val="002B7998"/>
    <w:rsid w:val="002B7B60"/>
    <w:rsid w:val="002C0494"/>
    <w:rsid w:val="002C1409"/>
    <w:rsid w:val="002C295C"/>
    <w:rsid w:val="002C2E85"/>
    <w:rsid w:val="002C5E05"/>
    <w:rsid w:val="002C6BD2"/>
    <w:rsid w:val="002C6FC2"/>
    <w:rsid w:val="002C7B2D"/>
    <w:rsid w:val="002D0044"/>
    <w:rsid w:val="002D0DB4"/>
    <w:rsid w:val="002D316F"/>
    <w:rsid w:val="002D33C6"/>
    <w:rsid w:val="002D66C3"/>
    <w:rsid w:val="002E3FFB"/>
    <w:rsid w:val="002E47A3"/>
    <w:rsid w:val="002E7403"/>
    <w:rsid w:val="002F0F67"/>
    <w:rsid w:val="002F4A59"/>
    <w:rsid w:val="002F51F9"/>
    <w:rsid w:val="002F5768"/>
    <w:rsid w:val="003028BA"/>
    <w:rsid w:val="00307D66"/>
    <w:rsid w:val="00312047"/>
    <w:rsid w:val="003141AB"/>
    <w:rsid w:val="00316C79"/>
    <w:rsid w:val="00317913"/>
    <w:rsid w:val="00320AEA"/>
    <w:rsid w:val="00320B8D"/>
    <w:rsid w:val="003218F5"/>
    <w:rsid w:val="00322FF5"/>
    <w:rsid w:val="003241E4"/>
    <w:rsid w:val="0032782F"/>
    <w:rsid w:val="003320BB"/>
    <w:rsid w:val="003330F7"/>
    <w:rsid w:val="0033522E"/>
    <w:rsid w:val="00341FC3"/>
    <w:rsid w:val="00344406"/>
    <w:rsid w:val="0034524F"/>
    <w:rsid w:val="0035237B"/>
    <w:rsid w:val="0035253F"/>
    <w:rsid w:val="00352E30"/>
    <w:rsid w:val="0035391C"/>
    <w:rsid w:val="0035391F"/>
    <w:rsid w:val="00354029"/>
    <w:rsid w:val="00356140"/>
    <w:rsid w:val="00356566"/>
    <w:rsid w:val="003568AA"/>
    <w:rsid w:val="00361CAC"/>
    <w:rsid w:val="0036256E"/>
    <w:rsid w:val="0036582C"/>
    <w:rsid w:val="00366A60"/>
    <w:rsid w:val="003724D5"/>
    <w:rsid w:val="00375923"/>
    <w:rsid w:val="00380131"/>
    <w:rsid w:val="00380C31"/>
    <w:rsid w:val="00381B36"/>
    <w:rsid w:val="00381B55"/>
    <w:rsid w:val="00384649"/>
    <w:rsid w:val="00386342"/>
    <w:rsid w:val="003868A1"/>
    <w:rsid w:val="0039001C"/>
    <w:rsid w:val="003903D1"/>
    <w:rsid w:val="003906DB"/>
    <w:rsid w:val="00391B34"/>
    <w:rsid w:val="00392711"/>
    <w:rsid w:val="00394512"/>
    <w:rsid w:val="0039556F"/>
    <w:rsid w:val="00397E22"/>
    <w:rsid w:val="003A2AB1"/>
    <w:rsid w:val="003A3864"/>
    <w:rsid w:val="003A3EBC"/>
    <w:rsid w:val="003A516F"/>
    <w:rsid w:val="003A57E9"/>
    <w:rsid w:val="003A640E"/>
    <w:rsid w:val="003A6518"/>
    <w:rsid w:val="003A69D1"/>
    <w:rsid w:val="003A75EE"/>
    <w:rsid w:val="003B270B"/>
    <w:rsid w:val="003B5920"/>
    <w:rsid w:val="003B7674"/>
    <w:rsid w:val="003C0313"/>
    <w:rsid w:val="003C0873"/>
    <w:rsid w:val="003C4BF1"/>
    <w:rsid w:val="003C7EFC"/>
    <w:rsid w:val="003D0266"/>
    <w:rsid w:val="003D222E"/>
    <w:rsid w:val="003D2732"/>
    <w:rsid w:val="003D30B3"/>
    <w:rsid w:val="003D35EE"/>
    <w:rsid w:val="003D3BDD"/>
    <w:rsid w:val="003D435A"/>
    <w:rsid w:val="003D6776"/>
    <w:rsid w:val="003E0AEE"/>
    <w:rsid w:val="003E4608"/>
    <w:rsid w:val="003E46CA"/>
    <w:rsid w:val="003E77D6"/>
    <w:rsid w:val="003F01DD"/>
    <w:rsid w:val="003F0F85"/>
    <w:rsid w:val="003F2303"/>
    <w:rsid w:val="003F3022"/>
    <w:rsid w:val="003F7281"/>
    <w:rsid w:val="003F7DEC"/>
    <w:rsid w:val="004017F3"/>
    <w:rsid w:val="004027BD"/>
    <w:rsid w:val="004028F3"/>
    <w:rsid w:val="00402A5C"/>
    <w:rsid w:val="004038AD"/>
    <w:rsid w:val="00403D89"/>
    <w:rsid w:val="00403FB1"/>
    <w:rsid w:val="00407FB9"/>
    <w:rsid w:val="00411AD1"/>
    <w:rsid w:val="00412A07"/>
    <w:rsid w:val="00413C9B"/>
    <w:rsid w:val="00413F19"/>
    <w:rsid w:val="00414D80"/>
    <w:rsid w:val="00415027"/>
    <w:rsid w:val="00415C89"/>
    <w:rsid w:val="00417AC6"/>
    <w:rsid w:val="00420031"/>
    <w:rsid w:val="00421412"/>
    <w:rsid w:val="00422507"/>
    <w:rsid w:val="004246A1"/>
    <w:rsid w:val="00426C3F"/>
    <w:rsid w:val="00432F31"/>
    <w:rsid w:val="00436218"/>
    <w:rsid w:val="0043701A"/>
    <w:rsid w:val="00445340"/>
    <w:rsid w:val="00445798"/>
    <w:rsid w:val="0044610A"/>
    <w:rsid w:val="00451681"/>
    <w:rsid w:val="004538B6"/>
    <w:rsid w:val="004546E4"/>
    <w:rsid w:val="004571DA"/>
    <w:rsid w:val="00465548"/>
    <w:rsid w:val="00465CD1"/>
    <w:rsid w:val="004800C8"/>
    <w:rsid w:val="00483668"/>
    <w:rsid w:val="004865FA"/>
    <w:rsid w:val="0048667A"/>
    <w:rsid w:val="0048751A"/>
    <w:rsid w:val="00490B2F"/>
    <w:rsid w:val="00490C6B"/>
    <w:rsid w:val="00490DFB"/>
    <w:rsid w:val="00493CE3"/>
    <w:rsid w:val="00496A4D"/>
    <w:rsid w:val="00497134"/>
    <w:rsid w:val="004978D4"/>
    <w:rsid w:val="004A0B2E"/>
    <w:rsid w:val="004A3F2C"/>
    <w:rsid w:val="004A4D90"/>
    <w:rsid w:val="004B09ED"/>
    <w:rsid w:val="004B0EE6"/>
    <w:rsid w:val="004B129D"/>
    <w:rsid w:val="004B187D"/>
    <w:rsid w:val="004B247C"/>
    <w:rsid w:val="004B5944"/>
    <w:rsid w:val="004B6048"/>
    <w:rsid w:val="004B6EE0"/>
    <w:rsid w:val="004C006D"/>
    <w:rsid w:val="004C4640"/>
    <w:rsid w:val="004C6729"/>
    <w:rsid w:val="004C7626"/>
    <w:rsid w:val="004D1269"/>
    <w:rsid w:val="004D3CDC"/>
    <w:rsid w:val="004D550D"/>
    <w:rsid w:val="004D698F"/>
    <w:rsid w:val="004D6A1D"/>
    <w:rsid w:val="004E0C4D"/>
    <w:rsid w:val="004E2339"/>
    <w:rsid w:val="004E4284"/>
    <w:rsid w:val="004E44B9"/>
    <w:rsid w:val="004E5ACD"/>
    <w:rsid w:val="004E64CF"/>
    <w:rsid w:val="004F30DF"/>
    <w:rsid w:val="004F3422"/>
    <w:rsid w:val="004F4331"/>
    <w:rsid w:val="004F5D69"/>
    <w:rsid w:val="004F64A9"/>
    <w:rsid w:val="004F7356"/>
    <w:rsid w:val="00500F2A"/>
    <w:rsid w:val="0050214C"/>
    <w:rsid w:val="005037EE"/>
    <w:rsid w:val="0050621F"/>
    <w:rsid w:val="00506592"/>
    <w:rsid w:val="0050712A"/>
    <w:rsid w:val="00507884"/>
    <w:rsid w:val="00507963"/>
    <w:rsid w:val="00510020"/>
    <w:rsid w:val="00510041"/>
    <w:rsid w:val="0051016F"/>
    <w:rsid w:val="0051388F"/>
    <w:rsid w:val="00514160"/>
    <w:rsid w:val="005142B2"/>
    <w:rsid w:val="0051500B"/>
    <w:rsid w:val="005170B3"/>
    <w:rsid w:val="00520AE1"/>
    <w:rsid w:val="00521D69"/>
    <w:rsid w:val="00522385"/>
    <w:rsid w:val="0052555D"/>
    <w:rsid w:val="005268ED"/>
    <w:rsid w:val="00527247"/>
    <w:rsid w:val="005273A8"/>
    <w:rsid w:val="00527AEB"/>
    <w:rsid w:val="00530C72"/>
    <w:rsid w:val="00531631"/>
    <w:rsid w:val="00535C6F"/>
    <w:rsid w:val="005378C1"/>
    <w:rsid w:val="005400F7"/>
    <w:rsid w:val="00540D17"/>
    <w:rsid w:val="00541D73"/>
    <w:rsid w:val="00541E66"/>
    <w:rsid w:val="00542164"/>
    <w:rsid w:val="00542895"/>
    <w:rsid w:val="005429A6"/>
    <w:rsid w:val="00542E73"/>
    <w:rsid w:val="005436B7"/>
    <w:rsid w:val="00543985"/>
    <w:rsid w:val="00543B60"/>
    <w:rsid w:val="00543C9E"/>
    <w:rsid w:val="0054525D"/>
    <w:rsid w:val="00545F8A"/>
    <w:rsid w:val="005461D2"/>
    <w:rsid w:val="00546666"/>
    <w:rsid w:val="00546A55"/>
    <w:rsid w:val="005473A9"/>
    <w:rsid w:val="00547B44"/>
    <w:rsid w:val="00557555"/>
    <w:rsid w:val="005577BA"/>
    <w:rsid w:val="005605F0"/>
    <w:rsid w:val="00560DEF"/>
    <w:rsid w:val="005613C5"/>
    <w:rsid w:val="00561FA8"/>
    <w:rsid w:val="0056215B"/>
    <w:rsid w:val="00563BD3"/>
    <w:rsid w:val="00564879"/>
    <w:rsid w:val="00564EE4"/>
    <w:rsid w:val="00566492"/>
    <w:rsid w:val="00566835"/>
    <w:rsid w:val="005671F1"/>
    <w:rsid w:val="005677CE"/>
    <w:rsid w:val="005714C4"/>
    <w:rsid w:val="00571854"/>
    <w:rsid w:val="00572581"/>
    <w:rsid w:val="0057320A"/>
    <w:rsid w:val="005743F3"/>
    <w:rsid w:val="00574545"/>
    <w:rsid w:val="005752CA"/>
    <w:rsid w:val="0057583B"/>
    <w:rsid w:val="00577866"/>
    <w:rsid w:val="00582A4C"/>
    <w:rsid w:val="00582F21"/>
    <w:rsid w:val="00583058"/>
    <w:rsid w:val="00583C46"/>
    <w:rsid w:val="005841CD"/>
    <w:rsid w:val="0058580B"/>
    <w:rsid w:val="005861E8"/>
    <w:rsid w:val="00590AD9"/>
    <w:rsid w:val="00592D25"/>
    <w:rsid w:val="005971AC"/>
    <w:rsid w:val="005A02E8"/>
    <w:rsid w:val="005A53D1"/>
    <w:rsid w:val="005A64E2"/>
    <w:rsid w:val="005A7120"/>
    <w:rsid w:val="005A78BE"/>
    <w:rsid w:val="005B21C0"/>
    <w:rsid w:val="005B3BFC"/>
    <w:rsid w:val="005B40EA"/>
    <w:rsid w:val="005B4D80"/>
    <w:rsid w:val="005B6754"/>
    <w:rsid w:val="005C507D"/>
    <w:rsid w:val="005C510B"/>
    <w:rsid w:val="005C5856"/>
    <w:rsid w:val="005D32BD"/>
    <w:rsid w:val="005D515D"/>
    <w:rsid w:val="005D6B6E"/>
    <w:rsid w:val="005E1D61"/>
    <w:rsid w:val="005E2981"/>
    <w:rsid w:val="005E2C12"/>
    <w:rsid w:val="005E42F1"/>
    <w:rsid w:val="005E4CBD"/>
    <w:rsid w:val="005E4D2D"/>
    <w:rsid w:val="005E6688"/>
    <w:rsid w:val="005F38E3"/>
    <w:rsid w:val="005F449E"/>
    <w:rsid w:val="006001A7"/>
    <w:rsid w:val="00601BEB"/>
    <w:rsid w:val="00602B52"/>
    <w:rsid w:val="006104B3"/>
    <w:rsid w:val="006113DD"/>
    <w:rsid w:val="00615CAC"/>
    <w:rsid w:val="006227AF"/>
    <w:rsid w:val="00624EE3"/>
    <w:rsid w:val="00626164"/>
    <w:rsid w:val="006266A8"/>
    <w:rsid w:val="006321F3"/>
    <w:rsid w:val="00632DFB"/>
    <w:rsid w:val="006335AD"/>
    <w:rsid w:val="00633B3A"/>
    <w:rsid w:val="00634440"/>
    <w:rsid w:val="00635C69"/>
    <w:rsid w:val="00635D64"/>
    <w:rsid w:val="006360F8"/>
    <w:rsid w:val="006375A4"/>
    <w:rsid w:val="00645642"/>
    <w:rsid w:val="00645C60"/>
    <w:rsid w:val="006471C2"/>
    <w:rsid w:val="00652F8B"/>
    <w:rsid w:val="00655BDA"/>
    <w:rsid w:val="006623CF"/>
    <w:rsid w:val="00662F42"/>
    <w:rsid w:val="00663BA1"/>
    <w:rsid w:val="006649D1"/>
    <w:rsid w:val="00666358"/>
    <w:rsid w:val="00666D6C"/>
    <w:rsid w:val="00667E51"/>
    <w:rsid w:val="006708BD"/>
    <w:rsid w:val="0067257B"/>
    <w:rsid w:val="0067541A"/>
    <w:rsid w:val="00675EAA"/>
    <w:rsid w:val="006763CF"/>
    <w:rsid w:val="00676E72"/>
    <w:rsid w:val="00680E8E"/>
    <w:rsid w:val="00680FCD"/>
    <w:rsid w:val="006818C8"/>
    <w:rsid w:val="0068289C"/>
    <w:rsid w:val="00684787"/>
    <w:rsid w:val="00685040"/>
    <w:rsid w:val="006862AC"/>
    <w:rsid w:val="00687690"/>
    <w:rsid w:val="00687C31"/>
    <w:rsid w:val="006908AB"/>
    <w:rsid w:val="006915C6"/>
    <w:rsid w:val="00691F8A"/>
    <w:rsid w:val="00692AC2"/>
    <w:rsid w:val="00692C21"/>
    <w:rsid w:val="006935A7"/>
    <w:rsid w:val="00693B51"/>
    <w:rsid w:val="00694CE2"/>
    <w:rsid w:val="00697917"/>
    <w:rsid w:val="006A10B3"/>
    <w:rsid w:val="006A301A"/>
    <w:rsid w:val="006A70D5"/>
    <w:rsid w:val="006A7425"/>
    <w:rsid w:val="006B1A67"/>
    <w:rsid w:val="006B58FF"/>
    <w:rsid w:val="006B621C"/>
    <w:rsid w:val="006B797C"/>
    <w:rsid w:val="006C04BF"/>
    <w:rsid w:val="006C123C"/>
    <w:rsid w:val="006C139F"/>
    <w:rsid w:val="006C2255"/>
    <w:rsid w:val="006C2D94"/>
    <w:rsid w:val="006C522E"/>
    <w:rsid w:val="006C5782"/>
    <w:rsid w:val="006D1B07"/>
    <w:rsid w:val="006D2A90"/>
    <w:rsid w:val="006D3EF8"/>
    <w:rsid w:val="006D5B60"/>
    <w:rsid w:val="006E3003"/>
    <w:rsid w:val="006E56AD"/>
    <w:rsid w:val="006E5AC6"/>
    <w:rsid w:val="006E5C42"/>
    <w:rsid w:val="006E65BB"/>
    <w:rsid w:val="006F5EE1"/>
    <w:rsid w:val="006F6CCC"/>
    <w:rsid w:val="006F6CDA"/>
    <w:rsid w:val="006F6E11"/>
    <w:rsid w:val="0070259F"/>
    <w:rsid w:val="00702663"/>
    <w:rsid w:val="00702CDC"/>
    <w:rsid w:val="007146A5"/>
    <w:rsid w:val="007208F4"/>
    <w:rsid w:val="00720B3B"/>
    <w:rsid w:val="007228AA"/>
    <w:rsid w:val="00724773"/>
    <w:rsid w:val="00724B80"/>
    <w:rsid w:val="007258E1"/>
    <w:rsid w:val="00725909"/>
    <w:rsid w:val="00725D23"/>
    <w:rsid w:val="0072716E"/>
    <w:rsid w:val="007279C1"/>
    <w:rsid w:val="00732E71"/>
    <w:rsid w:val="0073302A"/>
    <w:rsid w:val="00736192"/>
    <w:rsid w:val="007400B3"/>
    <w:rsid w:val="00742310"/>
    <w:rsid w:val="00742C4D"/>
    <w:rsid w:val="00742CDF"/>
    <w:rsid w:val="00744CEE"/>
    <w:rsid w:val="00746801"/>
    <w:rsid w:val="0075317D"/>
    <w:rsid w:val="007579FF"/>
    <w:rsid w:val="007606E5"/>
    <w:rsid w:val="007628FD"/>
    <w:rsid w:val="00763FFC"/>
    <w:rsid w:val="007644E2"/>
    <w:rsid w:val="00766CC1"/>
    <w:rsid w:val="0077295B"/>
    <w:rsid w:val="007746AC"/>
    <w:rsid w:val="00776DDB"/>
    <w:rsid w:val="00777400"/>
    <w:rsid w:val="00777579"/>
    <w:rsid w:val="0077768B"/>
    <w:rsid w:val="00777B39"/>
    <w:rsid w:val="00784149"/>
    <w:rsid w:val="007842AA"/>
    <w:rsid w:val="007850B2"/>
    <w:rsid w:val="0079045D"/>
    <w:rsid w:val="007916F6"/>
    <w:rsid w:val="00794A8B"/>
    <w:rsid w:val="007952D1"/>
    <w:rsid w:val="00795F02"/>
    <w:rsid w:val="00796916"/>
    <w:rsid w:val="00796E23"/>
    <w:rsid w:val="00797EBF"/>
    <w:rsid w:val="00797F61"/>
    <w:rsid w:val="007A12F0"/>
    <w:rsid w:val="007A1F6C"/>
    <w:rsid w:val="007A315A"/>
    <w:rsid w:val="007A5041"/>
    <w:rsid w:val="007B3138"/>
    <w:rsid w:val="007B6A09"/>
    <w:rsid w:val="007C0B91"/>
    <w:rsid w:val="007C1AC5"/>
    <w:rsid w:val="007C3201"/>
    <w:rsid w:val="007C4596"/>
    <w:rsid w:val="007C5319"/>
    <w:rsid w:val="007C5C6D"/>
    <w:rsid w:val="007C727F"/>
    <w:rsid w:val="007D185F"/>
    <w:rsid w:val="007D5892"/>
    <w:rsid w:val="007D5FD2"/>
    <w:rsid w:val="007D61E4"/>
    <w:rsid w:val="007D6311"/>
    <w:rsid w:val="007D67B2"/>
    <w:rsid w:val="007D695C"/>
    <w:rsid w:val="007E0931"/>
    <w:rsid w:val="007E2014"/>
    <w:rsid w:val="007E2A77"/>
    <w:rsid w:val="007E54D3"/>
    <w:rsid w:val="007E5F61"/>
    <w:rsid w:val="007E6D31"/>
    <w:rsid w:val="007E76F0"/>
    <w:rsid w:val="007E7893"/>
    <w:rsid w:val="007E7F92"/>
    <w:rsid w:val="007F1440"/>
    <w:rsid w:val="007F3611"/>
    <w:rsid w:val="007F4202"/>
    <w:rsid w:val="007F642F"/>
    <w:rsid w:val="008015F1"/>
    <w:rsid w:val="00802AB8"/>
    <w:rsid w:val="00805283"/>
    <w:rsid w:val="00806EED"/>
    <w:rsid w:val="00807847"/>
    <w:rsid w:val="0081112D"/>
    <w:rsid w:val="0081288A"/>
    <w:rsid w:val="00812966"/>
    <w:rsid w:val="00814B07"/>
    <w:rsid w:val="0081668E"/>
    <w:rsid w:val="00816DF2"/>
    <w:rsid w:val="00817394"/>
    <w:rsid w:val="00821DF4"/>
    <w:rsid w:val="00822976"/>
    <w:rsid w:val="0082460D"/>
    <w:rsid w:val="00824CBB"/>
    <w:rsid w:val="00824E36"/>
    <w:rsid w:val="008265A6"/>
    <w:rsid w:val="0083006F"/>
    <w:rsid w:val="00830786"/>
    <w:rsid w:val="008312C3"/>
    <w:rsid w:val="008356B7"/>
    <w:rsid w:val="00835803"/>
    <w:rsid w:val="008360DD"/>
    <w:rsid w:val="008375D0"/>
    <w:rsid w:val="00840114"/>
    <w:rsid w:val="008418C2"/>
    <w:rsid w:val="00842B68"/>
    <w:rsid w:val="008430D3"/>
    <w:rsid w:val="00844868"/>
    <w:rsid w:val="00845BD0"/>
    <w:rsid w:val="00845C58"/>
    <w:rsid w:val="008502BF"/>
    <w:rsid w:val="00850399"/>
    <w:rsid w:val="00850944"/>
    <w:rsid w:val="00856179"/>
    <w:rsid w:val="00860392"/>
    <w:rsid w:val="008627E2"/>
    <w:rsid w:val="00863095"/>
    <w:rsid w:val="00866293"/>
    <w:rsid w:val="008677A5"/>
    <w:rsid w:val="00867F0F"/>
    <w:rsid w:val="0087116C"/>
    <w:rsid w:val="008716C5"/>
    <w:rsid w:val="00871D68"/>
    <w:rsid w:val="008742ED"/>
    <w:rsid w:val="00875BB4"/>
    <w:rsid w:val="00880A9C"/>
    <w:rsid w:val="008832FE"/>
    <w:rsid w:val="008862C7"/>
    <w:rsid w:val="00887379"/>
    <w:rsid w:val="008913B4"/>
    <w:rsid w:val="0089683E"/>
    <w:rsid w:val="00896D17"/>
    <w:rsid w:val="0089720B"/>
    <w:rsid w:val="008A07DE"/>
    <w:rsid w:val="008A315C"/>
    <w:rsid w:val="008A40B8"/>
    <w:rsid w:val="008A4C2E"/>
    <w:rsid w:val="008B2197"/>
    <w:rsid w:val="008B3BC4"/>
    <w:rsid w:val="008B7D6A"/>
    <w:rsid w:val="008C1285"/>
    <w:rsid w:val="008C1AE2"/>
    <w:rsid w:val="008C2ABD"/>
    <w:rsid w:val="008C5193"/>
    <w:rsid w:val="008C6A4C"/>
    <w:rsid w:val="008C7BB8"/>
    <w:rsid w:val="008D1503"/>
    <w:rsid w:val="008D4420"/>
    <w:rsid w:val="008D4BF7"/>
    <w:rsid w:val="008D4E92"/>
    <w:rsid w:val="008E2087"/>
    <w:rsid w:val="008E233F"/>
    <w:rsid w:val="008E6951"/>
    <w:rsid w:val="008F0078"/>
    <w:rsid w:val="008F0BA2"/>
    <w:rsid w:val="008F1BB0"/>
    <w:rsid w:val="008F3304"/>
    <w:rsid w:val="00901FDA"/>
    <w:rsid w:val="00904221"/>
    <w:rsid w:val="00905E5E"/>
    <w:rsid w:val="009112A1"/>
    <w:rsid w:val="0091246A"/>
    <w:rsid w:val="00915846"/>
    <w:rsid w:val="00920DE9"/>
    <w:rsid w:val="009216B5"/>
    <w:rsid w:val="0092197B"/>
    <w:rsid w:val="00922377"/>
    <w:rsid w:val="009239CB"/>
    <w:rsid w:val="009261C3"/>
    <w:rsid w:val="0092659F"/>
    <w:rsid w:val="00926610"/>
    <w:rsid w:val="00927E7E"/>
    <w:rsid w:val="0093033B"/>
    <w:rsid w:val="00932F7F"/>
    <w:rsid w:val="00933E4B"/>
    <w:rsid w:val="009350B1"/>
    <w:rsid w:val="00935374"/>
    <w:rsid w:val="00936A17"/>
    <w:rsid w:val="009410C2"/>
    <w:rsid w:val="00941254"/>
    <w:rsid w:val="0094375A"/>
    <w:rsid w:val="00943E04"/>
    <w:rsid w:val="00944763"/>
    <w:rsid w:val="0094531D"/>
    <w:rsid w:val="009458EB"/>
    <w:rsid w:val="00945CCF"/>
    <w:rsid w:val="00946395"/>
    <w:rsid w:val="009477E2"/>
    <w:rsid w:val="00947CAF"/>
    <w:rsid w:val="00951924"/>
    <w:rsid w:val="00951B5A"/>
    <w:rsid w:val="009548C7"/>
    <w:rsid w:val="0095599C"/>
    <w:rsid w:val="00955DDD"/>
    <w:rsid w:val="0095757C"/>
    <w:rsid w:val="00957D38"/>
    <w:rsid w:val="00964872"/>
    <w:rsid w:val="0097265B"/>
    <w:rsid w:val="0097331B"/>
    <w:rsid w:val="00975C40"/>
    <w:rsid w:val="009770B3"/>
    <w:rsid w:val="0098100C"/>
    <w:rsid w:val="0098108C"/>
    <w:rsid w:val="00981220"/>
    <w:rsid w:val="0098146D"/>
    <w:rsid w:val="009860AD"/>
    <w:rsid w:val="00987DB1"/>
    <w:rsid w:val="00996A91"/>
    <w:rsid w:val="00996F98"/>
    <w:rsid w:val="009972BA"/>
    <w:rsid w:val="009A015B"/>
    <w:rsid w:val="009A0211"/>
    <w:rsid w:val="009A03F5"/>
    <w:rsid w:val="009A0F59"/>
    <w:rsid w:val="009A64AE"/>
    <w:rsid w:val="009B3A50"/>
    <w:rsid w:val="009B59FF"/>
    <w:rsid w:val="009B5E6C"/>
    <w:rsid w:val="009C0C5F"/>
    <w:rsid w:val="009C5EDC"/>
    <w:rsid w:val="009C74E1"/>
    <w:rsid w:val="009D6670"/>
    <w:rsid w:val="009D6730"/>
    <w:rsid w:val="009D6C22"/>
    <w:rsid w:val="009D7451"/>
    <w:rsid w:val="009E2FFE"/>
    <w:rsid w:val="009E3874"/>
    <w:rsid w:val="009E3C4E"/>
    <w:rsid w:val="009E56CB"/>
    <w:rsid w:val="009E68FB"/>
    <w:rsid w:val="009E6D64"/>
    <w:rsid w:val="009E74DF"/>
    <w:rsid w:val="009E7B04"/>
    <w:rsid w:val="009E7DB5"/>
    <w:rsid w:val="009F065A"/>
    <w:rsid w:val="009F341D"/>
    <w:rsid w:val="009F41D4"/>
    <w:rsid w:val="009F5013"/>
    <w:rsid w:val="00A00C1F"/>
    <w:rsid w:val="00A00C4D"/>
    <w:rsid w:val="00A03026"/>
    <w:rsid w:val="00A039BD"/>
    <w:rsid w:val="00A0729D"/>
    <w:rsid w:val="00A1193D"/>
    <w:rsid w:val="00A12A41"/>
    <w:rsid w:val="00A13333"/>
    <w:rsid w:val="00A1595F"/>
    <w:rsid w:val="00A22118"/>
    <w:rsid w:val="00A225BB"/>
    <w:rsid w:val="00A23A02"/>
    <w:rsid w:val="00A24055"/>
    <w:rsid w:val="00A251C0"/>
    <w:rsid w:val="00A31221"/>
    <w:rsid w:val="00A35C23"/>
    <w:rsid w:val="00A371DE"/>
    <w:rsid w:val="00A40135"/>
    <w:rsid w:val="00A4323F"/>
    <w:rsid w:val="00A438D3"/>
    <w:rsid w:val="00A45371"/>
    <w:rsid w:val="00A53C6F"/>
    <w:rsid w:val="00A60534"/>
    <w:rsid w:val="00A626BA"/>
    <w:rsid w:val="00A62DBA"/>
    <w:rsid w:val="00A646F4"/>
    <w:rsid w:val="00A65626"/>
    <w:rsid w:val="00A665F4"/>
    <w:rsid w:val="00A667AE"/>
    <w:rsid w:val="00A67D63"/>
    <w:rsid w:val="00A72561"/>
    <w:rsid w:val="00A7258F"/>
    <w:rsid w:val="00A72B5A"/>
    <w:rsid w:val="00A747C7"/>
    <w:rsid w:val="00A75944"/>
    <w:rsid w:val="00A7682D"/>
    <w:rsid w:val="00A77B54"/>
    <w:rsid w:val="00A828DF"/>
    <w:rsid w:val="00A83614"/>
    <w:rsid w:val="00A83B56"/>
    <w:rsid w:val="00A85E08"/>
    <w:rsid w:val="00A86665"/>
    <w:rsid w:val="00A90363"/>
    <w:rsid w:val="00A907D5"/>
    <w:rsid w:val="00A92FE8"/>
    <w:rsid w:val="00A934B2"/>
    <w:rsid w:val="00A93679"/>
    <w:rsid w:val="00A949EA"/>
    <w:rsid w:val="00A94D73"/>
    <w:rsid w:val="00A95EA2"/>
    <w:rsid w:val="00A9713C"/>
    <w:rsid w:val="00AA3080"/>
    <w:rsid w:val="00AA5915"/>
    <w:rsid w:val="00AA61BE"/>
    <w:rsid w:val="00AA6E1B"/>
    <w:rsid w:val="00AA730A"/>
    <w:rsid w:val="00AB0E31"/>
    <w:rsid w:val="00AB59EF"/>
    <w:rsid w:val="00AB68C2"/>
    <w:rsid w:val="00AC2082"/>
    <w:rsid w:val="00AC2104"/>
    <w:rsid w:val="00AC2760"/>
    <w:rsid w:val="00AC365B"/>
    <w:rsid w:val="00AC37E3"/>
    <w:rsid w:val="00AC3EBA"/>
    <w:rsid w:val="00AC507B"/>
    <w:rsid w:val="00AC5E7A"/>
    <w:rsid w:val="00AC60BF"/>
    <w:rsid w:val="00AC6BFC"/>
    <w:rsid w:val="00AC7DE2"/>
    <w:rsid w:val="00AD12A9"/>
    <w:rsid w:val="00AD6DBA"/>
    <w:rsid w:val="00AD72B8"/>
    <w:rsid w:val="00AE07B2"/>
    <w:rsid w:val="00AE0FD7"/>
    <w:rsid w:val="00AE1235"/>
    <w:rsid w:val="00AE28A5"/>
    <w:rsid w:val="00AE2C2E"/>
    <w:rsid w:val="00AE3472"/>
    <w:rsid w:val="00AE4A2C"/>
    <w:rsid w:val="00AE4DA8"/>
    <w:rsid w:val="00AF040D"/>
    <w:rsid w:val="00AF1D2C"/>
    <w:rsid w:val="00AF654C"/>
    <w:rsid w:val="00AF7443"/>
    <w:rsid w:val="00B02E87"/>
    <w:rsid w:val="00B05648"/>
    <w:rsid w:val="00B06142"/>
    <w:rsid w:val="00B11AD3"/>
    <w:rsid w:val="00B1315D"/>
    <w:rsid w:val="00B146CA"/>
    <w:rsid w:val="00B15E24"/>
    <w:rsid w:val="00B1675D"/>
    <w:rsid w:val="00B2085D"/>
    <w:rsid w:val="00B22449"/>
    <w:rsid w:val="00B2265A"/>
    <w:rsid w:val="00B2515C"/>
    <w:rsid w:val="00B26227"/>
    <w:rsid w:val="00B27CAF"/>
    <w:rsid w:val="00B31835"/>
    <w:rsid w:val="00B31A1A"/>
    <w:rsid w:val="00B379E7"/>
    <w:rsid w:val="00B37DA4"/>
    <w:rsid w:val="00B400C1"/>
    <w:rsid w:val="00B40ECB"/>
    <w:rsid w:val="00B4533C"/>
    <w:rsid w:val="00B52203"/>
    <w:rsid w:val="00B53C28"/>
    <w:rsid w:val="00B568CC"/>
    <w:rsid w:val="00B57471"/>
    <w:rsid w:val="00B61357"/>
    <w:rsid w:val="00B61B37"/>
    <w:rsid w:val="00B64CCA"/>
    <w:rsid w:val="00B64E1B"/>
    <w:rsid w:val="00B66F2E"/>
    <w:rsid w:val="00B67C5C"/>
    <w:rsid w:val="00B720F1"/>
    <w:rsid w:val="00B7329E"/>
    <w:rsid w:val="00B807F5"/>
    <w:rsid w:val="00B80A7F"/>
    <w:rsid w:val="00B81BB5"/>
    <w:rsid w:val="00B84A28"/>
    <w:rsid w:val="00B8655B"/>
    <w:rsid w:val="00B87941"/>
    <w:rsid w:val="00B9028A"/>
    <w:rsid w:val="00B941D9"/>
    <w:rsid w:val="00B942F2"/>
    <w:rsid w:val="00B9487A"/>
    <w:rsid w:val="00B95AFA"/>
    <w:rsid w:val="00B97C02"/>
    <w:rsid w:val="00BA0C1C"/>
    <w:rsid w:val="00BA0CE5"/>
    <w:rsid w:val="00BA1BDA"/>
    <w:rsid w:val="00BA2E66"/>
    <w:rsid w:val="00BA2EF6"/>
    <w:rsid w:val="00BA3444"/>
    <w:rsid w:val="00BA4C82"/>
    <w:rsid w:val="00BA68DA"/>
    <w:rsid w:val="00BB0BE8"/>
    <w:rsid w:val="00BB2B41"/>
    <w:rsid w:val="00BB2FC9"/>
    <w:rsid w:val="00BB3488"/>
    <w:rsid w:val="00BB3E38"/>
    <w:rsid w:val="00BB430D"/>
    <w:rsid w:val="00BB4644"/>
    <w:rsid w:val="00BB5B60"/>
    <w:rsid w:val="00BB7346"/>
    <w:rsid w:val="00BB7FD4"/>
    <w:rsid w:val="00BC21BB"/>
    <w:rsid w:val="00BC24C3"/>
    <w:rsid w:val="00BC24EB"/>
    <w:rsid w:val="00BC3CAA"/>
    <w:rsid w:val="00BC3EBF"/>
    <w:rsid w:val="00BC3EDE"/>
    <w:rsid w:val="00BD3CC8"/>
    <w:rsid w:val="00BD4570"/>
    <w:rsid w:val="00BD503C"/>
    <w:rsid w:val="00BD7977"/>
    <w:rsid w:val="00BE282D"/>
    <w:rsid w:val="00BE4AB1"/>
    <w:rsid w:val="00BE66A3"/>
    <w:rsid w:val="00BF5634"/>
    <w:rsid w:val="00BF6244"/>
    <w:rsid w:val="00BF7D63"/>
    <w:rsid w:val="00C0051E"/>
    <w:rsid w:val="00C00817"/>
    <w:rsid w:val="00C00C0B"/>
    <w:rsid w:val="00C01B3B"/>
    <w:rsid w:val="00C038D9"/>
    <w:rsid w:val="00C04070"/>
    <w:rsid w:val="00C045D2"/>
    <w:rsid w:val="00C04D81"/>
    <w:rsid w:val="00C0609B"/>
    <w:rsid w:val="00C061FC"/>
    <w:rsid w:val="00C075B7"/>
    <w:rsid w:val="00C106D9"/>
    <w:rsid w:val="00C11B85"/>
    <w:rsid w:val="00C11DA6"/>
    <w:rsid w:val="00C14A3A"/>
    <w:rsid w:val="00C15BF7"/>
    <w:rsid w:val="00C17D73"/>
    <w:rsid w:val="00C207A8"/>
    <w:rsid w:val="00C21370"/>
    <w:rsid w:val="00C216CA"/>
    <w:rsid w:val="00C21807"/>
    <w:rsid w:val="00C21A79"/>
    <w:rsid w:val="00C21C12"/>
    <w:rsid w:val="00C2339C"/>
    <w:rsid w:val="00C24A4E"/>
    <w:rsid w:val="00C25122"/>
    <w:rsid w:val="00C252D6"/>
    <w:rsid w:val="00C30E67"/>
    <w:rsid w:val="00C31250"/>
    <w:rsid w:val="00C32AF6"/>
    <w:rsid w:val="00C34197"/>
    <w:rsid w:val="00C341BE"/>
    <w:rsid w:val="00C47C83"/>
    <w:rsid w:val="00C50A9C"/>
    <w:rsid w:val="00C51999"/>
    <w:rsid w:val="00C607E2"/>
    <w:rsid w:val="00C62528"/>
    <w:rsid w:val="00C64C07"/>
    <w:rsid w:val="00C66F50"/>
    <w:rsid w:val="00C72825"/>
    <w:rsid w:val="00C72D72"/>
    <w:rsid w:val="00C801F9"/>
    <w:rsid w:val="00C8160F"/>
    <w:rsid w:val="00C84804"/>
    <w:rsid w:val="00C84851"/>
    <w:rsid w:val="00C8592B"/>
    <w:rsid w:val="00C91C50"/>
    <w:rsid w:val="00C92E92"/>
    <w:rsid w:val="00C93169"/>
    <w:rsid w:val="00C9649D"/>
    <w:rsid w:val="00C967B9"/>
    <w:rsid w:val="00CA3273"/>
    <w:rsid w:val="00CA6401"/>
    <w:rsid w:val="00CB3FAD"/>
    <w:rsid w:val="00CB5F32"/>
    <w:rsid w:val="00CB73BF"/>
    <w:rsid w:val="00CC083E"/>
    <w:rsid w:val="00CC17F4"/>
    <w:rsid w:val="00CC2AF0"/>
    <w:rsid w:val="00CC2C54"/>
    <w:rsid w:val="00CC3B6F"/>
    <w:rsid w:val="00CC3C14"/>
    <w:rsid w:val="00CC4BBA"/>
    <w:rsid w:val="00CC684E"/>
    <w:rsid w:val="00CD0354"/>
    <w:rsid w:val="00CD0488"/>
    <w:rsid w:val="00CD13F2"/>
    <w:rsid w:val="00CD1A49"/>
    <w:rsid w:val="00CD2416"/>
    <w:rsid w:val="00CD4B3E"/>
    <w:rsid w:val="00CE0C69"/>
    <w:rsid w:val="00CE1689"/>
    <w:rsid w:val="00CE23F0"/>
    <w:rsid w:val="00CE2C7F"/>
    <w:rsid w:val="00CE6D10"/>
    <w:rsid w:val="00CF0F09"/>
    <w:rsid w:val="00CF375C"/>
    <w:rsid w:val="00CF6A62"/>
    <w:rsid w:val="00CF7355"/>
    <w:rsid w:val="00CF7671"/>
    <w:rsid w:val="00D00D10"/>
    <w:rsid w:val="00D00F3C"/>
    <w:rsid w:val="00D0333A"/>
    <w:rsid w:val="00D07C83"/>
    <w:rsid w:val="00D1091B"/>
    <w:rsid w:val="00D131FC"/>
    <w:rsid w:val="00D1459A"/>
    <w:rsid w:val="00D15D5E"/>
    <w:rsid w:val="00D16427"/>
    <w:rsid w:val="00D17399"/>
    <w:rsid w:val="00D26866"/>
    <w:rsid w:val="00D30750"/>
    <w:rsid w:val="00D322ED"/>
    <w:rsid w:val="00D3625F"/>
    <w:rsid w:val="00D373A4"/>
    <w:rsid w:val="00D37DB5"/>
    <w:rsid w:val="00D44130"/>
    <w:rsid w:val="00D4477A"/>
    <w:rsid w:val="00D44BD9"/>
    <w:rsid w:val="00D45C36"/>
    <w:rsid w:val="00D475A6"/>
    <w:rsid w:val="00D508A8"/>
    <w:rsid w:val="00D51BB9"/>
    <w:rsid w:val="00D51F80"/>
    <w:rsid w:val="00D54F55"/>
    <w:rsid w:val="00D558B1"/>
    <w:rsid w:val="00D56405"/>
    <w:rsid w:val="00D57906"/>
    <w:rsid w:val="00D57997"/>
    <w:rsid w:val="00D606C6"/>
    <w:rsid w:val="00D607E6"/>
    <w:rsid w:val="00D61C2C"/>
    <w:rsid w:val="00D61C3B"/>
    <w:rsid w:val="00D61CE5"/>
    <w:rsid w:val="00D62A79"/>
    <w:rsid w:val="00D637A8"/>
    <w:rsid w:val="00D66412"/>
    <w:rsid w:val="00D67385"/>
    <w:rsid w:val="00D70C0D"/>
    <w:rsid w:val="00D74AEA"/>
    <w:rsid w:val="00D770D5"/>
    <w:rsid w:val="00D816C4"/>
    <w:rsid w:val="00D81B20"/>
    <w:rsid w:val="00D82566"/>
    <w:rsid w:val="00D866AB"/>
    <w:rsid w:val="00D86BD1"/>
    <w:rsid w:val="00D879BF"/>
    <w:rsid w:val="00D902A6"/>
    <w:rsid w:val="00D902D9"/>
    <w:rsid w:val="00D913A1"/>
    <w:rsid w:val="00D92995"/>
    <w:rsid w:val="00D93E10"/>
    <w:rsid w:val="00D95A66"/>
    <w:rsid w:val="00DA030F"/>
    <w:rsid w:val="00DA2A11"/>
    <w:rsid w:val="00DA4F82"/>
    <w:rsid w:val="00DA730B"/>
    <w:rsid w:val="00DA781E"/>
    <w:rsid w:val="00DA7BCB"/>
    <w:rsid w:val="00DB03B7"/>
    <w:rsid w:val="00DB1993"/>
    <w:rsid w:val="00DB2255"/>
    <w:rsid w:val="00DB5D17"/>
    <w:rsid w:val="00DB5E9C"/>
    <w:rsid w:val="00DB69FA"/>
    <w:rsid w:val="00DB79EC"/>
    <w:rsid w:val="00DC2FCD"/>
    <w:rsid w:val="00DC691E"/>
    <w:rsid w:val="00DD223A"/>
    <w:rsid w:val="00DD314A"/>
    <w:rsid w:val="00DD371E"/>
    <w:rsid w:val="00DD4943"/>
    <w:rsid w:val="00DD5AD1"/>
    <w:rsid w:val="00DE33EC"/>
    <w:rsid w:val="00DE4298"/>
    <w:rsid w:val="00DE4A71"/>
    <w:rsid w:val="00DE770E"/>
    <w:rsid w:val="00DE7B88"/>
    <w:rsid w:val="00DF35A2"/>
    <w:rsid w:val="00DF4167"/>
    <w:rsid w:val="00DF459F"/>
    <w:rsid w:val="00DF5A7E"/>
    <w:rsid w:val="00DF6B4A"/>
    <w:rsid w:val="00DF7512"/>
    <w:rsid w:val="00E00121"/>
    <w:rsid w:val="00E00F70"/>
    <w:rsid w:val="00E026D8"/>
    <w:rsid w:val="00E03927"/>
    <w:rsid w:val="00E11194"/>
    <w:rsid w:val="00E14012"/>
    <w:rsid w:val="00E14FC9"/>
    <w:rsid w:val="00E15A71"/>
    <w:rsid w:val="00E1646F"/>
    <w:rsid w:val="00E16656"/>
    <w:rsid w:val="00E20845"/>
    <w:rsid w:val="00E20B54"/>
    <w:rsid w:val="00E21632"/>
    <w:rsid w:val="00E22ECE"/>
    <w:rsid w:val="00E24A18"/>
    <w:rsid w:val="00E24CEE"/>
    <w:rsid w:val="00E2631D"/>
    <w:rsid w:val="00E27B5F"/>
    <w:rsid w:val="00E302FF"/>
    <w:rsid w:val="00E30310"/>
    <w:rsid w:val="00E30E4A"/>
    <w:rsid w:val="00E317A8"/>
    <w:rsid w:val="00E35D5D"/>
    <w:rsid w:val="00E367FB"/>
    <w:rsid w:val="00E36878"/>
    <w:rsid w:val="00E373AA"/>
    <w:rsid w:val="00E41043"/>
    <w:rsid w:val="00E414FE"/>
    <w:rsid w:val="00E474C8"/>
    <w:rsid w:val="00E501C9"/>
    <w:rsid w:val="00E50A6C"/>
    <w:rsid w:val="00E515C4"/>
    <w:rsid w:val="00E52E7C"/>
    <w:rsid w:val="00E52F14"/>
    <w:rsid w:val="00E5452C"/>
    <w:rsid w:val="00E547E7"/>
    <w:rsid w:val="00E5639C"/>
    <w:rsid w:val="00E600B4"/>
    <w:rsid w:val="00E650C6"/>
    <w:rsid w:val="00E65D73"/>
    <w:rsid w:val="00E66CD4"/>
    <w:rsid w:val="00E6779C"/>
    <w:rsid w:val="00E67CD6"/>
    <w:rsid w:val="00E701CE"/>
    <w:rsid w:val="00E70311"/>
    <w:rsid w:val="00E72CCF"/>
    <w:rsid w:val="00E8552A"/>
    <w:rsid w:val="00E855C1"/>
    <w:rsid w:val="00E8660E"/>
    <w:rsid w:val="00E9048F"/>
    <w:rsid w:val="00E936F4"/>
    <w:rsid w:val="00E93EA9"/>
    <w:rsid w:val="00E94CF1"/>
    <w:rsid w:val="00EA27F2"/>
    <w:rsid w:val="00EA6620"/>
    <w:rsid w:val="00EA6DF3"/>
    <w:rsid w:val="00EA7088"/>
    <w:rsid w:val="00EA7ED5"/>
    <w:rsid w:val="00EB4AB6"/>
    <w:rsid w:val="00EC50FF"/>
    <w:rsid w:val="00EC5589"/>
    <w:rsid w:val="00EC6E27"/>
    <w:rsid w:val="00ED0AEE"/>
    <w:rsid w:val="00ED0C7B"/>
    <w:rsid w:val="00ED418E"/>
    <w:rsid w:val="00ED6C57"/>
    <w:rsid w:val="00ED7188"/>
    <w:rsid w:val="00EE08EC"/>
    <w:rsid w:val="00EE2655"/>
    <w:rsid w:val="00EE3931"/>
    <w:rsid w:val="00EE5167"/>
    <w:rsid w:val="00EE7EC2"/>
    <w:rsid w:val="00EF0ACB"/>
    <w:rsid w:val="00EF0D68"/>
    <w:rsid w:val="00EF66BF"/>
    <w:rsid w:val="00EF7214"/>
    <w:rsid w:val="00EF7753"/>
    <w:rsid w:val="00EF7CB9"/>
    <w:rsid w:val="00F00136"/>
    <w:rsid w:val="00F01A24"/>
    <w:rsid w:val="00F0365F"/>
    <w:rsid w:val="00F036B6"/>
    <w:rsid w:val="00F039C0"/>
    <w:rsid w:val="00F06F7B"/>
    <w:rsid w:val="00F12A33"/>
    <w:rsid w:val="00F13281"/>
    <w:rsid w:val="00F13757"/>
    <w:rsid w:val="00F13890"/>
    <w:rsid w:val="00F13D2E"/>
    <w:rsid w:val="00F1642E"/>
    <w:rsid w:val="00F173D9"/>
    <w:rsid w:val="00F17CF0"/>
    <w:rsid w:val="00F21438"/>
    <w:rsid w:val="00F2419E"/>
    <w:rsid w:val="00F32B5A"/>
    <w:rsid w:val="00F33132"/>
    <w:rsid w:val="00F34D21"/>
    <w:rsid w:val="00F3593D"/>
    <w:rsid w:val="00F37B45"/>
    <w:rsid w:val="00F41FE3"/>
    <w:rsid w:val="00F42EC3"/>
    <w:rsid w:val="00F4437A"/>
    <w:rsid w:val="00F446D4"/>
    <w:rsid w:val="00F44D3F"/>
    <w:rsid w:val="00F46ECC"/>
    <w:rsid w:val="00F46F6F"/>
    <w:rsid w:val="00F4739B"/>
    <w:rsid w:val="00F53002"/>
    <w:rsid w:val="00F53E28"/>
    <w:rsid w:val="00F5400A"/>
    <w:rsid w:val="00F55366"/>
    <w:rsid w:val="00F55A62"/>
    <w:rsid w:val="00F619B6"/>
    <w:rsid w:val="00F62384"/>
    <w:rsid w:val="00F64988"/>
    <w:rsid w:val="00F6620F"/>
    <w:rsid w:val="00F67D01"/>
    <w:rsid w:val="00F70C9D"/>
    <w:rsid w:val="00F744F0"/>
    <w:rsid w:val="00F74A4D"/>
    <w:rsid w:val="00F757DD"/>
    <w:rsid w:val="00F76231"/>
    <w:rsid w:val="00F76891"/>
    <w:rsid w:val="00F76A0E"/>
    <w:rsid w:val="00F8078E"/>
    <w:rsid w:val="00F80876"/>
    <w:rsid w:val="00F81A35"/>
    <w:rsid w:val="00F827E4"/>
    <w:rsid w:val="00F830A2"/>
    <w:rsid w:val="00F8572C"/>
    <w:rsid w:val="00F8623D"/>
    <w:rsid w:val="00F86AD0"/>
    <w:rsid w:val="00F90948"/>
    <w:rsid w:val="00F90F0E"/>
    <w:rsid w:val="00F9221D"/>
    <w:rsid w:val="00F93946"/>
    <w:rsid w:val="00F9458D"/>
    <w:rsid w:val="00F9524C"/>
    <w:rsid w:val="00F95B0F"/>
    <w:rsid w:val="00FA5DC1"/>
    <w:rsid w:val="00FC2E03"/>
    <w:rsid w:val="00FC4A77"/>
    <w:rsid w:val="00FC53DB"/>
    <w:rsid w:val="00FC6061"/>
    <w:rsid w:val="00FC676F"/>
    <w:rsid w:val="00FC7849"/>
    <w:rsid w:val="00FC7CFF"/>
    <w:rsid w:val="00FC7D6E"/>
    <w:rsid w:val="00FD018E"/>
    <w:rsid w:val="00FD4335"/>
    <w:rsid w:val="00FD43D4"/>
    <w:rsid w:val="00FD5023"/>
    <w:rsid w:val="00FD699F"/>
    <w:rsid w:val="00FD6A44"/>
    <w:rsid w:val="00FD6D00"/>
    <w:rsid w:val="00FE194D"/>
    <w:rsid w:val="00FE2532"/>
    <w:rsid w:val="00FE3870"/>
    <w:rsid w:val="00FE4DFC"/>
    <w:rsid w:val="00FE775C"/>
    <w:rsid w:val="00FF0A51"/>
    <w:rsid w:val="00FF13DB"/>
    <w:rsid w:val="00FF20BD"/>
    <w:rsid w:val="00FF4185"/>
    <w:rsid w:val="01E53299"/>
    <w:rsid w:val="04187426"/>
    <w:rsid w:val="04E822FA"/>
    <w:rsid w:val="175D590B"/>
    <w:rsid w:val="1911BF94"/>
    <w:rsid w:val="1A0524AE"/>
    <w:rsid w:val="2916082D"/>
    <w:rsid w:val="2EB99100"/>
    <w:rsid w:val="334CC623"/>
    <w:rsid w:val="42893EAA"/>
    <w:rsid w:val="4CF7F5A8"/>
    <w:rsid w:val="59432501"/>
    <w:rsid w:val="5BE6AC91"/>
    <w:rsid w:val="63229905"/>
    <w:rsid w:val="63B90658"/>
    <w:rsid w:val="66698F4E"/>
    <w:rsid w:val="724C54C3"/>
    <w:rsid w:val="75C6F6B8"/>
    <w:rsid w:val="7DB9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CBE0"/>
  <w15:chartTrackingRefBased/>
  <w15:docId w15:val="{E82D079C-E59D-4AA8-BF9B-762B2BB3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281"/>
  </w:style>
  <w:style w:type="paragraph" w:styleId="Heading1">
    <w:name w:val="heading 1"/>
    <w:basedOn w:val="Normal"/>
    <w:next w:val="Normal"/>
    <w:link w:val="Heading1Char"/>
    <w:uiPriority w:val="9"/>
    <w:qFormat/>
    <w:rsid w:val="003F7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paragraph" w:styleId="Heading2">
    <w:name w:val="heading 2"/>
    <w:aliases w:val="EBHeading1"/>
    <w:basedOn w:val="Normal"/>
    <w:next w:val="Normal"/>
    <w:link w:val="Heading2Char"/>
    <w:uiPriority w:val="9"/>
    <w:unhideWhenUsed/>
    <w:qFormat/>
    <w:rsid w:val="003F72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2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281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customStyle="1" w:styleId="Heading2Char">
    <w:name w:val="Heading 2 Char"/>
    <w:aliases w:val="EBHeading1 Char"/>
    <w:basedOn w:val="DefaultParagraphFont"/>
    <w:link w:val="Heading2"/>
    <w:uiPriority w:val="9"/>
    <w:rsid w:val="003F7281"/>
    <w:rPr>
      <w:rFonts w:asciiTheme="majorHAnsi" w:eastAsiaTheme="majorEastAsia" w:hAnsiTheme="majorHAnsi" w:cstheme="majorBidi"/>
      <w:color w:val="276E8B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8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F728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289C"/>
    <w:rPr>
      <w:color w:val="6B9F25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82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89C"/>
  </w:style>
  <w:style w:type="character" w:styleId="FollowedHyperlink">
    <w:name w:val="FollowedHyperlink"/>
    <w:basedOn w:val="DefaultParagraphFont"/>
    <w:uiPriority w:val="99"/>
    <w:semiHidden/>
    <w:unhideWhenUsed/>
    <w:rsid w:val="0068289C"/>
    <w:rPr>
      <w:color w:val="9F6715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3241E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1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AB"/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3F728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BBodyPara">
    <w:name w:val="EBBodyPara"/>
    <w:basedOn w:val="BodyText"/>
    <w:link w:val="EBBodyParaChar"/>
    <w:rsid w:val="00E855C1"/>
    <w:pPr>
      <w:tabs>
        <w:tab w:val="num" w:pos="567"/>
      </w:tabs>
      <w:spacing w:line="240" w:lineRule="auto"/>
      <w:ind w:left="567" w:hanging="567"/>
    </w:pPr>
    <w:rPr>
      <w:rFonts w:ascii="Arial" w:eastAsia="Times New Roman" w:hAnsi="Arial" w:cs="Arial"/>
      <w:bCs/>
      <w:color w:val="000000"/>
      <w:lang w:eastAsia="en-GB"/>
    </w:rPr>
  </w:style>
  <w:style w:type="character" w:customStyle="1" w:styleId="EBBodyParaChar">
    <w:name w:val="EBBodyPara Char"/>
    <w:link w:val="EBBodyPara"/>
    <w:rsid w:val="00E855C1"/>
    <w:rPr>
      <w:rFonts w:ascii="Arial" w:eastAsia="Times New Roman" w:hAnsi="Arial" w:cs="Arial"/>
      <w:bCs/>
      <w:color w:val="00000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855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55C1"/>
  </w:style>
  <w:style w:type="character" w:styleId="Mention">
    <w:name w:val="Mention"/>
    <w:basedOn w:val="DefaultParagraphFont"/>
    <w:uiPriority w:val="99"/>
    <w:unhideWhenUsed/>
    <w:rsid w:val="001F4E96"/>
    <w:rPr>
      <w:color w:val="2B579A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281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customStyle="1" w:styleId="tabletextChar">
    <w:name w:val="table text Char"/>
    <w:link w:val="tabletext"/>
    <w:rsid w:val="000E624A"/>
    <w:rPr>
      <w:rFonts w:ascii="Arial" w:hAnsi="Arial"/>
    </w:rPr>
  </w:style>
  <w:style w:type="paragraph" w:customStyle="1" w:styleId="tabletext">
    <w:name w:val="table text"/>
    <w:link w:val="tabletextChar"/>
    <w:rsid w:val="000E624A"/>
    <w:pPr>
      <w:spacing w:after="0" w:line="240" w:lineRule="auto"/>
    </w:pPr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7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7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0707"/>
    <w:rPr>
      <w:vertAlign w:val="superscript"/>
    </w:rPr>
  </w:style>
  <w:style w:type="character" w:customStyle="1" w:styleId="normaltextrun">
    <w:name w:val="normaltextrun"/>
    <w:basedOn w:val="DefaultParagraphFont"/>
    <w:rsid w:val="00844868"/>
  </w:style>
  <w:style w:type="character" w:customStyle="1" w:styleId="eop">
    <w:name w:val="eop"/>
    <w:basedOn w:val="DefaultParagraphFont"/>
    <w:rsid w:val="00844868"/>
  </w:style>
  <w:style w:type="character" w:customStyle="1" w:styleId="spellingerror">
    <w:name w:val="spellingerror"/>
    <w:basedOn w:val="DefaultParagraphFont"/>
    <w:rsid w:val="004C6729"/>
  </w:style>
  <w:style w:type="paragraph" w:customStyle="1" w:styleId="paragraph">
    <w:name w:val="paragraph"/>
    <w:basedOn w:val="Normal"/>
    <w:rsid w:val="0072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7331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33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331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sultation.coordinator@mcga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ultation.coordinator@mcga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B59F408B6504488866ADAB5C7760E" ma:contentTypeVersion="38" ma:contentTypeDescription="Create a new document." ma:contentTypeScope="" ma:versionID="a567e97aec2f9e5648c530ba4bc9325c">
  <xsd:schema xmlns:xsd="http://www.w3.org/2001/XMLSchema" xmlns:xs="http://www.w3.org/2001/XMLSchema" xmlns:p="http://schemas.microsoft.com/office/2006/metadata/properties" xmlns:ns2="dc45bcfd-bbaf-42c9-9e26-487bd61a36cf" xmlns:ns3="24f1a4f2-3f44-4788-a2b8-10985303f529" targetNamespace="http://schemas.microsoft.com/office/2006/metadata/properties" ma:root="true" ma:fieldsID="42cf42510efc687b0467cd42d43f8eb8" ns2:_="" ns3:_="">
    <xsd:import namespace="dc45bcfd-bbaf-42c9-9e26-487bd61a36cf"/>
    <xsd:import namespace="24f1a4f2-3f44-4788-a2b8-10985303f529"/>
    <xsd:element name="properties">
      <xsd:complexType>
        <xsd:sequence>
          <xsd:element name="documentManagement">
            <xsd:complexType>
              <xsd:all>
                <xsd:element ref="ns2:n6d8e040e71449c29ced161e582c87d0" minOccurs="0"/>
                <xsd:element ref="ns2:a8b3a809a29c44ae94a4fa2f014c4ffb" minOccurs="0"/>
                <xsd:element ref="ns2:a36e0fa4197a4ba09a617b2e7366b4b2" minOccurs="0"/>
                <xsd:element ref="ns2:i86e2090e8a8461289b87073187c9209" minOccurs="0"/>
                <xsd:element ref="ns2:TaxCatchAll" minOccurs="0"/>
                <xsd:element ref="ns2:c499b260617c4b5eaf92d8c09adce154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5bcfd-bbaf-42c9-9e26-487bd61a36cf" elementFormDefault="qualified">
    <xsd:import namespace="http://schemas.microsoft.com/office/2006/documentManagement/types"/>
    <xsd:import namespace="http://schemas.microsoft.com/office/infopath/2007/PartnerControls"/>
    <xsd:element name="n6d8e040e71449c29ced161e582c87d0" ma:index="9" nillable="true" ma:displayName="Security Marking_0" ma:hidden="true" ma:internalName="n6d8e040e71449c29ced161e582c87d0" ma:readOnly="false">
      <xsd:simpleType>
        <xsd:restriction base="dms:Note"/>
      </xsd:simpleType>
    </xsd:element>
    <xsd:element name="a8b3a809a29c44ae94a4fa2f014c4ffb" ma:index="14" nillable="true" ma:displayName="TCM Division_0" ma:hidden="true" ma:internalName="a8b3a809a29c44ae94a4fa2f014c4ffb" ma:readOnly="false">
      <xsd:simpleType>
        <xsd:restriction base="dms:Note"/>
      </xsd:simpleType>
    </xsd:element>
    <xsd:element name="a36e0fa4197a4ba09a617b2e7366b4b2" ma:index="15" nillable="true" ma:displayName="TCM Team_0" ma:hidden="true" ma:internalName="a36e0fa4197a4ba09a617b2e7366b4b2" ma:readOnly="false">
      <xsd:simpleType>
        <xsd:restriction base="dms:Note"/>
      </xsd:simpleType>
    </xsd:element>
    <xsd:element name="i86e2090e8a8461289b87073187c9209" ma:index="16" nillable="true" ma:displayName="TCM Directorate_0" ma:hidden="true" ma:internalName="i86e2090e8a8461289b87073187c9209" ma:readOnly="false">
      <xsd:simpleType>
        <xsd:restriction base="dms:Note"/>
      </xsd:simpleType>
    </xsd:element>
    <xsd:element name="TaxCatchAll" ma:index="17" nillable="true" ma:displayName="Taxonomy Catch All Column" ma:hidden="true" ma:list="{0cb5f98b-a9ce-4087-bc9d-bbd7d615ee72}" ma:internalName="TaxCatchAll" ma:showField="CatchAllData" ma:web="dc45bcfd-bbaf-42c9-9e26-487bd61a36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99b260617c4b5eaf92d8c09adce154" ma:index="18" nillable="true" ma:displayName="TCM Branch_0" ma:hidden="true" ma:internalName="c499b260617c4b5eaf92d8c09adce154" ma:readOnly="false">
      <xsd:simpleType>
        <xsd:restriction base="dms:Note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1a4f2-3f44-4788-a2b8-10985303f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45bcfd-bbaf-42c9-9e26-487bd61a36cf">
      <UserInfo>
        <DisplayName>Richard Smith</DisplayName>
        <AccountId>17</AccountId>
        <AccountType/>
      </UserInfo>
      <UserInfo>
        <DisplayName>Louise Unsworth</DisplayName>
        <AccountId>223</AccountId>
        <AccountType/>
      </UserInfo>
      <UserInfo>
        <DisplayName>Gemma Billany</DisplayName>
        <AccountId>71</AccountId>
        <AccountType/>
      </UserInfo>
      <UserInfo>
        <DisplayName>Aine Doherty</DisplayName>
        <AccountId>116</AccountId>
        <AccountType/>
      </UserInfo>
      <UserInfo>
        <DisplayName>Naomi Hyland</DisplayName>
        <AccountId>1031</AccountId>
        <AccountType/>
      </UserInfo>
      <UserInfo>
        <DisplayName>Lorraine Weller</DisplayName>
        <AccountId>396</AccountId>
        <AccountType/>
      </UserInfo>
    </SharedWithUsers>
    <TaxCatchAll xmlns="dc45bcfd-bbaf-42c9-9e26-487bd61a36cf"/>
    <a36e0fa4197a4ba09a617b2e7366b4b2 xmlns="dc45bcfd-bbaf-42c9-9e26-487bd61a36cf" xsi:nil="true"/>
    <c499b260617c4b5eaf92d8c09adce154 xmlns="dc45bcfd-bbaf-42c9-9e26-487bd61a36cf" xsi:nil="true"/>
    <a8b3a809a29c44ae94a4fa2f014c4ffb xmlns="dc45bcfd-bbaf-42c9-9e26-487bd61a36cf" xsi:nil="true"/>
    <n6d8e040e71449c29ced161e582c87d0 xmlns="dc45bcfd-bbaf-42c9-9e26-487bd61a36cf" xsi:nil="true"/>
    <i86e2090e8a8461289b87073187c9209 xmlns="dc45bcfd-bbaf-42c9-9e26-487bd61a36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F6FBD-1423-4CF5-9C6B-C6D45E85E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5bcfd-bbaf-42c9-9e26-487bd61a36cf"/>
    <ds:schemaRef ds:uri="24f1a4f2-3f44-4788-a2b8-10985303f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E54B4-1587-46B7-B3D4-1C5A65770F2D}">
  <ds:schemaRefs>
    <ds:schemaRef ds:uri="http://schemas.microsoft.com/office/2006/metadata/properties"/>
    <ds:schemaRef ds:uri="http://schemas.microsoft.com/office/infopath/2007/PartnerControls"/>
    <ds:schemaRef ds:uri="dc45bcfd-bbaf-42c9-9e26-487bd61a36cf"/>
  </ds:schemaRefs>
</ds:datastoreItem>
</file>

<file path=customXml/itemProps3.xml><?xml version="1.0" encoding="utf-8"?>
<ds:datastoreItem xmlns:ds="http://schemas.openxmlformats.org/officeDocument/2006/customXml" ds:itemID="{9CD2A4A6-BB19-4B1A-817E-BE0268B5EB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EA884E-C67E-48D9-A653-703292D4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 Consultation Template</vt:lpstr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 Consultation Template</dc:title>
  <dc:subject/>
  <dc:creator>Gareth Love</dc:creator>
  <cp:keywords/>
  <dc:description/>
  <cp:lastModifiedBy>Helen Sallows</cp:lastModifiedBy>
  <cp:revision>3</cp:revision>
  <cp:lastPrinted>2020-02-17T21:03:00Z</cp:lastPrinted>
  <dcterms:created xsi:type="dcterms:W3CDTF">2021-03-22T09:19:00Z</dcterms:created>
  <dcterms:modified xsi:type="dcterms:W3CDTF">2021-03-22T10:14:00Z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LDDivision">
    <vt:lpwstr/>
  </property>
  <property fmtid="{D5CDD505-2E9C-101B-9397-08002B2CF9AE}" pid="3" name="MLDBranch">
    <vt:lpwstr/>
  </property>
  <property fmtid="{D5CDD505-2E9C-101B-9397-08002B2CF9AE}" pid="4" name="ContentTypeId">
    <vt:lpwstr>0x0101001D3B59F408B6504488866ADAB5C7760E</vt:lpwstr>
  </property>
  <property fmtid="{D5CDD505-2E9C-101B-9397-08002B2CF9AE}" pid="5" name="MLDDirectorate">
    <vt:lpwstr>11;#OCCE|b1ad4ca1-5c55-4ac7-8ca7-37e0e066f7dc</vt:lpwstr>
  </property>
  <property fmtid="{D5CDD505-2E9C-101B-9397-08002B2CF9AE}" pid="6" name="MLDApproverGroupID">
    <vt:lpwstr>109;#b5caefad-7daa-4ea0-86e5-9c374130afdc|a8857493-909c-43c7-967d-c90a73b1bb85</vt:lpwstr>
  </property>
  <property fmtid="{D5CDD505-2E9C-101B-9397-08002B2CF9AE}" pid="7" name="SecurityMarking">
    <vt:lpwstr>1;#Official|2e655484-ebfc-4ea9-846a-aaf9328996e5</vt:lpwstr>
  </property>
  <property fmtid="{D5CDD505-2E9C-101B-9397-08002B2CF9AE}" pid="8" name="MLDType">
    <vt:lpwstr>128;#Corporate Guidance (CORP)|ac73b475-498e-4e55-b206-7dae7384caf1</vt:lpwstr>
  </property>
  <property fmtid="{D5CDD505-2E9C-101B-9397-08002B2CF9AE}" pid="9" name="MLDOwnerGroupID">
    <vt:lpwstr>110;#6f16bdba-1a74-462a-b2e8-ac06bb70eaca|ddc770bd-b738-41e5-8d3e-1f7605c9361e</vt:lpwstr>
  </property>
  <property fmtid="{D5CDD505-2E9C-101B-9397-08002B2CF9AE}" pid="10" name="MLDTeam">
    <vt:lpwstr>36;#Secretariat Evidence and Analysis|e315eae8-4884-4683-a58f-f648d239993a</vt:lpwstr>
  </property>
  <property fmtid="{D5CDD505-2E9C-101B-9397-08002B2CF9AE}" pid="11" name="AuthorIds_UIVersion_515">
    <vt:lpwstr>236</vt:lpwstr>
  </property>
  <property fmtid="{D5CDD505-2E9C-101B-9397-08002B2CF9AE}" pid="12" name="TCM Division">
    <vt:lpwstr/>
  </property>
  <property fmtid="{D5CDD505-2E9C-101B-9397-08002B2CF9AE}" pid="13" name="TCM Directorate">
    <vt:lpwstr/>
  </property>
  <property fmtid="{D5CDD505-2E9C-101B-9397-08002B2CF9AE}" pid="14" name="TCM Branch">
    <vt:lpwstr/>
  </property>
  <property fmtid="{D5CDD505-2E9C-101B-9397-08002B2CF9AE}" pid="15" name="TCM Team">
    <vt:lpwstr/>
  </property>
  <property fmtid="{D5CDD505-2E9C-101B-9397-08002B2CF9AE}" pid="16" name="Security Marking">
    <vt:lpwstr/>
  </property>
  <property fmtid="{D5CDD505-2E9C-101B-9397-08002B2CF9AE}" pid="17" name="Order">
    <vt:r8>309000</vt:r8>
  </property>
  <property fmtid="{D5CDD505-2E9C-101B-9397-08002B2CF9AE}" pid="18" name="xd_Signature">
    <vt:bool>false</vt:bool>
  </property>
  <property fmtid="{D5CDD505-2E9C-101B-9397-08002B2CF9AE}" pid="19" name="xd_ProgID">
    <vt:lpwstr/>
  </property>
  <property fmtid="{D5CDD505-2E9C-101B-9397-08002B2CF9AE}" pid="20" name="ComplianceAssetId">
    <vt:lpwstr/>
  </property>
  <property fmtid="{D5CDD505-2E9C-101B-9397-08002B2CF9AE}" pid="21" name="TemplateUrl">
    <vt:lpwstr/>
  </property>
</Properties>
</file>