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9C916" w14:textId="77777777" w:rsidR="001844F2" w:rsidRDefault="00AF46FE">
      <w:r>
        <w:rPr>
          <w:noProof/>
          <w:lang w:eastAsia="en-GB"/>
        </w:rPr>
        <w:drawing>
          <wp:anchor distT="0" distB="0" distL="114300" distR="114300" simplePos="0" relativeHeight="251656704" behindDoc="0" locked="0" layoutInCell="1" allowOverlap="1" wp14:anchorId="71C05262" wp14:editId="7A255F5A">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F944CEC" w14:textId="77777777" w:rsidR="001844F2" w:rsidRDefault="001844F2">
      <w:pPr>
        <w:rPr>
          <w:rFonts w:ascii="Helvetica Neue" w:hAnsi="Helvetica Neue"/>
          <w:b/>
          <w:i/>
          <w:sz w:val="60"/>
          <w:szCs w:val="60"/>
        </w:rPr>
      </w:pPr>
    </w:p>
    <w:p w14:paraId="5757E45B" w14:textId="77777777" w:rsidR="001844F2" w:rsidRDefault="001844F2">
      <w:pPr>
        <w:jc w:val="center"/>
        <w:rPr>
          <w:rFonts w:ascii="Helvetica Neue" w:hAnsi="Helvetica Neue"/>
          <w:b/>
          <w:i/>
          <w:sz w:val="60"/>
          <w:szCs w:val="60"/>
        </w:rPr>
      </w:pPr>
    </w:p>
    <w:p w14:paraId="61E0631A" w14:textId="77777777" w:rsidR="001844F2" w:rsidRDefault="001844F2">
      <w:pPr>
        <w:rPr>
          <w:rFonts w:ascii="Helvetica Neue" w:hAnsi="Helvetica Neue"/>
          <w:sz w:val="24"/>
          <w:szCs w:val="24"/>
        </w:rPr>
      </w:pPr>
    </w:p>
    <w:p w14:paraId="7846D9CC"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6C7F350" wp14:editId="3FCE020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CEFB94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3A4710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690D9E8" w14:textId="77777777" w:rsidR="001844F2" w:rsidRDefault="001844F2">
                            <w:pPr>
                              <w:rPr>
                                <w:rFonts w:ascii="Helvetica Neue" w:hAnsi="Helvetica Neue"/>
                                <w:b/>
                                <w:sz w:val="24"/>
                                <w:szCs w:val="24"/>
                              </w:rPr>
                            </w:pPr>
                          </w:p>
                          <w:p w14:paraId="3E04743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BEC5BFE" w14:textId="77777777" w:rsidR="001844F2" w:rsidRDefault="001844F2">
                            <w:pPr>
                              <w:rPr>
                                <w:rFonts w:ascii="Helvetica Neue" w:hAnsi="Helvetica Neue"/>
                                <w:b/>
                                <w:sz w:val="24"/>
                                <w:szCs w:val="24"/>
                              </w:rPr>
                            </w:pPr>
                          </w:p>
                          <w:p w14:paraId="4592079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E396640" w14:textId="77777777" w:rsidR="001844F2" w:rsidRDefault="001844F2">
                            <w:pPr>
                              <w:rPr>
                                <w:rFonts w:ascii="Helvetica Neue" w:hAnsi="Helvetica Neue"/>
                                <w:b/>
                                <w:sz w:val="24"/>
                                <w:szCs w:val="24"/>
                              </w:rPr>
                            </w:pPr>
                          </w:p>
                          <w:p w14:paraId="4B14628A" w14:textId="77777777" w:rsidR="001844F2" w:rsidRDefault="00AF46FE">
                            <w:pPr>
                              <w:rPr>
                                <w:rFonts w:ascii="Helvetica Neue" w:hAnsi="Helvetica Neue"/>
                                <w:b/>
                                <w:sz w:val="24"/>
                                <w:szCs w:val="24"/>
                              </w:rPr>
                            </w:pPr>
                            <w:r>
                              <w:rPr>
                                <w:rFonts w:ascii="Helvetica Neue" w:hAnsi="Helvetica Neue"/>
                                <w:b/>
                                <w:sz w:val="24"/>
                                <w:szCs w:val="24"/>
                              </w:rPr>
                              <w:t>Position:</w:t>
                            </w:r>
                          </w:p>
                          <w:p w14:paraId="6815384C" w14:textId="77777777" w:rsidR="001844F2" w:rsidRDefault="001844F2">
                            <w:pPr>
                              <w:rPr>
                                <w:rFonts w:ascii="Helvetica Neue" w:hAnsi="Helvetica Neue"/>
                                <w:b/>
                                <w:sz w:val="24"/>
                                <w:szCs w:val="24"/>
                              </w:rPr>
                            </w:pPr>
                          </w:p>
                          <w:p w14:paraId="111DB898" w14:textId="77777777" w:rsidR="001844F2" w:rsidRDefault="00AF46FE">
                            <w:r>
                              <w:rPr>
                                <w:rFonts w:ascii="Helvetica Neue" w:hAnsi="Helvetica Neue"/>
                                <w:b/>
                                <w:sz w:val="24"/>
                                <w:szCs w:val="24"/>
                              </w:rPr>
                              <w:t>Date:</w:t>
                            </w:r>
                            <w:r>
                              <w:rPr>
                                <w:rFonts w:ascii="Helvetica Neue" w:hAnsi="Helvetica Neue"/>
                                <w:sz w:val="24"/>
                                <w:szCs w:val="24"/>
                              </w:rPr>
                              <w:tab/>
                            </w:r>
                          </w:p>
                          <w:p w14:paraId="3C3F51C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6C7F35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CEFB94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3A4710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690D9E8" w14:textId="77777777" w:rsidR="001844F2" w:rsidRDefault="001844F2">
                      <w:pPr>
                        <w:rPr>
                          <w:rFonts w:ascii="Helvetica Neue" w:hAnsi="Helvetica Neue"/>
                          <w:b/>
                          <w:sz w:val="24"/>
                          <w:szCs w:val="24"/>
                        </w:rPr>
                      </w:pPr>
                    </w:p>
                    <w:p w14:paraId="3E04743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BEC5BFE" w14:textId="77777777" w:rsidR="001844F2" w:rsidRDefault="001844F2">
                      <w:pPr>
                        <w:rPr>
                          <w:rFonts w:ascii="Helvetica Neue" w:hAnsi="Helvetica Neue"/>
                          <w:b/>
                          <w:sz w:val="24"/>
                          <w:szCs w:val="24"/>
                        </w:rPr>
                      </w:pPr>
                    </w:p>
                    <w:p w14:paraId="4592079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E396640" w14:textId="77777777" w:rsidR="001844F2" w:rsidRDefault="001844F2">
                      <w:pPr>
                        <w:rPr>
                          <w:rFonts w:ascii="Helvetica Neue" w:hAnsi="Helvetica Neue"/>
                          <w:b/>
                          <w:sz w:val="24"/>
                          <w:szCs w:val="24"/>
                        </w:rPr>
                      </w:pPr>
                    </w:p>
                    <w:p w14:paraId="4B14628A" w14:textId="77777777" w:rsidR="001844F2" w:rsidRDefault="00AF46FE">
                      <w:pPr>
                        <w:rPr>
                          <w:rFonts w:ascii="Helvetica Neue" w:hAnsi="Helvetica Neue"/>
                          <w:b/>
                          <w:sz w:val="24"/>
                          <w:szCs w:val="24"/>
                        </w:rPr>
                      </w:pPr>
                      <w:r>
                        <w:rPr>
                          <w:rFonts w:ascii="Helvetica Neue" w:hAnsi="Helvetica Neue"/>
                          <w:b/>
                          <w:sz w:val="24"/>
                          <w:szCs w:val="24"/>
                        </w:rPr>
                        <w:t>Position:</w:t>
                      </w:r>
                    </w:p>
                    <w:p w14:paraId="6815384C" w14:textId="77777777" w:rsidR="001844F2" w:rsidRDefault="001844F2">
                      <w:pPr>
                        <w:rPr>
                          <w:rFonts w:ascii="Helvetica Neue" w:hAnsi="Helvetica Neue"/>
                          <w:b/>
                          <w:sz w:val="24"/>
                          <w:szCs w:val="24"/>
                        </w:rPr>
                      </w:pPr>
                    </w:p>
                    <w:p w14:paraId="111DB898" w14:textId="77777777" w:rsidR="001844F2" w:rsidRDefault="00AF46FE">
                      <w:r>
                        <w:rPr>
                          <w:rFonts w:ascii="Helvetica Neue" w:hAnsi="Helvetica Neue"/>
                          <w:b/>
                          <w:sz w:val="24"/>
                          <w:szCs w:val="24"/>
                        </w:rPr>
                        <w:t>Date:</w:t>
                      </w:r>
                      <w:r>
                        <w:rPr>
                          <w:rFonts w:ascii="Helvetica Neue" w:hAnsi="Helvetica Neue"/>
                          <w:sz w:val="24"/>
                          <w:szCs w:val="24"/>
                        </w:rPr>
                        <w:tab/>
                      </w:r>
                    </w:p>
                    <w:p w14:paraId="3C3F51CC" w14:textId="77777777" w:rsidR="001844F2" w:rsidRDefault="001844F2"/>
                  </w:txbxContent>
                </v:textbox>
              </v:shape>
            </w:pict>
          </mc:Fallback>
        </mc:AlternateContent>
      </w:r>
    </w:p>
    <w:p w14:paraId="511E62E4" w14:textId="77777777" w:rsidR="001844F2" w:rsidRDefault="001844F2">
      <w:pPr>
        <w:jc w:val="center"/>
        <w:rPr>
          <w:rFonts w:ascii="Helvetica Neue" w:hAnsi="Helvetica Neue"/>
          <w:b/>
          <w:color w:val="FF0000"/>
          <w:sz w:val="40"/>
          <w:szCs w:val="40"/>
        </w:rPr>
      </w:pPr>
    </w:p>
    <w:p w14:paraId="15C4A15E" w14:textId="77777777" w:rsidR="001844F2" w:rsidRDefault="001844F2">
      <w:pPr>
        <w:jc w:val="center"/>
        <w:rPr>
          <w:rFonts w:ascii="Helvetica Neue" w:hAnsi="Helvetica Neue"/>
          <w:b/>
          <w:color w:val="FF0000"/>
          <w:sz w:val="40"/>
          <w:szCs w:val="40"/>
        </w:rPr>
      </w:pPr>
    </w:p>
    <w:p w14:paraId="336F5323" w14:textId="77777777" w:rsidR="001844F2" w:rsidRDefault="001844F2">
      <w:pPr>
        <w:pStyle w:val="Heading1"/>
        <w:jc w:val="center"/>
        <w:rPr>
          <w:rFonts w:ascii="Times New Roman" w:hAnsi="Times New Roman"/>
          <w:color w:val="FF0000"/>
          <w:sz w:val="36"/>
          <w:szCs w:val="36"/>
        </w:rPr>
      </w:pPr>
    </w:p>
    <w:p w14:paraId="50D54433" w14:textId="77777777" w:rsidR="00AF46FE" w:rsidRDefault="00AF46FE" w:rsidP="00AF46FE">
      <w:pPr>
        <w:pStyle w:val="Heading1"/>
        <w:jc w:val="center"/>
        <w:rPr>
          <w:rFonts w:ascii="Times New Roman" w:hAnsi="Times New Roman"/>
          <w:color w:val="A80003"/>
          <w:sz w:val="36"/>
          <w:szCs w:val="36"/>
        </w:rPr>
      </w:pPr>
    </w:p>
    <w:p w14:paraId="20A6343E" w14:textId="77777777" w:rsidR="001844F2" w:rsidRPr="00470F92" w:rsidRDefault="00470F92" w:rsidP="00AF46FE">
      <w:pPr>
        <w:pStyle w:val="Heading1"/>
        <w:jc w:val="center"/>
        <w:rPr>
          <w:rFonts w:ascii="Times New Roman" w:hAnsi="Times New Roman"/>
          <w:sz w:val="36"/>
          <w:szCs w:val="36"/>
        </w:rPr>
      </w:pPr>
      <w:r w:rsidRPr="00470F92">
        <w:rPr>
          <w:rFonts w:ascii="Times New Roman" w:hAnsi="Times New Roman"/>
          <w:sz w:val="36"/>
          <w:szCs w:val="36"/>
        </w:rPr>
        <w:t>TRL Technology Limited</w:t>
      </w:r>
    </w:p>
    <w:p w14:paraId="232EEE97"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A83D5F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EB37C82"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D30A8B3" wp14:editId="2EC4B2E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51AEDF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52726A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A025797" w14:textId="77777777" w:rsidR="001844F2" w:rsidRDefault="001844F2">
                            <w:pPr>
                              <w:rPr>
                                <w:rFonts w:ascii="Helvetica Neue" w:hAnsi="Helvetica Neue"/>
                                <w:b/>
                                <w:sz w:val="24"/>
                                <w:szCs w:val="24"/>
                              </w:rPr>
                            </w:pPr>
                          </w:p>
                          <w:p w14:paraId="26E718E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AB3B9C7" w14:textId="77777777" w:rsidR="001844F2" w:rsidRDefault="001844F2">
                            <w:pPr>
                              <w:rPr>
                                <w:rFonts w:ascii="Helvetica Neue" w:hAnsi="Helvetica Neue"/>
                                <w:b/>
                                <w:sz w:val="24"/>
                                <w:szCs w:val="24"/>
                              </w:rPr>
                            </w:pPr>
                          </w:p>
                          <w:p w14:paraId="2BEAC8E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2B30CB" w14:textId="77777777" w:rsidR="001844F2" w:rsidRDefault="001844F2">
                            <w:pPr>
                              <w:rPr>
                                <w:rFonts w:ascii="Helvetica Neue" w:hAnsi="Helvetica Neue"/>
                                <w:b/>
                                <w:sz w:val="24"/>
                                <w:szCs w:val="24"/>
                              </w:rPr>
                            </w:pPr>
                          </w:p>
                          <w:p w14:paraId="38FBCFE3" w14:textId="77777777" w:rsidR="001844F2" w:rsidRDefault="00AF46FE">
                            <w:pPr>
                              <w:rPr>
                                <w:rFonts w:ascii="Helvetica Neue" w:hAnsi="Helvetica Neue"/>
                                <w:b/>
                                <w:sz w:val="24"/>
                                <w:szCs w:val="24"/>
                              </w:rPr>
                            </w:pPr>
                            <w:r>
                              <w:rPr>
                                <w:rFonts w:ascii="Helvetica Neue" w:hAnsi="Helvetica Neue"/>
                                <w:b/>
                                <w:sz w:val="24"/>
                                <w:szCs w:val="24"/>
                              </w:rPr>
                              <w:t>Position:</w:t>
                            </w:r>
                          </w:p>
                          <w:p w14:paraId="2F62FFC6" w14:textId="77777777" w:rsidR="001844F2" w:rsidRDefault="001844F2">
                            <w:pPr>
                              <w:rPr>
                                <w:rFonts w:ascii="Helvetica Neue" w:hAnsi="Helvetica Neue"/>
                                <w:b/>
                                <w:sz w:val="24"/>
                                <w:szCs w:val="24"/>
                              </w:rPr>
                            </w:pPr>
                          </w:p>
                          <w:p w14:paraId="03FB0D46" w14:textId="77777777" w:rsidR="001844F2" w:rsidRDefault="00AF46FE">
                            <w:r>
                              <w:rPr>
                                <w:rFonts w:ascii="Helvetica Neue" w:hAnsi="Helvetica Neue"/>
                                <w:b/>
                                <w:sz w:val="24"/>
                                <w:szCs w:val="24"/>
                              </w:rPr>
                              <w:t>Date:</w:t>
                            </w:r>
                            <w:r>
                              <w:rPr>
                                <w:rFonts w:ascii="Helvetica Neue" w:hAnsi="Helvetica Neue"/>
                                <w:sz w:val="24"/>
                                <w:szCs w:val="24"/>
                              </w:rPr>
                              <w:tab/>
                            </w:r>
                          </w:p>
                          <w:p w14:paraId="5138EEB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D30A8B3"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51AEDF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52726A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A025797" w14:textId="77777777" w:rsidR="001844F2" w:rsidRDefault="001844F2">
                      <w:pPr>
                        <w:rPr>
                          <w:rFonts w:ascii="Helvetica Neue" w:hAnsi="Helvetica Neue"/>
                          <w:b/>
                          <w:sz w:val="24"/>
                          <w:szCs w:val="24"/>
                        </w:rPr>
                      </w:pPr>
                    </w:p>
                    <w:p w14:paraId="26E718E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AB3B9C7" w14:textId="77777777" w:rsidR="001844F2" w:rsidRDefault="001844F2">
                      <w:pPr>
                        <w:rPr>
                          <w:rFonts w:ascii="Helvetica Neue" w:hAnsi="Helvetica Neue"/>
                          <w:b/>
                          <w:sz w:val="24"/>
                          <w:szCs w:val="24"/>
                        </w:rPr>
                      </w:pPr>
                    </w:p>
                    <w:p w14:paraId="2BEAC8E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2B30CB" w14:textId="77777777" w:rsidR="001844F2" w:rsidRDefault="001844F2">
                      <w:pPr>
                        <w:rPr>
                          <w:rFonts w:ascii="Helvetica Neue" w:hAnsi="Helvetica Neue"/>
                          <w:b/>
                          <w:sz w:val="24"/>
                          <w:szCs w:val="24"/>
                        </w:rPr>
                      </w:pPr>
                    </w:p>
                    <w:p w14:paraId="38FBCFE3" w14:textId="77777777" w:rsidR="001844F2" w:rsidRDefault="00AF46FE">
                      <w:pPr>
                        <w:rPr>
                          <w:rFonts w:ascii="Helvetica Neue" w:hAnsi="Helvetica Neue"/>
                          <w:b/>
                          <w:sz w:val="24"/>
                          <w:szCs w:val="24"/>
                        </w:rPr>
                      </w:pPr>
                      <w:r>
                        <w:rPr>
                          <w:rFonts w:ascii="Helvetica Neue" w:hAnsi="Helvetica Neue"/>
                          <w:b/>
                          <w:sz w:val="24"/>
                          <w:szCs w:val="24"/>
                        </w:rPr>
                        <w:t>Position:</w:t>
                      </w:r>
                    </w:p>
                    <w:p w14:paraId="2F62FFC6" w14:textId="77777777" w:rsidR="001844F2" w:rsidRDefault="001844F2">
                      <w:pPr>
                        <w:rPr>
                          <w:rFonts w:ascii="Helvetica Neue" w:hAnsi="Helvetica Neue"/>
                          <w:b/>
                          <w:sz w:val="24"/>
                          <w:szCs w:val="24"/>
                        </w:rPr>
                      </w:pPr>
                    </w:p>
                    <w:p w14:paraId="03FB0D46" w14:textId="77777777" w:rsidR="001844F2" w:rsidRDefault="00AF46FE">
                      <w:r>
                        <w:rPr>
                          <w:rFonts w:ascii="Helvetica Neue" w:hAnsi="Helvetica Neue"/>
                          <w:b/>
                          <w:sz w:val="24"/>
                          <w:szCs w:val="24"/>
                        </w:rPr>
                        <w:t>Date:</w:t>
                      </w:r>
                      <w:r>
                        <w:rPr>
                          <w:rFonts w:ascii="Helvetica Neue" w:hAnsi="Helvetica Neue"/>
                          <w:sz w:val="24"/>
                          <w:szCs w:val="24"/>
                        </w:rPr>
                        <w:tab/>
                      </w:r>
                    </w:p>
                    <w:p w14:paraId="5138EEB3"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6BC47A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01626B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CD7174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2A53431" w14:textId="77777777" w:rsidR="001844F2" w:rsidRDefault="001844F2">
      <w:pPr>
        <w:rPr>
          <w:rFonts w:ascii="Helvetica Neue" w:hAnsi="Helvetica Neue"/>
          <w:sz w:val="28"/>
          <w:szCs w:val="28"/>
        </w:rPr>
      </w:pPr>
    </w:p>
    <w:p w14:paraId="76D0328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C309455" w14:textId="77777777" w:rsidR="00470F92" w:rsidRPr="00470F92" w:rsidRDefault="00470F92" w:rsidP="00470F92">
      <w:pPr>
        <w:pStyle w:val="Heading1"/>
        <w:jc w:val="center"/>
        <w:rPr>
          <w:rFonts w:ascii="Times New Roman" w:hAnsi="Times New Roman"/>
          <w:sz w:val="24"/>
          <w:szCs w:val="24"/>
        </w:rPr>
      </w:pPr>
      <w:r w:rsidRPr="00470F92">
        <w:rPr>
          <w:rFonts w:ascii="Times New Roman" w:hAnsi="Times New Roman"/>
          <w:sz w:val="24"/>
          <w:szCs w:val="24"/>
        </w:rPr>
        <w:t>TRL Technology Limited</w:t>
      </w:r>
    </w:p>
    <w:p w14:paraId="5EB7486F"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D7399C">
        <w:rPr>
          <w:noProof/>
          <w:lang w:eastAsia="en-GB"/>
        </w:rPr>
        <w:drawing>
          <wp:inline distT="0" distB="0" distL="0" distR="0" wp14:anchorId="4B10BDAF" wp14:editId="5C49B405">
            <wp:extent cx="12763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6350" cy="857250"/>
                    </a:xfrm>
                    <a:prstGeom prst="rect">
                      <a:avLst/>
                    </a:prstGeom>
                  </pic:spPr>
                </pic:pic>
              </a:graphicData>
            </a:graphic>
          </wp:inline>
        </w:drawing>
      </w:r>
      <w:r w:rsidR="00D7399C">
        <w:rPr>
          <w:rFonts w:ascii="Helvetica Neue" w:hAnsi="Helvetica Neue"/>
          <w:szCs w:val="22"/>
          <w:u w:val="single" w:color="C6B9AD"/>
        </w:rPr>
        <w:tab/>
      </w:r>
      <w:r w:rsidR="00D7399C">
        <w:rPr>
          <w:rFonts w:ascii="Helvetica Neue" w:hAnsi="Helvetica Neue"/>
          <w:szCs w:val="22"/>
          <w:u w:val="single" w:color="C6B9AD"/>
        </w:rPr>
        <w:tab/>
      </w:r>
      <w:r w:rsidR="00D7399C">
        <w:rPr>
          <w:rFonts w:ascii="Helvetica Neue" w:hAnsi="Helvetica Neue"/>
          <w:szCs w:val="22"/>
          <w:u w:val="single" w:color="C6B9AD"/>
        </w:rPr>
        <w:tab/>
      </w:r>
      <w:r w:rsidR="00D7399C">
        <w:rPr>
          <w:rFonts w:ascii="Helvetica Neue" w:hAnsi="Helvetica Neue"/>
          <w:szCs w:val="22"/>
          <w:u w:val="single" w:color="C6B9AD"/>
        </w:rPr>
        <w:tab/>
      </w:r>
    </w:p>
    <w:p w14:paraId="3862B612" w14:textId="77777777" w:rsidR="001844F2" w:rsidRDefault="001844F2">
      <w:pPr>
        <w:ind w:left="2268"/>
        <w:rPr>
          <w:rFonts w:ascii="Helvetica Neue" w:hAnsi="Helvetica Neue"/>
          <w:szCs w:val="22"/>
          <w:u w:val="single" w:color="C6B9AD"/>
        </w:rPr>
      </w:pPr>
    </w:p>
    <w:p w14:paraId="3DEFB205"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D7399C">
        <w:rPr>
          <w:rFonts w:ascii="Helvetica Neue" w:hAnsi="Helvetica Neue"/>
          <w:szCs w:val="22"/>
          <w:u w:val="single" w:color="C6B9AD"/>
        </w:rPr>
        <w:t>Vice President &amp; General Manager</w:t>
      </w:r>
      <w:r>
        <w:rPr>
          <w:rFonts w:ascii="Helvetica Neue" w:hAnsi="Helvetica Neue"/>
          <w:szCs w:val="22"/>
          <w:u w:val="single" w:color="C6B9AD"/>
        </w:rPr>
        <w:tab/>
      </w:r>
      <w:r>
        <w:rPr>
          <w:rFonts w:ascii="Helvetica Neue" w:hAnsi="Helvetica Neue"/>
          <w:szCs w:val="22"/>
          <w:u w:val="single" w:color="C6B9AD"/>
        </w:rPr>
        <w:tab/>
      </w:r>
    </w:p>
    <w:p w14:paraId="2F8D4FB8" w14:textId="77777777" w:rsidR="001844F2" w:rsidRDefault="001844F2">
      <w:pPr>
        <w:ind w:left="2268"/>
        <w:rPr>
          <w:rFonts w:ascii="Helvetica Neue" w:hAnsi="Helvetica Neue"/>
          <w:szCs w:val="22"/>
          <w:u w:val="single" w:color="C6B9AD"/>
        </w:rPr>
      </w:pPr>
    </w:p>
    <w:p w14:paraId="5B3820E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7399C">
        <w:rPr>
          <w:rFonts w:ascii="Helvetica Neue" w:hAnsi="Helvetica Neue"/>
          <w:szCs w:val="22"/>
          <w:u w:val="single" w:color="C6B9AD"/>
        </w:rPr>
        <w:t>24 Nov 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3524C2E" w14:textId="77777777" w:rsidR="001844F2" w:rsidRDefault="001844F2">
      <w:pPr>
        <w:jc w:val="center"/>
        <w:rPr>
          <w:rFonts w:ascii="Helvetica Neue" w:hAnsi="Helvetica Neue"/>
          <w:sz w:val="28"/>
          <w:szCs w:val="28"/>
        </w:rPr>
      </w:pPr>
    </w:p>
    <w:p w14:paraId="57413E87" w14:textId="77777777" w:rsidR="001844F2" w:rsidRDefault="001844F2">
      <w:pPr>
        <w:jc w:val="center"/>
        <w:rPr>
          <w:rFonts w:ascii="Helvetica Neue" w:hAnsi="Helvetica Neue"/>
          <w:b/>
          <w:color w:val="C6B9AD"/>
          <w:sz w:val="32"/>
          <w:szCs w:val="28"/>
        </w:rPr>
      </w:pPr>
      <w:bookmarkStart w:id="0" w:name="_GoBack"/>
      <w:bookmarkEnd w:id="0"/>
      <w:permStart w:id="1931873613" w:edGrp="everyone"/>
      <w:permEnd w:id="1931873613"/>
    </w:p>
    <w:p w14:paraId="7D089542" w14:textId="77777777" w:rsidR="001844F2" w:rsidRDefault="001844F2">
      <w:pPr>
        <w:jc w:val="center"/>
        <w:rPr>
          <w:rFonts w:ascii="Helvetica Neue" w:hAnsi="Helvetica Neue"/>
          <w:b/>
          <w:color w:val="C6B9AD"/>
          <w:sz w:val="32"/>
          <w:szCs w:val="28"/>
        </w:rPr>
      </w:pPr>
    </w:p>
    <w:p w14:paraId="4D530B79" w14:textId="77777777" w:rsidR="001844F2" w:rsidRDefault="001844F2">
      <w:pPr>
        <w:jc w:val="center"/>
        <w:rPr>
          <w:rFonts w:ascii="Helvetica Neue" w:hAnsi="Helvetica Neue"/>
          <w:b/>
          <w:color w:val="C6B9AD"/>
          <w:sz w:val="32"/>
          <w:szCs w:val="28"/>
        </w:rPr>
      </w:pPr>
    </w:p>
    <w:p w14:paraId="05EBFC99" w14:textId="77777777" w:rsidR="001844F2" w:rsidRDefault="001844F2">
      <w:pPr>
        <w:jc w:val="center"/>
        <w:rPr>
          <w:rFonts w:ascii="Helvetica Neue" w:hAnsi="Helvetica Neue"/>
          <w:b/>
          <w:color w:val="C6B9AD"/>
          <w:sz w:val="32"/>
          <w:szCs w:val="28"/>
        </w:rPr>
      </w:pPr>
    </w:p>
    <w:p w14:paraId="494632AD" w14:textId="77777777" w:rsidR="001844F2" w:rsidRDefault="001844F2">
      <w:pPr>
        <w:jc w:val="center"/>
        <w:rPr>
          <w:rFonts w:ascii="Helvetica Neue" w:hAnsi="Helvetica Neue"/>
          <w:b/>
          <w:color w:val="C6B9AD"/>
          <w:sz w:val="32"/>
          <w:szCs w:val="28"/>
        </w:rPr>
      </w:pPr>
    </w:p>
    <w:p w14:paraId="2513006C" w14:textId="77777777" w:rsidR="001844F2" w:rsidRDefault="001844F2">
      <w:pPr>
        <w:jc w:val="center"/>
        <w:rPr>
          <w:rFonts w:ascii="Helvetica Neue" w:hAnsi="Helvetica Neue"/>
          <w:b/>
          <w:color w:val="C6B9AD"/>
          <w:sz w:val="32"/>
          <w:szCs w:val="28"/>
        </w:rPr>
      </w:pPr>
    </w:p>
    <w:p w14:paraId="65040673" w14:textId="77777777" w:rsidR="001844F2" w:rsidRDefault="001844F2">
      <w:pPr>
        <w:jc w:val="center"/>
        <w:rPr>
          <w:rFonts w:ascii="Helvetica Neue" w:hAnsi="Helvetica Neue"/>
          <w:b/>
          <w:color w:val="C6B9AD"/>
          <w:sz w:val="32"/>
          <w:szCs w:val="28"/>
        </w:rPr>
      </w:pPr>
    </w:p>
    <w:p w14:paraId="66785419" w14:textId="77777777" w:rsidR="00470F92" w:rsidRDefault="00470F92">
      <w:pPr>
        <w:pStyle w:val="Heading2"/>
        <w:jc w:val="center"/>
        <w:rPr>
          <w:i w:val="0"/>
          <w:color w:val="000000"/>
        </w:rPr>
      </w:pPr>
    </w:p>
    <w:p w14:paraId="313F399F" w14:textId="77777777" w:rsidR="00470F92" w:rsidRDefault="00470F92">
      <w:pPr>
        <w:pStyle w:val="Heading2"/>
        <w:jc w:val="center"/>
        <w:rPr>
          <w:i w:val="0"/>
          <w:color w:val="000000"/>
        </w:rPr>
      </w:pPr>
    </w:p>
    <w:p w14:paraId="619249DF" w14:textId="77777777" w:rsidR="00D7399C" w:rsidRDefault="00D7399C">
      <w:pPr>
        <w:pStyle w:val="Heading2"/>
        <w:jc w:val="center"/>
        <w:rPr>
          <w:i w:val="0"/>
          <w:color w:val="000000"/>
        </w:rPr>
      </w:pPr>
    </w:p>
    <w:p w14:paraId="4428EA4B" w14:textId="77777777" w:rsidR="00D7399C" w:rsidRDefault="00D7399C">
      <w:pPr>
        <w:pStyle w:val="Heading2"/>
        <w:jc w:val="center"/>
        <w:rPr>
          <w:i w:val="0"/>
          <w:color w:val="000000"/>
        </w:rPr>
      </w:pPr>
    </w:p>
    <w:p w14:paraId="70B129DE" w14:textId="77777777" w:rsidR="001844F2" w:rsidRDefault="00AF46FE">
      <w:pPr>
        <w:pStyle w:val="Heading2"/>
        <w:jc w:val="center"/>
        <w:rPr>
          <w:i w:val="0"/>
          <w:color w:val="000000"/>
        </w:rPr>
      </w:pPr>
      <w:r>
        <w:rPr>
          <w:i w:val="0"/>
          <w:color w:val="000000"/>
        </w:rPr>
        <w:t>The Armed Forces Covenant</w:t>
      </w:r>
    </w:p>
    <w:p w14:paraId="57A015B2" w14:textId="77777777" w:rsidR="001844F2" w:rsidRDefault="001844F2">
      <w:pPr>
        <w:rPr>
          <w:rFonts w:ascii="Helvetica Neue" w:hAnsi="Helvetica Neue"/>
          <w:sz w:val="28"/>
          <w:szCs w:val="28"/>
        </w:rPr>
      </w:pPr>
    </w:p>
    <w:p w14:paraId="336D24CF"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D29D63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90AEA1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2C381E5"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15B0C9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CFF44B0"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7FAFE7C" w14:textId="77777777" w:rsidR="001844F2" w:rsidRDefault="001844F2">
      <w:pPr>
        <w:rPr>
          <w:rFonts w:ascii="Helvetica Neue" w:hAnsi="Helvetica Neue"/>
          <w:sz w:val="26"/>
          <w:szCs w:val="28"/>
        </w:rPr>
      </w:pPr>
    </w:p>
    <w:p w14:paraId="2301C04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53A267B" w14:textId="77777777" w:rsidR="001844F2" w:rsidRDefault="001844F2">
      <w:pPr>
        <w:jc w:val="center"/>
        <w:rPr>
          <w:rFonts w:ascii="Helvetica Neue" w:hAnsi="Helvetica Neue"/>
          <w:sz w:val="24"/>
          <w:szCs w:val="28"/>
        </w:rPr>
      </w:pPr>
    </w:p>
    <w:p w14:paraId="72E3097B"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AEFBADC" w14:textId="77777777" w:rsidR="001844F2" w:rsidRDefault="001844F2">
      <w:pPr>
        <w:jc w:val="center"/>
        <w:rPr>
          <w:rFonts w:ascii="Helvetica Neue" w:hAnsi="Helvetica Neue"/>
          <w:sz w:val="24"/>
          <w:szCs w:val="28"/>
        </w:rPr>
      </w:pPr>
    </w:p>
    <w:p w14:paraId="29E0311C"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8C8D8F0" w14:textId="77777777" w:rsidR="001844F2" w:rsidRDefault="001844F2">
      <w:pPr>
        <w:pageBreakBefore/>
        <w:jc w:val="center"/>
        <w:rPr>
          <w:rFonts w:ascii="Helvetica Neue" w:hAnsi="Helvetica Neue"/>
          <w:sz w:val="24"/>
          <w:szCs w:val="28"/>
        </w:rPr>
      </w:pPr>
    </w:p>
    <w:p w14:paraId="6C3739E3" w14:textId="77777777" w:rsidR="00D7399C" w:rsidRDefault="00D7399C">
      <w:pPr>
        <w:pStyle w:val="Heading3"/>
        <w:jc w:val="center"/>
        <w:rPr>
          <w:rFonts w:ascii="Times New Roman" w:hAnsi="Times New Roman"/>
          <w:color w:val="000000"/>
          <w:sz w:val="24"/>
          <w:szCs w:val="24"/>
        </w:rPr>
      </w:pPr>
    </w:p>
    <w:p w14:paraId="1DB4BD57"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39D08075" w14:textId="77777777" w:rsidR="001844F2" w:rsidRDefault="001844F2">
      <w:pPr>
        <w:tabs>
          <w:tab w:val="left" w:pos="851"/>
        </w:tabs>
        <w:jc w:val="center"/>
        <w:rPr>
          <w:rFonts w:ascii="Helvetica Neue" w:hAnsi="Helvetica Neue"/>
          <w:b/>
          <w:szCs w:val="24"/>
        </w:rPr>
      </w:pPr>
    </w:p>
    <w:p w14:paraId="0EDCD7C8" w14:textId="77777777" w:rsidR="001844F2" w:rsidRDefault="00AF46FE">
      <w:pPr>
        <w:numPr>
          <w:ilvl w:val="1"/>
          <w:numId w:val="8"/>
        </w:numPr>
      </w:pPr>
      <w:r>
        <w:rPr>
          <w:rFonts w:ascii="Helvetica Neue" w:hAnsi="Helvetica Neue"/>
          <w:sz w:val="20"/>
          <w:szCs w:val="24"/>
        </w:rPr>
        <w:t xml:space="preserve">We </w:t>
      </w:r>
      <w:r w:rsidR="00D7399C">
        <w:rPr>
          <w:rFonts w:ascii="Helvetica Neue" w:hAnsi="Helvetica Neue"/>
          <w:sz w:val="20"/>
          <w:szCs w:val="24"/>
        </w:rPr>
        <w:t>TLR Technology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494ECDE0" w14:textId="77777777" w:rsidR="001844F2" w:rsidRDefault="001844F2">
      <w:pPr>
        <w:rPr>
          <w:rFonts w:ascii="Helvetica Neue" w:hAnsi="Helvetica Neue"/>
          <w:sz w:val="20"/>
          <w:szCs w:val="24"/>
        </w:rPr>
      </w:pPr>
    </w:p>
    <w:p w14:paraId="6F3CE962"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ED23AB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223E197" w14:textId="77777777" w:rsidR="001844F2" w:rsidRDefault="001844F2">
      <w:pPr>
        <w:jc w:val="center"/>
        <w:rPr>
          <w:rFonts w:ascii="Helvetica Neue" w:hAnsi="Helvetica Neue"/>
          <w:szCs w:val="24"/>
        </w:rPr>
      </w:pPr>
    </w:p>
    <w:p w14:paraId="2592268A" w14:textId="77777777" w:rsidR="001844F2" w:rsidRDefault="00AF46FE">
      <w:pPr>
        <w:pStyle w:val="Heading3"/>
        <w:jc w:val="center"/>
      </w:pPr>
      <w:r>
        <w:rPr>
          <w:rFonts w:ascii="Times New Roman" w:hAnsi="Times New Roman"/>
          <w:color w:val="000000"/>
          <w:sz w:val="24"/>
          <w:szCs w:val="24"/>
        </w:rPr>
        <w:t>Section 2: Demonstrating our Commitment</w:t>
      </w:r>
    </w:p>
    <w:p w14:paraId="72DD36F3" w14:textId="77777777" w:rsidR="001844F2" w:rsidRDefault="001844F2">
      <w:pPr>
        <w:jc w:val="center"/>
        <w:rPr>
          <w:rFonts w:ascii="Helvetica Neue" w:hAnsi="Helvetica Neue"/>
          <w:b/>
          <w:szCs w:val="24"/>
        </w:rPr>
      </w:pPr>
    </w:p>
    <w:p w14:paraId="2B91F8AC" w14:textId="77777777" w:rsidR="001844F2" w:rsidRDefault="00AF46FE">
      <w:r>
        <w:rPr>
          <w:rFonts w:ascii="Helvetica Neue" w:hAnsi="Helvetica Neue"/>
          <w:sz w:val="20"/>
          <w:szCs w:val="24"/>
        </w:rPr>
        <w:t>2.1</w:t>
      </w:r>
      <w:r>
        <w:rPr>
          <w:rFonts w:ascii="Helvetica Neue" w:hAnsi="Helvetica Neue"/>
          <w:sz w:val="20"/>
          <w:szCs w:val="24"/>
        </w:rPr>
        <w:tab/>
      </w:r>
      <w:r w:rsidR="00D7399C">
        <w:rPr>
          <w:rFonts w:ascii="Helvetica Neue" w:hAnsi="Helvetica Neue"/>
          <w:sz w:val="20"/>
          <w:szCs w:val="24"/>
        </w:rPr>
        <w:t>TLR Technology Ltd</w:t>
      </w:r>
      <w:r w:rsidR="00D7399C">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9FDA3A5" w14:textId="77777777" w:rsidR="001844F2" w:rsidRDefault="001844F2">
      <w:pPr>
        <w:jc w:val="center"/>
        <w:rPr>
          <w:rFonts w:ascii="Helvetica Neue" w:hAnsi="Helvetica Neue"/>
          <w:sz w:val="20"/>
          <w:szCs w:val="24"/>
        </w:rPr>
      </w:pPr>
    </w:p>
    <w:p w14:paraId="327BBD85" w14:textId="77777777" w:rsidR="00D7399C" w:rsidRDefault="00D7399C" w:rsidP="00D7399C">
      <w:pPr>
        <w:pStyle w:val="ListParagraph"/>
        <w:numPr>
          <w:ilvl w:val="0"/>
          <w:numId w:val="11"/>
        </w:numPr>
        <w:tabs>
          <w:tab w:val="left" w:pos="1485"/>
          <w:tab w:val="left" w:pos="1486"/>
        </w:tabs>
        <w:ind w:left="1485" w:hanging="354"/>
        <w:rPr>
          <w:color w:val="525252"/>
        </w:rPr>
      </w:pPr>
      <w:r>
        <w:rPr>
          <w:color w:val="525252"/>
          <w:w w:val="105"/>
        </w:rPr>
        <w:t>promoting the fact that we are an armed forces-friendly</w:t>
      </w:r>
      <w:r>
        <w:rPr>
          <w:color w:val="525252"/>
          <w:spacing w:val="50"/>
          <w:w w:val="105"/>
        </w:rPr>
        <w:t xml:space="preserve"> </w:t>
      </w:r>
      <w:r>
        <w:rPr>
          <w:color w:val="525252"/>
          <w:w w:val="105"/>
        </w:rPr>
        <w:t>organisation;</w:t>
      </w:r>
    </w:p>
    <w:p w14:paraId="50226338" w14:textId="77777777" w:rsidR="00D7399C" w:rsidRDefault="00D7399C" w:rsidP="00D7399C">
      <w:pPr>
        <w:pStyle w:val="ListParagraph"/>
        <w:numPr>
          <w:ilvl w:val="0"/>
          <w:numId w:val="11"/>
        </w:numPr>
        <w:tabs>
          <w:tab w:val="left" w:pos="1485"/>
          <w:tab w:val="left" w:pos="1486"/>
        </w:tabs>
        <w:spacing w:before="119" w:line="348" w:lineRule="auto"/>
        <w:ind w:right="770" w:hanging="350"/>
        <w:rPr>
          <w:color w:val="525252"/>
        </w:rPr>
      </w:pPr>
      <w:r>
        <w:rPr>
          <w:noProof/>
          <w:lang w:val="en-GB" w:eastAsia="en-GB"/>
        </w:rPr>
        <mc:AlternateContent>
          <mc:Choice Requires="wps">
            <w:drawing>
              <wp:anchor distT="0" distB="0" distL="114300" distR="114300" simplePos="0" relativeHeight="251660800" behindDoc="0" locked="0" layoutInCell="1" allowOverlap="1" wp14:anchorId="128C0EAB" wp14:editId="221B6A59">
                <wp:simplePos x="0" y="0"/>
                <wp:positionH relativeFrom="page">
                  <wp:posOffset>320675</wp:posOffset>
                </wp:positionH>
                <wp:positionV relativeFrom="paragraph">
                  <wp:posOffset>5643880</wp:posOffset>
                </wp:positionV>
                <wp:extent cx="0" cy="0"/>
                <wp:effectExtent l="6350" t="5579745" r="12700" b="55778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3CD8" id="Straight Connector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444.4pt" to="25.25pt,4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" strokeweight=".33922mm">
                <w10:wrap anchorx="page"/>
              </v:line>
            </w:pict>
          </mc:Fallback>
        </mc:AlternateContent>
      </w:r>
      <w:r>
        <w:rPr>
          <w:color w:val="525252"/>
        </w:rPr>
        <w:t xml:space="preserve">promoting our work, activities and events through our own digital </w:t>
      </w:r>
      <w:r>
        <w:rPr>
          <w:rFonts w:ascii="Times New Roman" w:hAnsi="Times New Roman"/>
          <w:color w:val="525252"/>
          <w:sz w:val="23"/>
        </w:rPr>
        <w:t xml:space="preserve">&amp; </w:t>
      </w:r>
      <w:r>
        <w:rPr>
          <w:color w:val="525252"/>
        </w:rPr>
        <w:t>social media channels as well as working with the</w:t>
      </w:r>
      <w:r>
        <w:rPr>
          <w:color w:val="525252"/>
          <w:spacing w:val="32"/>
        </w:rPr>
        <w:t xml:space="preserve"> </w:t>
      </w:r>
      <w:r>
        <w:rPr>
          <w:color w:val="525252"/>
        </w:rPr>
        <w:t>press</w:t>
      </w:r>
    </w:p>
    <w:p w14:paraId="52453542" w14:textId="77777777" w:rsidR="00D7399C" w:rsidRDefault="00D7399C" w:rsidP="00D7399C">
      <w:pPr>
        <w:pStyle w:val="ListParagraph"/>
        <w:numPr>
          <w:ilvl w:val="0"/>
          <w:numId w:val="11"/>
        </w:numPr>
        <w:tabs>
          <w:tab w:val="left" w:pos="1480"/>
          <w:tab w:val="left" w:pos="1481"/>
        </w:tabs>
        <w:spacing w:before="12" w:line="360" w:lineRule="auto"/>
        <w:ind w:left="1134" w:right="171" w:hanging="7"/>
        <w:rPr>
          <w:color w:val="525252"/>
        </w:rPr>
      </w:pPr>
      <w:r>
        <w:rPr>
          <w:color w:val="525252"/>
        </w:rPr>
        <w:t xml:space="preserve">publishing our Covenant pledge on a dedicated Covenant section/page on our web site </w:t>
      </w:r>
      <w:r>
        <w:rPr>
          <w:color w:val="525252"/>
          <w:spacing w:val="-3"/>
        </w:rPr>
        <w:t>Seeking</w:t>
      </w:r>
      <w:r>
        <w:rPr>
          <w:color w:val="909191"/>
          <w:spacing w:val="-3"/>
        </w:rPr>
        <w:t xml:space="preserve">' </w:t>
      </w:r>
      <w:r>
        <w:rPr>
          <w:color w:val="525252"/>
        </w:rPr>
        <w:t>to support the employment of veterans young and</w:t>
      </w:r>
      <w:r>
        <w:rPr>
          <w:color w:val="525252"/>
          <w:spacing w:val="-23"/>
        </w:rPr>
        <w:t xml:space="preserve"> </w:t>
      </w:r>
      <w:r>
        <w:rPr>
          <w:color w:val="525252"/>
        </w:rPr>
        <w:t>old:</w:t>
      </w:r>
    </w:p>
    <w:p w14:paraId="4418FD9E" w14:textId="77777777" w:rsidR="00D7399C" w:rsidRDefault="00D7399C" w:rsidP="00D7399C">
      <w:pPr>
        <w:pStyle w:val="ListParagraph"/>
        <w:numPr>
          <w:ilvl w:val="0"/>
          <w:numId w:val="11"/>
        </w:numPr>
        <w:tabs>
          <w:tab w:val="left" w:pos="1473"/>
          <w:tab w:val="left" w:pos="1474"/>
        </w:tabs>
        <w:spacing w:line="357" w:lineRule="auto"/>
        <w:ind w:left="1472" w:right="228" w:hanging="350"/>
        <w:rPr>
          <w:color w:val="525252"/>
        </w:rPr>
      </w:pPr>
      <w:r>
        <w:rPr>
          <w:color w:val="525252"/>
        </w:rPr>
        <w:t>Working with and advertising vacancies through the Career Transition Partnership (CTP,) as well as advertising widely in the Armed Forces Community, to ensure employment opportunities are made available to</w:t>
      </w:r>
      <w:r>
        <w:rPr>
          <w:color w:val="525252"/>
          <w:spacing w:val="2"/>
        </w:rPr>
        <w:t xml:space="preserve"> </w:t>
      </w:r>
      <w:r>
        <w:rPr>
          <w:color w:val="525252"/>
        </w:rPr>
        <w:t>Veterans</w:t>
      </w:r>
    </w:p>
    <w:p w14:paraId="0DC66BAC" w14:textId="77777777" w:rsidR="00D7399C" w:rsidRDefault="00D7399C" w:rsidP="00D7399C">
      <w:pPr>
        <w:pStyle w:val="ListParagraph"/>
        <w:numPr>
          <w:ilvl w:val="0"/>
          <w:numId w:val="11"/>
        </w:numPr>
        <w:tabs>
          <w:tab w:val="left" w:pos="1470"/>
          <w:tab w:val="left" w:pos="1471"/>
        </w:tabs>
        <w:spacing w:before="9" w:line="360" w:lineRule="auto"/>
        <w:ind w:left="1471" w:right="211" w:hanging="354"/>
        <w:rPr>
          <w:color w:val="525252"/>
        </w:rPr>
      </w:pPr>
      <w:r>
        <w:rPr>
          <w:color w:val="525252"/>
        </w:rPr>
        <w:t>welcoming applications from, and guaranteeing interviews with, Veterans who meet the criteria in the job</w:t>
      </w:r>
      <w:r>
        <w:rPr>
          <w:color w:val="525252"/>
          <w:spacing w:val="-7"/>
        </w:rPr>
        <w:t xml:space="preserve"> </w:t>
      </w:r>
      <w:r>
        <w:rPr>
          <w:color w:val="525252"/>
        </w:rPr>
        <w:t>specification</w:t>
      </w:r>
    </w:p>
    <w:p w14:paraId="101D4DB9" w14:textId="77777777" w:rsidR="00D7399C" w:rsidRDefault="00D7399C" w:rsidP="00D7399C">
      <w:pPr>
        <w:pStyle w:val="ListParagraph"/>
        <w:numPr>
          <w:ilvl w:val="0"/>
          <w:numId w:val="11"/>
        </w:numPr>
        <w:tabs>
          <w:tab w:val="left" w:pos="1471"/>
          <w:tab w:val="left" w:pos="1472"/>
        </w:tabs>
        <w:spacing w:line="249" w:lineRule="exact"/>
        <w:ind w:left="1471" w:hanging="354"/>
        <w:rPr>
          <w:color w:val="525252"/>
        </w:rPr>
      </w:pPr>
      <w:r>
        <w:rPr>
          <w:color w:val="525252"/>
        </w:rPr>
        <w:t>recognising military skills and qualifications in our recruitment and selection</w:t>
      </w:r>
      <w:r>
        <w:rPr>
          <w:color w:val="525252"/>
          <w:spacing w:val="44"/>
        </w:rPr>
        <w:t xml:space="preserve"> </w:t>
      </w:r>
      <w:r>
        <w:rPr>
          <w:color w:val="525252"/>
        </w:rPr>
        <w:t>process</w:t>
      </w:r>
    </w:p>
    <w:p w14:paraId="4F3B7A70" w14:textId="77777777" w:rsidR="00D7399C" w:rsidRDefault="00D7399C" w:rsidP="00D7399C">
      <w:pPr>
        <w:pStyle w:val="ListParagraph"/>
        <w:numPr>
          <w:ilvl w:val="0"/>
          <w:numId w:val="11"/>
        </w:numPr>
        <w:tabs>
          <w:tab w:val="left" w:pos="1468"/>
          <w:tab w:val="left" w:pos="1470"/>
        </w:tabs>
        <w:spacing w:before="126" w:line="355" w:lineRule="auto"/>
        <w:ind w:left="1473" w:right="142" w:hanging="356"/>
        <w:rPr>
          <w:color w:val="525252"/>
        </w:rPr>
      </w:pPr>
      <w:proofErr w:type="gramStart"/>
      <w:r>
        <w:rPr>
          <w:color w:val="525252"/>
          <w:w w:val="105"/>
        </w:rPr>
        <w:t>supporting</w:t>
      </w:r>
      <w:proofErr w:type="gramEnd"/>
      <w:r>
        <w:rPr>
          <w:color w:val="525252"/>
          <w:w w:val="105"/>
        </w:rPr>
        <w:t xml:space="preserve"> individuals who are transitioning out of the military with </w:t>
      </w:r>
      <w:proofErr w:type="spellStart"/>
      <w:r>
        <w:rPr>
          <w:color w:val="525252"/>
          <w:w w:val="105"/>
        </w:rPr>
        <w:t>secondment</w:t>
      </w:r>
      <w:proofErr w:type="spellEnd"/>
      <w:r>
        <w:rPr>
          <w:color w:val="525252"/>
          <w:w w:val="105"/>
        </w:rPr>
        <w:t xml:space="preserve"> opportunities so as to gain commercial work experience in</w:t>
      </w:r>
      <w:r>
        <w:rPr>
          <w:color w:val="525252"/>
          <w:spacing w:val="51"/>
          <w:w w:val="105"/>
        </w:rPr>
        <w:t xml:space="preserve"> </w:t>
      </w:r>
      <w:r>
        <w:rPr>
          <w:color w:val="525252"/>
          <w:w w:val="105"/>
        </w:rPr>
        <w:t>industry.</w:t>
      </w:r>
    </w:p>
    <w:p w14:paraId="37D4F86C" w14:textId="77777777" w:rsidR="00D7399C" w:rsidRDefault="00D7399C" w:rsidP="00D7399C">
      <w:pPr>
        <w:pStyle w:val="BodyText"/>
        <w:spacing w:before="6"/>
        <w:ind w:left="758"/>
      </w:pPr>
      <w:r>
        <w:rPr>
          <w:color w:val="525252"/>
          <w:w w:val="105"/>
        </w:rPr>
        <w:t>Striving to support the employment of Service spouses and partners;</w:t>
      </w:r>
    </w:p>
    <w:p w14:paraId="004B29FE" w14:textId="77777777" w:rsidR="00D7399C" w:rsidRDefault="00D7399C" w:rsidP="00D7399C">
      <w:pPr>
        <w:pStyle w:val="ListParagraph"/>
        <w:numPr>
          <w:ilvl w:val="0"/>
          <w:numId w:val="11"/>
        </w:numPr>
        <w:tabs>
          <w:tab w:val="left" w:pos="1465"/>
          <w:tab w:val="left" w:pos="1466"/>
        </w:tabs>
        <w:spacing w:before="122" w:line="360" w:lineRule="auto"/>
        <w:ind w:left="1463" w:right="175" w:hanging="350"/>
        <w:rPr>
          <w:color w:val="525252"/>
        </w:rPr>
      </w:pPr>
      <w:r>
        <w:rPr>
          <w:color w:val="525252"/>
        </w:rPr>
        <w:t>working with and advertising vacancies on Forces Families Jobs and Recruit for Spouses, as well as advertising widely in the Armed Forces</w:t>
      </w:r>
      <w:r>
        <w:rPr>
          <w:color w:val="525252"/>
          <w:spacing w:val="24"/>
        </w:rPr>
        <w:t xml:space="preserve"> </w:t>
      </w:r>
      <w:r>
        <w:rPr>
          <w:color w:val="525252"/>
        </w:rPr>
        <w:t>Community,</w:t>
      </w:r>
    </w:p>
    <w:p w14:paraId="5E96B82F" w14:textId="77777777" w:rsidR="00D7399C" w:rsidRDefault="00D7399C" w:rsidP="00D7399C">
      <w:pPr>
        <w:pStyle w:val="ListParagraph"/>
        <w:numPr>
          <w:ilvl w:val="0"/>
          <w:numId w:val="11"/>
        </w:numPr>
        <w:tabs>
          <w:tab w:val="left" w:pos="1465"/>
          <w:tab w:val="left" w:pos="1466"/>
        </w:tabs>
        <w:spacing w:line="355" w:lineRule="auto"/>
        <w:ind w:left="1469" w:right="1100" w:hanging="356"/>
        <w:rPr>
          <w:color w:val="525252"/>
        </w:rPr>
      </w:pPr>
      <w:r>
        <w:rPr>
          <w:color w:val="525252"/>
        </w:rPr>
        <w:t>welcoming applications from spouses/partners who meet the criteria in the job specification</w:t>
      </w:r>
    </w:p>
    <w:p w14:paraId="5724C4C8" w14:textId="77777777" w:rsidR="00D7399C" w:rsidRDefault="00D7399C" w:rsidP="00D7399C">
      <w:pPr>
        <w:pStyle w:val="ListParagraph"/>
        <w:numPr>
          <w:ilvl w:val="0"/>
          <w:numId w:val="11"/>
        </w:numPr>
        <w:tabs>
          <w:tab w:val="left" w:pos="1462"/>
          <w:tab w:val="left" w:pos="1463"/>
        </w:tabs>
        <w:spacing w:before="11" w:line="355" w:lineRule="auto"/>
        <w:ind w:left="1466" w:right="342" w:hanging="358"/>
        <w:rPr>
          <w:color w:val="525252"/>
        </w:rPr>
      </w:pPr>
      <w:r>
        <w:rPr>
          <w:color w:val="525252"/>
        </w:rPr>
        <w:t>endeavouring to offer a degree of flexibility in granting leave for Service spouses and partners before, during and after a partner's</w:t>
      </w:r>
      <w:r>
        <w:rPr>
          <w:color w:val="525252"/>
          <w:spacing w:val="29"/>
        </w:rPr>
        <w:t xml:space="preserve"> </w:t>
      </w:r>
      <w:r>
        <w:rPr>
          <w:color w:val="525252"/>
        </w:rPr>
        <w:t>deployment</w:t>
      </w:r>
    </w:p>
    <w:p w14:paraId="389E0F7D" w14:textId="77777777" w:rsidR="00D7399C" w:rsidRDefault="00D7399C" w:rsidP="00D7399C">
      <w:pPr>
        <w:spacing w:line="355" w:lineRule="auto"/>
        <w:sectPr w:rsidR="00D7399C">
          <w:pgSz w:w="11900" w:h="16820"/>
          <w:pgMar w:top="40" w:right="1080" w:bottom="0" w:left="380" w:header="720" w:footer="720" w:gutter="0"/>
          <w:cols w:space="720"/>
        </w:sectPr>
      </w:pPr>
    </w:p>
    <w:p w14:paraId="22C4F84B" w14:textId="77777777" w:rsidR="00D7399C" w:rsidRDefault="00D7399C" w:rsidP="00D7399C">
      <w:pPr>
        <w:pStyle w:val="BodyText"/>
        <w:rPr>
          <w:sz w:val="20"/>
        </w:rPr>
      </w:pPr>
      <w:r>
        <w:rPr>
          <w:noProof/>
          <w:lang w:val="en-GB" w:eastAsia="en-GB"/>
        </w:rPr>
        <w:lastRenderedPageBreak/>
        <mc:AlternateContent>
          <mc:Choice Requires="wps">
            <w:drawing>
              <wp:anchor distT="0" distB="0" distL="114300" distR="114300" simplePos="0" relativeHeight="251663872" behindDoc="0" locked="0" layoutInCell="1" allowOverlap="1" wp14:anchorId="10CBA2F7" wp14:editId="6F378DE8">
                <wp:simplePos x="0" y="0"/>
                <wp:positionH relativeFrom="page">
                  <wp:posOffset>7208520</wp:posOffset>
                </wp:positionH>
                <wp:positionV relativeFrom="page">
                  <wp:posOffset>10143490</wp:posOffset>
                </wp:positionV>
                <wp:extent cx="0" cy="0"/>
                <wp:effectExtent l="7620" t="9410065" r="11430" b="9408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05211" id="Straight Connector 1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6pt,798.7pt" to="567.6pt,7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" strokeweight=".33922mm">
                <w10:wrap anchorx="page" anchory="page"/>
              </v:line>
            </w:pict>
          </mc:Fallback>
        </mc:AlternateContent>
      </w:r>
      <w:r>
        <w:rPr>
          <w:noProof/>
          <w:lang w:val="en-GB" w:eastAsia="en-GB"/>
        </w:rPr>
        <mc:AlternateContent>
          <mc:Choice Requires="wps">
            <w:drawing>
              <wp:anchor distT="0" distB="0" distL="114300" distR="114300" simplePos="0" relativeHeight="251664896" behindDoc="0" locked="0" layoutInCell="1" allowOverlap="1" wp14:anchorId="414BF59E" wp14:editId="1A1A7D73">
                <wp:simplePos x="0" y="0"/>
                <wp:positionH relativeFrom="page">
                  <wp:posOffset>7449820</wp:posOffset>
                </wp:positionH>
                <wp:positionV relativeFrom="page">
                  <wp:posOffset>10594975</wp:posOffset>
                </wp:positionV>
                <wp:extent cx="0" cy="0"/>
                <wp:effectExtent l="10795" t="4832350" r="8255" b="4837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726D" id="Straight Connector 10"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6pt,834.25pt" to="586.6pt,8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" strokeweight=".42406mm">
                <w10:wrap anchorx="page" anchory="page"/>
              </v:line>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054B7075" wp14:editId="3A25FD83">
                <wp:simplePos x="0" y="0"/>
                <wp:positionH relativeFrom="page">
                  <wp:posOffset>7483475</wp:posOffset>
                </wp:positionH>
                <wp:positionV relativeFrom="page">
                  <wp:posOffset>5590540</wp:posOffset>
                </wp:positionV>
                <wp:extent cx="0" cy="0"/>
                <wp:effectExtent l="6350" t="789940" r="12700" b="7912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CC81"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5pt,440.2pt" to="589.25pt,4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" strokeweight=".33922mm">
                <w10:wrap anchorx="page" anchory="page"/>
              </v:lin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5E7B6F97" wp14:editId="4074EE5D">
                <wp:simplePos x="0" y="0"/>
                <wp:positionH relativeFrom="page">
                  <wp:posOffset>7495540</wp:posOffset>
                </wp:positionH>
                <wp:positionV relativeFrom="page">
                  <wp:posOffset>4674870</wp:posOffset>
                </wp:positionV>
                <wp:extent cx="0" cy="0"/>
                <wp:effectExtent l="8890" t="902970" r="10160" b="902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E9420" id="Straight Connector 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2pt,368.1pt" to="590.2pt,3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" strokeweight=".42406mm">
                <w10:wrap anchorx="page" anchory="page"/>
              </v:line>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60E93EF3" wp14:editId="6F20CFF5">
                <wp:simplePos x="0" y="0"/>
                <wp:positionH relativeFrom="page">
                  <wp:posOffset>7507605</wp:posOffset>
                </wp:positionH>
                <wp:positionV relativeFrom="page">
                  <wp:posOffset>3674110</wp:posOffset>
                </wp:positionV>
                <wp:extent cx="0" cy="0"/>
                <wp:effectExtent l="11430" t="1245235" r="7620" b="12446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2446" id="Straight Connector 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15pt,289.3pt" to="591.15pt,2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" strokeweight=".25442mm">
                <w10:wrap anchorx="page" anchory="page"/>
              </v:line>
            </w:pict>
          </mc:Fallback>
        </mc:AlternateContent>
      </w:r>
    </w:p>
    <w:p w14:paraId="79760C77" w14:textId="77777777" w:rsidR="00D7399C" w:rsidRDefault="00D7399C" w:rsidP="00D7399C">
      <w:pPr>
        <w:pStyle w:val="BodyText"/>
        <w:spacing w:before="10"/>
        <w:rPr>
          <w:sz w:val="21"/>
        </w:rPr>
      </w:pPr>
    </w:p>
    <w:p w14:paraId="40C92C6A" w14:textId="77777777" w:rsidR="00D7399C" w:rsidRDefault="00D7399C" w:rsidP="00D7399C">
      <w:pPr>
        <w:pStyle w:val="BodyText"/>
        <w:spacing w:before="93" w:line="360" w:lineRule="auto"/>
        <w:ind w:left="823" w:firstLine="7"/>
      </w:pPr>
      <w:r>
        <w:rPr>
          <w:noProof/>
          <w:lang w:val="en-GB" w:eastAsia="en-GB"/>
        </w:rPr>
        <mc:AlternateContent>
          <mc:Choice Requires="wps">
            <w:drawing>
              <wp:anchor distT="0" distB="0" distL="114300" distR="114300" simplePos="0" relativeHeight="251662848" behindDoc="0" locked="0" layoutInCell="1" allowOverlap="1" wp14:anchorId="58D6E87B" wp14:editId="47A1A7E6">
                <wp:simplePos x="0" y="0"/>
                <wp:positionH relativeFrom="page">
                  <wp:posOffset>357505</wp:posOffset>
                </wp:positionH>
                <wp:positionV relativeFrom="paragraph">
                  <wp:posOffset>4316095</wp:posOffset>
                </wp:positionV>
                <wp:extent cx="0" cy="0"/>
                <wp:effectExtent l="14605" t="4640580" r="13970" b="46342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596A"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5pt,339.85pt" to="28.15pt,3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" strokeweight=".33922mm">
                <w10:wrap anchorx="page"/>
              </v:line>
            </w:pict>
          </mc:Fallback>
        </mc:AlternateContent>
      </w:r>
      <w:r>
        <w:rPr>
          <w:color w:val="525252"/>
        </w:rPr>
        <w:t>Seeking to support our employees who choose to be members of the Reserve forces, including accommodating their training and deployment where possible;</w:t>
      </w:r>
    </w:p>
    <w:p w14:paraId="00B9A9AA" w14:textId="77777777" w:rsidR="00D7399C" w:rsidRDefault="00D7399C" w:rsidP="00D7399C">
      <w:pPr>
        <w:pStyle w:val="ListParagraph"/>
        <w:numPr>
          <w:ilvl w:val="0"/>
          <w:numId w:val="11"/>
        </w:numPr>
        <w:tabs>
          <w:tab w:val="left" w:pos="1536"/>
          <w:tab w:val="left" w:pos="1537"/>
        </w:tabs>
        <w:spacing w:before="5"/>
        <w:ind w:left="1536" w:hanging="362"/>
        <w:rPr>
          <w:color w:val="525252"/>
        </w:rPr>
      </w:pPr>
      <w:r>
        <w:rPr>
          <w:color w:val="525252"/>
        </w:rPr>
        <w:t>staff are actively encouraged to become</w:t>
      </w:r>
      <w:r>
        <w:rPr>
          <w:color w:val="525252"/>
          <w:spacing w:val="8"/>
        </w:rPr>
        <w:t xml:space="preserve"> </w:t>
      </w:r>
      <w:r>
        <w:rPr>
          <w:color w:val="525252"/>
        </w:rPr>
        <w:t>Reservists</w:t>
      </w:r>
    </w:p>
    <w:p w14:paraId="6DAE9959" w14:textId="77777777" w:rsidR="00D7399C" w:rsidRDefault="00D7399C" w:rsidP="00D7399C">
      <w:pPr>
        <w:pStyle w:val="ListParagraph"/>
        <w:numPr>
          <w:ilvl w:val="0"/>
          <w:numId w:val="11"/>
        </w:numPr>
        <w:tabs>
          <w:tab w:val="left" w:pos="1533"/>
          <w:tab w:val="left" w:pos="1534"/>
        </w:tabs>
        <w:spacing w:before="127"/>
        <w:ind w:left="1533" w:hanging="359"/>
        <w:rPr>
          <w:color w:val="525252"/>
        </w:rPr>
      </w:pPr>
      <w:r>
        <w:rPr>
          <w:color w:val="525252"/>
        </w:rPr>
        <w:t>up</w:t>
      </w:r>
      <w:r>
        <w:rPr>
          <w:color w:val="525252"/>
          <w:spacing w:val="5"/>
        </w:rPr>
        <w:t xml:space="preserve"> </w:t>
      </w:r>
      <w:r>
        <w:rPr>
          <w:color w:val="525252"/>
        </w:rPr>
        <w:t>to</w:t>
      </w:r>
      <w:r>
        <w:rPr>
          <w:color w:val="525252"/>
          <w:spacing w:val="16"/>
        </w:rPr>
        <w:t xml:space="preserve"> </w:t>
      </w:r>
      <w:r>
        <w:rPr>
          <w:color w:val="525252"/>
        </w:rPr>
        <w:t>10</w:t>
      </w:r>
      <w:r>
        <w:rPr>
          <w:color w:val="525252"/>
          <w:spacing w:val="5"/>
        </w:rPr>
        <w:t xml:space="preserve"> </w:t>
      </w:r>
      <w:r>
        <w:rPr>
          <w:color w:val="525252"/>
        </w:rPr>
        <w:t>days</w:t>
      </w:r>
      <w:r>
        <w:rPr>
          <w:color w:val="525252"/>
          <w:spacing w:val="12"/>
        </w:rPr>
        <w:t xml:space="preserve"> </w:t>
      </w:r>
      <w:r>
        <w:rPr>
          <w:color w:val="525252"/>
        </w:rPr>
        <w:t>per</w:t>
      </w:r>
      <w:r>
        <w:rPr>
          <w:color w:val="525252"/>
          <w:spacing w:val="14"/>
        </w:rPr>
        <w:t xml:space="preserve"> </w:t>
      </w:r>
      <w:r>
        <w:rPr>
          <w:color w:val="525252"/>
        </w:rPr>
        <w:t>year</w:t>
      </w:r>
      <w:r>
        <w:rPr>
          <w:color w:val="525252"/>
          <w:spacing w:val="17"/>
        </w:rPr>
        <w:t xml:space="preserve"> </w:t>
      </w:r>
      <w:r>
        <w:rPr>
          <w:color w:val="525252"/>
        </w:rPr>
        <w:t>of</w:t>
      </w:r>
      <w:r>
        <w:rPr>
          <w:color w:val="525252"/>
          <w:spacing w:val="9"/>
        </w:rPr>
        <w:t xml:space="preserve"> </w:t>
      </w:r>
      <w:r>
        <w:rPr>
          <w:color w:val="525252"/>
        </w:rPr>
        <w:t>special</w:t>
      </w:r>
      <w:r>
        <w:rPr>
          <w:color w:val="525252"/>
          <w:spacing w:val="14"/>
        </w:rPr>
        <w:t xml:space="preserve"> </w:t>
      </w:r>
      <w:r>
        <w:rPr>
          <w:color w:val="525252"/>
        </w:rPr>
        <w:t>paid</w:t>
      </w:r>
      <w:r>
        <w:rPr>
          <w:color w:val="525252"/>
          <w:spacing w:val="13"/>
        </w:rPr>
        <w:t xml:space="preserve"> </w:t>
      </w:r>
      <w:r>
        <w:rPr>
          <w:color w:val="525252"/>
        </w:rPr>
        <w:t>leave</w:t>
      </w:r>
      <w:r>
        <w:rPr>
          <w:color w:val="525252"/>
          <w:spacing w:val="13"/>
        </w:rPr>
        <w:t xml:space="preserve"> </w:t>
      </w:r>
      <w:r>
        <w:rPr>
          <w:color w:val="525252"/>
        </w:rPr>
        <w:t>is</w:t>
      </w:r>
      <w:r>
        <w:rPr>
          <w:color w:val="525252"/>
          <w:spacing w:val="2"/>
        </w:rPr>
        <w:t xml:space="preserve"> </w:t>
      </w:r>
      <w:r>
        <w:rPr>
          <w:color w:val="525252"/>
        </w:rPr>
        <w:t>available</w:t>
      </w:r>
      <w:r>
        <w:rPr>
          <w:color w:val="525252"/>
          <w:spacing w:val="16"/>
        </w:rPr>
        <w:t xml:space="preserve"> </w:t>
      </w:r>
      <w:r>
        <w:rPr>
          <w:color w:val="525252"/>
        </w:rPr>
        <w:t>to</w:t>
      </w:r>
      <w:r>
        <w:rPr>
          <w:color w:val="525252"/>
          <w:spacing w:val="31"/>
        </w:rPr>
        <w:t xml:space="preserve"> </w:t>
      </w:r>
      <w:r>
        <w:rPr>
          <w:color w:val="525252"/>
        </w:rPr>
        <w:t>attend</w:t>
      </w:r>
      <w:r>
        <w:rPr>
          <w:color w:val="525252"/>
          <w:spacing w:val="11"/>
        </w:rPr>
        <w:t xml:space="preserve"> </w:t>
      </w:r>
      <w:r>
        <w:rPr>
          <w:color w:val="525252"/>
        </w:rPr>
        <w:t>annual</w:t>
      </w:r>
      <w:r>
        <w:rPr>
          <w:color w:val="525252"/>
          <w:spacing w:val="16"/>
        </w:rPr>
        <w:t xml:space="preserve"> </w:t>
      </w:r>
      <w:r>
        <w:rPr>
          <w:color w:val="525252"/>
        </w:rPr>
        <w:t>training</w:t>
      </w:r>
      <w:r>
        <w:rPr>
          <w:color w:val="525252"/>
          <w:spacing w:val="17"/>
        </w:rPr>
        <w:t xml:space="preserve"> </w:t>
      </w:r>
      <w:r>
        <w:rPr>
          <w:color w:val="525252"/>
        </w:rPr>
        <w:t>camps</w:t>
      </w:r>
    </w:p>
    <w:p w14:paraId="5E3DED2F" w14:textId="77777777" w:rsidR="00D7399C" w:rsidRDefault="00D7399C" w:rsidP="00D7399C">
      <w:pPr>
        <w:pStyle w:val="ListParagraph"/>
        <w:numPr>
          <w:ilvl w:val="0"/>
          <w:numId w:val="11"/>
        </w:numPr>
        <w:tabs>
          <w:tab w:val="left" w:pos="1530"/>
          <w:tab w:val="left" w:pos="1531"/>
        </w:tabs>
        <w:spacing w:before="122"/>
        <w:ind w:left="1530" w:hanging="356"/>
        <w:rPr>
          <w:color w:val="525252"/>
        </w:rPr>
      </w:pPr>
      <w:r>
        <w:rPr>
          <w:color w:val="525252"/>
        </w:rPr>
        <w:t>accommodation of Reserve training commitments wherever</w:t>
      </w:r>
      <w:r>
        <w:rPr>
          <w:color w:val="525252"/>
          <w:spacing w:val="32"/>
        </w:rPr>
        <w:t xml:space="preserve"> </w:t>
      </w:r>
      <w:r>
        <w:rPr>
          <w:color w:val="525252"/>
        </w:rPr>
        <w:t>possible</w:t>
      </w:r>
    </w:p>
    <w:p w14:paraId="08C10137" w14:textId="77777777" w:rsidR="00D7399C" w:rsidRDefault="00D7399C" w:rsidP="00D7399C">
      <w:pPr>
        <w:pStyle w:val="ListParagraph"/>
        <w:numPr>
          <w:ilvl w:val="0"/>
          <w:numId w:val="11"/>
        </w:numPr>
        <w:tabs>
          <w:tab w:val="left" w:pos="1536"/>
          <w:tab w:val="left" w:pos="1537"/>
        </w:tabs>
        <w:spacing w:before="131" w:line="360" w:lineRule="auto"/>
        <w:ind w:left="1533" w:right="387" w:hanging="358"/>
        <w:rPr>
          <w:color w:val="525252"/>
        </w:rPr>
      </w:pPr>
      <w:r>
        <w:rPr>
          <w:color w:val="525252"/>
        </w:rPr>
        <w:t>fully supporting and accommodating mobilised deployment of Reservist employees if required</w:t>
      </w:r>
    </w:p>
    <w:p w14:paraId="6F5845FD" w14:textId="77777777" w:rsidR="00D7399C" w:rsidRDefault="00D7399C" w:rsidP="00D7399C">
      <w:pPr>
        <w:pStyle w:val="BodyText"/>
        <w:spacing w:before="7"/>
        <w:rPr>
          <w:sz w:val="32"/>
        </w:rPr>
      </w:pPr>
    </w:p>
    <w:p w14:paraId="2881DECB" w14:textId="77777777" w:rsidR="00D7399C" w:rsidRDefault="00D7399C" w:rsidP="00D7399C">
      <w:pPr>
        <w:pStyle w:val="BodyText"/>
        <w:spacing w:line="364" w:lineRule="auto"/>
        <w:ind w:left="821" w:right="412" w:hanging="6"/>
      </w:pPr>
      <w:r>
        <w:rPr>
          <w:color w:val="525252"/>
        </w:rPr>
        <w:t>Offering support to our local cadet units, either in our local community or in local schools, where possible;</w:t>
      </w:r>
    </w:p>
    <w:p w14:paraId="194CCA2B" w14:textId="77777777" w:rsidR="00D7399C" w:rsidRDefault="00D7399C" w:rsidP="00D7399C">
      <w:pPr>
        <w:pStyle w:val="ListParagraph"/>
        <w:numPr>
          <w:ilvl w:val="0"/>
          <w:numId w:val="11"/>
        </w:numPr>
        <w:tabs>
          <w:tab w:val="left" w:pos="1531"/>
          <w:tab w:val="left" w:pos="1532"/>
        </w:tabs>
        <w:spacing w:line="248" w:lineRule="exact"/>
        <w:ind w:left="1531" w:hanging="362"/>
        <w:rPr>
          <w:color w:val="525252"/>
        </w:rPr>
      </w:pPr>
      <w:r>
        <w:rPr>
          <w:color w:val="525252"/>
        </w:rPr>
        <w:t>staff are actively encouraged to become members of the Cadet</w:t>
      </w:r>
      <w:r>
        <w:rPr>
          <w:color w:val="525252"/>
          <w:spacing w:val="1"/>
        </w:rPr>
        <w:t xml:space="preserve"> </w:t>
      </w:r>
      <w:r>
        <w:rPr>
          <w:color w:val="525252"/>
        </w:rPr>
        <w:t>Forces</w:t>
      </w:r>
    </w:p>
    <w:p w14:paraId="31F4A4D8" w14:textId="77777777" w:rsidR="00D7399C" w:rsidRDefault="00D7399C" w:rsidP="00D7399C">
      <w:pPr>
        <w:pStyle w:val="ListParagraph"/>
        <w:numPr>
          <w:ilvl w:val="0"/>
          <w:numId w:val="11"/>
        </w:numPr>
        <w:tabs>
          <w:tab w:val="left" w:pos="1529"/>
          <w:tab w:val="left" w:pos="1530"/>
        </w:tabs>
        <w:spacing w:before="127" w:line="360" w:lineRule="auto"/>
        <w:ind w:left="1534" w:right="774" w:hanging="364"/>
        <w:rPr>
          <w:color w:val="6B696B"/>
        </w:rPr>
      </w:pPr>
      <w:r>
        <w:rPr>
          <w:color w:val="525252"/>
        </w:rPr>
        <w:t>up to 10 per year of special paid leave may be available to attend annual training</w:t>
      </w:r>
      <w:r>
        <w:rPr>
          <w:color w:val="6B696B"/>
        </w:rPr>
        <w:t xml:space="preserve"> camps </w:t>
      </w:r>
      <w:r>
        <w:rPr>
          <w:color w:val="425B67"/>
          <w:spacing w:val="3"/>
        </w:rPr>
        <w:t>an</w:t>
      </w:r>
      <w:r>
        <w:rPr>
          <w:color w:val="6B696B"/>
          <w:spacing w:val="3"/>
        </w:rPr>
        <w:t>d</w:t>
      </w:r>
      <w:r>
        <w:rPr>
          <w:color w:val="6B696B"/>
          <w:spacing w:val="26"/>
        </w:rPr>
        <w:t xml:space="preserve"> </w:t>
      </w:r>
      <w:r>
        <w:rPr>
          <w:color w:val="6B696B"/>
        </w:rPr>
        <w:t>courses</w:t>
      </w:r>
    </w:p>
    <w:p w14:paraId="1164C86A" w14:textId="77777777" w:rsidR="00D7399C" w:rsidRDefault="00D7399C" w:rsidP="00D7399C">
      <w:pPr>
        <w:pStyle w:val="ListParagraph"/>
        <w:numPr>
          <w:ilvl w:val="0"/>
          <w:numId w:val="11"/>
        </w:numPr>
        <w:tabs>
          <w:tab w:val="left" w:pos="1530"/>
          <w:tab w:val="left" w:pos="1531"/>
        </w:tabs>
        <w:spacing w:line="249" w:lineRule="exact"/>
        <w:ind w:left="1530" w:hanging="361"/>
        <w:rPr>
          <w:color w:val="6B696B"/>
        </w:rPr>
      </w:pPr>
      <w:r>
        <w:rPr>
          <w:color w:val="525252"/>
        </w:rPr>
        <w:t>accommodation of Cadet training commitments where possible</w:t>
      </w:r>
    </w:p>
    <w:p w14:paraId="62694B18" w14:textId="77777777" w:rsidR="00D7399C" w:rsidRDefault="00D7399C" w:rsidP="00D7399C">
      <w:pPr>
        <w:pStyle w:val="ListParagraph"/>
        <w:numPr>
          <w:ilvl w:val="0"/>
          <w:numId w:val="11"/>
        </w:numPr>
        <w:tabs>
          <w:tab w:val="left" w:pos="1529"/>
          <w:tab w:val="left" w:pos="1530"/>
        </w:tabs>
        <w:spacing w:before="132"/>
        <w:ind w:left="1529" w:hanging="360"/>
        <w:rPr>
          <w:color w:val="525252"/>
        </w:rPr>
      </w:pPr>
      <w:r>
        <w:rPr>
          <w:color w:val="525252"/>
        </w:rPr>
        <w:t>considering sponsorship bids to support worthwhile Cadet</w:t>
      </w:r>
      <w:r>
        <w:rPr>
          <w:color w:val="525252"/>
          <w:spacing w:val="20"/>
        </w:rPr>
        <w:t xml:space="preserve"> </w:t>
      </w:r>
      <w:r>
        <w:rPr>
          <w:color w:val="525252"/>
        </w:rPr>
        <w:t>projects</w:t>
      </w:r>
    </w:p>
    <w:p w14:paraId="7C72C795" w14:textId="77777777" w:rsidR="00D7399C" w:rsidRDefault="00D7399C" w:rsidP="00D7399C">
      <w:pPr>
        <w:pStyle w:val="BodyText"/>
        <w:rPr>
          <w:sz w:val="24"/>
        </w:rPr>
      </w:pPr>
    </w:p>
    <w:p w14:paraId="5A5FA699" w14:textId="77777777" w:rsidR="00D7399C" w:rsidRDefault="00D7399C" w:rsidP="00D7399C">
      <w:pPr>
        <w:pStyle w:val="BodyText"/>
        <w:spacing w:before="6"/>
        <w:rPr>
          <w:sz w:val="19"/>
        </w:rPr>
      </w:pPr>
    </w:p>
    <w:p w14:paraId="22872502" w14:textId="77777777" w:rsidR="00D7399C" w:rsidRDefault="00D7399C" w:rsidP="00D7399C">
      <w:pPr>
        <w:pStyle w:val="BodyText"/>
        <w:spacing w:before="1"/>
        <w:ind w:left="818"/>
      </w:pPr>
      <w:proofErr w:type="gramStart"/>
      <w:r>
        <w:rPr>
          <w:color w:val="525252"/>
        </w:rPr>
        <w:t>aiming</w:t>
      </w:r>
      <w:proofErr w:type="gramEnd"/>
      <w:r>
        <w:rPr>
          <w:color w:val="525252"/>
        </w:rPr>
        <w:t xml:space="preserve"> to actively participate in Armed Forces Day;</w:t>
      </w:r>
    </w:p>
    <w:p w14:paraId="35A38702" w14:textId="77777777" w:rsidR="00D7399C" w:rsidRDefault="00D7399C" w:rsidP="00D7399C">
      <w:pPr>
        <w:pStyle w:val="ListParagraph"/>
        <w:numPr>
          <w:ilvl w:val="0"/>
          <w:numId w:val="11"/>
        </w:numPr>
        <w:tabs>
          <w:tab w:val="left" w:pos="1528"/>
          <w:tab w:val="left" w:pos="1529"/>
        </w:tabs>
        <w:spacing w:before="126"/>
        <w:ind w:left="1528" w:hanging="359"/>
        <w:rPr>
          <w:color w:val="525252"/>
        </w:rPr>
      </w:pPr>
      <w:r>
        <w:rPr>
          <w:color w:val="525252"/>
        </w:rPr>
        <w:t>by becoming an AFD partner</w:t>
      </w:r>
      <w:r>
        <w:rPr>
          <w:color w:val="525252"/>
          <w:spacing w:val="33"/>
        </w:rPr>
        <w:t xml:space="preserve"> </w:t>
      </w:r>
      <w:r>
        <w:rPr>
          <w:color w:val="525252"/>
        </w:rPr>
        <w:t>and:</w:t>
      </w:r>
    </w:p>
    <w:p w14:paraId="5D7F23ED" w14:textId="77777777" w:rsidR="00D7399C" w:rsidRDefault="00D7399C" w:rsidP="00D7399C">
      <w:pPr>
        <w:pStyle w:val="BodyText"/>
        <w:spacing w:before="127"/>
        <w:ind w:left="1172"/>
      </w:pPr>
      <w:r>
        <w:rPr>
          <w:noProof/>
          <w:lang w:val="en-GB" w:eastAsia="en-GB"/>
        </w:rPr>
        <mc:AlternateContent>
          <mc:Choice Requires="wps">
            <w:drawing>
              <wp:anchor distT="0" distB="0" distL="114300" distR="114300" simplePos="0" relativeHeight="251661824" behindDoc="0" locked="0" layoutInCell="1" allowOverlap="1" wp14:anchorId="1FB30E01" wp14:editId="332D01F9">
                <wp:simplePos x="0" y="0"/>
                <wp:positionH relativeFrom="page">
                  <wp:posOffset>354330</wp:posOffset>
                </wp:positionH>
                <wp:positionV relativeFrom="paragraph">
                  <wp:posOffset>5380990</wp:posOffset>
                </wp:positionV>
                <wp:extent cx="0" cy="0"/>
                <wp:effectExtent l="11430" t="5269865" r="7620" b="5267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0810"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423.7pt" to="27.9pt,4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" strokeweight=".25442mm">
                <w10:wrap anchorx="page"/>
              </v:line>
            </w:pict>
          </mc:Fallback>
        </mc:AlternateContent>
      </w:r>
      <w:proofErr w:type="gramStart"/>
      <w:r>
        <w:rPr>
          <w:color w:val="525252"/>
          <w:w w:val="105"/>
        </w:rPr>
        <w:t>in</w:t>
      </w:r>
      <w:proofErr w:type="gramEnd"/>
      <w:r>
        <w:rPr>
          <w:color w:val="525252"/>
          <w:w w:val="105"/>
        </w:rPr>
        <w:t xml:space="preserve"> advance;</w:t>
      </w:r>
    </w:p>
    <w:p w14:paraId="719230E2" w14:textId="77777777" w:rsidR="00D7399C" w:rsidRDefault="00D7399C" w:rsidP="00D7399C">
      <w:pPr>
        <w:pStyle w:val="ListParagraph"/>
        <w:numPr>
          <w:ilvl w:val="0"/>
          <w:numId w:val="11"/>
        </w:numPr>
        <w:tabs>
          <w:tab w:val="left" w:pos="1528"/>
          <w:tab w:val="left" w:pos="1529"/>
        </w:tabs>
        <w:spacing w:before="122"/>
        <w:ind w:left="1528" w:hanging="359"/>
        <w:rPr>
          <w:color w:val="525252"/>
        </w:rPr>
      </w:pPr>
      <w:r>
        <w:rPr>
          <w:color w:val="525252"/>
        </w:rPr>
        <w:t>promoting through the web, social media, membership and other</w:t>
      </w:r>
      <w:r>
        <w:rPr>
          <w:color w:val="525252"/>
          <w:spacing w:val="42"/>
        </w:rPr>
        <w:t xml:space="preserve"> </w:t>
      </w:r>
      <w:r>
        <w:rPr>
          <w:color w:val="525252"/>
          <w:spacing w:val="-12"/>
        </w:rPr>
        <w:t>network</w:t>
      </w:r>
      <w:r>
        <w:rPr>
          <w:color w:val="7C7C7C"/>
          <w:spacing w:val="-12"/>
        </w:rPr>
        <w:t>-</w:t>
      </w:r>
      <w:r>
        <w:rPr>
          <w:color w:val="525252"/>
          <w:spacing w:val="-12"/>
        </w:rPr>
        <w:t>s</w:t>
      </w:r>
    </w:p>
    <w:p w14:paraId="106A3CA0" w14:textId="77777777" w:rsidR="00D7399C" w:rsidRDefault="00D7399C" w:rsidP="00D7399C">
      <w:pPr>
        <w:pStyle w:val="ListParagraph"/>
        <w:numPr>
          <w:ilvl w:val="0"/>
          <w:numId w:val="11"/>
        </w:numPr>
        <w:tabs>
          <w:tab w:val="left" w:pos="1531"/>
          <w:tab w:val="left" w:pos="1532"/>
        </w:tabs>
        <w:spacing w:before="127" w:line="357" w:lineRule="auto"/>
        <w:ind w:left="1526" w:right="489" w:hanging="356"/>
        <w:rPr>
          <w:color w:val="525252"/>
        </w:rPr>
      </w:pPr>
      <w:r>
        <w:rPr>
          <w:color w:val="525252"/>
        </w:rPr>
        <w:t xml:space="preserve">during; encouraging employees to take part in Reserve Forces Day, Uniform to Work Day and any Flag Raising Ceremonies; assisting with case studies and stories and working with the </w:t>
      </w:r>
      <w:proofErr w:type="spellStart"/>
      <w:r>
        <w:rPr>
          <w:color w:val="525252"/>
        </w:rPr>
        <w:t>Wessex</w:t>
      </w:r>
      <w:proofErr w:type="spellEnd"/>
      <w:r>
        <w:rPr>
          <w:color w:val="525252"/>
        </w:rPr>
        <w:t xml:space="preserve"> RFCA to get them to press</w:t>
      </w:r>
      <w:r>
        <w:rPr>
          <w:color w:val="525252"/>
          <w:spacing w:val="-33"/>
        </w:rPr>
        <w:t xml:space="preserve"> </w:t>
      </w:r>
      <w:r>
        <w:rPr>
          <w:color w:val="525252"/>
        </w:rPr>
        <w:t>post;</w:t>
      </w:r>
    </w:p>
    <w:p w14:paraId="56A4769A" w14:textId="77777777" w:rsidR="00D7399C" w:rsidRDefault="00D7399C" w:rsidP="00D7399C">
      <w:pPr>
        <w:pStyle w:val="BodyText"/>
        <w:spacing w:before="3" w:line="355" w:lineRule="auto"/>
        <w:ind w:left="1172" w:right="412"/>
      </w:pPr>
      <w:proofErr w:type="gramStart"/>
      <w:r>
        <w:rPr>
          <w:color w:val="525252"/>
        </w:rPr>
        <w:t>publishing</w:t>
      </w:r>
      <w:proofErr w:type="gramEnd"/>
      <w:r>
        <w:rPr>
          <w:color w:val="525252"/>
        </w:rPr>
        <w:t xml:space="preserve"> stories on the web, social media, through our own membership and other networks</w:t>
      </w:r>
      <w:r>
        <w:rPr>
          <w:color w:val="525252"/>
          <w:spacing w:val="16"/>
        </w:rPr>
        <w:t xml:space="preserve"> </w:t>
      </w:r>
      <w:r>
        <w:rPr>
          <w:color w:val="525252"/>
        </w:rPr>
        <w:t>as</w:t>
      </w:r>
      <w:r>
        <w:rPr>
          <w:color w:val="525252"/>
          <w:spacing w:val="10"/>
        </w:rPr>
        <w:t xml:space="preserve"> </w:t>
      </w:r>
      <w:r>
        <w:rPr>
          <w:color w:val="525252"/>
        </w:rPr>
        <w:t>well</w:t>
      </w:r>
      <w:r>
        <w:rPr>
          <w:color w:val="525252"/>
          <w:spacing w:val="10"/>
        </w:rPr>
        <w:t xml:space="preserve"> </w:t>
      </w:r>
      <w:r>
        <w:rPr>
          <w:color w:val="525252"/>
        </w:rPr>
        <w:t>as</w:t>
      </w:r>
      <w:r>
        <w:rPr>
          <w:color w:val="525252"/>
          <w:spacing w:val="10"/>
        </w:rPr>
        <w:t xml:space="preserve"> </w:t>
      </w:r>
      <w:r>
        <w:rPr>
          <w:color w:val="525252"/>
        </w:rPr>
        <w:t>working</w:t>
      </w:r>
      <w:r>
        <w:rPr>
          <w:color w:val="525252"/>
          <w:spacing w:val="18"/>
        </w:rPr>
        <w:t xml:space="preserve"> </w:t>
      </w:r>
      <w:r>
        <w:rPr>
          <w:color w:val="525252"/>
        </w:rPr>
        <w:t>with</w:t>
      </w:r>
      <w:r>
        <w:rPr>
          <w:color w:val="525252"/>
          <w:spacing w:val="8"/>
        </w:rPr>
        <w:t xml:space="preserve"> </w:t>
      </w:r>
      <w:r>
        <w:rPr>
          <w:color w:val="525252"/>
        </w:rPr>
        <w:t>the</w:t>
      </w:r>
      <w:r>
        <w:rPr>
          <w:color w:val="525252"/>
          <w:spacing w:val="10"/>
        </w:rPr>
        <w:t xml:space="preserve"> </w:t>
      </w:r>
      <w:r>
        <w:rPr>
          <w:color w:val="525252"/>
        </w:rPr>
        <w:t>RFCA</w:t>
      </w:r>
      <w:r>
        <w:rPr>
          <w:color w:val="525252"/>
          <w:spacing w:val="13"/>
        </w:rPr>
        <w:t xml:space="preserve"> </w:t>
      </w:r>
      <w:r>
        <w:rPr>
          <w:color w:val="525252"/>
        </w:rPr>
        <w:t>Communications</w:t>
      </w:r>
      <w:r>
        <w:rPr>
          <w:color w:val="525252"/>
          <w:spacing w:val="-1"/>
        </w:rPr>
        <w:t xml:space="preserve"> </w:t>
      </w:r>
      <w:r>
        <w:rPr>
          <w:color w:val="525252"/>
        </w:rPr>
        <w:t>lead</w:t>
      </w:r>
      <w:r>
        <w:rPr>
          <w:color w:val="525252"/>
          <w:spacing w:val="18"/>
        </w:rPr>
        <w:t xml:space="preserve"> </w:t>
      </w:r>
      <w:r>
        <w:rPr>
          <w:rFonts w:ascii="Times New Roman"/>
          <w:color w:val="525252"/>
        </w:rPr>
        <w:t>&amp;</w:t>
      </w:r>
      <w:r>
        <w:rPr>
          <w:rFonts w:ascii="Times New Roman"/>
          <w:color w:val="525252"/>
          <w:spacing w:val="8"/>
        </w:rPr>
        <w:t xml:space="preserve"> </w:t>
      </w:r>
      <w:r>
        <w:rPr>
          <w:color w:val="525252"/>
        </w:rPr>
        <w:t>the</w:t>
      </w:r>
      <w:r>
        <w:rPr>
          <w:color w:val="525252"/>
          <w:spacing w:val="13"/>
        </w:rPr>
        <w:t xml:space="preserve"> </w:t>
      </w:r>
      <w:r>
        <w:rPr>
          <w:color w:val="525252"/>
        </w:rPr>
        <w:t>press</w:t>
      </w:r>
    </w:p>
    <w:p w14:paraId="7E66DFC9" w14:textId="77777777" w:rsidR="00D7399C" w:rsidRDefault="00D7399C" w:rsidP="00D7399C">
      <w:pPr>
        <w:pStyle w:val="BodyText"/>
        <w:rPr>
          <w:sz w:val="33"/>
        </w:rPr>
      </w:pPr>
    </w:p>
    <w:p w14:paraId="4BA42D29" w14:textId="77777777" w:rsidR="00D7399C" w:rsidRDefault="00D7399C" w:rsidP="00D7399C">
      <w:pPr>
        <w:pStyle w:val="BodyText"/>
        <w:ind w:left="814"/>
      </w:pPr>
      <w:proofErr w:type="gramStart"/>
      <w:r>
        <w:rPr>
          <w:color w:val="525252"/>
        </w:rPr>
        <w:t>additional</w:t>
      </w:r>
      <w:proofErr w:type="gramEnd"/>
      <w:r>
        <w:rPr>
          <w:color w:val="525252"/>
        </w:rPr>
        <w:t xml:space="preserve"> commitments:</w:t>
      </w:r>
    </w:p>
    <w:p w14:paraId="74656392" w14:textId="77777777" w:rsidR="00D7399C" w:rsidRDefault="00D7399C" w:rsidP="00D7399C">
      <w:pPr>
        <w:pStyle w:val="ListParagraph"/>
        <w:numPr>
          <w:ilvl w:val="0"/>
          <w:numId w:val="11"/>
        </w:numPr>
        <w:tabs>
          <w:tab w:val="left" w:pos="1525"/>
          <w:tab w:val="left" w:pos="1526"/>
        </w:tabs>
        <w:spacing w:before="131"/>
        <w:ind w:left="1525" w:hanging="360"/>
        <w:rPr>
          <w:color w:val="525252"/>
        </w:rPr>
      </w:pPr>
      <w:r>
        <w:rPr>
          <w:color w:val="525252"/>
        </w:rPr>
        <w:t>encourage and support employee fundraising for Service</w:t>
      </w:r>
      <w:r>
        <w:rPr>
          <w:color w:val="525252"/>
          <w:spacing w:val="-20"/>
        </w:rPr>
        <w:t xml:space="preserve"> </w:t>
      </w:r>
      <w:r>
        <w:rPr>
          <w:color w:val="525252"/>
        </w:rPr>
        <w:t>Charities</w:t>
      </w:r>
    </w:p>
    <w:p w14:paraId="70A9C488" w14:textId="77777777" w:rsidR="001844F2" w:rsidRDefault="001844F2">
      <w:pPr>
        <w:jc w:val="center"/>
        <w:rPr>
          <w:rFonts w:ascii="Helvetica Neue" w:hAnsi="Helvetica Neue"/>
          <w:b/>
          <w:i/>
          <w:sz w:val="20"/>
          <w:szCs w:val="24"/>
        </w:rPr>
      </w:pPr>
    </w:p>
    <w:p w14:paraId="3BE5963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C0DB" w14:textId="77777777" w:rsidR="00495A12" w:rsidRDefault="00495A12">
      <w:r>
        <w:separator/>
      </w:r>
    </w:p>
  </w:endnote>
  <w:endnote w:type="continuationSeparator" w:id="0">
    <w:p w14:paraId="6251B97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A500" w14:textId="77777777" w:rsidR="003F2553" w:rsidRDefault="000E7BC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737CF" w14:textId="77777777" w:rsidR="00495A12" w:rsidRDefault="00495A12">
      <w:r>
        <w:rPr>
          <w:color w:val="000000"/>
        </w:rPr>
        <w:separator/>
      </w:r>
    </w:p>
  </w:footnote>
  <w:footnote w:type="continuationSeparator" w:id="0">
    <w:p w14:paraId="143BB727"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1303AA9"/>
    <w:multiLevelType w:val="hybridMultilevel"/>
    <w:tmpl w:val="678CD388"/>
    <w:lvl w:ilvl="0" w:tplc="BDCCAA56">
      <w:numFmt w:val="bullet"/>
      <w:lvlText w:val="•"/>
      <w:lvlJc w:val="left"/>
      <w:pPr>
        <w:ind w:left="1481" w:hanging="353"/>
      </w:pPr>
      <w:rPr>
        <w:rFonts w:hint="default"/>
        <w:w w:val="101"/>
      </w:rPr>
    </w:lvl>
    <w:lvl w:ilvl="1" w:tplc="3FECA696">
      <w:numFmt w:val="bullet"/>
      <w:lvlText w:val="•"/>
      <w:lvlJc w:val="left"/>
      <w:pPr>
        <w:ind w:left="2376" w:hanging="353"/>
      </w:pPr>
      <w:rPr>
        <w:rFonts w:hint="default"/>
      </w:rPr>
    </w:lvl>
    <w:lvl w:ilvl="2" w:tplc="6DD2AD36">
      <w:numFmt w:val="bullet"/>
      <w:lvlText w:val="•"/>
      <w:lvlJc w:val="left"/>
      <w:pPr>
        <w:ind w:left="3272" w:hanging="353"/>
      </w:pPr>
      <w:rPr>
        <w:rFonts w:hint="default"/>
      </w:rPr>
    </w:lvl>
    <w:lvl w:ilvl="3" w:tplc="961A0992">
      <w:numFmt w:val="bullet"/>
      <w:lvlText w:val="•"/>
      <w:lvlJc w:val="left"/>
      <w:pPr>
        <w:ind w:left="4168" w:hanging="353"/>
      </w:pPr>
      <w:rPr>
        <w:rFonts w:hint="default"/>
      </w:rPr>
    </w:lvl>
    <w:lvl w:ilvl="4" w:tplc="7EDC303E">
      <w:numFmt w:val="bullet"/>
      <w:lvlText w:val="•"/>
      <w:lvlJc w:val="left"/>
      <w:pPr>
        <w:ind w:left="5064" w:hanging="353"/>
      </w:pPr>
      <w:rPr>
        <w:rFonts w:hint="default"/>
      </w:rPr>
    </w:lvl>
    <w:lvl w:ilvl="5" w:tplc="1B96A028">
      <w:numFmt w:val="bullet"/>
      <w:lvlText w:val="•"/>
      <w:lvlJc w:val="left"/>
      <w:pPr>
        <w:ind w:left="5960" w:hanging="353"/>
      </w:pPr>
      <w:rPr>
        <w:rFonts w:hint="default"/>
      </w:rPr>
    </w:lvl>
    <w:lvl w:ilvl="6" w:tplc="A1E2FEA2">
      <w:numFmt w:val="bullet"/>
      <w:lvlText w:val="•"/>
      <w:lvlJc w:val="left"/>
      <w:pPr>
        <w:ind w:left="6856" w:hanging="353"/>
      </w:pPr>
      <w:rPr>
        <w:rFonts w:hint="default"/>
      </w:rPr>
    </w:lvl>
    <w:lvl w:ilvl="7" w:tplc="4056A80A">
      <w:numFmt w:val="bullet"/>
      <w:lvlText w:val="•"/>
      <w:lvlJc w:val="left"/>
      <w:pPr>
        <w:ind w:left="7752" w:hanging="353"/>
      </w:pPr>
      <w:rPr>
        <w:rFonts w:hint="default"/>
      </w:rPr>
    </w:lvl>
    <w:lvl w:ilvl="8" w:tplc="1B3AE10A">
      <w:numFmt w:val="bullet"/>
      <w:lvlText w:val="•"/>
      <w:lvlJc w:val="left"/>
      <w:pPr>
        <w:ind w:left="8648" w:hanging="353"/>
      </w:pPr>
      <w:rPr>
        <w:rFonts w:hint="default"/>
      </w:r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1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D4CEoNgQ5sJRLRPHecxtMeW425cjwfpYB0eGPfQD/h5WZn4nuvczwWttaqS2mblhNIDrLoE5KYNweYYQH3UuQ==" w:salt="/pRtEzW0I/2Z/kJ3sYtEVg=="/>
  <w:defaultTabStop w:val="567"/>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E7BC2"/>
    <w:rsid w:val="00166A70"/>
    <w:rsid w:val="001844F2"/>
    <w:rsid w:val="003B18C7"/>
    <w:rsid w:val="00470F92"/>
    <w:rsid w:val="00495A12"/>
    <w:rsid w:val="00AF46FE"/>
    <w:rsid w:val="00D7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39ACC"/>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BodyText">
    <w:name w:val="Body Text"/>
    <w:basedOn w:val="Normal"/>
    <w:link w:val="BodyTextChar"/>
    <w:uiPriority w:val="1"/>
    <w:qFormat/>
    <w:rsid w:val="00D7399C"/>
    <w:pPr>
      <w:widowControl w:val="0"/>
      <w:suppressAutoHyphens w:val="0"/>
      <w:overflowPunct/>
      <w:textAlignment w:val="auto"/>
    </w:pPr>
    <w:rPr>
      <w:rFonts w:eastAsia="Arial" w:cs="Arial"/>
      <w:kern w:val="0"/>
      <w:szCs w:val="22"/>
      <w:lang w:val="en-US"/>
    </w:rPr>
  </w:style>
  <w:style w:type="character" w:customStyle="1" w:styleId="BodyTextChar">
    <w:name w:val="Body Text Char"/>
    <w:basedOn w:val="DefaultParagraphFont"/>
    <w:link w:val="BodyText"/>
    <w:uiPriority w:val="1"/>
    <w:rsid w:val="00D7399C"/>
    <w:rPr>
      <w:rFonts w:ascii="Arial" w:eastAsia="Arial" w:hAnsi="Arial" w:cs="Arial"/>
      <w:sz w:val="22"/>
      <w:szCs w:val="22"/>
      <w:lang w:val="en-US" w:eastAsia="en-US"/>
    </w:rPr>
  </w:style>
  <w:style w:type="paragraph" w:styleId="ListParagraph">
    <w:name w:val="List Paragraph"/>
    <w:basedOn w:val="Normal"/>
    <w:uiPriority w:val="1"/>
    <w:qFormat/>
    <w:rsid w:val="00D7399C"/>
    <w:pPr>
      <w:widowControl w:val="0"/>
      <w:suppressAutoHyphens w:val="0"/>
      <w:overflowPunct/>
      <w:ind w:left="1471" w:hanging="356"/>
      <w:textAlignment w:val="auto"/>
    </w:pPr>
    <w:rPr>
      <w:rFonts w:eastAsia="Arial" w:cs="Arial"/>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3ED84-9835-4BD0-A163-E7CE09F74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28E11-BBDD-4B8B-923D-B768C4BB1A6F}">
  <ds:schemaRefs>
    <ds:schemaRef ds:uri="http://schemas.microsoft.com/sharepoint/events"/>
  </ds:schemaRefs>
</ds:datastoreItem>
</file>

<file path=customXml/itemProps3.xml><?xml version="1.0" encoding="utf-8"?>
<ds:datastoreItem xmlns:ds="http://schemas.openxmlformats.org/officeDocument/2006/customXml" ds:itemID="{EE781C9F-2A21-4471-B3D0-9D31CD587243}">
  <ds:schemaRefs>
    <ds:schemaRef ds:uri="http://schemas.microsoft.com/sharepoint/v3/contenttype/forms"/>
  </ds:schemaRefs>
</ds:datastoreItem>
</file>

<file path=customXml/itemProps4.xml><?xml version="1.0" encoding="utf-8"?>
<ds:datastoreItem xmlns:ds="http://schemas.openxmlformats.org/officeDocument/2006/customXml" ds:itemID="{FBB881DC-15AB-4527-A97F-86597B4BAC24}">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6652dff5-346d-4207-8b0a-5d884a66049b"/>
    <ds:schemaRef ds:uri="6f1585d9-42ed-49f6-8cfb-22d96317462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E9261FE8.dotm</Template>
  <TotalTime>2</TotalTime>
  <Pages>4</Pages>
  <Words>856</Words>
  <Characters>4885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2020-12-02T18:51:00Z</dcterms:created>
  <dcterms:modified xsi:type="dcterms:W3CDTF">2020-12-02T18:52:00Z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