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C882" w14:textId="77777777" w:rsidR="001844F2" w:rsidRDefault="00AF46FE">
      <w:r>
        <w:rPr>
          <w:noProof/>
          <w:lang w:eastAsia="en-GB"/>
        </w:rPr>
        <w:drawing>
          <wp:anchor distT="0" distB="0" distL="114300" distR="114300" simplePos="0" relativeHeight="251656704" behindDoc="0" locked="0" layoutInCell="1" allowOverlap="1" wp14:anchorId="4304055F" wp14:editId="0C4ED75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0E80D7B" w14:textId="77777777" w:rsidR="001844F2" w:rsidRDefault="001844F2">
      <w:pPr>
        <w:rPr>
          <w:rFonts w:ascii="Helvetica Neue" w:hAnsi="Helvetica Neue"/>
          <w:b/>
          <w:i/>
          <w:sz w:val="60"/>
          <w:szCs w:val="60"/>
        </w:rPr>
      </w:pPr>
    </w:p>
    <w:p w14:paraId="6159CAAC" w14:textId="77777777" w:rsidR="001844F2" w:rsidRDefault="001844F2">
      <w:pPr>
        <w:jc w:val="center"/>
        <w:rPr>
          <w:rFonts w:ascii="Helvetica Neue" w:hAnsi="Helvetica Neue"/>
          <w:b/>
          <w:i/>
          <w:sz w:val="60"/>
          <w:szCs w:val="60"/>
        </w:rPr>
      </w:pPr>
    </w:p>
    <w:p w14:paraId="4CC12205" w14:textId="77777777" w:rsidR="001844F2" w:rsidRDefault="001844F2">
      <w:pPr>
        <w:rPr>
          <w:rFonts w:ascii="Helvetica Neue" w:hAnsi="Helvetica Neue"/>
          <w:sz w:val="24"/>
          <w:szCs w:val="24"/>
        </w:rPr>
      </w:pPr>
    </w:p>
    <w:p w14:paraId="2842F09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7A7150B" wp14:editId="6FDF1FE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7A7150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v:textbox>
              </v:shape>
            </w:pict>
          </mc:Fallback>
        </mc:AlternateContent>
      </w:r>
    </w:p>
    <w:p w14:paraId="2B146B02" w14:textId="77777777" w:rsidR="001844F2" w:rsidRDefault="001844F2">
      <w:pPr>
        <w:jc w:val="center"/>
        <w:rPr>
          <w:rFonts w:ascii="Helvetica Neue" w:hAnsi="Helvetica Neue"/>
          <w:b/>
          <w:color w:val="FF0000"/>
          <w:sz w:val="40"/>
          <w:szCs w:val="40"/>
        </w:rPr>
      </w:pPr>
    </w:p>
    <w:p w14:paraId="4959EE43" w14:textId="77777777" w:rsidR="001844F2" w:rsidRDefault="001844F2">
      <w:pPr>
        <w:jc w:val="center"/>
        <w:rPr>
          <w:rFonts w:ascii="Helvetica Neue" w:hAnsi="Helvetica Neue"/>
          <w:b/>
          <w:color w:val="FF0000"/>
          <w:sz w:val="40"/>
          <w:szCs w:val="40"/>
        </w:rPr>
      </w:pPr>
    </w:p>
    <w:p w14:paraId="1A166592" w14:textId="77777777" w:rsidR="001844F2" w:rsidRDefault="001844F2">
      <w:pPr>
        <w:pStyle w:val="Heading1"/>
        <w:jc w:val="center"/>
        <w:rPr>
          <w:rFonts w:ascii="Times New Roman" w:hAnsi="Times New Roman"/>
          <w:color w:val="FF0000"/>
          <w:sz w:val="36"/>
          <w:szCs w:val="36"/>
        </w:rPr>
      </w:pPr>
    </w:p>
    <w:p w14:paraId="684354B9" w14:textId="77777777" w:rsidR="00AF46FE" w:rsidRDefault="00AF46FE" w:rsidP="00AF46FE">
      <w:pPr>
        <w:pStyle w:val="Heading1"/>
        <w:jc w:val="center"/>
        <w:rPr>
          <w:rFonts w:ascii="Times New Roman" w:hAnsi="Times New Roman"/>
          <w:color w:val="A80003"/>
          <w:sz w:val="36"/>
          <w:szCs w:val="36"/>
        </w:rPr>
      </w:pPr>
    </w:p>
    <w:p w14:paraId="208FEAFA" w14:textId="77777777" w:rsidR="00977091" w:rsidRPr="00977091" w:rsidRDefault="00977091" w:rsidP="00977091">
      <w:pPr>
        <w:pStyle w:val="Heading1"/>
        <w:jc w:val="center"/>
        <w:rPr>
          <w:rFonts w:ascii="Times New Roman" w:hAnsi="Times New Roman"/>
          <w:sz w:val="36"/>
          <w:szCs w:val="36"/>
        </w:rPr>
      </w:pPr>
      <w:r w:rsidRPr="00977091">
        <w:rPr>
          <w:rFonts w:ascii="Times New Roman" w:hAnsi="Times New Roman"/>
          <w:sz w:val="36"/>
          <w:szCs w:val="36"/>
        </w:rPr>
        <w:t xml:space="preserve">Dr </w:t>
      </w:r>
      <w:proofErr w:type="spellStart"/>
      <w:r w:rsidRPr="00977091">
        <w:rPr>
          <w:rFonts w:ascii="Times New Roman" w:hAnsi="Times New Roman"/>
          <w:sz w:val="36"/>
          <w:szCs w:val="36"/>
        </w:rPr>
        <w:t>Gellia</w:t>
      </w:r>
      <w:proofErr w:type="spellEnd"/>
      <w:r w:rsidRPr="00977091">
        <w:rPr>
          <w:rFonts w:ascii="Times New Roman" w:hAnsi="Times New Roman"/>
          <w:sz w:val="36"/>
          <w:szCs w:val="36"/>
        </w:rPr>
        <w:t xml:space="preserve"> &amp; Dr </w:t>
      </w:r>
      <w:proofErr w:type="spellStart"/>
      <w:r w:rsidRPr="00977091">
        <w:rPr>
          <w:rFonts w:ascii="Times New Roman" w:hAnsi="Times New Roman"/>
          <w:sz w:val="36"/>
          <w:szCs w:val="36"/>
        </w:rPr>
        <w:t>Balaraman</w:t>
      </w:r>
      <w:proofErr w:type="spellEnd"/>
    </w:p>
    <w:p w14:paraId="404A8D52" w14:textId="703D7E4F" w:rsidR="001844F2" w:rsidRDefault="00F663C6" w:rsidP="00F663C6">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071C505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442F35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DD904F7" wp14:editId="69A05C5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DD904F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77F4E3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9E8717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56BCA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B8F1566" w14:textId="77777777" w:rsidR="001844F2" w:rsidRDefault="001844F2">
      <w:pPr>
        <w:rPr>
          <w:rFonts w:ascii="Helvetica Neue" w:hAnsi="Helvetica Neue"/>
          <w:sz w:val="28"/>
          <w:szCs w:val="28"/>
        </w:rPr>
      </w:pPr>
    </w:p>
    <w:p w14:paraId="7B34CAA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A395BB9" w14:textId="7BA09F38" w:rsidR="008C508F" w:rsidRPr="008C508F" w:rsidRDefault="00977091" w:rsidP="008C508F">
      <w:pPr>
        <w:pStyle w:val="Heading1"/>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Gellia</w:t>
      </w:r>
      <w:proofErr w:type="spellEnd"/>
      <w:r>
        <w:rPr>
          <w:rFonts w:ascii="Times New Roman" w:hAnsi="Times New Roman"/>
          <w:sz w:val="24"/>
          <w:szCs w:val="24"/>
        </w:rPr>
        <w:t xml:space="preserve"> &amp; Dr </w:t>
      </w:r>
      <w:proofErr w:type="spellStart"/>
      <w:r>
        <w:rPr>
          <w:rFonts w:ascii="Times New Roman" w:hAnsi="Times New Roman"/>
          <w:sz w:val="24"/>
          <w:szCs w:val="24"/>
        </w:rPr>
        <w:t>Balaraman</w:t>
      </w:r>
      <w:proofErr w:type="spellEnd"/>
    </w:p>
    <w:p w14:paraId="6C7EA6D5" w14:textId="77777777" w:rsidR="001844F2" w:rsidRDefault="001844F2">
      <w:pPr>
        <w:rPr>
          <w:rFonts w:ascii="Helvetica Neue" w:hAnsi="Helvetica Neue"/>
          <w:szCs w:val="22"/>
        </w:rPr>
      </w:pPr>
      <w:permStart w:id="290398400" w:edGrp="everyone"/>
      <w:permEnd w:id="290398400"/>
    </w:p>
    <w:p w14:paraId="51D32952" w14:textId="3B495AEC" w:rsidR="00F23E2F" w:rsidRDefault="00977091">
      <w:pPr>
        <w:ind w:left="2268"/>
        <w:rPr>
          <w:rFonts w:ascii="Helvetica Neue" w:hAnsi="Helvetica Neue"/>
          <w:szCs w:val="22"/>
          <w:u w:val="single" w:color="C6B9AD"/>
        </w:rPr>
      </w:pPr>
      <w:r>
        <w:rPr>
          <w:noProof/>
          <w:lang w:eastAsia="en-GB"/>
        </w:rPr>
        <w:drawing>
          <wp:anchor distT="0" distB="0" distL="114300" distR="114300" simplePos="0" relativeHeight="251658240" behindDoc="1" locked="0" layoutInCell="1" allowOverlap="1" wp14:anchorId="63540065" wp14:editId="4C58C919">
            <wp:simplePos x="0" y="0"/>
            <wp:positionH relativeFrom="column">
              <wp:posOffset>2489835</wp:posOffset>
            </wp:positionH>
            <wp:positionV relativeFrom="paragraph">
              <wp:posOffset>8890</wp:posOffset>
            </wp:positionV>
            <wp:extent cx="838200" cy="485775"/>
            <wp:effectExtent l="0" t="0" r="0" b="9525"/>
            <wp:wrapTight wrapText="bothSides">
              <wp:wrapPolygon edited="0">
                <wp:start x="0" y="0"/>
                <wp:lineTo x="0" y="21176"/>
                <wp:lineTo x="21109" y="21176"/>
                <wp:lineTo x="21109" y="0"/>
                <wp:lineTo x="0" y="0"/>
              </wp:wrapPolygon>
            </wp:wrapTight>
            <wp:docPr id="1" name="Picture 1" descr="Dr Gellia &amp; Dr Balarama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38200" cy="485775"/>
                    </a:xfrm>
                    <a:prstGeom prst="rect">
                      <a:avLst/>
                    </a:prstGeom>
                  </pic:spPr>
                </pic:pic>
              </a:graphicData>
            </a:graphic>
            <wp14:sizeRelH relativeFrom="page">
              <wp14:pctWidth>0</wp14:pctWidth>
            </wp14:sizeRelH>
            <wp14:sizeRelV relativeFrom="page">
              <wp14:pctHeight>0</wp14:pctHeight>
            </wp14:sizeRelV>
          </wp:anchor>
        </w:drawing>
      </w:r>
    </w:p>
    <w:p w14:paraId="2CE51704" w14:textId="31A19D81"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977091">
        <w:rPr>
          <w:rFonts w:ascii="Helvetica Neue" w:hAnsi="Helvetica Neue"/>
          <w:szCs w:val="22"/>
          <w:u w:val="single" w:color="C6B9AD"/>
        </w:rPr>
        <w:t xml:space="preserve">                     </w:t>
      </w:r>
      <w:r>
        <w:rPr>
          <w:rFonts w:ascii="Helvetica Neue" w:hAnsi="Helvetica Neue"/>
          <w:szCs w:val="22"/>
          <w:u w:val="single" w:color="C6B9AD"/>
        </w:rPr>
        <w:tab/>
      </w:r>
      <w:r w:rsidR="008C508F">
        <w:rPr>
          <w:rFonts w:ascii="Helvetica Neue" w:hAnsi="Helvetica Neue"/>
          <w:szCs w:val="22"/>
          <w:u w:val="single" w:color="C6B9AD"/>
        </w:rPr>
        <w:t xml:space="preserve">           </w:t>
      </w:r>
      <w:r w:rsidR="00CE7FEB">
        <w:rPr>
          <w:rFonts w:ascii="Helvetica Neue" w:hAnsi="Helvetica Neue"/>
          <w:szCs w:val="22"/>
          <w:u w:val="single" w:color="C6B9AD"/>
        </w:rPr>
        <w:t xml:space="preserve">         </w:t>
      </w:r>
      <w:r w:rsidR="008C508F">
        <w:rPr>
          <w:rFonts w:ascii="Helvetica Neue" w:hAnsi="Helvetica Neue"/>
          <w:szCs w:val="22"/>
          <w:u w:val="single" w:color="C6B9AD"/>
        </w:rPr>
        <w:t xml:space="preserve">       </w:t>
      </w:r>
      <w:r w:rsidR="00F663C6">
        <w:rPr>
          <w:rFonts w:ascii="Helvetica Neue" w:hAnsi="Helvetica Neue"/>
          <w:szCs w:val="22"/>
          <w:u w:val="single" w:color="C6B9AD"/>
        </w:rPr>
        <w:t xml:space="preserve">           </w:t>
      </w:r>
    </w:p>
    <w:p w14:paraId="6BB0C154" w14:textId="77777777" w:rsidR="001844F2" w:rsidRDefault="001844F2">
      <w:pPr>
        <w:ind w:left="2268"/>
        <w:rPr>
          <w:rFonts w:ascii="Helvetica Neue" w:hAnsi="Helvetica Neue"/>
          <w:szCs w:val="22"/>
          <w:u w:val="single" w:color="C6B9AD"/>
        </w:rPr>
      </w:pPr>
    </w:p>
    <w:p w14:paraId="3850AE73" w14:textId="77777777" w:rsidR="00977091" w:rsidRDefault="00977091">
      <w:pPr>
        <w:ind w:left="2268"/>
        <w:rPr>
          <w:rFonts w:ascii="Helvetica Neue" w:hAnsi="Helvetica Neue"/>
          <w:szCs w:val="22"/>
          <w:u w:val="single" w:color="C6B9AD"/>
        </w:rPr>
      </w:pPr>
    </w:p>
    <w:p w14:paraId="76F59B4A" w14:textId="0A4130F2"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77091">
        <w:rPr>
          <w:rFonts w:ascii="Helvetica Neue" w:hAnsi="Helvetica Neue"/>
          <w:szCs w:val="22"/>
          <w:u w:val="single" w:color="C6B9AD"/>
        </w:rPr>
        <w:t>Practice Manager</w:t>
      </w:r>
      <w:r w:rsidR="00F663C6">
        <w:rPr>
          <w:rFonts w:ascii="Helvetica Neue" w:hAnsi="Helvetica Neue"/>
          <w:szCs w:val="22"/>
          <w:u w:val="single" w:color="C6B9AD"/>
        </w:rPr>
        <w:t xml:space="preserve">             </w:t>
      </w:r>
      <w:r>
        <w:rPr>
          <w:rFonts w:ascii="Helvetica Neue" w:hAnsi="Helvetica Neue"/>
          <w:szCs w:val="22"/>
          <w:u w:val="single" w:color="C6B9AD"/>
        </w:rPr>
        <w:tab/>
      </w:r>
      <w:r w:rsidR="00977091">
        <w:rPr>
          <w:rFonts w:ascii="Helvetica Neue" w:hAnsi="Helvetica Neue"/>
          <w:szCs w:val="22"/>
          <w:u w:val="single" w:color="C6B9AD"/>
        </w:rPr>
        <w:t xml:space="preserve">           </w:t>
      </w:r>
      <w:r>
        <w:rPr>
          <w:rFonts w:ascii="Helvetica Neue" w:hAnsi="Helvetica Neue"/>
          <w:szCs w:val="22"/>
          <w:u w:val="single" w:color="C6B9AD"/>
        </w:rPr>
        <w:tab/>
      </w:r>
    </w:p>
    <w:p w14:paraId="475355C0" w14:textId="70291AFA" w:rsidR="001844F2" w:rsidRDefault="00977091">
      <w:pPr>
        <w:ind w:left="2268"/>
        <w:rPr>
          <w:rFonts w:ascii="Helvetica Neue" w:hAnsi="Helvetica Neue"/>
          <w:szCs w:val="22"/>
          <w:u w:val="single" w:color="C6B9AD"/>
        </w:rPr>
      </w:pPr>
      <w:r>
        <w:rPr>
          <w:rFonts w:ascii="Helvetica Neue" w:hAnsi="Helvetica Neue"/>
          <w:szCs w:val="22"/>
          <w:u w:val="single" w:color="C6B9AD"/>
        </w:rPr>
        <w:t xml:space="preserve">        </w:t>
      </w:r>
    </w:p>
    <w:p w14:paraId="630D87EE" w14:textId="7F4D25A9"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77091">
        <w:rPr>
          <w:rFonts w:ascii="Helvetica Neue" w:hAnsi="Helvetica Neue"/>
          <w:szCs w:val="22"/>
          <w:u w:val="single" w:color="C6B9AD"/>
        </w:rPr>
        <w:t>4</w:t>
      </w:r>
      <w:r w:rsidR="00977091" w:rsidRPr="00977091">
        <w:rPr>
          <w:rFonts w:ascii="Helvetica Neue" w:hAnsi="Helvetica Neue"/>
          <w:szCs w:val="22"/>
          <w:u w:val="single" w:color="C6B9AD"/>
          <w:vertAlign w:val="superscript"/>
        </w:rPr>
        <w:t>th</w:t>
      </w:r>
      <w:r w:rsidR="00977091">
        <w:rPr>
          <w:rFonts w:ascii="Helvetica Neue" w:hAnsi="Helvetica Neue"/>
          <w:szCs w:val="22"/>
          <w:u w:val="single" w:color="C6B9AD"/>
        </w:rPr>
        <w:t xml:space="preserve"> November 2020</w:t>
      </w:r>
      <w:r w:rsidR="008C508F">
        <w:rPr>
          <w:rFonts w:ascii="Helvetica Neue" w:hAnsi="Helvetica Neue"/>
          <w:szCs w:val="22"/>
          <w:u w:val="single" w:color="C6B9AD"/>
        </w:rPr>
        <w:t xml:space="preserve">                </w:t>
      </w:r>
      <w:r w:rsidR="00977091">
        <w:rPr>
          <w:rFonts w:ascii="Helvetica Neue" w:hAnsi="Helvetica Neue"/>
          <w:szCs w:val="22"/>
          <w:u w:val="single" w:color="C6B9AD"/>
        </w:rPr>
        <w:tab/>
      </w:r>
      <w:r w:rsidR="00977091">
        <w:rPr>
          <w:rFonts w:ascii="Helvetica Neue" w:hAnsi="Helvetica Neue"/>
          <w:szCs w:val="22"/>
          <w:u w:val="single" w:color="C6B9AD"/>
        </w:rPr>
        <w:tab/>
      </w:r>
    </w:p>
    <w:p w14:paraId="1924A5DB" w14:textId="77777777" w:rsidR="001844F2" w:rsidRDefault="001844F2">
      <w:pPr>
        <w:jc w:val="center"/>
        <w:rPr>
          <w:rFonts w:ascii="Helvetica Neue" w:hAnsi="Helvetica Neue"/>
          <w:b/>
          <w:color w:val="C6B9AD"/>
          <w:sz w:val="32"/>
          <w:szCs w:val="28"/>
        </w:rPr>
      </w:pPr>
      <w:permStart w:id="2061001630" w:edGrp="everyone"/>
      <w:permEnd w:id="2061001630"/>
    </w:p>
    <w:p w14:paraId="2DFB87B8" w14:textId="77777777" w:rsidR="001844F2" w:rsidRDefault="001844F2">
      <w:pPr>
        <w:jc w:val="center"/>
        <w:rPr>
          <w:rFonts w:ascii="Helvetica Neue" w:hAnsi="Helvetica Neue"/>
          <w:b/>
          <w:color w:val="C6B9AD"/>
          <w:sz w:val="32"/>
          <w:szCs w:val="28"/>
        </w:rPr>
      </w:pPr>
    </w:p>
    <w:p w14:paraId="25926A6C" w14:textId="710C9B5C" w:rsidR="001844F2" w:rsidRDefault="001844F2">
      <w:pPr>
        <w:jc w:val="center"/>
        <w:rPr>
          <w:rFonts w:ascii="Helvetica Neue" w:hAnsi="Helvetica Neue"/>
          <w:b/>
          <w:color w:val="C6B9AD"/>
          <w:sz w:val="32"/>
          <w:szCs w:val="28"/>
        </w:rPr>
      </w:pPr>
    </w:p>
    <w:p w14:paraId="7D097D22" w14:textId="77777777" w:rsidR="001844F2" w:rsidRDefault="001844F2">
      <w:pPr>
        <w:jc w:val="center"/>
        <w:rPr>
          <w:rFonts w:ascii="Helvetica Neue" w:hAnsi="Helvetica Neue"/>
          <w:b/>
          <w:color w:val="C6B9AD"/>
          <w:sz w:val="32"/>
          <w:szCs w:val="28"/>
        </w:rPr>
      </w:pPr>
    </w:p>
    <w:p w14:paraId="701281A0" w14:textId="77777777" w:rsidR="001844F2" w:rsidRDefault="001844F2">
      <w:pPr>
        <w:jc w:val="center"/>
        <w:rPr>
          <w:rFonts w:ascii="Helvetica Neue" w:hAnsi="Helvetica Neue"/>
          <w:b/>
          <w:color w:val="C6B9AD"/>
          <w:sz w:val="32"/>
          <w:szCs w:val="28"/>
        </w:rPr>
      </w:pPr>
      <w:bookmarkStart w:id="0" w:name="_GoBack"/>
      <w:bookmarkEnd w:id="0"/>
      <w:permStart w:id="2088058046" w:edGrp="everyone"/>
      <w:permEnd w:id="2088058046"/>
    </w:p>
    <w:p w14:paraId="1103D622" w14:textId="77777777" w:rsidR="001844F2" w:rsidRDefault="001844F2">
      <w:pPr>
        <w:jc w:val="center"/>
        <w:rPr>
          <w:rFonts w:ascii="Helvetica Neue" w:hAnsi="Helvetica Neue"/>
          <w:b/>
          <w:color w:val="C6B9AD"/>
          <w:sz w:val="32"/>
          <w:szCs w:val="28"/>
        </w:rPr>
      </w:pPr>
    </w:p>
    <w:p w14:paraId="5B3A8555" w14:textId="77777777" w:rsidR="001844F2" w:rsidRDefault="001844F2">
      <w:pPr>
        <w:jc w:val="center"/>
        <w:rPr>
          <w:rFonts w:ascii="Helvetica Neue" w:hAnsi="Helvetica Neue"/>
          <w:b/>
          <w:color w:val="C6B9AD"/>
          <w:sz w:val="32"/>
          <w:szCs w:val="28"/>
        </w:rPr>
      </w:pPr>
    </w:p>
    <w:p w14:paraId="6F19E372" w14:textId="77777777" w:rsidR="00F23E2F" w:rsidRDefault="00F23E2F">
      <w:pPr>
        <w:pStyle w:val="Heading2"/>
        <w:jc w:val="center"/>
        <w:rPr>
          <w:i w:val="0"/>
          <w:color w:val="000000"/>
        </w:rPr>
      </w:pPr>
    </w:p>
    <w:p w14:paraId="4F3776E3" w14:textId="77777777" w:rsidR="00F23E2F" w:rsidRDefault="00F23E2F">
      <w:pPr>
        <w:pStyle w:val="Heading2"/>
        <w:jc w:val="center"/>
        <w:rPr>
          <w:i w:val="0"/>
          <w:color w:val="000000"/>
        </w:rPr>
      </w:pPr>
    </w:p>
    <w:p w14:paraId="1DD8C0A7" w14:textId="77777777" w:rsidR="001844F2" w:rsidRDefault="00AF46FE">
      <w:pPr>
        <w:pStyle w:val="Heading2"/>
        <w:jc w:val="center"/>
        <w:rPr>
          <w:i w:val="0"/>
          <w:color w:val="000000"/>
        </w:rPr>
      </w:pPr>
      <w:r>
        <w:rPr>
          <w:i w:val="0"/>
          <w:color w:val="000000"/>
        </w:rPr>
        <w:t>The Armed Forces Covenant</w:t>
      </w:r>
    </w:p>
    <w:p w14:paraId="1F638682" w14:textId="77777777" w:rsidR="001844F2" w:rsidRDefault="001844F2">
      <w:pPr>
        <w:rPr>
          <w:rFonts w:ascii="Helvetica Neue" w:hAnsi="Helvetica Neue"/>
          <w:sz w:val="28"/>
          <w:szCs w:val="28"/>
        </w:rPr>
      </w:pPr>
    </w:p>
    <w:p w14:paraId="482BF9C6"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A1A04E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33A37C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B7AB9C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E3654D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60DF58"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06511C2" w14:textId="77777777" w:rsidR="001844F2" w:rsidRDefault="001844F2">
      <w:pPr>
        <w:rPr>
          <w:rFonts w:ascii="Helvetica Neue" w:hAnsi="Helvetica Neue"/>
          <w:sz w:val="26"/>
          <w:szCs w:val="28"/>
        </w:rPr>
      </w:pPr>
    </w:p>
    <w:p w14:paraId="4066EA5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738BB30" w14:textId="77777777" w:rsidR="001844F2" w:rsidRDefault="001844F2">
      <w:pPr>
        <w:jc w:val="center"/>
        <w:rPr>
          <w:rFonts w:ascii="Helvetica Neue" w:hAnsi="Helvetica Neue"/>
          <w:sz w:val="24"/>
          <w:szCs w:val="28"/>
        </w:rPr>
      </w:pPr>
    </w:p>
    <w:p w14:paraId="6671EF6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BFA7A38" w14:textId="77777777" w:rsidR="001844F2" w:rsidRDefault="001844F2">
      <w:pPr>
        <w:jc w:val="center"/>
        <w:rPr>
          <w:rFonts w:ascii="Helvetica Neue" w:hAnsi="Helvetica Neue"/>
          <w:sz w:val="24"/>
          <w:szCs w:val="28"/>
        </w:rPr>
      </w:pPr>
    </w:p>
    <w:p w14:paraId="132F7F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03A2997" w14:textId="77777777" w:rsidR="001844F2" w:rsidRDefault="001844F2">
      <w:pPr>
        <w:pageBreakBefore/>
        <w:jc w:val="center"/>
        <w:rPr>
          <w:rFonts w:ascii="Helvetica Neue" w:hAnsi="Helvetica Neue"/>
          <w:sz w:val="24"/>
          <w:szCs w:val="28"/>
        </w:rPr>
      </w:pPr>
    </w:p>
    <w:p w14:paraId="725A372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A02E74E" w14:textId="77777777" w:rsidR="001844F2" w:rsidRDefault="001844F2">
      <w:pPr>
        <w:tabs>
          <w:tab w:val="left" w:pos="851"/>
        </w:tabs>
        <w:jc w:val="center"/>
        <w:rPr>
          <w:rFonts w:ascii="Helvetica Neue" w:hAnsi="Helvetica Neue"/>
          <w:b/>
          <w:szCs w:val="24"/>
        </w:rPr>
      </w:pPr>
    </w:p>
    <w:p w14:paraId="2C7052DC" w14:textId="7CA47D1A" w:rsidR="001844F2" w:rsidRDefault="00977091">
      <w:pPr>
        <w:numPr>
          <w:ilvl w:val="1"/>
          <w:numId w:val="8"/>
        </w:numPr>
      </w:pPr>
      <w:r>
        <w:rPr>
          <w:rFonts w:ascii="Helvetica Neue" w:hAnsi="Helvetica Neue"/>
          <w:sz w:val="20"/>
          <w:szCs w:val="24"/>
        </w:rPr>
        <w:t xml:space="preserve">Dr </w:t>
      </w:r>
      <w:proofErr w:type="spellStart"/>
      <w:r>
        <w:rPr>
          <w:rFonts w:ascii="Helvetica Neue" w:hAnsi="Helvetica Neue"/>
          <w:sz w:val="20"/>
          <w:szCs w:val="24"/>
        </w:rPr>
        <w:t>Gellia</w:t>
      </w:r>
      <w:proofErr w:type="spellEnd"/>
      <w:r>
        <w:rPr>
          <w:rFonts w:ascii="Helvetica Neue" w:hAnsi="Helvetica Neue"/>
          <w:sz w:val="20"/>
          <w:szCs w:val="24"/>
        </w:rPr>
        <w:t xml:space="preserve"> &amp; Dr </w:t>
      </w:r>
      <w:proofErr w:type="spellStart"/>
      <w:r>
        <w:rPr>
          <w:rFonts w:ascii="Helvetica Neue" w:hAnsi="Helvetica Neue"/>
          <w:sz w:val="20"/>
          <w:szCs w:val="24"/>
        </w:rPr>
        <w:t>Balaraman</w:t>
      </w:r>
      <w:proofErr w:type="spellEnd"/>
      <w:r>
        <w:rPr>
          <w:rFonts w:ascii="Helvetica Neue" w:hAnsi="Helvetica Neue"/>
          <w:color w:val="FF0000"/>
          <w:sz w:val="20"/>
          <w:szCs w:val="24"/>
        </w:rPr>
        <w:t xml:space="preserve"> </w:t>
      </w:r>
      <w:r w:rsidR="00AF46FE">
        <w:rPr>
          <w:rFonts w:ascii="Helvetica Neue" w:hAnsi="Helvetica Neue"/>
          <w:sz w:val="20"/>
          <w:szCs w:val="24"/>
        </w:rPr>
        <w:t>will endeavour in our business dealings to uphold the key principles of the Armed Forces Covenant, which are:</w:t>
      </w:r>
    </w:p>
    <w:p w14:paraId="6C278C40" w14:textId="77777777" w:rsidR="001844F2" w:rsidRDefault="001844F2">
      <w:pPr>
        <w:rPr>
          <w:rFonts w:ascii="Helvetica Neue" w:hAnsi="Helvetica Neue"/>
          <w:sz w:val="20"/>
          <w:szCs w:val="24"/>
        </w:rPr>
      </w:pPr>
    </w:p>
    <w:p w14:paraId="443C544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97A30B0"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FAAA44F" w14:textId="77777777" w:rsidR="001844F2" w:rsidRDefault="001844F2">
      <w:pPr>
        <w:jc w:val="center"/>
        <w:rPr>
          <w:rFonts w:ascii="Helvetica Neue" w:hAnsi="Helvetica Neue"/>
          <w:szCs w:val="24"/>
        </w:rPr>
      </w:pPr>
    </w:p>
    <w:p w14:paraId="106E3269" w14:textId="77777777" w:rsidR="001844F2" w:rsidRDefault="00AF46FE">
      <w:pPr>
        <w:pStyle w:val="Heading3"/>
        <w:jc w:val="center"/>
      </w:pPr>
      <w:r>
        <w:rPr>
          <w:rFonts w:ascii="Times New Roman" w:hAnsi="Times New Roman"/>
          <w:color w:val="000000"/>
          <w:sz w:val="24"/>
          <w:szCs w:val="24"/>
        </w:rPr>
        <w:t>Section 2: Demonstrating our Commitment</w:t>
      </w:r>
    </w:p>
    <w:p w14:paraId="6E909319" w14:textId="77777777" w:rsidR="001844F2" w:rsidRDefault="001844F2">
      <w:pPr>
        <w:jc w:val="center"/>
        <w:rPr>
          <w:rFonts w:ascii="Helvetica Neue" w:hAnsi="Helvetica Neue"/>
          <w:b/>
          <w:szCs w:val="24"/>
        </w:rPr>
      </w:pPr>
    </w:p>
    <w:p w14:paraId="3B6825AF" w14:textId="4F0146AB" w:rsidR="001844F2" w:rsidRDefault="00AF46FE">
      <w:r>
        <w:rPr>
          <w:rFonts w:ascii="Helvetica Neue" w:hAnsi="Helvetica Neue"/>
          <w:sz w:val="20"/>
          <w:szCs w:val="24"/>
        </w:rPr>
        <w:t>2.1</w:t>
      </w:r>
      <w:r>
        <w:rPr>
          <w:rFonts w:ascii="Helvetica Neue" w:hAnsi="Helvetica Neue"/>
          <w:sz w:val="20"/>
          <w:szCs w:val="24"/>
        </w:rPr>
        <w:tab/>
      </w:r>
      <w:r w:rsidR="00977091">
        <w:rPr>
          <w:rFonts w:ascii="Helvetica Neue" w:hAnsi="Helvetica Neue"/>
          <w:sz w:val="20"/>
          <w:szCs w:val="24"/>
        </w:rPr>
        <w:t xml:space="preserve">Dr </w:t>
      </w:r>
      <w:proofErr w:type="spellStart"/>
      <w:r w:rsidR="00977091">
        <w:rPr>
          <w:rFonts w:ascii="Helvetica Neue" w:hAnsi="Helvetica Neue"/>
          <w:sz w:val="20"/>
          <w:szCs w:val="24"/>
        </w:rPr>
        <w:t>Gellia</w:t>
      </w:r>
      <w:proofErr w:type="spellEnd"/>
      <w:r w:rsidR="00977091">
        <w:rPr>
          <w:rFonts w:ascii="Helvetica Neue" w:hAnsi="Helvetica Neue"/>
          <w:sz w:val="20"/>
          <w:szCs w:val="24"/>
        </w:rPr>
        <w:t xml:space="preserve"> &amp; Dr </w:t>
      </w:r>
      <w:proofErr w:type="spellStart"/>
      <w:r w:rsidR="00977091">
        <w:rPr>
          <w:rFonts w:ascii="Helvetica Neue" w:hAnsi="Helvetica Neue"/>
          <w:sz w:val="20"/>
          <w:szCs w:val="24"/>
        </w:rPr>
        <w:t>Balaraman</w:t>
      </w:r>
      <w:proofErr w:type="spellEnd"/>
      <w:r w:rsidR="00977091">
        <w:rPr>
          <w:rFonts w:ascii="Helvetica Neue" w:hAnsi="Helvetica Neue"/>
          <w:color w:val="FF0000"/>
          <w:sz w:val="20"/>
          <w:szCs w:val="24"/>
        </w:rPr>
        <w:t xml:space="preserve"> </w:t>
      </w:r>
      <w:r>
        <w:rPr>
          <w:rFonts w:ascii="Helvetica Neue" w:hAnsi="Helvetica Neue"/>
          <w:sz w:val="20"/>
          <w:szCs w:val="24"/>
        </w:rPr>
        <w:t>recognise</w:t>
      </w:r>
      <w:r w:rsidR="00CE7FEB">
        <w:rPr>
          <w:rFonts w:ascii="Helvetica Neue" w:hAnsi="Helvetica Neue"/>
          <w:sz w:val="20"/>
          <w:szCs w:val="24"/>
        </w:rPr>
        <w:t>s</w:t>
      </w:r>
      <w:r>
        <w:rPr>
          <w:rFonts w:ascii="Helvetica Neue" w:hAnsi="Helvetica Neue"/>
          <w:sz w:val="20"/>
          <w:szCs w:val="24"/>
        </w:rPr>
        <w:t xml:space="preserve"> the value serving personnel, reservists, veterans and military families bring to our business. We will seek to uphold the principles of the Armed Forces Covenant, by:</w:t>
      </w:r>
    </w:p>
    <w:p w14:paraId="257A914E" w14:textId="77777777" w:rsidR="001844F2" w:rsidRDefault="001844F2">
      <w:pPr>
        <w:jc w:val="center"/>
        <w:rPr>
          <w:rFonts w:ascii="Helvetica Neue" w:hAnsi="Helvetica Neue"/>
          <w:sz w:val="20"/>
          <w:szCs w:val="24"/>
        </w:rPr>
      </w:pPr>
    </w:p>
    <w:p w14:paraId="2ADBFE70"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promoting the fact that we are an armed forces-friendly organisation;</w:t>
      </w:r>
    </w:p>
    <w:p w14:paraId="54BCD2DF"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the employment of veterans young and old and working with the Career Transition Partnership (CTP), in order to establish a tailored employment pathway for Service Leavers;</w:t>
      </w:r>
    </w:p>
    <w:p w14:paraId="6AF29A16"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striving to support the employment of Service spouses and partners;</w:t>
      </w:r>
    </w:p>
    <w:p w14:paraId="780E3F77"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endeavouring to offer a degree of flexibility in granting  leave for Service spouses and partners before, during and after a partner’s deployment;</w:t>
      </w:r>
    </w:p>
    <w:p w14:paraId="55A5B3A3"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seeking to support our employees who choose to be members of the Reserve forces, including by accommodating their training and deployment where possible;</w:t>
      </w:r>
    </w:p>
    <w:p w14:paraId="50E95459"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offering support to our local cadet units, either in our local community or in local schools, where possible;</w:t>
      </w:r>
    </w:p>
    <w:p w14:paraId="2255B5E6" w14:textId="77777777" w:rsidR="00CE7FEB" w:rsidRPr="001D6E47" w:rsidRDefault="00CE7FEB" w:rsidP="00CE7FEB">
      <w:pPr>
        <w:numPr>
          <w:ilvl w:val="0"/>
          <w:numId w:val="13"/>
        </w:numPr>
        <w:suppressAutoHyphens w:val="0"/>
        <w:adjustRightInd w:val="0"/>
        <w:spacing w:line="360" w:lineRule="auto"/>
        <w:rPr>
          <w:rFonts w:ascii="Helvetica Neue" w:hAnsi="Helvetica Neue"/>
          <w:i/>
          <w:sz w:val="20"/>
          <w:szCs w:val="24"/>
        </w:rPr>
      </w:pPr>
      <w:r w:rsidRPr="001D6E47">
        <w:rPr>
          <w:rFonts w:ascii="Helvetica Neue" w:hAnsi="Helvetica Neue"/>
          <w:i/>
          <w:sz w:val="20"/>
          <w:szCs w:val="24"/>
        </w:rPr>
        <w:t>aiming to actively participate in Armed Forces Day;</w:t>
      </w:r>
    </w:p>
    <w:p w14:paraId="1D15E051" w14:textId="77777777" w:rsidR="001844F2" w:rsidRDefault="001844F2" w:rsidP="00F663C6">
      <w:pPr>
        <w:rPr>
          <w:rFonts w:ascii="Helvetica Neue" w:hAnsi="Helvetica Neue"/>
          <w:b/>
          <w:i/>
          <w:sz w:val="20"/>
          <w:szCs w:val="24"/>
        </w:rPr>
      </w:pPr>
    </w:p>
    <w:p w14:paraId="6B4B4E3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1922" w14:textId="77777777" w:rsidR="00495A12" w:rsidRDefault="00495A12">
      <w:r>
        <w:separator/>
      </w:r>
    </w:p>
  </w:endnote>
  <w:endnote w:type="continuationSeparator" w:id="0">
    <w:p w14:paraId="298231E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EB9D" w14:textId="77777777" w:rsidR="003F2553" w:rsidRDefault="00692A2A">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24CB" w14:textId="77777777" w:rsidR="00495A12" w:rsidRDefault="00495A12">
      <w:r>
        <w:rPr>
          <w:color w:val="000000"/>
        </w:rPr>
        <w:separator/>
      </w:r>
    </w:p>
  </w:footnote>
  <w:footnote w:type="continuationSeparator" w:id="0">
    <w:p w14:paraId="47EED70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C5F8E"/>
    <w:multiLevelType w:val="multilevel"/>
    <w:tmpl w:val="080E3AC0"/>
    <w:lvl w:ilvl="0">
      <w:numFmt w:val="bullet"/>
      <w:lvlText w:val=""/>
      <w:lvlJc w:val="left"/>
      <w:pPr>
        <w:ind w:left="927"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48276DA"/>
    <w:multiLevelType w:val="multilevel"/>
    <w:tmpl w:val="B7E081E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start w:val="1"/>
      <w:numFmt w:val="bullet"/>
      <w:lvlText w:val=""/>
      <w:lvlJc w:val="left"/>
      <w:pPr>
        <w:tabs>
          <w:tab w:val="num" w:pos="742"/>
        </w:tabs>
        <w:ind w:left="742" w:hanging="360"/>
      </w:pPr>
      <w:rPr>
        <w:rFonts w:ascii="Wingdings" w:hAnsi="Wingdings" w:hint="default"/>
      </w:rPr>
    </w:lvl>
    <w:lvl w:ilvl="3" w:tplc="0809000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8"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0"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1"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2"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
  </w:num>
  <w:num w:numId="3">
    <w:abstractNumId w:val="7"/>
  </w:num>
  <w:num w:numId="4">
    <w:abstractNumId w:val="4"/>
  </w:num>
  <w:num w:numId="5">
    <w:abstractNumId w:val="11"/>
  </w:num>
  <w:num w:numId="6">
    <w:abstractNumId w:val="10"/>
  </w:num>
  <w:num w:numId="7">
    <w:abstractNumId w:val="0"/>
  </w:num>
  <w:num w:numId="8">
    <w:abstractNumId w:val="12"/>
  </w:num>
  <w:num w:numId="9">
    <w:abstractNumId w:val="8"/>
  </w:num>
  <w:num w:numId="10">
    <w:abstractNumId w:val="5"/>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lsu4xfNU+Cjm1LbzfOqMn2Ul02Ovpp3HnyZ6yNzpSxHM7LmhoKBOtYb1OkzIx7g7pZ9+y8e4I79leclmiaaQQ==" w:salt="muxYy7CEdA6HIBSzjavMU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58F4"/>
    <w:rsid w:val="003B18C7"/>
    <w:rsid w:val="003C155F"/>
    <w:rsid w:val="00495A12"/>
    <w:rsid w:val="005942CE"/>
    <w:rsid w:val="00692A2A"/>
    <w:rsid w:val="007875DB"/>
    <w:rsid w:val="008C508F"/>
    <w:rsid w:val="00977091"/>
    <w:rsid w:val="00AF46FE"/>
    <w:rsid w:val="00CE7FEB"/>
    <w:rsid w:val="00F23E2F"/>
    <w:rsid w:val="00F6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53F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3B6D-1371-4C9C-9F4D-AF273A65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C1B2-A158-420F-A435-5D48FE19CD30}">
  <ds:schemaRefs>
    <ds:schemaRef ds:uri="http://schemas.microsoft.com/sharepoint/events"/>
  </ds:schemaRefs>
</ds:datastoreItem>
</file>

<file path=customXml/itemProps3.xml><?xml version="1.0" encoding="utf-8"?>
<ds:datastoreItem xmlns:ds="http://schemas.openxmlformats.org/officeDocument/2006/customXml" ds:itemID="{AA9C73AC-81F8-453C-A7E5-3F42AA1E3AAF}">
  <ds:schemaRefs>
    <ds:schemaRef ds:uri="http://schemas.microsoft.com/sharepoint/v3/contenttype/forms"/>
  </ds:schemaRefs>
</ds:datastoreItem>
</file>

<file path=customXml/itemProps4.xml><?xml version="1.0" encoding="utf-8"?>
<ds:datastoreItem xmlns:ds="http://schemas.openxmlformats.org/officeDocument/2006/customXml" ds:itemID="{E7505F1A-1DF7-4148-A92A-C4B4C8C33431}">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6f1585d9-42ed-49f6-8cfb-22d96317462b"/>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79FF8EE0.dotm</Template>
  <TotalTime>0</TotalTime>
  <Pages>3</Pages>
  <Words>563</Words>
  <Characters>3215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2020-12-01T15:11:00Z</dcterms:created>
  <dcterms:modified xsi:type="dcterms:W3CDTF">2020-12-01T15:11:00Z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