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783" w14:textId="77777777" w:rsidR="001844F2" w:rsidRDefault="00AF46FE">
      <w:r>
        <w:rPr>
          <w:noProof/>
          <w:lang w:eastAsia="en-GB"/>
        </w:rPr>
        <w:drawing>
          <wp:anchor distT="0" distB="0" distL="114300" distR="114300" simplePos="0" relativeHeight="251656704" behindDoc="0" locked="0" layoutInCell="1" allowOverlap="1" wp14:anchorId="7C8E5AD8" wp14:editId="7C401444">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504D4F9" w14:textId="77777777" w:rsidR="001844F2" w:rsidRDefault="001844F2">
      <w:pPr>
        <w:rPr>
          <w:rFonts w:ascii="Helvetica Neue" w:hAnsi="Helvetica Neue"/>
          <w:b/>
          <w:i/>
          <w:sz w:val="60"/>
          <w:szCs w:val="60"/>
        </w:rPr>
      </w:pPr>
    </w:p>
    <w:p w14:paraId="456B19C4" w14:textId="77777777" w:rsidR="001844F2" w:rsidRDefault="001844F2">
      <w:pPr>
        <w:jc w:val="center"/>
        <w:rPr>
          <w:rFonts w:ascii="Helvetica Neue" w:hAnsi="Helvetica Neue"/>
          <w:b/>
          <w:i/>
          <w:sz w:val="60"/>
          <w:szCs w:val="60"/>
        </w:rPr>
      </w:pPr>
    </w:p>
    <w:p w14:paraId="38C84EB8" w14:textId="77777777" w:rsidR="001844F2" w:rsidRDefault="001844F2">
      <w:pPr>
        <w:rPr>
          <w:rFonts w:ascii="Helvetica Neue" w:hAnsi="Helvetica Neue"/>
          <w:sz w:val="24"/>
          <w:szCs w:val="24"/>
        </w:rPr>
      </w:pPr>
    </w:p>
    <w:p w14:paraId="7780AC80"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1566206" wp14:editId="29FB5A9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EF17BE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12AE4F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9EE3B2" w14:textId="77777777" w:rsidR="001844F2" w:rsidRDefault="001844F2">
                            <w:pPr>
                              <w:rPr>
                                <w:rFonts w:ascii="Helvetica Neue" w:hAnsi="Helvetica Neue"/>
                                <w:b/>
                                <w:sz w:val="24"/>
                                <w:szCs w:val="24"/>
                              </w:rPr>
                            </w:pPr>
                          </w:p>
                          <w:p w14:paraId="6B92093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777B6F" w14:textId="77777777" w:rsidR="001844F2" w:rsidRDefault="001844F2">
                            <w:pPr>
                              <w:rPr>
                                <w:rFonts w:ascii="Helvetica Neue" w:hAnsi="Helvetica Neue"/>
                                <w:b/>
                                <w:sz w:val="24"/>
                                <w:szCs w:val="24"/>
                              </w:rPr>
                            </w:pPr>
                          </w:p>
                          <w:p w14:paraId="6EC73B0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C312083" w14:textId="77777777" w:rsidR="001844F2" w:rsidRDefault="001844F2">
                            <w:pPr>
                              <w:rPr>
                                <w:rFonts w:ascii="Helvetica Neue" w:hAnsi="Helvetica Neue"/>
                                <w:b/>
                                <w:sz w:val="24"/>
                                <w:szCs w:val="24"/>
                              </w:rPr>
                            </w:pPr>
                          </w:p>
                          <w:p w14:paraId="33B923D2" w14:textId="77777777" w:rsidR="001844F2" w:rsidRDefault="00AF46FE">
                            <w:pPr>
                              <w:rPr>
                                <w:rFonts w:ascii="Helvetica Neue" w:hAnsi="Helvetica Neue"/>
                                <w:b/>
                                <w:sz w:val="24"/>
                                <w:szCs w:val="24"/>
                              </w:rPr>
                            </w:pPr>
                            <w:r>
                              <w:rPr>
                                <w:rFonts w:ascii="Helvetica Neue" w:hAnsi="Helvetica Neue"/>
                                <w:b/>
                                <w:sz w:val="24"/>
                                <w:szCs w:val="24"/>
                              </w:rPr>
                              <w:t>Position:</w:t>
                            </w:r>
                          </w:p>
                          <w:p w14:paraId="60A00E39" w14:textId="77777777" w:rsidR="001844F2" w:rsidRDefault="001844F2">
                            <w:pPr>
                              <w:rPr>
                                <w:rFonts w:ascii="Helvetica Neue" w:hAnsi="Helvetica Neue"/>
                                <w:b/>
                                <w:sz w:val="24"/>
                                <w:szCs w:val="24"/>
                              </w:rPr>
                            </w:pPr>
                          </w:p>
                          <w:p w14:paraId="774E7FDD" w14:textId="77777777" w:rsidR="001844F2" w:rsidRDefault="00AF46FE">
                            <w:r>
                              <w:rPr>
                                <w:rFonts w:ascii="Helvetica Neue" w:hAnsi="Helvetica Neue"/>
                                <w:b/>
                                <w:sz w:val="24"/>
                                <w:szCs w:val="24"/>
                              </w:rPr>
                              <w:t>Date:</w:t>
                            </w:r>
                            <w:r>
                              <w:rPr>
                                <w:rFonts w:ascii="Helvetica Neue" w:hAnsi="Helvetica Neue"/>
                                <w:sz w:val="24"/>
                                <w:szCs w:val="24"/>
                              </w:rPr>
                              <w:tab/>
                            </w:r>
                          </w:p>
                          <w:p w14:paraId="198C355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156620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EF17BE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12AE4F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9EE3B2" w14:textId="77777777" w:rsidR="001844F2" w:rsidRDefault="001844F2">
                      <w:pPr>
                        <w:rPr>
                          <w:rFonts w:ascii="Helvetica Neue" w:hAnsi="Helvetica Neue"/>
                          <w:b/>
                          <w:sz w:val="24"/>
                          <w:szCs w:val="24"/>
                        </w:rPr>
                      </w:pPr>
                    </w:p>
                    <w:p w14:paraId="6B92093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777B6F" w14:textId="77777777" w:rsidR="001844F2" w:rsidRDefault="001844F2">
                      <w:pPr>
                        <w:rPr>
                          <w:rFonts w:ascii="Helvetica Neue" w:hAnsi="Helvetica Neue"/>
                          <w:b/>
                          <w:sz w:val="24"/>
                          <w:szCs w:val="24"/>
                        </w:rPr>
                      </w:pPr>
                    </w:p>
                    <w:p w14:paraId="6EC73B0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C312083" w14:textId="77777777" w:rsidR="001844F2" w:rsidRDefault="001844F2">
                      <w:pPr>
                        <w:rPr>
                          <w:rFonts w:ascii="Helvetica Neue" w:hAnsi="Helvetica Neue"/>
                          <w:b/>
                          <w:sz w:val="24"/>
                          <w:szCs w:val="24"/>
                        </w:rPr>
                      </w:pPr>
                    </w:p>
                    <w:p w14:paraId="33B923D2" w14:textId="77777777" w:rsidR="001844F2" w:rsidRDefault="00AF46FE">
                      <w:pPr>
                        <w:rPr>
                          <w:rFonts w:ascii="Helvetica Neue" w:hAnsi="Helvetica Neue"/>
                          <w:b/>
                          <w:sz w:val="24"/>
                          <w:szCs w:val="24"/>
                        </w:rPr>
                      </w:pPr>
                      <w:r>
                        <w:rPr>
                          <w:rFonts w:ascii="Helvetica Neue" w:hAnsi="Helvetica Neue"/>
                          <w:b/>
                          <w:sz w:val="24"/>
                          <w:szCs w:val="24"/>
                        </w:rPr>
                        <w:t>Position:</w:t>
                      </w:r>
                    </w:p>
                    <w:p w14:paraId="60A00E39" w14:textId="77777777" w:rsidR="001844F2" w:rsidRDefault="001844F2">
                      <w:pPr>
                        <w:rPr>
                          <w:rFonts w:ascii="Helvetica Neue" w:hAnsi="Helvetica Neue"/>
                          <w:b/>
                          <w:sz w:val="24"/>
                          <w:szCs w:val="24"/>
                        </w:rPr>
                      </w:pPr>
                    </w:p>
                    <w:p w14:paraId="774E7FDD" w14:textId="77777777" w:rsidR="001844F2" w:rsidRDefault="00AF46FE">
                      <w:r>
                        <w:rPr>
                          <w:rFonts w:ascii="Helvetica Neue" w:hAnsi="Helvetica Neue"/>
                          <w:b/>
                          <w:sz w:val="24"/>
                          <w:szCs w:val="24"/>
                        </w:rPr>
                        <w:t>Date:</w:t>
                      </w:r>
                      <w:r>
                        <w:rPr>
                          <w:rFonts w:ascii="Helvetica Neue" w:hAnsi="Helvetica Neue"/>
                          <w:sz w:val="24"/>
                          <w:szCs w:val="24"/>
                        </w:rPr>
                        <w:tab/>
                      </w:r>
                    </w:p>
                    <w:p w14:paraId="198C355A" w14:textId="77777777" w:rsidR="001844F2" w:rsidRDefault="001844F2"/>
                  </w:txbxContent>
                </v:textbox>
              </v:shape>
            </w:pict>
          </mc:Fallback>
        </mc:AlternateContent>
      </w:r>
    </w:p>
    <w:p w14:paraId="1E66AB87" w14:textId="77777777" w:rsidR="001844F2" w:rsidRDefault="001844F2">
      <w:pPr>
        <w:jc w:val="center"/>
        <w:rPr>
          <w:rFonts w:ascii="Helvetica Neue" w:hAnsi="Helvetica Neue"/>
          <w:b/>
          <w:color w:val="FF0000"/>
          <w:sz w:val="40"/>
          <w:szCs w:val="40"/>
        </w:rPr>
      </w:pPr>
    </w:p>
    <w:p w14:paraId="63CF2BCA" w14:textId="77777777" w:rsidR="001844F2" w:rsidRDefault="001844F2">
      <w:pPr>
        <w:jc w:val="center"/>
        <w:rPr>
          <w:rFonts w:ascii="Helvetica Neue" w:hAnsi="Helvetica Neue"/>
          <w:b/>
          <w:color w:val="FF0000"/>
          <w:sz w:val="40"/>
          <w:szCs w:val="40"/>
        </w:rPr>
      </w:pPr>
    </w:p>
    <w:p w14:paraId="1DCFC4BE" w14:textId="77777777" w:rsidR="001844F2" w:rsidRDefault="001844F2">
      <w:pPr>
        <w:pStyle w:val="Heading1"/>
        <w:jc w:val="center"/>
        <w:rPr>
          <w:rFonts w:ascii="Times New Roman" w:hAnsi="Times New Roman"/>
          <w:color w:val="FF0000"/>
          <w:sz w:val="36"/>
          <w:szCs w:val="36"/>
        </w:rPr>
      </w:pPr>
    </w:p>
    <w:p w14:paraId="46BB7721" w14:textId="77777777" w:rsidR="00AF46FE" w:rsidRDefault="00AF46FE" w:rsidP="00AF46FE">
      <w:pPr>
        <w:pStyle w:val="Heading1"/>
        <w:jc w:val="center"/>
        <w:rPr>
          <w:rFonts w:ascii="Times New Roman" w:hAnsi="Times New Roman"/>
          <w:color w:val="A80003"/>
          <w:sz w:val="36"/>
          <w:szCs w:val="36"/>
        </w:rPr>
      </w:pPr>
    </w:p>
    <w:p w14:paraId="20D5F91E" w14:textId="77777777" w:rsidR="001844F2" w:rsidRPr="00BB3469" w:rsidRDefault="00BB3469" w:rsidP="00AF46FE">
      <w:pPr>
        <w:pStyle w:val="Heading1"/>
        <w:jc w:val="center"/>
        <w:rPr>
          <w:rFonts w:ascii="Times New Roman" w:hAnsi="Times New Roman"/>
          <w:sz w:val="36"/>
          <w:szCs w:val="36"/>
        </w:rPr>
      </w:pPr>
      <w:r w:rsidRPr="00BB3469">
        <w:rPr>
          <w:rFonts w:ascii="Times New Roman" w:hAnsi="Times New Roman"/>
          <w:sz w:val="36"/>
          <w:szCs w:val="36"/>
        </w:rPr>
        <w:t>Tascomp Ltd</w:t>
      </w:r>
    </w:p>
    <w:p w14:paraId="4BC2BC5B"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8C0BB57"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4DFA8A2"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AD04275" wp14:editId="12923AE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6041E9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716D41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1D3173F" w14:textId="77777777" w:rsidR="001844F2" w:rsidRDefault="001844F2">
                            <w:pPr>
                              <w:rPr>
                                <w:rFonts w:ascii="Helvetica Neue" w:hAnsi="Helvetica Neue"/>
                                <w:b/>
                                <w:sz w:val="24"/>
                                <w:szCs w:val="24"/>
                              </w:rPr>
                            </w:pPr>
                          </w:p>
                          <w:p w14:paraId="7A2FC21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537113B" w14:textId="77777777" w:rsidR="001844F2" w:rsidRDefault="001844F2">
                            <w:pPr>
                              <w:rPr>
                                <w:rFonts w:ascii="Helvetica Neue" w:hAnsi="Helvetica Neue"/>
                                <w:b/>
                                <w:sz w:val="24"/>
                                <w:szCs w:val="24"/>
                              </w:rPr>
                            </w:pPr>
                          </w:p>
                          <w:p w14:paraId="7C9CC28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4E064F4" w14:textId="77777777" w:rsidR="001844F2" w:rsidRDefault="001844F2">
                            <w:pPr>
                              <w:rPr>
                                <w:rFonts w:ascii="Helvetica Neue" w:hAnsi="Helvetica Neue"/>
                                <w:b/>
                                <w:sz w:val="24"/>
                                <w:szCs w:val="24"/>
                              </w:rPr>
                            </w:pPr>
                          </w:p>
                          <w:p w14:paraId="4F8DB44A" w14:textId="77777777" w:rsidR="001844F2" w:rsidRDefault="00AF46FE">
                            <w:pPr>
                              <w:rPr>
                                <w:rFonts w:ascii="Helvetica Neue" w:hAnsi="Helvetica Neue"/>
                                <w:b/>
                                <w:sz w:val="24"/>
                                <w:szCs w:val="24"/>
                              </w:rPr>
                            </w:pPr>
                            <w:r>
                              <w:rPr>
                                <w:rFonts w:ascii="Helvetica Neue" w:hAnsi="Helvetica Neue"/>
                                <w:b/>
                                <w:sz w:val="24"/>
                                <w:szCs w:val="24"/>
                              </w:rPr>
                              <w:t>Position:</w:t>
                            </w:r>
                          </w:p>
                          <w:p w14:paraId="0A4A57F3" w14:textId="77777777" w:rsidR="001844F2" w:rsidRDefault="001844F2">
                            <w:pPr>
                              <w:rPr>
                                <w:rFonts w:ascii="Helvetica Neue" w:hAnsi="Helvetica Neue"/>
                                <w:b/>
                                <w:sz w:val="24"/>
                                <w:szCs w:val="24"/>
                              </w:rPr>
                            </w:pPr>
                          </w:p>
                          <w:p w14:paraId="611CA951" w14:textId="77777777" w:rsidR="001844F2" w:rsidRDefault="00AF46FE">
                            <w:r>
                              <w:rPr>
                                <w:rFonts w:ascii="Helvetica Neue" w:hAnsi="Helvetica Neue"/>
                                <w:b/>
                                <w:sz w:val="24"/>
                                <w:szCs w:val="24"/>
                              </w:rPr>
                              <w:t>Date:</w:t>
                            </w:r>
                            <w:r>
                              <w:rPr>
                                <w:rFonts w:ascii="Helvetica Neue" w:hAnsi="Helvetica Neue"/>
                                <w:sz w:val="24"/>
                                <w:szCs w:val="24"/>
                              </w:rPr>
                              <w:tab/>
                            </w:r>
                          </w:p>
                          <w:p w14:paraId="2398706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AD04275"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6041E9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716D41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1D3173F" w14:textId="77777777" w:rsidR="001844F2" w:rsidRDefault="001844F2">
                      <w:pPr>
                        <w:rPr>
                          <w:rFonts w:ascii="Helvetica Neue" w:hAnsi="Helvetica Neue"/>
                          <w:b/>
                          <w:sz w:val="24"/>
                          <w:szCs w:val="24"/>
                        </w:rPr>
                      </w:pPr>
                    </w:p>
                    <w:p w14:paraId="7A2FC21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537113B" w14:textId="77777777" w:rsidR="001844F2" w:rsidRDefault="001844F2">
                      <w:pPr>
                        <w:rPr>
                          <w:rFonts w:ascii="Helvetica Neue" w:hAnsi="Helvetica Neue"/>
                          <w:b/>
                          <w:sz w:val="24"/>
                          <w:szCs w:val="24"/>
                        </w:rPr>
                      </w:pPr>
                    </w:p>
                    <w:p w14:paraId="7C9CC28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4E064F4" w14:textId="77777777" w:rsidR="001844F2" w:rsidRDefault="001844F2">
                      <w:pPr>
                        <w:rPr>
                          <w:rFonts w:ascii="Helvetica Neue" w:hAnsi="Helvetica Neue"/>
                          <w:b/>
                          <w:sz w:val="24"/>
                          <w:szCs w:val="24"/>
                        </w:rPr>
                      </w:pPr>
                    </w:p>
                    <w:p w14:paraId="4F8DB44A" w14:textId="77777777" w:rsidR="001844F2" w:rsidRDefault="00AF46FE">
                      <w:pPr>
                        <w:rPr>
                          <w:rFonts w:ascii="Helvetica Neue" w:hAnsi="Helvetica Neue"/>
                          <w:b/>
                          <w:sz w:val="24"/>
                          <w:szCs w:val="24"/>
                        </w:rPr>
                      </w:pPr>
                      <w:r>
                        <w:rPr>
                          <w:rFonts w:ascii="Helvetica Neue" w:hAnsi="Helvetica Neue"/>
                          <w:b/>
                          <w:sz w:val="24"/>
                          <w:szCs w:val="24"/>
                        </w:rPr>
                        <w:t>Position:</w:t>
                      </w:r>
                    </w:p>
                    <w:p w14:paraId="0A4A57F3" w14:textId="77777777" w:rsidR="001844F2" w:rsidRDefault="001844F2">
                      <w:pPr>
                        <w:rPr>
                          <w:rFonts w:ascii="Helvetica Neue" w:hAnsi="Helvetica Neue"/>
                          <w:b/>
                          <w:sz w:val="24"/>
                          <w:szCs w:val="24"/>
                        </w:rPr>
                      </w:pPr>
                    </w:p>
                    <w:p w14:paraId="611CA951" w14:textId="77777777" w:rsidR="001844F2" w:rsidRDefault="00AF46FE">
                      <w:r>
                        <w:rPr>
                          <w:rFonts w:ascii="Helvetica Neue" w:hAnsi="Helvetica Neue"/>
                          <w:b/>
                          <w:sz w:val="24"/>
                          <w:szCs w:val="24"/>
                        </w:rPr>
                        <w:t>Date:</w:t>
                      </w:r>
                      <w:r>
                        <w:rPr>
                          <w:rFonts w:ascii="Helvetica Neue" w:hAnsi="Helvetica Neue"/>
                          <w:sz w:val="24"/>
                          <w:szCs w:val="24"/>
                        </w:rPr>
                        <w:tab/>
                      </w:r>
                    </w:p>
                    <w:p w14:paraId="2398706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355393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782236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469496C2"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4D686BBD" w14:textId="77777777" w:rsidR="001844F2" w:rsidRDefault="001844F2">
      <w:pPr>
        <w:rPr>
          <w:rFonts w:ascii="Helvetica Neue" w:hAnsi="Helvetica Neue"/>
          <w:sz w:val="28"/>
          <w:szCs w:val="28"/>
        </w:rPr>
      </w:pPr>
    </w:p>
    <w:p w14:paraId="39FA14A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9F6AF65" w14:textId="77777777" w:rsidR="00BB3469" w:rsidRPr="00BB3469" w:rsidRDefault="00BB3469" w:rsidP="00BB3469">
      <w:pPr>
        <w:pStyle w:val="Heading1"/>
        <w:jc w:val="center"/>
        <w:rPr>
          <w:rFonts w:ascii="Times New Roman" w:hAnsi="Times New Roman"/>
          <w:sz w:val="24"/>
          <w:szCs w:val="24"/>
        </w:rPr>
      </w:pPr>
      <w:r w:rsidRPr="00BB3469">
        <w:rPr>
          <w:rFonts w:ascii="Times New Roman" w:hAnsi="Times New Roman"/>
          <w:sz w:val="24"/>
          <w:szCs w:val="24"/>
        </w:rPr>
        <w:t>Tascomp Ltd</w:t>
      </w:r>
    </w:p>
    <w:p w14:paraId="17B38B0A" w14:textId="77777777" w:rsidR="001844F2" w:rsidRDefault="00BB3469">
      <w:pPr>
        <w:rPr>
          <w:rFonts w:ascii="Helvetica Neue" w:hAnsi="Helvetica Neue"/>
          <w:szCs w:val="22"/>
        </w:rPr>
      </w:pPr>
      <w:r>
        <w:rPr>
          <w:noProof/>
          <w:lang w:eastAsia="en-GB"/>
        </w:rPr>
        <w:drawing>
          <wp:anchor distT="0" distB="0" distL="114300" distR="114300" simplePos="0" relativeHeight="251660800" behindDoc="1" locked="0" layoutInCell="1" allowOverlap="1" wp14:anchorId="0D13A258" wp14:editId="4547B6DA">
            <wp:simplePos x="0" y="0"/>
            <wp:positionH relativeFrom="column">
              <wp:posOffset>2127885</wp:posOffset>
            </wp:positionH>
            <wp:positionV relativeFrom="paragraph">
              <wp:posOffset>83820</wp:posOffset>
            </wp:positionV>
            <wp:extent cx="1390650" cy="427355"/>
            <wp:effectExtent l="0" t="0" r="0" b="0"/>
            <wp:wrapTight wrapText="bothSides">
              <wp:wrapPolygon edited="0">
                <wp:start x="0" y="0"/>
                <wp:lineTo x="0" y="20220"/>
                <wp:lineTo x="21304" y="20220"/>
                <wp:lineTo x="21304" y="0"/>
                <wp:lineTo x="0" y="0"/>
              </wp:wrapPolygon>
            </wp:wrapTight>
            <wp:docPr id="5" name="Picture 5" descr="Tascomp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90650" cy="427355"/>
                    </a:xfrm>
                    <a:prstGeom prst="rect">
                      <a:avLst/>
                    </a:prstGeom>
                  </pic:spPr>
                </pic:pic>
              </a:graphicData>
            </a:graphic>
            <wp14:sizeRelH relativeFrom="page">
              <wp14:pctWidth>0</wp14:pctWidth>
            </wp14:sizeRelH>
            <wp14:sizeRelV relativeFrom="page">
              <wp14:pctHeight>0</wp14:pctHeight>
            </wp14:sizeRelV>
          </wp:anchor>
        </w:drawing>
      </w:r>
    </w:p>
    <w:p w14:paraId="5DE9ADD6" w14:textId="77777777" w:rsidR="00BB3469" w:rsidRDefault="00BB3469">
      <w:pPr>
        <w:ind w:left="2268"/>
        <w:rPr>
          <w:rFonts w:ascii="Helvetica Neue" w:hAnsi="Helvetica Neue"/>
          <w:szCs w:val="22"/>
          <w:u w:val="single" w:color="C6B9AD"/>
        </w:rPr>
      </w:pPr>
    </w:p>
    <w:p w14:paraId="68BED537" w14:textId="77777777" w:rsidR="001844F2" w:rsidRDefault="00BB3469">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C067D16" w14:textId="77777777" w:rsidR="001844F2" w:rsidRDefault="001844F2">
      <w:pPr>
        <w:ind w:left="2268"/>
        <w:rPr>
          <w:rFonts w:ascii="Helvetica Neue" w:hAnsi="Helvetica Neue"/>
          <w:szCs w:val="22"/>
          <w:u w:val="single" w:color="C6B9AD"/>
        </w:rPr>
      </w:pPr>
    </w:p>
    <w:p w14:paraId="1FF9BA97"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BB3469">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A780799" w14:textId="77777777" w:rsidR="001844F2" w:rsidRDefault="001844F2">
      <w:pPr>
        <w:ind w:left="2268"/>
        <w:rPr>
          <w:rFonts w:ascii="Helvetica Neue" w:hAnsi="Helvetica Neue"/>
          <w:szCs w:val="22"/>
          <w:u w:val="single" w:color="C6B9AD"/>
        </w:rPr>
      </w:pPr>
    </w:p>
    <w:p w14:paraId="79C86320"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BB3469">
        <w:rPr>
          <w:rFonts w:ascii="Helvetica Neue" w:hAnsi="Helvetica Neue"/>
          <w:szCs w:val="22"/>
          <w:u w:val="single" w:color="C6B9AD"/>
        </w:rPr>
        <w:t>12</w:t>
      </w:r>
      <w:r w:rsidR="00BB3469" w:rsidRPr="00BB3469">
        <w:rPr>
          <w:rFonts w:ascii="Helvetica Neue" w:hAnsi="Helvetica Neue"/>
          <w:szCs w:val="22"/>
          <w:u w:val="single" w:color="C6B9AD"/>
          <w:vertAlign w:val="superscript"/>
        </w:rPr>
        <w:t>th</w:t>
      </w:r>
      <w:r w:rsidR="00BB3469">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78FCE12" w14:textId="77777777" w:rsidR="001844F2" w:rsidRDefault="001844F2">
      <w:pPr>
        <w:jc w:val="center"/>
        <w:rPr>
          <w:rFonts w:ascii="Helvetica Neue" w:hAnsi="Helvetica Neue"/>
          <w:sz w:val="28"/>
          <w:szCs w:val="28"/>
        </w:rPr>
      </w:pPr>
    </w:p>
    <w:p w14:paraId="02E13D5E" w14:textId="77777777" w:rsidR="001844F2" w:rsidRDefault="00BB3469">
      <w:pPr>
        <w:jc w:val="center"/>
        <w:rPr>
          <w:rFonts w:ascii="Helvetica Neue" w:hAnsi="Helvetica Neue"/>
          <w:b/>
          <w:color w:val="C6B9AD"/>
          <w:sz w:val="32"/>
          <w:szCs w:val="28"/>
        </w:rPr>
      </w:pPr>
      <w:r>
        <w:rPr>
          <w:noProof/>
          <w:lang w:eastAsia="en-GB"/>
        </w:rPr>
        <w:drawing>
          <wp:anchor distT="0" distB="0" distL="114300" distR="114300" simplePos="0" relativeHeight="251659776" behindDoc="1" locked="0" layoutInCell="1" allowOverlap="1" wp14:anchorId="55547C17" wp14:editId="252960D0">
            <wp:simplePos x="0" y="0"/>
            <wp:positionH relativeFrom="margin">
              <wp:align>center</wp:align>
            </wp:positionH>
            <wp:positionV relativeFrom="paragraph">
              <wp:posOffset>12065</wp:posOffset>
            </wp:positionV>
            <wp:extent cx="1638300" cy="1504950"/>
            <wp:effectExtent l="0" t="0" r="0" b="0"/>
            <wp:wrapTight wrapText="bothSides">
              <wp:wrapPolygon edited="0">
                <wp:start x="0" y="0"/>
                <wp:lineTo x="0" y="21327"/>
                <wp:lineTo x="21349" y="21327"/>
                <wp:lineTo x="21349" y="0"/>
                <wp:lineTo x="0" y="0"/>
              </wp:wrapPolygon>
            </wp:wrapTight>
            <wp:docPr id="1" name="Picture 1" descr="Tascomp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38300" cy="1504950"/>
                    </a:xfrm>
                    <a:prstGeom prst="rect">
                      <a:avLst/>
                    </a:prstGeom>
                  </pic:spPr>
                </pic:pic>
              </a:graphicData>
            </a:graphic>
            <wp14:sizeRelH relativeFrom="page">
              <wp14:pctWidth>0</wp14:pctWidth>
            </wp14:sizeRelH>
            <wp14:sizeRelV relativeFrom="page">
              <wp14:pctHeight>0</wp14:pctHeight>
            </wp14:sizeRelV>
          </wp:anchor>
        </w:drawing>
      </w:r>
    </w:p>
    <w:p w14:paraId="15FBF4CD" w14:textId="77777777" w:rsidR="001844F2" w:rsidRDefault="00BB3469" w:rsidP="00BB3469">
      <w:pPr>
        <w:tabs>
          <w:tab w:val="left" w:pos="4110"/>
        </w:tabs>
        <w:rPr>
          <w:rFonts w:ascii="Helvetica Neue" w:hAnsi="Helvetica Neue"/>
          <w:b/>
          <w:color w:val="C6B9AD"/>
          <w:sz w:val="32"/>
          <w:szCs w:val="28"/>
        </w:rPr>
      </w:pPr>
      <w:r>
        <w:rPr>
          <w:rFonts w:ascii="Helvetica Neue" w:hAnsi="Helvetica Neue"/>
          <w:b/>
          <w:color w:val="C6B9AD"/>
          <w:sz w:val="32"/>
          <w:szCs w:val="28"/>
        </w:rPr>
        <w:tab/>
      </w:r>
    </w:p>
    <w:p w14:paraId="7DEB120C" w14:textId="77777777" w:rsidR="001844F2" w:rsidRDefault="001844F2">
      <w:pPr>
        <w:jc w:val="center"/>
        <w:rPr>
          <w:rFonts w:ascii="Helvetica Neue" w:hAnsi="Helvetica Neue"/>
          <w:b/>
          <w:color w:val="C6B9AD"/>
          <w:sz w:val="32"/>
          <w:szCs w:val="28"/>
        </w:rPr>
      </w:pPr>
    </w:p>
    <w:p w14:paraId="3E204255" w14:textId="77777777" w:rsidR="001844F2" w:rsidRDefault="001844F2">
      <w:pPr>
        <w:jc w:val="center"/>
        <w:rPr>
          <w:rFonts w:ascii="Helvetica Neue" w:hAnsi="Helvetica Neue"/>
          <w:b/>
          <w:color w:val="C6B9AD"/>
          <w:sz w:val="32"/>
          <w:szCs w:val="28"/>
        </w:rPr>
      </w:pPr>
    </w:p>
    <w:p w14:paraId="769D86F9" w14:textId="77777777" w:rsidR="001844F2" w:rsidRDefault="001844F2">
      <w:pPr>
        <w:jc w:val="center"/>
        <w:rPr>
          <w:rFonts w:ascii="Helvetica Neue" w:hAnsi="Helvetica Neue"/>
          <w:b/>
          <w:color w:val="C6B9AD"/>
          <w:sz w:val="32"/>
          <w:szCs w:val="28"/>
        </w:rPr>
      </w:pPr>
    </w:p>
    <w:p w14:paraId="14500555" w14:textId="77777777" w:rsidR="001844F2" w:rsidRDefault="001844F2">
      <w:pPr>
        <w:jc w:val="center"/>
        <w:rPr>
          <w:rFonts w:ascii="Helvetica Neue" w:hAnsi="Helvetica Neue"/>
          <w:b/>
          <w:color w:val="C6B9AD"/>
          <w:sz w:val="32"/>
          <w:szCs w:val="28"/>
        </w:rPr>
      </w:pPr>
    </w:p>
    <w:p w14:paraId="5CE93F8E" w14:textId="77777777" w:rsidR="001844F2" w:rsidRDefault="001844F2">
      <w:pPr>
        <w:jc w:val="center"/>
        <w:rPr>
          <w:rFonts w:ascii="Helvetica Neue" w:hAnsi="Helvetica Neue"/>
          <w:b/>
          <w:color w:val="C6B9AD"/>
          <w:sz w:val="32"/>
          <w:szCs w:val="28"/>
        </w:rPr>
      </w:pPr>
    </w:p>
    <w:p w14:paraId="7B3814D5" w14:textId="77777777" w:rsidR="00BB3469" w:rsidRDefault="00BB3469">
      <w:pPr>
        <w:pStyle w:val="Heading2"/>
        <w:jc w:val="center"/>
        <w:rPr>
          <w:i w:val="0"/>
          <w:color w:val="000000"/>
        </w:rPr>
      </w:pPr>
    </w:p>
    <w:p w14:paraId="31841EF3" w14:textId="77777777" w:rsidR="00BB3469" w:rsidRDefault="00BB3469">
      <w:pPr>
        <w:pStyle w:val="Heading2"/>
        <w:jc w:val="center"/>
        <w:rPr>
          <w:i w:val="0"/>
          <w:color w:val="000000"/>
        </w:rPr>
      </w:pPr>
    </w:p>
    <w:p w14:paraId="34A41596" w14:textId="77777777" w:rsidR="001844F2" w:rsidRDefault="00AF46FE">
      <w:pPr>
        <w:pStyle w:val="Heading2"/>
        <w:jc w:val="center"/>
        <w:rPr>
          <w:i w:val="0"/>
          <w:color w:val="000000"/>
        </w:rPr>
      </w:pPr>
      <w:r>
        <w:rPr>
          <w:i w:val="0"/>
          <w:color w:val="000000"/>
        </w:rPr>
        <w:t>The Armed Forces Covenant</w:t>
      </w:r>
    </w:p>
    <w:p w14:paraId="15DCF602" w14:textId="77777777" w:rsidR="001844F2" w:rsidRDefault="001844F2">
      <w:pPr>
        <w:rPr>
          <w:rFonts w:ascii="Helvetica Neue" w:hAnsi="Helvetica Neue"/>
          <w:sz w:val="28"/>
          <w:szCs w:val="28"/>
        </w:rPr>
      </w:pPr>
    </w:p>
    <w:p w14:paraId="58D66E63"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3555A6A1"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1E6401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9355E69"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F73DAD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A9FCEEF"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FD29CB0" w14:textId="77777777" w:rsidR="001844F2" w:rsidRDefault="001844F2">
      <w:pPr>
        <w:rPr>
          <w:rFonts w:ascii="Helvetica Neue" w:hAnsi="Helvetica Neue"/>
          <w:sz w:val="26"/>
          <w:szCs w:val="28"/>
        </w:rPr>
      </w:pPr>
    </w:p>
    <w:p w14:paraId="0DD1DB11"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6CDC775" w14:textId="77777777" w:rsidR="001844F2" w:rsidRDefault="001844F2">
      <w:pPr>
        <w:jc w:val="center"/>
        <w:rPr>
          <w:rFonts w:ascii="Helvetica Neue" w:hAnsi="Helvetica Neue"/>
          <w:sz w:val="24"/>
          <w:szCs w:val="28"/>
        </w:rPr>
      </w:pPr>
    </w:p>
    <w:p w14:paraId="5F69BAC1"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62E637D" w14:textId="77777777" w:rsidR="001844F2" w:rsidRDefault="001844F2">
      <w:pPr>
        <w:jc w:val="center"/>
        <w:rPr>
          <w:rFonts w:ascii="Helvetica Neue" w:hAnsi="Helvetica Neue"/>
          <w:sz w:val="24"/>
          <w:szCs w:val="28"/>
        </w:rPr>
      </w:pPr>
    </w:p>
    <w:p w14:paraId="6CABA965"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08E729E" w14:textId="77777777" w:rsidR="001844F2" w:rsidRDefault="001844F2">
      <w:pPr>
        <w:pageBreakBefore/>
        <w:jc w:val="center"/>
        <w:rPr>
          <w:rFonts w:ascii="Helvetica Neue" w:hAnsi="Helvetica Neue"/>
          <w:sz w:val="24"/>
          <w:szCs w:val="28"/>
        </w:rPr>
      </w:pPr>
    </w:p>
    <w:p w14:paraId="43CFD2AB"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6D1B79A" w14:textId="77777777" w:rsidR="001844F2" w:rsidRDefault="001844F2">
      <w:pPr>
        <w:tabs>
          <w:tab w:val="left" w:pos="851"/>
        </w:tabs>
        <w:jc w:val="center"/>
        <w:rPr>
          <w:rFonts w:ascii="Helvetica Neue" w:hAnsi="Helvetica Neue"/>
          <w:b/>
          <w:szCs w:val="24"/>
        </w:rPr>
      </w:pPr>
    </w:p>
    <w:p w14:paraId="067D3B62" w14:textId="77777777" w:rsidR="001844F2" w:rsidRDefault="00AF46FE">
      <w:pPr>
        <w:numPr>
          <w:ilvl w:val="1"/>
          <w:numId w:val="8"/>
        </w:numPr>
      </w:pPr>
      <w:r>
        <w:rPr>
          <w:rFonts w:ascii="Helvetica Neue" w:hAnsi="Helvetica Neue"/>
          <w:sz w:val="20"/>
          <w:szCs w:val="24"/>
        </w:rPr>
        <w:t>We</w:t>
      </w:r>
      <w:r w:rsidR="00BB3469">
        <w:rPr>
          <w:rFonts w:ascii="Helvetica Neue" w:hAnsi="Helvetica Neue"/>
          <w:sz w:val="20"/>
          <w:szCs w:val="24"/>
        </w:rPr>
        <w:t xml:space="preserve"> Tascomp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D5BC711" w14:textId="77777777" w:rsidR="001844F2" w:rsidRDefault="001844F2">
      <w:pPr>
        <w:rPr>
          <w:rFonts w:ascii="Helvetica Neue" w:hAnsi="Helvetica Neue"/>
          <w:sz w:val="20"/>
          <w:szCs w:val="24"/>
        </w:rPr>
      </w:pPr>
    </w:p>
    <w:p w14:paraId="14F08DF4"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B8274A6"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6C1E830" w14:textId="77777777" w:rsidR="001844F2" w:rsidRDefault="001844F2">
      <w:pPr>
        <w:jc w:val="center"/>
        <w:rPr>
          <w:rFonts w:ascii="Helvetica Neue" w:hAnsi="Helvetica Neue"/>
          <w:szCs w:val="24"/>
        </w:rPr>
      </w:pPr>
    </w:p>
    <w:p w14:paraId="57F531DB" w14:textId="77777777" w:rsidR="001844F2" w:rsidRDefault="00AF46FE">
      <w:pPr>
        <w:pStyle w:val="Heading3"/>
        <w:jc w:val="center"/>
      </w:pPr>
      <w:r>
        <w:rPr>
          <w:rFonts w:ascii="Times New Roman" w:hAnsi="Times New Roman"/>
          <w:color w:val="000000"/>
          <w:sz w:val="24"/>
          <w:szCs w:val="24"/>
        </w:rPr>
        <w:t>Section 2: Demonstrating our Commitment</w:t>
      </w:r>
    </w:p>
    <w:p w14:paraId="74869624" w14:textId="77777777" w:rsidR="001844F2" w:rsidRDefault="001844F2">
      <w:pPr>
        <w:jc w:val="center"/>
        <w:rPr>
          <w:rFonts w:ascii="Helvetica Neue" w:hAnsi="Helvetica Neue"/>
          <w:b/>
          <w:szCs w:val="24"/>
        </w:rPr>
      </w:pPr>
    </w:p>
    <w:p w14:paraId="6A3ADF62" w14:textId="77777777" w:rsidR="001844F2" w:rsidRDefault="00AF46FE">
      <w:r>
        <w:rPr>
          <w:rFonts w:ascii="Helvetica Neue" w:hAnsi="Helvetica Neue"/>
          <w:sz w:val="20"/>
          <w:szCs w:val="24"/>
        </w:rPr>
        <w:t>2.1</w:t>
      </w:r>
      <w:r w:rsidR="00BB3469" w:rsidRPr="00BB3469">
        <w:rPr>
          <w:rFonts w:ascii="Helvetica Neue" w:hAnsi="Helvetica Neue"/>
          <w:sz w:val="20"/>
          <w:szCs w:val="24"/>
        </w:rPr>
        <w:t xml:space="preserve"> </w:t>
      </w:r>
      <w:r w:rsidR="00BB3469">
        <w:rPr>
          <w:rFonts w:ascii="Helvetica Neue" w:hAnsi="Helvetica Neue"/>
          <w:sz w:val="20"/>
          <w:szCs w:val="24"/>
        </w:rPr>
        <w:t xml:space="preserve">       </w:t>
      </w:r>
      <w:r w:rsidR="00BB3469">
        <w:rPr>
          <w:rFonts w:ascii="Helvetica Neue" w:hAnsi="Helvetica Neue"/>
          <w:sz w:val="20"/>
          <w:szCs w:val="24"/>
        </w:rPr>
        <w:t>Tascomp Ltd</w:t>
      </w:r>
      <w:r w:rsidR="00BB3469">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F9899A0" w14:textId="77777777" w:rsidR="001844F2" w:rsidRDefault="001844F2">
      <w:pPr>
        <w:jc w:val="center"/>
        <w:rPr>
          <w:rFonts w:ascii="Helvetica Neue" w:hAnsi="Helvetica Neue"/>
          <w:sz w:val="20"/>
          <w:szCs w:val="24"/>
        </w:rPr>
      </w:pPr>
    </w:p>
    <w:p w14:paraId="4C4A85F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6558F75" w14:textId="5FD020DA"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publicising our commitment through our websites and social media</w:t>
      </w:r>
    </w:p>
    <w:p w14:paraId="0FF25C6B" w14:textId="0D8393A0"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Use, where appropriate, of the logo on our websites, stationery and publicity material</w:t>
      </w:r>
    </w:p>
    <w:p w14:paraId="62020B8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0BC31B6C" w14:textId="65AC58F4"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advertising, where appropriate, external vacancies through the CTP</w:t>
      </w:r>
    </w:p>
    <w:p w14:paraId="29DEDC0B" w14:textId="76C63C90"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Welcoming applications from veterans who meet the criteria in the job specification</w:t>
      </w:r>
    </w:p>
    <w:p w14:paraId="0380253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474A41A" w14:textId="77777777"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advertising, where appropriate, external vacancies through the CTP</w:t>
      </w:r>
    </w:p>
    <w:p w14:paraId="49C85E4C" w14:textId="4BB14887"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 xml:space="preserve">Welcoming applications from </w:t>
      </w:r>
      <w:r>
        <w:rPr>
          <w:rFonts w:ascii="Helvetica Neue" w:hAnsi="Helvetica Neue"/>
          <w:iCs/>
          <w:sz w:val="20"/>
          <w:szCs w:val="24"/>
        </w:rPr>
        <w:t>spouses and partners</w:t>
      </w:r>
      <w:r>
        <w:rPr>
          <w:rFonts w:ascii="Helvetica Neue" w:hAnsi="Helvetica Neue"/>
          <w:iCs/>
          <w:sz w:val="20"/>
          <w:szCs w:val="24"/>
        </w:rPr>
        <w:t xml:space="preserve"> who meet the criteria in the job specification</w:t>
      </w:r>
    </w:p>
    <w:p w14:paraId="662152A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2F75A23" w14:textId="4B313760"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providing the potential of compassionate leave to employees who are service spouses or partners, prior to, during, and after a partners deployment</w:t>
      </w:r>
    </w:p>
    <w:p w14:paraId="276D958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A2640B5" w14:textId="441D4731"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providing the potential of additional leave to support their training and deployment</w:t>
      </w:r>
    </w:p>
    <w:p w14:paraId="320F593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240EE41" w14:textId="71F6B17F"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encouraging support from our staff for external activities</w:t>
      </w:r>
    </w:p>
    <w:p w14:paraId="11DDF9F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D7DD0B3" w14:textId="07526666" w:rsidR="009916CF" w:rsidRDefault="009916CF" w:rsidP="009916CF">
      <w:pPr>
        <w:numPr>
          <w:ilvl w:val="3"/>
          <w:numId w:val="10"/>
        </w:numPr>
        <w:spacing w:line="360" w:lineRule="auto"/>
        <w:rPr>
          <w:rFonts w:ascii="Helvetica Neue" w:hAnsi="Helvetica Neue"/>
          <w:iCs/>
          <w:sz w:val="20"/>
          <w:szCs w:val="24"/>
        </w:rPr>
      </w:pPr>
      <w:r>
        <w:rPr>
          <w:rFonts w:ascii="Helvetica Neue" w:hAnsi="Helvetica Neue"/>
          <w:iCs/>
          <w:sz w:val="20"/>
          <w:szCs w:val="24"/>
        </w:rPr>
        <w:t>encouraging support from our staff for fundraising activities</w:t>
      </w:r>
      <w:bookmarkStart w:id="0" w:name="_GoBack"/>
      <w:bookmarkEnd w:id="0"/>
      <w:permStart w:id="1281130286" w:edGrp="everyone"/>
      <w:permEnd w:id="1281130286"/>
    </w:p>
    <w:p w14:paraId="02D4ED60" w14:textId="77777777" w:rsidR="001844F2" w:rsidRDefault="001844F2">
      <w:pPr>
        <w:spacing w:line="360" w:lineRule="auto"/>
        <w:ind w:left="927"/>
        <w:rPr>
          <w:rFonts w:ascii="Helvetica Neue" w:hAnsi="Helvetica Neue"/>
          <w:i/>
          <w:color w:val="A80003"/>
          <w:sz w:val="20"/>
          <w:szCs w:val="24"/>
        </w:rPr>
      </w:pPr>
    </w:p>
    <w:p w14:paraId="3DA324DC" w14:textId="77777777" w:rsidR="001844F2" w:rsidRDefault="001844F2">
      <w:pPr>
        <w:jc w:val="center"/>
        <w:rPr>
          <w:rFonts w:ascii="Helvetica Neue" w:hAnsi="Helvetica Neue"/>
          <w:b/>
          <w:i/>
          <w:sz w:val="20"/>
          <w:szCs w:val="24"/>
        </w:rPr>
      </w:pPr>
    </w:p>
    <w:p w14:paraId="36C9F37A" w14:textId="77777777" w:rsidR="001844F2" w:rsidRDefault="00AF46FE">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179AA" w14:textId="77777777" w:rsidR="00495A12" w:rsidRDefault="00495A12">
      <w:r>
        <w:separator/>
      </w:r>
    </w:p>
  </w:endnote>
  <w:endnote w:type="continuationSeparator" w:id="0">
    <w:p w14:paraId="60864C0B"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CF71" w14:textId="77777777" w:rsidR="003F2553" w:rsidRDefault="009916C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E9B77" w14:textId="77777777" w:rsidR="00495A12" w:rsidRDefault="00495A12">
      <w:r>
        <w:rPr>
          <w:color w:val="000000"/>
        </w:rPr>
        <w:separator/>
      </w:r>
    </w:p>
  </w:footnote>
  <w:footnote w:type="continuationSeparator" w:id="0">
    <w:p w14:paraId="174F6D10"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XkIVtzQTCVfVk0VfM9h5RBZS2TZLWWnF2y2EHVzo4m++O0Kxxj9tjG3Ib7bsFlfVMa5g9ZqAyiaNps3M0peuQ==" w:salt="Y5n/Z2blTqo8h9PJ5tjEV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9916CF"/>
    <w:rsid w:val="00AF46FE"/>
    <w:rsid w:val="00BB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4E4F4"/>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23896-ABFC-410E-855F-881E97828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45D23-15EC-4A68-BBEF-B1257A291BDA}">
  <ds:schemaRefs>
    <ds:schemaRef ds:uri="http://schemas.microsoft.com/sharepoint/events"/>
  </ds:schemaRefs>
</ds:datastoreItem>
</file>

<file path=customXml/itemProps3.xml><?xml version="1.0" encoding="utf-8"?>
<ds:datastoreItem xmlns:ds="http://schemas.openxmlformats.org/officeDocument/2006/customXml" ds:itemID="{7641EA0C-AD47-4A22-A408-D9E5068ECF51}">
  <ds:schemaRefs>
    <ds:schemaRef ds:uri="http://schemas.microsoft.com/sharepoint/v3/contenttype/forms"/>
  </ds:schemaRefs>
</ds:datastoreItem>
</file>

<file path=customXml/itemProps4.xml><?xml version="1.0" encoding="utf-8"?>
<ds:datastoreItem xmlns:ds="http://schemas.openxmlformats.org/officeDocument/2006/customXml" ds:itemID="{CE7E42A6-8F12-4AB7-8E18-6FE3D669AF8F}">
  <ds:schemaRefs>
    <ds:schemaRef ds:uri="6f1585d9-42ed-49f6-8cfb-22d96317462b"/>
    <ds:schemaRef ds:uri="http://www.w3.org/XML/1998/namespace"/>
    <ds:schemaRef ds:uri="http://purl.org/dc/terms/"/>
    <ds:schemaRef ds:uri="6652dff5-346d-4207-8b0a-5d884a66049b"/>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971DB89A.dotm</Template>
  <TotalTime>6</TotalTime>
  <Pages>3</Pages>
  <Words>664</Words>
  <Characters>3790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2020-11-25T16:55:00Z</dcterms:created>
  <dcterms:modified xsi:type="dcterms:W3CDTF">2020-11-25T17:01:00Z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