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1C8B" w14:textId="0ED59F74" w:rsidR="007F06A6" w:rsidRDefault="00755051">
      <w:pPr>
        <w:keepNext/>
        <w:spacing w:line="360" w:lineRule="auto"/>
        <w:ind w:left="0" w:firstLine="0"/>
        <w:jc w:val="center"/>
        <w:rPr>
          <w:rFonts w:ascii="Arial" w:eastAsia="Droid Sans Fallback" w:hAnsi="Arial" w:cs="Arial"/>
          <w:b/>
          <w:color w:val="272627"/>
          <w:kern w:val="3"/>
          <w:sz w:val="24"/>
          <w:lang w:val="en-US" w:eastAsia="zh-CN" w:bidi="hi-IN"/>
        </w:rPr>
      </w:pPr>
      <w:r>
        <w:rPr>
          <w:rFonts w:ascii="Arial" w:eastAsia="Droid Sans Fallback" w:hAnsi="Arial" w:cs="Arial"/>
          <w:b/>
          <w:color w:val="272627"/>
          <w:kern w:val="3"/>
          <w:sz w:val="24"/>
          <w:lang w:val="en-US" w:eastAsia="zh-CN" w:bidi="hi-IN"/>
        </w:rPr>
        <w:t>NRC Risk Assessment Form</w:t>
      </w:r>
    </w:p>
    <w:p w14:paraId="5C2ADA55" w14:textId="77777777" w:rsidR="007F06A6" w:rsidRDefault="007F06A6">
      <w:pPr>
        <w:keepNext/>
        <w:spacing w:line="360" w:lineRule="auto"/>
        <w:ind w:left="0" w:firstLine="0"/>
        <w:jc w:val="center"/>
        <w:rPr>
          <w:rFonts w:ascii="Arial" w:eastAsia="Droid Sans Fallback" w:hAnsi="Arial" w:cs="Arial"/>
          <w:b/>
          <w:color w:val="272627"/>
          <w:kern w:val="3"/>
          <w:lang w:val="en-US" w:eastAsia="zh-CN" w:bidi="hi-IN"/>
        </w:rPr>
      </w:pPr>
    </w:p>
    <w:p w14:paraId="7306E6E9" w14:textId="4EEDCE60" w:rsidR="007F06A6" w:rsidRDefault="00755051">
      <w:pPr>
        <w:spacing w:after="120" w:line="264" w:lineRule="auto"/>
        <w:ind w:left="0" w:firstLine="0"/>
        <w:jc w:val="left"/>
        <w:rPr>
          <w:rFonts w:ascii="Arial" w:eastAsia="Droid Sans Fallback" w:hAnsi="Arial" w:cs="Arial"/>
          <w:color w:val="272627"/>
          <w:kern w:val="3"/>
          <w:lang w:val="en-US" w:eastAsia="zh-CN" w:bidi="hi-IN"/>
        </w:rPr>
      </w:pPr>
      <w:r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 xml:space="preserve">This form is compulsory for all NRC applicants who wish to conduct primary research across HMPPS. This includes new applicants, </w:t>
      </w:r>
      <w:r w:rsidR="00DA7282"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>researchers wishing</w:t>
      </w:r>
      <w:r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 xml:space="preserve"> to recommence research paused due to COVID-19 and </w:t>
      </w:r>
      <w:r w:rsidR="00DA7282"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>researchers</w:t>
      </w:r>
      <w:r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 xml:space="preserve"> submitting amendments to </w:t>
      </w:r>
      <w:r w:rsidR="00BE1118"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>already</w:t>
      </w:r>
      <w:r>
        <w:rPr>
          <w:rFonts w:ascii="Arial" w:eastAsia="Droid Sans Fallback" w:hAnsi="Arial" w:cs="Arial"/>
          <w:color w:val="272627"/>
          <w:kern w:val="3"/>
          <w:lang w:val="en-US" w:eastAsia="zh-CN" w:bidi="hi-IN"/>
        </w:rPr>
        <w:t xml:space="preserve"> approved studies. </w:t>
      </w:r>
    </w:p>
    <w:p w14:paraId="6AD57865" w14:textId="4C281646" w:rsidR="007F06A6" w:rsidRDefault="00755051">
      <w:pPr>
        <w:spacing w:after="120" w:line="264" w:lineRule="auto"/>
        <w:ind w:left="0" w:firstLine="0"/>
        <w:jc w:val="left"/>
      </w:pPr>
      <w:r>
        <w:rPr>
          <w:rFonts w:ascii="Arial" w:eastAsia="Times New Roman" w:hAnsi="Arial" w:cs="Arial"/>
        </w:rPr>
        <w:t>New applicants should submit th</w:t>
      </w:r>
      <w:r w:rsidR="00EA27CD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risk assessment </w:t>
      </w:r>
      <w:r w:rsidR="00DA7282">
        <w:rPr>
          <w:rFonts w:ascii="Arial" w:eastAsia="Times New Roman" w:hAnsi="Arial" w:cs="Arial"/>
        </w:rPr>
        <w:t xml:space="preserve">form alongside </w:t>
      </w:r>
      <w:r>
        <w:rPr>
          <w:rFonts w:ascii="Arial" w:eastAsia="Times New Roman" w:hAnsi="Arial" w:cs="Arial"/>
        </w:rPr>
        <w:t xml:space="preserve">the full </w:t>
      </w:r>
      <w:r w:rsidR="00DA7282">
        <w:rPr>
          <w:rFonts w:ascii="Arial" w:eastAsia="Times New Roman" w:hAnsi="Arial" w:cs="Arial"/>
        </w:rPr>
        <w:t xml:space="preserve">NRC </w:t>
      </w:r>
      <w:r>
        <w:rPr>
          <w:rFonts w:ascii="Arial" w:eastAsia="Times New Roman" w:hAnsi="Arial" w:cs="Arial"/>
        </w:rPr>
        <w:t>application</w:t>
      </w:r>
      <w:r w:rsidR="00DA7282">
        <w:rPr>
          <w:rFonts w:ascii="Arial" w:eastAsia="Times New Roman" w:hAnsi="Arial" w:cs="Arial"/>
        </w:rPr>
        <w:t xml:space="preserve"> and supporting documentation</w:t>
      </w:r>
      <w:r>
        <w:rPr>
          <w:rFonts w:ascii="Arial" w:eastAsia="Times New Roman" w:hAnsi="Arial" w:cs="Arial"/>
        </w:rPr>
        <w:t xml:space="preserve">. </w:t>
      </w:r>
      <w:r w:rsidR="00DA7282">
        <w:rPr>
          <w:rFonts w:ascii="Arial" w:eastAsia="Times New Roman" w:hAnsi="Arial" w:cs="Arial"/>
        </w:rPr>
        <w:t xml:space="preserve">Researchers </w:t>
      </w:r>
      <w:r>
        <w:rPr>
          <w:rFonts w:ascii="Arial" w:eastAsia="Times New Roman" w:hAnsi="Arial" w:cs="Arial"/>
        </w:rPr>
        <w:t xml:space="preserve">requesting to resume or amend research should send this form along with any amended supporting documentation (participant information sheets, consent form etc).  </w:t>
      </w:r>
    </w:p>
    <w:p w14:paraId="1A78AF5B" w14:textId="2E74EE55" w:rsidR="007F06A6" w:rsidRDefault="00755051">
      <w:pPr>
        <w:spacing w:after="120" w:line="264" w:lineRule="auto"/>
        <w:ind w:left="0" w:firstLine="0"/>
        <w:jc w:val="left"/>
      </w:pPr>
      <w:r>
        <w:rPr>
          <w:rFonts w:ascii="Arial" w:eastAsia="Times New Roman" w:hAnsi="Arial" w:cs="Arial"/>
        </w:rPr>
        <w:t>Completed forms should be submitted to the NRC mailbox:</w:t>
      </w:r>
      <w:r w:rsidR="00312CD8">
        <w:rPr>
          <w:rFonts w:ascii="Arial" w:eastAsia="Times New Roman" w:hAnsi="Arial" w:cs="Arial"/>
        </w:rPr>
        <w:t xml:space="preserve"> </w:t>
      </w:r>
      <w:hyperlink r:id="rId10" w:history="1">
        <w:r w:rsidR="00312CD8" w:rsidRPr="003E5F4D">
          <w:rPr>
            <w:rStyle w:val="Hyperlink"/>
            <w:rFonts w:ascii="Arial" w:eastAsia="Times New Roman" w:hAnsi="Arial" w:cs="Arial"/>
          </w:rPr>
          <w:t>National.Research@justice.gov.uk</w:t>
        </w:r>
      </w:hyperlink>
      <w:r>
        <w:rPr>
          <w:rFonts w:ascii="Arial" w:eastAsia="Times New Roman" w:hAnsi="Arial" w:cs="Arial"/>
        </w:rPr>
        <w:t>.</w:t>
      </w:r>
    </w:p>
    <w:p w14:paraId="22EC08DB" w14:textId="10561937" w:rsidR="007F06A6" w:rsidRDefault="00755051">
      <w:pPr>
        <w:spacing w:after="120" w:line="264" w:lineRule="auto"/>
        <w:ind w:left="0" w:firstLine="0"/>
        <w:jc w:val="left"/>
      </w:pPr>
      <w:r>
        <w:rPr>
          <w:rFonts w:ascii="Arial" w:eastAsia="Times New Roman" w:hAnsi="Arial" w:cs="Arial"/>
        </w:rPr>
        <w:t>The information provided will allow reviewers to assess the risk and suitability of the project</w:t>
      </w:r>
      <w:r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eastAsia="Times New Roman" w:hAnsi="Arial" w:cs="Arial"/>
        </w:rPr>
        <w:t>The applicant should complete this</w:t>
      </w:r>
      <w:r w:rsidR="00EA27CD">
        <w:rPr>
          <w:rFonts w:ascii="Arial" w:eastAsia="Times New Roman" w:hAnsi="Arial" w:cs="Arial"/>
        </w:rPr>
        <w:t>, in detail,</w:t>
      </w:r>
      <w:r>
        <w:rPr>
          <w:rFonts w:ascii="Arial" w:eastAsia="Times New Roman" w:hAnsi="Arial" w:cs="Arial"/>
        </w:rPr>
        <w:t xml:space="preserve"> to the best of their knowledge. If not complete the NRC may request more information, which could delay the (re)commencement of research.</w:t>
      </w:r>
    </w:p>
    <w:p w14:paraId="541C8862" w14:textId="77777777" w:rsidR="007F06A6" w:rsidRDefault="007F06A6">
      <w:pPr>
        <w:spacing w:after="120" w:line="264" w:lineRule="auto"/>
        <w:ind w:left="0" w:firstLine="0"/>
        <w:jc w:val="left"/>
        <w:rPr>
          <w:rFonts w:ascii="Arial" w:eastAsia="Times New Roman" w:hAnsi="Arial" w:cs="Arial"/>
        </w:rPr>
      </w:pPr>
    </w:p>
    <w:tbl>
      <w:tblPr>
        <w:tblW w:w="91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6676"/>
      </w:tblGrid>
      <w:tr w:rsidR="007F06A6" w14:paraId="2E23BEC9" w14:textId="77777777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F4BC" w14:textId="77777777" w:rsidR="007F06A6" w:rsidRDefault="00755051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C809" w14:textId="77777777" w:rsidR="007F06A6" w:rsidRDefault="007F06A6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  <w:b/>
              </w:rPr>
            </w:pPr>
          </w:p>
        </w:tc>
      </w:tr>
      <w:tr w:rsidR="007F06A6" w14:paraId="4973F680" w14:textId="77777777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03BB" w14:textId="77777777" w:rsidR="007F06A6" w:rsidRDefault="00755051">
            <w:pPr>
              <w:spacing w:after="120" w:line="264" w:lineRule="auto"/>
              <w:ind w:left="0" w:firstLine="0"/>
              <w:jc w:val="left"/>
            </w:pPr>
            <w:r>
              <w:rPr>
                <w:rFonts w:ascii="Arial" w:eastAsia="Times New Roman" w:hAnsi="Arial" w:cs="Arial"/>
                <w:szCs w:val="20"/>
              </w:rPr>
              <w:t xml:space="preserve">NRC Reference (where applicable):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E730" w14:textId="77777777" w:rsidR="007F06A6" w:rsidRDefault="007F06A6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06A6" w14:paraId="38427399" w14:textId="77777777">
        <w:trPr>
          <w:trHeight w:val="50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7315" w14:textId="77777777" w:rsidR="007F06A6" w:rsidRDefault="00755051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project title: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934C" w14:textId="77777777" w:rsidR="007F06A6" w:rsidRDefault="007F06A6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  <w:b/>
              </w:rPr>
            </w:pPr>
          </w:p>
        </w:tc>
      </w:tr>
      <w:tr w:rsidR="007F06A6" w14:paraId="279813ED" w14:textId="77777777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8145" w14:textId="3B54B153" w:rsidR="007F06A6" w:rsidRDefault="00755051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Prison establishments or </w:t>
            </w:r>
            <w:r w:rsidR="008A3C7C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 xml:space="preserve">robation regions to be accessed (include the </w:t>
            </w:r>
            <w:r w:rsidR="008A3C7C">
              <w:rPr>
                <w:rFonts w:ascii="Arial" w:eastAsia="Times New Roman" w:hAnsi="Arial" w:cs="Arial"/>
              </w:rPr>
              <w:t>Probation</w:t>
            </w:r>
            <w:r>
              <w:rPr>
                <w:rFonts w:ascii="Arial" w:eastAsia="Times New Roman" w:hAnsi="Arial" w:cs="Arial"/>
              </w:rPr>
              <w:t xml:space="preserve"> delivery unit if known):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1D91" w14:textId="77777777" w:rsidR="007F06A6" w:rsidRDefault="007F06A6">
            <w:pPr>
              <w:spacing w:after="120" w:line="264" w:lineRule="auto"/>
              <w:ind w:left="0" w:firstLine="0"/>
              <w:jc w:val="left"/>
              <w:rPr>
                <w:rFonts w:ascii="Arial" w:eastAsia="Times New Roman" w:hAnsi="Arial" w:cs="Arial"/>
                <w:b/>
              </w:rPr>
            </w:pPr>
          </w:p>
        </w:tc>
      </w:tr>
    </w:tbl>
    <w:p w14:paraId="2978D43C" w14:textId="77777777" w:rsidR="007F06A6" w:rsidRDefault="00755051">
      <w:pPr>
        <w:spacing w:after="120" w:line="264" w:lineRule="auto"/>
        <w:ind w:left="0"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1B37AED1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5195129A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59954AD7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72FA2E07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4D81D866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7F881B41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129CDE75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7F7C1D50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02A67248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765109C9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51D5227C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1CDD165E" w14:textId="1DF16C51" w:rsidR="007F06A6" w:rsidRDefault="00755051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Outline below how your research design has considered</w:t>
      </w:r>
      <w:r w:rsidR="00E516B7">
        <w:rPr>
          <w:rFonts w:ascii="Arial" w:eastAsia="Times New Roman" w:hAnsi="Arial" w:cs="Arial"/>
          <w:b/>
        </w:rPr>
        <w:t xml:space="preserve"> measures that will be used to adhere to local </w:t>
      </w:r>
      <w:r w:rsidR="00A7667F">
        <w:rPr>
          <w:rFonts w:ascii="Arial" w:eastAsia="Times New Roman" w:hAnsi="Arial" w:cs="Arial"/>
          <w:b/>
        </w:rPr>
        <w:t xml:space="preserve">infection control </w:t>
      </w:r>
      <w:r w:rsidR="0079450B">
        <w:rPr>
          <w:rFonts w:ascii="Arial" w:eastAsia="Times New Roman" w:hAnsi="Arial" w:cs="Arial"/>
          <w:b/>
        </w:rPr>
        <w:t>procedures</w:t>
      </w:r>
      <w:r w:rsidR="007D6A5C">
        <w:rPr>
          <w:rFonts w:ascii="Arial" w:eastAsia="Times New Roman" w:hAnsi="Arial" w:cs="Arial"/>
          <w:b/>
        </w:rPr>
        <w:t xml:space="preserve"> and in response to any local </w:t>
      </w:r>
      <w:r w:rsidR="00C26D7D">
        <w:rPr>
          <w:rFonts w:ascii="Arial" w:eastAsia="Times New Roman" w:hAnsi="Arial" w:cs="Arial"/>
          <w:b/>
        </w:rPr>
        <w:t xml:space="preserve">COVID-19 outbreaks. </w:t>
      </w:r>
    </w:p>
    <w:p w14:paraId="1BA3F881" w14:textId="77777777" w:rsidR="00312CD8" w:rsidRDefault="00312CD8">
      <w:pPr>
        <w:spacing w:after="120"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68AFDF13" w14:textId="7898DEB0" w:rsidR="007F06A6" w:rsidRDefault="00755051">
      <w:pPr>
        <w:spacing w:after="120" w:line="264" w:lineRule="auto"/>
        <w:ind w:left="0" w:firstLine="0"/>
        <w:jc w:val="left"/>
      </w:pPr>
      <w:bookmarkStart w:id="0" w:name="_GoBack"/>
      <w:bookmarkEnd w:id="0"/>
      <w:r>
        <w:rPr>
          <w:rFonts w:ascii="Arial" w:eastAsia="Times New Roman" w:hAnsi="Arial" w:cs="Arial"/>
          <w:b/>
        </w:rPr>
        <w:t>Risks (Max 250 words)</w:t>
      </w:r>
    </w:p>
    <w:p w14:paraId="3E0DCE51" w14:textId="77777777" w:rsidR="007F06A6" w:rsidRDefault="00755051">
      <w:pPr>
        <w:spacing w:line="264" w:lineRule="auto"/>
        <w:ind w:left="0"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Applicants should outline any COVID-19 transmission-related risks of conducting this research. For example, risks of conducting face-to-face interviews or circulating paper questionnaires.  </w:t>
      </w:r>
    </w:p>
    <w:p w14:paraId="32B0E147" w14:textId="77777777" w:rsidR="007F06A6" w:rsidRDefault="00755051">
      <w:pPr>
        <w:numPr>
          <w:ilvl w:val="0"/>
          <w:numId w:val="1"/>
        </w:numPr>
        <w:spacing w:after="120" w:line="264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Outline any potential risks to staff and people accommodated in prison or on supervision in the community</w:t>
      </w:r>
    </w:p>
    <w:p w14:paraId="46BF3131" w14:textId="77777777" w:rsidR="007F06A6" w:rsidRDefault="00755051">
      <w:pPr>
        <w:numPr>
          <w:ilvl w:val="0"/>
          <w:numId w:val="1"/>
        </w:numPr>
        <w:spacing w:after="120" w:line="264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Outline any potential risks to researchers</w:t>
      </w:r>
    </w:p>
    <w:p w14:paraId="2FCEFAD2" w14:textId="77777777" w:rsidR="007F06A6" w:rsidRDefault="00755051">
      <w:pPr>
        <w:numPr>
          <w:ilvl w:val="0"/>
          <w:numId w:val="1"/>
        </w:numPr>
        <w:spacing w:after="120" w:line="264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the potential harms and persons potentially affected</w:t>
      </w:r>
    </w:p>
    <w:p w14:paraId="327911D9" w14:textId="77777777" w:rsidR="007F06A6" w:rsidRDefault="007F06A6">
      <w:pPr>
        <w:spacing w:after="120" w:line="264" w:lineRule="auto"/>
        <w:ind w:left="720" w:firstLine="0"/>
        <w:jc w:val="left"/>
        <w:rPr>
          <w:rFonts w:ascii="Arial" w:eastAsia="Times New Roman" w:hAnsi="Arial" w:cs="Arial"/>
        </w:rPr>
      </w:pPr>
    </w:p>
    <w:p w14:paraId="69AE7737" w14:textId="77777777" w:rsidR="007F06A6" w:rsidRDefault="00755051">
      <w:pPr>
        <w:spacing w:after="120" w:line="251" w:lineRule="auto"/>
        <w:ind w:right="16"/>
        <w:jc w:val="left"/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2E9B41B1" wp14:editId="1534022A">
                <wp:extent cx="6012180" cy="1238253"/>
                <wp:effectExtent l="0" t="0" r="26670" b="19047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2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CDBDFE" w14:textId="77777777" w:rsidR="00A7667F" w:rsidRDefault="00A7667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B41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3.4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" strokeweight=".26467mm">
                <v:textbox>
                  <w:txbxContent>
                    <w:p w14:paraId="13CDBDFE" w14:textId="77777777" w:rsidR="00A7667F" w:rsidRDefault="00A7667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</w:rPr>
        <w:t xml:space="preserve"> </w:t>
      </w:r>
    </w:p>
    <w:p w14:paraId="65205A76" w14:textId="77777777" w:rsidR="007F06A6" w:rsidRDefault="007F06A6">
      <w:pPr>
        <w:spacing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253B46C6" w14:textId="77777777" w:rsidR="007F06A6" w:rsidRDefault="00755051">
      <w:pPr>
        <w:spacing w:line="264" w:lineRule="auto"/>
        <w:ind w:left="0" w:firstLine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Mitigations/Control Measures (Max 250 words) </w:t>
      </w:r>
    </w:p>
    <w:p w14:paraId="6E16CE9A" w14:textId="77777777" w:rsidR="007F06A6" w:rsidRDefault="00755051">
      <w:pPr>
        <w:spacing w:line="264" w:lineRule="auto"/>
        <w:ind w:left="0" w:firstLine="0"/>
        <w:jc w:val="left"/>
      </w:pPr>
      <w:r>
        <w:rPr>
          <w:rFonts w:ascii="Arial" w:eastAsia="Times New Roman" w:hAnsi="Arial" w:cs="Arial"/>
        </w:rPr>
        <w:t xml:space="preserve">Applicants should outline the control measures that will be in place to manage the risks identified. </w:t>
      </w:r>
    </w:p>
    <w:p w14:paraId="7C00DE61" w14:textId="77777777" w:rsidR="007F06A6" w:rsidRDefault="007F06A6">
      <w:pPr>
        <w:spacing w:line="264" w:lineRule="auto"/>
        <w:ind w:left="0" w:firstLine="0"/>
        <w:jc w:val="left"/>
        <w:rPr>
          <w:rFonts w:ascii="Arial" w:eastAsia="Times New Roman" w:hAnsi="Arial" w:cs="Arial"/>
          <w:b/>
        </w:rPr>
      </w:pPr>
    </w:p>
    <w:p w14:paraId="486039EE" w14:textId="07BBDA56" w:rsidR="007F06A6" w:rsidRDefault="00755051">
      <w:pPr>
        <w:spacing w:line="264" w:lineRule="auto"/>
        <w:ind w:left="0" w:firstLine="0"/>
        <w:jc w:val="left"/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0743B717" wp14:editId="4BD398D0">
                <wp:extent cx="6050283" cy="1146172"/>
                <wp:effectExtent l="0" t="0" r="26667" b="15878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3" cy="114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456068" w14:textId="77777777" w:rsidR="00A7667F" w:rsidRDefault="00A7667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3B717" id="Text Box 2" o:spid="_x0000_s1027" type="#_x0000_t202" style="width:476.4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" strokeweight=".26467mm">
                <v:textbox>
                  <w:txbxContent>
                    <w:p w14:paraId="7B456068" w14:textId="77777777" w:rsidR="00A7667F" w:rsidRDefault="00A7667F"/>
                  </w:txbxContent>
                </v:textbox>
                <w10:anchorlock/>
              </v:shape>
            </w:pict>
          </mc:Fallback>
        </mc:AlternateContent>
      </w:r>
    </w:p>
    <w:p w14:paraId="4CB3BE61" w14:textId="317FE86F" w:rsidR="00A7667F" w:rsidRPr="00A7667F" w:rsidRDefault="00A7667F">
      <w:pPr>
        <w:spacing w:line="264" w:lineRule="auto"/>
        <w:ind w:left="0" w:firstLine="0"/>
        <w:jc w:val="left"/>
        <w:rPr>
          <w:rFonts w:ascii="Arial" w:hAnsi="Arial" w:cs="Arial"/>
        </w:rPr>
      </w:pPr>
    </w:p>
    <w:p w14:paraId="2D3716F2" w14:textId="77777777" w:rsidR="00A7667F" w:rsidRDefault="00A7667F">
      <w:pPr>
        <w:suppressAutoHyphens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304AB37" w14:textId="2523776B" w:rsidR="00A7667F" w:rsidRPr="00FF7FBB" w:rsidRDefault="00A7667F">
      <w:pPr>
        <w:spacing w:line="264" w:lineRule="auto"/>
        <w:ind w:left="0" w:firstLine="0"/>
        <w:jc w:val="left"/>
        <w:rPr>
          <w:rFonts w:ascii="Arial" w:hAnsi="Arial" w:cs="Arial"/>
          <w:b/>
          <w:bCs/>
        </w:rPr>
      </w:pPr>
      <w:r w:rsidRPr="00FF7FBB">
        <w:rPr>
          <w:rFonts w:ascii="Arial" w:hAnsi="Arial" w:cs="Arial"/>
          <w:b/>
          <w:bCs/>
        </w:rPr>
        <w:lastRenderedPageBreak/>
        <w:t>For requests to resume research paused due to COVID-19 or requests to amend a previously approved application, please provide details on the nature of any changes to research questions, recruitment/selection, data collection methods, analysis, timescales</w:t>
      </w:r>
      <w:r w:rsidR="00312CD8">
        <w:rPr>
          <w:rFonts w:ascii="Arial" w:hAnsi="Arial" w:cs="Arial"/>
          <w:b/>
          <w:bCs/>
        </w:rPr>
        <w:t>, risks</w:t>
      </w:r>
      <w:r w:rsidRPr="00FF7FBB">
        <w:rPr>
          <w:rFonts w:ascii="Arial" w:hAnsi="Arial" w:cs="Arial"/>
          <w:b/>
          <w:bCs/>
        </w:rPr>
        <w:t xml:space="preserve"> </w:t>
      </w:r>
      <w:r w:rsidR="002B092E">
        <w:rPr>
          <w:rFonts w:ascii="Arial" w:hAnsi="Arial" w:cs="Arial"/>
          <w:b/>
          <w:bCs/>
        </w:rPr>
        <w:t>and/</w:t>
      </w:r>
      <w:r w:rsidRPr="00FF7FBB">
        <w:rPr>
          <w:rFonts w:ascii="Arial" w:hAnsi="Arial" w:cs="Arial"/>
          <w:b/>
          <w:bCs/>
        </w:rPr>
        <w:t xml:space="preserve">or other relevant information as applicable. </w:t>
      </w:r>
    </w:p>
    <w:p w14:paraId="7FD0B305" w14:textId="6FAF9D4C" w:rsidR="00A7667F" w:rsidRDefault="00A7667F">
      <w:pPr>
        <w:spacing w:line="264" w:lineRule="auto"/>
        <w:ind w:left="0" w:firstLine="0"/>
        <w:jc w:val="left"/>
        <w:rPr>
          <w:rFonts w:ascii="Arial" w:hAnsi="Arial" w:cs="Arial"/>
        </w:rPr>
      </w:pPr>
    </w:p>
    <w:p w14:paraId="3F325C07" w14:textId="721C1822" w:rsidR="00A7667F" w:rsidRDefault="00A7667F">
      <w:pPr>
        <w:spacing w:line="264" w:lineRule="auto"/>
        <w:ind w:left="0" w:firstLine="0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3AD6B222" wp14:editId="6D239C6D">
                <wp:extent cx="5731510" cy="1085185"/>
                <wp:effectExtent l="0" t="0" r="21590" b="2032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015648" w14:textId="77777777" w:rsidR="00A7667F" w:rsidRDefault="00A7667F" w:rsidP="00A7667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6B222" id="Text Box 3" o:spid="_x0000_s1028" type="#_x0000_t202" style="width:451.3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" strokeweight=".26467mm">
                <v:textbox>
                  <w:txbxContent>
                    <w:p w14:paraId="0A015648" w14:textId="77777777" w:rsidR="00A7667F" w:rsidRDefault="00A7667F" w:rsidP="00A7667F"/>
                  </w:txbxContent>
                </v:textbox>
                <w10:anchorlock/>
              </v:shape>
            </w:pict>
          </mc:Fallback>
        </mc:AlternateContent>
      </w:r>
    </w:p>
    <w:p w14:paraId="5E60DDA1" w14:textId="77777777" w:rsidR="00A7667F" w:rsidRDefault="00A7667F">
      <w:pPr>
        <w:spacing w:line="264" w:lineRule="auto"/>
        <w:ind w:left="0" w:firstLine="0"/>
        <w:jc w:val="left"/>
        <w:rPr>
          <w:rFonts w:ascii="Arial" w:hAnsi="Arial" w:cs="Arial"/>
        </w:rPr>
      </w:pPr>
    </w:p>
    <w:p w14:paraId="73E66FB3" w14:textId="6A5828DA" w:rsidR="00A7667F" w:rsidRDefault="00A7667F">
      <w:pPr>
        <w:spacing w:line="264" w:lineRule="auto"/>
        <w:ind w:left="0" w:firstLine="0"/>
        <w:jc w:val="left"/>
        <w:rPr>
          <w:rFonts w:ascii="Arial" w:hAnsi="Arial" w:cs="Arial"/>
        </w:rPr>
      </w:pPr>
    </w:p>
    <w:p w14:paraId="532412BA" w14:textId="77777777" w:rsidR="00A7667F" w:rsidRPr="00A7667F" w:rsidRDefault="00A7667F">
      <w:pPr>
        <w:spacing w:line="264" w:lineRule="auto"/>
        <w:ind w:left="0" w:firstLine="0"/>
        <w:jc w:val="left"/>
        <w:rPr>
          <w:rFonts w:ascii="Arial" w:hAnsi="Arial" w:cs="Arial"/>
        </w:rPr>
      </w:pPr>
    </w:p>
    <w:sectPr w:rsidR="00A7667F" w:rsidRPr="00A7667F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7785" w14:textId="77777777" w:rsidR="001F4CB1" w:rsidRDefault="001F4CB1">
      <w:r>
        <w:separator/>
      </w:r>
    </w:p>
  </w:endnote>
  <w:endnote w:type="continuationSeparator" w:id="0">
    <w:p w14:paraId="12B6E83E" w14:textId="77777777" w:rsidR="001F4CB1" w:rsidRDefault="001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03431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5DAF7" w14:textId="77777777" w:rsidR="00A7667F" w:rsidRPr="00DA7282" w:rsidRDefault="00A7667F">
        <w:pPr>
          <w:pStyle w:val="Footer"/>
          <w:jc w:val="right"/>
          <w:rPr>
            <w:rFonts w:ascii="Arial" w:hAnsi="Arial" w:cs="Arial"/>
            <w:noProof/>
          </w:rPr>
        </w:pPr>
        <w:r w:rsidRPr="00DA7282">
          <w:rPr>
            <w:rFonts w:ascii="Arial" w:hAnsi="Arial" w:cs="Arial"/>
          </w:rPr>
          <w:fldChar w:fldCharType="begin"/>
        </w:r>
        <w:r w:rsidRPr="00312CD8">
          <w:rPr>
            <w:rFonts w:ascii="Arial" w:hAnsi="Arial" w:cs="Arial"/>
          </w:rPr>
          <w:instrText xml:space="preserve"> PAGE   \* MERGEFORMAT </w:instrText>
        </w:r>
        <w:r w:rsidRPr="00DA7282">
          <w:rPr>
            <w:rFonts w:ascii="Arial" w:hAnsi="Arial" w:cs="Arial"/>
          </w:rPr>
          <w:fldChar w:fldCharType="separate"/>
        </w:r>
        <w:r w:rsidRPr="00312CD8">
          <w:rPr>
            <w:rFonts w:ascii="Arial" w:hAnsi="Arial" w:cs="Arial"/>
            <w:noProof/>
          </w:rPr>
          <w:t>2</w:t>
        </w:r>
        <w:r w:rsidRPr="00DA7282">
          <w:rPr>
            <w:rFonts w:ascii="Arial" w:hAnsi="Arial" w:cs="Arial"/>
            <w:noProof/>
          </w:rPr>
          <w:fldChar w:fldCharType="end"/>
        </w:r>
      </w:p>
      <w:p w14:paraId="1FF7FCD9" w14:textId="3FE2EBE2" w:rsidR="00A7667F" w:rsidRPr="00DA7282" w:rsidRDefault="00A7667F">
        <w:pPr>
          <w:pStyle w:val="Footer"/>
          <w:jc w:val="right"/>
          <w:rPr>
            <w:rFonts w:ascii="Arial" w:hAnsi="Arial" w:cs="Arial"/>
          </w:rPr>
        </w:pPr>
        <w:r w:rsidRPr="00DA7282">
          <w:rPr>
            <w:rFonts w:ascii="Arial" w:hAnsi="Arial" w:cs="Arial"/>
            <w:noProof/>
          </w:rPr>
          <w:t>Updated 2</w:t>
        </w:r>
        <w:r w:rsidR="00312CD8">
          <w:rPr>
            <w:rFonts w:ascii="Arial" w:hAnsi="Arial" w:cs="Arial"/>
            <w:noProof/>
          </w:rPr>
          <w:t>5</w:t>
        </w:r>
        <w:r w:rsidR="00DA7282" w:rsidRPr="00DA7282">
          <w:rPr>
            <w:rFonts w:ascii="Arial" w:hAnsi="Arial" w:cs="Arial"/>
            <w:noProof/>
          </w:rPr>
          <w:t>/05/2022</w:t>
        </w:r>
      </w:p>
    </w:sdtContent>
  </w:sdt>
  <w:p w14:paraId="70D31DE1" w14:textId="77777777" w:rsidR="00A7667F" w:rsidRPr="00DA7282" w:rsidRDefault="00A7667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E7C3" w14:textId="77777777" w:rsidR="001F4CB1" w:rsidRDefault="001F4CB1">
      <w:r>
        <w:rPr>
          <w:color w:val="000000"/>
        </w:rPr>
        <w:separator/>
      </w:r>
    </w:p>
  </w:footnote>
  <w:footnote w:type="continuationSeparator" w:id="0">
    <w:p w14:paraId="47C83EE1" w14:textId="77777777" w:rsidR="001F4CB1" w:rsidRDefault="001F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C047" w14:textId="692DC5CF" w:rsidR="00A7667F" w:rsidRPr="00A7667F" w:rsidRDefault="00A7667F" w:rsidP="00A7667F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404DA"/>
    <w:multiLevelType w:val="multilevel"/>
    <w:tmpl w:val="82E071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A6"/>
    <w:rsid w:val="001F4CB1"/>
    <w:rsid w:val="002B092E"/>
    <w:rsid w:val="00312CD8"/>
    <w:rsid w:val="00484C9A"/>
    <w:rsid w:val="00755051"/>
    <w:rsid w:val="0079450B"/>
    <w:rsid w:val="007D6A5C"/>
    <w:rsid w:val="007F06A6"/>
    <w:rsid w:val="008A3C7C"/>
    <w:rsid w:val="00A7667F"/>
    <w:rsid w:val="00BB01DA"/>
    <w:rsid w:val="00BE1118"/>
    <w:rsid w:val="00BF608D"/>
    <w:rsid w:val="00C26D7D"/>
    <w:rsid w:val="00DA7282"/>
    <w:rsid w:val="00E516B7"/>
    <w:rsid w:val="00E67F9B"/>
    <w:rsid w:val="00EA27CD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0E00"/>
  <w15:docId w15:val="{DF6ECE0C-9E78-4474-9751-8927EA1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20"/>
        <w:ind w:left="709" w:hanging="709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12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ommentSubject">
    <w:name w:val="annotation subject"/>
    <w:basedOn w:val="CommentText"/>
    <w:next w:val="CommentText"/>
    <w:pPr>
      <w:spacing w:after="0"/>
      <w:ind w:left="709" w:hanging="709"/>
      <w:jc w:val="both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Revision">
    <w:name w:val="Revision"/>
    <w:pPr>
      <w:suppressAutoHyphens/>
      <w:spacing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tional.Research@just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d4bff4f3-36e7-4956-a93c-a890a3bff614" xsi:nil="true"/>
    <UniqueSourceRef xmlns="d4bff4f3-36e7-4956-a93c-a890a3bff614" xsi:nil="true"/>
    <FileHash xmlns="d4bff4f3-36e7-4956-a93c-a890a3bff6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FB49BD2F6754FBDDEDAE3D304CCD0" ma:contentTypeVersion="16" ma:contentTypeDescription="Create a new document." ma:contentTypeScope="" ma:versionID="17052375ffb69ab17b86380cbc822f87">
  <xsd:schema xmlns:xsd="http://www.w3.org/2001/XMLSchema" xmlns:xs="http://www.w3.org/2001/XMLSchema" xmlns:p="http://schemas.microsoft.com/office/2006/metadata/properties" xmlns:ns3="d4bff4f3-36e7-4956-a93c-a890a3bff614" targetNamespace="http://schemas.microsoft.com/office/2006/metadata/properties" ma:root="true" ma:fieldsID="59fbc7018d956e8522532a46dbd53791" ns3:_="">
    <xsd:import namespace="d4bff4f3-36e7-4956-a93c-a890a3bff614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f4f3-36e7-4956-a93c-a890a3bff614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B58C0-5054-43E7-B062-14A900D89268}">
  <ds:schemaRefs>
    <ds:schemaRef ds:uri="http://schemas.microsoft.com/office/2006/metadata/properties"/>
    <ds:schemaRef ds:uri="http://schemas.microsoft.com/office/infopath/2007/PartnerControls"/>
    <ds:schemaRef ds:uri="d4bff4f3-36e7-4956-a93c-a890a3bff614"/>
  </ds:schemaRefs>
</ds:datastoreItem>
</file>

<file path=customXml/itemProps2.xml><?xml version="1.0" encoding="utf-8"?>
<ds:datastoreItem xmlns:ds="http://schemas.openxmlformats.org/officeDocument/2006/customXml" ds:itemID="{0D672626-4077-4182-A9F2-B692D5853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1F855-E772-4566-B007-99FF6C0A8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f4f3-36e7-4956-a93c-a890a3bff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Symonds, Eleanor</dc:creator>
  <dc:description/>
  <cp:lastModifiedBy>Morgan, Karen</cp:lastModifiedBy>
  <cp:revision>2</cp:revision>
  <dcterms:created xsi:type="dcterms:W3CDTF">2022-05-25T15:44:00Z</dcterms:created>
  <dcterms:modified xsi:type="dcterms:W3CDTF">2022-05-25T15:44:00Z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0x010100CDEFB49BD2F6754FBDDEDAE3D304CCD0</vt:lpwstr>
  </property>
</Properties>
</file>