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5FF0" w14:textId="77777777" w:rsidR="00F03F5B" w:rsidRPr="00F03F5B" w:rsidRDefault="00F03F5B" w:rsidP="00F03F5B">
      <w:pPr>
        <w:spacing w:after="0" w:line="240" w:lineRule="auto"/>
        <w:textAlignment w:val="baseline"/>
        <w:rPr>
          <w:rFonts w:ascii="Segoe UI" w:eastAsia="Times New Roman" w:hAnsi="Segoe UI" w:cs="Segoe UI"/>
          <w:b/>
          <w:bCs/>
          <w:color w:val="104F75"/>
          <w:sz w:val="18"/>
          <w:szCs w:val="18"/>
          <w:lang w:eastAsia="en-GB"/>
        </w:rPr>
      </w:pPr>
      <w:r w:rsidRPr="00F03F5B">
        <w:rPr>
          <w:rFonts w:ascii="Arial" w:eastAsia="Times New Roman" w:hAnsi="Arial" w:cs="Arial"/>
          <w:b/>
          <w:bCs/>
          <w:color w:val="104F75"/>
          <w:sz w:val="36"/>
          <w:szCs w:val="36"/>
          <w:lang w:val="en" w:eastAsia="en-GB"/>
        </w:rPr>
        <w:t>Annex B: Industry placement notification form</w:t>
      </w:r>
      <w:r w:rsidRPr="00F03F5B">
        <w:rPr>
          <w:rFonts w:ascii="Arial" w:eastAsia="Times New Roman" w:hAnsi="Arial" w:cs="Arial"/>
          <w:b/>
          <w:bCs/>
          <w:color w:val="104F75"/>
          <w:sz w:val="36"/>
          <w:szCs w:val="36"/>
          <w:lang w:eastAsia="en-GB"/>
        </w:rPr>
        <w:t> </w:t>
      </w:r>
    </w:p>
    <w:p w14:paraId="21170FB0" w14:textId="77777777" w:rsidR="00F03F5B" w:rsidRDefault="00F03F5B" w:rsidP="00F03F5B">
      <w:pPr>
        <w:spacing w:after="0" w:line="240" w:lineRule="auto"/>
        <w:jc w:val="center"/>
        <w:textAlignment w:val="baseline"/>
        <w:rPr>
          <w:rFonts w:ascii="Arial" w:eastAsia="Times New Roman" w:hAnsi="Arial" w:cs="Arial"/>
          <w:b/>
          <w:bCs/>
          <w:color w:val="0D0D0D"/>
          <w:sz w:val="24"/>
          <w:szCs w:val="24"/>
          <w:lang w:eastAsia="en-GB"/>
        </w:rPr>
      </w:pPr>
    </w:p>
    <w:p w14:paraId="73DB52AD" w14:textId="61BCBFCD" w:rsidR="00F03F5B" w:rsidRPr="00F03F5B" w:rsidRDefault="00F03F5B" w:rsidP="00F03F5B">
      <w:pPr>
        <w:spacing w:after="0" w:line="240" w:lineRule="auto"/>
        <w:jc w:val="center"/>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Industry placement notification form</w:t>
      </w:r>
      <w:r w:rsidRPr="00F03F5B">
        <w:rPr>
          <w:rFonts w:ascii="Arial" w:eastAsia="Times New Roman" w:hAnsi="Arial" w:cs="Arial"/>
          <w:color w:val="0D0D0D"/>
          <w:sz w:val="24"/>
          <w:szCs w:val="24"/>
          <w:lang w:eastAsia="en-GB"/>
        </w:rPr>
        <w:t> </w:t>
      </w:r>
    </w:p>
    <w:p w14:paraId="3FFFA48B" w14:textId="4FEDE6E5" w:rsidR="00F03F5B" w:rsidRDefault="00F03F5B" w:rsidP="00F03F5B">
      <w:pPr>
        <w:spacing w:after="0" w:line="240" w:lineRule="auto"/>
        <w:jc w:val="center"/>
        <w:textAlignment w:val="baseline"/>
        <w:rPr>
          <w:rFonts w:ascii="Arial" w:eastAsia="Times New Roman" w:hAnsi="Arial" w:cs="Arial"/>
          <w:color w:val="0D0D0D"/>
          <w:sz w:val="24"/>
          <w:szCs w:val="24"/>
          <w:lang w:eastAsia="en-GB"/>
        </w:rPr>
      </w:pPr>
      <w:r w:rsidRPr="00F03F5B">
        <w:rPr>
          <w:rFonts w:ascii="Arial" w:eastAsia="Times New Roman" w:hAnsi="Arial" w:cs="Arial"/>
          <w:b/>
          <w:bCs/>
          <w:color w:val="0D0D0D"/>
          <w:sz w:val="24"/>
          <w:szCs w:val="24"/>
          <w:lang w:eastAsia="en-GB"/>
        </w:rPr>
        <w:t>USE OF ALLOWABLE APPROACHES</w:t>
      </w:r>
      <w:r w:rsidRPr="00F03F5B">
        <w:rPr>
          <w:rFonts w:ascii="Arial" w:eastAsia="Times New Roman" w:hAnsi="Arial" w:cs="Arial"/>
          <w:color w:val="0D0D0D"/>
          <w:sz w:val="24"/>
          <w:szCs w:val="24"/>
          <w:lang w:eastAsia="en-GB"/>
        </w:rPr>
        <w:t> </w:t>
      </w:r>
    </w:p>
    <w:p w14:paraId="134F763D" w14:textId="77777777" w:rsidR="00F03F5B" w:rsidRPr="00F03F5B" w:rsidRDefault="00F03F5B" w:rsidP="00F03F5B">
      <w:pPr>
        <w:spacing w:after="0" w:line="240" w:lineRule="auto"/>
        <w:jc w:val="center"/>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F03F5B" w:rsidRPr="00F03F5B" w14:paraId="2A4394C6"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D583F56"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Institution name: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4D82B416"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r w:rsidR="00F03F5B" w:rsidRPr="00F03F5B" w14:paraId="65421270"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DAF2F2A"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Student name: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44B16A26"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r w:rsidR="00F03F5B" w:rsidRPr="00F03F5B" w14:paraId="393374CD"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2CA3C56"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Student T Level: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13798D6E"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r w:rsidR="00F03F5B" w:rsidRPr="00F03F5B" w14:paraId="1245773F"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614AD06"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Student occupational specialism(s):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623E7CC5"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r w:rsidR="00F03F5B" w:rsidRPr="00F03F5B" w14:paraId="5D4314AB"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DFC7206"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Employer: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28AF0442"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r w:rsidR="00F03F5B" w:rsidRPr="00F03F5B" w14:paraId="7573CEC9" w14:textId="77777777" w:rsidTr="00F03F5B">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17CC2E7"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Employer 2  </w:t>
            </w:r>
          </w:p>
          <w:p w14:paraId="5A4E0F81" w14:textId="77777777" w:rsidR="00F03F5B" w:rsidRPr="00F03F5B" w:rsidRDefault="00F03F5B" w:rsidP="00131505">
            <w:pPr>
              <w:spacing w:before="120" w:after="120" w:line="240" w:lineRule="auto"/>
              <w:textAlignment w:val="baseline"/>
              <w:rPr>
                <w:rFonts w:ascii="Times New Roman" w:eastAsia="Times New Roman" w:hAnsi="Times New Roman" w:cs="Times New Roman"/>
                <w:b/>
                <w:bCs/>
                <w:sz w:val="24"/>
                <w:szCs w:val="24"/>
                <w:lang w:eastAsia="en-GB"/>
              </w:rPr>
            </w:pPr>
            <w:r w:rsidRPr="00F03F5B">
              <w:rPr>
                <w:rFonts w:ascii="Arial" w:eastAsia="Times New Roman" w:hAnsi="Arial" w:cs="Arial"/>
                <w:b/>
                <w:bCs/>
                <w:sz w:val="24"/>
                <w:szCs w:val="24"/>
                <w:lang w:eastAsia="en-GB"/>
              </w:rPr>
              <w:t>(</w:t>
            </w:r>
            <w:proofErr w:type="gramStart"/>
            <w:r w:rsidRPr="00F03F5B">
              <w:rPr>
                <w:rFonts w:ascii="Arial" w:eastAsia="Times New Roman" w:hAnsi="Arial" w:cs="Arial"/>
                <w:b/>
                <w:bCs/>
                <w:sz w:val="24"/>
                <w:szCs w:val="24"/>
                <w:lang w:eastAsia="en-GB"/>
              </w:rPr>
              <w:t>if</w:t>
            </w:r>
            <w:proofErr w:type="gramEnd"/>
            <w:r w:rsidRPr="00F03F5B">
              <w:rPr>
                <w:rFonts w:ascii="Arial" w:eastAsia="Times New Roman" w:hAnsi="Arial" w:cs="Arial"/>
                <w:b/>
                <w:bCs/>
                <w:sz w:val="24"/>
                <w:szCs w:val="24"/>
                <w:lang w:eastAsia="en-GB"/>
              </w:rPr>
              <w:t xml:space="preserve"> applicable) </w:t>
            </w:r>
          </w:p>
        </w:tc>
        <w:tc>
          <w:tcPr>
            <w:tcW w:w="6315" w:type="dxa"/>
            <w:tcBorders>
              <w:top w:val="single" w:sz="6" w:space="0" w:color="auto"/>
              <w:left w:val="single" w:sz="6" w:space="0" w:color="auto"/>
              <w:bottom w:val="single" w:sz="6" w:space="0" w:color="auto"/>
              <w:right w:val="single" w:sz="6" w:space="0" w:color="auto"/>
            </w:tcBorders>
            <w:shd w:val="clear" w:color="auto" w:fill="auto"/>
            <w:hideMark/>
          </w:tcPr>
          <w:p w14:paraId="7FB59DCD" w14:textId="77777777" w:rsidR="00F03F5B" w:rsidRPr="00F03F5B" w:rsidRDefault="00F03F5B" w:rsidP="00131505">
            <w:pPr>
              <w:spacing w:before="120" w:after="12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bl>
    <w:p w14:paraId="76D0E509"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 </w:t>
      </w:r>
    </w:p>
    <w:p w14:paraId="46EF7963"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 xml:space="preserve">I confirm that the T Level industry placement relating to the student named above was delivered using one of the allowable models or approaches outlined in the </w:t>
      </w:r>
      <w:hyperlink r:id="rId7" w:tgtFrame="_blank" w:history="1">
        <w:r w:rsidRPr="00F03F5B">
          <w:rPr>
            <w:rFonts w:ascii="Arial" w:eastAsia="Times New Roman" w:hAnsi="Arial" w:cs="Arial"/>
            <w:b/>
            <w:bCs/>
            <w:color w:val="0D0D0D"/>
            <w:sz w:val="24"/>
            <w:szCs w:val="24"/>
            <w:lang w:eastAsia="en-GB"/>
          </w:rPr>
          <w:t>industry placement policy statement</w:t>
        </w:r>
      </w:hyperlink>
      <w:r w:rsidRPr="00F03F5B">
        <w:rPr>
          <w:rFonts w:ascii="Arial" w:eastAsia="Times New Roman" w:hAnsi="Arial" w:cs="Arial"/>
          <w:b/>
          <w:bCs/>
          <w:color w:val="0D0D0D"/>
          <w:sz w:val="24"/>
          <w:szCs w:val="24"/>
          <w:lang w:eastAsia="en-GB"/>
        </w:rPr>
        <w:t> </w:t>
      </w:r>
      <w:r w:rsidRPr="00F03F5B">
        <w:rPr>
          <w:rFonts w:ascii="Arial" w:eastAsia="Times New Roman" w:hAnsi="Arial" w:cs="Arial"/>
          <w:color w:val="0D0D0D"/>
          <w:sz w:val="24"/>
          <w:szCs w:val="24"/>
          <w:lang w:eastAsia="en-GB"/>
        </w:rPr>
        <w:t> </w:t>
      </w:r>
    </w:p>
    <w:p w14:paraId="3EA4CFEF" w14:textId="77777777" w:rsidR="00353851" w:rsidRDefault="00353851" w:rsidP="00F03F5B">
      <w:pPr>
        <w:spacing w:after="0" w:line="240" w:lineRule="auto"/>
        <w:textAlignment w:val="baseline"/>
        <w:rPr>
          <w:rFonts w:ascii="Arial" w:eastAsia="Times New Roman" w:hAnsi="Arial" w:cs="Arial"/>
          <w:color w:val="0D0D0D"/>
          <w:sz w:val="24"/>
          <w:szCs w:val="24"/>
          <w:lang w:eastAsia="en-GB"/>
        </w:rPr>
      </w:pPr>
    </w:p>
    <w:p w14:paraId="6C10B330" w14:textId="2B8F971C"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I also agree with the following statements: </w:t>
      </w:r>
    </w:p>
    <w:p w14:paraId="57B72BAD" w14:textId="77777777" w:rsidR="00F03F5B" w:rsidRPr="00F03F5B" w:rsidRDefault="00F03F5B" w:rsidP="00353851">
      <w:pPr>
        <w:numPr>
          <w:ilvl w:val="0"/>
          <w:numId w:val="1"/>
        </w:numPr>
        <w:spacing w:after="0" w:line="240" w:lineRule="auto"/>
        <w:ind w:left="714" w:hanging="357"/>
        <w:textAlignment w:val="baseline"/>
        <w:rPr>
          <w:rFonts w:ascii="Arial" w:eastAsia="Times New Roman" w:hAnsi="Arial" w:cs="Arial"/>
          <w:color w:val="0D0D0D"/>
          <w:sz w:val="24"/>
          <w:szCs w:val="24"/>
          <w:lang w:eastAsia="en-GB"/>
        </w:rPr>
      </w:pPr>
      <w:r w:rsidRPr="00F03F5B">
        <w:rPr>
          <w:rFonts w:ascii="Arial" w:eastAsia="Times New Roman" w:hAnsi="Arial" w:cs="Arial"/>
          <w:color w:val="0D0D0D"/>
          <w:sz w:val="24"/>
          <w:szCs w:val="24"/>
          <w:lang w:eastAsia="en-GB"/>
        </w:rPr>
        <w:t>This model has been used for genuine reasons (stated below) and because all other options were exhausted (where applicable) </w:t>
      </w:r>
    </w:p>
    <w:p w14:paraId="291373C6" w14:textId="77777777" w:rsidR="00F03F5B" w:rsidRPr="00F03F5B" w:rsidRDefault="00F03F5B" w:rsidP="00353851">
      <w:pPr>
        <w:numPr>
          <w:ilvl w:val="0"/>
          <w:numId w:val="1"/>
        </w:numPr>
        <w:spacing w:after="0" w:line="240" w:lineRule="auto"/>
        <w:ind w:left="714" w:hanging="357"/>
        <w:textAlignment w:val="baseline"/>
        <w:rPr>
          <w:rFonts w:ascii="Arial" w:eastAsia="Times New Roman" w:hAnsi="Arial" w:cs="Arial"/>
          <w:color w:val="0D0D0D"/>
          <w:sz w:val="24"/>
          <w:szCs w:val="24"/>
          <w:lang w:eastAsia="en-GB"/>
        </w:rPr>
      </w:pPr>
      <w:r w:rsidRPr="00F03F5B">
        <w:rPr>
          <w:rFonts w:ascii="Arial" w:eastAsia="Times New Roman" w:hAnsi="Arial" w:cs="Arial"/>
          <w:color w:val="0D0D0D"/>
          <w:sz w:val="24"/>
          <w:szCs w:val="24"/>
          <w:lang w:eastAsia="en-GB"/>
        </w:rPr>
        <w:t>This model was used in the best interests of the student </w:t>
      </w:r>
    </w:p>
    <w:p w14:paraId="6A4D4A4B" w14:textId="77777777" w:rsidR="00F03F5B" w:rsidRPr="00F03F5B" w:rsidRDefault="00F03F5B" w:rsidP="00353851">
      <w:pPr>
        <w:numPr>
          <w:ilvl w:val="0"/>
          <w:numId w:val="2"/>
        </w:numPr>
        <w:spacing w:after="0" w:line="240" w:lineRule="auto"/>
        <w:ind w:left="714" w:hanging="357"/>
        <w:textAlignment w:val="baseline"/>
        <w:rPr>
          <w:rFonts w:ascii="Arial" w:eastAsia="Times New Roman" w:hAnsi="Arial" w:cs="Arial"/>
          <w:color w:val="0D0D0D"/>
          <w:sz w:val="24"/>
          <w:szCs w:val="24"/>
          <w:lang w:eastAsia="en-GB"/>
        </w:rPr>
      </w:pPr>
      <w:r w:rsidRPr="00F03F5B">
        <w:rPr>
          <w:rFonts w:ascii="Arial" w:eastAsia="Times New Roman" w:hAnsi="Arial" w:cs="Arial"/>
          <w:color w:val="0D0D0D"/>
          <w:sz w:val="24"/>
          <w:szCs w:val="24"/>
          <w:lang w:eastAsia="en-GB"/>
        </w:rPr>
        <w:t>The industry placement was delivered in compliance with the T Level industry placement delivery guidelines to ensure the quality of the industry placement has not been compromised  </w:t>
      </w:r>
    </w:p>
    <w:p w14:paraId="63324CC1"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 </w:t>
      </w:r>
    </w:p>
    <w:p w14:paraId="1BB77B5B" w14:textId="14E75D74" w:rsidR="00F03F5B" w:rsidRDefault="00F03F5B" w:rsidP="00F03F5B">
      <w:pPr>
        <w:spacing w:after="0" w:line="240" w:lineRule="auto"/>
        <w:textAlignment w:val="baseline"/>
        <w:rPr>
          <w:rFonts w:ascii="Arial" w:eastAsia="Times New Roman" w:hAnsi="Arial" w:cs="Arial"/>
          <w:color w:val="0D0D0D"/>
          <w:sz w:val="24"/>
          <w:szCs w:val="24"/>
          <w:lang w:eastAsia="en-GB"/>
        </w:rPr>
      </w:pPr>
      <w:r w:rsidRPr="00F03F5B">
        <w:rPr>
          <w:rFonts w:ascii="Arial" w:eastAsia="Times New Roman" w:hAnsi="Arial" w:cs="Arial"/>
          <w:color w:val="0D0D0D"/>
          <w:sz w:val="24"/>
          <w:szCs w:val="24"/>
          <w:lang w:eastAsia="en-GB"/>
        </w:rPr>
        <w:t>Please check the appropriate box</w:t>
      </w:r>
      <w:r w:rsidR="00131505">
        <w:rPr>
          <w:rFonts w:ascii="Arial" w:eastAsia="Times New Roman" w:hAnsi="Arial" w:cs="Arial"/>
          <w:color w:val="0D0D0D"/>
          <w:sz w:val="24"/>
          <w:szCs w:val="24"/>
          <w:lang w:eastAsia="en-GB"/>
        </w:rPr>
        <w:t>(es)</w:t>
      </w:r>
      <w:r w:rsidRPr="00F03F5B">
        <w:rPr>
          <w:rFonts w:ascii="Arial" w:eastAsia="Times New Roman" w:hAnsi="Arial" w:cs="Arial"/>
          <w:color w:val="0D0D0D"/>
          <w:sz w:val="24"/>
          <w:szCs w:val="24"/>
          <w:lang w:eastAsia="en-GB"/>
        </w:rPr>
        <w:t xml:space="preserve"> to indicate the allowable approach used for this T Level industry placement</w:t>
      </w:r>
      <w:r w:rsidR="00CE2841">
        <w:rPr>
          <w:rFonts w:ascii="Arial" w:eastAsia="Times New Roman" w:hAnsi="Arial" w:cs="Arial"/>
          <w:color w:val="0D0D0D"/>
          <w:sz w:val="24"/>
          <w:szCs w:val="24"/>
          <w:lang w:eastAsia="en-GB"/>
        </w:rPr>
        <w:t>.</w:t>
      </w:r>
    </w:p>
    <w:p w14:paraId="0AF8EDC1" w14:textId="0AC5CAF3" w:rsidR="005329D6" w:rsidRDefault="005329D6" w:rsidP="00F03F5B">
      <w:pPr>
        <w:spacing w:after="0" w:line="240" w:lineRule="auto"/>
        <w:textAlignment w:val="baseline"/>
        <w:rPr>
          <w:rFonts w:ascii="Arial" w:eastAsia="Times New Roman" w:hAnsi="Arial" w:cs="Arial"/>
          <w:color w:val="0D0D0D"/>
          <w:sz w:val="24"/>
          <w:szCs w:val="24"/>
          <w:lang w:eastAsia="en-GB"/>
        </w:rPr>
      </w:pPr>
    </w:p>
    <w:p w14:paraId="2412C192" w14:textId="767DEC26" w:rsidR="009D00A0" w:rsidRPr="005329D6" w:rsidRDefault="005329D6" w:rsidP="005329D6">
      <w:pPr>
        <w:spacing w:line="276" w:lineRule="auto"/>
        <w:rPr>
          <w:rFonts w:cs="Arial"/>
          <w:b/>
          <w:color w:val="2F5496" w:themeColor="accent1" w:themeShade="BF"/>
          <w:sz w:val="28"/>
          <w:szCs w:val="28"/>
        </w:rPr>
      </w:pPr>
      <w:r w:rsidRPr="00000F9F">
        <w:rPr>
          <w:rFonts w:cs="Arial"/>
          <w:b/>
          <w:bCs/>
          <w:color w:val="2F5496" w:themeColor="accent1" w:themeShade="BF"/>
          <w:sz w:val="28"/>
          <w:szCs w:val="28"/>
        </w:rPr>
        <w:t xml:space="preserve">Delivery approaches that apply to all T Levels </w:t>
      </w:r>
    </w:p>
    <w:tbl>
      <w:tblPr>
        <w:tblStyle w:val="TableGrid"/>
        <w:tblW w:w="0" w:type="auto"/>
        <w:tblLook w:val="04A0" w:firstRow="1" w:lastRow="0" w:firstColumn="1" w:lastColumn="0" w:noHBand="0" w:noVBand="1"/>
      </w:tblPr>
      <w:tblGrid>
        <w:gridCol w:w="4400"/>
        <w:gridCol w:w="2328"/>
        <w:gridCol w:w="2288"/>
      </w:tblGrid>
      <w:tr w:rsidR="009D00A0" w:rsidRPr="00B27D91" w14:paraId="0346AAC9" w14:textId="77777777" w:rsidTr="00353851">
        <w:tc>
          <w:tcPr>
            <w:tcW w:w="4673" w:type="dxa"/>
            <w:shd w:val="clear" w:color="auto" w:fill="D9E2F3" w:themeFill="accent1" w:themeFillTint="33"/>
          </w:tcPr>
          <w:p w14:paraId="71CD3430" w14:textId="77777777" w:rsidR="009D00A0" w:rsidRPr="005329D6" w:rsidRDefault="009D00A0" w:rsidP="00E803F8">
            <w:pPr>
              <w:spacing w:line="276" w:lineRule="auto"/>
              <w:rPr>
                <w:b/>
                <w:bCs/>
                <w:sz w:val="24"/>
                <w:szCs w:val="24"/>
              </w:rPr>
            </w:pPr>
            <w:r w:rsidRPr="005329D6">
              <w:rPr>
                <w:b/>
                <w:bCs/>
                <w:sz w:val="24"/>
                <w:szCs w:val="24"/>
              </w:rPr>
              <w:t>Delivery approach</w:t>
            </w:r>
          </w:p>
        </w:tc>
        <w:tc>
          <w:tcPr>
            <w:tcW w:w="2410" w:type="dxa"/>
            <w:shd w:val="clear" w:color="auto" w:fill="D9E2F3" w:themeFill="accent1" w:themeFillTint="33"/>
          </w:tcPr>
          <w:p w14:paraId="68580501" w14:textId="77777777" w:rsidR="009D00A0" w:rsidRPr="005329D6" w:rsidRDefault="009D00A0" w:rsidP="00E803F8">
            <w:pPr>
              <w:spacing w:line="276" w:lineRule="auto"/>
              <w:rPr>
                <w:b/>
                <w:bCs/>
                <w:sz w:val="24"/>
                <w:szCs w:val="24"/>
              </w:rPr>
            </w:pPr>
            <w:r w:rsidRPr="005329D6">
              <w:rPr>
                <w:b/>
                <w:bCs/>
                <w:sz w:val="24"/>
                <w:szCs w:val="24"/>
              </w:rPr>
              <w:t>Proportion of hours</w:t>
            </w:r>
          </w:p>
        </w:tc>
        <w:tc>
          <w:tcPr>
            <w:tcW w:w="2403" w:type="dxa"/>
            <w:shd w:val="clear" w:color="auto" w:fill="D9E2F3" w:themeFill="accent1" w:themeFillTint="33"/>
          </w:tcPr>
          <w:p w14:paraId="13C4E30A" w14:textId="77777777" w:rsidR="009D00A0" w:rsidRPr="005329D6" w:rsidRDefault="009D00A0" w:rsidP="00E803F8">
            <w:pPr>
              <w:spacing w:line="276" w:lineRule="auto"/>
              <w:rPr>
                <w:b/>
                <w:bCs/>
                <w:sz w:val="24"/>
                <w:szCs w:val="24"/>
              </w:rPr>
            </w:pPr>
            <w:r w:rsidRPr="005329D6">
              <w:rPr>
                <w:b/>
                <w:bCs/>
                <w:sz w:val="24"/>
                <w:szCs w:val="24"/>
              </w:rPr>
              <w:t xml:space="preserve">T Levels it applies to </w:t>
            </w:r>
          </w:p>
        </w:tc>
      </w:tr>
      <w:tr w:rsidR="009D00A0" w14:paraId="6C107E2C" w14:textId="77777777" w:rsidTr="00E803F8">
        <w:tc>
          <w:tcPr>
            <w:tcW w:w="4673" w:type="dxa"/>
          </w:tcPr>
          <w:p w14:paraId="4912A4AE" w14:textId="77777777" w:rsidR="009D00A0" w:rsidRPr="005329D6" w:rsidRDefault="009D00A0" w:rsidP="00E803F8">
            <w:pPr>
              <w:spacing w:line="276" w:lineRule="auto"/>
              <w:rPr>
                <w:sz w:val="24"/>
                <w:szCs w:val="24"/>
              </w:rPr>
            </w:pPr>
            <w:r w:rsidRPr="005329D6">
              <w:rPr>
                <w:sz w:val="24"/>
                <w:szCs w:val="24"/>
              </w:rPr>
              <w:t xml:space="preserve">Work taster activities  </w:t>
            </w:r>
          </w:p>
        </w:tc>
        <w:tc>
          <w:tcPr>
            <w:tcW w:w="2410" w:type="dxa"/>
          </w:tcPr>
          <w:p w14:paraId="6B4481E0" w14:textId="77777777" w:rsidR="009D00A0" w:rsidRPr="005329D6" w:rsidRDefault="009D00A0" w:rsidP="00E803F8">
            <w:pPr>
              <w:spacing w:line="276" w:lineRule="auto"/>
              <w:rPr>
                <w:sz w:val="24"/>
                <w:szCs w:val="24"/>
              </w:rPr>
            </w:pPr>
            <w:r w:rsidRPr="005329D6">
              <w:rPr>
                <w:sz w:val="24"/>
                <w:szCs w:val="24"/>
              </w:rPr>
              <w:t>Up to 35 hours</w:t>
            </w:r>
          </w:p>
        </w:tc>
        <w:tc>
          <w:tcPr>
            <w:tcW w:w="2403" w:type="dxa"/>
          </w:tcPr>
          <w:p w14:paraId="3E3756FA" w14:textId="77777777" w:rsidR="009D00A0" w:rsidRPr="005329D6" w:rsidRDefault="009D00A0" w:rsidP="00E803F8">
            <w:pPr>
              <w:spacing w:line="276" w:lineRule="auto"/>
              <w:rPr>
                <w:sz w:val="24"/>
                <w:szCs w:val="24"/>
              </w:rPr>
            </w:pPr>
            <w:r w:rsidRPr="005329D6">
              <w:rPr>
                <w:sz w:val="24"/>
                <w:szCs w:val="24"/>
              </w:rPr>
              <w:t>All T Levels</w:t>
            </w:r>
          </w:p>
        </w:tc>
      </w:tr>
      <w:tr w:rsidR="009D00A0" w14:paraId="2F328446" w14:textId="77777777" w:rsidTr="00E803F8">
        <w:tc>
          <w:tcPr>
            <w:tcW w:w="4673" w:type="dxa"/>
          </w:tcPr>
          <w:p w14:paraId="4FC55784" w14:textId="77777777" w:rsidR="009D00A0" w:rsidRPr="005329D6" w:rsidRDefault="009D00A0" w:rsidP="00E803F8">
            <w:pPr>
              <w:spacing w:line="276" w:lineRule="auto"/>
              <w:rPr>
                <w:sz w:val="24"/>
                <w:szCs w:val="24"/>
              </w:rPr>
            </w:pPr>
            <w:r w:rsidRPr="005329D6">
              <w:rPr>
                <w:sz w:val="24"/>
                <w:szCs w:val="24"/>
              </w:rPr>
              <w:t>Multiple employers (up to 2)</w:t>
            </w:r>
          </w:p>
        </w:tc>
        <w:tc>
          <w:tcPr>
            <w:tcW w:w="2410" w:type="dxa"/>
          </w:tcPr>
          <w:p w14:paraId="60BB54C4" w14:textId="77777777" w:rsidR="009D00A0" w:rsidRPr="005329D6" w:rsidRDefault="009D00A0" w:rsidP="00E803F8">
            <w:pPr>
              <w:spacing w:line="276" w:lineRule="auto"/>
              <w:rPr>
                <w:sz w:val="24"/>
                <w:szCs w:val="24"/>
              </w:rPr>
            </w:pPr>
            <w:r w:rsidRPr="005329D6">
              <w:rPr>
                <w:sz w:val="24"/>
                <w:szCs w:val="24"/>
              </w:rPr>
              <w:t>All placement hours</w:t>
            </w:r>
          </w:p>
        </w:tc>
        <w:tc>
          <w:tcPr>
            <w:tcW w:w="2403" w:type="dxa"/>
          </w:tcPr>
          <w:p w14:paraId="0DAFE009" w14:textId="77777777" w:rsidR="009D00A0" w:rsidRPr="005329D6" w:rsidRDefault="009D00A0" w:rsidP="00E803F8">
            <w:pPr>
              <w:spacing w:line="276" w:lineRule="auto"/>
              <w:rPr>
                <w:sz w:val="24"/>
                <w:szCs w:val="24"/>
              </w:rPr>
            </w:pPr>
            <w:r w:rsidRPr="005329D6">
              <w:rPr>
                <w:sz w:val="24"/>
                <w:szCs w:val="24"/>
              </w:rPr>
              <w:t>All T Levels</w:t>
            </w:r>
          </w:p>
        </w:tc>
      </w:tr>
      <w:tr w:rsidR="009D00A0" w14:paraId="72E8197E" w14:textId="77777777" w:rsidTr="00E803F8">
        <w:tc>
          <w:tcPr>
            <w:tcW w:w="4673" w:type="dxa"/>
          </w:tcPr>
          <w:p w14:paraId="40094473" w14:textId="77777777" w:rsidR="009D00A0" w:rsidRPr="005329D6" w:rsidRDefault="009D00A0" w:rsidP="00E803F8">
            <w:pPr>
              <w:spacing w:line="276" w:lineRule="auto"/>
              <w:rPr>
                <w:sz w:val="24"/>
                <w:szCs w:val="24"/>
              </w:rPr>
            </w:pPr>
            <w:r w:rsidRPr="005329D6">
              <w:rPr>
                <w:sz w:val="24"/>
                <w:szCs w:val="24"/>
              </w:rPr>
              <w:t>T Level pathway placements</w:t>
            </w:r>
          </w:p>
        </w:tc>
        <w:tc>
          <w:tcPr>
            <w:tcW w:w="2410" w:type="dxa"/>
          </w:tcPr>
          <w:p w14:paraId="3E93D382" w14:textId="77777777" w:rsidR="009D00A0" w:rsidRPr="005329D6" w:rsidRDefault="009D00A0" w:rsidP="00E803F8">
            <w:pPr>
              <w:spacing w:line="276" w:lineRule="auto"/>
              <w:rPr>
                <w:sz w:val="24"/>
                <w:szCs w:val="24"/>
              </w:rPr>
            </w:pPr>
            <w:r w:rsidRPr="005329D6">
              <w:rPr>
                <w:sz w:val="24"/>
                <w:szCs w:val="24"/>
              </w:rPr>
              <w:t>All placement hours</w:t>
            </w:r>
          </w:p>
        </w:tc>
        <w:tc>
          <w:tcPr>
            <w:tcW w:w="2403" w:type="dxa"/>
          </w:tcPr>
          <w:p w14:paraId="4825F300" w14:textId="77777777" w:rsidR="009D00A0" w:rsidRPr="005329D6" w:rsidRDefault="009D00A0" w:rsidP="00E803F8">
            <w:pPr>
              <w:spacing w:line="276" w:lineRule="auto"/>
              <w:rPr>
                <w:sz w:val="24"/>
                <w:szCs w:val="24"/>
              </w:rPr>
            </w:pPr>
            <w:r w:rsidRPr="005329D6">
              <w:rPr>
                <w:sz w:val="24"/>
                <w:szCs w:val="24"/>
              </w:rPr>
              <w:t>All T Levels</w:t>
            </w:r>
          </w:p>
        </w:tc>
      </w:tr>
      <w:tr w:rsidR="009D00A0" w14:paraId="79DB2D36" w14:textId="77777777" w:rsidTr="00E803F8">
        <w:tc>
          <w:tcPr>
            <w:tcW w:w="4673" w:type="dxa"/>
          </w:tcPr>
          <w:p w14:paraId="4D26F673" w14:textId="77777777" w:rsidR="009D00A0" w:rsidRPr="005329D6" w:rsidRDefault="009D00A0" w:rsidP="00E803F8">
            <w:pPr>
              <w:spacing w:line="276" w:lineRule="auto"/>
              <w:rPr>
                <w:sz w:val="24"/>
                <w:szCs w:val="24"/>
              </w:rPr>
            </w:pPr>
            <w:r w:rsidRPr="005329D6">
              <w:rPr>
                <w:sz w:val="24"/>
                <w:szCs w:val="24"/>
              </w:rPr>
              <w:t>Part-time work (so long as it is relevant to student’s T Level)</w:t>
            </w:r>
          </w:p>
        </w:tc>
        <w:tc>
          <w:tcPr>
            <w:tcW w:w="2410" w:type="dxa"/>
          </w:tcPr>
          <w:p w14:paraId="6AC98765" w14:textId="77777777" w:rsidR="009D00A0" w:rsidRPr="005329D6" w:rsidRDefault="009D00A0" w:rsidP="00E803F8">
            <w:pPr>
              <w:spacing w:line="276" w:lineRule="auto"/>
              <w:rPr>
                <w:sz w:val="24"/>
                <w:szCs w:val="24"/>
              </w:rPr>
            </w:pPr>
            <w:r w:rsidRPr="005329D6">
              <w:rPr>
                <w:sz w:val="24"/>
                <w:szCs w:val="24"/>
              </w:rPr>
              <w:t>All placement hours</w:t>
            </w:r>
          </w:p>
        </w:tc>
        <w:tc>
          <w:tcPr>
            <w:tcW w:w="2403" w:type="dxa"/>
          </w:tcPr>
          <w:p w14:paraId="505C23ED" w14:textId="77777777" w:rsidR="009D00A0" w:rsidRPr="005329D6" w:rsidRDefault="009D00A0" w:rsidP="00E803F8">
            <w:pPr>
              <w:spacing w:line="276" w:lineRule="auto"/>
              <w:rPr>
                <w:sz w:val="24"/>
                <w:szCs w:val="24"/>
              </w:rPr>
            </w:pPr>
            <w:r w:rsidRPr="005329D6">
              <w:rPr>
                <w:sz w:val="24"/>
                <w:szCs w:val="24"/>
              </w:rPr>
              <w:t>All T Levels</w:t>
            </w:r>
          </w:p>
        </w:tc>
      </w:tr>
      <w:tr w:rsidR="009D00A0" w14:paraId="17BA5DF9" w14:textId="77777777" w:rsidTr="00E803F8">
        <w:tc>
          <w:tcPr>
            <w:tcW w:w="4673" w:type="dxa"/>
          </w:tcPr>
          <w:p w14:paraId="686262F5" w14:textId="77777777" w:rsidR="009D00A0" w:rsidRPr="005329D6" w:rsidRDefault="009D00A0" w:rsidP="00E803F8">
            <w:pPr>
              <w:spacing w:line="276" w:lineRule="auto"/>
              <w:rPr>
                <w:sz w:val="24"/>
                <w:szCs w:val="24"/>
              </w:rPr>
            </w:pPr>
            <w:r w:rsidRPr="005329D6">
              <w:rPr>
                <w:sz w:val="24"/>
                <w:szCs w:val="24"/>
              </w:rPr>
              <w:t>Small team project</w:t>
            </w:r>
          </w:p>
        </w:tc>
        <w:tc>
          <w:tcPr>
            <w:tcW w:w="2410" w:type="dxa"/>
          </w:tcPr>
          <w:p w14:paraId="217B320A" w14:textId="77777777" w:rsidR="009D00A0" w:rsidRPr="005329D6" w:rsidRDefault="009D00A0" w:rsidP="00E803F8">
            <w:pPr>
              <w:spacing w:line="276" w:lineRule="auto"/>
              <w:rPr>
                <w:sz w:val="24"/>
                <w:szCs w:val="24"/>
              </w:rPr>
            </w:pPr>
            <w:r w:rsidRPr="005329D6">
              <w:rPr>
                <w:sz w:val="24"/>
                <w:szCs w:val="24"/>
              </w:rPr>
              <w:t>Up to a third</w:t>
            </w:r>
          </w:p>
        </w:tc>
        <w:tc>
          <w:tcPr>
            <w:tcW w:w="2403" w:type="dxa"/>
          </w:tcPr>
          <w:p w14:paraId="0E3B65BB" w14:textId="77777777" w:rsidR="009D00A0" w:rsidRPr="005329D6" w:rsidRDefault="009D00A0" w:rsidP="00E803F8">
            <w:pPr>
              <w:spacing w:line="276" w:lineRule="auto"/>
              <w:rPr>
                <w:sz w:val="24"/>
                <w:szCs w:val="24"/>
              </w:rPr>
            </w:pPr>
            <w:r w:rsidRPr="005329D6">
              <w:rPr>
                <w:sz w:val="24"/>
                <w:szCs w:val="24"/>
              </w:rPr>
              <w:t>All T Levels</w:t>
            </w:r>
          </w:p>
        </w:tc>
      </w:tr>
      <w:tr w:rsidR="009D00A0" w14:paraId="0DA9C62C" w14:textId="77777777" w:rsidTr="00E803F8">
        <w:tc>
          <w:tcPr>
            <w:tcW w:w="4673" w:type="dxa"/>
          </w:tcPr>
          <w:p w14:paraId="63B3E548" w14:textId="77777777" w:rsidR="009D00A0" w:rsidRPr="005329D6" w:rsidRDefault="009D00A0" w:rsidP="00E803F8">
            <w:pPr>
              <w:spacing w:line="276" w:lineRule="auto"/>
              <w:rPr>
                <w:sz w:val="24"/>
                <w:szCs w:val="24"/>
              </w:rPr>
            </w:pPr>
            <w:r w:rsidRPr="005329D6">
              <w:rPr>
                <w:sz w:val="24"/>
                <w:szCs w:val="24"/>
              </w:rPr>
              <w:t>Special educational needs and disability (SEND) approach</w:t>
            </w:r>
          </w:p>
        </w:tc>
        <w:tc>
          <w:tcPr>
            <w:tcW w:w="2410" w:type="dxa"/>
          </w:tcPr>
          <w:p w14:paraId="076FF478" w14:textId="77777777" w:rsidR="009D00A0" w:rsidRPr="005329D6" w:rsidRDefault="009D00A0" w:rsidP="00E803F8">
            <w:pPr>
              <w:spacing w:line="276" w:lineRule="auto"/>
              <w:rPr>
                <w:sz w:val="24"/>
                <w:szCs w:val="24"/>
              </w:rPr>
            </w:pPr>
            <w:r w:rsidRPr="005329D6">
              <w:rPr>
                <w:sz w:val="24"/>
                <w:szCs w:val="24"/>
              </w:rPr>
              <w:t>All placement hours</w:t>
            </w:r>
          </w:p>
        </w:tc>
        <w:tc>
          <w:tcPr>
            <w:tcW w:w="2403" w:type="dxa"/>
          </w:tcPr>
          <w:p w14:paraId="6D0255FD" w14:textId="77777777" w:rsidR="009D00A0" w:rsidRPr="005329D6" w:rsidRDefault="009D00A0" w:rsidP="00E803F8">
            <w:pPr>
              <w:spacing w:line="276" w:lineRule="auto"/>
              <w:rPr>
                <w:sz w:val="24"/>
                <w:szCs w:val="24"/>
              </w:rPr>
            </w:pPr>
            <w:r w:rsidRPr="005329D6">
              <w:rPr>
                <w:sz w:val="24"/>
                <w:szCs w:val="24"/>
              </w:rPr>
              <w:t>All T Levels</w:t>
            </w:r>
          </w:p>
        </w:tc>
      </w:tr>
      <w:tr w:rsidR="009D00A0" w14:paraId="10A0963A" w14:textId="77777777" w:rsidTr="00E803F8">
        <w:tc>
          <w:tcPr>
            <w:tcW w:w="4673" w:type="dxa"/>
          </w:tcPr>
          <w:p w14:paraId="452431D1" w14:textId="77777777" w:rsidR="009D00A0" w:rsidRPr="005329D6" w:rsidRDefault="009D00A0" w:rsidP="00E803F8">
            <w:pPr>
              <w:spacing w:line="276" w:lineRule="auto"/>
              <w:rPr>
                <w:sz w:val="24"/>
                <w:szCs w:val="24"/>
              </w:rPr>
            </w:pPr>
            <w:r w:rsidRPr="005329D6">
              <w:rPr>
                <w:sz w:val="24"/>
                <w:szCs w:val="24"/>
              </w:rPr>
              <w:t>Youth Offenders Institution approach</w:t>
            </w:r>
          </w:p>
        </w:tc>
        <w:tc>
          <w:tcPr>
            <w:tcW w:w="2410" w:type="dxa"/>
          </w:tcPr>
          <w:p w14:paraId="189802BC" w14:textId="77777777" w:rsidR="009D00A0" w:rsidRPr="005329D6" w:rsidRDefault="009D00A0" w:rsidP="00E803F8">
            <w:pPr>
              <w:spacing w:line="276" w:lineRule="auto"/>
              <w:rPr>
                <w:sz w:val="24"/>
                <w:szCs w:val="24"/>
              </w:rPr>
            </w:pPr>
            <w:r w:rsidRPr="005329D6">
              <w:rPr>
                <w:sz w:val="24"/>
                <w:szCs w:val="24"/>
              </w:rPr>
              <w:t>All placement hours</w:t>
            </w:r>
          </w:p>
        </w:tc>
        <w:tc>
          <w:tcPr>
            <w:tcW w:w="2403" w:type="dxa"/>
          </w:tcPr>
          <w:p w14:paraId="1AAD97AD" w14:textId="77777777" w:rsidR="009D00A0" w:rsidRPr="005329D6" w:rsidRDefault="009D00A0" w:rsidP="00E803F8">
            <w:pPr>
              <w:spacing w:line="276" w:lineRule="auto"/>
              <w:rPr>
                <w:sz w:val="24"/>
                <w:szCs w:val="24"/>
              </w:rPr>
            </w:pPr>
            <w:r w:rsidRPr="005329D6">
              <w:rPr>
                <w:sz w:val="24"/>
                <w:szCs w:val="24"/>
              </w:rPr>
              <w:t>All T Levels</w:t>
            </w:r>
          </w:p>
        </w:tc>
      </w:tr>
    </w:tbl>
    <w:p w14:paraId="7C130F4B" w14:textId="77777777" w:rsidR="009951D3" w:rsidRPr="003A4B76" w:rsidRDefault="009951D3" w:rsidP="009951D3">
      <w:pPr>
        <w:spacing w:line="276" w:lineRule="auto"/>
        <w:rPr>
          <w:rFonts w:cs="Arial"/>
          <w:b/>
          <w:bCs/>
          <w:color w:val="2F5496" w:themeColor="accent1" w:themeShade="BF"/>
          <w:sz w:val="28"/>
          <w:szCs w:val="28"/>
        </w:rPr>
      </w:pPr>
      <w:r w:rsidRPr="003A4B76">
        <w:rPr>
          <w:rFonts w:cs="Arial"/>
          <w:b/>
          <w:bCs/>
          <w:color w:val="2F5496" w:themeColor="accent1" w:themeShade="BF"/>
          <w:sz w:val="28"/>
          <w:szCs w:val="28"/>
        </w:rPr>
        <w:lastRenderedPageBreak/>
        <w:t xml:space="preserve">Delivery approaches that apply to </w:t>
      </w:r>
      <w:r>
        <w:rPr>
          <w:rFonts w:cs="Arial"/>
          <w:b/>
          <w:bCs/>
          <w:color w:val="2F5496" w:themeColor="accent1" w:themeShade="BF"/>
          <w:sz w:val="28"/>
          <w:szCs w:val="28"/>
        </w:rPr>
        <w:t xml:space="preserve">specific T Levels </w:t>
      </w:r>
      <w:r w:rsidRPr="003A4B76">
        <w:rPr>
          <w:rFonts w:cs="Arial"/>
          <w:b/>
          <w:bCs/>
          <w:color w:val="2F5496" w:themeColor="accent1" w:themeShade="BF"/>
          <w:sz w:val="28"/>
          <w:szCs w:val="28"/>
        </w:rPr>
        <w:t xml:space="preserve"> </w:t>
      </w:r>
    </w:p>
    <w:tbl>
      <w:tblPr>
        <w:tblStyle w:val="TableGrid"/>
        <w:tblW w:w="0" w:type="auto"/>
        <w:tblLook w:val="04A0" w:firstRow="1" w:lastRow="0" w:firstColumn="1" w:lastColumn="0" w:noHBand="0" w:noVBand="1"/>
      </w:tblPr>
      <w:tblGrid>
        <w:gridCol w:w="2559"/>
        <w:gridCol w:w="2055"/>
        <w:gridCol w:w="4402"/>
      </w:tblGrid>
      <w:tr w:rsidR="00353851" w:rsidRPr="00EF0F30" w14:paraId="36138E8B" w14:textId="77777777" w:rsidTr="00353851">
        <w:tc>
          <w:tcPr>
            <w:tcW w:w="2689" w:type="dxa"/>
            <w:shd w:val="clear" w:color="auto" w:fill="D9E2F3" w:themeFill="accent1" w:themeFillTint="33"/>
          </w:tcPr>
          <w:p w14:paraId="6B7BEBD6" w14:textId="77777777" w:rsidR="00353851" w:rsidRPr="00353851" w:rsidRDefault="00353851" w:rsidP="00E803F8">
            <w:pPr>
              <w:spacing w:line="276" w:lineRule="auto"/>
              <w:rPr>
                <w:b/>
                <w:sz w:val="24"/>
                <w:szCs w:val="24"/>
              </w:rPr>
            </w:pPr>
            <w:r w:rsidRPr="00353851">
              <w:rPr>
                <w:b/>
                <w:sz w:val="24"/>
                <w:szCs w:val="24"/>
              </w:rPr>
              <w:t>Delivery approach</w:t>
            </w:r>
          </w:p>
        </w:tc>
        <w:tc>
          <w:tcPr>
            <w:tcW w:w="2126" w:type="dxa"/>
            <w:shd w:val="clear" w:color="auto" w:fill="D9E2F3" w:themeFill="accent1" w:themeFillTint="33"/>
          </w:tcPr>
          <w:p w14:paraId="0C1368C8" w14:textId="77777777" w:rsidR="00353851" w:rsidRPr="00353851" w:rsidRDefault="00353851" w:rsidP="00E803F8">
            <w:pPr>
              <w:spacing w:line="276" w:lineRule="auto"/>
              <w:rPr>
                <w:b/>
                <w:sz w:val="24"/>
                <w:szCs w:val="24"/>
              </w:rPr>
            </w:pPr>
            <w:r w:rsidRPr="00353851">
              <w:rPr>
                <w:b/>
                <w:sz w:val="24"/>
                <w:szCs w:val="24"/>
              </w:rPr>
              <w:t>Proportion of hours</w:t>
            </w:r>
          </w:p>
        </w:tc>
        <w:tc>
          <w:tcPr>
            <w:tcW w:w="4671" w:type="dxa"/>
            <w:shd w:val="clear" w:color="auto" w:fill="D9E2F3" w:themeFill="accent1" w:themeFillTint="33"/>
          </w:tcPr>
          <w:p w14:paraId="5FA773D5" w14:textId="77777777" w:rsidR="00353851" w:rsidRPr="00353851" w:rsidRDefault="00353851" w:rsidP="00E803F8">
            <w:pPr>
              <w:spacing w:line="276" w:lineRule="auto"/>
              <w:rPr>
                <w:b/>
                <w:sz w:val="24"/>
                <w:szCs w:val="24"/>
              </w:rPr>
            </w:pPr>
            <w:r w:rsidRPr="00353851">
              <w:rPr>
                <w:b/>
                <w:sz w:val="24"/>
                <w:szCs w:val="24"/>
              </w:rPr>
              <w:t xml:space="preserve">T Levels it applies to </w:t>
            </w:r>
          </w:p>
        </w:tc>
      </w:tr>
      <w:tr w:rsidR="00353851" w14:paraId="12DFFEF3" w14:textId="77777777" w:rsidTr="00E803F8">
        <w:tc>
          <w:tcPr>
            <w:tcW w:w="2689" w:type="dxa"/>
          </w:tcPr>
          <w:p w14:paraId="27502E02" w14:textId="77777777" w:rsidR="00353851" w:rsidRPr="00353851" w:rsidRDefault="00353851" w:rsidP="00E803F8">
            <w:pPr>
              <w:spacing w:line="276" w:lineRule="auto"/>
              <w:rPr>
                <w:sz w:val="24"/>
                <w:szCs w:val="24"/>
              </w:rPr>
            </w:pPr>
            <w:r w:rsidRPr="00353851">
              <w:rPr>
                <w:sz w:val="24"/>
                <w:szCs w:val="24"/>
              </w:rPr>
              <w:t xml:space="preserve">Route level placements </w:t>
            </w:r>
          </w:p>
        </w:tc>
        <w:tc>
          <w:tcPr>
            <w:tcW w:w="2126" w:type="dxa"/>
          </w:tcPr>
          <w:p w14:paraId="4A01CF74" w14:textId="77777777" w:rsidR="00353851" w:rsidRPr="00353851" w:rsidRDefault="00353851" w:rsidP="00E803F8">
            <w:pPr>
              <w:spacing w:line="276" w:lineRule="auto"/>
              <w:rPr>
                <w:sz w:val="24"/>
                <w:szCs w:val="24"/>
              </w:rPr>
            </w:pPr>
            <w:r w:rsidRPr="00353851">
              <w:rPr>
                <w:sz w:val="24"/>
                <w:szCs w:val="24"/>
              </w:rPr>
              <w:t>All placement hours</w:t>
            </w:r>
          </w:p>
        </w:tc>
        <w:tc>
          <w:tcPr>
            <w:tcW w:w="4671" w:type="dxa"/>
          </w:tcPr>
          <w:p w14:paraId="42806EFB" w14:textId="77777777" w:rsidR="00353851" w:rsidRPr="00353851" w:rsidRDefault="00353851" w:rsidP="00353851">
            <w:pPr>
              <w:pStyle w:val="ListParagraph"/>
              <w:numPr>
                <w:ilvl w:val="0"/>
                <w:numId w:val="13"/>
              </w:numPr>
              <w:spacing w:after="0" w:line="276" w:lineRule="auto"/>
              <w:rPr>
                <w:color w:val="auto"/>
              </w:rPr>
            </w:pPr>
            <w:r w:rsidRPr="00353851">
              <w:rPr>
                <w:color w:val="auto"/>
              </w:rPr>
              <w:t>Digital (All)</w:t>
            </w:r>
          </w:p>
          <w:p w14:paraId="542E64DB" w14:textId="77777777" w:rsidR="00353851" w:rsidRPr="00353851" w:rsidRDefault="00353851" w:rsidP="00353851">
            <w:pPr>
              <w:pStyle w:val="ListParagraph"/>
              <w:numPr>
                <w:ilvl w:val="0"/>
                <w:numId w:val="13"/>
              </w:numPr>
              <w:spacing w:after="0" w:line="276" w:lineRule="auto"/>
              <w:rPr>
                <w:color w:val="auto"/>
              </w:rPr>
            </w:pPr>
            <w:r w:rsidRPr="00353851">
              <w:rPr>
                <w:color w:val="auto"/>
              </w:rPr>
              <w:t>Engineering and Manufacturing (All)</w:t>
            </w:r>
          </w:p>
        </w:tc>
      </w:tr>
      <w:tr w:rsidR="00353851" w:rsidRPr="00272765" w14:paraId="74FCC6E2" w14:textId="77777777" w:rsidTr="00E803F8">
        <w:tc>
          <w:tcPr>
            <w:tcW w:w="2689" w:type="dxa"/>
          </w:tcPr>
          <w:p w14:paraId="36447E81" w14:textId="77777777" w:rsidR="00353851" w:rsidRPr="00353851" w:rsidRDefault="00353851" w:rsidP="00E803F8">
            <w:pPr>
              <w:spacing w:line="276" w:lineRule="auto"/>
              <w:rPr>
                <w:sz w:val="24"/>
                <w:szCs w:val="24"/>
              </w:rPr>
            </w:pPr>
            <w:r w:rsidRPr="00353851">
              <w:rPr>
                <w:sz w:val="24"/>
                <w:szCs w:val="24"/>
              </w:rPr>
              <w:t xml:space="preserve">Skills hub and employer training centres </w:t>
            </w:r>
          </w:p>
        </w:tc>
        <w:tc>
          <w:tcPr>
            <w:tcW w:w="2126" w:type="dxa"/>
          </w:tcPr>
          <w:p w14:paraId="7CB5E69D" w14:textId="77777777" w:rsidR="00353851" w:rsidRPr="00353851" w:rsidRDefault="00353851" w:rsidP="00E803F8">
            <w:pPr>
              <w:spacing w:line="276" w:lineRule="auto"/>
              <w:rPr>
                <w:sz w:val="24"/>
                <w:szCs w:val="24"/>
              </w:rPr>
            </w:pPr>
            <w:r w:rsidRPr="00353851">
              <w:rPr>
                <w:sz w:val="24"/>
                <w:szCs w:val="24"/>
              </w:rPr>
              <w:t>Up to a third</w:t>
            </w:r>
          </w:p>
        </w:tc>
        <w:tc>
          <w:tcPr>
            <w:tcW w:w="4671" w:type="dxa"/>
          </w:tcPr>
          <w:p w14:paraId="695D0760" w14:textId="77777777" w:rsidR="00353851" w:rsidRPr="00353851" w:rsidRDefault="00353851" w:rsidP="00353851">
            <w:pPr>
              <w:pStyle w:val="ListParagraph"/>
              <w:numPr>
                <w:ilvl w:val="0"/>
                <w:numId w:val="12"/>
              </w:numPr>
              <w:spacing w:after="0" w:line="259" w:lineRule="auto"/>
              <w:rPr>
                <w:color w:val="auto"/>
              </w:rPr>
            </w:pPr>
            <w:r w:rsidRPr="00353851">
              <w:rPr>
                <w:color w:val="auto"/>
              </w:rPr>
              <w:t>Construction (All)</w:t>
            </w:r>
          </w:p>
          <w:p w14:paraId="30F0CEE9" w14:textId="77777777" w:rsidR="00353851" w:rsidRPr="00353851" w:rsidRDefault="00353851" w:rsidP="00353851">
            <w:pPr>
              <w:pStyle w:val="ListParagraph"/>
              <w:numPr>
                <w:ilvl w:val="0"/>
                <w:numId w:val="12"/>
              </w:numPr>
              <w:spacing w:after="0" w:line="259" w:lineRule="auto"/>
              <w:rPr>
                <w:rFonts w:cs="Arial"/>
              </w:rPr>
            </w:pPr>
            <w:r w:rsidRPr="00353851">
              <w:rPr>
                <w:color w:val="auto"/>
              </w:rPr>
              <w:t>Engineering and Manufacturing (All)</w:t>
            </w:r>
          </w:p>
          <w:p w14:paraId="213E7CBD"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 xml:space="preserve">Health </w:t>
            </w:r>
          </w:p>
          <w:p w14:paraId="75442C0F"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Healthcare science</w:t>
            </w:r>
          </w:p>
          <w:p w14:paraId="535B2DA4"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 xml:space="preserve">Science </w:t>
            </w:r>
          </w:p>
          <w:p w14:paraId="6BF2BF85"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Agriculture, Land Management and Production</w:t>
            </w:r>
          </w:p>
          <w:p w14:paraId="5AAA5471"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 xml:space="preserve">Animal Care and Management </w:t>
            </w:r>
          </w:p>
          <w:p w14:paraId="53764818"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 xml:space="preserve">Media, Broadcast and Production </w:t>
            </w:r>
          </w:p>
          <w:p w14:paraId="7BB8A0C6" w14:textId="77777777" w:rsidR="00353851" w:rsidRPr="00353851" w:rsidRDefault="00353851" w:rsidP="00353851">
            <w:pPr>
              <w:pStyle w:val="ListParagraph"/>
              <w:numPr>
                <w:ilvl w:val="0"/>
                <w:numId w:val="12"/>
              </w:numPr>
              <w:spacing w:after="0" w:line="259" w:lineRule="auto"/>
              <w:rPr>
                <w:rFonts w:cs="Arial"/>
              </w:rPr>
            </w:pPr>
            <w:r w:rsidRPr="00353851">
              <w:rPr>
                <w:rFonts w:cs="Arial"/>
              </w:rPr>
              <w:t>Hairdressing, Barbering and Beauty Therapy</w:t>
            </w:r>
          </w:p>
        </w:tc>
      </w:tr>
      <w:tr w:rsidR="00353851" w:rsidDel="00AB4880" w14:paraId="3FB07AB8" w14:textId="77777777" w:rsidTr="00E803F8">
        <w:tc>
          <w:tcPr>
            <w:tcW w:w="2689" w:type="dxa"/>
          </w:tcPr>
          <w:p w14:paraId="2066CF27" w14:textId="77777777" w:rsidR="00353851" w:rsidRPr="00353851" w:rsidDel="00AB4880" w:rsidRDefault="00353851" w:rsidP="00E803F8">
            <w:pPr>
              <w:spacing w:line="276" w:lineRule="auto"/>
              <w:rPr>
                <w:sz w:val="24"/>
                <w:szCs w:val="24"/>
              </w:rPr>
            </w:pPr>
            <w:r w:rsidRPr="00353851" w:rsidDel="00AB4880">
              <w:rPr>
                <w:sz w:val="24"/>
                <w:szCs w:val="24"/>
              </w:rPr>
              <w:t>Supply chain and employer networks</w:t>
            </w:r>
          </w:p>
        </w:tc>
        <w:tc>
          <w:tcPr>
            <w:tcW w:w="2126" w:type="dxa"/>
          </w:tcPr>
          <w:p w14:paraId="2325D92C" w14:textId="77777777" w:rsidR="00353851" w:rsidRPr="00353851" w:rsidDel="00AB4880" w:rsidRDefault="00353851" w:rsidP="00E803F8">
            <w:pPr>
              <w:spacing w:line="276" w:lineRule="auto"/>
              <w:rPr>
                <w:sz w:val="24"/>
                <w:szCs w:val="24"/>
              </w:rPr>
            </w:pPr>
            <w:r w:rsidRPr="00353851" w:rsidDel="00AB4880">
              <w:rPr>
                <w:sz w:val="24"/>
                <w:szCs w:val="24"/>
              </w:rPr>
              <w:t xml:space="preserve">Up to a third </w:t>
            </w:r>
          </w:p>
        </w:tc>
        <w:tc>
          <w:tcPr>
            <w:tcW w:w="4671" w:type="dxa"/>
          </w:tcPr>
          <w:p w14:paraId="7E0923D4" w14:textId="77777777" w:rsidR="00353851" w:rsidRPr="00353851" w:rsidDel="00AB4880" w:rsidRDefault="00353851" w:rsidP="00353851">
            <w:pPr>
              <w:pStyle w:val="ListParagraph"/>
              <w:numPr>
                <w:ilvl w:val="0"/>
                <w:numId w:val="14"/>
              </w:numPr>
              <w:spacing w:after="0" w:line="276" w:lineRule="auto"/>
              <w:rPr>
                <w:color w:val="auto"/>
              </w:rPr>
            </w:pPr>
            <w:r w:rsidRPr="00353851">
              <w:rPr>
                <w:color w:val="auto"/>
              </w:rPr>
              <w:t>All T Levels where applicable. (</w:t>
            </w:r>
            <w:r w:rsidRPr="00353851">
              <w:t>This</w:t>
            </w:r>
            <w:r w:rsidRPr="00353851">
              <w:rPr>
                <w:rFonts w:cs="Arial"/>
              </w:rPr>
              <w:t xml:space="preserve"> approach should only be used where there are established </w:t>
            </w:r>
            <w:r w:rsidRPr="00353851">
              <w:rPr>
                <w:rFonts w:cs="Arial"/>
                <w:color w:val="242424"/>
                <w:shd w:val="clear" w:color="auto" w:fill="FFFFFF"/>
              </w:rPr>
              <w:t>supply chains and employer networks.)</w:t>
            </w:r>
          </w:p>
        </w:tc>
      </w:tr>
      <w:tr w:rsidR="00353851" w14:paraId="7DE17FFB" w14:textId="77777777" w:rsidTr="00E803F8">
        <w:tc>
          <w:tcPr>
            <w:tcW w:w="2689" w:type="dxa"/>
          </w:tcPr>
          <w:p w14:paraId="7060C4AD" w14:textId="77777777" w:rsidR="00353851" w:rsidRPr="00353851" w:rsidRDefault="00353851" w:rsidP="00E803F8">
            <w:pPr>
              <w:spacing w:line="276" w:lineRule="auto"/>
              <w:rPr>
                <w:sz w:val="24"/>
                <w:szCs w:val="24"/>
              </w:rPr>
            </w:pPr>
            <w:r w:rsidRPr="00353851">
              <w:rPr>
                <w:sz w:val="24"/>
                <w:szCs w:val="24"/>
              </w:rPr>
              <w:t xml:space="preserve">Hybrid (remote) placements </w:t>
            </w:r>
          </w:p>
        </w:tc>
        <w:tc>
          <w:tcPr>
            <w:tcW w:w="2126" w:type="dxa"/>
          </w:tcPr>
          <w:p w14:paraId="4B6606E6" w14:textId="77777777" w:rsidR="00353851" w:rsidRPr="00353851" w:rsidRDefault="00353851" w:rsidP="00E803F8">
            <w:pPr>
              <w:spacing w:line="276" w:lineRule="auto"/>
              <w:rPr>
                <w:sz w:val="24"/>
                <w:szCs w:val="24"/>
              </w:rPr>
            </w:pPr>
            <w:r w:rsidRPr="00353851">
              <w:rPr>
                <w:sz w:val="24"/>
                <w:szCs w:val="24"/>
              </w:rPr>
              <w:t>Up to one fifth (20%)</w:t>
            </w:r>
          </w:p>
          <w:p w14:paraId="24238EAE" w14:textId="77777777" w:rsidR="00353851" w:rsidRPr="00353851" w:rsidRDefault="00353851" w:rsidP="00E803F8">
            <w:pPr>
              <w:spacing w:line="276" w:lineRule="auto"/>
              <w:rPr>
                <w:sz w:val="24"/>
                <w:szCs w:val="24"/>
              </w:rPr>
            </w:pPr>
          </w:p>
        </w:tc>
        <w:tc>
          <w:tcPr>
            <w:tcW w:w="4671" w:type="dxa"/>
          </w:tcPr>
          <w:p w14:paraId="03257CFC" w14:textId="77777777" w:rsidR="00353851" w:rsidRPr="00353851" w:rsidRDefault="00353851" w:rsidP="00353851">
            <w:pPr>
              <w:pStyle w:val="ListParagraph"/>
              <w:numPr>
                <w:ilvl w:val="0"/>
                <w:numId w:val="16"/>
              </w:numPr>
              <w:spacing w:after="0" w:line="276" w:lineRule="auto"/>
              <w:rPr>
                <w:color w:val="auto"/>
              </w:rPr>
            </w:pPr>
            <w:r w:rsidRPr="00353851">
              <w:rPr>
                <w:color w:val="auto"/>
              </w:rPr>
              <w:t>Digital (All)</w:t>
            </w:r>
          </w:p>
          <w:p w14:paraId="503885DF" w14:textId="77777777" w:rsidR="00353851" w:rsidRPr="00353851" w:rsidRDefault="00353851" w:rsidP="00353851">
            <w:pPr>
              <w:pStyle w:val="ListParagraph"/>
              <w:numPr>
                <w:ilvl w:val="0"/>
                <w:numId w:val="16"/>
              </w:numPr>
              <w:spacing w:after="0" w:line="276" w:lineRule="auto"/>
              <w:rPr>
                <w:color w:val="auto"/>
              </w:rPr>
            </w:pPr>
            <w:r w:rsidRPr="00353851">
              <w:rPr>
                <w:color w:val="auto"/>
              </w:rPr>
              <w:t>Accounting</w:t>
            </w:r>
          </w:p>
          <w:p w14:paraId="237489F1" w14:textId="77777777" w:rsidR="00353851" w:rsidRPr="00353851" w:rsidRDefault="00353851" w:rsidP="00353851">
            <w:pPr>
              <w:pStyle w:val="ListParagraph"/>
              <w:numPr>
                <w:ilvl w:val="0"/>
                <w:numId w:val="16"/>
              </w:numPr>
              <w:spacing w:after="0" w:line="276" w:lineRule="auto"/>
              <w:rPr>
                <w:color w:val="auto"/>
              </w:rPr>
            </w:pPr>
            <w:r w:rsidRPr="00353851">
              <w:rPr>
                <w:color w:val="auto"/>
              </w:rPr>
              <w:t>Finance</w:t>
            </w:r>
          </w:p>
          <w:p w14:paraId="48DCA96F" w14:textId="77777777" w:rsidR="00353851" w:rsidRPr="00353851" w:rsidRDefault="00353851" w:rsidP="00353851">
            <w:pPr>
              <w:pStyle w:val="ListParagraph"/>
              <w:numPr>
                <w:ilvl w:val="0"/>
                <w:numId w:val="16"/>
              </w:numPr>
              <w:spacing w:after="0" w:line="276" w:lineRule="auto"/>
              <w:rPr>
                <w:color w:val="auto"/>
              </w:rPr>
            </w:pPr>
            <w:r w:rsidRPr="00353851">
              <w:rPr>
                <w:color w:val="auto"/>
              </w:rPr>
              <w:t xml:space="preserve">Legal Services </w:t>
            </w:r>
          </w:p>
          <w:p w14:paraId="545CDAB8" w14:textId="77777777" w:rsidR="00353851" w:rsidRPr="00353851" w:rsidRDefault="00353851" w:rsidP="00353851">
            <w:pPr>
              <w:pStyle w:val="ListParagraph"/>
              <w:numPr>
                <w:ilvl w:val="0"/>
                <w:numId w:val="16"/>
              </w:numPr>
              <w:spacing w:after="0" w:line="276" w:lineRule="auto"/>
              <w:rPr>
                <w:color w:val="auto"/>
              </w:rPr>
            </w:pPr>
            <w:r w:rsidRPr="00353851">
              <w:rPr>
                <w:color w:val="auto"/>
              </w:rPr>
              <w:t>Management and Administration</w:t>
            </w:r>
          </w:p>
          <w:p w14:paraId="093FA50E" w14:textId="77777777" w:rsidR="00353851" w:rsidRPr="00353851" w:rsidRDefault="00353851" w:rsidP="00353851">
            <w:pPr>
              <w:pStyle w:val="ListParagraph"/>
              <w:numPr>
                <w:ilvl w:val="0"/>
                <w:numId w:val="16"/>
              </w:numPr>
              <w:spacing w:after="0" w:line="259" w:lineRule="auto"/>
              <w:rPr>
                <w:rFonts w:cs="Arial"/>
              </w:rPr>
            </w:pPr>
            <w:r w:rsidRPr="00353851">
              <w:rPr>
                <w:rFonts w:cs="Arial"/>
              </w:rPr>
              <w:t xml:space="preserve">Media, Broadcast and Production </w:t>
            </w:r>
          </w:p>
          <w:p w14:paraId="69ABC640" w14:textId="77777777" w:rsidR="00353851" w:rsidRPr="00353851" w:rsidRDefault="00353851" w:rsidP="00E803F8">
            <w:pPr>
              <w:spacing w:line="276" w:lineRule="auto"/>
              <w:rPr>
                <w:sz w:val="24"/>
                <w:szCs w:val="24"/>
              </w:rPr>
            </w:pPr>
          </w:p>
        </w:tc>
      </w:tr>
    </w:tbl>
    <w:p w14:paraId="68855849" w14:textId="6A0F8732" w:rsidR="005329D6" w:rsidRPr="00353851" w:rsidRDefault="00F03F5B" w:rsidP="00F03F5B">
      <w:pPr>
        <w:spacing w:after="0" w:line="240" w:lineRule="auto"/>
        <w:textAlignment w:val="baseline"/>
        <w:rPr>
          <w:rFonts w:ascii="Arial" w:eastAsia="Times New Roman" w:hAnsi="Arial" w:cs="Arial"/>
          <w:color w:val="0D0D0D"/>
          <w:sz w:val="24"/>
          <w:szCs w:val="24"/>
          <w:lang w:eastAsia="en-GB"/>
        </w:rPr>
      </w:pPr>
      <w:r w:rsidRPr="00F03F5B">
        <w:rPr>
          <w:rFonts w:ascii="Arial" w:eastAsia="Times New Roman" w:hAnsi="Arial" w:cs="Arial"/>
          <w:color w:val="0D0D0D"/>
          <w:sz w:val="24"/>
          <w:szCs w:val="24"/>
          <w:lang w:eastAsia="en-GB"/>
        </w:rPr>
        <w:t> </w:t>
      </w:r>
    </w:p>
    <w:p w14:paraId="2608EDB9" w14:textId="77777777" w:rsidR="005329D6" w:rsidRPr="00F03F5B" w:rsidRDefault="005329D6" w:rsidP="00F03F5B">
      <w:pPr>
        <w:spacing w:after="0" w:line="240" w:lineRule="auto"/>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03F5B" w:rsidRPr="00F03F5B" w14:paraId="279E37A5" w14:textId="77777777" w:rsidTr="00353851">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6CA240D6" w14:textId="77777777" w:rsidR="00F03F5B" w:rsidRPr="00F03F5B" w:rsidRDefault="00F03F5B" w:rsidP="00F03F5B">
            <w:pPr>
              <w:spacing w:after="0" w:line="240" w:lineRule="auto"/>
              <w:textAlignment w:val="baseline"/>
              <w:divId w:val="1862237450"/>
              <w:rPr>
                <w:rFonts w:ascii="Times New Roman" w:eastAsia="Times New Roman" w:hAnsi="Times New Roman" w:cs="Times New Roman"/>
                <w:sz w:val="24"/>
                <w:szCs w:val="24"/>
                <w:lang w:eastAsia="en-GB"/>
              </w:rPr>
            </w:pPr>
            <w:r w:rsidRPr="00F03F5B">
              <w:rPr>
                <w:rFonts w:ascii="Arial" w:eastAsia="Times New Roman" w:hAnsi="Arial" w:cs="Arial"/>
                <w:b/>
                <w:bCs/>
                <w:sz w:val="24"/>
                <w:szCs w:val="24"/>
                <w:lang w:eastAsia="en-GB"/>
              </w:rPr>
              <w:t>Please state here the reason for using this model</w:t>
            </w:r>
            <w:r w:rsidRPr="00F03F5B">
              <w:rPr>
                <w:rFonts w:ascii="Arial" w:eastAsia="Times New Roman" w:hAnsi="Arial" w:cs="Arial"/>
                <w:sz w:val="24"/>
                <w:szCs w:val="24"/>
                <w:lang w:eastAsia="en-GB"/>
              </w:rPr>
              <w:t> </w:t>
            </w:r>
          </w:p>
        </w:tc>
      </w:tr>
      <w:tr w:rsidR="00F03F5B" w:rsidRPr="00F03F5B" w14:paraId="4B033D1C" w14:textId="77777777" w:rsidTr="00F03F5B">
        <w:trPr>
          <w:trHeight w:val="300"/>
        </w:trPr>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7BC98FFA"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FFFFFF"/>
                <w:sz w:val="24"/>
                <w:szCs w:val="24"/>
                <w:lang w:eastAsia="en-GB"/>
              </w:rPr>
              <w:t> </w:t>
            </w:r>
          </w:p>
          <w:p w14:paraId="7EA55E41"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FFFFFF"/>
                <w:sz w:val="24"/>
                <w:szCs w:val="24"/>
                <w:lang w:eastAsia="en-GB"/>
              </w:rPr>
              <w:t> </w:t>
            </w:r>
          </w:p>
          <w:p w14:paraId="291DEE4F" w14:textId="70C27C7A" w:rsidR="00F03F5B" w:rsidRDefault="00F03F5B" w:rsidP="00F03F5B">
            <w:pPr>
              <w:spacing w:after="0" w:line="240" w:lineRule="auto"/>
              <w:textAlignment w:val="baseline"/>
              <w:rPr>
                <w:rFonts w:ascii="Arial" w:eastAsia="Times New Roman" w:hAnsi="Arial" w:cs="Arial"/>
                <w:color w:val="FFFFFF"/>
                <w:sz w:val="24"/>
                <w:szCs w:val="24"/>
                <w:lang w:eastAsia="en-GB"/>
              </w:rPr>
            </w:pPr>
            <w:r w:rsidRPr="00F03F5B">
              <w:rPr>
                <w:rFonts w:ascii="Arial" w:eastAsia="Times New Roman" w:hAnsi="Arial" w:cs="Arial"/>
                <w:color w:val="FFFFFF"/>
                <w:sz w:val="24"/>
                <w:szCs w:val="24"/>
                <w:lang w:eastAsia="en-GB"/>
              </w:rPr>
              <w:t> </w:t>
            </w:r>
          </w:p>
          <w:p w14:paraId="702E4310" w14:textId="39CFA8A3" w:rsidR="00353851" w:rsidRDefault="00353851" w:rsidP="00F03F5B">
            <w:pPr>
              <w:spacing w:after="0" w:line="240" w:lineRule="auto"/>
              <w:textAlignment w:val="baseline"/>
              <w:rPr>
                <w:rFonts w:ascii="Times New Roman" w:eastAsia="Times New Roman" w:hAnsi="Times New Roman" w:cs="Times New Roman"/>
                <w:color w:val="FFFFFF"/>
                <w:sz w:val="24"/>
                <w:szCs w:val="24"/>
                <w:lang w:eastAsia="en-GB"/>
              </w:rPr>
            </w:pPr>
          </w:p>
          <w:p w14:paraId="6E853760" w14:textId="07AA46A1" w:rsidR="00353851" w:rsidRDefault="00353851" w:rsidP="00F03F5B">
            <w:pPr>
              <w:spacing w:after="0" w:line="240" w:lineRule="auto"/>
              <w:textAlignment w:val="baseline"/>
              <w:rPr>
                <w:rFonts w:ascii="Times New Roman" w:eastAsia="Times New Roman" w:hAnsi="Times New Roman" w:cs="Times New Roman"/>
                <w:color w:val="FFFFFF"/>
                <w:sz w:val="24"/>
                <w:szCs w:val="24"/>
                <w:lang w:eastAsia="en-GB"/>
              </w:rPr>
            </w:pPr>
          </w:p>
          <w:p w14:paraId="2A643F91" w14:textId="62E7768A" w:rsidR="00353851" w:rsidRDefault="00353851" w:rsidP="00F03F5B">
            <w:pPr>
              <w:spacing w:after="0" w:line="240" w:lineRule="auto"/>
              <w:textAlignment w:val="baseline"/>
              <w:rPr>
                <w:rFonts w:ascii="Times New Roman" w:eastAsia="Times New Roman" w:hAnsi="Times New Roman" w:cs="Times New Roman"/>
                <w:color w:val="FFFFFF"/>
                <w:sz w:val="24"/>
                <w:szCs w:val="24"/>
                <w:lang w:eastAsia="en-GB"/>
              </w:rPr>
            </w:pPr>
          </w:p>
          <w:p w14:paraId="64BB764E" w14:textId="06B676F1" w:rsidR="00353851" w:rsidRDefault="00353851" w:rsidP="00F03F5B">
            <w:pPr>
              <w:spacing w:after="0" w:line="240" w:lineRule="auto"/>
              <w:textAlignment w:val="baseline"/>
              <w:rPr>
                <w:rFonts w:ascii="Times New Roman" w:eastAsia="Times New Roman" w:hAnsi="Times New Roman" w:cs="Times New Roman"/>
                <w:color w:val="FFFFFF"/>
                <w:sz w:val="24"/>
                <w:szCs w:val="24"/>
                <w:lang w:eastAsia="en-GB"/>
              </w:rPr>
            </w:pPr>
          </w:p>
          <w:p w14:paraId="20FD9E8B" w14:textId="77777777" w:rsidR="00353851" w:rsidRPr="00F03F5B" w:rsidRDefault="00353851" w:rsidP="00F03F5B">
            <w:pPr>
              <w:spacing w:after="0" w:line="240" w:lineRule="auto"/>
              <w:textAlignment w:val="baseline"/>
              <w:rPr>
                <w:rFonts w:ascii="Times New Roman" w:eastAsia="Times New Roman" w:hAnsi="Times New Roman" w:cs="Times New Roman"/>
                <w:color w:val="0D0D0D"/>
                <w:sz w:val="24"/>
                <w:szCs w:val="24"/>
                <w:lang w:eastAsia="en-GB"/>
              </w:rPr>
            </w:pPr>
          </w:p>
          <w:p w14:paraId="7C4C0890"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FFFFFF"/>
                <w:sz w:val="24"/>
                <w:szCs w:val="24"/>
                <w:lang w:eastAsia="en-GB"/>
              </w:rPr>
              <w:t> </w:t>
            </w:r>
          </w:p>
          <w:p w14:paraId="0BF1818A"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FFFFFF"/>
                <w:sz w:val="24"/>
                <w:szCs w:val="24"/>
                <w:lang w:eastAsia="en-GB"/>
              </w:rPr>
              <w:t> </w:t>
            </w:r>
          </w:p>
        </w:tc>
      </w:tr>
    </w:tbl>
    <w:p w14:paraId="564C3AEE"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 </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E2F3" w:themeFill="accent1" w:themeFillTint="33"/>
        <w:tblCellMar>
          <w:left w:w="0" w:type="dxa"/>
          <w:right w:w="0" w:type="dxa"/>
        </w:tblCellMar>
        <w:tblLook w:val="04A0" w:firstRow="1" w:lastRow="0" w:firstColumn="1" w:lastColumn="0" w:noHBand="0" w:noVBand="1"/>
      </w:tblPr>
      <w:tblGrid>
        <w:gridCol w:w="9010"/>
      </w:tblGrid>
      <w:tr w:rsidR="00F03F5B" w:rsidRPr="00F03F5B" w14:paraId="7EC51097" w14:textId="77777777" w:rsidTr="00353851">
        <w:trPr>
          <w:trHeight w:val="300"/>
        </w:trPr>
        <w:tc>
          <w:tcPr>
            <w:tcW w:w="9615" w:type="dxa"/>
            <w:shd w:val="clear" w:color="auto" w:fill="D9E2F3" w:themeFill="accent1" w:themeFillTint="33"/>
            <w:hideMark/>
          </w:tcPr>
          <w:p w14:paraId="457D9B8C" w14:textId="7B78D232" w:rsidR="00F03F5B" w:rsidRPr="00F03F5B" w:rsidRDefault="00F03F5B" w:rsidP="00F03F5B">
            <w:pPr>
              <w:spacing w:after="0" w:line="240" w:lineRule="auto"/>
              <w:textAlignment w:val="baseline"/>
              <w:divId w:val="257446342"/>
              <w:rPr>
                <w:rFonts w:ascii="Times New Roman" w:eastAsia="Times New Roman" w:hAnsi="Times New Roman" w:cs="Times New Roman"/>
                <w:sz w:val="24"/>
                <w:szCs w:val="24"/>
                <w:lang w:eastAsia="en-GB"/>
              </w:rPr>
            </w:pPr>
            <w:r w:rsidRPr="00F03F5B">
              <w:rPr>
                <w:rFonts w:ascii="Arial" w:eastAsia="Times New Roman" w:hAnsi="Arial" w:cs="Arial"/>
                <w:b/>
                <w:bCs/>
                <w:sz w:val="24"/>
                <w:szCs w:val="24"/>
                <w:lang w:eastAsia="en-GB"/>
              </w:rPr>
              <w:lastRenderedPageBreak/>
              <w:t xml:space="preserve">SEND model only (model </w:t>
            </w:r>
            <w:r w:rsidRPr="00353851">
              <w:rPr>
                <w:rFonts w:ascii="Arial" w:eastAsia="Times New Roman" w:hAnsi="Arial" w:cs="Arial"/>
                <w:b/>
                <w:bCs/>
                <w:sz w:val="24"/>
                <w:szCs w:val="24"/>
                <w:lang w:eastAsia="en-GB"/>
              </w:rPr>
              <w:t>2</w:t>
            </w:r>
            <w:r w:rsidRPr="00F03F5B">
              <w:rPr>
                <w:rFonts w:ascii="Arial" w:eastAsia="Times New Roman" w:hAnsi="Arial" w:cs="Arial"/>
                <w:b/>
                <w:bCs/>
                <w:sz w:val="24"/>
                <w:szCs w:val="24"/>
                <w:lang w:eastAsia="en-GB"/>
              </w:rPr>
              <w:t xml:space="preserve"> above): </w:t>
            </w:r>
            <w:r w:rsidRPr="00F03F5B">
              <w:rPr>
                <w:rFonts w:ascii="Arial" w:eastAsia="Times New Roman" w:hAnsi="Arial" w:cs="Arial"/>
                <w:sz w:val="24"/>
                <w:szCs w:val="24"/>
                <w:lang w:eastAsia="en-GB"/>
              </w:rPr>
              <w:t>please indicate the reasons for using this model, citing assessments from third parties and those with relevant professional expertise, and confirm that the student was content and whether the views of their parents or carers were taken into consideration </w:t>
            </w:r>
          </w:p>
        </w:tc>
      </w:tr>
      <w:tr w:rsidR="00F03F5B" w:rsidRPr="00F03F5B" w14:paraId="5C935BA1" w14:textId="77777777" w:rsidTr="00353851">
        <w:trPr>
          <w:trHeight w:val="300"/>
        </w:trPr>
        <w:tc>
          <w:tcPr>
            <w:tcW w:w="9615" w:type="dxa"/>
            <w:shd w:val="clear" w:color="auto" w:fill="FFFFFF" w:themeFill="background1"/>
            <w:hideMark/>
          </w:tcPr>
          <w:p w14:paraId="691A5CAD"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p w14:paraId="33624160"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p w14:paraId="5B72C243" w14:textId="77777777" w:rsidR="00F03F5B" w:rsidRPr="00F03F5B" w:rsidRDefault="00F03F5B" w:rsidP="00F03F5B">
            <w:pPr>
              <w:spacing w:after="0" w:line="240" w:lineRule="auto"/>
              <w:textAlignment w:val="baseline"/>
              <w:rPr>
                <w:rFonts w:ascii="Times New Roman" w:eastAsia="Times New Roman" w:hAnsi="Times New Roman" w:cs="Times New Roman"/>
                <w:color w:val="0D0D0D"/>
                <w:sz w:val="24"/>
                <w:szCs w:val="24"/>
                <w:lang w:eastAsia="en-GB"/>
              </w:rPr>
            </w:pPr>
            <w:r w:rsidRPr="00F03F5B">
              <w:rPr>
                <w:rFonts w:ascii="Arial" w:eastAsia="Times New Roman" w:hAnsi="Arial" w:cs="Arial"/>
                <w:color w:val="0D0D0D"/>
                <w:sz w:val="24"/>
                <w:szCs w:val="24"/>
                <w:lang w:eastAsia="en-GB"/>
              </w:rPr>
              <w:t> </w:t>
            </w:r>
          </w:p>
        </w:tc>
      </w:tr>
    </w:tbl>
    <w:p w14:paraId="1C2F20C8"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 </w:t>
      </w:r>
    </w:p>
    <w:p w14:paraId="570964B5"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In signing this notification form, you are confirming that all the information contained in this form is up to date and factual to the best of your knowledge. </w:t>
      </w:r>
      <w:r w:rsidRPr="00F03F5B">
        <w:rPr>
          <w:rFonts w:ascii="Arial" w:eastAsia="Times New Roman" w:hAnsi="Arial" w:cs="Arial"/>
          <w:color w:val="0D0D0D"/>
          <w:sz w:val="24"/>
          <w:szCs w:val="24"/>
          <w:lang w:eastAsia="en-GB"/>
        </w:rPr>
        <w:t> </w:t>
      </w:r>
    </w:p>
    <w:p w14:paraId="1E695B9B"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 </w:t>
      </w:r>
    </w:p>
    <w:p w14:paraId="4AEC19B5"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Name:</w:t>
      </w:r>
      <w:r w:rsidRPr="00F03F5B">
        <w:rPr>
          <w:rFonts w:ascii="Arial" w:eastAsia="Times New Roman" w:hAnsi="Arial" w:cs="Arial"/>
          <w:color w:val="0D0D0D"/>
          <w:sz w:val="20"/>
          <w:szCs w:val="20"/>
          <w:lang w:eastAsia="en-GB"/>
        </w:rPr>
        <w:t xml:space="preserve"> …………………………………………………...    </w:t>
      </w:r>
      <w:r w:rsidRPr="00F03F5B">
        <w:rPr>
          <w:rFonts w:ascii="Arial" w:eastAsia="Times New Roman" w:hAnsi="Arial" w:cs="Arial"/>
          <w:b/>
          <w:bCs/>
          <w:color w:val="0D0D0D"/>
          <w:sz w:val="20"/>
          <w:szCs w:val="20"/>
          <w:lang w:eastAsia="en-GB"/>
        </w:rPr>
        <w:t xml:space="preserve"> </w:t>
      </w:r>
      <w:proofErr w:type="gramStart"/>
      <w:r w:rsidRPr="00F03F5B">
        <w:rPr>
          <w:rFonts w:ascii="Arial" w:eastAsia="Times New Roman" w:hAnsi="Arial" w:cs="Arial"/>
          <w:b/>
          <w:bCs/>
          <w:color w:val="0D0D0D"/>
          <w:sz w:val="24"/>
          <w:szCs w:val="24"/>
          <w:lang w:eastAsia="en-GB"/>
        </w:rPr>
        <w:t>Date</w:t>
      </w:r>
      <w:r w:rsidRPr="00F03F5B">
        <w:rPr>
          <w:rFonts w:ascii="Arial" w:eastAsia="Times New Roman" w:hAnsi="Arial" w:cs="Arial"/>
          <w:color w:val="0D0D0D"/>
          <w:sz w:val="24"/>
          <w:szCs w:val="24"/>
          <w:lang w:eastAsia="en-GB"/>
        </w:rPr>
        <w:t>:…</w:t>
      </w:r>
      <w:proofErr w:type="gramEnd"/>
      <w:r w:rsidRPr="00F03F5B">
        <w:rPr>
          <w:rFonts w:ascii="Arial" w:eastAsia="Times New Roman" w:hAnsi="Arial" w:cs="Arial"/>
          <w:color w:val="0D0D0D"/>
          <w:sz w:val="24"/>
          <w:szCs w:val="24"/>
          <w:lang w:eastAsia="en-GB"/>
        </w:rPr>
        <w:t>……………………………………….. </w:t>
      </w:r>
    </w:p>
    <w:p w14:paraId="5EA30AC5"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 </w:t>
      </w:r>
    </w:p>
    <w:p w14:paraId="4EB2742C" w14:textId="77777777" w:rsidR="008676C5" w:rsidRDefault="00F03F5B" w:rsidP="00F03F5B">
      <w:pPr>
        <w:spacing w:after="0" w:line="240" w:lineRule="auto"/>
        <w:textAlignment w:val="baseline"/>
        <w:rPr>
          <w:rFonts w:ascii="Arial" w:eastAsia="Times New Roman" w:hAnsi="Arial" w:cs="Arial"/>
          <w:b/>
          <w:bCs/>
          <w:color w:val="0D0D0D"/>
          <w:sz w:val="24"/>
          <w:szCs w:val="24"/>
          <w:lang w:eastAsia="en-GB"/>
        </w:rPr>
      </w:pPr>
      <w:r w:rsidRPr="00F03F5B">
        <w:rPr>
          <w:rFonts w:ascii="Arial" w:eastAsia="Times New Roman" w:hAnsi="Arial" w:cs="Arial"/>
          <w:b/>
          <w:bCs/>
          <w:color w:val="0D0D0D"/>
          <w:sz w:val="24"/>
          <w:szCs w:val="24"/>
          <w:lang w:eastAsia="en-GB"/>
        </w:rPr>
        <w:t xml:space="preserve">Signature: </w:t>
      </w:r>
      <w:r w:rsidRPr="00F03F5B">
        <w:rPr>
          <w:rFonts w:ascii="Arial" w:eastAsia="Times New Roman" w:hAnsi="Arial" w:cs="Arial"/>
          <w:color w:val="0D0D0D"/>
          <w:sz w:val="20"/>
          <w:szCs w:val="20"/>
          <w:lang w:eastAsia="en-GB"/>
        </w:rPr>
        <w:t>…………………………………….……</w:t>
      </w:r>
      <w:proofErr w:type="gramStart"/>
      <w:r w:rsidRPr="00F03F5B">
        <w:rPr>
          <w:rFonts w:ascii="Arial" w:eastAsia="Times New Roman" w:hAnsi="Arial" w:cs="Arial"/>
          <w:color w:val="0D0D0D"/>
          <w:sz w:val="20"/>
          <w:szCs w:val="20"/>
          <w:lang w:eastAsia="en-GB"/>
        </w:rPr>
        <w:t>…..</w:t>
      </w:r>
      <w:proofErr w:type="gramEnd"/>
      <w:r w:rsidRPr="00F03F5B">
        <w:rPr>
          <w:rFonts w:ascii="Arial" w:eastAsia="Times New Roman" w:hAnsi="Arial" w:cs="Arial"/>
          <w:color w:val="0D0D0D"/>
          <w:sz w:val="20"/>
          <w:szCs w:val="20"/>
          <w:lang w:eastAsia="en-GB"/>
        </w:rPr>
        <w:t xml:space="preserve">     </w:t>
      </w:r>
      <w:r w:rsidRPr="00F03F5B">
        <w:rPr>
          <w:rFonts w:ascii="Arial" w:eastAsia="Times New Roman" w:hAnsi="Arial" w:cs="Arial"/>
          <w:b/>
          <w:bCs/>
          <w:color w:val="0D0D0D"/>
          <w:sz w:val="24"/>
          <w:szCs w:val="24"/>
          <w:lang w:eastAsia="en-GB"/>
        </w:rPr>
        <w:t xml:space="preserve">Position in organisation: </w:t>
      </w:r>
    </w:p>
    <w:p w14:paraId="2FE1157D" w14:textId="3BF204E4"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 </w:t>
      </w:r>
    </w:p>
    <w:p w14:paraId="690221CB"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(Member of the industry placement team (coordinator/manager) </w:t>
      </w:r>
    </w:p>
    <w:p w14:paraId="11D74A3B"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4"/>
          <w:szCs w:val="24"/>
          <w:lang w:eastAsia="en-GB"/>
        </w:rPr>
        <w:t> </w:t>
      </w:r>
    </w:p>
    <w:p w14:paraId="0B4778FA"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Name:</w:t>
      </w:r>
      <w:r w:rsidRPr="00F03F5B">
        <w:rPr>
          <w:rFonts w:ascii="Arial" w:eastAsia="Times New Roman" w:hAnsi="Arial" w:cs="Arial"/>
          <w:color w:val="0D0D0D"/>
          <w:sz w:val="20"/>
          <w:szCs w:val="20"/>
          <w:lang w:eastAsia="en-GB"/>
        </w:rPr>
        <w:t xml:space="preserve"> …………………………………………………...    </w:t>
      </w:r>
      <w:r w:rsidRPr="00F03F5B">
        <w:rPr>
          <w:rFonts w:ascii="Arial" w:eastAsia="Times New Roman" w:hAnsi="Arial" w:cs="Arial"/>
          <w:b/>
          <w:bCs/>
          <w:color w:val="0D0D0D"/>
          <w:sz w:val="20"/>
          <w:szCs w:val="20"/>
          <w:lang w:eastAsia="en-GB"/>
        </w:rPr>
        <w:t xml:space="preserve"> </w:t>
      </w:r>
      <w:proofErr w:type="gramStart"/>
      <w:r w:rsidRPr="00F03F5B">
        <w:rPr>
          <w:rFonts w:ascii="Arial" w:eastAsia="Times New Roman" w:hAnsi="Arial" w:cs="Arial"/>
          <w:b/>
          <w:bCs/>
          <w:color w:val="0D0D0D"/>
          <w:sz w:val="24"/>
          <w:szCs w:val="24"/>
          <w:lang w:eastAsia="en-GB"/>
        </w:rPr>
        <w:t>Date</w:t>
      </w:r>
      <w:r w:rsidRPr="00F03F5B">
        <w:rPr>
          <w:rFonts w:ascii="Arial" w:eastAsia="Times New Roman" w:hAnsi="Arial" w:cs="Arial"/>
          <w:color w:val="0D0D0D"/>
          <w:sz w:val="24"/>
          <w:szCs w:val="24"/>
          <w:lang w:eastAsia="en-GB"/>
        </w:rPr>
        <w:t>:…</w:t>
      </w:r>
      <w:proofErr w:type="gramEnd"/>
      <w:r w:rsidRPr="00F03F5B">
        <w:rPr>
          <w:rFonts w:ascii="Arial" w:eastAsia="Times New Roman" w:hAnsi="Arial" w:cs="Arial"/>
          <w:color w:val="0D0D0D"/>
          <w:sz w:val="24"/>
          <w:szCs w:val="24"/>
          <w:lang w:eastAsia="en-GB"/>
        </w:rPr>
        <w:t>……………………………………….. </w:t>
      </w:r>
    </w:p>
    <w:p w14:paraId="4FF8C37F"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 </w:t>
      </w:r>
    </w:p>
    <w:p w14:paraId="1570AD37"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b/>
          <w:bCs/>
          <w:color w:val="0D0D0D"/>
          <w:sz w:val="24"/>
          <w:szCs w:val="24"/>
          <w:lang w:eastAsia="en-GB"/>
        </w:rPr>
        <w:t xml:space="preserve">Signature: </w:t>
      </w:r>
      <w:r w:rsidRPr="00F03F5B">
        <w:rPr>
          <w:rFonts w:ascii="Arial" w:eastAsia="Times New Roman" w:hAnsi="Arial" w:cs="Arial"/>
          <w:color w:val="0D0D0D"/>
          <w:sz w:val="20"/>
          <w:szCs w:val="20"/>
          <w:lang w:eastAsia="en-GB"/>
        </w:rPr>
        <w:t>…………………………………….……</w:t>
      </w:r>
      <w:proofErr w:type="gramStart"/>
      <w:r w:rsidRPr="00F03F5B">
        <w:rPr>
          <w:rFonts w:ascii="Arial" w:eastAsia="Times New Roman" w:hAnsi="Arial" w:cs="Arial"/>
          <w:color w:val="0D0D0D"/>
          <w:sz w:val="20"/>
          <w:szCs w:val="20"/>
          <w:lang w:eastAsia="en-GB"/>
        </w:rPr>
        <w:t>…..</w:t>
      </w:r>
      <w:proofErr w:type="gramEnd"/>
      <w:r w:rsidRPr="00F03F5B">
        <w:rPr>
          <w:rFonts w:ascii="Arial" w:eastAsia="Times New Roman" w:hAnsi="Arial" w:cs="Arial"/>
          <w:color w:val="0D0D0D"/>
          <w:sz w:val="20"/>
          <w:szCs w:val="20"/>
          <w:lang w:eastAsia="en-GB"/>
        </w:rPr>
        <w:t xml:space="preserve">     </w:t>
      </w:r>
      <w:r w:rsidRPr="00F03F5B">
        <w:rPr>
          <w:rFonts w:ascii="Arial" w:eastAsia="Times New Roman" w:hAnsi="Arial" w:cs="Arial"/>
          <w:b/>
          <w:bCs/>
          <w:color w:val="0D0D0D"/>
          <w:sz w:val="24"/>
          <w:szCs w:val="24"/>
          <w:lang w:eastAsia="en-GB"/>
        </w:rPr>
        <w:t xml:space="preserve">Position in organisation: </w:t>
      </w:r>
      <w:r w:rsidRPr="00F03F5B">
        <w:rPr>
          <w:rFonts w:ascii="Arial" w:eastAsia="Times New Roman" w:hAnsi="Arial" w:cs="Arial"/>
          <w:color w:val="0D0D0D"/>
          <w:sz w:val="20"/>
          <w:szCs w:val="20"/>
          <w:lang w:eastAsia="en-GB"/>
        </w:rPr>
        <w:t>……………………. </w:t>
      </w:r>
    </w:p>
    <w:p w14:paraId="1EB1D4CC" w14:textId="77777777" w:rsidR="00F03F5B" w:rsidRPr="00F03F5B" w:rsidRDefault="00F03F5B" w:rsidP="00F03F5B">
      <w:pPr>
        <w:spacing w:after="0" w:line="240" w:lineRule="auto"/>
        <w:textAlignment w:val="baseline"/>
        <w:rPr>
          <w:rFonts w:ascii="Segoe UI" w:eastAsia="Times New Roman" w:hAnsi="Segoe UI" w:cs="Segoe UI"/>
          <w:color w:val="0D0D0D"/>
          <w:sz w:val="18"/>
          <w:szCs w:val="18"/>
          <w:lang w:eastAsia="en-GB"/>
        </w:rPr>
      </w:pPr>
      <w:r w:rsidRPr="00F03F5B">
        <w:rPr>
          <w:rFonts w:ascii="Arial" w:eastAsia="Times New Roman" w:hAnsi="Arial" w:cs="Arial"/>
          <w:color w:val="0D0D0D"/>
          <w:sz w:val="20"/>
          <w:szCs w:val="20"/>
          <w:lang w:eastAsia="en-GB"/>
        </w:rPr>
        <w:t>(SEND coordinator – if SEND model has been used)</w:t>
      </w:r>
      <w:r w:rsidRPr="00F03F5B">
        <w:rPr>
          <w:rFonts w:ascii="Arial" w:eastAsia="Times New Roman" w:hAnsi="Arial" w:cs="Arial"/>
          <w:color w:val="0D0D0D"/>
          <w:sz w:val="24"/>
          <w:szCs w:val="24"/>
          <w:lang w:eastAsia="en-GB"/>
        </w:rPr>
        <w:t>  </w:t>
      </w:r>
    </w:p>
    <w:p w14:paraId="0A333351" w14:textId="77777777" w:rsidR="003536E3" w:rsidRDefault="003536E3"/>
    <w:sectPr w:rsidR="003536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C690" w14:textId="77777777" w:rsidR="00A27237" w:rsidRDefault="00A27237" w:rsidP="00143F26">
      <w:pPr>
        <w:spacing w:after="0" w:line="240" w:lineRule="auto"/>
      </w:pPr>
      <w:r>
        <w:separator/>
      </w:r>
    </w:p>
  </w:endnote>
  <w:endnote w:type="continuationSeparator" w:id="0">
    <w:p w14:paraId="68B60F76" w14:textId="77777777" w:rsidR="00A27237" w:rsidRDefault="00A27237" w:rsidP="001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A2CE" w14:textId="77777777" w:rsidR="00A27237" w:rsidRDefault="00A27237" w:rsidP="00143F26">
      <w:pPr>
        <w:spacing w:after="0" w:line="240" w:lineRule="auto"/>
      </w:pPr>
      <w:r>
        <w:separator/>
      </w:r>
    </w:p>
  </w:footnote>
  <w:footnote w:type="continuationSeparator" w:id="0">
    <w:p w14:paraId="61CA39B4" w14:textId="77777777" w:rsidR="00A27237" w:rsidRDefault="00A27237" w:rsidP="0014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3C17" w14:textId="33D61F93" w:rsidR="00143F26" w:rsidRPr="00143F26" w:rsidRDefault="00143F26" w:rsidP="00143F26">
    <w:pPr>
      <w:pStyle w:val="Header"/>
      <w:jc w:val="center"/>
      <w:rPr>
        <w:rFonts w:ascii="Arial" w:hAnsi="Arial" w:cs="Arial"/>
        <w:sz w:val="24"/>
        <w:szCs w:val="24"/>
      </w:rPr>
    </w:pPr>
    <w:r w:rsidRPr="00143F26">
      <w:rPr>
        <w:rFonts w:ascii="Arial" w:hAnsi="Arial" w:cs="Arial"/>
        <w:sz w:val="24"/>
        <w:szCs w:val="24"/>
      </w:rPr>
      <w:t>NON-MA</w:t>
    </w:r>
    <w:r w:rsidR="00EB5FCB">
      <w:rPr>
        <w:rFonts w:ascii="Arial" w:hAnsi="Arial" w:cs="Arial"/>
        <w:sz w:val="24"/>
        <w:szCs w:val="24"/>
      </w:rPr>
      <w:t>N</w:t>
    </w:r>
    <w:r w:rsidRPr="00143F26">
      <w:rPr>
        <w:rFonts w:ascii="Arial" w:hAnsi="Arial" w:cs="Arial"/>
        <w:sz w:val="24"/>
        <w:szCs w:val="24"/>
      </w:rPr>
      <w:t>DATORY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5E3429"/>
    <w:multiLevelType w:val="hybridMultilevel"/>
    <w:tmpl w:val="80D86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11FD3"/>
    <w:multiLevelType w:val="hybridMultilevel"/>
    <w:tmpl w:val="1DA82F00"/>
    <w:lvl w:ilvl="0" w:tplc="08090001">
      <w:start w:val="1"/>
      <w:numFmt w:val="bullet"/>
      <w:lvlText w:val=""/>
      <w:lvlJc w:val="left"/>
      <w:pPr>
        <w:tabs>
          <w:tab w:val="num" w:pos="720"/>
        </w:tabs>
        <w:ind w:left="720" w:hanging="360"/>
      </w:pPr>
      <w:rPr>
        <w:rFonts w:ascii="Symbol" w:hAnsi="Symbol" w:hint="default"/>
      </w:rPr>
    </w:lvl>
    <w:lvl w:ilvl="1" w:tplc="5ADC1484" w:tentative="1">
      <w:start w:val="1"/>
      <w:numFmt w:val="bullet"/>
      <w:lvlText w:val="•"/>
      <w:lvlJc w:val="left"/>
      <w:pPr>
        <w:tabs>
          <w:tab w:val="num" w:pos="1440"/>
        </w:tabs>
        <w:ind w:left="1440" w:hanging="360"/>
      </w:pPr>
      <w:rPr>
        <w:rFonts w:ascii="Arial" w:hAnsi="Arial" w:hint="default"/>
      </w:rPr>
    </w:lvl>
    <w:lvl w:ilvl="2" w:tplc="498CF7AE" w:tentative="1">
      <w:start w:val="1"/>
      <w:numFmt w:val="bullet"/>
      <w:lvlText w:val="•"/>
      <w:lvlJc w:val="left"/>
      <w:pPr>
        <w:tabs>
          <w:tab w:val="num" w:pos="2160"/>
        </w:tabs>
        <w:ind w:left="2160" w:hanging="360"/>
      </w:pPr>
      <w:rPr>
        <w:rFonts w:ascii="Arial" w:hAnsi="Arial" w:hint="default"/>
      </w:rPr>
    </w:lvl>
    <w:lvl w:ilvl="3" w:tplc="70169148" w:tentative="1">
      <w:start w:val="1"/>
      <w:numFmt w:val="bullet"/>
      <w:lvlText w:val="•"/>
      <w:lvlJc w:val="left"/>
      <w:pPr>
        <w:tabs>
          <w:tab w:val="num" w:pos="2880"/>
        </w:tabs>
        <w:ind w:left="2880" w:hanging="360"/>
      </w:pPr>
      <w:rPr>
        <w:rFonts w:ascii="Arial" w:hAnsi="Arial" w:hint="default"/>
      </w:rPr>
    </w:lvl>
    <w:lvl w:ilvl="4" w:tplc="DC8A5830" w:tentative="1">
      <w:start w:val="1"/>
      <w:numFmt w:val="bullet"/>
      <w:lvlText w:val="•"/>
      <w:lvlJc w:val="left"/>
      <w:pPr>
        <w:tabs>
          <w:tab w:val="num" w:pos="3600"/>
        </w:tabs>
        <w:ind w:left="3600" w:hanging="360"/>
      </w:pPr>
      <w:rPr>
        <w:rFonts w:ascii="Arial" w:hAnsi="Arial" w:hint="default"/>
      </w:rPr>
    </w:lvl>
    <w:lvl w:ilvl="5" w:tplc="BC0A6288" w:tentative="1">
      <w:start w:val="1"/>
      <w:numFmt w:val="bullet"/>
      <w:lvlText w:val="•"/>
      <w:lvlJc w:val="left"/>
      <w:pPr>
        <w:tabs>
          <w:tab w:val="num" w:pos="4320"/>
        </w:tabs>
        <w:ind w:left="4320" w:hanging="360"/>
      </w:pPr>
      <w:rPr>
        <w:rFonts w:ascii="Arial" w:hAnsi="Arial" w:hint="default"/>
      </w:rPr>
    </w:lvl>
    <w:lvl w:ilvl="6" w:tplc="636EF84A" w:tentative="1">
      <w:start w:val="1"/>
      <w:numFmt w:val="bullet"/>
      <w:lvlText w:val="•"/>
      <w:lvlJc w:val="left"/>
      <w:pPr>
        <w:tabs>
          <w:tab w:val="num" w:pos="5040"/>
        </w:tabs>
        <w:ind w:left="5040" w:hanging="360"/>
      </w:pPr>
      <w:rPr>
        <w:rFonts w:ascii="Arial" w:hAnsi="Arial" w:hint="default"/>
      </w:rPr>
    </w:lvl>
    <w:lvl w:ilvl="7" w:tplc="D5CA334E" w:tentative="1">
      <w:start w:val="1"/>
      <w:numFmt w:val="bullet"/>
      <w:lvlText w:val="•"/>
      <w:lvlJc w:val="left"/>
      <w:pPr>
        <w:tabs>
          <w:tab w:val="num" w:pos="5760"/>
        </w:tabs>
        <w:ind w:left="5760" w:hanging="360"/>
      </w:pPr>
      <w:rPr>
        <w:rFonts w:ascii="Arial" w:hAnsi="Arial" w:hint="default"/>
      </w:rPr>
    </w:lvl>
    <w:lvl w:ilvl="8" w:tplc="94D89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A4CB8"/>
    <w:multiLevelType w:val="hybridMultilevel"/>
    <w:tmpl w:val="C8004EDC"/>
    <w:lvl w:ilvl="0" w:tplc="08090001">
      <w:start w:val="1"/>
      <w:numFmt w:val="bullet"/>
      <w:lvlText w:val=""/>
      <w:lvlJc w:val="left"/>
      <w:pPr>
        <w:tabs>
          <w:tab w:val="num" w:pos="720"/>
        </w:tabs>
        <w:ind w:left="720" w:hanging="360"/>
      </w:pPr>
      <w:rPr>
        <w:rFonts w:ascii="Symbol" w:hAnsi="Symbol" w:hint="default"/>
      </w:rPr>
    </w:lvl>
    <w:lvl w:ilvl="1" w:tplc="AA4228CA" w:tentative="1">
      <w:start w:val="1"/>
      <w:numFmt w:val="bullet"/>
      <w:lvlText w:val="•"/>
      <w:lvlJc w:val="left"/>
      <w:pPr>
        <w:tabs>
          <w:tab w:val="num" w:pos="1440"/>
        </w:tabs>
        <w:ind w:left="1440" w:hanging="360"/>
      </w:pPr>
      <w:rPr>
        <w:rFonts w:ascii="Arial" w:hAnsi="Arial" w:hint="default"/>
      </w:rPr>
    </w:lvl>
    <w:lvl w:ilvl="2" w:tplc="49F8138C" w:tentative="1">
      <w:start w:val="1"/>
      <w:numFmt w:val="bullet"/>
      <w:lvlText w:val="•"/>
      <w:lvlJc w:val="left"/>
      <w:pPr>
        <w:tabs>
          <w:tab w:val="num" w:pos="2160"/>
        </w:tabs>
        <w:ind w:left="2160" w:hanging="360"/>
      </w:pPr>
      <w:rPr>
        <w:rFonts w:ascii="Arial" w:hAnsi="Arial" w:hint="default"/>
      </w:rPr>
    </w:lvl>
    <w:lvl w:ilvl="3" w:tplc="5C440274" w:tentative="1">
      <w:start w:val="1"/>
      <w:numFmt w:val="bullet"/>
      <w:lvlText w:val="•"/>
      <w:lvlJc w:val="left"/>
      <w:pPr>
        <w:tabs>
          <w:tab w:val="num" w:pos="2880"/>
        </w:tabs>
        <w:ind w:left="2880" w:hanging="360"/>
      </w:pPr>
      <w:rPr>
        <w:rFonts w:ascii="Arial" w:hAnsi="Arial" w:hint="default"/>
      </w:rPr>
    </w:lvl>
    <w:lvl w:ilvl="4" w:tplc="5ED0DCC8" w:tentative="1">
      <w:start w:val="1"/>
      <w:numFmt w:val="bullet"/>
      <w:lvlText w:val="•"/>
      <w:lvlJc w:val="left"/>
      <w:pPr>
        <w:tabs>
          <w:tab w:val="num" w:pos="3600"/>
        </w:tabs>
        <w:ind w:left="3600" w:hanging="360"/>
      </w:pPr>
      <w:rPr>
        <w:rFonts w:ascii="Arial" w:hAnsi="Arial" w:hint="default"/>
      </w:rPr>
    </w:lvl>
    <w:lvl w:ilvl="5" w:tplc="80246A6E" w:tentative="1">
      <w:start w:val="1"/>
      <w:numFmt w:val="bullet"/>
      <w:lvlText w:val="•"/>
      <w:lvlJc w:val="left"/>
      <w:pPr>
        <w:tabs>
          <w:tab w:val="num" w:pos="4320"/>
        </w:tabs>
        <w:ind w:left="4320" w:hanging="360"/>
      </w:pPr>
      <w:rPr>
        <w:rFonts w:ascii="Arial" w:hAnsi="Arial" w:hint="default"/>
      </w:rPr>
    </w:lvl>
    <w:lvl w:ilvl="6" w:tplc="9F981C2C" w:tentative="1">
      <w:start w:val="1"/>
      <w:numFmt w:val="bullet"/>
      <w:lvlText w:val="•"/>
      <w:lvlJc w:val="left"/>
      <w:pPr>
        <w:tabs>
          <w:tab w:val="num" w:pos="5040"/>
        </w:tabs>
        <w:ind w:left="5040" w:hanging="360"/>
      </w:pPr>
      <w:rPr>
        <w:rFonts w:ascii="Arial" w:hAnsi="Arial" w:hint="default"/>
      </w:rPr>
    </w:lvl>
    <w:lvl w:ilvl="7" w:tplc="4C548DE2" w:tentative="1">
      <w:start w:val="1"/>
      <w:numFmt w:val="bullet"/>
      <w:lvlText w:val="•"/>
      <w:lvlJc w:val="left"/>
      <w:pPr>
        <w:tabs>
          <w:tab w:val="num" w:pos="5760"/>
        </w:tabs>
        <w:ind w:left="5760" w:hanging="360"/>
      </w:pPr>
      <w:rPr>
        <w:rFonts w:ascii="Arial" w:hAnsi="Arial" w:hint="default"/>
      </w:rPr>
    </w:lvl>
    <w:lvl w:ilvl="8" w:tplc="A1581A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D6EC3"/>
    <w:multiLevelType w:val="hybridMultilevel"/>
    <w:tmpl w:val="E224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62044"/>
    <w:multiLevelType w:val="multilevel"/>
    <w:tmpl w:val="017E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05A33"/>
    <w:multiLevelType w:val="multilevel"/>
    <w:tmpl w:val="4D92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D52D4"/>
    <w:multiLevelType w:val="multilevel"/>
    <w:tmpl w:val="B0623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22AE5"/>
    <w:multiLevelType w:val="multilevel"/>
    <w:tmpl w:val="99AAA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47DF0"/>
    <w:multiLevelType w:val="hybridMultilevel"/>
    <w:tmpl w:val="5706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F522D2"/>
    <w:multiLevelType w:val="hybridMultilevel"/>
    <w:tmpl w:val="2E168E5A"/>
    <w:lvl w:ilvl="0" w:tplc="91667074">
      <w:start w:val="1"/>
      <w:numFmt w:val="bullet"/>
      <w:lvlText w:val="•"/>
      <w:lvlJc w:val="left"/>
      <w:pPr>
        <w:tabs>
          <w:tab w:val="num" w:pos="720"/>
        </w:tabs>
        <w:ind w:left="720" w:hanging="360"/>
      </w:pPr>
      <w:rPr>
        <w:rFonts w:ascii="Arial" w:hAnsi="Arial" w:hint="default"/>
      </w:rPr>
    </w:lvl>
    <w:lvl w:ilvl="1" w:tplc="A09C1E40" w:tentative="1">
      <w:start w:val="1"/>
      <w:numFmt w:val="bullet"/>
      <w:lvlText w:val="•"/>
      <w:lvlJc w:val="left"/>
      <w:pPr>
        <w:tabs>
          <w:tab w:val="num" w:pos="1440"/>
        </w:tabs>
        <w:ind w:left="1440" w:hanging="360"/>
      </w:pPr>
      <w:rPr>
        <w:rFonts w:ascii="Arial" w:hAnsi="Arial" w:hint="default"/>
      </w:rPr>
    </w:lvl>
    <w:lvl w:ilvl="2" w:tplc="041018AE" w:tentative="1">
      <w:start w:val="1"/>
      <w:numFmt w:val="bullet"/>
      <w:lvlText w:val="•"/>
      <w:lvlJc w:val="left"/>
      <w:pPr>
        <w:tabs>
          <w:tab w:val="num" w:pos="2160"/>
        </w:tabs>
        <w:ind w:left="2160" w:hanging="360"/>
      </w:pPr>
      <w:rPr>
        <w:rFonts w:ascii="Arial" w:hAnsi="Arial" w:hint="default"/>
      </w:rPr>
    </w:lvl>
    <w:lvl w:ilvl="3" w:tplc="209E9422" w:tentative="1">
      <w:start w:val="1"/>
      <w:numFmt w:val="bullet"/>
      <w:lvlText w:val="•"/>
      <w:lvlJc w:val="left"/>
      <w:pPr>
        <w:tabs>
          <w:tab w:val="num" w:pos="2880"/>
        </w:tabs>
        <w:ind w:left="2880" w:hanging="360"/>
      </w:pPr>
      <w:rPr>
        <w:rFonts w:ascii="Arial" w:hAnsi="Arial" w:hint="default"/>
      </w:rPr>
    </w:lvl>
    <w:lvl w:ilvl="4" w:tplc="7384F8E8" w:tentative="1">
      <w:start w:val="1"/>
      <w:numFmt w:val="bullet"/>
      <w:lvlText w:val="•"/>
      <w:lvlJc w:val="left"/>
      <w:pPr>
        <w:tabs>
          <w:tab w:val="num" w:pos="3600"/>
        </w:tabs>
        <w:ind w:left="3600" w:hanging="360"/>
      </w:pPr>
      <w:rPr>
        <w:rFonts w:ascii="Arial" w:hAnsi="Arial" w:hint="default"/>
      </w:rPr>
    </w:lvl>
    <w:lvl w:ilvl="5" w:tplc="84EE32EE" w:tentative="1">
      <w:start w:val="1"/>
      <w:numFmt w:val="bullet"/>
      <w:lvlText w:val="•"/>
      <w:lvlJc w:val="left"/>
      <w:pPr>
        <w:tabs>
          <w:tab w:val="num" w:pos="4320"/>
        </w:tabs>
        <w:ind w:left="4320" w:hanging="360"/>
      </w:pPr>
      <w:rPr>
        <w:rFonts w:ascii="Arial" w:hAnsi="Arial" w:hint="default"/>
      </w:rPr>
    </w:lvl>
    <w:lvl w:ilvl="6" w:tplc="4008C4D2" w:tentative="1">
      <w:start w:val="1"/>
      <w:numFmt w:val="bullet"/>
      <w:lvlText w:val="•"/>
      <w:lvlJc w:val="left"/>
      <w:pPr>
        <w:tabs>
          <w:tab w:val="num" w:pos="5040"/>
        </w:tabs>
        <w:ind w:left="5040" w:hanging="360"/>
      </w:pPr>
      <w:rPr>
        <w:rFonts w:ascii="Arial" w:hAnsi="Arial" w:hint="default"/>
      </w:rPr>
    </w:lvl>
    <w:lvl w:ilvl="7" w:tplc="3AA0956E" w:tentative="1">
      <w:start w:val="1"/>
      <w:numFmt w:val="bullet"/>
      <w:lvlText w:val="•"/>
      <w:lvlJc w:val="left"/>
      <w:pPr>
        <w:tabs>
          <w:tab w:val="num" w:pos="5760"/>
        </w:tabs>
        <w:ind w:left="5760" w:hanging="360"/>
      </w:pPr>
      <w:rPr>
        <w:rFonts w:ascii="Arial" w:hAnsi="Arial" w:hint="default"/>
      </w:rPr>
    </w:lvl>
    <w:lvl w:ilvl="8" w:tplc="1DDCF6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3865FF"/>
    <w:multiLevelType w:val="multilevel"/>
    <w:tmpl w:val="4EE07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7D5DB5"/>
    <w:multiLevelType w:val="multilevel"/>
    <w:tmpl w:val="4260B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90852"/>
    <w:multiLevelType w:val="hybridMultilevel"/>
    <w:tmpl w:val="0AE675CE"/>
    <w:lvl w:ilvl="0" w:tplc="08090001">
      <w:start w:val="1"/>
      <w:numFmt w:val="bullet"/>
      <w:lvlText w:val=""/>
      <w:lvlJc w:val="left"/>
      <w:pPr>
        <w:tabs>
          <w:tab w:val="num" w:pos="720"/>
        </w:tabs>
        <w:ind w:left="720" w:hanging="360"/>
      </w:pPr>
      <w:rPr>
        <w:rFonts w:ascii="Symbol" w:hAnsi="Symbol" w:hint="default"/>
      </w:rPr>
    </w:lvl>
    <w:lvl w:ilvl="1" w:tplc="254C2CD6" w:tentative="1">
      <w:start w:val="1"/>
      <w:numFmt w:val="bullet"/>
      <w:lvlText w:val="•"/>
      <w:lvlJc w:val="left"/>
      <w:pPr>
        <w:tabs>
          <w:tab w:val="num" w:pos="1440"/>
        </w:tabs>
        <w:ind w:left="1440" w:hanging="360"/>
      </w:pPr>
      <w:rPr>
        <w:rFonts w:ascii="Arial" w:hAnsi="Arial" w:hint="default"/>
      </w:rPr>
    </w:lvl>
    <w:lvl w:ilvl="2" w:tplc="8BB415F6" w:tentative="1">
      <w:start w:val="1"/>
      <w:numFmt w:val="bullet"/>
      <w:lvlText w:val="•"/>
      <w:lvlJc w:val="left"/>
      <w:pPr>
        <w:tabs>
          <w:tab w:val="num" w:pos="2160"/>
        </w:tabs>
        <w:ind w:left="2160" w:hanging="360"/>
      </w:pPr>
      <w:rPr>
        <w:rFonts w:ascii="Arial" w:hAnsi="Arial" w:hint="default"/>
      </w:rPr>
    </w:lvl>
    <w:lvl w:ilvl="3" w:tplc="EA92911A" w:tentative="1">
      <w:start w:val="1"/>
      <w:numFmt w:val="bullet"/>
      <w:lvlText w:val="•"/>
      <w:lvlJc w:val="left"/>
      <w:pPr>
        <w:tabs>
          <w:tab w:val="num" w:pos="2880"/>
        </w:tabs>
        <w:ind w:left="2880" w:hanging="360"/>
      </w:pPr>
      <w:rPr>
        <w:rFonts w:ascii="Arial" w:hAnsi="Arial" w:hint="default"/>
      </w:rPr>
    </w:lvl>
    <w:lvl w:ilvl="4" w:tplc="2A1A97E2" w:tentative="1">
      <w:start w:val="1"/>
      <w:numFmt w:val="bullet"/>
      <w:lvlText w:val="•"/>
      <w:lvlJc w:val="left"/>
      <w:pPr>
        <w:tabs>
          <w:tab w:val="num" w:pos="3600"/>
        </w:tabs>
        <w:ind w:left="3600" w:hanging="360"/>
      </w:pPr>
      <w:rPr>
        <w:rFonts w:ascii="Arial" w:hAnsi="Arial" w:hint="default"/>
      </w:rPr>
    </w:lvl>
    <w:lvl w:ilvl="5" w:tplc="52B41F46" w:tentative="1">
      <w:start w:val="1"/>
      <w:numFmt w:val="bullet"/>
      <w:lvlText w:val="•"/>
      <w:lvlJc w:val="left"/>
      <w:pPr>
        <w:tabs>
          <w:tab w:val="num" w:pos="4320"/>
        </w:tabs>
        <w:ind w:left="4320" w:hanging="360"/>
      </w:pPr>
      <w:rPr>
        <w:rFonts w:ascii="Arial" w:hAnsi="Arial" w:hint="default"/>
      </w:rPr>
    </w:lvl>
    <w:lvl w:ilvl="6" w:tplc="2F0AE000" w:tentative="1">
      <w:start w:val="1"/>
      <w:numFmt w:val="bullet"/>
      <w:lvlText w:val="•"/>
      <w:lvlJc w:val="left"/>
      <w:pPr>
        <w:tabs>
          <w:tab w:val="num" w:pos="5040"/>
        </w:tabs>
        <w:ind w:left="5040" w:hanging="360"/>
      </w:pPr>
      <w:rPr>
        <w:rFonts w:ascii="Arial" w:hAnsi="Arial" w:hint="default"/>
      </w:rPr>
    </w:lvl>
    <w:lvl w:ilvl="7" w:tplc="E026BF6C" w:tentative="1">
      <w:start w:val="1"/>
      <w:numFmt w:val="bullet"/>
      <w:lvlText w:val="•"/>
      <w:lvlJc w:val="left"/>
      <w:pPr>
        <w:tabs>
          <w:tab w:val="num" w:pos="5760"/>
        </w:tabs>
        <w:ind w:left="5760" w:hanging="360"/>
      </w:pPr>
      <w:rPr>
        <w:rFonts w:ascii="Arial" w:hAnsi="Arial" w:hint="default"/>
      </w:rPr>
    </w:lvl>
    <w:lvl w:ilvl="8" w:tplc="4A0E64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0F151D"/>
    <w:multiLevelType w:val="multilevel"/>
    <w:tmpl w:val="6232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DC5FE8"/>
    <w:multiLevelType w:val="multilevel"/>
    <w:tmpl w:val="12B63846"/>
    <w:lvl w:ilvl="0">
      <w:start w:val="1"/>
      <w:numFmt w:val="bullet"/>
      <w:lvlText w:val=""/>
      <w:lvlJc w:val="left"/>
      <w:pPr>
        <w:tabs>
          <w:tab w:val="num" w:pos="1083"/>
        </w:tabs>
        <w:ind w:left="1083" w:hanging="360"/>
      </w:pPr>
      <w:rPr>
        <w:rFonts w:ascii="Symbol" w:hAnsi="Symbol" w:hint="default"/>
        <w:sz w:val="20"/>
      </w:rPr>
    </w:lvl>
    <w:lvl w:ilvl="1" w:tentative="1">
      <w:start w:val="1"/>
      <w:numFmt w:val="bullet"/>
      <w:lvlText w:val=""/>
      <w:lvlJc w:val="left"/>
      <w:pPr>
        <w:tabs>
          <w:tab w:val="num" w:pos="1803"/>
        </w:tabs>
        <w:ind w:left="1803" w:hanging="360"/>
      </w:pPr>
      <w:rPr>
        <w:rFonts w:ascii="Symbol" w:hAnsi="Symbol" w:hint="default"/>
        <w:sz w:val="20"/>
      </w:rPr>
    </w:lvl>
    <w:lvl w:ilvl="2" w:tentative="1">
      <w:start w:val="1"/>
      <w:numFmt w:val="bullet"/>
      <w:lvlText w:val=""/>
      <w:lvlJc w:val="left"/>
      <w:pPr>
        <w:tabs>
          <w:tab w:val="num" w:pos="2523"/>
        </w:tabs>
        <w:ind w:left="2523" w:hanging="360"/>
      </w:pPr>
      <w:rPr>
        <w:rFonts w:ascii="Symbol" w:hAnsi="Symbol" w:hint="default"/>
        <w:sz w:val="20"/>
      </w:rPr>
    </w:lvl>
    <w:lvl w:ilvl="3" w:tentative="1">
      <w:start w:val="1"/>
      <w:numFmt w:val="bullet"/>
      <w:lvlText w:val=""/>
      <w:lvlJc w:val="left"/>
      <w:pPr>
        <w:tabs>
          <w:tab w:val="num" w:pos="3243"/>
        </w:tabs>
        <w:ind w:left="3243" w:hanging="360"/>
      </w:pPr>
      <w:rPr>
        <w:rFonts w:ascii="Symbol" w:hAnsi="Symbol" w:hint="default"/>
        <w:sz w:val="20"/>
      </w:rPr>
    </w:lvl>
    <w:lvl w:ilvl="4" w:tentative="1">
      <w:start w:val="1"/>
      <w:numFmt w:val="bullet"/>
      <w:lvlText w:val=""/>
      <w:lvlJc w:val="left"/>
      <w:pPr>
        <w:tabs>
          <w:tab w:val="num" w:pos="3963"/>
        </w:tabs>
        <w:ind w:left="3963" w:hanging="360"/>
      </w:pPr>
      <w:rPr>
        <w:rFonts w:ascii="Symbol" w:hAnsi="Symbol" w:hint="default"/>
        <w:sz w:val="20"/>
      </w:rPr>
    </w:lvl>
    <w:lvl w:ilvl="5" w:tentative="1">
      <w:start w:val="1"/>
      <w:numFmt w:val="bullet"/>
      <w:lvlText w:val=""/>
      <w:lvlJc w:val="left"/>
      <w:pPr>
        <w:tabs>
          <w:tab w:val="num" w:pos="4683"/>
        </w:tabs>
        <w:ind w:left="4683" w:hanging="360"/>
      </w:pPr>
      <w:rPr>
        <w:rFonts w:ascii="Symbol" w:hAnsi="Symbol" w:hint="default"/>
        <w:sz w:val="20"/>
      </w:rPr>
    </w:lvl>
    <w:lvl w:ilvl="6" w:tentative="1">
      <w:start w:val="1"/>
      <w:numFmt w:val="bullet"/>
      <w:lvlText w:val=""/>
      <w:lvlJc w:val="left"/>
      <w:pPr>
        <w:tabs>
          <w:tab w:val="num" w:pos="5403"/>
        </w:tabs>
        <w:ind w:left="5403" w:hanging="360"/>
      </w:pPr>
      <w:rPr>
        <w:rFonts w:ascii="Symbol" w:hAnsi="Symbol" w:hint="default"/>
        <w:sz w:val="20"/>
      </w:rPr>
    </w:lvl>
    <w:lvl w:ilvl="7" w:tentative="1">
      <w:start w:val="1"/>
      <w:numFmt w:val="bullet"/>
      <w:lvlText w:val=""/>
      <w:lvlJc w:val="left"/>
      <w:pPr>
        <w:tabs>
          <w:tab w:val="num" w:pos="6123"/>
        </w:tabs>
        <w:ind w:left="6123" w:hanging="360"/>
      </w:pPr>
      <w:rPr>
        <w:rFonts w:ascii="Symbol" w:hAnsi="Symbol" w:hint="default"/>
        <w:sz w:val="20"/>
      </w:rPr>
    </w:lvl>
    <w:lvl w:ilvl="8" w:tentative="1">
      <w:start w:val="1"/>
      <w:numFmt w:val="bullet"/>
      <w:lvlText w:val=""/>
      <w:lvlJc w:val="left"/>
      <w:pPr>
        <w:tabs>
          <w:tab w:val="num" w:pos="6843"/>
        </w:tabs>
        <w:ind w:left="6843" w:hanging="360"/>
      </w:pPr>
      <w:rPr>
        <w:rFonts w:ascii="Symbol" w:hAnsi="Symbol" w:hint="default"/>
        <w:sz w:val="20"/>
      </w:rPr>
    </w:lvl>
  </w:abstractNum>
  <w:abstractNum w:abstractNumId="19" w15:restartNumberingAfterBreak="0">
    <w:nsid w:val="7EFC6B73"/>
    <w:multiLevelType w:val="multilevel"/>
    <w:tmpl w:val="F51E22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41611"/>
    <w:multiLevelType w:val="hybridMultilevel"/>
    <w:tmpl w:val="7420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8340388">
    <w:abstractNumId w:val="18"/>
  </w:num>
  <w:num w:numId="2" w16cid:durableId="2002930627">
    <w:abstractNumId w:val="7"/>
  </w:num>
  <w:num w:numId="3" w16cid:durableId="810369078">
    <w:abstractNumId w:val="17"/>
  </w:num>
  <w:num w:numId="4" w16cid:durableId="517046011">
    <w:abstractNumId w:val="14"/>
  </w:num>
  <w:num w:numId="5" w16cid:durableId="1054044017">
    <w:abstractNumId w:val="6"/>
  </w:num>
  <w:num w:numId="6" w16cid:durableId="143475143">
    <w:abstractNumId w:val="15"/>
  </w:num>
  <w:num w:numId="7" w16cid:durableId="923301231">
    <w:abstractNumId w:val="8"/>
  </w:num>
  <w:num w:numId="8" w16cid:durableId="89745469">
    <w:abstractNumId w:val="9"/>
  </w:num>
  <w:num w:numId="9" w16cid:durableId="1199388797">
    <w:abstractNumId w:val="19"/>
  </w:num>
  <w:num w:numId="10" w16cid:durableId="2118404085">
    <w:abstractNumId w:val="5"/>
  </w:num>
  <w:num w:numId="11" w16cid:durableId="1477602751">
    <w:abstractNumId w:val="10"/>
  </w:num>
  <w:num w:numId="12" w16cid:durableId="2023319291">
    <w:abstractNumId w:val="1"/>
  </w:num>
  <w:num w:numId="13" w16cid:durableId="2017882172">
    <w:abstractNumId w:val="11"/>
  </w:num>
  <w:num w:numId="14" w16cid:durableId="1862090775">
    <w:abstractNumId w:val="20"/>
  </w:num>
  <w:num w:numId="15" w16cid:durableId="639580259">
    <w:abstractNumId w:val="0"/>
  </w:num>
  <w:num w:numId="16" w16cid:durableId="1537155699">
    <w:abstractNumId w:val="4"/>
  </w:num>
  <w:num w:numId="17" w16cid:durableId="700786947">
    <w:abstractNumId w:val="2"/>
  </w:num>
  <w:num w:numId="18" w16cid:durableId="308898135">
    <w:abstractNumId w:val="13"/>
  </w:num>
  <w:num w:numId="19" w16cid:durableId="72164234">
    <w:abstractNumId w:val="16"/>
  </w:num>
  <w:num w:numId="20" w16cid:durableId="258636798">
    <w:abstractNumId w:val="3"/>
  </w:num>
  <w:num w:numId="21" w16cid:durableId="284846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5B"/>
    <w:rsid w:val="00131505"/>
    <w:rsid w:val="00143F26"/>
    <w:rsid w:val="00310361"/>
    <w:rsid w:val="003536E3"/>
    <w:rsid w:val="00353851"/>
    <w:rsid w:val="00353F8A"/>
    <w:rsid w:val="005329D6"/>
    <w:rsid w:val="008676C5"/>
    <w:rsid w:val="009951D3"/>
    <w:rsid w:val="009D00A0"/>
    <w:rsid w:val="00A27237"/>
    <w:rsid w:val="00CE2841"/>
    <w:rsid w:val="00EB5FCB"/>
    <w:rsid w:val="00F0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58B7"/>
  <w15:chartTrackingRefBased/>
  <w15:docId w15:val="{E239EEDD-A680-4EF4-9B39-4C62930A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F5B"/>
  </w:style>
  <w:style w:type="character" w:customStyle="1" w:styleId="eop">
    <w:name w:val="eop"/>
    <w:basedOn w:val="DefaultParagraphFont"/>
    <w:rsid w:val="00F03F5B"/>
  </w:style>
  <w:style w:type="table" w:styleId="TableGrid">
    <w:name w:val="Table Grid"/>
    <w:basedOn w:val="TableNormal"/>
    <w:rsid w:val="00CE284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5"/>
    <w:rsid w:val="00CE2841"/>
    <w:pPr>
      <w:numPr>
        <w:numId w:val="10"/>
      </w:numPr>
      <w:tabs>
        <w:tab w:val="num" w:pos="720"/>
      </w:tabs>
      <w:spacing w:after="240" w:line="288" w:lineRule="auto"/>
      <w:ind w:left="714" w:hanging="357"/>
    </w:pPr>
    <w:rPr>
      <w:rFonts w:ascii="Arial" w:eastAsia="Times New Roman" w:hAnsi="Arial" w:cs="Times New Roman"/>
      <w:color w:val="0D0D0D" w:themeColor="text1" w:themeTint="F2"/>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E2841"/>
    <w:pPr>
      <w:numPr>
        <w:numId w:val="11"/>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CE2841"/>
    <w:rPr>
      <w:rFonts w:ascii="Arial" w:eastAsia="Times New Roman" w:hAnsi="Arial" w:cs="Times New Roman"/>
      <w:color w:val="0D0D0D" w:themeColor="text1" w:themeTint="F2"/>
      <w:sz w:val="24"/>
      <w:szCs w:val="24"/>
      <w:lang w:eastAsia="en-GB"/>
    </w:rPr>
  </w:style>
  <w:style w:type="paragraph" w:styleId="ListBullet5">
    <w:name w:val="List Bullet 5"/>
    <w:basedOn w:val="Normal"/>
    <w:uiPriority w:val="99"/>
    <w:semiHidden/>
    <w:unhideWhenUsed/>
    <w:rsid w:val="00CE2841"/>
    <w:pPr>
      <w:ind w:left="720" w:hanging="360"/>
      <w:contextualSpacing/>
    </w:pPr>
  </w:style>
  <w:style w:type="paragraph" w:styleId="ListBullet2">
    <w:name w:val="List Bullet 2"/>
    <w:basedOn w:val="Normal"/>
    <w:rsid w:val="00CE2841"/>
    <w:pPr>
      <w:numPr>
        <w:numId w:val="15"/>
      </w:numPr>
      <w:tabs>
        <w:tab w:val="clear" w:pos="643"/>
        <w:tab w:val="num" w:pos="1134"/>
      </w:tabs>
      <w:spacing w:after="240" w:line="288" w:lineRule="auto"/>
      <w:ind w:left="1134"/>
      <w:contextualSpacing/>
    </w:pPr>
    <w:rPr>
      <w:rFonts w:ascii="Arial" w:eastAsia="Times New Roman" w:hAnsi="Arial" w:cs="Times New Roman"/>
      <w:color w:val="0D0D0D" w:themeColor="text1" w:themeTint="F2"/>
      <w:sz w:val="24"/>
      <w:szCs w:val="24"/>
      <w:lang w:eastAsia="en-GB"/>
    </w:rPr>
  </w:style>
  <w:style w:type="character" w:styleId="Hyperlink">
    <w:name w:val="Hyperlink"/>
    <w:uiPriority w:val="99"/>
    <w:unhideWhenUsed/>
    <w:qFormat/>
    <w:rsid w:val="00CE2841"/>
    <w:rPr>
      <w:rFonts w:ascii="Arial" w:hAnsi="Arial"/>
      <w:color w:val="0000FF"/>
      <w:sz w:val="24"/>
      <w:u w:val="single"/>
    </w:rPr>
  </w:style>
  <w:style w:type="paragraph" w:customStyle="1" w:styleId="TitleText">
    <w:name w:val="TitleText"/>
    <w:basedOn w:val="Normal"/>
    <w:link w:val="TitleTextChar"/>
    <w:unhideWhenUsed/>
    <w:qFormat/>
    <w:rsid w:val="00CE2841"/>
    <w:pPr>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CE2841"/>
    <w:rPr>
      <w:rFonts w:ascii="Arial" w:eastAsia="Times New Roman" w:hAnsi="Arial" w:cs="Arial"/>
      <w:b/>
      <w:color w:val="104F75"/>
      <w:sz w:val="92"/>
      <w:szCs w:val="92"/>
      <w:lang w:eastAsia="en-GB"/>
    </w:rPr>
  </w:style>
  <w:style w:type="paragraph" w:customStyle="1" w:styleId="DeptBullets">
    <w:name w:val="DeptBullets"/>
    <w:basedOn w:val="Normal"/>
    <w:rsid w:val="00CE2841"/>
    <w:pPr>
      <w:widowControl w:val="0"/>
      <w:numPr>
        <w:numId w:val="2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Header">
    <w:name w:val="header"/>
    <w:basedOn w:val="Normal"/>
    <w:link w:val="HeaderChar"/>
    <w:uiPriority w:val="99"/>
    <w:unhideWhenUsed/>
    <w:rsid w:val="0014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26"/>
  </w:style>
  <w:style w:type="paragraph" w:styleId="Footer">
    <w:name w:val="footer"/>
    <w:basedOn w:val="Normal"/>
    <w:link w:val="FooterChar"/>
    <w:uiPriority w:val="99"/>
    <w:unhideWhenUsed/>
    <w:rsid w:val="0014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6687">
      <w:bodyDiv w:val="1"/>
      <w:marLeft w:val="0"/>
      <w:marRight w:val="0"/>
      <w:marTop w:val="0"/>
      <w:marBottom w:val="0"/>
      <w:divBdr>
        <w:top w:val="none" w:sz="0" w:space="0" w:color="auto"/>
        <w:left w:val="none" w:sz="0" w:space="0" w:color="auto"/>
        <w:bottom w:val="none" w:sz="0" w:space="0" w:color="auto"/>
        <w:right w:val="none" w:sz="0" w:space="0" w:color="auto"/>
      </w:divBdr>
      <w:divsChild>
        <w:div w:id="1639529719">
          <w:marLeft w:val="0"/>
          <w:marRight w:val="0"/>
          <w:marTop w:val="0"/>
          <w:marBottom w:val="0"/>
          <w:divBdr>
            <w:top w:val="none" w:sz="0" w:space="0" w:color="auto"/>
            <w:left w:val="none" w:sz="0" w:space="0" w:color="auto"/>
            <w:bottom w:val="none" w:sz="0" w:space="0" w:color="auto"/>
            <w:right w:val="none" w:sz="0" w:space="0" w:color="auto"/>
          </w:divBdr>
        </w:div>
        <w:div w:id="1463184786">
          <w:marLeft w:val="0"/>
          <w:marRight w:val="0"/>
          <w:marTop w:val="0"/>
          <w:marBottom w:val="0"/>
          <w:divBdr>
            <w:top w:val="none" w:sz="0" w:space="0" w:color="auto"/>
            <w:left w:val="none" w:sz="0" w:space="0" w:color="auto"/>
            <w:bottom w:val="none" w:sz="0" w:space="0" w:color="auto"/>
            <w:right w:val="none" w:sz="0" w:space="0" w:color="auto"/>
          </w:divBdr>
        </w:div>
        <w:div w:id="700742454">
          <w:marLeft w:val="0"/>
          <w:marRight w:val="0"/>
          <w:marTop w:val="0"/>
          <w:marBottom w:val="0"/>
          <w:divBdr>
            <w:top w:val="none" w:sz="0" w:space="0" w:color="auto"/>
            <w:left w:val="none" w:sz="0" w:space="0" w:color="auto"/>
            <w:bottom w:val="none" w:sz="0" w:space="0" w:color="auto"/>
            <w:right w:val="none" w:sz="0" w:space="0" w:color="auto"/>
          </w:divBdr>
        </w:div>
        <w:div w:id="1415400590">
          <w:marLeft w:val="0"/>
          <w:marRight w:val="0"/>
          <w:marTop w:val="0"/>
          <w:marBottom w:val="0"/>
          <w:divBdr>
            <w:top w:val="none" w:sz="0" w:space="0" w:color="auto"/>
            <w:left w:val="none" w:sz="0" w:space="0" w:color="auto"/>
            <w:bottom w:val="none" w:sz="0" w:space="0" w:color="auto"/>
            <w:right w:val="none" w:sz="0" w:space="0" w:color="auto"/>
          </w:divBdr>
          <w:divsChild>
            <w:div w:id="769661859">
              <w:marLeft w:val="-75"/>
              <w:marRight w:val="0"/>
              <w:marTop w:val="30"/>
              <w:marBottom w:val="30"/>
              <w:divBdr>
                <w:top w:val="none" w:sz="0" w:space="0" w:color="auto"/>
                <w:left w:val="none" w:sz="0" w:space="0" w:color="auto"/>
                <w:bottom w:val="none" w:sz="0" w:space="0" w:color="auto"/>
                <w:right w:val="none" w:sz="0" w:space="0" w:color="auto"/>
              </w:divBdr>
              <w:divsChild>
                <w:div w:id="2090958191">
                  <w:marLeft w:val="0"/>
                  <w:marRight w:val="0"/>
                  <w:marTop w:val="0"/>
                  <w:marBottom w:val="0"/>
                  <w:divBdr>
                    <w:top w:val="none" w:sz="0" w:space="0" w:color="auto"/>
                    <w:left w:val="none" w:sz="0" w:space="0" w:color="auto"/>
                    <w:bottom w:val="none" w:sz="0" w:space="0" w:color="auto"/>
                    <w:right w:val="none" w:sz="0" w:space="0" w:color="auto"/>
                  </w:divBdr>
                  <w:divsChild>
                    <w:div w:id="1984002390">
                      <w:marLeft w:val="0"/>
                      <w:marRight w:val="0"/>
                      <w:marTop w:val="0"/>
                      <w:marBottom w:val="0"/>
                      <w:divBdr>
                        <w:top w:val="none" w:sz="0" w:space="0" w:color="auto"/>
                        <w:left w:val="none" w:sz="0" w:space="0" w:color="auto"/>
                        <w:bottom w:val="none" w:sz="0" w:space="0" w:color="auto"/>
                        <w:right w:val="none" w:sz="0" w:space="0" w:color="auto"/>
                      </w:divBdr>
                    </w:div>
                  </w:divsChild>
                </w:div>
                <w:div w:id="588927296">
                  <w:marLeft w:val="0"/>
                  <w:marRight w:val="0"/>
                  <w:marTop w:val="0"/>
                  <w:marBottom w:val="0"/>
                  <w:divBdr>
                    <w:top w:val="none" w:sz="0" w:space="0" w:color="auto"/>
                    <w:left w:val="none" w:sz="0" w:space="0" w:color="auto"/>
                    <w:bottom w:val="none" w:sz="0" w:space="0" w:color="auto"/>
                    <w:right w:val="none" w:sz="0" w:space="0" w:color="auto"/>
                  </w:divBdr>
                  <w:divsChild>
                    <w:div w:id="682166227">
                      <w:marLeft w:val="0"/>
                      <w:marRight w:val="0"/>
                      <w:marTop w:val="0"/>
                      <w:marBottom w:val="0"/>
                      <w:divBdr>
                        <w:top w:val="none" w:sz="0" w:space="0" w:color="auto"/>
                        <w:left w:val="none" w:sz="0" w:space="0" w:color="auto"/>
                        <w:bottom w:val="none" w:sz="0" w:space="0" w:color="auto"/>
                        <w:right w:val="none" w:sz="0" w:space="0" w:color="auto"/>
                      </w:divBdr>
                    </w:div>
                  </w:divsChild>
                </w:div>
                <w:div w:id="362707283">
                  <w:marLeft w:val="0"/>
                  <w:marRight w:val="0"/>
                  <w:marTop w:val="0"/>
                  <w:marBottom w:val="0"/>
                  <w:divBdr>
                    <w:top w:val="none" w:sz="0" w:space="0" w:color="auto"/>
                    <w:left w:val="none" w:sz="0" w:space="0" w:color="auto"/>
                    <w:bottom w:val="none" w:sz="0" w:space="0" w:color="auto"/>
                    <w:right w:val="none" w:sz="0" w:space="0" w:color="auto"/>
                  </w:divBdr>
                  <w:divsChild>
                    <w:div w:id="905342320">
                      <w:marLeft w:val="0"/>
                      <w:marRight w:val="0"/>
                      <w:marTop w:val="0"/>
                      <w:marBottom w:val="0"/>
                      <w:divBdr>
                        <w:top w:val="none" w:sz="0" w:space="0" w:color="auto"/>
                        <w:left w:val="none" w:sz="0" w:space="0" w:color="auto"/>
                        <w:bottom w:val="none" w:sz="0" w:space="0" w:color="auto"/>
                        <w:right w:val="none" w:sz="0" w:space="0" w:color="auto"/>
                      </w:divBdr>
                    </w:div>
                  </w:divsChild>
                </w:div>
                <w:div w:id="1688677202">
                  <w:marLeft w:val="0"/>
                  <w:marRight w:val="0"/>
                  <w:marTop w:val="0"/>
                  <w:marBottom w:val="0"/>
                  <w:divBdr>
                    <w:top w:val="none" w:sz="0" w:space="0" w:color="auto"/>
                    <w:left w:val="none" w:sz="0" w:space="0" w:color="auto"/>
                    <w:bottom w:val="none" w:sz="0" w:space="0" w:color="auto"/>
                    <w:right w:val="none" w:sz="0" w:space="0" w:color="auto"/>
                  </w:divBdr>
                  <w:divsChild>
                    <w:div w:id="428159656">
                      <w:marLeft w:val="0"/>
                      <w:marRight w:val="0"/>
                      <w:marTop w:val="0"/>
                      <w:marBottom w:val="0"/>
                      <w:divBdr>
                        <w:top w:val="none" w:sz="0" w:space="0" w:color="auto"/>
                        <w:left w:val="none" w:sz="0" w:space="0" w:color="auto"/>
                        <w:bottom w:val="none" w:sz="0" w:space="0" w:color="auto"/>
                        <w:right w:val="none" w:sz="0" w:space="0" w:color="auto"/>
                      </w:divBdr>
                    </w:div>
                  </w:divsChild>
                </w:div>
                <w:div w:id="1227838712">
                  <w:marLeft w:val="0"/>
                  <w:marRight w:val="0"/>
                  <w:marTop w:val="0"/>
                  <w:marBottom w:val="0"/>
                  <w:divBdr>
                    <w:top w:val="none" w:sz="0" w:space="0" w:color="auto"/>
                    <w:left w:val="none" w:sz="0" w:space="0" w:color="auto"/>
                    <w:bottom w:val="none" w:sz="0" w:space="0" w:color="auto"/>
                    <w:right w:val="none" w:sz="0" w:space="0" w:color="auto"/>
                  </w:divBdr>
                  <w:divsChild>
                    <w:div w:id="2081979719">
                      <w:marLeft w:val="0"/>
                      <w:marRight w:val="0"/>
                      <w:marTop w:val="0"/>
                      <w:marBottom w:val="0"/>
                      <w:divBdr>
                        <w:top w:val="none" w:sz="0" w:space="0" w:color="auto"/>
                        <w:left w:val="none" w:sz="0" w:space="0" w:color="auto"/>
                        <w:bottom w:val="none" w:sz="0" w:space="0" w:color="auto"/>
                        <w:right w:val="none" w:sz="0" w:space="0" w:color="auto"/>
                      </w:divBdr>
                    </w:div>
                  </w:divsChild>
                </w:div>
                <w:div w:id="1890266761">
                  <w:marLeft w:val="0"/>
                  <w:marRight w:val="0"/>
                  <w:marTop w:val="0"/>
                  <w:marBottom w:val="0"/>
                  <w:divBdr>
                    <w:top w:val="none" w:sz="0" w:space="0" w:color="auto"/>
                    <w:left w:val="none" w:sz="0" w:space="0" w:color="auto"/>
                    <w:bottom w:val="none" w:sz="0" w:space="0" w:color="auto"/>
                    <w:right w:val="none" w:sz="0" w:space="0" w:color="auto"/>
                  </w:divBdr>
                  <w:divsChild>
                    <w:div w:id="1459110306">
                      <w:marLeft w:val="0"/>
                      <w:marRight w:val="0"/>
                      <w:marTop w:val="0"/>
                      <w:marBottom w:val="0"/>
                      <w:divBdr>
                        <w:top w:val="none" w:sz="0" w:space="0" w:color="auto"/>
                        <w:left w:val="none" w:sz="0" w:space="0" w:color="auto"/>
                        <w:bottom w:val="none" w:sz="0" w:space="0" w:color="auto"/>
                        <w:right w:val="none" w:sz="0" w:space="0" w:color="auto"/>
                      </w:divBdr>
                    </w:div>
                  </w:divsChild>
                </w:div>
                <w:div w:id="1253969303">
                  <w:marLeft w:val="0"/>
                  <w:marRight w:val="0"/>
                  <w:marTop w:val="0"/>
                  <w:marBottom w:val="0"/>
                  <w:divBdr>
                    <w:top w:val="none" w:sz="0" w:space="0" w:color="auto"/>
                    <w:left w:val="none" w:sz="0" w:space="0" w:color="auto"/>
                    <w:bottom w:val="none" w:sz="0" w:space="0" w:color="auto"/>
                    <w:right w:val="none" w:sz="0" w:space="0" w:color="auto"/>
                  </w:divBdr>
                  <w:divsChild>
                    <w:div w:id="1479877880">
                      <w:marLeft w:val="0"/>
                      <w:marRight w:val="0"/>
                      <w:marTop w:val="0"/>
                      <w:marBottom w:val="0"/>
                      <w:divBdr>
                        <w:top w:val="none" w:sz="0" w:space="0" w:color="auto"/>
                        <w:left w:val="none" w:sz="0" w:space="0" w:color="auto"/>
                        <w:bottom w:val="none" w:sz="0" w:space="0" w:color="auto"/>
                        <w:right w:val="none" w:sz="0" w:space="0" w:color="auto"/>
                      </w:divBdr>
                    </w:div>
                  </w:divsChild>
                </w:div>
                <w:div w:id="60059589">
                  <w:marLeft w:val="0"/>
                  <w:marRight w:val="0"/>
                  <w:marTop w:val="0"/>
                  <w:marBottom w:val="0"/>
                  <w:divBdr>
                    <w:top w:val="none" w:sz="0" w:space="0" w:color="auto"/>
                    <w:left w:val="none" w:sz="0" w:space="0" w:color="auto"/>
                    <w:bottom w:val="none" w:sz="0" w:space="0" w:color="auto"/>
                    <w:right w:val="none" w:sz="0" w:space="0" w:color="auto"/>
                  </w:divBdr>
                  <w:divsChild>
                    <w:div w:id="1671450676">
                      <w:marLeft w:val="0"/>
                      <w:marRight w:val="0"/>
                      <w:marTop w:val="0"/>
                      <w:marBottom w:val="0"/>
                      <w:divBdr>
                        <w:top w:val="none" w:sz="0" w:space="0" w:color="auto"/>
                        <w:left w:val="none" w:sz="0" w:space="0" w:color="auto"/>
                        <w:bottom w:val="none" w:sz="0" w:space="0" w:color="auto"/>
                        <w:right w:val="none" w:sz="0" w:space="0" w:color="auto"/>
                      </w:divBdr>
                    </w:div>
                  </w:divsChild>
                </w:div>
                <w:div w:id="135681732">
                  <w:marLeft w:val="0"/>
                  <w:marRight w:val="0"/>
                  <w:marTop w:val="0"/>
                  <w:marBottom w:val="0"/>
                  <w:divBdr>
                    <w:top w:val="none" w:sz="0" w:space="0" w:color="auto"/>
                    <w:left w:val="none" w:sz="0" w:space="0" w:color="auto"/>
                    <w:bottom w:val="none" w:sz="0" w:space="0" w:color="auto"/>
                    <w:right w:val="none" w:sz="0" w:space="0" w:color="auto"/>
                  </w:divBdr>
                  <w:divsChild>
                    <w:div w:id="2065448164">
                      <w:marLeft w:val="0"/>
                      <w:marRight w:val="0"/>
                      <w:marTop w:val="0"/>
                      <w:marBottom w:val="0"/>
                      <w:divBdr>
                        <w:top w:val="none" w:sz="0" w:space="0" w:color="auto"/>
                        <w:left w:val="none" w:sz="0" w:space="0" w:color="auto"/>
                        <w:bottom w:val="none" w:sz="0" w:space="0" w:color="auto"/>
                        <w:right w:val="none" w:sz="0" w:space="0" w:color="auto"/>
                      </w:divBdr>
                    </w:div>
                  </w:divsChild>
                </w:div>
                <w:div w:id="1762875370">
                  <w:marLeft w:val="0"/>
                  <w:marRight w:val="0"/>
                  <w:marTop w:val="0"/>
                  <w:marBottom w:val="0"/>
                  <w:divBdr>
                    <w:top w:val="none" w:sz="0" w:space="0" w:color="auto"/>
                    <w:left w:val="none" w:sz="0" w:space="0" w:color="auto"/>
                    <w:bottom w:val="none" w:sz="0" w:space="0" w:color="auto"/>
                    <w:right w:val="none" w:sz="0" w:space="0" w:color="auto"/>
                  </w:divBdr>
                  <w:divsChild>
                    <w:div w:id="838037064">
                      <w:marLeft w:val="0"/>
                      <w:marRight w:val="0"/>
                      <w:marTop w:val="0"/>
                      <w:marBottom w:val="0"/>
                      <w:divBdr>
                        <w:top w:val="none" w:sz="0" w:space="0" w:color="auto"/>
                        <w:left w:val="none" w:sz="0" w:space="0" w:color="auto"/>
                        <w:bottom w:val="none" w:sz="0" w:space="0" w:color="auto"/>
                        <w:right w:val="none" w:sz="0" w:space="0" w:color="auto"/>
                      </w:divBdr>
                    </w:div>
                  </w:divsChild>
                </w:div>
                <w:div w:id="1966236557">
                  <w:marLeft w:val="0"/>
                  <w:marRight w:val="0"/>
                  <w:marTop w:val="0"/>
                  <w:marBottom w:val="0"/>
                  <w:divBdr>
                    <w:top w:val="none" w:sz="0" w:space="0" w:color="auto"/>
                    <w:left w:val="none" w:sz="0" w:space="0" w:color="auto"/>
                    <w:bottom w:val="none" w:sz="0" w:space="0" w:color="auto"/>
                    <w:right w:val="none" w:sz="0" w:space="0" w:color="auto"/>
                  </w:divBdr>
                  <w:divsChild>
                    <w:div w:id="1511993879">
                      <w:marLeft w:val="0"/>
                      <w:marRight w:val="0"/>
                      <w:marTop w:val="0"/>
                      <w:marBottom w:val="0"/>
                      <w:divBdr>
                        <w:top w:val="none" w:sz="0" w:space="0" w:color="auto"/>
                        <w:left w:val="none" w:sz="0" w:space="0" w:color="auto"/>
                        <w:bottom w:val="none" w:sz="0" w:space="0" w:color="auto"/>
                        <w:right w:val="none" w:sz="0" w:space="0" w:color="auto"/>
                      </w:divBdr>
                    </w:div>
                    <w:div w:id="936862213">
                      <w:marLeft w:val="0"/>
                      <w:marRight w:val="0"/>
                      <w:marTop w:val="0"/>
                      <w:marBottom w:val="0"/>
                      <w:divBdr>
                        <w:top w:val="none" w:sz="0" w:space="0" w:color="auto"/>
                        <w:left w:val="none" w:sz="0" w:space="0" w:color="auto"/>
                        <w:bottom w:val="none" w:sz="0" w:space="0" w:color="auto"/>
                        <w:right w:val="none" w:sz="0" w:space="0" w:color="auto"/>
                      </w:divBdr>
                    </w:div>
                  </w:divsChild>
                </w:div>
                <w:div w:id="484854760">
                  <w:marLeft w:val="0"/>
                  <w:marRight w:val="0"/>
                  <w:marTop w:val="0"/>
                  <w:marBottom w:val="0"/>
                  <w:divBdr>
                    <w:top w:val="none" w:sz="0" w:space="0" w:color="auto"/>
                    <w:left w:val="none" w:sz="0" w:space="0" w:color="auto"/>
                    <w:bottom w:val="none" w:sz="0" w:space="0" w:color="auto"/>
                    <w:right w:val="none" w:sz="0" w:space="0" w:color="auto"/>
                  </w:divBdr>
                  <w:divsChild>
                    <w:div w:id="8311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8645">
          <w:marLeft w:val="0"/>
          <w:marRight w:val="0"/>
          <w:marTop w:val="0"/>
          <w:marBottom w:val="0"/>
          <w:divBdr>
            <w:top w:val="none" w:sz="0" w:space="0" w:color="auto"/>
            <w:left w:val="none" w:sz="0" w:space="0" w:color="auto"/>
            <w:bottom w:val="none" w:sz="0" w:space="0" w:color="auto"/>
            <w:right w:val="none" w:sz="0" w:space="0" w:color="auto"/>
          </w:divBdr>
          <w:divsChild>
            <w:div w:id="138419545">
              <w:marLeft w:val="0"/>
              <w:marRight w:val="0"/>
              <w:marTop w:val="0"/>
              <w:marBottom w:val="0"/>
              <w:divBdr>
                <w:top w:val="none" w:sz="0" w:space="0" w:color="auto"/>
                <w:left w:val="none" w:sz="0" w:space="0" w:color="auto"/>
                <w:bottom w:val="none" w:sz="0" w:space="0" w:color="auto"/>
                <w:right w:val="none" w:sz="0" w:space="0" w:color="auto"/>
              </w:divBdr>
            </w:div>
            <w:div w:id="1764453036">
              <w:marLeft w:val="0"/>
              <w:marRight w:val="0"/>
              <w:marTop w:val="0"/>
              <w:marBottom w:val="0"/>
              <w:divBdr>
                <w:top w:val="none" w:sz="0" w:space="0" w:color="auto"/>
                <w:left w:val="none" w:sz="0" w:space="0" w:color="auto"/>
                <w:bottom w:val="none" w:sz="0" w:space="0" w:color="auto"/>
                <w:right w:val="none" w:sz="0" w:space="0" w:color="auto"/>
              </w:divBdr>
            </w:div>
            <w:div w:id="1676180632">
              <w:marLeft w:val="0"/>
              <w:marRight w:val="0"/>
              <w:marTop w:val="0"/>
              <w:marBottom w:val="0"/>
              <w:divBdr>
                <w:top w:val="none" w:sz="0" w:space="0" w:color="auto"/>
                <w:left w:val="none" w:sz="0" w:space="0" w:color="auto"/>
                <w:bottom w:val="none" w:sz="0" w:space="0" w:color="auto"/>
                <w:right w:val="none" w:sz="0" w:space="0" w:color="auto"/>
              </w:divBdr>
            </w:div>
            <w:div w:id="118451333">
              <w:marLeft w:val="0"/>
              <w:marRight w:val="0"/>
              <w:marTop w:val="0"/>
              <w:marBottom w:val="0"/>
              <w:divBdr>
                <w:top w:val="none" w:sz="0" w:space="0" w:color="auto"/>
                <w:left w:val="none" w:sz="0" w:space="0" w:color="auto"/>
                <w:bottom w:val="none" w:sz="0" w:space="0" w:color="auto"/>
                <w:right w:val="none" w:sz="0" w:space="0" w:color="auto"/>
              </w:divBdr>
            </w:div>
          </w:divsChild>
        </w:div>
        <w:div w:id="625311479">
          <w:marLeft w:val="0"/>
          <w:marRight w:val="0"/>
          <w:marTop w:val="0"/>
          <w:marBottom w:val="0"/>
          <w:divBdr>
            <w:top w:val="none" w:sz="0" w:space="0" w:color="auto"/>
            <w:left w:val="none" w:sz="0" w:space="0" w:color="auto"/>
            <w:bottom w:val="none" w:sz="0" w:space="0" w:color="auto"/>
            <w:right w:val="none" w:sz="0" w:space="0" w:color="auto"/>
          </w:divBdr>
          <w:divsChild>
            <w:div w:id="1898272432">
              <w:marLeft w:val="0"/>
              <w:marRight w:val="0"/>
              <w:marTop w:val="0"/>
              <w:marBottom w:val="0"/>
              <w:divBdr>
                <w:top w:val="none" w:sz="0" w:space="0" w:color="auto"/>
                <w:left w:val="none" w:sz="0" w:space="0" w:color="auto"/>
                <w:bottom w:val="none" w:sz="0" w:space="0" w:color="auto"/>
                <w:right w:val="none" w:sz="0" w:space="0" w:color="auto"/>
              </w:divBdr>
            </w:div>
            <w:div w:id="1312368999">
              <w:marLeft w:val="0"/>
              <w:marRight w:val="0"/>
              <w:marTop w:val="0"/>
              <w:marBottom w:val="0"/>
              <w:divBdr>
                <w:top w:val="none" w:sz="0" w:space="0" w:color="auto"/>
                <w:left w:val="none" w:sz="0" w:space="0" w:color="auto"/>
                <w:bottom w:val="none" w:sz="0" w:space="0" w:color="auto"/>
                <w:right w:val="none" w:sz="0" w:space="0" w:color="auto"/>
              </w:divBdr>
            </w:div>
            <w:div w:id="2062290088">
              <w:marLeft w:val="0"/>
              <w:marRight w:val="0"/>
              <w:marTop w:val="0"/>
              <w:marBottom w:val="0"/>
              <w:divBdr>
                <w:top w:val="none" w:sz="0" w:space="0" w:color="auto"/>
                <w:left w:val="none" w:sz="0" w:space="0" w:color="auto"/>
                <w:bottom w:val="none" w:sz="0" w:space="0" w:color="auto"/>
                <w:right w:val="none" w:sz="0" w:space="0" w:color="auto"/>
              </w:divBdr>
            </w:div>
          </w:divsChild>
        </w:div>
        <w:div w:id="549651151">
          <w:marLeft w:val="0"/>
          <w:marRight w:val="0"/>
          <w:marTop w:val="0"/>
          <w:marBottom w:val="0"/>
          <w:divBdr>
            <w:top w:val="none" w:sz="0" w:space="0" w:color="auto"/>
            <w:left w:val="none" w:sz="0" w:space="0" w:color="auto"/>
            <w:bottom w:val="none" w:sz="0" w:space="0" w:color="auto"/>
            <w:right w:val="none" w:sz="0" w:space="0" w:color="auto"/>
          </w:divBdr>
          <w:divsChild>
            <w:div w:id="518079657">
              <w:marLeft w:val="-75"/>
              <w:marRight w:val="0"/>
              <w:marTop w:val="30"/>
              <w:marBottom w:val="30"/>
              <w:divBdr>
                <w:top w:val="none" w:sz="0" w:space="0" w:color="auto"/>
                <w:left w:val="none" w:sz="0" w:space="0" w:color="auto"/>
                <w:bottom w:val="none" w:sz="0" w:space="0" w:color="auto"/>
                <w:right w:val="none" w:sz="0" w:space="0" w:color="auto"/>
              </w:divBdr>
              <w:divsChild>
                <w:div w:id="217785426">
                  <w:marLeft w:val="0"/>
                  <w:marRight w:val="0"/>
                  <w:marTop w:val="0"/>
                  <w:marBottom w:val="0"/>
                  <w:divBdr>
                    <w:top w:val="none" w:sz="0" w:space="0" w:color="auto"/>
                    <w:left w:val="none" w:sz="0" w:space="0" w:color="auto"/>
                    <w:bottom w:val="none" w:sz="0" w:space="0" w:color="auto"/>
                    <w:right w:val="none" w:sz="0" w:space="0" w:color="auto"/>
                  </w:divBdr>
                  <w:divsChild>
                    <w:div w:id="1792085867">
                      <w:marLeft w:val="0"/>
                      <w:marRight w:val="0"/>
                      <w:marTop w:val="0"/>
                      <w:marBottom w:val="0"/>
                      <w:divBdr>
                        <w:top w:val="none" w:sz="0" w:space="0" w:color="auto"/>
                        <w:left w:val="none" w:sz="0" w:space="0" w:color="auto"/>
                        <w:bottom w:val="none" w:sz="0" w:space="0" w:color="auto"/>
                        <w:right w:val="none" w:sz="0" w:space="0" w:color="auto"/>
                      </w:divBdr>
                    </w:div>
                  </w:divsChild>
                </w:div>
                <w:div w:id="265234035">
                  <w:marLeft w:val="0"/>
                  <w:marRight w:val="0"/>
                  <w:marTop w:val="0"/>
                  <w:marBottom w:val="0"/>
                  <w:divBdr>
                    <w:top w:val="none" w:sz="0" w:space="0" w:color="auto"/>
                    <w:left w:val="none" w:sz="0" w:space="0" w:color="auto"/>
                    <w:bottom w:val="none" w:sz="0" w:space="0" w:color="auto"/>
                    <w:right w:val="none" w:sz="0" w:space="0" w:color="auto"/>
                  </w:divBdr>
                  <w:divsChild>
                    <w:div w:id="1791819973">
                      <w:marLeft w:val="0"/>
                      <w:marRight w:val="0"/>
                      <w:marTop w:val="0"/>
                      <w:marBottom w:val="0"/>
                      <w:divBdr>
                        <w:top w:val="none" w:sz="0" w:space="0" w:color="auto"/>
                        <w:left w:val="none" w:sz="0" w:space="0" w:color="auto"/>
                        <w:bottom w:val="none" w:sz="0" w:space="0" w:color="auto"/>
                        <w:right w:val="none" w:sz="0" w:space="0" w:color="auto"/>
                      </w:divBdr>
                    </w:div>
                  </w:divsChild>
                </w:div>
                <w:div w:id="1253245210">
                  <w:marLeft w:val="0"/>
                  <w:marRight w:val="0"/>
                  <w:marTop w:val="0"/>
                  <w:marBottom w:val="0"/>
                  <w:divBdr>
                    <w:top w:val="none" w:sz="0" w:space="0" w:color="auto"/>
                    <w:left w:val="none" w:sz="0" w:space="0" w:color="auto"/>
                    <w:bottom w:val="none" w:sz="0" w:space="0" w:color="auto"/>
                    <w:right w:val="none" w:sz="0" w:space="0" w:color="auto"/>
                  </w:divBdr>
                  <w:divsChild>
                    <w:div w:id="751008855">
                      <w:marLeft w:val="0"/>
                      <w:marRight w:val="0"/>
                      <w:marTop w:val="0"/>
                      <w:marBottom w:val="0"/>
                      <w:divBdr>
                        <w:top w:val="none" w:sz="0" w:space="0" w:color="auto"/>
                        <w:left w:val="none" w:sz="0" w:space="0" w:color="auto"/>
                        <w:bottom w:val="none" w:sz="0" w:space="0" w:color="auto"/>
                        <w:right w:val="none" w:sz="0" w:space="0" w:color="auto"/>
                      </w:divBdr>
                    </w:div>
                  </w:divsChild>
                </w:div>
                <w:div w:id="402797598">
                  <w:marLeft w:val="0"/>
                  <w:marRight w:val="0"/>
                  <w:marTop w:val="0"/>
                  <w:marBottom w:val="0"/>
                  <w:divBdr>
                    <w:top w:val="none" w:sz="0" w:space="0" w:color="auto"/>
                    <w:left w:val="none" w:sz="0" w:space="0" w:color="auto"/>
                    <w:bottom w:val="none" w:sz="0" w:space="0" w:color="auto"/>
                    <w:right w:val="none" w:sz="0" w:space="0" w:color="auto"/>
                  </w:divBdr>
                  <w:divsChild>
                    <w:div w:id="931158743">
                      <w:marLeft w:val="0"/>
                      <w:marRight w:val="0"/>
                      <w:marTop w:val="0"/>
                      <w:marBottom w:val="0"/>
                      <w:divBdr>
                        <w:top w:val="none" w:sz="0" w:space="0" w:color="auto"/>
                        <w:left w:val="none" w:sz="0" w:space="0" w:color="auto"/>
                        <w:bottom w:val="none" w:sz="0" w:space="0" w:color="auto"/>
                        <w:right w:val="none" w:sz="0" w:space="0" w:color="auto"/>
                      </w:divBdr>
                    </w:div>
                  </w:divsChild>
                </w:div>
                <w:div w:id="494414012">
                  <w:marLeft w:val="0"/>
                  <w:marRight w:val="0"/>
                  <w:marTop w:val="0"/>
                  <w:marBottom w:val="0"/>
                  <w:divBdr>
                    <w:top w:val="none" w:sz="0" w:space="0" w:color="auto"/>
                    <w:left w:val="none" w:sz="0" w:space="0" w:color="auto"/>
                    <w:bottom w:val="none" w:sz="0" w:space="0" w:color="auto"/>
                    <w:right w:val="none" w:sz="0" w:space="0" w:color="auto"/>
                  </w:divBdr>
                  <w:divsChild>
                    <w:div w:id="1980719648">
                      <w:marLeft w:val="0"/>
                      <w:marRight w:val="0"/>
                      <w:marTop w:val="0"/>
                      <w:marBottom w:val="0"/>
                      <w:divBdr>
                        <w:top w:val="none" w:sz="0" w:space="0" w:color="auto"/>
                        <w:left w:val="none" w:sz="0" w:space="0" w:color="auto"/>
                        <w:bottom w:val="none" w:sz="0" w:space="0" w:color="auto"/>
                        <w:right w:val="none" w:sz="0" w:space="0" w:color="auto"/>
                      </w:divBdr>
                    </w:div>
                  </w:divsChild>
                </w:div>
                <w:div w:id="1604608679">
                  <w:marLeft w:val="0"/>
                  <w:marRight w:val="0"/>
                  <w:marTop w:val="0"/>
                  <w:marBottom w:val="0"/>
                  <w:divBdr>
                    <w:top w:val="none" w:sz="0" w:space="0" w:color="auto"/>
                    <w:left w:val="none" w:sz="0" w:space="0" w:color="auto"/>
                    <w:bottom w:val="none" w:sz="0" w:space="0" w:color="auto"/>
                    <w:right w:val="none" w:sz="0" w:space="0" w:color="auto"/>
                  </w:divBdr>
                  <w:divsChild>
                    <w:div w:id="894317541">
                      <w:marLeft w:val="0"/>
                      <w:marRight w:val="0"/>
                      <w:marTop w:val="0"/>
                      <w:marBottom w:val="0"/>
                      <w:divBdr>
                        <w:top w:val="none" w:sz="0" w:space="0" w:color="auto"/>
                        <w:left w:val="none" w:sz="0" w:space="0" w:color="auto"/>
                        <w:bottom w:val="none" w:sz="0" w:space="0" w:color="auto"/>
                        <w:right w:val="none" w:sz="0" w:space="0" w:color="auto"/>
                      </w:divBdr>
                    </w:div>
                  </w:divsChild>
                </w:div>
                <w:div w:id="566767963">
                  <w:marLeft w:val="0"/>
                  <w:marRight w:val="0"/>
                  <w:marTop w:val="0"/>
                  <w:marBottom w:val="0"/>
                  <w:divBdr>
                    <w:top w:val="none" w:sz="0" w:space="0" w:color="auto"/>
                    <w:left w:val="none" w:sz="0" w:space="0" w:color="auto"/>
                    <w:bottom w:val="none" w:sz="0" w:space="0" w:color="auto"/>
                    <w:right w:val="none" w:sz="0" w:space="0" w:color="auto"/>
                  </w:divBdr>
                  <w:divsChild>
                    <w:div w:id="1373001775">
                      <w:marLeft w:val="0"/>
                      <w:marRight w:val="0"/>
                      <w:marTop w:val="0"/>
                      <w:marBottom w:val="0"/>
                      <w:divBdr>
                        <w:top w:val="none" w:sz="0" w:space="0" w:color="auto"/>
                        <w:left w:val="none" w:sz="0" w:space="0" w:color="auto"/>
                        <w:bottom w:val="none" w:sz="0" w:space="0" w:color="auto"/>
                        <w:right w:val="none" w:sz="0" w:space="0" w:color="auto"/>
                      </w:divBdr>
                    </w:div>
                  </w:divsChild>
                </w:div>
                <w:div w:id="663164314">
                  <w:marLeft w:val="0"/>
                  <w:marRight w:val="0"/>
                  <w:marTop w:val="0"/>
                  <w:marBottom w:val="0"/>
                  <w:divBdr>
                    <w:top w:val="none" w:sz="0" w:space="0" w:color="auto"/>
                    <w:left w:val="none" w:sz="0" w:space="0" w:color="auto"/>
                    <w:bottom w:val="none" w:sz="0" w:space="0" w:color="auto"/>
                    <w:right w:val="none" w:sz="0" w:space="0" w:color="auto"/>
                  </w:divBdr>
                  <w:divsChild>
                    <w:div w:id="2124642847">
                      <w:marLeft w:val="0"/>
                      <w:marRight w:val="0"/>
                      <w:marTop w:val="0"/>
                      <w:marBottom w:val="0"/>
                      <w:divBdr>
                        <w:top w:val="none" w:sz="0" w:space="0" w:color="auto"/>
                        <w:left w:val="none" w:sz="0" w:space="0" w:color="auto"/>
                        <w:bottom w:val="none" w:sz="0" w:space="0" w:color="auto"/>
                        <w:right w:val="none" w:sz="0" w:space="0" w:color="auto"/>
                      </w:divBdr>
                    </w:div>
                  </w:divsChild>
                </w:div>
                <w:div w:id="848639251">
                  <w:marLeft w:val="0"/>
                  <w:marRight w:val="0"/>
                  <w:marTop w:val="0"/>
                  <w:marBottom w:val="0"/>
                  <w:divBdr>
                    <w:top w:val="none" w:sz="0" w:space="0" w:color="auto"/>
                    <w:left w:val="none" w:sz="0" w:space="0" w:color="auto"/>
                    <w:bottom w:val="none" w:sz="0" w:space="0" w:color="auto"/>
                    <w:right w:val="none" w:sz="0" w:space="0" w:color="auto"/>
                  </w:divBdr>
                  <w:divsChild>
                    <w:div w:id="897983408">
                      <w:marLeft w:val="0"/>
                      <w:marRight w:val="0"/>
                      <w:marTop w:val="0"/>
                      <w:marBottom w:val="0"/>
                      <w:divBdr>
                        <w:top w:val="none" w:sz="0" w:space="0" w:color="auto"/>
                        <w:left w:val="none" w:sz="0" w:space="0" w:color="auto"/>
                        <w:bottom w:val="none" w:sz="0" w:space="0" w:color="auto"/>
                        <w:right w:val="none" w:sz="0" w:space="0" w:color="auto"/>
                      </w:divBdr>
                    </w:div>
                  </w:divsChild>
                </w:div>
                <w:div w:id="744499065">
                  <w:marLeft w:val="0"/>
                  <w:marRight w:val="0"/>
                  <w:marTop w:val="0"/>
                  <w:marBottom w:val="0"/>
                  <w:divBdr>
                    <w:top w:val="none" w:sz="0" w:space="0" w:color="auto"/>
                    <w:left w:val="none" w:sz="0" w:space="0" w:color="auto"/>
                    <w:bottom w:val="none" w:sz="0" w:space="0" w:color="auto"/>
                    <w:right w:val="none" w:sz="0" w:space="0" w:color="auto"/>
                  </w:divBdr>
                  <w:divsChild>
                    <w:div w:id="1133909909">
                      <w:marLeft w:val="0"/>
                      <w:marRight w:val="0"/>
                      <w:marTop w:val="0"/>
                      <w:marBottom w:val="0"/>
                      <w:divBdr>
                        <w:top w:val="none" w:sz="0" w:space="0" w:color="auto"/>
                        <w:left w:val="none" w:sz="0" w:space="0" w:color="auto"/>
                        <w:bottom w:val="none" w:sz="0" w:space="0" w:color="auto"/>
                        <w:right w:val="none" w:sz="0" w:space="0" w:color="auto"/>
                      </w:divBdr>
                    </w:div>
                  </w:divsChild>
                </w:div>
                <w:div w:id="364913392">
                  <w:marLeft w:val="0"/>
                  <w:marRight w:val="0"/>
                  <w:marTop w:val="0"/>
                  <w:marBottom w:val="0"/>
                  <w:divBdr>
                    <w:top w:val="none" w:sz="0" w:space="0" w:color="auto"/>
                    <w:left w:val="none" w:sz="0" w:space="0" w:color="auto"/>
                    <w:bottom w:val="none" w:sz="0" w:space="0" w:color="auto"/>
                    <w:right w:val="none" w:sz="0" w:space="0" w:color="auto"/>
                  </w:divBdr>
                  <w:divsChild>
                    <w:div w:id="1605260057">
                      <w:marLeft w:val="0"/>
                      <w:marRight w:val="0"/>
                      <w:marTop w:val="0"/>
                      <w:marBottom w:val="0"/>
                      <w:divBdr>
                        <w:top w:val="none" w:sz="0" w:space="0" w:color="auto"/>
                        <w:left w:val="none" w:sz="0" w:space="0" w:color="auto"/>
                        <w:bottom w:val="none" w:sz="0" w:space="0" w:color="auto"/>
                        <w:right w:val="none" w:sz="0" w:space="0" w:color="auto"/>
                      </w:divBdr>
                    </w:div>
                  </w:divsChild>
                </w:div>
                <w:div w:id="218906932">
                  <w:marLeft w:val="0"/>
                  <w:marRight w:val="0"/>
                  <w:marTop w:val="0"/>
                  <w:marBottom w:val="0"/>
                  <w:divBdr>
                    <w:top w:val="none" w:sz="0" w:space="0" w:color="auto"/>
                    <w:left w:val="none" w:sz="0" w:space="0" w:color="auto"/>
                    <w:bottom w:val="none" w:sz="0" w:space="0" w:color="auto"/>
                    <w:right w:val="none" w:sz="0" w:space="0" w:color="auto"/>
                  </w:divBdr>
                  <w:divsChild>
                    <w:div w:id="1996251610">
                      <w:marLeft w:val="0"/>
                      <w:marRight w:val="0"/>
                      <w:marTop w:val="0"/>
                      <w:marBottom w:val="0"/>
                      <w:divBdr>
                        <w:top w:val="none" w:sz="0" w:space="0" w:color="auto"/>
                        <w:left w:val="none" w:sz="0" w:space="0" w:color="auto"/>
                        <w:bottom w:val="none" w:sz="0" w:space="0" w:color="auto"/>
                        <w:right w:val="none" w:sz="0" w:space="0" w:color="auto"/>
                      </w:divBdr>
                    </w:div>
                  </w:divsChild>
                </w:div>
                <w:div w:id="749275434">
                  <w:marLeft w:val="0"/>
                  <w:marRight w:val="0"/>
                  <w:marTop w:val="0"/>
                  <w:marBottom w:val="0"/>
                  <w:divBdr>
                    <w:top w:val="none" w:sz="0" w:space="0" w:color="auto"/>
                    <w:left w:val="none" w:sz="0" w:space="0" w:color="auto"/>
                    <w:bottom w:val="none" w:sz="0" w:space="0" w:color="auto"/>
                    <w:right w:val="none" w:sz="0" w:space="0" w:color="auto"/>
                  </w:divBdr>
                  <w:divsChild>
                    <w:div w:id="1949192369">
                      <w:marLeft w:val="0"/>
                      <w:marRight w:val="0"/>
                      <w:marTop w:val="0"/>
                      <w:marBottom w:val="0"/>
                      <w:divBdr>
                        <w:top w:val="none" w:sz="0" w:space="0" w:color="auto"/>
                        <w:left w:val="none" w:sz="0" w:space="0" w:color="auto"/>
                        <w:bottom w:val="none" w:sz="0" w:space="0" w:color="auto"/>
                        <w:right w:val="none" w:sz="0" w:space="0" w:color="auto"/>
                      </w:divBdr>
                    </w:div>
                  </w:divsChild>
                </w:div>
                <w:div w:id="424304342">
                  <w:marLeft w:val="0"/>
                  <w:marRight w:val="0"/>
                  <w:marTop w:val="0"/>
                  <w:marBottom w:val="0"/>
                  <w:divBdr>
                    <w:top w:val="none" w:sz="0" w:space="0" w:color="auto"/>
                    <w:left w:val="none" w:sz="0" w:space="0" w:color="auto"/>
                    <w:bottom w:val="none" w:sz="0" w:space="0" w:color="auto"/>
                    <w:right w:val="none" w:sz="0" w:space="0" w:color="auto"/>
                  </w:divBdr>
                  <w:divsChild>
                    <w:div w:id="80880580">
                      <w:marLeft w:val="0"/>
                      <w:marRight w:val="0"/>
                      <w:marTop w:val="0"/>
                      <w:marBottom w:val="0"/>
                      <w:divBdr>
                        <w:top w:val="none" w:sz="0" w:space="0" w:color="auto"/>
                        <w:left w:val="none" w:sz="0" w:space="0" w:color="auto"/>
                        <w:bottom w:val="none" w:sz="0" w:space="0" w:color="auto"/>
                        <w:right w:val="none" w:sz="0" w:space="0" w:color="auto"/>
                      </w:divBdr>
                    </w:div>
                  </w:divsChild>
                </w:div>
                <w:div w:id="1171798588">
                  <w:marLeft w:val="0"/>
                  <w:marRight w:val="0"/>
                  <w:marTop w:val="0"/>
                  <w:marBottom w:val="0"/>
                  <w:divBdr>
                    <w:top w:val="none" w:sz="0" w:space="0" w:color="auto"/>
                    <w:left w:val="none" w:sz="0" w:space="0" w:color="auto"/>
                    <w:bottom w:val="none" w:sz="0" w:space="0" w:color="auto"/>
                    <w:right w:val="none" w:sz="0" w:space="0" w:color="auto"/>
                  </w:divBdr>
                  <w:divsChild>
                    <w:div w:id="1481531427">
                      <w:marLeft w:val="0"/>
                      <w:marRight w:val="0"/>
                      <w:marTop w:val="0"/>
                      <w:marBottom w:val="0"/>
                      <w:divBdr>
                        <w:top w:val="none" w:sz="0" w:space="0" w:color="auto"/>
                        <w:left w:val="none" w:sz="0" w:space="0" w:color="auto"/>
                        <w:bottom w:val="none" w:sz="0" w:space="0" w:color="auto"/>
                        <w:right w:val="none" w:sz="0" w:space="0" w:color="auto"/>
                      </w:divBdr>
                    </w:div>
                  </w:divsChild>
                </w:div>
                <w:div w:id="566379379">
                  <w:marLeft w:val="0"/>
                  <w:marRight w:val="0"/>
                  <w:marTop w:val="0"/>
                  <w:marBottom w:val="0"/>
                  <w:divBdr>
                    <w:top w:val="none" w:sz="0" w:space="0" w:color="auto"/>
                    <w:left w:val="none" w:sz="0" w:space="0" w:color="auto"/>
                    <w:bottom w:val="none" w:sz="0" w:space="0" w:color="auto"/>
                    <w:right w:val="none" w:sz="0" w:space="0" w:color="auto"/>
                  </w:divBdr>
                  <w:divsChild>
                    <w:div w:id="1671980430">
                      <w:marLeft w:val="0"/>
                      <w:marRight w:val="0"/>
                      <w:marTop w:val="0"/>
                      <w:marBottom w:val="0"/>
                      <w:divBdr>
                        <w:top w:val="none" w:sz="0" w:space="0" w:color="auto"/>
                        <w:left w:val="none" w:sz="0" w:space="0" w:color="auto"/>
                        <w:bottom w:val="none" w:sz="0" w:space="0" w:color="auto"/>
                        <w:right w:val="none" w:sz="0" w:space="0" w:color="auto"/>
                      </w:divBdr>
                    </w:div>
                  </w:divsChild>
                </w:div>
                <w:div w:id="1390835503">
                  <w:marLeft w:val="0"/>
                  <w:marRight w:val="0"/>
                  <w:marTop w:val="0"/>
                  <w:marBottom w:val="0"/>
                  <w:divBdr>
                    <w:top w:val="none" w:sz="0" w:space="0" w:color="auto"/>
                    <w:left w:val="none" w:sz="0" w:space="0" w:color="auto"/>
                    <w:bottom w:val="none" w:sz="0" w:space="0" w:color="auto"/>
                    <w:right w:val="none" w:sz="0" w:space="0" w:color="auto"/>
                  </w:divBdr>
                  <w:divsChild>
                    <w:div w:id="539442813">
                      <w:marLeft w:val="0"/>
                      <w:marRight w:val="0"/>
                      <w:marTop w:val="0"/>
                      <w:marBottom w:val="0"/>
                      <w:divBdr>
                        <w:top w:val="none" w:sz="0" w:space="0" w:color="auto"/>
                        <w:left w:val="none" w:sz="0" w:space="0" w:color="auto"/>
                        <w:bottom w:val="none" w:sz="0" w:space="0" w:color="auto"/>
                        <w:right w:val="none" w:sz="0" w:space="0" w:color="auto"/>
                      </w:divBdr>
                    </w:div>
                  </w:divsChild>
                </w:div>
                <w:div w:id="2065059895">
                  <w:marLeft w:val="0"/>
                  <w:marRight w:val="0"/>
                  <w:marTop w:val="0"/>
                  <w:marBottom w:val="0"/>
                  <w:divBdr>
                    <w:top w:val="none" w:sz="0" w:space="0" w:color="auto"/>
                    <w:left w:val="none" w:sz="0" w:space="0" w:color="auto"/>
                    <w:bottom w:val="none" w:sz="0" w:space="0" w:color="auto"/>
                    <w:right w:val="none" w:sz="0" w:space="0" w:color="auto"/>
                  </w:divBdr>
                  <w:divsChild>
                    <w:div w:id="1935480159">
                      <w:marLeft w:val="0"/>
                      <w:marRight w:val="0"/>
                      <w:marTop w:val="0"/>
                      <w:marBottom w:val="0"/>
                      <w:divBdr>
                        <w:top w:val="none" w:sz="0" w:space="0" w:color="auto"/>
                        <w:left w:val="none" w:sz="0" w:space="0" w:color="auto"/>
                        <w:bottom w:val="none" w:sz="0" w:space="0" w:color="auto"/>
                        <w:right w:val="none" w:sz="0" w:space="0" w:color="auto"/>
                      </w:divBdr>
                    </w:div>
                  </w:divsChild>
                </w:div>
                <w:div w:id="1500581077">
                  <w:marLeft w:val="0"/>
                  <w:marRight w:val="0"/>
                  <w:marTop w:val="0"/>
                  <w:marBottom w:val="0"/>
                  <w:divBdr>
                    <w:top w:val="none" w:sz="0" w:space="0" w:color="auto"/>
                    <w:left w:val="none" w:sz="0" w:space="0" w:color="auto"/>
                    <w:bottom w:val="none" w:sz="0" w:space="0" w:color="auto"/>
                    <w:right w:val="none" w:sz="0" w:space="0" w:color="auto"/>
                  </w:divBdr>
                  <w:divsChild>
                    <w:div w:id="19246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388">
          <w:marLeft w:val="0"/>
          <w:marRight w:val="0"/>
          <w:marTop w:val="0"/>
          <w:marBottom w:val="0"/>
          <w:divBdr>
            <w:top w:val="none" w:sz="0" w:space="0" w:color="auto"/>
            <w:left w:val="none" w:sz="0" w:space="0" w:color="auto"/>
            <w:bottom w:val="none" w:sz="0" w:space="0" w:color="auto"/>
            <w:right w:val="none" w:sz="0" w:space="0" w:color="auto"/>
          </w:divBdr>
        </w:div>
        <w:div w:id="1139686145">
          <w:marLeft w:val="0"/>
          <w:marRight w:val="0"/>
          <w:marTop w:val="0"/>
          <w:marBottom w:val="0"/>
          <w:divBdr>
            <w:top w:val="none" w:sz="0" w:space="0" w:color="auto"/>
            <w:left w:val="none" w:sz="0" w:space="0" w:color="auto"/>
            <w:bottom w:val="none" w:sz="0" w:space="0" w:color="auto"/>
            <w:right w:val="none" w:sz="0" w:space="0" w:color="auto"/>
          </w:divBdr>
          <w:divsChild>
            <w:div w:id="744566429">
              <w:marLeft w:val="-75"/>
              <w:marRight w:val="0"/>
              <w:marTop w:val="30"/>
              <w:marBottom w:val="30"/>
              <w:divBdr>
                <w:top w:val="none" w:sz="0" w:space="0" w:color="auto"/>
                <w:left w:val="none" w:sz="0" w:space="0" w:color="auto"/>
                <w:bottom w:val="none" w:sz="0" w:space="0" w:color="auto"/>
                <w:right w:val="none" w:sz="0" w:space="0" w:color="auto"/>
              </w:divBdr>
              <w:divsChild>
                <w:div w:id="236599312">
                  <w:marLeft w:val="0"/>
                  <w:marRight w:val="0"/>
                  <w:marTop w:val="0"/>
                  <w:marBottom w:val="0"/>
                  <w:divBdr>
                    <w:top w:val="none" w:sz="0" w:space="0" w:color="auto"/>
                    <w:left w:val="none" w:sz="0" w:space="0" w:color="auto"/>
                    <w:bottom w:val="none" w:sz="0" w:space="0" w:color="auto"/>
                    <w:right w:val="none" w:sz="0" w:space="0" w:color="auto"/>
                  </w:divBdr>
                  <w:divsChild>
                    <w:div w:id="1862237450">
                      <w:marLeft w:val="0"/>
                      <w:marRight w:val="0"/>
                      <w:marTop w:val="0"/>
                      <w:marBottom w:val="0"/>
                      <w:divBdr>
                        <w:top w:val="none" w:sz="0" w:space="0" w:color="auto"/>
                        <w:left w:val="none" w:sz="0" w:space="0" w:color="auto"/>
                        <w:bottom w:val="none" w:sz="0" w:space="0" w:color="auto"/>
                        <w:right w:val="none" w:sz="0" w:space="0" w:color="auto"/>
                      </w:divBdr>
                    </w:div>
                  </w:divsChild>
                </w:div>
                <w:div w:id="3825948">
                  <w:marLeft w:val="0"/>
                  <w:marRight w:val="0"/>
                  <w:marTop w:val="0"/>
                  <w:marBottom w:val="0"/>
                  <w:divBdr>
                    <w:top w:val="none" w:sz="0" w:space="0" w:color="auto"/>
                    <w:left w:val="none" w:sz="0" w:space="0" w:color="auto"/>
                    <w:bottom w:val="none" w:sz="0" w:space="0" w:color="auto"/>
                    <w:right w:val="none" w:sz="0" w:space="0" w:color="auto"/>
                  </w:divBdr>
                  <w:divsChild>
                    <w:div w:id="1731152463">
                      <w:marLeft w:val="0"/>
                      <w:marRight w:val="0"/>
                      <w:marTop w:val="0"/>
                      <w:marBottom w:val="0"/>
                      <w:divBdr>
                        <w:top w:val="none" w:sz="0" w:space="0" w:color="auto"/>
                        <w:left w:val="none" w:sz="0" w:space="0" w:color="auto"/>
                        <w:bottom w:val="none" w:sz="0" w:space="0" w:color="auto"/>
                        <w:right w:val="none" w:sz="0" w:space="0" w:color="auto"/>
                      </w:divBdr>
                    </w:div>
                    <w:div w:id="1512064993">
                      <w:marLeft w:val="0"/>
                      <w:marRight w:val="0"/>
                      <w:marTop w:val="0"/>
                      <w:marBottom w:val="0"/>
                      <w:divBdr>
                        <w:top w:val="none" w:sz="0" w:space="0" w:color="auto"/>
                        <w:left w:val="none" w:sz="0" w:space="0" w:color="auto"/>
                        <w:bottom w:val="none" w:sz="0" w:space="0" w:color="auto"/>
                        <w:right w:val="none" w:sz="0" w:space="0" w:color="auto"/>
                      </w:divBdr>
                    </w:div>
                    <w:div w:id="525338101">
                      <w:marLeft w:val="0"/>
                      <w:marRight w:val="0"/>
                      <w:marTop w:val="0"/>
                      <w:marBottom w:val="0"/>
                      <w:divBdr>
                        <w:top w:val="none" w:sz="0" w:space="0" w:color="auto"/>
                        <w:left w:val="none" w:sz="0" w:space="0" w:color="auto"/>
                        <w:bottom w:val="none" w:sz="0" w:space="0" w:color="auto"/>
                        <w:right w:val="none" w:sz="0" w:space="0" w:color="auto"/>
                      </w:divBdr>
                    </w:div>
                    <w:div w:id="377126063">
                      <w:marLeft w:val="0"/>
                      <w:marRight w:val="0"/>
                      <w:marTop w:val="0"/>
                      <w:marBottom w:val="0"/>
                      <w:divBdr>
                        <w:top w:val="none" w:sz="0" w:space="0" w:color="auto"/>
                        <w:left w:val="none" w:sz="0" w:space="0" w:color="auto"/>
                        <w:bottom w:val="none" w:sz="0" w:space="0" w:color="auto"/>
                        <w:right w:val="none" w:sz="0" w:space="0" w:color="auto"/>
                      </w:divBdr>
                    </w:div>
                    <w:div w:id="939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8598">
          <w:marLeft w:val="0"/>
          <w:marRight w:val="0"/>
          <w:marTop w:val="0"/>
          <w:marBottom w:val="0"/>
          <w:divBdr>
            <w:top w:val="none" w:sz="0" w:space="0" w:color="auto"/>
            <w:left w:val="none" w:sz="0" w:space="0" w:color="auto"/>
            <w:bottom w:val="none" w:sz="0" w:space="0" w:color="auto"/>
            <w:right w:val="none" w:sz="0" w:space="0" w:color="auto"/>
          </w:divBdr>
        </w:div>
        <w:div w:id="513228014">
          <w:marLeft w:val="0"/>
          <w:marRight w:val="0"/>
          <w:marTop w:val="0"/>
          <w:marBottom w:val="0"/>
          <w:divBdr>
            <w:top w:val="none" w:sz="0" w:space="0" w:color="auto"/>
            <w:left w:val="none" w:sz="0" w:space="0" w:color="auto"/>
            <w:bottom w:val="none" w:sz="0" w:space="0" w:color="auto"/>
            <w:right w:val="none" w:sz="0" w:space="0" w:color="auto"/>
          </w:divBdr>
          <w:divsChild>
            <w:div w:id="2084137645">
              <w:marLeft w:val="-75"/>
              <w:marRight w:val="0"/>
              <w:marTop w:val="30"/>
              <w:marBottom w:val="30"/>
              <w:divBdr>
                <w:top w:val="none" w:sz="0" w:space="0" w:color="auto"/>
                <w:left w:val="none" w:sz="0" w:space="0" w:color="auto"/>
                <w:bottom w:val="none" w:sz="0" w:space="0" w:color="auto"/>
                <w:right w:val="none" w:sz="0" w:space="0" w:color="auto"/>
              </w:divBdr>
              <w:divsChild>
                <w:div w:id="1109160483">
                  <w:marLeft w:val="0"/>
                  <w:marRight w:val="0"/>
                  <w:marTop w:val="0"/>
                  <w:marBottom w:val="0"/>
                  <w:divBdr>
                    <w:top w:val="none" w:sz="0" w:space="0" w:color="auto"/>
                    <w:left w:val="none" w:sz="0" w:space="0" w:color="auto"/>
                    <w:bottom w:val="none" w:sz="0" w:space="0" w:color="auto"/>
                    <w:right w:val="none" w:sz="0" w:space="0" w:color="auto"/>
                  </w:divBdr>
                  <w:divsChild>
                    <w:div w:id="257446342">
                      <w:marLeft w:val="0"/>
                      <w:marRight w:val="0"/>
                      <w:marTop w:val="0"/>
                      <w:marBottom w:val="0"/>
                      <w:divBdr>
                        <w:top w:val="none" w:sz="0" w:space="0" w:color="auto"/>
                        <w:left w:val="none" w:sz="0" w:space="0" w:color="auto"/>
                        <w:bottom w:val="none" w:sz="0" w:space="0" w:color="auto"/>
                        <w:right w:val="none" w:sz="0" w:space="0" w:color="auto"/>
                      </w:divBdr>
                    </w:div>
                  </w:divsChild>
                </w:div>
                <w:div w:id="1730954086">
                  <w:marLeft w:val="0"/>
                  <w:marRight w:val="0"/>
                  <w:marTop w:val="0"/>
                  <w:marBottom w:val="0"/>
                  <w:divBdr>
                    <w:top w:val="none" w:sz="0" w:space="0" w:color="auto"/>
                    <w:left w:val="none" w:sz="0" w:space="0" w:color="auto"/>
                    <w:bottom w:val="none" w:sz="0" w:space="0" w:color="auto"/>
                    <w:right w:val="none" w:sz="0" w:space="0" w:color="auto"/>
                  </w:divBdr>
                  <w:divsChild>
                    <w:div w:id="1704480504">
                      <w:marLeft w:val="0"/>
                      <w:marRight w:val="0"/>
                      <w:marTop w:val="0"/>
                      <w:marBottom w:val="0"/>
                      <w:divBdr>
                        <w:top w:val="none" w:sz="0" w:space="0" w:color="auto"/>
                        <w:left w:val="none" w:sz="0" w:space="0" w:color="auto"/>
                        <w:bottom w:val="none" w:sz="0" w:space="0" w:color="auto"/>
                        <w:right w:val="none" w:sz="0" w:space="0" w:color="auto"/>
                      </w:divBdr>
                    </w:div>
                    <w:div w:id="251089532">
                      <w:marLeft w:val="0"/>
                      <w:marRight w:val="0"/>
                      <w:marTop w:val="0"/>
                      <w:marBottom w:val="0"/>
                      <w:divBdr>
                        <w:top w:val="none" w:sz="0" w:space="0" w:color="auto"/>
                        <w:left w:val="none" w:sz="0" w:space="0" w:color="auto"/>
                        <w:bottom w:val="none" w:sz="0" w:space="0" w:color="auto"/>
                        <w:right w:val="none" w:sz="0" w:space="0" w:color="auto"/>
                      </w:divBdr>
                    </w:div>
                    <w:div w:id="2580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0228">
          <w:marLeft w:val="0"/>
          <w:marRight w:val="0"/>
          <w:marTop w:val="0"/>
          <w:marBottom w:val="0"/>
          <w:divBdr>
            <w:top w:val="none" w:sz="0" w:space="0" w:color="auto"/>
            <w:left w:val="none" w:sz="0" w:space="0" w:color="auto"/>
            <w:bottom w:val="none" w:sz="0" w:space="0" w:color="auto"/>
            <w:right w:val="none" w:sz="0" w:space="0" w:color="auto"/>
          </w:divBdr>
        </w:div>
        <w:div w:id="1386099290">
          <w:marLeft w:val="0"/>
          <w:marRight w:val="0"/>
          <w:marTop w:val="0"/>
          <w:marBottom w:val="0"/>
          <w:divBdr>
            <w:top w:val="none" w:sz="0" w:space="0" w:color="auto"/>
            <w:left w:val="none" w:sz="0" w:space="0" w:color="auto"/>
            <w:bottom w:val="none" w:sz="0" w:space="0" w:color="auto"/>
            <w:right w:val="none" w:sz="0" w:space="0" w:color="auto"/>
          </w:divBdr>
        </w:div>
        <w:div w:id="1308627445">
          <w:marLeft w:val="0"/>
          <w:marRight w:val="0"/>
          <w:marTop w:val="0"/>
          <w:marBottom w:val="0"/>
          <w:divBdr>
            <w:top w:val="none" w:sz="0" w:space="0" w:color="auto"/>
            <w:left w:val="none" w:sz="0" w:space="0" w:color="auto"/>
            <w:bottom w:val="none" w:sz="0" w:space="0" w:color="auto"/>
            <w:right w:val="none" w:sz="0" w:space="0" w:color="auto"/>
          </w:divBdr>
        </w:div>
        <w:div w:id="1687563623">
          <w:marLeft w:val="0"/>
          <w:marRight w:val="0"/>
          <w:marTop w:val="0"/>
          <w:marBottom w:val="0"/>
          <w:divBdr>
            <w:top w:val="none" w:sz="0" w:space="0" w:color="auto"/>
            <w:left w:val="none" w:sz="0" w:space="0" w:color="auto"/>
            <w:bottom w:val="none" w:sz="0" w:space="0" w:color="auto"/>
            <w:right w:val="none" w:sz="0" w:space="0" w:color="auto"/>
          </w:divBdr>
        </w:div>
        <w:div w:id="1848328604">
          <w:marLeft w:val="0"/>
          <w:marRight w:val="0"/>
          <w:marTop w:val="0"/>
          <w:marBottom w:val="0"/>
          <w:divBdr>
            <w:top w:val="none" w:sz="0" w:space="0" w:color="auto"/>
            <w:left w:val="none" w:sz="0" w:space="0" w:color="auto"/>
            <w:bottom w:val="none" w:sz="0" w:space="0" w:color="auto"/>
            <w:right w:val="none" w:sz="0" w:space="0" w:color="auto"/>
          </w:divBdr>
        </w:div>
        <w:div w:id="675424925">
          <w:marLeft w:val="0"/>
          <w:marRight w:val="0"/>
          <w:marTop w:val="0"/>
          <w:marBottom w:val="0"/>
          <w:divBdr>
            <w:top w:val="none" w:sz="0" w:space="0" w:color="auto"/>
            <w:left w:val="none" w:sz="0" w:space="0" w:color="auto"/>
            <w:bottom w:val="none" w:sz="0" w:space="0" w:color="auto"/>
            <w:right w:val="none" w:sz="0" w:space="0" w:color="auto"/>
          </w:divBdr>
        </w:div>
        <w:div w:id="1343509347">
          <w:marLeft w:val="0"/>
          <w:marRight w:val="0"/>
          <w:marTop w:val="0"/>
          <w:marBottom w:val="0"/>
          <w:divBdr>
            <w:top w:val="none" w:sz="0" w:space="0" w:color="auto"/>
            <w:left w:val="none" w:sz="0" w:space="0" w:color="auto"/>
            <w:bottom w:val="none" w:sz="0" w:space="0" w:color="auto"/>
            <w:right w:val="none" w:sz="0" w:space="0" w:color="auto"/>
          </w:divBdr>
        </w:div>
        <w:div w:id="282619340">
          <w:marLeft w:val="0"/>
          <w:marRight w:val="0"/>
          <w:marTop w:val="0"/>
          <w:marBottom w:val="0"/>
          <w:divBdr>
            <w:top w:val="none" w:sz="0" w:space="0" w:color="auto"/>
            <w:left w:val="none" w:sz="0" w:space="0" w:color="auto"/>
            <w:bottom w:val="none" w:sz="0" w:space="0" w:color="auto"/>
            <w:right w:val="none" w:sz="0" w:space="0" w:color="auto"/>
          </w:divBdr>
        </w:div>
        <w:div w:id="1278829606">
          <w:marLeft w:val="0"/>
          <w:marRight w:val="0"/>
          <w:marTop w:val="0"/>
          <w:marBottom w:val="0"/>
          <w:divBdr>
            <w:top w:val="none" w:sz="0" w:space="0" w:color="auto"/>
            <w:left w:val="none" w:sz="0" w:space="0" w:color="auto"/>
            <w:bottom w:val="none" w:sz="0" w:space="0" w:color="auto"/>
            <w:right w:val="none" w:sz="0" w:space="0" w:color="auto"/>
          </w:divBdr>
        </w:div>
        <w:div w:id="757870183">
          <w:marLeft w:val="0"/>
          <w:marRight w:val="0"/>
          <w:marTop w:val="0"/>
          <w:marBottom w:val="0"/>
          <w:divBdr>
            <w:top w:val="none" w:sz="0" w:space="0" w:color="auto"/>
            <w:left w:val="none" w:sz="0" w:space="0" w:color="auto"/>
            <w:bottom w:val="none" w:sz="0" w:space="0" w:color="auto"/>
            <w:right w:val="none" w:sz="0" w:space="0" w:color="auto"/>
          </w:divBdr>
        </w:div>
        <w:div w:id="1164204946">
          <w:marLeft w:val="0"/>
          <w:marRight w:val="0"/>
          <w:marTop w:val="0"/>
          <w:marBottom w:val="0"/>
          <w:divBdr>
            <w:top w:val="none" w:sz="0" w:space="0" w:color="auto"/>
            <w:left w:val="none" w:sz="0" w:space="0" w:color="auto"/>
            <w:bottom w:val="none" w:sz="0" w:space="0" w:color="auto"/>
            <w:right w:val="none" w:sz="0" w:space="0" w:color="auto"/>
          </w:divBdr>
        </w:div>
        <w:div w:id="46315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industry-placements-policy-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2946</Characters>
  <Application>Microsoft Office Word</Application>
  <DocSecurity>0</DocSecurity>
  <Lines>55</Lines>
  <Paragraphs>22</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MABEY, Sundy-Lin</dc:creator>
  <cp:keywords/>
  <dc:description/>
  <cp:lastModifiedBy>SLOGGETT, Chris</cp:lastModifiedBy>
  <cp:revision>2</cp:revision>
  <dcterms:created xsi:type="dcterms:W3CDTF">2022-12-23T15:34:00Z</dcterms:created>
  <dcterms:modified xsi:type="dcterms:W3CDTF">2022-12-23T15:34:00Z</dcterms:modified>
</cp:coreProperties>
</file>