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56AD0" w14:textId="77777777" w:rsidR="00C15D10" w:rsidRDefault="00C15D10">
      <w:pPr>
        <w:spacing w:after="160" w:line="259" w:lineRule="auto"/>
        <w:rPr>
          <w:rFonts w:ascii="Arial" w:hAnsi="Arial" w:cs="Arial"/>
          <w:b/>
          <w:sz w:val="17"/>
          <w:szCs w:val="17"/>
          <w:lang w:eastAsia="en-GB"/>
        </w:rPr>
      </w:pPr>
    </w:p>
    <w:p w14:paraId="40ED2289" w14:textId="00A70BBC" w:rsidR="000D58B8" w:rsidRPr="004E1208" w:rsidRDefault="00021792">
      <w:pPr>
        <w:spacing w:after="160" w:line="259" w:lineRule="auto"/>
        <w:rPr>
          <w:rFonts w:ascii="Arial" w:hAnsi="Arial" w:cs="Arial"/>
          <w:b/>
          <w:sz w:val="17"/>
          <w:szCs w:val="17"/>
          <w:shd w:val="clear" w:color="auto" w:fill="C0C0C1"/>
          <w:lang w:eastAsia="en-GB"/>
        </w:rPr>
      </w:pPr>
      <w:r>
        <w:rPr>
          <w:rFonts w:ascii="Arial" w:hAnsi="Arial" w:cs="Arial"/>
          <w:b/>
          <w:noProof/>
          <w:sz w:val="17"/>
          <w:szCs w:val="17"/>
          <w:lang w:eastAsia="en-GB"/>
        </w:rPr>
        <mc:AlternateContent>
          <mc:Choice Requires="wps">
            <w:drawing>
              <wp:anchor distT="0" distB="0" distL="114300" distR="114300" simplePos="0" relativeHeight="251659264" behindDoc="0" locked="0" layoutInCell="1" allowOverlap="1" wp14:anchorId="72B66CE3" wp14:editId="2379E8F7">
                <wp:simplePos x="0" y="0"/>
                <wp:positionH relativeFrom="margin">
                  <wp:align>center</wp:align>
                </wp:positionH>
                <wp:positionV relativeFrom="margin">
                  <wp:posOffset>4354195</wp:posOffset>
                </wp:positionV>
                <wp:extent cx="4539615" cy="10242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024255"/>
                        </a:xfrm>
                        <a:prstGeom prst="rect">
                          <a:avLst/>
                        </a:prstGeom>
                        <a:noFill/>
                        <a:ln w="9525">
                          <a:noFill/>
                          <a:miter lim="800000"/>
                          <a:headEnd/>
                          <a:tailEnd/>
                        </a:ln>
                      </wps:spPr>
                      <wps:txbx>
                        <w:txbxContent>
                          <w:p w14:paraId="795BC9B6" w14:textId="5A64B6EA"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19D25C56" w14:textId="77777777" w:rsidR="00000684" w:rsidRDefault="00000684" w:rsidP="000D58B8">
                            <w:pPr>
                              <w:jc w:val="center"/>
                              <w:rPr>
                                <w:rFonts w:ascii="Arial" w:hAnsi="Arial" w:cs="Arial"/>
                                <w:b/>
                                <w:sz w:val="32"/>
                                <w:szCs w:val="32"/>
                              </w:rPr>
                            </w:pPr>
                          </w:p>
                          <w:p w14:paraId="362D1A79" w14:textId="1D23AF88" w:rsidR="00000684" w:rsidRPr="00AF3167" w:rsidRDefault="007A313E" w:rsidP="000D58B8">
                            <w:pPr>
                              <w:jc w:val="center"/>
                              <w:rPr>
                                <w:rFonts w:ascii="Arial" w:hAnsi="Arial" w:cs="Arial"/>
                                <w:b/>
                                <w:sz w:val="32"/>
                                <w:szCs w:val="32"/>
                                <w:u w:val="single"/>
                              </w:rPr>
                            </w:pPr>
                            <w:r>
                              <w:rPr>
                                <w:rFonts w:ascii="Arial" w:hAnsi="Arial" w:cs="Arial"/>
                                <w:b/>
                                <w:sz w:val="32"/>
                                <w:szCs w:val="32"/>
                                <w:u w:val="single"/>
                              </w:rPr>
                              <w:t>Invisible Shield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66CE3" id="_x0000_t202" coordsize="21600,21600" o:spt="202" path="m,l,21600r21600,l21600,xe">
                <v:stroke joinstyle="miter"/>
                <v:path gradientshapeok="t" o:connecttype="rect"/>
              </v:shapetype>
              <v:shape id="Text Box 4" o:spid="_x0000_s1026" type="#_x0000_t202" style="position:absolute;margin-left:0;margin-top:342.85pt;width:357.45pt;height:80.6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" filled="f" stroked="f">
                <v:textbox style="mso-fit-shape-to-text:t">
                  <w:txbxContent>
                    <w:p w14:paraId="795BC9B6" w14:textId="5A64B6EA"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19D25C56" w14:textId="77777777" w:rsidR="00000684" w:rsidRDefault="00000684" w:rsidP="000D58B8">
                      <w:pPr>
                        <w:jc w:val="center"/>
                        <w:rPr>
                          <w:rFonts w:ascii="Arial" w:hAnsi="Arial" w:cs="Arial"/>
                          <w:b/>
                          <w:sz w:val="32"/>
                          <w:szCs w:val="32"/>
                        </w:rPr>
                      </w:pPr>
                    </w:p>
                    <w:p w14:paraId="362D1A79" w14:textId="1D23AF88" w:rsidR="00000684" w:rsidRPr="00AF3167" w:rsidRDefault="007A313E" w:rsidP="000D58B8">
                      <w:pPr>
                        <w:jc w:val="center"/>
                        <w:rPr>
                          <w:rFonts w:ascii="Arial" w:hAnsi="Arial" w:cs="Arial"/>
                          <w:b/>
                          <w:sz w:val="32"/>
                          <w:szCs w:val="32"/>
                          <w:u w:val="single"/>
                        </w:rPr>
                      </w:pPr>
                      <w:r>
                        <w:rPr>
                          <w:rFonts w:ascii="Arial" w:hAnsi="Arial" w:cs="Arial"/>
                          <w:b/>
                          <w:sz w:val="32"/>
                          <w:szCs w:val="32"/>
                          <w:u w:val="single"/>
                        </w:rPr>
                        <w:t>Invisible Shield</w:t>
                      </w:r>
                    </w:p>
                  </w:txbxContent>
                </v:textbox>
                <w10:wrap type="square" anchorx="margin" anchory="margin"/>
              </v:shape>
            </w:pict>
          </mc:Fallback>
        </mc:AlternateContent>
      </w:r>
      <w:r>
        <w:rPr>
          <w:rFonts w:ascii="Arial" w:hAnsi="Arial" w:cs="Arial"/>
          <w:b/>
          <w:noProof/>
          <w:sz w:val="17"/>
          <w:szCs w:val="17"/>
          <w:lang w:eastAsia="en-GB"/>
        </w:rPr>
        <w:drawing>
          <wp:anchor distT="0" distB="0" distL="114300" distR="114300" simplePos="0" relativeHeight="251660288" behindDoc="1" locked="0" layoutInCell="1" allowOverlap="1" wp14:anchorId="0D3CAC5E" wp14:editId="6D86E835">
            <wp:simplePos x="0" y="0"/>
            <wp:positionH relativeFrom="margin">
              <wp:align>center</wp:align>
            </wp:positionH>
            <wp:positionV relativeFrom="paragraph">
              <wp:posOffset>2179320</wp:posOffset>
            </wp:positionV>
            <wp:extent cx="1821815" cy="1488440"/>
            <wp:effectExtent l="0" t="0" r="6985" b="0"/>
            <wp:wrapTight wrapText="bothSides">
              <wp:wrapPolygon edited="0">
                <wp:start x="0" y="0"/>
                <wp:lineTo x="0" y="21287"/>
                <wp:lineTo x="21457" y="21287"/>
                <wp:lineTo x="21457" y="0"/>
                <wp:lineTo x="0" y="0"/>
              </wp:wrapPolygon>
            </wp:wrapTight>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1488440"/>
                    </a:xfrm>
                    <a:prstGeom prst="rect">
                      <a:avLst/>
                    </a:prstGeom>
                    <a:noFill/>
                  </pic:spPr>
                </pic:pic>
              </a:graphicData>
            </a:graphic>
            <wp14:sizeRelH relativeFrom="page">
              <wp14:pctWidth>0</wp14:pctWidth>
            </wp14:sizeRelH>
            <wp14:sizeRelV relativeFrom="page">
              <wp14:pctHeight>0</wp14:pctHeight>
            </wp14:sizeRelV>
          </wp:anchor>
        </w:drawing>
      </w:r>
      <w:r w:rsidR="000D58B8">
        <w:rPr>
          <w:rFonts w:ascii="Arial" w:hAnsi="Arial" w:cs="Arial"/>
          <w:b/>
          <w:noProof/>
          <w:sz w:val="17"/>
          <w:szCs w:val="17"/>
          <w:lang w:eastAsia="en-GB"/>
        </w:rPr>
        <mc:AlternateContent>
          <mc:Choice Requires="wps">
            <w:drawing>
              <wp:anchor distT="0" distB="0" distL="114300" distR="114300" simplePos="0" relativeHeight="251658240" behindDoc="0" locked="0" layoutInCell="1" allowOverlap="1" wp14:anchorId="4782009C" wp14:editId="41DFB4D7">
                <wp:simplePos x="0" y="0"/>
                <wp:positionH relativeFrom="margin">
                  <wp:posOffset>4646428</wp:posOffset>
                </wp:positionH>
                <wp:positionV relativeFrom="paragraph">
                  <wp:posOffset>-574158</wp:posOffset>
                </wp:positionV>
                <wp:extent cx="1339702" cy="574158"/>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solidFill>
                          <a:srgbClr val="FFFFFF"/>
                        </a:solidFill>
                        <a:ln w="9525">
                          <a:noFill/>
                          <a:miter lim="800000"/>
                          <a:headEnd/>
                          <a:tailEnd/>
                        </a:ln>
                      </wps:spPr>
                      <wps:txbx>
                        <w:txbxContent>
                          <w:p w14:paraId="7732737F" w14:textId="33868C29"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SC</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2009C" id="Text Box 307" o:spid="_x0000_s1027" type="#_x0000_t202" style="position:absolute;margin-left:365.85pt;margin-top:-45.2pt;width:105.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" stroked="f">
                <v:textbox>
                  <w:txbxContent>
                    <w:p w14:paraId="7732737F" w14:textId="33868C29"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SC</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v:textbox>
                <w10:wrap anchorx="margin"/>
              </v:shape>
            </w:pict>
          </mc:Fallback>
        </mc:AlternateContent>
      </w:r>
      <w:r w:rsidR="000D58B8">
        <w:rPr>
          <w:rFonts w:ascii="Arial" w:hAnsi="Arial" w:cs="Arial"/>
          <w:b/>
          <w:sz w:val="17"/>
          <w:szCs w:val="17"/>
          <w:lang w:eastAsia="en-GB"/>
        </w:rPr>
        <w:br w:type="page"/>
      </w:r>
    </w:p>
    <w:p w14:paraId="6452B04B" w14:textId="77777777" w:rsidR="000D58B8" w:rsidRDefault="000D58B8" w:rsidP="00C6503E">
      <w:pPr>
        <w:pStyle w:val="NoSpacing"/>
        <w:jc w:val="both"/>
        <w:rPr>
          <w:rFonts w:ascii="Arial" w:hAnsi="Arial" w:cs="Arial"/>
          <w:b/>
          <w:sz w:val="17"/>
          <w:szCs w:val="17"/>
          <w:lang w:eastAsia="en-GB"/>
        </w:rPr>
      </w:pPr>
      <w:r w:rsidRPr="00283E33">
        <w:rPr>
          <w:rFonts w:ascii="Arial" w:hAnsi="Arial" w:cs="Arial"/>
          <w:b/>
          <w:sz w:val="17"/>
          <w:szCs w:val="17"/>
          <w:lang w:eastAsia="en-GB"/>
        </w:rPr>
        <w:lastRenderedPageBreak/>
        <w:t>1</w:t>
      </w:r>
      <w:r>
        <w:rPr>
          <w:rFonts w:ascii="Arial" w:hAnsi="Arial" w:cs="Arial"/>
          <w:b/>
          <w:sz w:val="17"/>
          <w:szCs w:val="17"/>
          <w:lang w:eastAsia="en-GB"/>
        </w:rPr>
        <w:t xml:space="preserve">    </w:t>
      </w:r>
      <w:r w:rsidRPr="00CD064B">
        <w:rPr>
          <w:rFonts w:ascii="Arial" w:hAnsi="Arial" w:cs="Arial"/>
          <w:b/>
          <w:sz w:val="17"/>
          <w:szCs w:val="17"/>
          <w:lang w:eastAsia="en-GB"/>
        </w:rPr>
        <w:t>Definitions - In the Contract:</w:t>
      </w:r>
    </w:p>
    <w:p w14:paraId="534214DF" w14:textId="77777777" w:rsidR="000D58B8" w:rsidRPr="00CD064B" w:rsidRDefault="000D58B8" w:rsidP="00C6503E">
      <w:pPr>
        <w:pStyle w:val="NoSpacing"/>
        <w:jc w:val="both"/>
        <w:rPr>
          <w:rFonts w:ascii="Arial" w:hAnsi="Arial" w:cs="Arial"/>
          <w:b/>
          <w:sz w:val="17"/>
          <w:szCs w:val="17"/>
          <w:lang w:eastAsia="en-GB"/>
        </w:rPr>
      </w:pPr>
    </w:p>
    <w:p w14:paraId="292790DF" w14:textId="03C1C8CE"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The Authority   </w:t>
      </w:r>
      <w:r w:rsidRPr="00CD064B">
        <w:rPr>
          <w:rFonts w:ascii="Arial" w:hAnsi="Arial" w:cs="Arial"/>
          <w:sz w:val="17"/>
          <w:szCs w:val="17"/>
          <w:lang w:eastAsia="en-GB"/>
        </w:rPr>
        <w:t>mea</w:t>
      </w:r>
      <w:r>
        <w:rPr>
          <w:rFonts w:ascii="Arial" w:hAnsi="Arial" w:cs="Arial"/>
          <w:sz w:val="17"/>
          <w:szCs w:val="17"/>
          <w:lang w:eastAsia="en-GB"/>
        </w:rPr>
        <w:t>ns the Secretary of State for De</w:t>
      </w:r>
      <w:r w:rsidRPr="00CD064B">
        <w:rPr>
          <w:rFonts w:ascii="Arial" w:hAnsi="Arial" w:cs="Arial"/>
          <w:sz w:val="17"/>
          <w:szCs w:val="17"/>
          <w:lang w:eastAsia="en-GB"/>
        </w:rPr>
        <w:t>fence of the United Kingdom of Great Britain and Northern Ireland, (referred to in this document as "the Authority"), acting as part of the Crown;</w:t>
      </w:r>
    </w:p>
    <w:p w14:paraId="3C412854" w14:textId="37CDF1FD" w:rsidR="00CC7029" w:rsidRPr="000868B4" w:rsidRDefault="00CC7029" w:rsidP="00C6503E">
      <w:pPr>
        <w:pStyle w:val="NoSpacing"/>
        <w:jc w:val="both"/>
      </w:pPr>
      <w:r w:rsidRPr="00F22F0B">
        <w:rPr>
          <w:rFonts w:ascii="Arial" w:hAnsi="Arial" w:cs="Arial"/>
          <w:b/>
          <w:sz w:val="17"/>
          <w:szCs w:val="17"/>
          <w:lang w:eastAsia="en-GB"/>
        </w:rPr>
        <w:t>Authority’s Representative</w:t>
      </w:r>
      <w:r w:rsidR="000868B4">
        <w:rPr>
          <w:rFonts w:ascii="Arial" w:hAnsi="Arial" w:cs="Arial"/>
          <w:b/>
          <w:sz w:val="17"/>
          <w:szCs w:val="17"/>
          <w:lang w:eastAsia="en-GB"/>
        </w:rPr>
        <w:t xml:space="preserve">   </w:t>
      </w:r>
      <w:r w:rsidR="000868B4" w:rsidRPr="000868B4">
        <w:rPr>
          <w:rFonts w:ascii="Arial" w:hAnsi="Arial" w:cs="Arial"/>
          <w:sz w:val="17"/>
          <w:szCs w:val="17"/>
          <w:lang w:eastAsia="en-GB"/>
        </w:rPr>
        <w:t>shall be those person(s) defined in Schedule 3 (Contract Data Sheet) who will act as the Authority’s Representative(s)</w:t>
      </w:r>
      <w:r w:rsidR="000868B4">
        <w:rPr>
          <w:rFonts w:ascii="Arial" w:hAnsi="Arial" w:cs="Arial"/>
          <w:sz w:val="17"/>
          <w:szCs w:val="17"/>
          <w:lang w:eastAsia="en-GB"/>
        </w:rPr>
        <w:t xml:space="preserve"> </w:t>
      </w:r>
      <w:r w:rsidR="000868B4" w:rsidRPr="000868B4">
        <w:rPr>
          <w:rFonts w:ascii="Arial" w:hAnsi="Arial" w:cs="Arial"/>
          <w:sz w:val="17"/>
          <w:szCs w:val="17"/>
          <w:lang w:eastAsia="en-GB"/>
        </w:rPr>
        <w:t>in</w:t>
      </w:r>
      <w:r w:rsidR="000868B4">
        <w:rPr>
          <w:rFonts w:ascii="Arial" w:hAnsi="Arial" w:cs="Arial"/>
          <w:sz w:val="17"/>
          <w:szCs w:val="17"/>
          <w:lang w:eastAsia="en-GB"/>
        </w:rPr>
        <w:t xml:space="preserve"> connection with the Contract. </w:t>
      </w:r>
    </w:p>
    <w:p w14:paraId="6DED7707"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Business Day   </w:t>
      </w:r>
      <w:r w:rsidRPr="00CD064B">
        <w:rPr>
          <w:rFonts w:ascii="Arial" w:hAnsi="Arial" w:cs="Arial"/>
          <w:sz w:val="17"/>
          <w:szCs w:val="17"/>
          <w:lang w:eastAsia="en-GB"/>
        </w:rPr>
        <w:t>means 09:00 to 17:00 Monday to Friday, excluding public a</w:t>
      </w:r>
      <w:r>
        <w:rPr>
          <w:rFonts w:ascii="Arial" w:hAnsi="Arial" w:cs="Arial"/>
          <w:sz w:val="17"/>
          <w:szCs w:val="17"/>
          <w:lang w:eastAsia="en-GB"/>
        </w:rPr>
        <w:t>nd statutory holidays</w:t>
      </w:r>
      <w:r w:rsidRPr="00CD064B">
        <w:rPr>
          <w:rFonts w:ascii="Arial" w:hAnsi="Arial" w:cs="Arial"/>
          <w:sz w:val="17"/>
          <w:szCs w:val="17"/>
          <w:lang w:eastAsia="en-GB"/>
        </w:rPr>
        <w:t>;</w:t>
      </w:r>
    </w:p>
    <w:p w14:paraId="49FC3457" w14:textId="4A467FAB"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w:t>
      </w:r>
      <w:r w:rsidRPr="00CD064B">
        <w:rPr>
          <w:rFonts w:ascii="Arial" w:hAnsi="Arial" w:cs="Arial"/>
          <w:sz w:val="17"/>
          <w:szCs w:val="17"/>
          <w:lang w:eastAsia="en-GB"/>
        </w:rPr>
        <w:t xml:space="preserve">   means the</w:t>
      </w:r>
      <w:r w:rsidRPr="002037FE">
        <w:rPr>
          <w:rFonts w:ascii="Arial" w:hAnsi="Arial" w:cs="Arial"/>
          <w:sz w:val="17"/>
          <w:szCs w:val="17"/>
          <w:lang w:eastAsia="en-GB"/>
        </w:rPr>
        <w:t xml:space="preserve"> agreement concluded between the Authority and the Contractor, including all </w:t>
      </w:r>
      <w:r>
        <w:rPr>
          <w:rFonts w:ascii="Arial" w:hAnsi="Arial" w:cs="Arial"/>
          <w:sz w:val="17"/>
          <w:szCs w:val="17"/>
          <w:lang w:eastAsia="en-GB"/>
        </w:rPr>
        <w:t xml:space="preserve">terms and conditions, , </w:t>
      </w:r>
      <w:r w:rsidRPr="002037FE">
        <w:rPr>
          <w:rFonts w:ascii="Arial" w:hAnsi="Arial" w:cs="Arial"/>
          <w:sz w:val="17"/>
          <w:szCs w:val="17"/>
          <w:lang w:eastAsia="en-GB"/>
        </w:rPr>
        <w:t>specifications, plans, drawings, schedules and other documentation, expressly made part of the agreement</w:t>
      </w:r>
      <w:r>
        <w:rPr>
          <w:rFonts w:ascii="Arial" w:hAnsi="Arial" w:cs="Arial"/>
          <w:sz w:val="17"/>
          <w:szCs w:val="17"/>
          <w:lang w:eastAsia="en-GB"/>
        </w:rPr>
        <w:t xml:space="preserve"> </w:t>
      </w:r>
      <w:r w:rsidR="00165692">
        <w:rPr>
          <w:rFonts w:ascii="Arial" w:hAnsi="Arial" w:cs="Arial"/>
          <w:sz w:val="17"/>
          <w:szCs w:val="17"/>
          <w:lang w:eastAsia="en-GB"/>
        </w:rPr>
        <w:t>in accordance with Clause 2.b</w:t>
      </w:r>
      <w:r w:rsidRPr="00CD064B">
        <w:rPr>
          <w:rFonts w:ascii="Arial" w:hAnsi="Arial" w:cs="Arial"/>
          <w:sz w:val="17"/>
          <w:szCs w:val="17"/>
          <w:lang w:eastAsia="en-GB"/>
        </w:rPr>
        <w:t>;</w:t>
      </w:r>
    </w:p>
    <w:p w14:paraId="0D9C983E" w14:textId="23F58EF7" w:rsidR="000868B4" w:rsidRPr="000868B4" w:rsidRDefault="000868B4" w:rsidP="00C6503E">
      <w:pPr>
        <w:pStyle w:val="NoSpacing"/>
        <w:jc w:val="both"/>
        <w:rPr>
          <w:rFonts w:ascii="Arial" w:hAnsi="Arial" w:cs="Arial"/>
          <w:b/>
          <w:sz w:val="17"/>
          <w:szCs w:val="17"/>
          <w:lang w:eastAsia="en-GB"/>
        </w:rPr>
      </w:pPr>
      <w:r w:rsidRPr="00D23738">
        <w:rPr>
          <w:rFonts w:ascii="Arial" w:hAnsi="Arial" w:cs="Arial"/>
          <w:b/>
          <w:sz w:val="17"/>
          <w:szCs w:val="17"/>
          <w:lang w:eastAsia="en-GB"/>
        </w:rPr>
        <w:t xml:space="preserve">Contract Price   </w:t>
      </w:r>
      <w:r w:rsidRPr="00D23738">
        <w:rPr>
          <w:rFonts w:ascii="Arial" w:hAnsi="Arial" w:cs="Arial"/>
          <w:sz w:val="17"/>
          <w:szCs w:val="17"/>
          <w:lang w:eastAsia="en-GB"/>
        </w:rPr>
        <w:t>means the amount set out in Schedule 2 (Schedule of Requirements) to be paid (inclusive of Packaging and exclusive of any applicable VAT)</w:t>
      </w:r>
      <w:r w:rsidRPr="000868B4">
        <w:rPr>
          <w:rFonts w:ascii="Arial" w:hAnsi="Arial" w:cs="Arial"/>
          <w:sz w:val="17"/>
          <w:szCs w:val="17"/>
          <w:lang w:eastAsia="en-GB"/>
        </w:rPr>
        <w:t xml:space="preserve"> by the Authority to the Contractor, for the full and proper performance by the Contractor of its</w:t>
      </w:r>
      <w:r w:rsidR="00643B2A">
        <w:rPr>
          <w:rFonts w:ascii="Arial" w:hAnsi="Arial" w:cs="Arial"/>
          <w:sz w:val="17"/>
          <w:szCs w:val="17"/>
          <w:lang w:eastAsia="en-GB"/>
        </w:rPr>
        <w:t xml:space="preserve"> obligations under the Contract;</w:t>
      </w:r>
    </w:p>
    <w:p w14:paraId="6B70BD8D"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w:t>
      </w:r>
      <w:r w:rsidRPr="00CD064B">
        <w:rPr>
          <w:rFonts w:ascii="Arial" w:hAnsi="Arial" w:cs="Arial"/>
          <w:sz w:val="17"/>
          <w:szCs w:val="17"/>
          <w:lang w:eastAsia="en-GB"/>
        </w:rPr>
        <w:t xml:space="preserve">means the person, firm or company specified as such in the </w:t>
      </w:r>
      <w:r>
        <w:rPr>
          <w:rFonts w:ascii="Arial" w:hAnsi="Arial" w:cs="Arial"/>
          <w:sz w:val="17"/>
          <w:szCs w:val="17"/>
          <w:lang w:eastAsia="en-GB"/>
        </w:rPr>
        <w:t>Contract</w:t>
      </w:r>
      <w:r w:rsidRPr="00CD064B">
        <w:rPr>
          <w:rFonts w:ascii="Arial" w:hAnsi="Arial" w:cs="Arial"/>
          <w:sz w:val="17"/>
          <w:szCs w:val="17"/>
          <w:lang w:eastAsia="en-GB"/>
        </w:rPr>
        <w:t>;</w:t>
      </w:r>
    </w:p>
    <w:p w14:paraId="5F24C328"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Commercially Sensitive Information  </w:t>
      </w:r>
      <w:r w:rsidRPr="00CD064B">
        <w:rPr>
          <w:rFonts w:ascii="Arial" w:hAnsi="Arial" w:cs="Arial"/>
          <w:sz w:val="17"/>
          <w:szCs w:val="17"/>
          <w:lang w:eastAsia="en-GB"/>
        </w:rPr>
        <w:t xml:space="preserve">means the information listed as such in the </w:t>
      </w:r>
      <w:r>
        <w:rPr>
          <w:rFonts w:ascii="Arial" w:hAnsi="Arial" w:cs="Arial"/>
          <w:sz w:val="17"/>
          <w:szCs w:val="17"/>
          <w:lang w:eastAsia="en-GB"/>
        </w:rPr>
        <w:t>Contract</w:t>
      </w:r>
      <w:r w:rsidRPr="00CD064B">
        <w:rPr>
          <w:rFonts w:ascii="Arial" w:hAnsi="Arial" w:cs="Arial"/>
          <w:sz w:val="17"/>
          <w:szCs w:val="17"/>
          <w:lang w:eastAsia="en-GB"/>
        </w:rPr>
        <w:t>, which is information notified by the Contractor to the Authority, which is acknowledged by the Authority as being commercially sensitive;</w:t>
      </w:r>
    </w:p>
    <w:p w14:paraId="205FB5F7" w14:textId="1D2616FB"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Contractor Deliverables</w:t>
      </w:r>
      <w:r w:rsidRPr="00CD064B">
        <w:rPr>
          <w:rFonts w:ascii="Arial" w:hAnsi="Arial" w:cs="Arial"/>
          <w:sz w:val="17"/>
          <w:szCs w:val="17"/>
          <w:lang w:eastAsia="en-GB"/>
        </w:rPr>
        <w:t xml:space="preserve">   means the goods</w:t>
      </w:r>
      <w:r>
        <w:rPr>
          <w:rFonts w:ascii="Arial" w:hAnsi="Arial" w:cs="Arial"/>
          <w:sz w:val="17"/>
          <w:szCs w:val="17"/>
          <w:lang w:eastAsia="en-GB"/>
        </w:rPr>
        <w:t xml:space="preserve"> and / or services</w:t>
      </w:r>
      <w:r w:rsidRPr="00CD064B">
        <w:rPr>
          <w:rFonts w:ascii="Arial" w:hAnsi="Arial" w:cs="Arial"/>
          <w:sz w:val="17"/>
          <w:szCs w:val="17"/>
          <w:lang w:eastAsia="en-GB"/>
        </w:rPr>
        <w:t xml:space="preserve"> including packaging (and supplied in accordance with any QA requirements if specified) which the Contractor is required to provide under the Contract in accordance with the </w:t>
      </w:r>
      <w:r>
        <w:rPr>
          <w:rFonts w:ascii="Arial" w:hAnsi="Arial" w:cs="Arial"/>
          <w:sz w:val="17"/>
          <w:szCs w:val="17"/>
          <w:lang w:eastAsia="en-GB"/>
        </w:rPr>
        <w:t>schedule of requirements.</w:t>
      </w:r>
      <w:r w:rsidRPr="00CD064B">
        <w:rPr>
          <w:rFonts w:ascii="Arial" w:hAnsi="Arial" w:cs="Arial"/>
          <w:sz w:val="17"/>
          <w:szCs w:val="17"/>
          <w:lang w:eastAsia="en-GB"/>
        </w:rPr>
        <w:t xml:space="preserve"> </w:t>
      </w:r>
    </w:p>
    <w:p w14:paraId="12D495CE"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Effective Date of Contract</w:t>
      </w:r>
      <w:r w:rsidRPr="00CD064B">
        <w:rPr>
          <w:rFonts w:ascii="Arial" w:hAnsi="Arial" w:cs="Arial"/>
          <w:sz w:val="17"/>
          <w:szCs w:val="17"/>
          <w:lang w:eastAsia="en-GB"/>
        </w:rPr>
        <w:t xml:space="preserve">   means the date stated on the </w:t>
      </w:r>
      <w:r>
        <w:rPr>
          <w:rFonts w:ascii="Arial" w:hAnsi="Arial" w:cs="Arial"/>
          <w:sz w:val="17"/>
          <w:szCs w:val="17"/>
          <w:lang w:eastAsia="en-GB"/>
        </w:rPr>
        <w:t xml:space="preserve">Contract </w:t>
      </w:r>
      <w:r w:rsidRPr="00CD064B">
        <w:rPr>
          <w:rFonts w:ascii="Arial" w:hAnsi="Arial" w:cs="Arial"/>
          <w:sz w:val="17"/>
          <w:szCs w:val="17"/>
          <w:lang w:eastAsia="en-GB"/>
        </w:rPr>
        <w:t xml:space="preserve">or, if there is no such date stated, the date upon which both Parties have signed the </w:t>
      </w:r>
      <w:r>
        <w:rPr>
          <w:rFonts w:ascii="Arial" w:hAnsi="Arial" w:cs="Arial"/>
          <w:sz w:val="17"/>
          <w:szCs w:val="17"/>
          <w:lang w:eastAsia="en-GB"/>
        </w:rPr>
        <w:t>Contract</w:t>
      </w:r>
      <w:r w:rsidRPr="00CD064B">
        <w:rPr>
          <w:rFonts w:ascii="Arial" w:hAnsi="Arial" w:cs="Arial"/>
          <w:sz w:val="17"/>
          <w:szCs w:val="17"/>
          <w:lang w:eastAsia="en-GB"/>
        </w:rPr>
        <w:t>;</w:t>
      </w:r>
    </w:p>
    <w:p w14:paraId="0083C7D9"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Firm Price</w:t>
      </w:r>
      <w:r w:rsidRPr="00CD064B">
        <w:rPr>
          <w:rFonts w:ascii="Arial" w:hAnsi="Arial" w:cs="Arial"/>
          <w:sz w:val="17"/>
          <w:szCs w:val="17"/>
          <w:lang w:eastAsia="en-GB"/>
        </w:rPr>
        <w:t xml:space="preserve">   means a price excluding Value Added Tax (VAT) which is not subject to variation;</w:t>
      </w:r>
    </w:p>
    <w:p w14:paraId="58ABBCBA" w14:textId="58BC5036"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Legislation  </w:t>
      </w:r>
      <w:r w:rsidRPr="00CD064B">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r w:rsidR="00643B2A">
        <w:rPr>
          <w:rFonts w:ascii="Arial" w:hAnsi="Arial" w:cs="Arial"/>
          <w:sz w:val="17"/>
          <w:szCs w:val="17"/>
          <w:lang w:eastAsia="en-GB"/>
        </w:rPr>
        <w:t>;</w:t>
      </w:r>
    </w:p>
    <w:p w14:paraId="4F741F2F"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Notices </w:t>
      </w:r>
      <w:r w:rsidRPr="00CD064B">
        <w:rPr>
          <w:rFonts w:ascii="Arial" w:hAnsi="Arial" w:cs="Arial"/>
          <w:sz w:val="17"/>
          <w:szCs w:val="17"/>
          <w:lang w:eastAsia="en-GB"/>
        </w:rPr>
        <w:t xml:space="preserve">  </w:t>
      </w:r>
      <w:r>
        <w:rPr>
          <w:rFonts w:ascii="Arial" w:hAnsi="Arial" w:cs="Arial"/>
          <w:sz w:val="17"/>
          <w:szCs w:val="17"/>
          <w:lang w:eastAsia="en-GB"/>
        </w:rPr>
        <w:t>means</w:t>
      </w:r>
      <w:r w:rsidRPr="00CD064B">
        <w:rPr>
          <w:rFonts w:ascii="Arial" w:hAnsi="Arial" w:cs="Arial"/>
          <w:sz w:val="17"/>
          <w:szCs w:val="17"/>
          <w:lang w:eastAsia="en-GB"/>
        </w:rPr>
        <w:t xml:space="preserve"> all notices, orders, or other forms of communication required to be given in writing under or in connection with the Contract;</w:t>
      </w:r>
    </w:p>
    <w:p w14:paraId="3D894A19" w14:textId="3C917CD8" w:rsidR="009A262E"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Parties</w:t>
      </w:r>
      <w:r w:rsidRPr="00CD064B">
        <w:rPr>
          <w:rFonts w:ascii="Arial" w:hAnsi="Arial" w:cs="Arial"/>
          <w:sz w:val="17"/>
          <w:szCs w:val="17"/>
          <w:lang w:eastAsia="en-GB"/>
        </w:rPr>
        <w:t xml:space="preserve">   means the Contractor and the Authority, and Party shall be construed accordingly</w:t>
      </w:r>
      <w:r w:rsidR="009A262E">
        <w:rPr>
          <w:rFonts w:ascii="Arial" w:hAnsi="Arial" w:cs="Arial"/>
          <w:sz w:val="17"/>
          <w:szCs w:val="17"/>
          <w:lang w:eastAsia="en-GB"/>
        </w:rPr>
        <w:t xml:space="preserve">; </w:t>
      </w:r>
    </w:p>
    <w:p w14:paraId="346F5132" w14:textId="7C541616" w:rsidR="00380ED8" w:rsidRPr="00380ED8" w:rsidRDefault="000868B4" w:rsidP="00C6503E">
      <w:pPr>
        <w:pStyle w:val="NoSpacing"/>
        <w:jc w:val="both"/>
        <w:rPr>
          <w:rFonts w:ascii="Arial" w:hAnsi="Arial" w:cs="Arial"/>
          <w:b/>
          <w:sz w:val="17"/>
          <w:szCs w:val="17"/>
          <w:lang w:eastAsia="en-GB"/>
        </w:rPr>
      </w:pPr>
      <w:r w:rsidRPr="00D23738">
        <w:rPr>
          <w:rFonts w:ascii="Arial" w:hAnsi="Arial" w:cs="Arial"/>
          <w:b/>
          <w:sz w:val="17"/>
          <w:szCs w:val="17"/>
          <w:lang w:eastAsia="en-GB"/>
        </w:rPr>
        <w:t>Subcontractor</w:t>
      </w:r>
      <w:r>
        <w:rPr>
          <w:rFonts w:ascii="Arial" w:hAnsi="Arial" w:cs="Arial"/>
          <w:b/>
          <w:sz w:val="17"/>
          <w:szCs w:val="17"/>
          <w:lang w:eastAsia="en-GB"/>
        </w:rPr>
        <w:t xml:space="preserve">   </w:t>
      </w:r>
      <w:r w:rsidRPr="000868B4">
        <w:rPr>
          <w:rFonts w:ascii="Arial" w:hAnsi="Arial" w:cs="Arial"/>
          <w:sz w:val="17"/>
          <w:szCs w:val="17"/>
          <w:lang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24E09BB5" w14:textId="4B837409" w:rsidR="000D58B8" w:rsidRPr="00CD064B" w:rsidRDefault="000D58B8" w:rsidP="00C6503E">
      <w:pPr>
        <w:pStyle w:val="NoSpacing"/>
        <w:jc w:val="both"/>
        <w:rPr>
          <w:rFonts w:ascii="Arial" w:hAnsi="Arial" w:cs="Arial"/>
          <w:sz w:val="17"/>
          <w:szCs w:val="17"/>
          <w:lang w:eastAsia="en-GB"/>
        </w:rPr>
      </w:pPr>
    </w:p>
    <w:p w14:paraId="57C22467" w14:textId="77777777" w:rsidR="000D58B8" w:rsidRPr="0064509C" w:rsidRDefault="000D58B8" w:rsidP="00C6503E">
      <w:pPr>
        <w:pStyle w:val="NoSpacing"/>
        <w:jc w:val="both"/>
        <w:rPr>
          <w:rFonts w:ascii="Arial" w:hAnsi="Arial" w:cs="Arial"/>
          <w:b/>
          <w:sz w:val="17"/>
          <w:szCs w:val="17"/>
          <w:lang w:eastAsia="en-GB"/>
        </w:rPr>
      </w:pPr>
      <w:r w:rsidRPr="0064509C">
        <w:rPr>
          <w:rFonts w:ascii="Arial" w:hAnsi="Arial" w:cs="Arial"/>
          <w:b/>
          <w:sz w:val="17"/>
          <w:szCs w:val="17"/>
          <w:lang w:eastAsia="en-GB"/>
        </w:rPr>
        <w:t>2   General</w:t>
      </w:r>
    </w:p>
    <w:p w14:paraId="3F85FB07" w14:textId="1CB49EB2" w:rsidR="000D58B8" w:rsidRPr="0064509C" w:rsidRDefault="000D58B8" w:rsidP="00F24DC2">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Contractor shall comply with all applicable Legislation, whether specifically referenced in this Contract or not </w:t>
      </w:r>
    </w:p>
    <w:p w14:paraId="11FC14A3" w14:textId="3204E86E"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b</w:t>
      </w:r>
      <w:r w:rsidR="000D58B8" w:rsidRPr="0064509C">
        <w:rPr>
          <w:rFonts w:ascii="Arial" w:hAnsi="Arial" w:cs="Arial"/>
          <w:sz w:val="17"/>
          <w:szCs w:val="17"/>
          <w:lang w:eastAsia="en-GB"/>
        </w:rPr>
        <w:t>.   If there is any inconsistency between these terms and conditions and the associated documents expressly referred to therein, the conflict shall be resolved according to the following descending order of priority:</w:t>
      </w:r>
    </w:p>
    <w:p w14:paraId="0EB06392" w14:textId="77777777" w:rsidR="000D58B8" w:rsidRPr="0064509C" w:rsidRDefault="000D58B8" w:rsidP="002010F0">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(1)   the terms and conditions;</w:t>
      </w:r>
    </w:p>
    <w:p w14:paraId="1FE88DEA" w14:textId="77777777" w:rsidR="000D58B8" w:rsidRPr="0064509C" w:rsidRDefault="000D58B8" w:rsidP="00F24DC2">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(2)   the schedules; and</w:t>
      </w:r>
    </w:p>
    <w:p w14:paraId="3799147D" w14:textId="1D614B11" w:rsidR="000D58B8" w:rsidRPr="0064509C" w:rsidRDefault="00E641C1" w:rsidP="00F24DC2">
      <w:pPr>
        <w:pStyle w:val="NoSpacing"/>
        <w:tabs>
          <w:tab w:val="left" w:pos="567"/>
        </w:tabs>
        <w:jc w:val="both"/>
        <w:rPr>
          <w:rFonts w:ascii="Arial" w:hAnsi="Arial" w:cs="Arial"/>
          <w:sz w:val="17"/>
          <w:szCs w:val="17"/>
          <w:lang w:eastAsia="en-GB"/>
        </w:rPr>
      </w:pPr>
      <w:r w:rsidRPr="0064509C">
        <w:rPr>
          <w:rFonts w:ascii="Arial" w:hAnsi="Arial" w:cs="Arial"/>
          <w:sz w:val="17"/>
          <w:szCs w:val="17"/>
          <w:lang w:eastAsia="en-GB"/>
        </w:rPr>
        <w:tab/>
      </w:r>
      <w:r w:rsidR="000D58B8" w:rsidRPr="00D23738">
        <w:rPr>
          <w:rFonts w:ascii="Arial" w:hAnsi="Arial" w:cs="Arial"/>
          <w:sz w:val="17"/>
          <w:szCs w:val="17"/>
          <w:lang w:eastAsia="en-GB"/>
        </w:rPr>
        <w:t>(3)   the documents expressly referred to in the agreement.</w:t>
      </w:r>
    </w:p>
    <w:p w14:paraId="06B3C805" w14:textId="75A538D4"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c</w:t>
      </w:r>
      <w:r w:rsidR="000D58B8" w:rsidRPr="0064509C">
        <w:rPr>
          <w:rFonts w:ascii="Arial" w:hAnsi="Arial" w:cs="Arial"/>
          <w:sz w:val="17"/>
          <w:szCs w:val="17"/>
          <w:lang w:eastAsia="en-GB"/>
        </w:rPr>
        <w:t>.   Neither Party shall be entitled to assign the Contract (or any part thereof) without the prior written consent of the other Party.</w:t>
      </w:r>
    </w:p>
    <w:p w14:paraId="3A0D1BAB" w14:textId="2FD8CD06"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d</w:t>
      </w:r>
      <w:r w:rsidR="000D58B8" w:rsidRPr="0064509C">
        <w:rPr>
          <w:rFonts w:ascii="Arial" w:hAnsi="Arial" w:cs="Arial"/>
          <w:sz w:val="17"/>
          <w:szCs w:val="17"/>
          <w:lang w:eastAsia="en-GB"/>
        </w:rPr>
        <w:t>.   Failure or delay by either Party in enforcing or partially enforcing any provision of the Contract shall not be construed as a waiver of its rights under the Contract.</w:t>
      </w:r>
    </w:p>
    <w:p w14:paraId="23EB3D46" w14:textId="6C0A6250"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e</w:t>
      </w:r>
      <w:r w:rsidR="000D58B8" w:rsidRPr="0064509C">
        <w:rPr>
          <w:rFonts w:ascii="Arial" w:hAnsi="Arial" w:cs="Arial"/>
          <w:sz w:val="17"/>
          <w:szCs w:val="17"/>
          <w:lang w:eastAsia="en-GB"/>
        </w:rPr>
        <w:t>.   The Parties to the Contract do not intend that any term of the Contract shall be enforceable by virtue of the Contracts (Rights of Third Parties) Act 1999 by any person that is not a Party to it.</w:t>
      </w:r>
    </w:p>
    <w:p w14:paraId="368760F1" w14:textId="7E1A13F7"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f</w:t>
      </w:r>
      <w:r w:rsidR="00F24DC2" w:rsidRPr="0064509C">
        <w:rPr>
          <w:rFonts w:ascii="Arial" w:hAnsi="Arial" w:cs="Arial"/>
          <w:sz w:val="17"/>
          <w:szCs w:val="17"/>
          <w:lang w:eastAsia="en-GB"/>
        </w:rPr>
        <w:t xml:space="preserve">.  </w:t>
      </w:r>
      <w:r w:rsidR="000D58B8" w:rsidRPr="0064509C">
        <w:rPr>
          <w:rFonts w:ascii="Arial" w:hAnsi="Arial" w:cs="Arial"/>
          <w:sz w:val="17"/>
          <w:szCs w:val="17"/>
          <w:lang w:eastAsia="en-GB"/>
        </w:rPr>
        <w:t xml:space="preserve">The Contract and any non-contractual obligations arising out of or in connection with it shall be governed by and construed in accordance with English Law, and subject to </w:t>
      </w:r>
      <w:r w:rsidR="000D58B8" w:rsidRPr="0083196C">
        <w:rPr>
          <w:rFonts w:ascii="Arial" w:hAnsi="Arial" w:cs="Arial"/>
          <w:sz w:val="17"/>
          <w:szCs w:val="17"/>
          <w:lang w:eastAsia="en-GB"/>
        </w:rPr>
        <w:t>Clause 1</w:t>
      </w:r>
      <w:r w:rsidR="0083196C">
        <w:rPr>
          <w:rFonts w:ascii="Arial" w:hAnsi="Arial" w:cs="Arial"/>
          <w:sz w:val="17"/>
          <w:szCs w:val="17"/>
          <w:lang w:eastAsia="en-GB"/>
        </w:rPr>
        <w:t>6</w:t>
      </w:r>
      <w:r w:rsidR="000D58B8" w:rsidRPr="0064509C">
        <w:rPr>
          <w:rFonts w:ascii="Arial" w:hAnsi="Arial" w:cs="Arial"/>
          <w:sz w:val="17"/>
          <w:szCs w:val="17"/>
          <w:lang w:eastAsia="en-GB"/>
        </w:rPr>
        <w:t xml:space="preserve"> and without prejudice to the dispute resolution procedure set out therein, the Parties submit to the exclusive jurisdiction of the English courts.  Other jurisdictions may apply solely for the purpose of giving effect to this Clause 2.</w:t>
      </w:r>
      <w:r w:rsidR="00DD0048" w:rsidRPr="0064509C">
        <w:rPr>
          <w:rFonts w:ascii="Arial" w:hAnsi="Arial" w:cs="Arial"/>
          <w:sz w:val="17"/>
          <w:szCs w:val="17"/>
          <w:lang w:eastAsia="en-GB"/>
        </w:rPr>
        <w:t>f</w:t>
      </w:r>
      <w:r w:rsidR="000D58B8" w:rsidRPr="0064509C">
        <w:rPr>
          <w:rFonts w:ascii="Arial" w:hAnsi="Arial" w:cs="Arial"/>
          <w:sz w:val="17"/>
          <w:szCs w:val="17"/>
          <w:lang w:eastAsia="en-GB"/>
        </w:rPr>
        <w:t xml:space="preserve"> and for enforcement of any judgem</w:t>
      </w:r>
      <w:r w:rsidR="00F24DC2" w:rsidRPr="0064509C">
        <w:rPr>
          <w:rFonts w:ascii="Arial" w:hAnsi="Arial" w:cs="Arial"/>
          <w:sz w:val="17"/>
          <w:szCs w:val="17"/>
          <w:lang w:eastAsia="en-GB"/>
        </w:rPr>
        <w:t>ent, order or award given under English jurisdiction.</w:t>
      </w:r>
    </w:p>
    <w:p w14:paraId="0721897B" w14:textId="2E57E25C"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g</w:t>
      </w:r>
      <w:r w:rsidR="00F24DC2" w:rsidRPr="0064509C">
        <w:rPr>
          <w:rFonts w:ascii="Arial" w:hAnsi="Arial" w:cs="Arial"/>
          <w:sz w:val="17"/>
          <w:szCs w:val="17"/>
          <w:lang w:eastAsia="en-GB"/>
        </w:rPr>
        <w:t>.   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1FF8E50" w14:textId="4755048A"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h</w:t>
      </w:r>
      <w:r w:rsidR="00F24DC2" w:rsidRPr="0064509C">
        <w:rPr>
          <w:rFonts w:ascii="Arial" w:hAnsi="Arial" w:cs="Arial"/>
          <w:sz w:val="17"/>
          <w:szCs w:val="17"/>
          <w:lang w:eastAsia="en-GB"/>
        </w:rPr>
        <w:t>.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4A9E9B11" w14:textId="1C2860D8" w:rsidR="004C19A8" w:rsidRPr="0064509C" w:rsidRDefault="001B1E0F" w:rsidP="004C19A8">
      <w:pPr>
        <w:pStyle w:val="NoSpacing"/>
        <w:keepNext/>
        <w:jc w:val="both"/>
        <w:rPr>
          <w:rFonts w:ascii="Arial" w:hAnsi="Arial" w:cs="Arial"/>
          <w:sz w:val="17"/>
          <w:szCs w:val="17"/>
          <w:lang w:eastAsia="en-GB"/>
        </w:rPr>
      </w:pPr>
      <w:r w:rsidRPr="0064509C">
        <w:rPr>
          <w:rFonts w:ascii="Arial" w:hAnsi="Arial" w:cs="Arial"/>
          <w:sz w:val="17"/>
          <w:szCs w:val="17"/>
          <w:lang w:eastAsia="en-GB"/>
        </w:rPr>
        <w:t>i</w:t>
      </w:r>
      <w:r w:rsidR="004C19A8" w:rsidRPr="0064509C">
        <w:rPr>
          <w:rFonts w:ascii="Arial" w:hAnsi="Arial" w:cs="Arial"/>
          <w:sz w:val="17"/>
          <w:szCs w:val="17"/>
          <w:lang w:eastAsia="en-GB"/>
        </w:rPr>
        <w:t>.   In addition to any other rights and remedies, the Authority shall have the right to terminate the Contract (in whole or in part) with immediate effect by giving written notice to the Con</w:t>
      </w:r>
      <w:r w:rsidR="00570F4A" w:rsidRPr="0064509C">
        <w:rPr>
          <w:rFonts w:ascii="Arial" w:hAnsi="Arial" w:cs="Arial"/>
          <w:sz w:val="17"/>
          <w:szCs w:val="17"/>
          <w:lang w:eastAsia="en-GB"/>
        </w:rPr>
        <w:t xml:space="preserve">tractor where the Contractor is </w:t>
      </w:r>
      <w:r w:rsidR="004C19A8" w:rsidRPr="0064509C">
        <w:rPr>
          <w:rFonts w:ascii="Arial" w:hAnsi="Arial" w:cs="Arial"/>
          <w:sz w:val="17"/>
          <w:szCs w:val="17"/>
          <w:lang w:eastAsia="en-GB"/>
        </w:rPr>
        <w:t xml:space="preserve">in material breach of its obligations under the Contract.  Where the Authority has terminated the Contract under </w:t>
      </w:r>
      <w:r w:rsidR="004C19A8" w:rsidRPr="0083196C">
        <w:rPr>
          <w:rFonts w:ascii="Arial" w:hAnsi="Arial" w:cs="Arial"/>
          <w:sz w:val="17"/>
          <w:szCs w:val="17"/>
          <w:lang w:eastAsia="en-GB"/>
        </w:rPr>
        <w:t xml:space="preserve">Clause </w:t>
      </w:r>
      <w:r w:rsidR="0083196C">
        <w:rPr>
          <w:rFonts w:ascii="Arial" w:hAnsi="Arial" w:cs="Arial"/>
          <w:sz w:val="17"/>
          <w:szCs w:val="17"/>
          <w:lang w:eastAsia="en-GB"/>
        </w:rPr>
        <w:t>2.i</w:t>
      </w:r>
      <w:r w:rsidR="004C19A8" w:rsidRPr="0064509C">
        <w:rPr>
          <w:rFonts w:ascii="Arial" w:hAnsi="Arial" w:cs="Arial"/>
          <w:sz w:val="17"/>
          <w:szCs w:val="17"/>
          <w:lang w:eastAsia="en-GB"/>
        </w:rPr>
        <w:t xml:space="preserve"> the Authority shall have the right to claim such damages as may have been sustained as a result of the Contractor’s material breach of the Contract.</w:t>
      </w:r>
    </w:p>
    <w:p w14:paraId="6F637161" w14:textId="7D6279F2" w:rsidR="004C19A8" w:rsidRPr="0064509C" w:rsidRDefault="001B1E0F" w:rsidP="004C19A8">
      <w:pPr>
        <w:pStyle w:val="NoSpacing"/>
        <w:jc w:val="both"/>
        <w:rPr>
          <w:rFonts w:ascii="Arial" w:hAnsi="Arial" w:cs="Arial"/>
          <w:sz w:val="17"/>
          <w:szCs w:val="17"/>
          <w:lang w:eastAsia="en-GB"/>
        </w:rPr>
      </w:pPr>
      <w:r w:rsidRPr="0064509C">
        <w:rPr>
          <w:rFonts w:ascii="Arial" w:hAnsi="Arial" w:cs="Arial"/>
          <w:sz w:val="17"/>
          <w:szCs w:val="17"/>
          <w:lang w:eastAsia="en-GB"/>
        </w:rPr>
        <w:t>j</w:t>
      </w:r>
      <w:r w:rsidR="004C19A8" w:rsidRPr="0064509C">
        <w:rPr>
          <w:rFonts w:ascii="Arial" w:hAnsi="Arial" w:cs="Arial"/>
          <w:sz w:val="17"/>
          <w:szCs w:val="17"/>
          <w:lang w:eastAsia="en-GB"/>
        </w:rPr>
        <w:t>.   The Authority shall have the right to terminate the contract if the Contractor is declared bankrupt or goes into liquidation or administration. This is without prejudice to any other rights or remedies under this Contract.</w:t>
      </w:r>
    </w:p>
    <w:p w14:paraId="43775E35" w14:textId="19C68184" w:rsidR="004C19A8" w:rsidRPr="0064509C" w:rsidRDefault="004C19A8" w:rsidP="004C19A8">
      <w:pPr>
        <w:pStyle w:val="NoSpacing"/>
        <w:keepNext/>
        <w:jc w:val="both"/>
        <w:rPr>
          <w:rFonts w:ascii="Arial" w:hAnsi="Arial" w:cs="Arial"/>
          <w:sz w:val="17"/>
          <w:szCs w:val="17"/>
          <w:lang w:eastAsia="en-GB"/>
        </w:rPr>
      </w:pPr>
    </w:p>
    <w:p w14:paraId="0FA79E29" w14:textId="06CB8131" w:rsidR="000D510B" w:rsidRPr="0064509C" w:rsidRDefault="000D510B" w:rsidP="000D510B">
      <w:pPr>
        <w:spacing w:after="0" w:line="240" w:lineRule="auto"/>
        <w:rPr>
          <w:rFonts w:ascii="Arial" w:hAnsi="Arial" w:cs="Arial"/>
          <w:b/>
          <w:sz w:val="17"/>
          <w:szCs w:val="17"/>
          <w:lang w:eastAsia="en-GB"/>
        </w:rPr>
      </w:pPr>
      <w:r w:rsidRPr="0064509C">
        <w:rPr>
          <w:rFonts w:ascii="Arial" w:hAnsi="Arial" w:cs="Arial"/>
          <w:b/>
          <w:sz w:val="17"/>
          <w:szCs w:val="17"/>
          <w:lang w:eastAsia="en-GB"/>
        </w:rPr>
        <w:t>3   Amendments to Contract</w:t>
      </w:r>
    </w:p>
    <w:p w14:paraId="1A09CBB8" w14:textId="676B8758" w:rsidR="001B1E0F"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1B1E0F" w:rsidRPr="0064509C">
        <w:rPr>
          <w:rFonts w:ascii="Arial" w:hAnsi="Arial" w:cs="Arial"/>
          <w:sz w:val="17"/>
          <w:szCs w:val="17"/>
          <w:lang w:eastAsia="en-GB"/>
        </w:rPr>
        <w:t>Any variation to the Contract shall have no effect unless expressly agreed in writing and signed by both Parties</w:t>
      </w:r>
    </w:p>
    <w:p w14:paraId="42330405" w14:textId="709A3837" w:rsidR="00442C20" w:rsidRPr="0064509C" w:rsidRDefault="001B1E0F" w:rsidP="00442C20">
      <w:pPr>
        <w:spacing w:after="0" w:line="240" w:lineRule="auto"/>
        <w:jc w:val="both"/>
        <w:rPr>
          <w:rFonts w:ascii="Arial" w:hAnsi="Arial" w:cs="Arial"/>
          <w:b/>
          <w:sz w:val="17"/>
          <w:szCs w:val="17"/>
          <w:lang w:eastAsia="en-GB"/>
        </w:rPr>
      </w:pPr>
      <w:r w:rsidRPr="0064509C">
        <w:rPr>
          <w:rFonts w:ascii="Arial" w:hAnsi="Arial" w:cs="Arial"/>
          <w:sz w:val="17"/>
          <w:szCs w:val="17"/>
          <w:lang w:eastAsia="en-GB"/>
        </w:rPr>
        <w:t>b</w:t>
      </w:r>
      <w:r w:rsidR="00BC7D78">
        <w:rPr>
          <w:rFonts w:ascii="Arial" w:hAnsi="Arial" w:cs="Arial"/>
          <w:sz w:val="17"/>
          <w:szCs w:val="17"/>
          <w:lang w:eastAsia="en-GB"/>
        </w:rPr>
        <w:t xml:space="preserve">.   </w:t>
      </w:r>
      <w:r w:rsidR="0083196C">
        <w:rPr>
          <w:rFonts w:ascii="Arial" w:hAnsi="Arial" w:cs="Arial"/>
          <w:sz w:val="17"/>
          <w:szCs w:val="17"/>
          <w:lang w:eastAsia="en-GB"/>
        </w:rPr>
        <w:t xml:space="preserve">All </w:t>
      </w:r>
      <w:r w:rsidR="000D510B" w:rsidRPr="0064509C">
        <w:rPr>
          <w:rFonts w:ascii="Arial" w:hAnsi="Arial" w:cs="Arial"/>
          <w:sz w:val="17"/>
          <w:szCs w:val="17"/>
          <w:lang w:eastAsia="en-GB"/>
        </w:rPr>
        <w:t>amendments to this Contract shall be serially numbered, in writing, issued only by the Authority’s Representative (Commercial), and agreed by both Parties.</w:t>
      </w:r>
    </w:p>
    <w:p w14:paraId="0D03E6FD" w14:textId="28BB9A69" w:rsidR="00CC7029" w:rsidRDefault="001B1E0F" w:rsidP="00442C20">
      <w:pPr>
        <w:spacing w:after="0" w:line="240" w:lineRule="auto"/>
        <w:jc w:val="both"/>
        <w:rPr>
          <w:rFonts w:ascii="Arial" w:hAnsi="Arial" w:cs="Arial"/>
          <w:sz w:val="17"/>
          <w:szCs w:val="17"/>
          <w:lang w:eastAsia="en-GB"/>
        </w:rPr>
      </w:pPr>
      <w:r w:rsidRPr="0064509C">
        <w:rPr>
          <w:rFonts w:ascii="Arial" w:hAnsi="Arial" w:cs="Arial"/>
          <w:sz w:val="17"/>
          <w:szCs w:val="17"/>
          <w:lang w:eastAsia="en-GB"/>
        </w:rPr>
        <w:lastRenderedPageBreak/>
        <w:t>c</w:t>
      </w:r>
      <w:r w:rsidR="00BC7D78">
        <w:rPr>
          <w:rFonts w:ascii="Arial" w:hAnsi="Arial" w:cs="Arial"/>
          <w:sz w:val="17"/>
          <w:szCs w:val="17"/>
          <w:lang w:eastAsia="en-GB"/>
        </w:rPr>
        <w:t xml:space="preserve">.   </w:t>
      </w:r>
      <w:r w:rsidR="00CC7029">
        <w:rPr>
          <w:rFonts w:ascii="Arial" w:hAnsi="Arial" w:cs="Arial"/>
          <w:sz w:val="17"/>
          <w:szCs w:val="17"/>
          <w:lang w:eastAsia="en-GB"/>
        </w:rPr>
        <w:t>Without prejudice to Clause 3.a, w</w:t>
      </w:r>
      <w:r w:rsidR="00442C20" w:rsidRPr="0064509C">
        <w:rPr>
          <w:rFonts w:ascii="Arial" w:hAnsi="Arial" w:cs="Arial"/>
          <w:sz w:val="17"/>
          <w:szCs w:val="17"/>
          <w:lang w:eastAsia="en-GB"/>
        </w:rPr>
        <w:t xml:space="preserve">here the Authority or the Contractor wishes to introduce a change which is not minor or which is likely to involve a change to the Contract Price, the provisions of Schedule 4 (Contract Change Control Procedure) shall apply.  </w:t>
      </w:r>
    </w:p>
    <w:p w14:paraId="3A2E190C" w14:textId="18AE3F72" w:rsidR="00442C20" w:rsidRPr="0064509C" w:rsidRDefault="00CC7029" w:rsidP="00442C20">
      <w:pPr>
        <w:spacing w:after="0" w:line="240" w:lineRule="auto"/>
        <w:jc w:val="both"/>
        <w:rPr>
          <w:rFonts w:ascii="Arial" w:hAnsi="Arial" w:cs="Arial"/>
          <w:sz w:val="17"/>
          <w:szCs w:val="17"/>
          <w:lang w:eastAsia="en-GB"/>
        </w:rPr>
      </w:pPr>
      <w:r>
        <w:rPr>
          <w:rFonts w:ascii="Arial" w:hAnsi="Arial" w:cs="Arial"/>
          <w:sz w:val="17"/>
          <w:szCs w:val="17"/>
          <w:lang w:eastAsia="en-GB"/>
        </w:rPr>
        <w:t>d.</w:t>
      </w:r>
      <w:r w:rsidR="00BC7D78">
        <w:rPr>
          <w:rFonts w:ascii="Arial" w:hAnsi="Arial" w:cs="Arial"/>
          <w:sz w:val="17"/>
          <w:szCs w:val="17"/>
          <w:lang w:eastAsia="en-GB"/>
        </w:rPr>
        <w:t xml:space="preserve">   </w:t>
      </w:r>
      <w:r w:rsidR="00442C20" w:rsidRPr="0064509C">
        <w:rPr>
          <w:rFonts w:ascii="Arial" w:hAnsi="Arial" w:cs="Arial"/>
          <w:sz w:val="17"/>
          <w:szCs w:val="17"/>
          <w:lang w:eastAsia="en-GB"/>
        </w:rPr>
        <w:t>The Contractor shall not carry out any work until any necessary change to the Contract Price has been agreed and a writte</w:t>
      </w:r>
      <w:r w:rsidR="00165692">
        <w:rPr>
          <w:rFonts w:ascii="Arial" w:hAnsi="Arial" w:cs="Arial"/>
          <w:sz w:val="17"/>
          <w:szCs w:val="17"/>
          <w:lang w:eastAsia="en-GB"/>
        </w:rPr>
        <w:t>n amendment in accordance with C</w:t>
      </w:r>
      <w:r w:rsidR="00442C20" w:rsidRPr="0064509C">
        <w:rPr>
          <w:rFonts w:ascii="Arial" w:hAnsi="Arial" w:cs="Arial"/>
          <w:sz w:val="17"/>
          <w:szCs w:val="17"/>
          <w:lang w:eastAsia="en-GB"/>
        </w:rPr>
        <w:t xml:space="preserve">lause </w:t>
      </w:r>
      <w:r w:rsidR="00DD0048" w:rsidRPr="0064509C">
        <w:rPr>
          <w:rFonts w:ascii="Arial" w:hAnsi="Arial" w:cs="Arial"/>
          <w:sz w:val="17"/>
          <w:szCs w:val="17"/>
          <w:lang w:eastAsia="en-GB"/>
        </w:rPr>
        <w:t>3</w:t>
      </w:r>
      <w:r w:rsidR="00442C20" w:rsidRPr="0064509C">
        <w:rPr>
          <w:rFonts w:ascii="Arial" w:hAnsi="Arial" w:cs="Arial"/>
          <w:sz w:val="17"/>
          <w:szCs w:val="17"/>
          <w:lang w:eastAsia="en-GB"/>
        </w:rPr>
        <w:t>.a above has been issued.</w:t>
      </w:r>
    </w:p>
    <w:p w14:paraId="34D4A9D1" w14:textId="77777777" w:rsidR="00442C20" w:rsidRPr="0064509C" w:rsidRDefault="00442C20" w:rsidP="000D510B">
      <w:pPr>
        <w:spacing w:after="0" w:line="240" w:lineRule="auto"/>
        <w:rPr>
          <w:rFonts w:ascii="Arial" w:hAnsi="Arial" w:cs="Arial"/>
          <w:sz w:val="17"/>
          <w:szCs w:val="17"/>
          <w:lang w:eastAsia="en-GB"/>
        </w:rPr>
      </w:pPr>
    </w:p>
    <w:p w14:paraId="4D6AFD39" w14:textId="3E922EED" w:rsidR="000D510B" w:rsidRPr="0064509C" w:rsidRDefault="000D510B" w:rsidP="000D510B">
      <w:pPr>
        <w:spacing w:after="0" w:line="240" w:lineRule="auto"/>
        <w:rPr>
          <w:rFonts w:ascii="Arial" w:hAnsi="Arial" w:cs="Arial"/>
          <w:b/>
          <w:sz w:val="17"/>
          <w:szCs w:val="17"/>
          <w:lang w:eastAsia="en-GB"/>
        </w:rPr>
      </w:pPr>
      <w:r w:rsidRPr="0064509C">
        <w:rPr>
          <w:rFonts w:ascii="Arial" w:hAnsi="Arial" w:cs="Arial"/>
          <w:b/>
          <w:sz w:val="17"/>
          <w:szCs w:val="17"/>
          <w:lang w:eastAsia="en-GB"/>
        </w:rPr>
        <w:t>4   Severability</w:t>
      </w:r>
    </w:p>
    <w:p w14:paraId="1C816467" w14:textId="2525C1A1" w:rsidR="000D510B" w:rsidRPr="0064509C" w:rsidRDefault="002010F0" w:rsidP="000D510B">
      <w:pPr>
        <w:spacing w:after="0" w:line="240" w:lineRule="auto"/>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If any provision of the Contract is held to be invalid, illegal or unenforceable to any extent then:</w:t>
      </w:r>
    </w:p>
    <w:p w14:paraId="2AF57E17" w14:textId="7BD5B2B6"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(1)   </w:t>
      </w:r>
      <w:r w:rsidR="000D510B" w:rsidRPr="0064509C">
        <w:rPr>
          <w:rFonts w:ascii="Arial" w:hAnsi="Arial" w:cs="Arial"/>
          <w:sz w:val="17"/>
          <w:szCs w:val="17"/>
          <w:lang w:eastAsia="en-GB"/>
        </w:rPr>
        <w:t>such provision shall (to the extent that it is invalid, illegal or unenforceable) be given no effect and shall be deemed not to be included in the Contract but without invalidating any of the remaining provisions of the Contract; and</w:t>
      </w:r>
    </w:p>
    <w:p w14:paraId="26F2F473" w14:textId="7D06AD1A"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(2)   </w:t>
      </w:r>
      <w:r w:rsidR="000D510B" w:rsidRPr="0064509C">
        <w:rPr>
          <w:rFonts w:ascii="Arial" w:hAnsi="Arial" w:cs="Arial"/>
          <w:sz w:val="17"/>
          <w:szCs w:val="17"/>
          <w:lang w:eastAsia="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3BF2A8DB" w14:textId="6744AFCD" w:rsidR="00D5120A" w:rsidRPr="0064509C" w:rsidRDefault="00D5120A" w:rsidP="000D510B">
      <w:pPr>
        <w:spacing w:after="0" w:line="240" w:lineRule="auto"/>
        <w:rPr>
          <w:rFonts w:ascii="Arial" w:hAnsi="Arial" w:cs="Arial"/>
          <w:sz w:val="17"/>
          <w:szCs w:val="17"/>
          <w:lang w:eastAsia="en-GB"/>
        </w:rPr>
      </w:pPr>
    </w:p>
    <w:p w14:paraId="4D1DDB35" w14:textId="77777777" w:rsidR="00D5120A" w:rsidRPr="0064509C" w:rsidRDefault="00D5120A" w:rsidP="00D5120A">
      <w:pPr>
        <w:pStyle w:val="NoSpacing"/>
        <w:rPr>
          <w:rFonts w:ascii="Arial" w:hAnsi="Arial" w:cs="Arial"/>
          <w:b/>
          <w:sz w:val="17"/>
          <w:szCs w:val="17"/>
          <w:lang w:eastAsia="en-GB"/>
        </w:rPr>
      </w:pPr>
      <w:r w:rsidRPr="0064509C">
        <w:rPr>
          <w:rFonts w:ascii="Arial" w:hAnsi="Arial" w:cs="Arial"/>
          <w:b/>
          <w:sz w:val="17"/>
          <w:szCs w:val="17"/>
          <w:lang w:eastAsia="en-GB"/>
        </w:rPr>
        <w:t>5   Transparency</w:t>
      </w:r>
    </w:p>
    <w:p w14:paraId="0D6F62DD" w14:textId="7C9699C4"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a.  </w:t>
      </w:r>
      <w:r w:rsidR="002010F0">
        <w:rPr>
          <w:rFonts w:ascii="Arial" w:hAnsi="Arial" w:cs="Arial"/>
          <w:sz w:val="17"/>
          <w:szCs w:val="17"/>
          <w:lang w:eastAsia="en-GB"/>
        </w:rPr>
        <w:t xml:space="preserve"> </w:t>
      </w:r>
      <w:r w:rsidRPr="0064509C">
        <w:rPr>
          <w:rFonts w:ascii="Arial" w:hAnsi="Arial" w:cs="Arial"/>
          <w:sz w:val="17"/>
          <w:szCs w:val="17"/>
          <w:lang w:eastAsia="en-GB"/>
        </w:rPr>
        <w:t xml:space="preserve">Subject to Clause 5.b, but notwithstanding </w:t>
      </w:r>
      <w:r w:rsidRPr="0083196C">
        <w:rPr>
          <w:rFonts w:ascii="Arial" w:hAnsi="Arial" w:cs="Arial"/>
          <w:sz w:val="17"/>
          <w:szCs w:val="17"/>
          <w:lang w:eastAsia="en-GB"/>
        </w:rPr>
        <w:t xml:space="preserve">Clause </w:t>
      </w:r>
      <w:r w:rsidR="0083196C">
        <w:rPr>
          <w:rFonts w:ascii="Arial" w:hAnsi="Arial" w:cs="Arial"/>
          <w:sz w:val="17"/>
          <w:szCs w:val="17"/>
          <w:lang w:eastAsia="en-GB"/>
        </w:rPr>
        <w:t>6</w:t>
      </w:r>
      <w:r w:rsidRPr="0064509C">
        <w:rPr>
          <w:rFonts w:ascii="Arial" w:hAnsi="Arial" w:cs="Arial"/>
          <w:sz w:val="17"/>
          <w:szCs w:val="17"/>
          <w:lang w:eastAsia="en-GB"/>
        </w:rPr>
        <w:t>, the Contractor understands that the Authority may publish the Transparency Information to the general public.  The Contractor shall assist and cooperate with the Authority to enable the Authority to publish the Transparency Information.</w:t>
      </w:r>
    </w:p>
    <w:p w14:paraId="05306D43" w14:textId="060C0E12"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b.  </w:t>
      </w:r>
      <w:r w:rsidR="002010F0">
        <w:rPr>
          <w:rFonts w:ascii="Arial" w:hAnsi="Arial" w:cs="Arial"/>
          <w:sz w:val="17"/>
          <w:szCs w:val="17"/>
          <w:lang w:eastAsia="en-GB"/>
        </w:rPr>
        <w:t xml:space="preserve"> </w:t>
      </w:r>
      <w:r w:rsidRPr="0064509C">
        <w:rPr>
          <w:rFonts w:ascii="Arial" w:hAnsi="Arial" w:cs="Arial"/>
          <w:sz w:val="17"/>
          <w:szCs w:val="17"/>
          <w:lang w:eastAsia="en-GB"/>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DDC66ED" w14:textId="0D5F30DC"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c.  </w:t>
      </w:r>
      <w:r w:rsidR="002010F0">
        <w:rPr>
          <w:rFonts w:ascii="Arial" w:hAnsi="Arial" w:cs="Arial"/>
          <w:sz w:val="17"/>
          <w:szCs w:val="17"/>
          <w:lang w:eastAsia="en-GB"/>
        </w:rPr>
        <w:t xml:space="preserve"> </w:t>
      </w:r>
      <w:r w:rsidRPr="0064509C">
        <w:rPr>
          <w:rFonts w:ascii="Arial" w:hAnsi="Arial" w:cs="Arial"/>
          <w:sz w:val="17"/>
          <w:szCs w:val="17"/>
          <w:lang w:eastAsia="en-GB"/>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511927EF" w14:textId="17E21661"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d.  </w:t>
      </w:r>
      <w:r w:rsidR="002010F0">
        <w:rPr>
          <w:rFonts w:ascii="Arial" w:hAnsi="Arial" w:cs="Arial"/>
          <w:sz w:val="17"/>
          <w:szCs w:val="17"/>
          <w:lang w:eastAsia="en-GB"/>
        </w:rPr>
        <w:t xml:space="preserve"> </w:t>
      </w:r>
      <w:r w:rsidRPr="0064509C">
        <w:rPr>
          <w:rFonts w:ascii="Arial" w:hAnsi="Arial" w:cs="Arial"/>
          <w:sz w:val="17"/>
          <w:szCs w:val="17"/>
          <w:lang w:eastAsia="en-GB"/>
        </w:rPr>
        <w:t>For the avoidance of doubt, nothing in this Clause 5 shall affect the Contractor’s rights at law.</w:t>
      </w:r>
    </w:p>
    <w:p w14:paraId="35991943" w14:textId="77777777" w:rsidR="000D510B" w:rsidRPr="0064509C" w:rsidRDefault="000D510B" w:rsidP="000D510B">
      <w:pPr>
        <w:spacing w:after="0" w:line="240" w:lineRule="auto"/>
        <w:rPr>
          <w:rFonts w:ascii="Arial" w:hAnsi="Arial" w:cs="Arial"/>
          <w:b/>
          <w:sz w:val="17"/>
          <w:szCs w:val="17"/>
          <w:lang w:eastAsia="en-GB"/>
        </w:rPr>
      </w:pPr>
    </w:p>
    <w:p w14:paraId="490FED14" w14:textId="6C476353" w:rsidR="000D58B8" w:rsidRPr="0064509C" w:rsidRDefault="00F37960" w:rsidP="00C6503E">
      <w:pPr>
        <w:pStyle w:val="NoSpacing"/>
        <w:jc w:val="both"/>
        <w:rPr>
          <w:rFonts w:ascii="Arial" w:hAnsi="Arial" w:cs="Arial"/>
          <w:b/>
          <w:sz w:val="17"/>
          <w:szCs w:val="17"/>
          <w:lang w:eastAsia="en-GB"/>
        </w:rPr>
      </w:pPr>
      <w:r w:rsidRPr="0064509C">
        <w:rPr>
          <w:rFonts w:ascii="Arial" w:hAnsi="Arial" w:cs="Arial"/>
          <w:b/>
          <w:sz w:val="17"/>
          <w:szCs w:val="17"/>
          <w:lang w:eastAsia="en-GB"/>
        </w:rPr>
        <w:t>6</w:t>
      </w:r>
      <w:r w:rsidR="000D58B8" w:rsidRPr="0064509C">
        <w:rPr>
          <w:rFonts w:ascii="Arial" w:hAnsi="Arial" w:cs="Arial"/>
          <w:b/>
          <w:sz w:val="17"/>
          <w:szCs w:val="17"/>
          <w:lang w:eastAsia="en-GB"/>
        </w:rPr>
        <w:t xml:space="preserve">   Disclosure of Information</w:t>
      </w:r>
    </w:p>
    <w:p w14:paraId="0306F8C7" w14:textId="19697DDA" w:rsidR="000D58B8" w:rsidRPr="0064509C" w:rsidRDefault="002010F0" w:rsidP="00C6503E">
      <w:pPr>
        <w:jc w:val="both"/>
        <w:rPr>
          <w:rFonts w:ascii="Arial" w:hAnsi="Arial" w:cs="Arial"/>
          <w:sz w:val="17"/>
          <w:szCs w:val="17"/>
          <w:lang w:eastAsia="en-GB"/>
        </w:rPr>
      </w:pPr>
      <w:r>
        <w:rPr>
          <w:rFonts w:ascii="Arial" w:hAnsi="Arial" w:cs="Arial"/>
          <w:sz w:val="17"/>
          <w:szCs w:val="17"/>
          <w:lang w:eastAsia="en-GB"/>
        </w:rPr>
        <w:t xml:space="preserve">a.   </w:t>
      </w:r>
      <w:r w:rsidR="000D58B8" w:rsidRPr="0064509C">
        <w:rPr>
          <w:rFonts w:ascii="Arial" w:hAnsi="Arial" w:cs="Arial"/>
          <w:sz w:val="17"/>
          <w:szCs w:val="17"/>
          <w:lang w:eastAsia="en-GB"/>
        </w:rPr>
        <w:t xml:space="preserve">Information received or in connection with the Contract shall be managed in accordance with </w:t>
      </w:r>
      <w:r w:rsidR="000D58B8" w:rsidRPr="00542276">
        <w:rPr>
          <w:rFonts w:ascii="Arial" w:hAnsi="Arial" w:cs="Arial"/>
          <w:sz w:val="17"/>
          <w:szCs w:val="17"/>
          <w:lang w:eastAsia="en-GB"/>
        </w:rPr>
        <w:t>DEFCON 531 (</w:t>
      </w:r>
      <w:r w:rsidR="006E65C6">
        <w:rPr>
          <w:rFonts w:ascii="Arial" w:hAnsi="Arial" w:cs="Arial"/>
          <w:sz w:val="17"/>
          <w:szCs w:val="17"/>
          <w:lang w:eastAsia="en-GB"/>
        </w:rPr>
        <w:t>ISC</w:t>
      </w:r>
      <w:r w:rsidR="000D58B8" w:rsidRPr="00542276">
        <w:rPr>
          <w:rFonts w:ascii="Arial" w:hAnsi="Arial" w:cs="Arial"/>
          <w:sz w:val="17"/>
          <w:szCs w:val="17"/>
          <w:lang w:eastAsia="en-GB"/>
        </w:rPr>
        <w:t>)</w:t>
      </w:r>
      <w:r w:rsidR="000D58B8" w:rsidRPr="0064509C">
        <w:rPr>
          <w:rFonts w:ascii="Arial" w:hAnsi="Arial" w:cs="Arial"/>
          <w:sz w:val="17"/>
          <w:szCs w:val="17"/>
          <w:lang w:eastAsia="en-GB"/>
        </w:rPr>
        <w:t xml:space="preserve"> and Clause 5.</w:t>
      </w:r>
    </w:p>
    <w:p w14:paraId="54301DE8" w14:textId="19DEDE42" w:rsidR="000D510B" w:rsidRPr="0064509C" w:rsidRDefault="00D5120A" w:rsidP="000D510B">
      <w:pPr>
        <w:spacing w:after="0" w:line="240" w:lineRule="auto"/>
        <w:rPr>
          <w:rFonts w:ascii="Arial" w:hAnsi="Arial" w:cs="Arial"/>
          <w:b/>
          <w:sz w:val="17"/>
          <w:szCs w:val="17"/>
          <w:lang w:eastAsia="en-GB"/>
        </w:rPr>
      </w:pPr>
      <w:r w:rsidRPr="0064509C">
        <w:rPr>
          <w:rFonts w:ascii="Arial" w:hAnsi="Arial" w:cs="Arial"/>
          <w:b/>
          <w:sz w:val="17"/>
          <w:szCs w:val="17"/>
          <w:lang w:eastAsia="en-GB"/>
        </w:rPr>
        <w:t>7</w:t>
      </w:r>
      <w:r w:rsidR="000D510B" w:rsidRPr="0064509C">
        <w:rPr>
          <w:rFonts w:ascii="Arial" w:hAnsi="Arial" w:cs="Arial"/>
          <w:b/>
          <w:sz w:val="17"/>
          <w:szCs w:val="17"/>
          <w:lang w:eastAsia="en-GB"/>
        </w:rPr>
        <w:t xml:space="preserve"> </w:t>
      </w:r>
      <w:r w:rsidR="00442C20" w:rsidRPr="0064509C">
        <w:rPr>
          <w:rFonts w:ascii="Arial" w:hAnsi="Arial" w:cs="Arial"/>
          <w:b/>
          <w:sz w:val="17"/>
          <w:szCs w:val="17"/>
          <w:lang w:eastAsia="en-GB"/>
        </w:rPr>
        <w:t xml:space="preserve">  </w:t>
      </w:r>
      <w:r w:rsidR="000D510B" w:rsidRPr="0064509C">
        <w:rPr>
          <w:rFonts w:ascii="Arial" w:hAnsi="Arial" w:cs="Arial"/>
          <w:b/>
          <w:sz w:val="17"/>
          <w:szCs w:val="17"/>
          <w:lang w:eastAsia="en-GB"/>
        </w:rPr>
        <w:t>Publicity and Communications with the Media</w:t>
      </w:r>
    </w:p>
    <w:p w14:paraId="4D0FFD9E" w14:textId="4EDFD90D" w:rsidR="00442C20" w:rsidRPr="0064509C" w:rsidRDefault="002010F0"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6F20ADE" w14:textId="77777777" w:rsidR="00442C20" w:rsidRPr="0064509C" w:rsidRDefault="00442C20" w:rsidP="00442C20">
      <w:pPr>
        <w:spacing w:after="0" w:line="240" w:lineRule="auto"/>
        <w:jc w:val="both"/>
        <w:rPr>
          <w:rFonts w:ascii="Arial" w:hAnsi="Arial" w:cs="Arial"/>
          <w:sz w:val="17"/>
          <w:szCs w:val="17"/>
          <w:lang w:eastAsia="en-GB"/>
        </w:rPr>
      </w:pPr>
    </w:p>
    <w:p w14:paraId="3D829BF9" w14:textId="48659773" w:rsidR="000D58B8" w:rsidRPr="0064509C" w:rsidRDefault="00D5120A" w:rsidP="00C6503E">
      <w:pPr>
        <w:pStyle w:val="NoSpacing"/>
        <w:jc w:val="both"/>
        <w:rPr>
          <w:rFonts w:ascii="Arial" w:hAnsi="Arial" w:cs="Arial"/>
          <w:b/>
          <w:sz w:val="17"/>
          <w:szCs w:val="17"/>
          <w:lang w:eastAsia="en-GB"/>
        </w:rPr>
      </w:pPr>
      <w:r w:rsidRPr="0064509C">
        <w:rPr>
          <w:rFonts w:ascii="Arial" w:hAnsi="Arial" w:cs="Arial"/>
          <w:b/>
          <w:sz w:val="17"/>
          <w:szCs w:val="17"/>
          <w:lang w:eastAsia="en-GB"/>
        </w:rPr>
        <w:t>8</w:t>
      </w:r>
      <w:r w:rsidR="000D58B8" w:rsidRPr="0064509C">
        <w:rPr>
          <w:rFonts w:ascii="Arial" w:hAnsi="Arial" w:cs="Arial"/>
          <w:b/>
          <w:sz w:val="17"/>
          <w:szCs w:val="17"/>
          <w:lang w:eastAsia="en-GB"/>
        </w:rPr>
        <w:t xml:space="preserve">   Notices</w:t>
      </w:r>
    </w:p>
    <w:p w14:paraId="56A66358"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a.   A Notice served under the Contract shall be:</w:t>
      </w:r>
    </w:p>
    <w:p w14:paraId="483E072D"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(1)   in writing in the English Language;</w:t>
      </w:r>
    </w:p>
    <w:p w14:paraId="0EA62BE2"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authenticated by signature or such other method as may be agreed between the Parties;</w:t>
      </w:r>
    </w:p>
    <w:p w14:paraId="17EE2B1C"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sent for the attention of the other Party’s representative, and to the address set out in the Contract;</w:t>
      </w:r>
    </w:p>
    <w:p w14:paraId="26F898E1"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(4)   marked with the number of the Contract; and</w:t>
      </w:r>
    </w:p>
    <w:p w14:paraId="1FACE340" w14:textId="77777777" w:rsidR="00EB223E"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(5)   delivered by hand, prepaid post (or airmail), facsimile transmission or, if agreed in the Contract, by electronic </w:t>
      </w:r>
    </w:p>
    <w:p w14:paraId="2A0DC30F" w14:textId="53953F5E"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mail.</w:t>
      </w:r>
    </w:p>
    <w:p w14:paraId="6D00EFB0"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b.   Notices shall be deemed to have been received:</w:t>
      </w:r>
    </w:p>
    <w:p w14:paraId="57F8199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(1)   if delivered by hand, on the day of delivery if it is a Business Day in the place of receipt, and otherwise on the first Business Day in the place of receipt following the day of delivery;</w:t>
      </w:r>
    </w:p>
    <w:p w14:paraId="63FA8A00"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if sent by prepaid post, on the fourth Business Day (or the tenth Business Day in the case of airmail) after the day of posting;</w:t>
      </w:r>
    </w:p>
    <w:p w14:paraId="1D8CFB2B"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if sent by facsimile or electronic means: </w:t>
      </w:r>
    </w:p>
    <w:p w14:paraId="448C59F1"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78227CCC" w14:textId="77777777" w:rsidR="00380ED8" w:rsidRDefault="000D58B8" w:rsidP="00380ED8">
      <w:pPr>
        <w:pStyle w:val="NoSpacing"/>
        <w:ind w:left="1134"/>
        <w:jc w:val="both"/>
        <w:rPr>
          <w:rFonts w:ascii="Arial" w:hAnsi="Arial" w:cs="Arial"/>
          <w:sz w:val="17"/>
          <w:szCs w:val="17"/>
          <w:lang w:eastAsia="en-GB"/>
        </w:rPr>
      </w:pPr>
      <w:r w:rsidRPr="0064509C">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bookmarkStart w:id="0" w:name="_Ref303593921"/>
      <w:bookmarkStart w:id="1" w:name="_Toc422462810"/>
      <w:bookmarkStart w:id="2" w:name="_Toc473616419"/>
      <w:bookmarkStart w:id="3" w:name="_Toc473793303"/>
    </w:p>
    <w:p w14:paraId="4D11057F" w14:textId="77777777" w:rsidR="00380ED8" w:rsidRDefault="00380ED8" w:rsidP="00380ED8">
      <w:pPr>
        <w:pStyle w:val="NoSpacing"/>
        <w:jc w:val="both"/>
        <w:rPr>
          <w:rFonts w:ascii="Arial" w:hAnsi="Arial" w:cs="Arial"/>
          <w:sz w:val="17"/>
          <w:szCs w:val="17"/>
          <w:lang w:eastAsia="en-GB"/>
        </w:rPr>
      </w:pPr>
    </w:p>
    <w:p w14:paraId="7EC6C66B" w14:textId="3CE46534" w:rsidR="00380ED8" w:rsidRPr="00380ED8" w:rsidRDefault="00380ED8" w:rsidP="00380ED8">
      <w:pPr>
        <w:pStyle w:val="NoSpacing"/>
        <w:jc w:val="both"/>
        <w:rPr>
          <w:rFonts w:ascii="Arial" w:hAnsi="Arial" w:cs="Arial"/>
          <w:sz w:val="17"/>
          <w:szCs w:val="17"/>
          <w:lang w:eastAsia="en-GB"/>
        </w:rPr>
      </w:pPr>
      <w:r w:rsidRPr="001C0543">
        <w:rPr>
          <w:rFonts w:ascii="Arial" w:hAnsi="Arial" w:cs="Arial"/>
          <w:b/>
          <w:sz w:val="17"/>
          <w:szCs w:val="17"/>
          <w:lang w:eastAsia="en-GB"/>
        </w:rPr>
        <w:t>9</w:t>
      </w:r>
      <w:r w:rsidRPr="00380ED8">
        <w:rPr>
          <w:rFonts w:ascii="Arial" w:hAnsi="Arial" w:cs="Arial"/>
          <w:sz w:val="17"/>
          <w:szCs w:val="17"/>
          <w:lang w:eastAsia="en-GB"/>
        </w:rPr>
        <w:t xml:space="preserve">   </w:t>
      </w:r>
      <w:r w:rsidRPr="00380ED8">
        <w:rPr>
          <w:rFonts w:ascii="Arial" w:hAnsi="Arial" w:cs="Arial"/>
          <w:b/>
          <w:bCs/>
          <w:sz w:val="17"/>
          <w:szCs w:val="17"/>
        </w:rPr>
        <w:t>Change of Control of Contractor</w:t>
      </w:r>
      <w:bookmarkEnd w:id="0"/>
      <w:bookmarkEnd w:id="1"/>
      <w:bookmarkEnd w:id="2"/>
      <w:bookmarkEnd w:id="3"/>
    </w:p>
    <w:p w14:paraId="2AB6E518" w14:textId="073BDB51" w:rsidR="00380ED8" w:rsidRPr="00380ED8" w:rsidRDefault="002010F0" w:rsidP="002010F0">
      <w:pPr>
        <w:pStyle w:val="ListParagraph"/>
        <w:tabs>
          <w:tab w:val="num" w:pos="720"/>
        </w:tabs>
        <w:ind w:left="0"/>
        <w:rPr>
          <w:rFonts w:cs="Arial"/>
          <w:sz w:val="17"/>
          <w:szCs w:val="17"/>
        </w:rPr>
      </w:pPr>
      <w:bookmarkStart w:id="4" w:name="_Ref473542986"/>
      <w:r>
        <w:rPr>
          <w:rFonts w:cs="Arial"/>
          <w:sz w:val="17"/>
          <w:szCs w:val="17"/>
        </w:rPr>
        <w:t xml:space="preserve">a.   </w:t>
      </w:r>
      <w:r w:rsidR="00380ED8" w:rsidRPr="00380ED8">
        <w:rPr>
          <w:rFonts w:cs="Arial"/>
          <w:sz w:val="17"/>
          <w:szCs w:val="17"/>
        </w:rPr>
        <w:t xml:space="preserve">The Contractor shall notify the Representative of the Authority at the address given in Clause </w:t>
      </w:r>
      <w:r w:rsidR="001C0543">
        <w:rPr>
          <w:rFonts w:cs="Arial"/>
          <w:sz w:val="17"/>
          <w:szCs w:val="17"/>
        </w:rPr>
        <w:t>9.b</w:t>
      </w:r>
      <w:r w:rsidR="00380ED8" w:rsidRPr="00380ED8">
        <w:rPr>
          <w:rFonts w:cs="Arial"/>
          <w:sz w:val="17"/>
          <w:szCs w:val="17"/>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4"/>
      <w:r w:rsidR="00380ED8" w:rsidRPr="00380ED8">
        <w:rPr>
          <w:rFonts w:cs="Arial"/>
          <w:sz w:val="17"/>
          <w:szCs w:val="17"/>
        </w:rPr>
        <w:t xml:space="preserve"> </w:t>
      </w:r>
    </w:p>
    <w:p w14:paraId="457F84B0" w14:textId="547F30A6" w:rsidR="00380ED8" w:rsidRPr="00380ED8" w:rsidRDefault="002010F0" w:rsidP="002010F0">
      <w:pPr>
        <w:pStyle w:val="ListParagraph"/>
        <w:tabs>
          <w:tab w:val="num" w:pos="720"/>
        </w:tabs>
        <w:ind w:left="0"/>
        <w:rPr>
          <w:rFonts w:cs="Arial"/>
          <w:sz w:val="17"/>
          <w:szCs w:val="17"/>
        </w:rPr>
      </w:pPr>
      <w:bookmarkStart w:id="5" w:name="_Ref473542590"/>
      <w:r>
        <w:rPr>
          <w:rFonts w:cs="Arial"/>
          <w:sz w:val="17"/>
          <w:szCs w:val="17"/>
        </w:rPr>
        <w:t xml:space="preserve">b.   </w:t>
      </w:r>
      <w:r w:rsidR="00380ED8" w:rsidRPr="00380ED8">
        <w:rPr>
          <w:rFonts w:cs="Arial"/>
          <w:sz w:val="17"/>
          <w:szCs w:val="17"/>
        </w:rPr>
        <w:t>Each notice of change of control shall be taken to apply to all contracts with the Authority. Notices shall be submitted to:</w:t>
      </w:r>
      <w:bookmarkEnd w:id="5"/>
      <w:r w:rsidR="00380ED8" w:rsidRPr="00380ED8">
        <w:rPr>
          <w:rFonts w:cs="Arial"/>
          <w:sz w:val="17"/>
          <w:szCs w:val="17"/>
        </w:rPr>
        <w:t xml:space="preserve"> </w:t>
      </w:r>
    </w:p>
    <w:p w14:paraId="48122BE7"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Mergers &amp; Acquisitions Section </w:t>
      </w:r>
    </w:p>
    <w:p w14:paraId="7C2B2032"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Strategic Supplier Management Team </w:t>
      </w:r>
    </w:p>
    <w:p w14:paraId="1D7F11DB" w14:textId="0EA38C8B" w:rsidR="00380ED8" w:rsidRPr="00380ED8" w:rsidRDefault="00380ED8" w:rsidP="00380ED8">
      <w:pPr>
        <w:pStyle w:val="ListParagraph"/>
        <w:tabs>
          <w:tab w:val="num" w:pos="720"/>
        </w:tabs>
        <w:ind w:left="567"/>
        <w:rPr>
          <w:rFonts w:cs="Arial"/>
          <w:sz w:val="17"/>
          <w:szCs w:val="17"/>
        </w:rPr>
      </w:pPr>
      <w:r>
        <w:rPr>
          <w:rFonts w:cs="Arial"/>
          <w:sz w:val="17"/>
          <w:szCs w:val="17"/>
        </w:rPr>
        <w:t>Spruce 3b #1301</w:t>
      </w:r>
    </w:p>
    <w:p w14:paraId="2EDCC36B"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MOD Abbey Wood, </w:t>
      </w:r>
    </w:p>
    <w:p w14:paraId="6641B6F0"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Bristol, BS34 8JH</w:t>
      </w:r>
    </w:p>
    <w:p w14:paraId="0213F194" w14:textId="77777777" w:rsidR="00380ED8" w:rsidRPr="00380ED8" w:rsidRDefault="00380ED8" w:rsidP="00380ED8">
      <w:pPr>
        <w:pStyle w:val="ListParagraph"/>
        <w:tabs>
          <w:tab w:val="num" w:pos="720"/>
        </w:tabs>
        <w:ind w:left="0"/>
        <w:rPr>
          <w:rFonts w:cs="Arial"/>
          <w:sz w:val="17"/>
          <w:szCs w:val="17"/>
        </w:rPr>
      </w:pPr>
      <w:r w:rsidRPr="00380ED8">
        <w:rPr>
          <w:rFonts w:cs="Arial"/>
          <w:sz w:val="17"/>
          <w:szCs w:val="17"/>
        </w:rPr>
        <w:lastRenderedPageBreak/>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2276CD1" w14:textId="3AD68B3E" w:rsidR="00380ED8" w:rsidRPr="00380ED8" w:rsidRDefault="002010F0" w:rsidP="002010F0">
      <w:pPr>
        <w:pStyle w:val="ListParagraph"/>
        <w:tabs>
          <w:tab w:val="num" w:pos="720"/>
        </w:tabs>
        <w:ind w:left="0"/>
        <w:rPr>
          <w:rFonts w:cs="Arial"/>
          <w:sz w:val="17"/>
          <w:szCs w:val="17"/>
        </w:rPr>
      </w:pPr>
      <w:bookmarkStart w:id="6" w:name="_Ref473795077"/>
      <w:r>
        <w:rPr>
          <w:rFonts w:cs="Arial"/>
          <w:sz w:val="17"/>
          <w:szCs w:val="17"/>
        </w:rPr>
        <w:t xml:space="preserve">c.   </w:t>
      </w:r>
      <w:r w:rsidR="00380ED8" w:rsidRPr="00380ED8">
        <w:rPr>
          <w:rFonts w:cs="Arial"/>
          <w:sz w:val="17"/>
          <w:szCs w:val="17"/>
        </w:rPr>
        <w:t xml:space="preserve">The Authority may terminate the Contract by giving written notice to the Contractor within six months of the Authority being notified in accordance with clause </w:t>
      </w:r>
      <w:r w:rsidR="001C0543">
        <w:rPr>
          <w:rFonts w:cs="Arial"/>
          <w:sz w:val="17"/>
          <w:szCs w:val="17"/>
        </w:rPr>
        <w:t>9.a</w:t>
      </w:r>
      <w:r w:rsidR="00380ED8" w:rsidRPr="00380ED8">
        <w:rPr>
          <w:rFonts w:cs="Arial"/>
          <w:sz w:val="17"/>
          <w:szCs w:val="17"/>
        </w:rPr>
        <w:t>. The Authority shall act reasonably in exercising its right of termination under this condition.</w:t>
      </w:r>
      <w:bookmarkEnd w:id="6"/>
    </w:p>
    <w:p w14:paraId="4D8674A8" w14:textId="63EF7AE6" w:rsidR="00380ED8" w:rsidRPr="00380ED8" w:rsidRDefault="002010F0" w:rsidP="002010F0">
      <w:pPr>
        <w:pStyle w:val="ListParagraph"/>
        <w:tabs>
          <w:tab w:val="num" w:pos="720"/>
        </w:tabs>
        <w:ind w:left="0"/>
        <w:rPr>
          <w:rFonts w:cs="Arial"/>
          <w:sz w:val="17"/>
          <w:szCs w:val="17"/>
        </w:rPr>
      </w:pPr>
      <w:bookmarkStart w:id="7" w:name="_Ref473543009"/>
      <w:r>
        <w:rPr>
          <w:rFonts w:cs="Arial"/>
          <w:sz w:val="17"/>
          <w:szCs w:val="17"/>
        </w:rPr>
        <w:t xml:space="preserve">d.   </w:t>
      </w:r>
      <w:r w:rsidR="00380ED8" w:rsidRPr="00380ED8">
        <w:rPr>
          <w:rFonts w:cs="Arial"/>
          <w:sz w:val="17"/>
          <w:szCs w:val="17"/>
        </w:rPr>
        <w:t xml:space="preserve">If the Authority exercises its right to terminate in accordance with clause </w:t>
      </w:r>
      <w:r w:rsidR="001C0543">
        <w:rPr>
          <w:rFonts w:cs="Arial"/>
          <w:sz w:val="17"/>
          <w:szCs w:val="17"/>
        </w:rPr>
        <w:t>9.c</w:t>
      </w:r>
      <w:r w:rsidR="00380ED8" w:rsidRPr="00380ED8">
        <w:rPr>
          <w:rFonts w:cs="Arial"/>
          <w:sz w:val="17"/>
          <w:szCs w:val="17"/>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001C0543">
        <w:rPr>
          <w:rFonts w:cs="Arial"/>
          <w:sz w:val="17"/>
          <w:szCs w:val="17"/>
        </w:rPr>
        <w:t>9.d</w:t>
      </w:r>
      <w:r w:rsidR="00380ED8" w:rsidRPr="00380ED8">
        <w:rPr>
          <w:rFonts w:cs="Arial"/>
          <w:sz w:val="17"/>
          <w:szCs w:val="17"/>
        </w:rPr>
        <w:t xml:space="preserve"> must be fully supported by documentary evidence. The decision whether to make such a payment shall be at the Authority’s sole discretion.</w:t>
      </w:r>
      <w:bookmarkEnd w:id="7"/>
    </w:p>
    <w:p w14:paraId="3A361CA2" w14:textId="21C35C97" w:rsidR="00380ED8" w:rsidRPr="00380ED8" w:rsidRDefault="002010F0" w:rsidP="002010F0">
      <w:pPr>
        <w:pStyle w:val="ListParagraph"/>
        <w:tabs>
          <w:tab w:val="num" w:pos="720"/>
        </w:tabs>
        <w:ind w:left="0"/>
        <w:rPr>
          <w:rFonts w:cs="Arial"/>
          <w:sz w:val="17"/>
          <w:szCs w:val="17"/>
        </w:rPr>
      </w:pPr>
      <w:bookmarkStart w:id="8" w:name="_Ref473543016"/>
      <w:r>
        <w:rPr>
          <w:rFonts w:cs="Arial"/>
          <w:sz w:val="17"/>
          <w:szCs w:val="17"/>
        </w:rPr>
        <w:t xml:space="preserve">e.   </w:t>
      </w:r>
      <w:r w:rsidR="00380ED8" w:rsidRPr="00380ED8">
        <w:rPr>
          <w:rFonts w:cs="Arial"/>
          <w:sz w:val="17"/>
          <w:szCs w:val="17"/>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8"/>
    </w:p>
    <w:p w14:paraId="5E9B88E3" w14:textId="060E73B0" w:rsidR="00380ED8" w:rsidRPr="0064509C" w:rsidRDefault="00380ED8" w:rsidP="007B1FE6">
      <w:pPr>
        <w:pStyle w:val="NoSpacing"/>
        <w:jc w:val="both"/>
        <w:rPr>
          <w:rFonts w:ascii="Arial" w:hAnsi="Arial" w:cs="Arial"/>
          <w:sz w:val="17"/>
          <w:szCs w:val="17"/>
          <w:lang w:eastAsia="en-GB"/>
        </w:rPr>
      </w:pPr>
    </w:p>
    <w:p w14:paraId="5A5CB301" w14:textId="35E48415" w:rsidR="007B1FE6" w:rsidRPr="0064509C" w:rsidRDefault="00380ED8" w:rsidP="007B1FE6">
      <w:pPr>
        <w:pStyle w:val="NoSpacing"/>
        <w:keepNext/>
        <w:rPr>
          <w:rFonts w:ascii="Arial" w:hAnsi="Arial" w:cs="Arial"/>
          <w:b/>
          <w:sz w:val="17"/>
          <w:szCs w:val="17"/>
          <w:lang w:eastAsia="en-GB"/>
        </w:rPr>
      </w:pPr>
      <w:r>
        <w:rPr>
          <w:rFonts w:ascii="Arial" w:hAnsi="Arial" w:cs="Arial"/>
          <w:b/>
          <w:sz w:val="17"/>
          <w:szCs w:val="17"/>
          <w:lang w:eastAsia="en-GB"/>
        </w:rPr>
        <w:t>10</w:t>
      </w:r>
      <w:r w:rsidR="007B1FE6" w:rsidRPr="0064509C">
        <w:rPr>
          <w:rFonts w:ascii="Arial" w:hAnsi="Arial" w:cs="Arial"/>
          <w:b/>
          <w:sz w:val="17"/>
          <w:szCs w:val="17"/>
          <w:lang w:eastAsia="en-GB"/>
        </w:rPr>
        <w:t xml:space="preserve">   Progress Monitoring, Meetings and Reports</w:t>
      </w:r>
    </w:p>
    <w:p w14:paraId="0311BBC2" w14:textId="3AA94CC1" w:rsidR="007B1FE6" w:rsidRPr="0064509C" w:rsidRDefault="002010F0" w:rsidP="002010F0">
      <w:pPr>
        <w:pStyle w:val="NoSpacing"/>
        <w:rPr>
          <w:rFonts w:ascii="Arial" w:hAnsi="Arial" w:cs="Arial"/>
          <w:sz w:val="17"/>
          <w:szCs w:val="17"/>
          <w:lang w:eastAsia="en-GB"/>
        </w:rPr>
      </w:pPr>
      <w:r w:rsidRPr="002010F0">
        <w:rPr>
          <w:rFonts w:ascii="Arial" w:hAnsi="Arial" w:cs="Arial"/>
          <w:sz w:val="17"/>
          <w:szCs w:val="17"/>
          <w:lang w:eastAsia="en-GB"/>
        </w:rPr>
        <w:t>a.</w:t>
      </w:r>
      <w:r w:rsidR="00BC7D78">
        <w:rPr>
          <w:rFonts w:ascii="Arial" w:hAnsi="Arial" w:cs="Arial"/>
          <w:sz w:val="17"/>
          <w:szCs w:val="17"/>
          <w:lang w:eastAsia="en-GB"/>
        </w:rPr>
        <w:t xml:space="preserve">   </w:t>
      </w:r>
      <w:r w:rsidR="007B1FE6" w:rsidRPr="0064509C">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17344CFA" w14:textId="08302DE5" w:rsidR="000D58B8" w:rsidRPr="0064509C" w:rsidRDefault="000D58B8" w:rsidP="00C6503E">
      <w:pPr>
        <w:pStyle w:val="NoSpacing"/>
        <w:jc w:val="both"/>
        <w:rPr>
          <w:rFonts w:ascii="Arial" w:hAnsi="Arial" w:cs="Arial"/>
          <w:b/>
          <w:sz w:val="17"/>
          <w:szCs w:val="17"/>
          <w:lang w:eastAsia="en-GB"/>
        </w:rPr>
      </w:pPr>
    </w:p>
    <w:p w14:paraId="07988529" w14:textId="51351970" w:rsidR="00442C20" w:rsidRPr="0064509C" w:rsidRDefault="00D5120A" w:rsidP="00442C20">
      <w:pPr>
        <w:pStyle w:val="NoSpacing"/>
        <w:jc w:val="both"/>
        <w:rPr>
          <w:rFonts w:ascii="Arial" w:hAnsi="Arial" w:cs="Arial"/>
          <w:b/>
          <w:sz w:val="17"/>
          <w:szCs w:val="17"/>
          <w:lang w:eastAsia="en-GB"/>
        </w:rPr>
      </w:pPr>
      <w:r w:rsidRPr="0064509C">
        <w:rPr>
          <w:rFonts w:ascii="Arial" w:hAnsi="Arial" w:cs="Arial"/>
          <w:b/>
          <w:sz w:val="17"/>
          <w:szCs w:val="17"/>
          <w:lang w:eastAsia="en-GB"/>
        </w:rPr>
        <w:t>1</w:t>
      </w:r>
      <w:r w:rsidR="00380ED8">
        <w:rPr>
          <w:rFonts w:ascii="Arial" w:hAnsi="Arial" w:cs="Arial"/>
          <w:b/>
          <w:sz w:val="17"/>
          <w:szCs w:val="17"/>
          <w:lang w:eastAsia="en-GB"/>
        </w:rPr>
        <w:t>1</w:t>
      </w:r>
      <w:r w:rsidR="00442C20" w:rsidRPr="0064509C">
        <w:rPr>
          <w:rFonts w:ascii="Arial" w:hAnsi="Arial" w:cs="Arial"/>
          <w:b/>
          <w:sz w:val="17"/>
          <w:szCs w:val="17"/>
          <w:lang w:eastAsia="en-GB"/>
        </w:rPr>
        <w:t xml:space="preserve">   Supply of Contractor Deliverables and Quality Assurance</w:t>
      </w:r>
    </w:p>
    <w:p w14:paraId="01392F98" w14:textId="61125B11" w:rsidR="00442C20" w:rsidRPr="0064509C" w:rsidRDefault="002010F0" w:rsidP="00442C20">
      <w:pPr>
        <w:pStyle w:val="NoSpacing"/>
        <w:jc w:val="both"/>
        <w:rPr>
          <w:rFonts w:ascii="Arial" w:hAnsi="Arial" w:cs="Arial"/>
          <w:sz w:val="17"/>
          <w:szCs w:val="17"/>
          <w:lang w:eastAsia="en-GB"/>
        </w:rPr>
      </w:pPr>
      <w:r>
        <w:rPr>
          <w:rFonts w:ascii="Arial" w:hAnsi="Arial" w:cs="Arial"/>
          <w:sz w:val="17"/>
          <w:szCs w:val="17"/>
          <w:lang w:eastAsia="en-GB"/>
        </w:rPr>
        <w:t xml:space="preserve">a.   </w:t>
      </w:r>
      <w:r w:rsidR="00442C20" w:rsidRPr="0064509C">
        <w:rPr>
          <w:rFonts w:ascii="Arial" w:hAnsi="Arial" w:cs="Arial"/>
          <w:sz w:val="17"/>
          <w:szCs w:val="17"/>
          <w:lang w:eastAsia="en-GB"/>
        </w:rPr>
        <w:t>This Contract comes into effect on the Effective Date of Contract.</w:t>
      </w:r>
    </w:p>
    <w:p w14:paraId="09E38874" w14:textId="7C0EF0E1" w:rsidR="00442C20" w:rsidRPr="0064509C" w:rsidRDefault="002010F0" w:rsidP="00442C20">
      <w:pPr>
        <w:pStyle w:val="NoSpacing"/>
        <w:jc w:val="both"/>
        <w:rPr>
          <w:rFonts w:ascii="Arial" w:hAnsi="Arial" w:cs="Arial"/>
          <w:sz w:val="17"/>
          <w:szCs w:val="17"/>
          <w:lang w:eastAsia="en-GB"/>
        </w:rPr>
      </w:pPr>
      <w:r>
        <w:rPr>
          <w:rFonts w:ascii="Arial" w:hAnsi="Arial" w:cs="Arial"/>
          <w:sz w:val="17"/>
          <w:szCs w:val="17"/>
          <w:lang w:eastAsia="en-GB"/>
        </w:rPr>
        <w:t xml:space="preserve">b.   </w:t>
      </w:r>
      <w:r w:rsidR="00442C20" w:rsidRPr="0064509C">
        <w:rPr>
          <w:rFonts w:ascii="Arial" w:hAnsi="Arial" w:cs="Arial"/>
          <w:sz w:val="17"/>
          <w:szCs w:val="17"/>
          <w:lang w:eastAsia="en-GB"/>
        </w:rPr>
        <w:t>The Contractor shall supply the Contractor Deliverables to the Authority at the Firm Price stated in the Contract.</w:t>
      </w:r>
    </w:p>
    <w:p w14:paraId="78F68063" w14:textId="7EA1ADDC" w:rsidR="00442C20" w:rsidRPr="0064509C" w:rsidRDefault="002010F0" w:rsidP="00442C20">
      <w:pPr>
        <w:pStyle w:val="NoSpacing"/>
        <w:jc w:val="both"/>
        <w:rPr>
          <w:rFonts w:ascii="Arial" w:hAnsi="Arial" w:cs="Arial"/>
          <w:sz w:val="17"/>
          <w:szCs w:val="17"/>
          <w:lang w:eastAsia="en-GB"/>
        </w:rPr>
      </w:pPr>
      <w:r>
        <w:rPr>
          <w:rFonts w:ascii="Arial" w:hAnsi="Arial" w:cs="Arial"/>
          <w:sz w:val="17"/>
          <w:szCs w:val="17"/>
          <w:lang w:eastAsia="en-GB"/>
        </w:rPr>
        <w:t xml:space="preserve">c.   </w:t>
      </w:r>
      <w:r w:rsidR="00442C20" w:rsidRPr="0064509C">
        <w:rPr>
          <w:rFonts w:ascii="Arial" w:hAnsi="Arial" w:cs="Arial"/>
          <w:sz w:val="17"/>
          <w:szCs w:val="17"/>
          <w:lang w:eastAsia="en-GB"/>
        </w:rPr>
        <w:t>The Contractor shall ensure that the Contractor Deliverables:</w:t>
      </w:r>
    </w:p>
    <w:p w14:paraId="23A84ECA" w14:textId="77777777" w:rsidR="00442C20" w:rsidRPr="0064509C" w:rsidRDefault="00442C20"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(1)   correspond with the specification;</w:t>
      </w:r>
    </w:p>
    <w:p w14:paraId="0AE35E26" w14:textId="77777777" w:rsidR="00442C20" w:rsidRPr="0064509C" w:rsidRDefault="00442C20"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F9F8536" w14:textId="77777777" w:rsidR="00442C20" w:rsidRPr="0064509C" w:rsidRDefault="00442C20"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comply with any applicable Quality Assurance Requirements specified in the Contract.</w:t>
      </w:r>
    </w:p>
    <w:p w14:paraId="2DB9087A" w14:textId="503CFCAD" w:rsidR="005B02F5" w:rsidRDefault="00442C20" w:rsidP="00D5120A">
      <w:pPr>
        <w:jc w:val="both"/>
        <w:rPr>
          <w:rFonts w:ascii="Arial" w:hAnsi="Arial" w:cs="Arial"/>
          <w:sz w:val="17"/>
          <w:szCs w:val="17"/>
          <w:lang w:eastAsia="en-GB"/>
        </w:rPr>
      </w:pPr>
      <w:r w:rsidRPr="0064509C">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179DE813" w14:textId="79BA34D4" w:rsidR="00652CD4" w:rsidRPr="0064509C" w:rsidRDefault="00652CD4" w:rsidP="00652CD4">
      <w:pPr>
        <w:pStyle w:val="NoSpacing"/>
        <w:keepNext/>
        <w:rPr>
          <w:rFonts w:ascii="Arial" w:hAnsi="Arial" w:cs="Arial"/>
          <w:b/>
          <w:sz w:val="17"/>
          <w:szCs w:val="17"/>
          <w:lang w:eastAsia="en-GB"/>
        </w:rPr>
      </w:pPr>
      <w:r>
        <w:rPr>
          <w:rFonts w:ascii="Arial" w:hAnsi="Arial" w:cs="Arial"/>
          <w:b/>
          <w:sz w:val="17"/>
          <w:szCs w:val="17"/>
          <w:lang w:eastAsia="en-GB"/>
        </w:rPr>
        <w:t>1</w:t>
      </w:r>
      <w:r w:rsidR="00380ED8">
        <w:rPr>
          <w:rFonts w:ascii="Arial" w:hAnsi="Arial" w:cs="Arial"/>
          <w:b/>
          <w:sz w:val="17"/>
          <w:szCs w:val="17"/>
          <w:lang w:eastAsia="en-GB"/>
        </w:rPr>
        <w:t>2</w:t>
      </w:r>
      <w:r w:rsidRPr="0064509C">
        <w:rPr>
          <w:rFonts w:ascii="Arial" w:hAnsi="Arial" w:cs="Arial"/>
          <w:b/>
          <w:sz w:val="17"/>
          <w:szCs w:val="17"/>
          <w:lang w:eastAsia="en-GB"/>
        </w:rPr>
        <w:t xml:space="preserve">   Delivery / Collection</w:t>
      </w:r>
    </w:p>
    <w:p w14:paraId="1FDCD248"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757BE287" w14:textId="1965D4F2"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 xml:space="preserve">b.   Title and risk in the Contractor Deliverables shall pass from the Contractor to the Authority on delivery or on collection in accordance with Clause </w:t>
      </w:r>
      <w:r w:rsidR="00380ED8">
        <w:rPr>
          <w:rFonts w:ascii="Arial" w:hAnsi="Arial" w:cs="Arial"/>
          <w:sz w:val="17"/>
          <w:szCs w:val="17"/>
          <w:lang w:eastAsia="en-GB"/>
        </w:rPr>
        <w:t>12</w:t>
      </w:r>
      <w:r w:rsidRPr="0064509C">
        <w:rPr>
          <w:rFonts w:ascii="Arial" w:hAnsi="Arial" w:cs="Arial"/>
          <w:sz w:val="17"/>
          <w:szCs w:val="17"/>
          <w:lang w:eastAsia="en-GB"/>
        </w:rPr>
        <w:t xml:space="preserve">.a.    </w:t>
      </w:r>
    </w:p>
    <w:p w14:paraId="2CAE5519"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67A4E67F" w14:textId="21F711A1" w:rsidR="00442C20" w:rsidRPr="0064509C" w:rsidRDefault="00442C20" w:rsidP="00442C20">
      <w:pPr>
        <w:spacing w:after="0" w:line="240" w:lineRule="auto"/>
        <w:rPr>
          <w:rFonts w:ascii="Arial" w:hAnsi="Arial" w:cs="Arial"/>
          <w:b/>
          <w:sz w:val="17"/>
          <w:szCs w:val="17"/>
          <w:lang w:eastAsia="en-GB"/>
        </w:rPr>
      </w:pPr>
    </w:p>
    <w:p w14:paraId="44F36353" w14:textId="77777777" w:rsidR="008C4C83" w:rsidRPr="008C4C83" w:rsidRDefault="008C4C83" w:rsidP="008C4C83">
      <w:pPr>
        <w:pStyle w:val="NoSpacing"/>
        <w:jc w:val="both"/>
        <w:rPr>
          <w:rFonts w:ascii="Arial" w:hAnsi="Arial" w:cs="Arial"/>
          <w:b/>
          <w:sz w:val="17"/>
          <w:szCs w:val="17"/>
          <w:lang w:eastAsia="en-GB"/>
        </w:rPr>
      </w:pPr>
      <w:r w:rsidRPr="008C4C83">
        <w:rPr>
          <w:rFonts w:ascii="Arial" w:hAnsi="Arial" w:cs="Arial"/>
          <w:b/>
          <w:sz w:val="17"/>
          <w:szCs w:val="17"/>
          <w:lang w:eastAsia="en-GB"/>
        </w:rPr>
        <w:t>13   Third Party Intellectual Property</w:t>
      </w:r>
    </w:p>
    <w:p w14:paraId="48364B08" w14:textId="77777777" w:rsidR="008C4C83" w:rsidRPr="008C4C83" w:rsidRDefault="008C4C83" w:rsidP="008C4C83">
      <w:pPr>
        <w:pStyle w:val="NoSpacing"/>
        <w:numPr>
          <w:ilvl w:val="0"/>
          <w:numId w:val="27"/>
        </w:numPr>
        <w:jc w:val="both"/>
        <w:rPr>
          <w:rFonts w:ascii="Arial" w:hAnsi="Arial" w:cs="Arial"/>
          <w:sz w:val="17"/>
          <w:szCs w:val="17"/>
          <w:lang w:eastAsia="en-GB"/>
        </w:rPr>
      </w:pPr>
      <w:r w:rsidRPr="008C4C83">
        <w:rPr>
          <w:rFonts w:ascii="Arial" w:hAnsi="Arial" w:cs="Arial"/>
          <w:sz w:val="17"/>
          <w:szCs w:val="17"/>
          <w:lang w:eastAsia="en-GB"/>
        </w:rPr>
        <w:t>Claims, liabilities and indemnities in respect of infringements or alleged infringements of Third Party Intellectual Property Rights shall be handled in accordance with the provisions of DEFCON 632 (Edn 08/12).</w:t>
      </w:r>
    </w:p>
    <w:p w14:paraId="65E9509D" w14:textId="77777777" w:rsidR="008C4C83" w:rsidRPr="008C4C83" w:rsidRDefault="008C4C83" w:rsidP="008C4C83">
      <w:pPr>
        <w:pStyle w:val="NoSpacing"/>
        <w:numPr>
          <w:ilvl w:val="0"/>
          <w:numId w:val="27"/>
        </w:numPr>
        <w:jc w:val="both"/>
        <w:rPr>
          <w:rFonts w:ascii="Arial" w:hAnsi="Arial" w:cs="Arial"/>
          <w:sz w:val="17"/>
          <w:szCs w:val="17"/>
          <w:lang w:eastAsia="en-GB"/>
        </w:rPr>
      </w:pPr>
      <w:r w:rsidRPr="008C4C83">
        <w:rPr>
          <w:rFonts w:ascii="Arial" w:hAnsi="Arial" w:cs="Arial"/>
          <w:sz w:val="17"/>
          <w:szCs w:val="17"/>
          <w:lang w:eastAsia="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368F5674" w14:textId="6483487D" w:rsidR="00442C20" w:rsidRPr="0064509C" w:rsidRDefault="00442C20" w:rsidP="00C6503E">
      <w:pPr>
        <w:pStyle w:val="NoSpacing"/>
        <w:jc w:val="both"/>
        <w:rPr>
          <w:rFonts w:ascii="Arial" w:hAnsi="Arial" w:cs="Arial"/>
          <w:b/>
          <w:sz w:val="17"/>
          <w:szCs w:val="17"/>
          <w:lang w:eastAsia="en-GB"/>
        </w:rPr>
      </w:pPr>
    </w:p>
    <w:p w14:paraId="1B80D8D3" w14:textId="410ADC07" w:rsidR="005B02F5" w:rsidRPr="0064509C" w:rsidRDefault="00297683" w:rsidP="00C6503E">
      <w:pPr>
        <w:pStyle w:val="NoSpacing"/>
        <w:jc w:val="both"/>
        <w:rPr>
          <w:rFonts w:ascii="Arial" w:hAnsi="Arial" w:cs="Arial"/>
          <w:b/>
          <w:sz w:val="17"/>
          <w:szCs w:val="17"/>
          <w:lang w:eastAsia="en-GB"/>
        </w:rPr>
      </w:pPr>
      <w:r>
        <w:rPr>
          <w:rFonts w:ascii="Arial" w:hAnsi="Arial" w:cs="Arial"/>
          <w:b/>
          <w:sz w:val="17"/>
          <w:szCs w:val="17"/>
          <w:lang w:eastAsia="en-GB"/>
        </w:rPr>
        <w:t>14</w:t>
      </w:r>
      <w:r w:rsidR="005B02F5" w:rsidRPr="0064509C">
        <w:rPr>
          <w:rFonts w:ascii="Arial" w:hAnsi="Arial" w:cs="Arial"/>
          <w:b/>
          <w:sz w:val="17"/>
          <w:szCs w:val="17"/>
          <w:lang w:eastAsia="en-GB"/>
        </w:rPr>
        <w:t xml:space="preserve">   Payment</w:t>
      </w:r>
    </w:p>
    <w:p w14:paraId="630B2F99" w14:textId="5CACF587" w:rsidR="00D97804" w:rsidRPr="009C508C" w:rsidRDefault="00D97804" w:rsidP="00D97804">
      <w:pPr>
        <w:spacing w:after="0" w:line="240" w:lineRule="auto"/>
        <w:rPr>
          <w:rFonts w:ascii="Arial" w:hAnsi="Arial" w:cs="Arial"/>
          <w:sz w:val="17"/>
          <w:szCs w:val="17"/>
          <w:lang w:eastAsia="en-GB"/>
        </w:rPr>
      </w:pPr>
      <w:r w:rsidRPr="009C508C">
        <w:rPr>
          <w:rFonts w:ascii="Arial" w:hAnsi="Arial" w:cs="Arial"/>
          <w:sz w:val="17"/>
          <w:szCs w:val="17"/>
          <w:lang w:eastAsia="en-GB"/>
        </w:rPr>
        <w:t>a.   Payment for Contractor Deliverables will be made by electronic</w:t>
      </w:r>
      <w:r w:rsidR="00000684">
        <w:rPr>
          <w:rFonts w:ascii="Arial" w:hAnsi="Arial" w:cs="Arial"/>
          <w:sz w:val="17"/>
          <w:szCs w:val="17"/>
          <w:lang w:eastAsia="en-GB"/>
        </w:rPr>
        <w:t xml:space="preserve"> transfer.</w:t>
      </w:r>
    </w:p>
    <w:p w14:paraId="3F2DE55C" w14:textId="61583F8F" w:rsidR="00D97804" w:rsidRPr="009C508C" w:rsidRDefault="00D97804" w:rsidP="00D97804">
      <w:pPr>
        <w:spacing w:after="0" w:line="240" w:lineRule="auto"/>
        <w:rPr>
          <w:rFonts w:ascii="Arial" w:hAnsi="Arial" w:cs="Arial"/>
          <w:sz w:val="17"/>
          <w:szCs w:val="17"/>
          <w:lang w:eastAsia="en-GB"/>
        </w:rPr>
      </w:pPr>
      <w:r w:rsidRPr="009C508C">
        <w:rPr>
          <w:rFonts w:ascii="Arial" w:hAnsi="Arial" w:cs="Arial"/>
          <w:sz w:val="17"/>
          <w:szCs w:val="17"/>
          <w:lang w:eastAsia="en-GB"/>
        </w:rPr>
        <w:t xml:space="preserve">b.  Where the Contractor submits an invoice to the Authority in accordance with </w:t>
      </w:r>
      <w:r w:rsidR="0083196C">
        <w:rPr>
          <w:rFonts w:ascii="Arial" w:hAnsi="Arial" w:cs="Arial"/>
          <w:sz w:val="17"/>
          <w:szCs w:val="17"/>
          <w:lang w:eastAsia="en-GB"/>
        </w:rPr>
        <w:t>C</w:t>
      </w:r>
      <w:r w:rsidRPr="009C508C">
        <w:rPr>
          <w:rFonts w:ascii="Arial" w:hAnsi="Arial" w:cs="Arial"/>
          <w:sz w:val="17"/>
          <w:szCs w:val="17"/>
          <w:lang w:eastAsia="en-GB"/>
        </w:rPr>
        <w:t xml:space="preserve">lause </w:t>
      </w:r>
      <w:r w:rsidR="00380ED8">
        <w:rPr>
          <w:rFonts w:ascii="Arial" w:hAnsi="Arial" w:cs="Arial"/>
          <w:sz w:val="17"/>
          <w:szCs w:val="17"/>
          <w:lang w:eastAsia="en-GB"/>
        </w:rPr>
        <w:t>1</w:t>
      </w:r>
      <w:r w:rsidR="00290A46">
        <w:rPr>
          <w:rFonts w:ascii="Arial" w:hAnsi="Arial" w:cs="Arial"/>
          <w:sz w:val="17"/>
          <w:szCs w:val="17"/>
          <w:lang w:eastAsia="en-GB"/>
        </w:rPr>
        <w:t>4</w:t>
      </w:r>
      <w:r w:rsidR="0083196C">
        <w:rPr>
          <w:rFonts w:ascii="Arial" w:hAnsi="Arial" w:cs="Arial"/>
          <w:sz w:val="17"/>
          <w:szCs w:val="17"/>
          <w:lang w:eastAsia="en-GB"/>
        </w:rPr>
        <w:t>.</w:t>
      </w:r>
      <w:r w:rsidRPr="009C508C">
        <w:rPr>
          <w:rFonts w:ascii="Arial" w:hAnsi="Arial" w:cs="Arial"/>
          <w:sz w:val="17"/>
          <w:szCs w:val="17"/>
          <w:lang w:eastAsia="en-GB"/>
        </w:rPr>
        <w:t>a, the Authority will consider and verify that invoice in a timely fashion.</w:t>
      </w:r>
    </w:p>
    <w:p w14:paraId="5EC4E006" w14:textId="77777777" w:rsidR="00D97804" w:rsidRPr="009C508C" w:rsidRDefault="00D97804" w:rsidP="00D97804">
      <w:pPr>
        <w:spacing w:after="0" w:line="240" w:lineRule="auto"/>
        <w:rPr>
          <w:rFonts w:ascii="Arial" w:hAnsi="Arial" w:cs="Arial"/>
          <w:sz w:val="17"/>
          <w:szCs w:val="17"/>
          <w:lang w:eastAsia="en-GB"/>
        </w:rPr>
      </w:pPr>
      <w:r w:rsidRPr="009C508C">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41D32BB5" w14:textId="1F18E8DE" w:rsidR="00D97804" w:rsidRPr="009C508C" w:rsidRDefault="00D97804" w:rsidP="00D97804">
      <w:pPr>
        <w:spacing w:after="0" w:line="240" w:lineRule="auto"/>
        <w:rPr>
          <w:rFonts w:ascii="Arial" w:hAnsi="Arial" w:cs="Arial"/>
          <w:b/>
          <w:sz w:val="17"/>
          <w:szCs w:val="17"/>
          <w:lang w:eastAsia="en-GB"/>
        </w:rPr>
      </w:pPr>
      <w:r w:rsidRPr="009C508C">
        <w:rPr>
          <w:rFonts w:ascii="Arial" w:hAnsi="Arial" w:cs="Arial"/>
          <w:sz w:val="17"/>
          <w:szCs w:val="17"/>
          <w:lang w:eastAsia="en-GB"/>
        </w:rPr>
        <w:t xml:space="preserve">d.  Where the </w:t>
      </w:r>
      <w:r w:rsidR="0083196C">
        <w:rPr>
          <w:rFonts w:ascii="Arial" w:hAnsi="Arial" w:cs="Arial"/>
          <w:sz w:val="17"/>
          <w:szCs w:val="17"/>
          <w:lang w:eastAsia="en-GB"/>
        </w:rPr>
        <w:t>Authority fails to comply with C</w:t>
      </w:r>
      <w:r w:rsidRPr="009C508C">
        <w:rPr>
          <w:rFonts w:ascii="Arial" w:hAnsi="Arial" w:cs="Arial"/>
          <w:sz w:val="17"/>
          <w:szCs w:val="17"/>
          <w:lang w:eastAsia="en-GB"/>
        </w:rPr>
        <w:t xml:space="preserve">lause </w:t>
      </w:r>
      <w:r w:rsidR="00380ED8">
        <w:rPr>
          <w:rFonts w:ascii="Arial" w:hAnsi="Arial" w:cs="Arial"/>
          <w:sz w:val="17"/>
          <w:szCs w:val="17"/>
          <w:lang w:eastAsia="en-GB"/>
        </w:rPr>
        <w:t>1</w:t>
      </w:r>
      <w:r w:rsidR="00290A46">
        <w:rPr>
          <w:rFonts w:ascii="Arial" w:hAnsi="Arial" w:cs="Arial"/>
          <w:sz w:val="17"/>
          <w:szCs w:val="17"/>
          <w:lang w:eastAsia="en-GB"/>
        </w:rPr>
        <w:t>4</w:t>
      </w:r>
      <w:r w:rsidR="0083196C">
        <w:rPr>
          <w:rFonts w:ascii="Arial" w:hAnsi="Arial" w:cs="Arial"/>
          <w:sz w:val="17"/>
          <w:szCs w:val="17"/>
          <w:lang w:eastAsia="en-GB"/>
        </w:rPr>
        <w:t>.</w:t>
      </w:r>
      <w:r w:rsidRPr="009C508C">
        <w:rPr>
          <w:rFonts w:ascii="Arial" w:hAnsi="Arial" w:cs="Arial"/>
          <w:sz w:val="17"/>
          <w:szCs w:val="17"/>
          <w:lang w:eastAsia="en-GB"/>
        </w:rPr>
        <w:t xml:space="preserve">b and there is undue delay in considering and verifying the invoice, the invoice shall be regarded as valid and undisputed for the purpose of </w:t>
      </w:r>
      <w:r w:rsidR="0083196C">
        <w:rPr>
          <w:rFonts w:ascii="Arial" w:hAnsi="Arial" w:cs="Arial"/>
          <w:sz w:val="17"/>
          <w:szCs w:val="17"/>
          <w:lang w:eastAsia="en-GB"/>
        </w:rPr>
        <w:t>C</w:t>
      </w:r>
      <w:r w:rsidRPr="009C508C">
        <w:rPr>
          <w:rFonts w:ascii="Arial" w:hAnsi="Arial" w:cs="Arial"/>
          <w:sz w:val="17"/>
          <w:szCs w:val="17"/>
          <w:lang w:eastAsia="en-GB"/>
        </w:rPr>
        <w:t xml:space="preserve">lause </w:t>
      </w:r>
      <w:r w:rsidR="00380ED8">
        <w:rPr>
          <w:rFonts w:ascii="Arial" w:hAnsi="Arial" w:cs="Arial"/>
          <w:sz w:val="17"/>
          <w:szCs w:val="17"/>
          <w:lang w:eastAsia="en-GB"/>
        </w:rPr>
        <w:t>1</w:t>
      </w:r>
      <w:r w:rsidR="00290A46">
        <w:rPr>
          <w:rFonts w:ascii="Arial" w:hAnsi="Arial" w:cs="Arial"/>
          <w:sz w:val="17"/>
          <w:szCs w:val="17"/>
          <w:lang w:eastAsia="en-GB"/>
        </w:rPr>
        <w:t>4</w:t>
      </w:r>
      <w:r w:rsidR="0083196C">
        <w:rPr>
          <w:rFonts w:ascii="Arial" w:hAnsi="Arial" w:cs="Arial"/>
          <w:sz w:val="17"/>
          <w:szCs w:val="17"/>
          <w:lang w:eastAsia="en-GB"/>
        </w:rPr>
        <w:t>.</w:t>
      </w:r>
      <w:r w:rsidRPr="009C508C">
        <w:rPr>
          <w:rFonts w:ascii="Arial" w:hAnsi="Arial" w:cs="Arial"/>
          <w:sz w:val="17"/>
          <w:szCs w:val="17"/>
          <w:lang w:eastAsia="en-GB"/>
        </w:rPr>
        <w:t>c after a reasonable time has passed.</w:t>
      </w:r>
    </w:p>
    <w:p w14:paraId="5D409D50" w14:textId="77777777" w:rsidR="00D97804" w:rsidRPr="00595047" w:rsidRDefault="00D97804" w:rsidP="00D97804">
      <w:pPr>
        <w:spacing w:after="0" w:line="240" w:lineRule="auto"/>
        <w:rPr>
          <w:rFonts w:ascii="Arial" w:hAnsi="Arial" w:cs="Arial"/>
          <w:sz w:val="17"/>
          <w:szCs w:val="17"/>
          <w:lang w:eastAsia="en-GB"/>
        </w:rPr>
      </w:pPr>
      <w:r w:rsidRPr="00595047">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12DFE8BF" w14:textId="77777777" w:rsidR="00D97804" w:rsidRPr="00595047" w:rsidRDefault="00D97804" w:rsidP="00D97804">
      <w:pPr>
        <w:spacing w:after="0" w:line="240" w:lineRule="auto"/>
        <w:rPr>
          <w:rFonts w:ascii="Arial" w:hAnsi="Arial" w:cs="Arial"/>
          <w:sz w:val="17"/>
          <w:szCs w:val="17"/>
          <w:lang w:eastAsia="en-GB"/>
        </w:rPr>
      </w:pPr>
      <w:r w:rsidRPr="0059504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36733BB" w14:textId="77777777" w:rsidR="00380ED8" w:rsidRDefault="00380ED8" w:rsidP="00442C20">
      <w:pPr>
        <w:spacing w:after="0" w:line="240" w:lineRule="auto"/>
        <w:jc w:val="both"/>
        <w:rPr>
          <w:rFonts w:ascii="Arial" w:hAnsi="Arial" w:cs="Arial"/>
          <w:sz w:val="17"/>
          <w:szCs w:val="17"/>
          <w:lang w:eastAsia="en-GB"/>
        </w:rPr>
      </w:pPr>
    </w:p>
    <w:p w14:paraId="44FDB396" w14:textId="4C3F0CCA" w:rsidR="004C19A8" w:rsidRPr="0064509C" w:rsidRDefault="0035059F" w:rsidP="00442C20">
      <w:pPr>
        <w:spacing w:after="0" w:line="240" w:lineRule="auto"/>
        <w:jc w:val="both"/>
        <w:rPr>
          <w:rFonts w:ascii="Arial" w:hAnsi="Arial" w:cs="Arial"/>
          <w:b/>
          <w:sz w:val="17"/>
          <w:szCs w:val="17"/>
          <w:lang w:eastAsia="en-GB"/>
        </w:rPr>
      </w:pPr>
      <w:r w:rsidRPr="0064509C">
        <w:rPr>
          <w:rFonts w:ascii="Arial" w:hAnsi="Arial" w:cs="Arial"/>
          <w:b/>
          <w:sz w:val="17"/>
          <w:szCs w:val="17"/>
          <w:lang w:eastAsia="en-GB"/>
        </w:rPr>
        <w:t>1</w:t>
      </w:r>
      <w:r w:rsidR="00297683">
        <w:rPr>
          <w:rFonts w:ascii="Arial" w:hAnsi="Arial" w:cs="Arial"/>
          <w:b/>
          <w:sz w:val="17"/>
          <w:szCs w:val="17"/>
          <w:lang w:eastAsia="en-GB"/>
        </w:rPr>
        <w:t>5</w:t>
      </w:r>
      <w:r w:rsidR="00442C20" w:rsidRPr="0064509C">
        <w:rPr>
          <w:rFonts w:ascii="Arial" w:hAnsi="Arial" w:cs="Arial"/>
          <w:b/>
          <w:sz w:val="17"/>
          <w:szCs w:val="17"/>
          <w:lang w:eastAsia="en-GB"/>
        </w:rPr>
        <w:t xml:space="preserve">  </w:t>
      </w:r>
      <w:r w:rsidR="004C19A8" w:rsidRPr="0064509C">
        <w:rPr>
          <w:rFonts w:ascii="Arial" w:hAnsi="Arial" w:cs="Arial"/>
          <w:b/>
          <w:sz w:val="17"/>
          <w:szCs w:val="17"/>
          <w:lang w:eastAsia="en-GB"/>
        </w:rPr>
        <w:t>Subcontracting and Prompt Payment</w:t>
      </w:r>
    </w:p>
    <w:p w14:paraId="53DF5FD3" w14:textId="61AA7AA2"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a.   </w:t>
      </w:r>
      <w:r w:rsidR="004C19A8" w:rsidRPr="0064509C">
        <w:rPr>
          <w:rFonts w:ascii="Arial" w:hAnsi="Arial" w:cs="Arial"/>
          <w:sz w:val="17"/>
          <w:szCs w:val="17"/>
          <w:lang w:eastAsia="en-GB"/>
        </w:rPr>
        <w:t>Subcontracting any part of the Contract shall not relieve the Contractor of any of the Contractor’s obligations, duties or liabilities under the Contract.</w:t>
      </w:r>
    </w:p>
    <w:p w14:paraId="3B6C15CB" w14:textId="3E861455"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b.   </w:t>
      </w:r>
      <w:r w:rsidR="004C19A8" w:rsidRPr="0064509C">
        <w:rPr>
          <w:rFonts w:ascii="Arial" w:hAnsi="Arial" w:cs="Arial"/>
          <w:sz w:val="17"/>
          <w:szCs w:val="17"/>
          <w:lang w:eastAsia="en-GB"/>
        </w:rPr>
        <w:t>Where the Contractor enters into a Subcontract he shall cause a term to be included in such Subcontract:</w:t>
      </w:r>
    </w:p>
    <w:p w14:paraId="3C8CD50D" w14:textId="37B4912C"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(1)   </w:t>
      </w:r>
      <w:r w:rsidR="004C19A8" w:rsidRPr="0064509C">
        <w:rPr>
          <w:rFonts w:ascii="Arial" w:hAnsi="Arial" w:cs="Arial"/>
          <w:sz w:val="17"/>
          <w:szCs w:val="17"/>
          <w:lang w:eastAsia="en-GB"/>
        </w:rPr>
        <w:t>providing that where the Subcontractor submits an invoice to the Contractor, the Contractor will consider and verify that invoice in a timely fashion;</w:t>
      </w:r>
    </w:p>
    <w:p w14:paraId="01D6386E" w14:textId="2BD5829A"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(2)   </w:t>
      </w:r>
      <w:r w:rsidR="004C19A8" w:rsidRPr="0064509C">
        <w:rPr>
          <w:rFonts w:ascii="Arial" w:hAnsi="Arial" w:cs="Arial"/>
          <w:sz w:val="17"/>
          <w:szCs w:val="17"/>
          <w:lang w:eastAsia="en-GB"/>
        </w:rPr>
        <w:t>providing that the Contractor shall pay the Subcontractor any sums due under such an invoice no later than a period of thirty (30) days from the date on which the Contractor has determined that the invoice is valid and undisputed;</w:t>
      </w:r>
    </w:p>
    <w:p w14:paraId="123F8C3C" w14:textId="4CB470EA" w:rsidR="004C19A8" w:rsidRPr="00165692" w:rsidRDefault="004C19A8" w:rsidP="00BC7D78">
      <w:pPr>
        <w:spacing w:after="0" w:line="240" w:lineRule="auto"/>
        <w:ind w:left="720"/>
        <w:jc w:val="both"/>
        <w:rPr>
          <w:rFonts w:ascii="Arial" w:hAnsi="Arial" w:cs="Arial"/>
          <w:sz w:val="17"/>
          <w:szCs w:val="17"/>
          <w:lang w:eastAsia="en-GB"/>
        </w:rPr>
      </w:pPr>
      <w:r w:rsidRPr="0064509C">
        <w:rPr>
          <w:rFonts w:ascii="Arial" w:hAnsi="Arial" w:cs="Arial"/>
          <w:sz w:val="17"/>
          <w:szCs w:val="17"/>
          <w:lang w:eastAsia="en-GB"/>
        </w:rPr>
        <w:t>(3)</w:t>
      </w:r>
      <w:r w:rsidR="00BC7D78">
        <w:rPr>
          <w:rFonts w:ascii="Arial" w:hAnsi="Arial" w:cs="Arial"/>
          <w:sz w:val="17"/>
          <w:szCs w:val="17"/>
          <w:lang w:eastAsia="en-GB"/>
        </w:rPr>
        <w:t xml:space="preserve">   </w:t>
      </w:r>
      <w:r w:rsidRPr="0064509C">
        <w:rPr>
          <w:rFonts w:ascii="Arial" w:hAnsi="Arial" w:cs="Arial"/>
          <w:sz w:val="17"/>
          <w:szCs w:val="17"/>
          <w:lang w:eastAsia="en-GB"/>
        </w:rPr>
        <w:t>providing that where the C</w:t>
      </w:r>
      <w:r w:rsidR="00165692">
        <w:rPr>
          <w:rFonts w:ascii="Arial" w:hAnsi="Arial" w:cs="Arial"/>
          <w:sz w:val="17"/>
          <w:szCs w:val="17"/>
          <w:lang w:eastAsia="en-GB"/>
        </w:rPr>
        <w:t>ontractor fails to comply with C</w:t>
      </w:r>
      <w:r w:rsidRPr="0064509C">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.b(1) above, and there is an undue delay in considering and verifying the invoice, that the invoice shall be regarded as valid and u</w:t>
      </w:r>
      <w:r w:rsidR="00165692">
        <w:rPr>
          <w:rFonts w:ascii="Arial" w:hAnsi="Arial" w:cs="Arial"/>
          <w:sz w:val="17"/>
          <w:szCs w:val="17"/>
          <w:lang w:eastAsia="en-GB"/>
        </w:rPr>
        <w:t>ndisputed for the purposes of C</w:t>
      </w:r>
      <w:r w:rsidRPr="00165692">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.b(2) after a reasonable time has passed; and</w:t>
      </w:r>
    </w:p>
    <w:p w14:paraId="396E9BAA" w14:textId="2CFFACEA" w:rsidR="000D58B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(4)   </w:t>
      </w:r>
      <w:r w:rsidR="004C19A8" w:rsidRPr="00165692">
        <w:rPr>
          <w:rFonts w:ascii="Arial" w:hAnsi="Arial" w:cs="Arial"/>
          <w:sz w:val="17"/>
          <w:szCs w:val="17"/>
          <w:lang w:eastAsia="en-GB"/>
        </w:rPr>
        <w:t>requiring the counterparty to that Subcontract to include in any Subcontract which it awards, provis</w:t>
      </w:r>
      <w:r w:rsidR="00165692">
        <w:rPr>
          <w:rFonts w:ascii="Arial" w:hAnsi="Arial" w:cs="Arial"/>
          <w:sz w:val="17"/>
          <w:szCs w:val="17"/>
          <w:lang w:eastAsia="en-GB"/>
        </w:rPr>
        <w:t>ions having the same effect as C</w:t>
      </w:r>
      <w:r w:rsidR="004C19A8" w:rsidRPr="00165692">
        <w:rPr>
          <w:rFonts w:ascii="Arial" w:hAnsi="Arial" w:cs="Arial"/>
          <w:sz w:val="17"/>
          <w:szCs w:val="17"/>
          <w:lang w:eastAsia="en-GB"/>
        </w:rPr>
        <w:t xml:space="preserve">lauses </w:t>
      </w:r>
      <w:r w:rsidR="00380ED8">
        <w:rPr>
          <w:rFonts w:ascii="Arial" w:hAnsi="Arial" w:cs="Arial"/>
          <w:sz w:val="17"/>
          <w:szCs w:val="17"/>
          <w:lang w:eastAsia="en-GB"/>
        </w:rPr>
        <w:t>1</w:t>
      </w:r>
      <w:r w:rsidR="001A3142">
        <w:rPr>
          <w:rFonts w:ascii="Arial" w:hAnsi="Arial" w:cs="Arial"/>
          <w:sz w:val="17"/>
          <w:szCs w:val="17"/>
          <w:lang w:eastAsia="en-GB"/>
        </w:rPr>
        <w:t>5</w:t>
      </w:r>
      <w:r w:rsidR="0083196C" w:rsidRPr="00165692">
        <w:rPr>
          <w:rFonts w:ascii="Arial" w:hAnsi="Arial" w:cs="Arial"/>
          <w:sz w:val="17"/>
          <w:szCs w:val="17"/>
          <w:lang w:eastAsia="en-GB"/>
        </w:rPr>
        <w:t>.</w:t>
      </w:r>
      <w:r w:rsidR="004C19A8" w:rsidRPr="00165692">
        <w:rPr>
          <w:rFonts w:ascii="Arial" w:hAnsi="Arial" w:cs="Arial"/>
          <w:sz w:val="17"/>
          <w:szCs w:val="17"/>
          <w:lang w:eastAsia="en-GB"/>
        </w:rPr>
        <w:t xml:space="preserve">b(1) to </w:t>
      </w:r>
      <w:r w:rsidR="0083196C" w:rsidRPr="00165692">
        <w:rPr>
          <w:rFonts w:ascii="Arial" w:hAnsi="Arial" w:cs="Arial"/>
          <w:sz w:val="17"/>
          <w:szCs w:val="17"/>
          <w:lang w:eastAsia="en-GB"/>
        </w:rPr>
        <w:t>1</w:t>
      </w:r>
      <w:r w:rsidR="0037316F">
        <w:rPr>
          <w:rFonts w:ascii="Arial" w:hAnsi="Arial" w:cs="Arial"/>
          <w:sz w:val="17"/>
          <w:szCs w:val="17"/>
          <w:lang w:eastAsia="en-GB"/>
        </w:rPr>
        <w:t>5</w:t>
      </w:r>
      <w:r w:rsidR="004C19A8" w:rsidRPr="00165692">
        <w:rPr>
          <w:rFonts w:ascii="Arial" w:hAnsi="Arial" w:cs="Arial"/>
          <w:sz w:val="17"/>
          <w:szCs w:val="17"/>
          <w:lang w:eastAsia="en-GB"/>
        </w:rPr>
        <w:t>.b(4).</w:t>
      </w:r>
    </w:p>
    <w:p w14:paraId="201D742F" w14:textId="77777777" w:rsidR="004C19A8" w:rsidRPr="0064509C" w:rsidRDefault="004C19A8" w:rsidP="004C19A8">
      <w:pPr>
        <w:spacing w:after="0" w:line="240" w:lineRule="auto"/>
        <w:rPr>
          <w:rFonts w:ascii="Arial" w:hAnsi="Arial" w:cs="Arial"/>
          <w:sz w:val="17"/>
          <w:szCs w:val="17"/>
          <w:lang w:eastAsia="en-GB"/>
        </w:rPr>
      </w:pPr>
    </w:p>
    <w:p w14:paraId="6356988E" w14:textId="5BA349E3" w:rsidR="000D58B8" w:rsidRPr="0064509C" w:rsidRDefault="00297683" w:rsidP="00C6503E">
      <w:pPr>
        <w:pStyle w:val="NoSpacing"/>
        <w:jc w:val="both"/>
        <w:rPr>
          <w:rFonts w:ascii="Arial" w:hAnsi="Arial" w:cs="Arial"/>
          <w:b/>
          <w:sz w:val="17"/>
          <w:szCs w:val="17"/>
          <w:lang w:eastAsia="en-GB"/>
        </w:rPr>
      </w:pPr>
      <w:r>
        <w:rPr>
          <w:rFonts w:ascii="Arial" w:hAnsi="Arial" w:cs="Arial"/>
          <w:b/>
          <w:sz w:val="17"/>
          <w:szCs w:val="17"/>
          <w:lang w:eastAsia="en-GB"/>
        </w:rPr>
        <w:t>16</w:t>
      </w:r>
      <w:r w:rsidR="000D58B8" w:rsidRPr="0064509C">
        <w:rPr>
          <w:rFonts w:ascii="Arial" w:hAnsi="Arial" w:cs="Arial"/>
          <w:b/>
          <w:sz w:val="17"/>
          <w:szCs w:val="17"/>
          <w:lang w:eastAsia="en-GB"/>
        </w:rPr>
        <w:t xml:space="preserve">  Dispute Resolution</w:t>
      </w:r>
    </w:p>
    <w:p w14:paraId="0C276A96"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F30BEA7" w14:textId="4E55FE8F"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BC7D78">
        <w:rPr>
          <w:rFonts w:ascii="Arial" w:hAnsi="Arial" w:cs="Arial"/>
          <w:sz w:val="17"/>
          <w:szCs w:val="17"/>
          <w:lang w:eastAsia="en-GB"/>
        </w:rPr>
        <w:t xml:space="preserve"> </w:t>
      </w:r>
      <w:r w:rsidRPr="0064509C">
        <w:rPr>
          <w:rFonts w:ascii="Arial" w:hAnsi="Arial" w:cs="Arial"/>
          <w:sz w:val="17"/>
          <w:szCs w:val="17"/>
          <w:lang w:eastAsia="en-GB"/>
        </w:rPr>
        <w:t xml:space="preserve">In the event that the dispute or claim is not resolved pursuant to </w:t>
      </w:r>
      <w:r w:rsidRPr="00165692">
        <w:rPr>
          <w:rFonts w:ascii="Arial" w:hAnsi="Arial" w:cs="Arial"/>
          <w:sz w:val="17"/>
          <w:szCs w:val="17"/>
          <w:lang w:eastAsia="en-GB"/>
        </w:rPr>
        <w:t xml:space="preserve">Clause </w:t>
      </w:r>
      <w:r w:rsidR="00165692" w:rsidRPr="00165692">
        <w:rPr>
          <w:rFonts w:ascii="Arial" w:hAnsi="Arial" w:cs="Arial"/>
          <w:sz w:val="17"/>
          <w:szCs w:val="17"/>
          <w:lang w:eastAsia="en-GB"/>
        </w:rPr>
        <w:t>16</w:t>
      </w:r>
      <w:r w:rsidRPr="00165692">
        <w:rPr>
          <w:rFonts w:ascii="Arial" w:hAnsi="Arial" w:cs="Arial"/>
          <w:sz w:val="17"/>
          <w:szCs w:val="17"/>
          <w:lang w:eastAsia="en-GB"/>
        </w:rPr>
        <w:t>.a</w:t>
      </w:r>
      <w:r w:rsidRPr="0064509C">
        <w:rPr>
          <w:rFonts w:ascii="Arial" w:hAnsi="Arial" w:cs="Arial"/>
          <w:sz w:val="17"/>
          <w:szCs w:val="17"/>
          <w:lang w:eastAsia="en-GB"/>
        </w:rPr>
        <w:t xml:space="preserve"> the dispute shall be referred to arbitration and shall be governed by the Arbitration Act 1996.  For the purposes of the arbitration, the arbitrator shall have the power to make provisional awards pursuant to Section 39 of the Arbitration Act 1996.</w:t>
      </w:r>
    </w:p>
    <w:p w14:paraId="6C0EF56A" w14:textId="77777777" w:rsidR="000D58B8" w:rsidRPr="0064509C" w:rsidRDefault="000D58B8" w:rsidP="00C6503E">
      <w:pPr>
        <w:pStyle w:val="NoSpacing"/>
        <w:jc w:val="both"/>
        <w:rPr>
          <w:rFonts w:ascii="Arial" w:hAnsi="Arial" w:cs="Arial"/>
          <w:sz w:val="17"/>
          <w:szCs w:val="17"/>
          <w:lang w:eastAsia="en-GB"/>
        </w:rPr>
      </w:pPr>
    </w:p>
    <w:p w14:paraId="14E9E12A" w14:textId="251D195F" w:rsidR="000D58B8" w:rsidRPr="0064509C" w:rsidRDefault="00297683" w:rsidP="00442C20">
      <w:pPr>
        <w:pStyle w:val="NoSpacing"/>
        <w:jc w:val="both"/>
        <w:rPr>
          <w:rFonts w:ascii="Arial" w:hAnsi="Arial" w:cs="Arial"/>
          <w:b/>
          <w:sz w:val="17"/>
          <w:szCs w:val="17"/>
          <w:lang w:eastAsia="en-GB"/>
        </w:rPr>
      </w:pPr>
      <w:r>
        <w:rPr>
          <w:rFonts w:ascii="Arial" w:hAnsi="Arial" w:cs="Arial"/>
          <w:b/>
          <w:sz w:val="17"/>
          <w:szCs w:val="17"/>
          <w:lang w:eastAsia="en-GB"/>
        </w:rPr>
        <w:t>17</w:t>
      </w:r>
      <w:r w:rsidR="000D58B8" w:rsidRPr="0064509C">
        <w:rPr>
          <w:rFonts w:ascii="Arial" w:hAnsi="Arial" w:cs="Arial"/>
          <w:b/>
          <w:sz w:val="17"/>
          <w:szCs w:val="17"/>
          <w:lang w:eastAsia="en-GB"/>
        </w:rPr>
        <w:t xml:space="preserve">   Termination for Corrupt Gifts</w:t>
      </w:r>
    </w:p>
    <w:p w14:paraId="6B6FD342"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3C08845C"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2DCAA12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(1)   has offered, promised or given to any Crown servant any gift or financial or other advantage of any kind as an inducement or reward;</w:t>
      </w:r>
    </w:p>
    <w:p w14:paraId="519525F1"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61DD610C"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4E0E2AE" w14:textId="31B300EB"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b.   In exercising its rights or remedies to terminate the Contract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Pr="0064509C">
        <w:rPr>
          <w:rFonts w:ascii="Arial" w:hAnsi="Arial" w:cs="Arial"/>
          <w:sz w:val="17"/>
          <w:szCs w:val="17"/>
          <w:lang w:eastAsia="en-GB"/>
        </w:rPr>
        <w:t xml:space="preserve"> the Authority shall:</w:t>
      </w:r>
    </w:p>
    <w:p w14:paraId="4264CE1B"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(1)   act in a reasonable and proportionate manner having regard to such matters as the gravity of, and the identity of the person committing the prohibited act;</w:t>
      </w:r>
    </w:p>
    <w:p w14:paraId="3043B1AF"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give due consideration, where appropriate, to action other than termination of the Contract, including (without being limited to):</w:t>
      </w:r>
    </w:p>
    <w:p w14:paraId="3004522E"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30D16CC1"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6D45EADF" w14:textId="48B92C04"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c.   Where the Contract has been terminated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003D699E">
        <w:rPr>
          <w:rFonts w:ascii="Arial" w:hAnsi="Arial" w:cs="Arial"/>
          <w:sz w:val="17"/>
          <w:szCs w:val="17"/>
          <w:lang w:eastAsia="en-GB"/>
        </w:rPr>
        <w:t xml:space="preserve"> </w:t>
      </w:r>
      <w:r w:rsidRPr="0064509C">
        <w:rPr>
          <w:rFonts w:ascii="Arial" w:hAnsi="Arial" w:cs="Arial"/>
          <w:sz w:val="17"/>
          <w:szCs w:val="17"/>
          <w:lang w:eastAsia="en-GB"/>
        </w:rPr>
        <w:t>the Authority shall be entitled to purchase substitute Contractor Deliverables from elsewhere and recover from the Contractor any costs and expenses incurred by the Authority in obtaining the Contractor Deliverables in substitution from another supplier.</w:t>
      </w:r>
    </w:p>
    <w:p w14:paraId="386DAA40" w14:textId="77777777" w:rsidR="00380ED8" w:rsidRDefault="00380ED8" w:rsidP="00380ED8">
      <w:pPr>
        <w:pStyle w:val="Heading2"/>
        <w:widowControl/>
        <w:numPr>
          <w:ilvl w:val="0"/>
          <w:numId w:val="0"/>
        </w:numPr>
        <w:tabs>
          <w:tab w:val="left" w:pos="284"/>
        </w:tabs>
      </w:pPr>
    </w:p>
    <w:p w14:paraId="5D5D5534" w14:textId="7BD4BE06" w:rsidR="00CA1D72" w:rsidRPr="00380ED8" w:rsidRDefault="00297683" w:rsidP="00380ED8">
      <w:pPr>
        <w:pStyle w:val="Heading2"/>
        <w:widowControl/>
        <w:numPr>
          <w:ilvl w:val="0"/>
          <w:numId w:val="0"/>
        </w:numPr>
        <w:tabs>
          <w:tab w:val="left" w:pos="284"/>
        </w:tabs>
      </w:pPr>
      <w:r>
        <w:rPr>
          <w:rFonts w:cs="Arial"/>
          <w:b/>
          <w:sz w:val="17"/>
          <w:szCs w:val="17"/>
        </w:rPr>
        <w:t>18</w:t>
      </w:r>
      <w:r w:rsidR="005909A0" w:rsidRPr="00380ED8">
        <w:rPr>
          <w:rFonts w:cs="Arial"/>
          <w:b/>
          <w:sz w:val="17"/>
          <w:szCs w:val="17"/>
        </w:rPr>
        <w:t xml:space="preserve">   </w:t>
      </w:r>
      <w:r w:rsidR="00D5120A" w:rsidRPr="00380ED8">
        <w:rPr>
          <w:rFonts w:cs="Arial"/>
          <w:b/>
          <w:sz w:val="17"/>
          <w:szCs w:val="17"/>
        </w:rPr>
        <w:t>Termination for Convenience</w:t>
      </w:r>
    </w:p>
    <w:p w14:paraId="6D58361F" w14:textId="00E6D0D9"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Authority shall have the right to terminate the Contract in whole or in part at any time by giving the Contractor at least 20 (twenty) business days written notice (or such other period as may be stated </w:t>
      </w:r>
      <w:r w:rsidR="00D544B6">
        <w:rPr>
          <w:rFonts w:ascii="Arial" w:hAnsi="Arial" w:cs="Arial"/>
          <w:sz w:val="17"/>
          <w:szCs w:val="17"/>
          <w:lang w:eastAsia="en-GB"/>
        </w:rPr>
        <w:t>Schedule 3 – Contract Data Sheet</w:t>
      </w:r>
      <w:r w:rsidRPr="0064509C">
        <w:rPr>
          <w:rFonts w:ascii="Arial" w:hAnsi="Arial" w:cs="Arial"/>
          <w:sz w:val="17"/>
          <w:szCs w:val="17"/>
          <w:lang w:eastAsia="en-GB"/>
        </w:rPr>
        <w:t>).</w:t>
      </w:r>
    </w:p>
    <w:p w14:paraId="6C212617" w14:textId="0592BAB9"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380ED8" w:rsidRPr="00D23738">
        <w:rPr>
          <w:rFonts w:ascii="Arial" w:hAnsi="Arial" w:cs="Arial"/>
          <w:sz w:val="17"/>
          <w:szCs w:val="17"/>
          <w:lang w:eastAsia="en-GB"/>
        </w:rPr>
        <w:t xml:space="preserve">Subject to Clause </w:t>
      </w:r>
      <w:r w:rsidR="001A3142">
        <w:rPr>
          <w:rFonts w:ascii="Arial" w:hAnsi="Arial" w:cs="Arial"/>
          <w:sz w:val="17"/>
          <w:szCs w:val="17"/>
          <w:lang w:eastAsia="en-GB"/>
        </w:rPr>
        <w:t>18</w:t>
      </w:r>
      <w:r w:rsidR="00380ED8" w:rsidRPr="00D23738">
        <w:rPr>
          <w:rFonts w:ascii="Arial" w:hAnsi="Arial" w:cs="Arial"/>
          <w:sz w:val="17"/>
          <w:szCs w:val="17"/>
          <w:lang w:eastAsia="en-GB"/>
        </w:rPr>
        <w:t>.d</w:t>
      </w:r>
      <w:r w:rsidR="00380ED8">
        <w:rPr>
          <w:rFonts w:ascii="Arial" w:hAnsi="Arial" w:cs="Arial"/>
          <w:sz w:val="17"/>
          <w:szCs w:val="17"/>
          <w:lang w:eastAsia="en-GB"/>
        </w:rPr>
        <w:t>, t</w:t>
      </w:r>
      <w:r w:rsidRPr="0064509C">
        <w:rPr>
          <w:rFonts w:ascii="Arial" w:hAnsi="Arial" w:cs="Arial"/>
          <w:sz w:val="17"/>
          <w:szCs w:val="17"/>
          <w:lang w:eastAsia="en-GB"/>
        </w:rPr>
        <w:t>he Authority shall indemnify the Contractor against any commitments, liabilities or expenditure which would otherwise represent an unavoidable loss by the Contractor, subject to:</w:t>
      </w:r>
    </w:p>
    <w:p w14:paraId="4EBF30AC" w14:textId="39DFFC54" w:rsidR="005909A0" w:rsidRPr="0064509C" w:rsidRDefault="00BC7D78" w:rsidP="00BC7D78">
      <w:pPr>
        <w:pStyle w:val="NoSpacing"/>
        <w:ind w:firstLine="360"/>
        <w:jc w:val="both"/>
        <w:rPr>
          <w:rFonts w:ascii="Arial" w:hAnsi="Arial" w:cs="Arial"/>
          <w:sz w:val="17"/>
          <w:szCs w:val="17"/>
          <w:lang w:eastAsia="en-GB"/>
        </w:rPr>
      </w:pPr>
      <w:r>
        <w:rPr>
          <w:rFonts w:ascii="Arial" w:hAnsi="Arial" w:cs="Arial"/>
          <w:sz w:val="17"/>
          <w:szCs w:val="17"/>
          <w:lang w:eastAsia="en-GB"/>
        </w:rPr>
        <w:t xml:space="preserve">(1)   </w:t>
      </w:r>
      <w:r w:rsidR="005909A0" w:rsidRPr="0064509C">
        <w:rPr>
          <w:rFonts w:ascii="Arial" w:hAnsi="Arial" w:cs="Arial"/>
          <w:sz w:val="17"/>
          <w:szCs w:val="17"/>
          <w:lang w:eastAsia="en-GB"/>
        </w:rPr>
        <w:t>the Contractor taking all reasonable steps to mitigate such loss; and</w:t>
      </w:r>
    </w:p>
    <w:p w14:paraId="17BB1B1E" w14:textId="172A0218"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r w:rsidR="005909A0" w:rsidRPr="0064509C">
        <w:rPr>
          <w:rFonts w:ascii="Arial" w:hAnsi="Arial" w:cs="Arial"/>
          <w:sz w:val="17"/>
          <w:szCs w:val="17"/>
          <w:lang w:eastAsia="en-GB"/>
        </w:rPr>
        <w:t>the Contractor submitting a fully itemised and costed list of such loss, with supporting evidence, reasonably and actually incurred by the Contractor as a result of the termination of the Contract or relevant part thereof.</w:t>
      </w:r>
    </w:p>
    <w:p w14:paraId="000BFF35" w14:textId="08BE4494"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c.   The Contractor shall include in any sub-contract over £250,000 which it may enter into for the purpose of the Contract the right to terminate the sub-contract under the terms of Clauses </w:t>
      </w:r>
      <w:r w:rsidR="001A3142">
        <w:rPr>
          <w:rFonts w:ascii="Arial" w:hAnsi="Arial" w:cs="Arial"/>
          <w:sz w:val="17"/>
          <w:szCs w:val="17"/>
          <w:lang w:eastAsia="en-GB"/>
        </w:rPr>
        <w:t>18</w:t>
      </w:r>
      <w:r w:rsidR="00380ED8">
        <w:rPr>
          <w:rFonts w:ascii="Arial" w:hAnsi="Arial" w:cs="Arial"/>
          <w:sz w:val="17"/>
          <w:szCs w:val="17"/>
          <w:lang w:eastAsia="en-GB"/>
        </w:rPr>
        <w:t xml:space="preserve">.a to </w:t>
      </w:r>
      <w:r w:rsidR="001A3142">
        <w:rPr>
          <w:rFonts w:ascii="Arial" w:hAnsi="Arial" w:cs="Arial"/>
          <w:sz w:val="17"/>
          <w:szCs w:val="17"/>
          <w:lang w:eastAsia="en-GB"/>
        </w:rPr>
        <w:t>18</w:t>
      </w:r>
      <w:r w:rsidR="007E4A04">
        <w:rPr>
          <w:rFonts w:ascii="Arial" w:hAnsi="Arial" w:cs="Arial"/>
          <w:sz w:val="17"/>
          <w:szCs w:val="17"/>
          <w:lang w:eastAsia="en-GB"/>
        </w:rPr>
        <w:t>.b</w:t>
      </w:r>
      <w:r w:rsidRPr="0064509C">
        <w:rPr>
          <w:rFonts w:ascii="Arial" w:hAnsi="Arial" w:cs="Arial"/>
          <w:sz w:val="17"/>
          <w:szCs w:val="17"/>
          <w:lang w:eastAsia="en-GB"/>
        </w:rPr>
        <w:t xml:space="preserve"> except that:</w:t>
      </w:r>
    </w:p>
    <w:p w14:paraId="674A354C" w14:textId="78C1D7D6"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(1)   </w:t>
      </w:r>
      <w:r w:rsidR="005909A0" w:rsidRPr="0064509C">
        <w:rPr>
          <w:rFonts w:ascii="Arial" w:hAnsi="Arial" w:cs="Arial"/>
          <w:sz w:val="17"/>
          <w:szCs w:val="17"/>
          <w:lang w:eastAsia="en-GB"/>
        </w:rPr>
        <w:t>the notice period for termination shall be as specified in the sub-contract, or if no period is specified 20 (twenty) business days; and</w:t>
      </w:r>
    </w:p>
    <w:p w14:paraId="24EB826C" w14:textId="60171EAD"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r w:rsidR="005909A0" w:rsidRPr="0064509C">
        <w:rPr>
          <w:rFonts w:ascii="Arial" w:hAnsi="Arial" w:cs="Arial"/>
          <w:sz w:val="17"/>
          <w:szCs w:val="17"/>
          <w:lang w:eastAsia="en-GB"/>
        </w:rPr>
        <w:t xml:space="preserve">the Contractor’s right to terminate shall be restricted by including the following additional clause “Provided that this right is not exercised unless the main contract, or relevant part, has been terminated by the Secretary of State for Defence in accordance with the provisions of </w:t>
      </w:r>
      <w:r w:rsidR="00380ED8">
        <w:rPr>
          <w:rFonts w:ascii="Arial" w:hAnsi="Arial" w:cs="Arial"/>
          <w:sz w:val="17"/>
          <w:szCs w:val="17"/>
          <w:lang w:eastAsia="en-GB"/>
        </w:rPr>
        <w:t xml:space="preserve">Clause </w:t>
      </w:r>
      <w:r w:rsidR="001A3142">
        <w:rPr>
          <w:rFonts w:ascii="Arial" w:hAnsi="Arial" w:cs="Arial"/>
          <w:sz w:val="17"/>
          <w:szCs w:val="17"/>
          <w:lang w:eastAsia="en-GB"/>
        </w:rPr>
        <w:t>18</w:t>
      </w:r>
      <w:r w:rsidR="005909A0" w:rsidRPr="0064509C">
        <w:rPr>
          <w:rFonts w:ascii="Arial" w:hAnsi="Arial" w:cs="Arial"/>
          <w:sz w:val="17"/>
          <w:szCs w:val="17"/>
          <w:lang w:eastAsia="en-GB"/>
        </w:rPr>
        <w:t>”.</w:t>
      </w:r>
    </w:p>
    <w:p w14:paraId="36552993" w14:textId="5A4E2B91" w:rsidR="008E1634" w:rsidRPr="00297683" w:rsidRDefault="37899FBA" w:rsidP="37899FBA">
      <w:pPr>
        <w:pStyle w:val="NoSpacing"/>
        <w:jc w:val="both"/>
        <w:rPr>
          <w:rFonts w:ascii="Arial" w:hAnsi="Arial" w:cs="Arial"/>
          <w:sz w:val="17"/>
          <w:szCs w:val="17"/>
          <w:lang w:eastAsia="en-GB"/>
        </w:rPr>
      </w:pPr>
      <w:r w:rsidRPr="37899FBA">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7722429E" w14:textId="7C1B8B78" w:rsidR="37899FBA" w:rsidRDefault="37899FBA" w:rsidP="37899FBA">
      <w:pPr>
        <w:pStyle w:val="NoSpacing"/>
        <w:jc w:val="both"/>
        <w:rPr>
          <w:rFonts w:ascii="Arial" w:eastAsia="Arial" w:hAnsi="Arial" w:cs="Arial"/>
          <w:sz w:val="17"/>
          <w:szCs w:val="17"/>
          <w:lang w:eastAsia="en-GB"/>
        </w:rPr>
      </w:pPr>
    </w:p>
    <w:p w14:paraId="72542444" w14:textId="56A42644" w:rsidR="00000684" w:rsidRDefault="00000684" w:rsidP="37899FBA">
      <w:pPr>
        <w:pStyle w:val="NoSpacing"/>
        <w:jc w:val="both"/>
        <w:rPr>
          <w:rFonts w:ascii="Arial" w:eastAsia="Arial" w:hAnsi="Arial" w:cs="Arial"/>
          <w:sz w:val="17"/>
          <w:szCs w:val="17"/>
          <w:lang w:eastAsia="en-GB"/>
        </w:rPr>
      </w:pPr>
    </w:p>
    <w:p w14:paraId="725CEEDE" w14:textId="0B444706" w:rsidR="007A313E" w:rsidRDefault="007A313E" w:rsidP="37899FBA">
      <w:pPr>
        <w:pStyle w:val="NoSpacing"/>
        <w:jc w:val="both"/>
        <w:rPr>
          <w:rFonts w:ascii="Arial" w:eastAsia="Arial" w:hAnsi="Arial" w:cs="Arial"/>
          <w:sz w:val="17"/>
          <w:szCs w:val="17"/>
          <w:lang w:eastAsia="en-GB"/>
        </w:rPr>
      </w:pPr>
    </w:p>
    <w:p w14:paraId="55655ECF" w14:textId="2CF31CCB" w:rsidR="001C5FCD" w:rsidRDefault="001C5FCD" w:rsidP="37899FBA">
      <w:pPr>
        <w:pStyle w:val="NoSpacing"/>
        <w:jc w:val="both"/>
        <w:rPr>
          <w:rFonts w:ascii="Arial" w:eastAsia="Arial" w:hAnsi="Arial" w:cs="Arial"/>
          <w:sz w:val="17"/>
          <w:szCs w:val="17"/>
          <w:lang w:eastAsia="en-GB"/>
        </w:rPr>
      </w:pPr>
    </w:p>
    <w:p w14:paraId="05A45950" w14:textId="77777777" w:rsidR="001C5FCD" w:rsidRDefault="001C5FCD" w:rsidP="37899FBA">
      <w:pPr>
        <w:pStyle w:val="NoSpacing"/>
        <w:jc w:val="both"/>
        <w:rPr>
          <w:rFonts w:ascii="Arial" w:eastAsia="Arial" w:hAnsi="Arial" w:cs="Arial"/>
          <w:sz w:val="17"/>
          <w:szCs w:val="17"/>
          <w:lang w:eastAsia="en-GB"/>
        </w:rPr>
      </w:pPr>
    </w:p>
    <w:p w14:paraId="63E6C635" w14:textId="77777777" w:rsidR="007A313E" w:rsidRPr="001C5FCD" w:rsidRDefault="007A313E" w:rsidP="007A313E">
      <w:pPr>
        <w:pStyle w:val="Heading3"/>
        <w:numPr>
          <w:ilvl w:val="0"/>
          <w:numId w:val="0"/>
        </w:numPr>
        <w:ind w:left="708" w:hanging="708"/>
        <w:rPr>
          <w:b/>
          <w:sz w:val="17"/>
          <w:szCs w:val="17"/>
        </w:rPr>
      </w:pPr>
      <w:bookmarkStart w:id="9" w:name="_Toc422462815"/>
      <w:bookmarkStart w:id="10" w:name="_Ref473547769"/>
      <w:bookmarkStart w:id="11" w:name="_Ref473548018"/>
      <w:bookmarkStart w:id="12" w:name="_Ref473548055"/>
      <w:bookmarkStart w:id="13" w:name="_Toc473616421"/>
      <w:bookmarkStart w:id="14" w:name="_Toc473793305"/>
      <w:bookmarkStart w:id="15" w:name="_Ref474923015"/>
      <w:r w:rsidRPr="001C5FCD">
        <w:rPr>
          <w:b/>
          <w:sz w:val="17"/>
          <w:szCs w:val="17"/>
        </w:rPr>
        <w:lastRenderedPageBreak/>
        <w:t>19   Contractor’s Records</w:t>
      </w:r>
      <w:bookmarkEnd w:id="9"/>
      <w:bookmarkEnd w:id="10"/>
      <w:bookmarkEnd w:id="11"/>
      <w:bookmarkEnd w:id="12"/>
      <w:bookmarkEnd w:id="13"/>
      <w:bookmarkEnd w:id="14"/>
      <w:bookmarkEnd w:id="15"/>
    </w:p>
    <w:p w14:paraId="274ED7C7" w14:textId="77777777" w:rsidR="007A313E" w:rsidRPr="00B578DD" w:rsidRDefault="007A313E" w:rsidP="007A313E">
      <w:pPr>
        <w:pStyle w:val="ListParagraph"/>
        <w:tabs>
          <w:tab w:val="num" w:pos="720"/>
        </w:tabs>
        <w:ind w:left="0"/>
        <w:rPr>
          <w:rFonts w:cs="Arial"/>
          <w:sz w:val="17"/>
          <w:szCs w:val="17"/>
        </w:rPr>
      </w:pPr>
      <w:r w:rsidRPr="00B578DD">
        <w:rPr>
          <w:rFonts w:cs="Arial"/>
          <w:sz w:val="17"/>
          <w:szCs w:val="17"/>
        </w:rPr>
        <w:t xml:space="preserve">a.  The Contractor and its Subcontractors shall maintain all records specified in and connected with the Contract (expressly or otherwise) and make them available to the Authority when requested on reasonable notice. </w:t>
      </w:r>
    </w:p>
    <w:p w14:paraId="16B8BA79" w14:textId="77777777" w:rsidR="007A313E" w:rsidRPr="00B578DD" w:rsidRDefault="007A313E" w:rsidP="007A313E">
      <w:pPr>
        <w:pStyle w:val="ListParagraph"/>
        <w:tabs>
          <w:tab w:val="num" w:pos="720"/>
        </w:tabs>
        <w:ind w:left="0"/>
        <w:rPr>
          <w:rFonts w:cs="Arial"/>
          <w:sz w:val="17"/>
          <w:szCs w:val="17"/>
        </w:rPr>
      </w:pPr>
      <w:r w:rsidRPr="00B578DD">
        <w:rPr>
          <w:rFonts w:cs="Arial"/>
          <w:sz w:val="17"/>
          <w:szCs w:val="17"/>
        </w:rPr>
        <w:t>b.   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7D66AE1" w14:textId="77777777" w:rsidR="007A313E" w:rsidRPr="00B578DD" w:rsidRDefault="007A313E" w:rsidP="007A313E">
      <w:pPr>
        <w:pStyle w:val="ListParagraph"/>
        <w:ind w:left="567"/>
        <w:rPr>
          <w:rFonts w:cs="Arial"/>
          <w:sz w:val="17"/>
          <w:szCs w:val="17"/>
        </w:rPr>
      </w:pPr>
      <w:r w:rsidRPr="00B578DD">
        <w:rPr>
          <w:rFonts w:cs="Arial"/>
          <w:sz w:val="17"/>
          <w:szCs w:val="17"/>
        </w:rPr>
        <w:t>(1)   to enable the National Audit Office to carry out the Authority’s statutory audits and to examine and/or certify the Authority’s annual and interim report and accounts; and</w:t>
      </w:r>
    </w:p>
    <w:p w14:paraId="07CF190D" w14:textId="77777777" w:rsidR="007A313E" w:rsidRPr="00B578DD" w:rsidRDefault="007A313E" w:rsidP="007A313E">
      <w:pPr>
        <w:pStyle w:val="ListParagraph"/>
        <w:ind w:left="567"/>
        <w:rPr>
          <w:rFonts w:cs="Arial"/>
          <w:sz w:val="17"/>
          <w:szCs w:val="17"/>
        </w:rPr>
      </w:pPr>
      <w:r w:rsidRPr="00B578DD">
        <w:rPr>
          <w:rFonts w:cs="Arial"/>
          <w:sz w:val="17"/>
          <w:szCs w:val="17"/>
        </w:rPr>
        <w:t>(2)   to enable the National Audit Office to carry out an examination pursuant to Part II of the National Audit Act 1983 of the economy, efficiency and effectiveness with which the Authority has used its resources.</w:t>
      </w:r>
    </w:p>
    <w:p w14:paraId="2F00BCFF" w14:textId="77777777" w:rsidR="007A313E" w:rsidRPr="00B578DD" w:rsidRDefault="007A313E" w:rsidP="007A313E">
      <w:pPr>
        <w:pStyle w:val="ListParagraph"/>
        <w:tabs>
          <w:tab w:val="num" w:pos="720"/>
        </w:tabs>
        <w:ind w:left="0"/>
        <w:rPr>
          <w:rFonts w:cs="Arial"/>
          <w:sz w:val="17"/>
          <w:szCs w:val="17"/>
        </w:rPr>
      </w:pPr>
      <w:r w:rsidRPr="00B578DD">
        <w:rPr>
          <w:rFonts w:cs="Arial"/>
          <w:sz w:val="17"/>
          <w:szCs w:val="17"/>
        </w:rPr>
        <w:t>c.   With regard to the records made available to the Authority under Clause 19.a, and subject to the provisions of Clause 6, the Contractor shall permit records to be examined and if necessary copied, by the Authority, or Representative of the Authority, as the Authority may require.</w:t>
      </w:r>
    </w:p>
    <w:p w14:paraId="4A5F6218" w14:textId="77777777" w:rsidR="007A313E" w:rsidRPr="00B578DD" w:rsidRDefault="007A313E" w:rsidP="007A313E">
      <w:pPr>
        <w:pStyle w:val="ListParagraph"/>
        <w:tabs>
          <w:tab w:val="num" w:pos="720"/>
        </w:tabs>
        <w:ind w:left="0"/>
        <w:rPr>
          <w:rFonts w:cs="Arial"/>
          <w:sz w:val="17"/>
          <w:szCs w:val="17"/>
        </w:rPr>
      </w:pPr>
      <w:r w:rsidRPr="00B578DD">
        <w:rPr>
          <w:rFonts w:cs="Arial"/>
          <w:sz w:val="17"/>
          <w:szCs w:val="17"/>
        </w:rPr>
        <w:t>d.   Unless the Contract specifies otherwise the records referred to in this Condition shall be retained for a period of at least 6 years from:</w:t>
      </w:r>
    </w:p>
    <w:p w14:paraId="48431C4B" w14:textId="77777777" w:rsidR="007A313E" w:rsidRPr="00B578DD" w:rsidRDefault="007A313E" w:rsidP="007A313E">
      <w:pPr>
        <w:pStyle w:val="ListParagraph"/>
        <w:ind w:left="567"/>
        <w:rPr>
          <w:rFonts w:cs="Arial"/>
          <w:sz w:val="17"/>
          <w:szCs w:val="17"/>
        </w:rPr>
      </w:pPr>
      <w:r w:rsidRPr="00B578DD">
        <w:rPr>
          <w:rFonts w:cs="Arial"/>
          <w:sz w:val="17"/>
          <w:szCs w:val="17"/>
        </w:rPr>
        <w:t>(1)   the end of the Contract term;</w:t>
      </w:r>
    </w:p>
    <w:p w14:paraId="51A14076" w14:textId="77777777" w:rsidR="007A313E" w:rsidRPr="00B578DD" w:rsidRDefault="007A313E" w:rsidP="007A313E">
      <w:pPr>
        <w:pStyle w:val="ListParagraph"/>
        <w:numPr>
          <w:ilvl w:val="0"/>
          <w:numId w:val="29"/>
        </w:numPr>
        <w:rPr>
          <w:rFonts w:cs="Arial"/>
          <w:sz w:val="17"/>
          <w:szCs w:val="17"/>
        </w:rPr>
      </w:pPr>
      <w:r w:rsidRPr="00B578DD">
        <w:rPr>
          <w:rFonts w:cs="Arial"/>
          <w:sz w:val="17"/>
          <w:szCs w:val="17"/>
        </w:rPr>
        <w:t xml:space="preserve">the termination of the Contract; or </w:t>
      </w:r>
    </w:p>
    <w:p w14:paraId="3232D931" w14:textId="77777777" w:rsidR="007A313E" w:rsidRPr="00B578DD" w:rsidRDefault="007A313E" w:rsidP="007A313E">
      <w:pPr>
        <w:pStyle w:val="ListParagraph"/>
        <w:numPr>
          <w:ilvl w:val="0"/>
          <w:numId w:val="29"/>
        </w:numPr>
        <w:rPr>
          <w:rFonts w:cs="Arial"/>
          <w:sz w:val="17"/>
          <w:szCs w:val="17"/>
        </w:rPr>
      </w:pPr>
      <w:r w:rsidRPr="00B578DD">
        <w:rPr>
          <w:rFonts w:cs="Arial"/>
          <w:sz w:val="17"/>
          <w:szCs w:val="17"/>
        </w:rPr>
        <w:t>the final payment,</w:t>
      </w:r>
    </w:p>
    <w:p w14:paraId="67E008CC" w14:textId="652D21D5" w:rsidR="007A313E" w:rsidRPr="001C5FCD" w:rsidRDefault="007A313E" w:rsidP="001C5FCD">
      <w:pPr>
        <w:rPr>
          <w:rFonts w:ascii="Arial" w:hAnsi="Arial" w:cs="Arial"/>
          <w:sz w:val="17"/>
          <w:szCs w:val="17"/>
        </w:rPr>
      </w:pPr>
      <w:r w:rsidRPr="00B578DD">
        <w:rPr>
          <w:rFonts w:ascii="Arial" w:hAnsi="Arial" w:cs="Arial"/>
          <w:sz w:val="17"/>
          <w:szCs w:val="17"/>
        </w:rPr>
        <w:t>whichever occurs latest.</w:t>
      </w:r>
    </w:p>
    <w:p w14:paraId="34A6A4C7" w14:textId="77777777" w:rsidR="008C4C83" w:rsidRDefault="008C4C83" w:rsidP="37899FBA">
      <w:pPr>
        <w:pStyle w:val="NoSpacing"/>
        <w:jc w:val="both"/>
        <w:rPr>
          <w:rFonts w:ascii="Arial" w:eastAsia="Arial" w:hAnsi="Arial" w:cs="Arial"/>
          <w:sz w:val="17"/>
          <w:szCs w:val="17"/>
          <w:lang w:eastAsia="en-GB"/>
        </w:rPr>
      </w:pPr>
    </w:p>
    <w:p w14:paraId="55D0FA70" w14:textId="60A3EDA0" w:rsidR="37899FBA" w:rsidRDefault="001C5FCD" w:rsidP="37899FBA">
      <w:pPr>
        <w:pStyle w:val="NoSpacing"/>
        <w:jc w:val="both"/>
      </w:pPr>
      <w:r>
        <w:rPr>
          <w:rFonts w:ascii="Arial" w:eastAsia="Arial" w:hAnsi="Arial" w:cs="Arial"/>
          <w:b/>
          <w:bCs/>
          <w:sz w:val="17"/>
          <w:szCs w:val="17"/>
        </w:rPr>
        <w:t>20.</w:t>
      </w:r>
      <w:r w:rsidR="37899FBA" w:rsidRPr="37899FBA">
        <w:rPr>
          <w:rFonts w:ascii="Arial" w:eastAsia="Arial" w:hAnsi="Arial" w:cs="Arial"/>
          <w:b/>
          <w:bCs/>
          <w:sz w:val="17"/>
          <w:szCs w:val="17"/>
        </w:rPr>
        <w:t xml:space="preserve">   Goods Specific Conditions</w:t>
      </w:r>
    </w:p>
    <w:p w14:paraId="7017BE57" w14:textId="790E88CE" w:rsidR="37899FBA" w:rsidRDefault="37899FBA" w:rsidP="37899FBA">
      <w:pPr>
        <w:pStyle w:val="NoSpacing"/>
        <w:jc w:val="both"/>
        <w:rPr>
          <w:rFonts w:ascii="Arial" w:eastAsia="Arial" w:hAnsi="Arial" w:cs="Arial"/>
          <w:b/>
          <w:bCs/>
          <w:sz w:val="17"/>
          <w:szCs w:val="17"/>
        </w:rPr>
      </w:pPr>
    </w:p>
    <w:p w14:paraId="210037F2" w14:textId="5D721FAF" w:rsidR="00000684" w:rsidRPr="00000684" w:rsidRDefault="00000684" w:rsidP="37899FBA">
      <w:pPr>
        <w:pStyle w:val="NoSpacing"/>
        <w:jc w:val="both"/>
        <w:rPr>
          <w:rFonts w:ascii="Arial" w:eastAsia="Arial" w:hAnsi="Arial" w:cs="Arial"/>
          <w:bCs/>
          <w:sz w:val="17"/>
          <w:szCs w:val="17"/>
        </w:rPr>
      </w:pPr>
      <w:r>
        <w:rPr>
          <w:rFonts w:ascii="Arial" w:eastAsia="Arial" w:hAnsi="Arial" w:cs="Arial"/>
          <w:b/>
          <w:bCs/>
          <w:sz w:val="17"/>
          <w:szCs w:val="17"/>
        </w:rPr>
        <w:tab/>
      </w:r>
      <w:r>
        <w:rPr>
          <w:rFonts w:ascii="Arial" w:eastAsia="Arial" w:hAnsi="Arial" w:cs="Arial"/>
          <w:bCs/>
          <w:sz w:val="17"/>
          <w:szCs w:val="17"/>
        </w:rPr>
        <w:t>NOT USED</w:t>
      </w:r>
    </w:p>
    <w:p w14:paraId="7C4C046D" w14:textId="77777777" w:rsidR="00D969A7" w:rsidRDefault="00D969A7" w:rsidP="37899FBA">
      <w:pPr>
        <w:pStyle w:val="NoSpacing"/>
        <w:jc w:val="both"/>
        <w:rPr>
          <w:rFonts w:ascii="Arial" w:eastAsia="Arial" w:hAnsi="Arial" w:cs="Arial"/>
          <w:b/>
          <w:bCs/>
          <w:sz w:val="17"/>
          <w:szCs w:val="17"/>
        </w:rPr>
      </w:pPr>
    </w:p>
    <w:p w14:paraId="6068C42B" w14:textId="2C10892F" w:rsidR="37899FBA" w:rsidRDefault="37899FBA" w:rsidP="37899FBA">
      <w:pPr>
        <w:pStyle w:val="NoSpacing"/>
        <w:jc w:val="both"/>
        <w:rPr>
          <w:rFonts w:ascii="Arial" w:eastAsia="Arial" w:hAnsi="Arial" w:cs="Arial"/>
          <w:b/>
          <w:bCs/>
          <w:sz w:val="17"/>
          <w:szCs w:val="17"/>
        </w:rPr>
      </w:pPr>
      <w:r w:rsidRPr="37899FBA">
        <w:rPr>
          <w:rFonts w:ascii="Arial" w:eastAsia="Arial" w:hAnsi="Arial" w:cs="Arial"/>
          <w:b/>
          <w:bCs/>
          <w:sz w:val="17"/>
          <w:szCs w:val="17"/>
        </w:rPr>
        <w:t>2</w:t>
      </w:r>
      <w:r w:rsidR="001C5FCD">
        <w:rPr>
          <w:rFonts w:ascii="Arial" w:eastAsia="Arial" w:hAnsi="Arial" w:cs="Arial"/>
          <w:b/>
          <w:bCs/>
          <w:sz w:val="17"/>
          <w:szCs w:val="17"/>
        </w:rPr>
        <w:t>1</w:t>
      </w:r>
      <w:r w:rsidRPr="37899FBA">
        <w:rPr>
          <w:rFonts w:ascii="Arial" w:eastAsia="Arial" w:hAnsi="Arial" w:cs="Arial"/>
          <w:b/>
          <w:bCs/>
          <w:sz w:val="17"/>
          <w:szCs w:val="17"/>
        </w:rPr>
        <w:t xml:space="preserve">   Project Specific Conditions</w:t>
      </w:r>
    </w:p>
    <w:p w14:paraId="5CFFDB69" w14:textId="06115F74" w:rsidR="37899FBA" w:rsidRDefault="37899FBA" w:rsidP="37899FBA">
      <w:pPr>
        <w:pStyle w:val="NoSpacing"/>
        <w:jc w:val="both"/>
        <w:rPr>
          <w:rFonts w:ascii="Arial" w:eastAsia="Arial" w:hAnsi="Arial" w:cs="Arial"/>
          <w:b/>
          <w:bCs/>
          <w:sz w:val="17"/>
          <w:szCs w:val="17"/>
        </w:rPr>
      </w:pPr>
    </w:p>
    <w:p w14:paraId="0F84573F" w14:textId="77777777" w:rsidR="00000684" w:rsidRPr="00293839" w:rsidRDefault="00000684" w:rsidP="00000684">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6313BA31" w14:textId="48997290" w:rsidR="00000684" w:rsidRDefault="00000684" w:rsidP="002E38E7">
      <w:pPr>
        <w:pStyle w:val="NoSpacing"/>
        <w:numPr>
          <w:ilvl w:val="0"/>
          <w:numId w:val="28"/>
        </w:numPr>
        <w:jc w:val="both"/>
        <w:rPr>
          <w:rFonts w:ascii="Arial" w:eastAsia="Arial" w:hAnsi="Arial" w:cs="Arial"/>
          <w:bCs/>
          <w:sz w:val="17"/>
          <w:szCs w:val="17"/>
        </w:rPr>
      </w:pPr>
      <w:r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4FFA18E2" w14:textId="77777777" w:rsidR="002E38E7" w:rsidRPr="00293839" w:rsidRDefault="002E38E7" w:rsidP="002E38E7">
      <w:pPr>
        <w:pStyle w:val="NoSpacing"/>
        <w:ind w:left="720"/>
        <w:jc w:val="both"/>
        <w:rPr>
          <w:rFonts w:ascii="Arial" w:eastAsia="Arial" w:hAnsi="Arial" w:cs="Arial"/>
          <w:bCs/>
          <w:sz w:val="17"/>
          <w:szCs w:val="17"/>
        </w:rPr>
      </w:pPr>
    </w:p>
    <w:p w14:paraId="021DA529" w14:textId="77777777" w:rsidR="002E38E7" w:rsidRPr="00293839" w:rsidRDefault="002E38E7" w:rsidP="00000684">
      <w:pPr>
        <w:pStyle w:val="NoSpacing"/>
        <w:ind w:left="720"/>
        <w:jc w:val="center"/>
        <w:rPr>
          <w:rFonts w:ascii="Arial" w:eastAsia="Arial" w:hAnsi="Arial" w:cs="Arial"/>
          <w:b/>
          <w:bCs/>
          <w:sz w:val="17"/>
          <w:szCs w:val="17"/>
        </w:rPr>
      </w:pPr>
    </w:p>
    <w:p w14:paraId="1305EB71" w14:textId="77777777" w:rsidR="00000684" w:rsidRPr="00293839" w:rsidRDefault="00000684" w:rsidP="00000684">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6526026C" w14:textId="77777777" w:rsidR="00000684" w:rsidRPr="00293839" w:rsidRDefault="00000684" w:rsidP="00000684">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 xml:space="preserve">e Authority’s Representative </w:t>
      </w:r>
      <w:r w:rsidRPr="00293839">
        <w:rPr>
          <w:rFonts w:eastAsia="Arial" w:cs="Arial"/>
          <w:bCs/>
          <w:sz w:val="17"/>
          <w:szCs w:val="17"/>
          <w:lang w:eastAsia="en-US"/>
        </w:rPr>
        <w:t>(</w:t>
      </w:r>
      <w:r>
        <w:rPr>
          <w:rFonts w:eastAsia="Arial" w:cs="Arial"/>
          <w:bCs/>
          <w:sz w:val="17"/>
          <w:szCs w:val="17"/>
          <w:lang w:eastAsia="en-US"/>
        </w:rPr>
        <w:t xml:space="preserve">Commercial – see </w:t>
      </w:r>
      <w:r w:rsidRPr="00293839">
        <w:rPr>
          <w:rFonts w:eastAsia="Arial" w:cs="Arial"/>
          <w:bCs/>
          <w:sz w:val="17"/>
          <w:szCs w:val="17"/>
          <w:lang w:eastAsia="en-US"/>
        </w:rPr>
        <w:t xml:space="preserve">Box 1 of </w:t>
      </w:r>
      <w:r>
        <w:rPr>
          <w:rFonts w:eastAsia="Arial" w:cs="Arial"/>
          <w:bCs/>
          <w:sz w:val="17"/>
          <w:szCs w:val="17"/>
          <w:lang w:eastAsia="en-US"/>
        </w:rPr>
        <w:t>Schedule 3 Annex A to the Contract – DEFFORM 111</w:t>
      </w:r>
      <w:r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7E37E829"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41D2618F"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3EF57DBF" w14:textId="77777777" w:rsidR="00000684" w:rsidRPr="00293839" w:rsidRDefault="00000684" w:rsidP="00000684">
      <w:pPr>
        <w:pStyle w:val="NoSpacing"/>
        <w:jc w:val="both"/>
        <w:rPr>
          <w:rFonts w:ascii="Arial" w:eastAsia="Arial" w:hAnsi="Arial" w:cs="Arial"/>
          <w:bCs/>
          <w:sz w:val="17"/>
          <w:szCs w:val="17"/>
          <w:highlight w:val="yellow"/>
        </w:rPr>
      </w:pPr>
    </w:p>
    <w:p w14:paraId="6AE5D736" w14:textId="77777777" w:rsidR="00000684" w:rsidRPr="00293839" w:rsidRDefault="00000684" w:rsidP="00000684">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0E7E0FC2" w14:textId="77777777" w:rsidR="00000684" w:rsidRPr="00293839" w:rsidRDefault="00000684" w:rsidP="00000684">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152F3090"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submit an invoice to the Dstl Accounts Payable at the address</w:t>
      </w:r>
      <w:r>
        <w:rPr>
          <w:rFonts w:ascii="Arial" w:eastAsia="Arial" w:hAnsi="Arial" w:cs="Arial"/>
          <w:bCs/>
          <w:sz w:val="17"/>
          <w:szCs w:val="17"/>
        </w:rPr>
        <w:t xml:space="preserve"> set out in Box 11 of Schedule 3 Annex A  </w:t>
      </w:r>
      <w:r w:rsidRPr="00293839">
        <w:rPr>
          <w:rFonts w:ascii="Arial" w:eastAsia="Arial" w:hAnsi="Arial" w:cs="Arial"/>
          <w:bCs/>
          <w:sz w:val="17"/>
          <w:szCs w:val="17"/>
        </w:rPr>
        <w:t>to the Contract</w:t>
      </w:r>
      <w:r>
        <w:rPr>
          <w:rFonts w:ascii="Arial" w:eastAsia="Arial" w:hAnsi="Arial" w:cs="Arial"/>
          <w:bCs/>
          <w:sz w:val="17"/>
          <w:szCs w:val="17"/>
        </w:rPr>
        <w:t xml:space="preserve"> (DEFFORM 111)</w:t>
      </w:r>
      <w:r w:rsidRPr="00293839">
        <w:rPr>
          <w:rFonts w:ascii="Arial" w:eastAsia="Arial" w:hAnsi="Arial" w:cs="Arial"/>
          <w:bCs/>
          <w:sz w:val="17"/>
          <w:szCs w:val="17"/>
        </w:rPr>
        <w:t xml:space="preserve"> and send a PDF copy of the </w:t>
      </w:r>
      <w:r>
        <w:rPr>
          <w:rFonts w:ascii="Arial" w:eastAsia="Arial" w:hAnsi="Arial" w:cs="Arial"/>
          <w:bCs/>
          <w:sz w:val="17"/>
          <w:szCs w:val="17"/>
        </w:rPr>
        <w:t>invoice to the Authority’s Representative (Project – see Box 2 of Schedule 3 Annex A to the Contract – DEFFORM 111)</w:t>
      </w:r>
      <w:r w:rsidRPr="00293839">
        <w:rPr>
          <w:rFonts w:ascii="Arial" w:eastAsia="Arial" w:hAnsi="Arial" w:cs="Arial"/>
          <w:bCs/>
          <w:sz w:val="17"/>
          <w:szCs w:val="17"/>
        </w:rPr>
        <w:t>.</w:t>
      </w:r>
    </w:p>
    <w:p w14:paraId="4E66C8CC" w14:textId="77777777" w:rsidR="00000684" w:rsidRPr="00293839" w:rsidRDefault="00000684" w:rsidP="00000684">
      <w:pPr>
        <w:pStyle w:val="NoSpacing"/>
        <w:jc w:val="both"/>
        <w:rPr>
          <w:rFonts w:ascii="Arial" w:eastAsia="Arial" w:hAnsi="Arial" w:cs="Arial"/>
          <w:bCs/>
          <w:sz w:val="17"/>
          <w:szCs w:val="17"/>
          <w:highlight w:val="yellow"/>
        </w:rPr>
      </w:pPr>
      <w:r>
        <w:rPr>
          <w:rFonts w:ascii="Arial" w:eastAsia="Arial" w:hAnsi="Arial" w:cs="Arial"/>
          <w:bCs/>
          <w:sz w:val="17"/>
          <w:szCs w:val="17"/>
        </w:rPr>
        <w:t xml:space="preserve">b.   </w:t>
      </w:r>
      <w:r w:rsidRPr="00293839">
        <w:rPr>
          <w:rFonts w:ascii="Arial" w:eastAsia="Arial" w:hAnsi="Arial" w:cs="Arial"/>
          <w:bCs/>
          <w:sz w:val="17"/>
          <w:szCs w:val="17"/>
        </w:rPr>
        <w:t>Invoices must quote the Contract number, Milestone number and Purchase Order number (where applicable).</w:t>
      </w:r>
    </w:p>
    <w:p w14:paraId="583214B2" w14:textId="77777777" w:rsidR="00000684" w:rsidRPr="00293839" w:rsidRDefault="00000684" w:rsidP="00000684">
      <w:pPr>
        <w:pStyle w:val="NoSpacing"/>
        <w:jc w:val="both"/>
        <w:rPr>
          <w:rFonts w:ascii="Arial" w:eastAsia="Arial" w:hAnsi="Arial" w:cs="Arial"/>
          <w:bCs/>
          <w:sz w:val="17"/>
          <w:szCs w:val="17"/>
          <w:highlight w:val="yellow"/>
        </w:rPr>
      </w:pPr>
    </w:p>
    <w:p w14:paraId="1450E1A9" w14:textId="77777777" w:rsidR="00000684" w:rsidRPr="00293839" w:rsidRDefault="00000684" w:rsidP="00000684">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7DEDC092"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9" w:history="1">
        <w:r w:rsidRPr="00293839">
          <w:rPr>
            <w:rStyle w:val="Hyperlink"/>
            <w:rFonts w:ascii="Arial" w:eastAsia="Arial" w:hAnsi="Arial" w:cs="Arial"/>
            <w:bCs/>
            <w:sz w:val="17"/>
            <w:szCs w:val="17"/>
          </w:rPr>
          <w:t>https://www.gov.uk/guidance/submit-a-report-to-athena</w:t>
        </w:r>
      </w:hyperlink>
      <w:r w:rsidRPr="00293839">
        <w:rPr>
          <w:rFonts w:ascii="Arial" w:eastAsia="Arial" w:hAnsi="Arial" w:cs="Arial"/>
          <w:bCs/>
          <w:sz w:val="17"/>
          <w:szCs w:val="17"/>
        </w:rPr>
        <w:t xml:space="preserve"> which defines the requirements for the presentation, format and production of scientific and technical reports prepared for MOD.</w:t>
      </w:r>
    </w:p>
    <w:p w14:paraId="25019960"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b.   </w:t>
      </w:r>
      <w:r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4965C6ED"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c.  </w:t>
      </w:r>
      <w:r w:rsidRPr="00293839">
        <w:rPr>
          <w:rFonts w:ascii="Arial" w:eastAsia="Arial" w:hAnsi="Arial" w:cs="Arial"/>
          <w:bCs/>
          <w:sz w:val="17"/>
          <w:szCs w:val="17"/>
        </w:rPr>
        <w:t xml:space="preserve">Final Reports: shall describe the entire work performed under the Contract in sufficient detail to explain comprehensively the work undertaken and results achieved including all relevant technical details of any hardware, </w:t>
      </w:r>
      <w:r w:rsidRPr="00293839">
        <w:rPr>
          <w:rFonts w:ascii="Arial" w:eastAsia="Arial" w:hAnsi="Arial" w:cs="Arial"/>
          <w:bCs/>
          <w:sz w:val="17"/>
          <w:szCs w:val="17"/>
        </w:rPr>
        <w:lastRenderedPageBreak/>
        <w:t>software, process or system developed there under. The technical detail shall be sufficient to permit independent reproduction of any such process or system.</w:t>
      </w:r>
    </w:p>
    <w:p w14:paraId="608D3DC6"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The Contractor is to supply, at no additional cost to the Authority, a Minutes Secretary and produce minutes of the meetings if necessary.</w:t>
      </w:r>
    </w:p>
    <w:p w14:paraId="2587C04E"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front page of any Minutes produced as a result of any Meeting between the Authority and the Contractor shall state:</w:t>
      </w:r>
    </w:p>
    <w:p w14:paraId="63E92EF9" w14:textId="77777777" w:rsidR="00000684" w:rsidRPr="00293839" w:rsidRDefault="00000684" w:rsidP="00000684">
      <w:pPr>
        <w:pStyle w:val="NoSpacing"/>
        <w:ind w:left="720"/>
        <w:jc w:val="both"/>
        <w:rPr>
          <w:rFonts w:ascii="Arial" w:eastAsia="Arial" w:hAnsi="Arial" w:cs="Arial"/>
          <w:bCs/>
          <w:sz w:val="17"/>
          <w:szCs w:val="17"/>
        </w:rPr>
      </w:pPr>
      <w:r>
        <w:rPr>
          <w:rFonts w:ascii="Arial" w:eastAsia="Arial" w:hAnsi="Arial" w:cs="Arial"/>
          <w:bCs/>
          <w:sz w:val="17"/>
          <w:szCs w:val="17"/>
        </w:rPr>
        <w:t>“</w:t>
      </w:r>
      <w:r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03BC00F8" w14:textId="52C50FBD"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f.  </w:t>
      </w:r>
      <w:r w:rsidRPr="00293839">
        <w:rPr>
          <w:rFonts w:ascii="Arial" w:eastAsia="Arial" w:hAnsi="Arial" w:cs="Arial"/>
          <w:bCs/>
          <w:sz w:val="17"/>
          <w:szCs w:val="17"/>
        </w:rPr>
        <w:t>Reports shall be signed on the Contractor’s behalf by a person authorised to commit the Contractor.</w:t>
      </w:r>
    </w:p>
    <w:p w14:paraId="5E7DDCE5" w14:textId="3EDEC961" w:rsidR="00000684" w:rsidRPr="00293839" w:rsidRDefault="00000684" w:rsidP="00000684">
      <w:pPr>
        <w:pStyle w:val="NoSpacing"/>
        <w:jc w:val="both"/>
        <w:rPr>
          <w:rFonts w:ascii="Arial" w:eastAsia="Arial" w:hAnsi="Arial" w:cs="Arial"/>
          <w:bCs/>
          <w:sz w:val="17"/>
          <w:szCs w:val="17"/>
          <w:u w:val="single"/>
        </w:rPr>
      </w:pPr>
      <w:r>
        <w:rPr>
          <w:rFonts w:ascii="Arial" w:eastAsia="Arial" w:hAnsi="Arial" w:cs="Arial"/>
          <w:bCs/>
          <w:sz w:val="17"/>
          <w:szCs w:val="17"/>
        </w:rPr>
        <w:t xml:space="preserve">g.  </w:t>
      </w:r>
      <w:r w:rsidRPr="00293839">
        <w:rPr>
          <w:rFonts w:ascii="Arial" w:eastAsia="Arial" w:hAnsi="Arial" w:cs="Arial"/>
          <w:bCs/>
          <w:sz w:val="17"/>
          <w:szCs w:val="17"/>
          <w:u w:val="single"/>
        </w:rPr>
        <w:t>Marking of Deliverables (Documents)</w:t>
      </w:r>
    </w:p>
    <w:p w14:paraId="1D901CE1" w14:textId="77777777" w:rsidR="00000684" w:rsidRPr="00293839" w:rsidRDefault="00000684" w:rsidP="00000684">
      <w:pPr>
        <w:pStyle w:val="NoSpacing"/>
        <w:numPr>
          <w:ilvl w:val="0"/>
          <w:numId w:val="26"/>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Deliverable:</w:t>
      </w:r>
    </w:p>
    <w:p w14:paraId="3CB0957E" w14:textId="77777777" w:rsidR="00000684" w:rsidRPr="00293839" w:rsidRDefault="00000684" w:rsidP="00000684">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Version</w:t>
      </w:r>
    </w:p>
    <w:p w14:paraId="5D63CDA0" w14:textId="77777777" w:rsidR="00000684" w:rsidRPr="00293839" w:rsidRDefault="00000684" w:rsidP="00000684">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 Limited Rights Version</w:t>
      </w:r>
    </w:p>
    <w:p w14:paraId="58D45E92" w14:textId="77777777" w:rsidR="00000684" w:rsidRPr="00293839" w:rsidRDefault="00000684" w:rsidP="00000684">
      <w:pPr>
        <w:pStyle w:val="NoSpacing"/>
        <w:numPr>
          <w:ilvl w:val="0"/>
          <w:numId w:val="26"/>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663CF302" w14:textId="77777777" w:rsidR="00000684" w:rsidRPr="00293839" w:rsidRDefault="00000684" w:rsidP="00000684">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Information</w:t>
      </w:r>
    </w:p>
    <w:p w14:paraId="4B438A1D" w14:textId="77777777" w:rsidR="00000684" w:rsidRPr="00293839" w:rsidRDefault="00000684" w:rsidP="00000684">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Limited Rights Information</w:t>
      </w:r>
    </w:p>
    <w:p w14:paraId="79165412" w14:textId="77777777" w:rsidR="00000684" w:rsidRPr="00293839" w:rsidRDefault="00000684" w:rsidP="00000684">
      <w:pPr>
        <w:pStyle w:val="NoSpacing"/>
        <w:numPr>
          <w:ilvl w:val="0"/>
          <w:numId w:val="26"/>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68A43910" w14:textId="77777777" w:rsidR="00000684" w:rsidRPr="00293839" w:rsidRDefault="00000684" w:rsidP="00000684">
      <w:pPr>
        <w:pStyle w:val="NoSpacing"/>
        <w:numPr>
          <w:ilvl w:val="0"/>
          <w:numId w:val="26"/>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Limited Rights Version containing the balance of deliverable Technical Information.</w:t>
      </w:r>
    </w:p>
    <w:p w14:paraId="7F2E04D5" w14:textId="77777777" w:rsidR="00000684" w:rsidRPr="00293839" w:rsidRDefault="00000684" w:rsidP="00000684">
      <w:pPr>
        <w:pStyle w:val="NoSpacing"/>
        <w:numPr>
          <w:ilvl w:val="0"/>
          <w:numId w:val="26"/>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mark each Technical Deliverable in such a manner that the ownership of the Intellectual Property Rights and the rights of the Authority under DEFCON 705 are clearly stated. For this purpose the Contractor shall follow the Document Marki</w:t>
      </w:r>
      <w:r>
        <w:rPr>
          <w:rFonts w:ascii="Arial" w:eastAsia="Arial" w:hAnsi="Arial" w:cs="Arial"/>
          <w:bCs/>
          <w:sz w:val="17"/>
          <w:szCs w:val="17"/>
        </w:rPr>
        <w:t>ng Scheme attached at Schedule 6</w:t>
      </w:r>
      <w:r w:rsidRPr="00293839">
        <w:rPr>
          <w:rFonts w:ascii="Arial" w:eastAsia="Arial" w:hAnsi="Arial" w:cs="Arial"/>
          <w:bCs/>
          <w:sz w:val="17"/>
          <w:szCs w:val="17"/>
        </w:rPr>
        <w:t>.</w:t>
      </w:r>
    </w:p>
    <w:p w14:paraId="237C6068" w14:textId="77777777" w:rsidR="00000684" w:rsidRDefault="00000684" w:rsidP="00000684">
      <w:pPr>
        <w:pStyle w:val="NoSpacing"/>
        <w:numPr>
          <w:ilvl w:val="0"/>
          <w:numId w:val="26"/>
        </w:numPr>
        <w:ind w:left="357" w:firstLine="0"/>
        <w:jc w:val="both"/>
        <w:rPr>
          <w:rFonts w:ascii="Arial" w:eastAsia="Arial" w:hAnsi="Arial" w:cs="Arial"/>
          <w:bCs/>
          <w:sz w:val="17"/>
          <w:szCs w:val="17"/>
        </w:rPr>
      </w:pPr>
      <w:r w:rsidRPr="009F1B6A">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7B43E666" w14:textId="77777777" w:rsidR="00000684" w:rsidRDefault="00000684" w:rsidP="00000684">
      <w:pPr>
        <w:pStyle w:val="NoSpacing"/>
        <w:jc w:val="both"/>
        <w:rPr>
          <w:rFonts w:ascii="Arial" w:eastAsia="Arial" w:hAnsi="Arial" w:cs="Arial"/>
          <w:b/>
          <w:bCs/>
          <w:sz w:val="17"/>
          <w:szCs w:val="17"/>
        </w:rPr>
      </w:pPr>
    </w:p>
    <w:p w14:paraId="76EAC7AB" w14:textId="77777777" w:rsidR="00000684" w:rsidRPr="00293839" w:rsidRDefault="00000684" w:rsidP="00000684">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27FAEBA0" w14:textId="77777777" w:rsidR="00000684" w:rsidRPr="00293839" w:rsidRDefault="00000684" w:rsidP="00000684">
      <w:pPr>
        <w:pStyle w:val="NoSpacing"/>
        <w:jc w:val="both"/>
        <w:rPr>
          <w:rFonts w:ascii="Arial" w:eastAsia="Arial" w:hAnsi="Arial" w:cs="Arial"/>
          <w:bCs/>
          <w:sz w:val="17"/>
          <w:szCs w:val="17"/>
        </w:rPr>
      </w:pPr>
      <w:r>
        <w:rPr>
          <w:rFonts w:ascii="Arial" w:hAnsi="Arial" w:cs="Arial"/>
          <w:sz w:val="17"/>
          <w:szCs w:val="17"/>
        </w:rPr>
        <w:t xml:space="preserve">a.  </w:t>
      </w:r>
      <w:r w:rsidRPr="00293839">
        <w:rPr>
          <w:rFonts w:ascii="Arial" w:hAnsi="Arial" w:cs="Arial"/>
          <w:sz w:val="17"/>
          <w:szCs w:val="17"/>
        </w:rPr>
        <w:t>The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in the form set out in Schedule 8 to the Contract. Wherever possible the request for approval should be accompanied by two copies of the agreement signed by the subcontractor. If, in any case the Contractor is unable to comply with this condition he shall report the matter to the Authority’s Representative (Commercial</w:t>
      </w:r>
      <w:r>
        <w:rPr>
          <w:rFonts w:ascii="Arial" w:hAnsi="Arial" w:cs="Arial"/>
          <w:sz w:val="17"/>
          <w:szCs w:val="17"/>
        </w:rPr>
        <w:t xml:space="preserve"> – see Box 1 of Schedule 3 Annex A to the Contract – DEFFORM 111</w:t>
      </w:r>
      <w:r w:rsidRPr="00293839">
        <w:rPr>
          <w:rFonts w:ascii="Arial" w:hAnsi="Arial" w:cs="Arial"/>
          <w:sz w:val="17"/>
          <w:szCs w:val="17"/>
        </w:rPr>
        <w:t>) and await further instructions before placing the subcontract or order.</w:t>
      </w:r>
    </w:p>
    <w:p w14:paraId="602E2061" w14:textId="77777777" w:rsidR="00000684" w:rsidRDefault="00000684" w:rsidP="00000684">
      <w:pPr>
        <w:pStyle w:val="NoSpacing"/>
        <w:jc w:val="both"/>
        <w:rPr>
          <w:rFonts w:ascii="Arial" w:eastAsia="Arial" w:hAnsi="Arial" w:cs="Arial"/>
          <w:b/>
          <w:bCs/>
          <w:sz w:val="17"/>
          <w:szCs w:val="17"/>
        </w:rPr>
      </w:pPr>
    </w:p>
    <w:p w14:paraId="649D1F79" w14:textId="77777777" w:rsidR="00000684" w:rsidRPr="00395682" w:rsidRDefault="00000684" w:rsidP="00000684">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7ACD56EB" w14:textId="77777777" w:rsidR="00000684" w:rsidRPr="00E53873"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a. </w:t>
      </w:r>
      <w:r w:rsidRPr="00E53873">
        <w:rPr>
          <w:rFonts w:ascii="Arial" w:eastAsia="Arial" w:hAnsi="Arial" w:cs="Arial"/>
          <w:bCs/>
          <w:sz w:val="17"/>
          <w:szCs w:val="17"/>
        </w:rPr>
        <w:t>The Government Furnish</w:t>
      </w:r>
      <w:r>
        <w:rPr>
          <w:rFonts w:ascii="Arial" w:eastAsia="Arial" w:hAnsi="Arial" w:cs="Arial"/>
          <w:bCs/>
          <w:sz w:val="17"/>
          <w:szCs w:val="17"/>
        </w:rPr>
        <w:t>ed Assets as detailed at Schedule 8 to the Contract</w:t>
      </w:r>
      <w:r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Pr="00E53873">
        <w:rPr>
          <w:rFonts w:ascii="Arial" w:eastAsia="Arial" w:hAnsi="Arial" w:cs="Arial"/>
          <w:bCs/>
          <w:sz w:val="17"/>
          <w:szCs w:val="17"/>
        </w:rPr>
        <w:t xml:space="preserve"> and DEFCON 694</w:t>
      </w:r>
      <w:r>
        <w:rPr>
          <w:rFonts w:ascii="Arial" w:eastAsia="Arial" w:hAnsi="Arial" w:cs="Arial"/>
          <w:bCs/>
          <w:sz w:val="17"/>
          <w:szCs w:val="17"/>
        </w:rPr>
        <w:t xml:space="preserve"> (ISC)</w:t>
      </w:r>
      <w:r w:rsidRPr="00E53873">
        <w:rPr>
          <w:rFonts w:ascii="Arial" w:eastAsia="Arial" w:hAnsi="Arial" w:cs="Arial"/>
          <w:bCs/>
          <w:sz w:val="17"/>
          <w:szCs w:val="17"/>
        </w:rPr>
        <w:t>.</w:t>
      </w:r>
    </w:p>
    <w:p w14:paraId="328C8024" w14:textId="77777777" w:rsidR="00000684" w:rsidRPr="00E53873"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b. </w:t>
      </w:r>
      <w:r w:rsidRPr="00E53873">
        <w:rPr>
          <w:rFonts w:ascii="Arial" w:eastAsia="Arial" w:hAnsi="Arial" w:cs="Arial"/>
          <w:bCs/>
          <w:sz w:val="17"/>
          <w:szCs w:val="17"/>
        </w:rPr>
        <w:t>The Government Furnished Assets provided to the Contractor will be returned on completion of the Contract or disposed of with written consent.</w:t>
      </w:r>
    </w:p>
    <w:p w14:paraId="531CA7D7" w14:textId="77777777" w:rsidR="00000684" w:rsidRPr="00140EDF" w:rsidRDefault="00000684" w:rsidP="00000684">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0D5FB6E1" w14:textId="77777777" w:rsidR="00000684" w:rsidRDefault="00000684" w:rsidP="00000684">
      <w:pPr>
        <w:pStyle w:val="NoSpacing"/>
        <w:jc w:val="both"/>
        <w:rPr>
          <w:rFonts w:ascii="Arial" w:eastAsia="Arial" w:hAnsi="Arial" w:cs="Arial"/>
          <w:bCs/>
          <w:sz w:val="17"/>
          <w:szCs w:val="17"/>
        </w:rPr>
      </w:pPr>
      <w:r>
        <w:rPr>
          <w:rFonts w:ascii="Arial" w:eastAsia="Arial" w:hAnsi="Arial" w:cs="Arial"/>
          <w:bCs/>
          <w:sz w:val="17"/>
          <w:szCs w:val="17"/>
        </w:rPr>
        <w:t xml:space="preserve">c. </w:t>
      </w:r>
      <w:r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6387A0DB" w14:textId="77777777" w:rsidR="00D969A7" w:rsidRDefault="00D969A7" w:rsidP="37899FBA">
      <w:pPr>
        <w:pStyle w:val="NoSpacing"/>
        <w:jc w:val="both"/>
        <w:rPr>
          <w:rFonts w:ascii="Arial" w:eastAsia="Arial" w:hAnsi="Arial" w:cs="Arial"/>
          <w:b/>
          <w:bCs/>
          <w:sz w:val="17"/>
          <w:szCs w:val="17"/>
        </w:rPr>
      </w:pPr>
    </w:p>
    <w:p w14:paraId="5B5743B6" w14:textId="77777777" w:rsidR="00C74F56" w:rsidRPr="00140EDF" w:rsidRDefault="00C74F56" w:rsidP="00C74F56">
      <w:pPr>
        <w:spacing w:after="0"/>
        <w:jc w:val="both"/>
        <w:rPr>
          <w:rFonts w:ascii="Arial" w:hAnsi="Arial" w:cs="Arial"/>
          <w:b/>
          <w:sz w:val="17"/>
          <w:szCs w:val="17"/>
        </w:rPr>
      </w:pPr>
      <w:r w:rsidRPr="00140EDF">
        <w:rPr>
          <w:rFonts w:ascii="Arial" w:hAnsi="Arial" w:cs="Arial"/>
          <w:b/>
          <w:sz w:val="17"/>
          <w:szCs w:val="17"/>
        </w:rPr>
        <w:t>Test and Evaluation</w:t>
      </w:r>
    </w:p>
    <w:p w14:paraId="3DCD8C89" w14:textId="77777777" w:rsidR="00C74F56" w:rsidRPr="00140EDF" w:rsidRDefault="00C74F56" w:rsidP="00C74F56">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Pr>
          <w:rFonts w:ascii="Arial" w:hAnsi="Arial" w:cs="Arial"/>
          <w:sz w:val="17"/>
          <w:szCs w:val="17"/>
        </w:rPr>
        <w:t>the Authority’s Representative (Project – see Box 2 of Schedule 3 Annex A to the Contract – DEFFORM 111)</w:t>
      </w:r>
      <w:r w:rsidRPr="00140EDF">
        <w:rPr>
          <w:rFonts w:ascii="Arial" w:hAnsi="Arial" w:cs="Arial"/>
          <w:sz w:val="17"/>
          <w:szCs w:val="17"/>
        </w:rPr>
        <w:t xml:space="preserve"> with all appropriate paperwork, to the requirements </w:t>
      </w:r>
      <w:r>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1195416F" w14:textId="77777777" w:rsidR="00C74F56" w:rsidRPr="00140EDF" w:rsidRDefault="00C74F56" w:rsidP="00C74F56">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25FBF4C0" w14:textId="77777777" w:rsidR="00C74F56" w:rsidRPr="00140EDF" w:rsidRDefault="00C74F56" w:rsidP="00C74F56">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4DE930C8" w14:textId="77777777" w:rsidR="00C74F56" w:rsidRPr="00140EDF" w:rsidRDefault="00C74F56" w:rsidP="00C74F56">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060149FE" w14:textId="77777777" w:rsidR="00C74F56" w:rsidRPr="00140EDF" w:rsidRDefault="00C74F56" w:rsidP="00C74F56">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Pr>
          <w:rFonts w:ascii="Arial" w:hAnsi="Arial" w:cs="Arial"/>
          <w:sz w:val="17"/>
          <w:szCs w:val="17"/>
        </w:rPr>
        <w:t>;</w:t>
      </w:r>
    </w:p>
    <w:p w14:paraId="7A8046DF" w14:textId="7D11B212" w:rsidR="00C74F56" w:rsidRDefault="00C74F56" w:rsidP="00C74F56">
      <w:pPr>
        <w:pStyle w:val="NoSpacing"/>
        <w:ind w:firstLine="720"/>
        <w:jc w:val="both"/>
        <w:rPr>
          <w:rFonts w:ascii="Arial" w:hAnsi="Arial" w:cs="Arial"/>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2AE94930" w14:textId="52A97899" w:rsidR="007A313E" w:rsidRDefault="007A313E" w:rsidP="007A313E">
      <w:pPr>
        <w:pStyle w:val="NoSpacing"/>
        <w:jc w:val="both"/>
        <w:rPr>
          <w:rFonts w:ascii="Arial" w:hAnsi="Arial" w:cs="Arial"/>
          <w:sz w:val="17"/>
          <w:szCs w:val="17"/>
        </w:rPr>
      </w:pPr>
    </w:p>
    <w:p w14:paraId="73C6051D" w14:textId="77777777" w:rsidR="007A313E" w:rsidRPr="007A313E" w:rsidRDefault="007A313E" w:rsidP="007A313E">
      <w:pPr>
        <w:pStyle w:val="NoSpacing"/>
        <w:jc w:val="both"/>
        <w:rPr>
          <w:rFonts w:ascii="Arial" w:hAnsi="Arial" w:cs="Arial"/>
          <w:b/>
          <w:sz w:val="17"/>
          <w:szCs w:val="17"/>
        </w:rPr>
      </w:pPr>
      <w:r w:rsidRPr="007A313E">
        <w:rPr>
          <w:rFonts w:ascii="Arial" w:hAnsi="Arial" w:cs="Arial"/>
          <w:b/>
          <w:sz w:val="17"/>
          <w:szCs w:val="17"/>
        </w:rPr>
        <w:t>Limitation of Contractors Liability</w:t>
      </w:r>
    </w:p>
    <w:p w14:paraId="0EBF1B48" w14:textId="77777777" w:rsidR="007A313E" w:rsidRPr="007A313E" w:rsidRDefault="007A313E" w:rsidP="007A313E">
      <w:pPr>
        <w:pStyle w:val="NoSpacing"/>
        <w:jc w:val="both"/>
        <w:rPr>
          <w:rFonts w:ascii="Arial" w:hAnsi="Arial" w:cs="Arial"/>
          <w:sz w:val="17"/>
          <w:szCs w:val="17"/>
        </w:rPr>
      </w:pPr>
      <w:r w:rsidRPr="007A313E">
        <w:rPr>
          <w:rFonts w:ascii="Arial" w:hAnsi="Arial" w:cs="Arial"/>
          <w:sz w:val="17"/>
          <w:szCs w:val="17"/>
        </w:rPr>
        <w:t>a. Subject to Clause b the Contractor's liability to the Authority in connection with this Contract:</w:t>
      </w:r>
    </w:p>
    <w:p w14:paraId="54864271" w14:textId="59168D8A" w:rsidR="007A313E" w:rsidRPr="007A313E" w:rsidRDefault="007A313E" w:rsidP="007A313E">
      <w:pPr>
        <w:pStyle w:val="NoSpacing"/>
        <w:ind w:left="720" w:firstLine="48"/>
        <w:jc w:val="both"/>
        <w:rPr>
          <w:rFonts w:ascii="Arial" w:hAnsi="Arial" w:cs="Arial"/>
          <w:sz w:val="17"/>
          <w:szCs w:val="17"/>
        </w:rPr>
      </w:pPr>
      <w:r w:rsidRPr="007A313E">
        <w:rPr>
          <w:rFonts w:ascii="Arial" w:hAnsi="Arial" w:cs="Arial"/>
          <w:sz w:val="17"/>
          <w:szCs w:val="17"/>
        </w:rPr>
        <w:t>(1). under Condition 2 i. shall not exceed 150% of the contract value or £5m in aggregate, whichever is the greatest amount; and</w:t>
      </w:r>
    </w:p>
    <w:p w14:paraId="3DAFC61D" w14:textId="77777777" w:rsidR="007A313E" w:rsidRPr="007A313E" w:rsidRDefault="007A313E" w:rsidP="007A313E">
      <w:pPr>
        <w:pStyle w:val="NoSpacing"/>
        <w:ind w:left="720"/>
        <w:jc w:val="both"/>
        <w:rPr>
          <w:rFonts w:ascii="Arial" w:hAnsi="Arial" w:cs="Arial"/>
          <w:sz w:val="17"/>
          <w:szCs w:val="17"/>
        </w:rPr>
      </w:pPr>
      <w:r w:rsidRPr="007A313E">
        <w:rPr>
          <w:rFonts w:ascii="Arial" w:hAnsi="Arial" w:cs="Arial"/>
          <w:sz w:val="17"/>
          <w:szCs w:val="17"/>
        </w:rPr>
        <w:t xml:space="preserve">(2). under Clause 9 of DEFCON 611 (ISC) (where DEFCON 611 is detailed under </w:t>
      </w:r>
      <w:bookmarkStart w:id="16" w:name="_GoBack"/>
      <w:r w:rsidRPr="007A313E">
        <w:rPr>
          <w:rFonts w:ascii="Arial" w:hAnsi="Arial" w:cs="Arial"/>
          <w:sz w:val="17"/>
          <w:szCs w:val="17"/>
        </w:rPr>
        <w:t>Condition</w:t>
      </w:r>
      <w:bookmarkEnd w:id="16"/>
      <w:r w:rsidRPr="007A313E">
        <w:rPr>
          <w:rFonts w:ascii="Arial" w:hAnsi="Arial" w:cs="Arial"/>
          <w:sz w:val="17"/>
          <w:szCs w:val="17"/>
        </w:rPr>
        <w:t xml:space="preserve"> 22 – Project Specific DEFCONs) shall not exceed 150% of the contract value or £5m in aggregate, whichever is the greatest amount; </w:t>
      </w:r>
    </w:p>
    <w:p w14:paraId="1B5010F1" w14:textId="77777777" w:rsidR="007A313E" w:rsidRPr="007A313E" w:rsidRDefault="007A313E" w:rsidP="007A313E">
      <w:pPr>
        <w:pStyle w:val="NoSpacing"/>
        <w:jc w:val="both"/>
        <w:rPr>
          <w:rFonts w:ascii="Arial" w:hAnsi="Arial" w:cs="Arial"/>
          <w:sz w:val="17"/>
          <w:szCs w:val="17"/>
        </w:rPr>
      </w:pPr>
      <w:r w:rsidRPr="007A313E">
        <w:rPr>
          <w:rFonts w:ascii="Arial" w:hAnsi="Arial" w:cs="Arial"/>
          <w:sz w:val="17"/>
          <w:szCs w:val="17"/>
        </w:rPr>
        <w:t>b.  Nothing in this Contract shall operate to limit or exclude the Contractor's liability:</w:t>
      </w:r>
    </w:p>
    <w:p w14:paraId="69A6AF30" w14:textId="77777777" w:rsidR="007A313E" w:rsidRPr="007A313E" w:rsidRDefault="007A313E" w:rsidP="007A313E">
      <w:pPr>
        <w:pStyle w:val="NoSpacing"/>
        <w:ind w:firstLine="720"/>
        <w:jc w:val="both"/>
        <w:rPr>
          <w:rFonts w:ascii="Arial" w:hAnsi="Arial" w:cs="Arial"/>
          <w:sz w:val="17"/>
          <w:szCs w:val="17"/>
        </w:rPr>
      </w:pPr>
      <w:r w:rsidRPr="007A313E">
        <w:rPr>
          <w:rFonts w:ascii="Arial" w:hAnsi="Arial" w:cs="Arial"/>
          <w:sz w:val="17"/>
          <w:szCs w:val="17"/>
        </w:rPr>
        <w:t xml:space="preserve"> (1). for:</w:t>
      </w:r>
    </w:p>
    <w:p w14:paraId="3A9BA2C6" w14:textId="77777777" w:rsidR="007A313E" w:rsidRPr="007A313E" w:rsidRDefault="007A313E" w:rsidP="007A313E">
      <w:pPr>
        <w:pStyle w:val="NoSpacing"/>
        <w:ind w:left="720" w:firstLine="720"/>
        <w:jc w:val="both"/>
        <w:rPr>
          <w:rFonts w:ascii="Arial" w:hAnsi="Arial" w:cs="Arial"/>
          <w:sz w:val="17"/>
          <w:szCs w:val="17"/>
        </w:rPr>
      </w:pPr>
      <w:r w:rsidRPr="007A313E">
        <w:rPr>
          <w:rFonts w:ascii="Arial" w:hAnsi="Arial" w:cs="Arial"/>
          <w:sz w:val="17"/>
          <w:szCs w:val="17"/>
        </w:rPr>
        <w:t xml:space="preserve"> i. any liquidated damages (to the extent expressly provided for under this Contract);</w:t>
      </w:r>
    </w:p>
    <w:p w14:paraId="7FC053B4" w14:textId="77777777" w:rsidR="007A313E" w:rsidRPr="007A313E" w:rsidRDefault="007A313E" w:rsidP="007A313E">
      <w:pPr>
        <w:pStyle w:val="NoSpacing"/>
        <w:ind w:left="1440"/>
        <w:jc w:val="both"/>
        <w:rPr>
          <w:rFonts w:ascii="Arial" w:hAnsi="Arial" w:cs="Arial"/>
          <w:sz w:val="17"/>
          <w:szCs w:val="17"/>
        </w:rPr>
      </w:pPr>
      <w:r w:rsidRPr="007A313E">
        <w:rPr>
          <w:rFonts w:ascii="Arial" w:hAnsi="Arial" w:cs="Arial"/>
          <w:sz w:val="17"/>
          <w:szCs w:val="17"/>
        </w:rPr>
        <w:lastRenderedPageBreak/>
        <w:t xml:space="preserve"> ii. 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10580F10" w14:textId="5140D50E" w:rsidR="007A313E" w:rsidRPr="007A313E" w:rsidRDefault="007A313E" w:rsidP="007A313E">
      <w:pPr>
        <w:pStyle w:val="NoSpacing"/>
        <w:ind w:left="1440"/>
        <w:jc w:val="both"/>
        <w:rPr>
          <w:rFonts w:ascii="Arial" w:hAnsi="Arial" w:cs="Arial"/>
          <w:sz w:val="17"/>
          <w:szCs w:val="17"/>
        </w:rPr>
      </w:pPr>
      <w:r w:rsidRPr="007A313E">
        <w:rPr>
          <w:rFonts w:ascii="Arial" w:hAnsi="Arial" w:cs="Arial"/>
          <w:sz w:val="17"/>
          <w:szCs w:val="17"/>
        </w:rPr>
        <w:t>iii. Any interest payable in relation to the late payment of any sum due and payable by the Contractor to the Authority under this Contract;</w:t>
      </w:r>
    </w:p>
    <w:p w14:paraId="1D46973B" w14:textId="3F3A4AEF" w:rsidR="007A313E" w:rsidRPr="007A313E" w:rsidRDefault="007A313E" w:rsidP="007A313E">
      <w:pPr>
        <w:pStyle w:val="NoSpacing"/>
        <w:ind w:left="1440" w:firstLine="48"/>
        <w:jc w:val="both"/>
        <w:rPr>
          <w:rFonts w:ascii="Arial" w:hAnsi="Arial" w:cs="Arial"/>
          <w:sz w:val="17"/>
          <w:szCs w:val="17"/>
        </w:rPr>
      </w:pPr>
      <w:r w:rsidRPr="007A313E">
        <w:rPr>
          <w:rFonts w:ascii="Arial" w:hAnsi="Arial" w:cs="Arial"/>
          <w:sz w:val="17"/>
          <w:szCs w:val="17"/>
        </w:rPr>
        <w:t xml:space="preserve">iv. Any amount payable by the Contractor to the Authority in relation to TUPE or pensions to the extent expressly provided for under this Contract; </w:t>
      </w:r>
    </w:p>
    <w:p w14:paraId="382471AD" w14:textId="77777777" w:rsidR="007A313E" w:rsidRPr="007A313E" w:rsidRDefault="007A313E" w:rsidP="007A313E">
      <w:pPr>
        <w:pStyle w:val="NoSpacing"/>
        <w:ind w:left="720"/>
        <w:jc w:val="both"/>
        <w:rPr>
          <w:rFonts w:ascii="Arial" w:hAnsi="Arial" w:cs="Arial"/>
          <w:sz w:val="17"/>
          <w:szCs w:val="17"/>
        </w:rPr>
      </w:pPr>
      <w:r w:rsidRPr="007A313E">
        <w:rPr>
          <w:rFonts w:ascii="Arial" w:hAnsi="Arial" w:cs="Arial"/>
          <w:sz w:val="17"/>
          <w:szCs w:val="17"/>
        </w:rPr>
        <w:t>(2). for any liability that would not have been incurred but for the Contractor failing to carry out one or more of the risk mitigation activities specified [in the Contractors proposal]</w:t>
      </w:r>
    </w:p>
    <w:p w14:paraId="6929B903" w14:textId="77777777" w:rsidR="007A313E" w:rsidRPr="007A313E" w:rsidRDefault="007A313E" w:rsidP="007A313E">
      <w:pPr>
        <w:pStyle w:val="NoSpacing"/>
        <w:ind w:left="720"/>
        <w:jc w:val="both"/>
        <w:rPr>
          <w:rFonts w:ascii="Arial" w:hAnsi="Arial" w:cs="Arial"/>
          <w:sz w:val="17"/>
          <w:szCs w:val="17"/>
        </w:rPr>
      </w:pPr>
      <w:r w:rsidRPr="007A313E">
        <w:rPr>
          <w:rFonts w:ascii="Arial" w:hAnsi="Arial" w:cs="Arial"/>
          <w:sz w:val="17"/>
          <w:szCs w:val="17"/>
        </w:rPr>
        <w:t>(3). in relation to any matter governed by Clause 20.1 where any applicable limitation of liability forming part of that provision has been agreed by the Authority in reliance on information (including in relation to insurance) submitted by or on behalf of the Contractor prior to contract award, such information being inaccurate or untrue;</w:t>
      </w:r>
    </w:p>
    <w:p w14:paraId="00AB86A7" w14:textId="3A598C4A" w:rsidR="007A313E" w:rsidRPr="007A313E" w:rsidRDefault="007A313E" w:rsidP="007A313E">
      <w:pPr>
        <w:pStyle w:val="NoSpacing"/>
        <w:ind w:left="720" w:hanging="720"/>
        <w:jc w:val="both"/>
        <w:rPr>
          <w:rFonts w:ascii="Arial" w:hAnsi="Arial" w:cs="Arial"/>
          <w:sz w:val="17"/>
          <w:szCs w:val="17"/>
        </w:rPr>
      </w:pPr>
      <w:r w:rsidRPr="007A313E">
        <w:rPr>
          <w:rFonts w:ascii="Arial" w:hAnsi="Arial" w:cs="Arial"/>
          <w:sz w:val="17"/>
          <w:szCs w:val="17"/>
        </w:rPr>
        <w:t>(</w:t>
      </w:r>
      <w:r>
        <w:rPr>
          <w:rFonts w:ascii="Arial" w:hAnsi="Arial" w:cs="Arial"/>
          <w:sz w:val="17"/>
          <w:szCs w:val="17"/>
        </w:rPr>
        <w:tab/>
      </w:r>
      <w:r w:rsidRPr="007A313E">
        <w:rPr>
          <w:rFonts w:ascii="Arial" w:hAnsi="Arial" w:cs="Arial"/>
          <w:sz w:val="17"/>
          <w:szCs w:val="17"/>
        </w:rPr>
        <w:t xml:space="preserve">4). under DEFCONs 632,Condition 13 and DEFCON 91 (where DEFCON 91 is detailed under Condition 22 – Project Specific DEFCONs); </w:t>
      </w:r>
    </w:p>
    <w:p w14:paraId="4F5970FC" w14:textId="77777777" w:rsidR="007A313E" w:rsidRPr="007A313E" w:rsidRDefault="007A313E" w:rsidP="007A313E">
      <w:pPr>
        <w:pStyle w:val="NoSpacing"/>
        <w:ind w:left="720"/>
        <w:jc w:val="both"/>
        <w:rPr>
          <w:rFonts w:ascii="Arial" w:hAnsi="Arial" w:cs="Arial"/>
          <w:sz w:val="17"/>
          <w:szCs w:val="17"/>
        </w:rPr>
      </w:pPr>
      <w:r w:rsidRPr="007A313E">
        <w:rPr>
          <w:rFonts w:ascii="Arial" w:hAnsi="Arial" w:cs="Arial"/>
          <w:sz w:val="17"/>
          <w:szCs w:val="17"/>
        </w:rPr>
        <w:t xml:space="preserve">(5). for death or personal injury caused by the Contractor’s negligence or the negligence of any of its personnel, agents, consultants or subcontractors; </w:t>
      </w:r>
    </w:p>
    <w:p w14:paraId="355055DB" w14:textId="77777777" w:rsidR="007A313E" w:rsidRPr="007A313E" w:rsidRDefault="007A313E" w:rsidP="007A313E">
      <w:pPr>
        <w:pStyle w:val="NoSpacing"/>
        <w:ind w:firstLine="720"/>
        <w:jc w:val="both"/>
        <w:rPr>
          <w:rFonts w:ascii="Arial" w:hAnsi="Arial" w:cs="Arial"/>
          <w:sz w:val="17"/>
          <w:szCs w:val="17"/>
        </w:rPr>
      </w:pPr>
      <w:r w:rsidRPr="007A313E">
        <w:rPr>
          <w:rFonts w:ascii="Arial" w:hAnsi="Arial" w:cs="Arial"/>
          <w:sz w:val="17"/>
          <w:szCs w:val="17"/>
        </w:rPr>
        <w:t>(6). for fraud, fraudulent misrepresentation, wilful misconduct or negligence;</w:t>
      </w:r>
    </w:p>
    <w:p w14:paraId="65FA7D7C" w14:textId="77777777" w:rsidR="007A313E" w:rsidRPr="007A313E" w:rsidRDefault="007A313E" w:rsidP="007A313E">
      <w:pPr>
        <w:pStyle w:val="NoSpacing"/>
        <w:ind w:firstLine="720"/>
        <w:jc w:val="both"/>
        <w:rPr>
          <w:rFonts w:ascii="Arial" w:hAnsi="Arial" w:cs="Arial"/>
          <w:sz w:val="17"/>
          <w:szCs w:val="17"/>
        </w:rPr>
      </w:pPr>
      <w:r w:rsidRPr="007A313E">
        <w:rPr>
          <w:rFonts w:ascii="Arial" w:hAnsi="Arial" w:cs="Arial"/>
          <w:sz w:val="17"/>
          <w:szCs w:val="17"/>
        </w:rPr>
        <w:t xml:space="preserve">(7). in relation to the termination of this Contract on the basis of abandonment by the     Contractor; </w:t>
      </w:r>
    </w:p>
    <w:p w14:paraId="55ACF076" w14:textId="77777777" w:rsidR="007A313E" w:rsidRPr="007A313E" w:rsidRDefault="007A313E" w:rsidP="007A313E">
      <w:pPr>
        <w:pStyle w:val="NoSpacing"/>
        <w:ind w:firstLine="720"/>
        <w:jc w:val="both"/>
        <w:rPr>
          <w:rFonts w:ascii="Arial" w:hAnsi="Arial" w:cs="Arial"/>
          <w:sz w:val="17"/>
          <w:szCs w:val="17"/>
        </w:rPr>
      </w:pPr>
      <w:r w:rsidRPr="007A313E">
        <w:rPr>
          <w:rFonts w:ascii="Arial" w:hAnsi="Arial" w:cs="Arial"/>
          <w:sz w:val="17"/>
          <w:szCs w:val="17"/>
        </w:rPr>
        <w:t xml:space="preserve">(8). for breach of the terms implied by Section 2 of the Supply of Goods and Services Act 1982; or </w:t>
      </w:r>
    </w:p>
    <w:p w14:paraId="6691C6B7" w14:textId="77777777" w:rsidR="007A313E" w:rsidRPr="007A313E" w:rsidRDefault="007A313E" w:rsidP="007A313E">
      <w:pPr>
        <w:pStyle w:val="NoSpacing"/>
        <w:ind w:firstLine="720"/>
        <w:jc w:val="both"/>
        <w:rPr>
          <w:rFonts w:ascii="Arial" w:hAnsi="Arial" w:cs="Arial"/>
          <w:sz w:val="17"/>
          <w:szCs w:val="17"/>
        </w:rPr>
      </w:pPr>
      <w:r w:rsidRPr="007A313E">
        <w:rPr>
          <w:rFonts w:ascii="Arial" w:hAnsi="Arial" w:cs="Arial"/>
          <w:sz w:val="17"/>
          <w:szCs w:val="17"/>
        </w:rPr>
        <w:t xml:space="preserve">(9). for any other liability which cannot be limited or excluded under general (including statute and common) law. </w:t>
      </w:r>
    </w:p>
    <w:p w14:paraId="4A846E55" w14:textId="0181513F" w:rsidR="007A313E" w:rsidRDefault="007A313E" w:rsidP="007A313E">
      <w:pPr>
        <w:pStyle w:val="NoSpacing"/>
        <w:jc w:val="both"/>
        <w:rPr>
          <w:rFonts w:ascii="Arial" w:hAnsi="Arial" w:cs="Arial"/>
          <w:sz w:val="17"/>
          <w:szCs w:val="17"/>
        </w:rPr>
      </w:pPr>
      <w:r w:rsidRPr="007A313E">
        <w:rPr>
          <w:rFonts w:ascii="Arial" w:hAnsi="Arial" w:cs="Arial"/>
          <w:sz w:val="17"/>
          <w:szCs w:val="17"/>
        </w:rPr>
        <w:t>c. The rights of the Authority under this Contract are in addition to, and not exclusive of, any rights or remedies provided by general (including statute and common) law.</w:t>
      </w:r>
    </w:p>
    <w:p w14:paraId="262BE2A8" w14:textId="77777777" w:rsidR="00C74F56" w:rsidRDefault="00C74F56" w:rsidP="00C74F56">
      <w:pPr>
        <w:pStyle w:val="NoSpacing"/>
        <w:jc w:val="both"/>
        <w:rPr>
          <w:rFonts w:ascii="Arial" w:hAnsi="Arial" w:cs="Arial"/>
          <w:sz w:val="17"/>
          <w:szCs w:val="17"/>
        </w:rPr>
      </w:pPr>
    </w:p>
    <w:p w14:paraId="38B193EA" w14:textId="1867C814" w:rsidR="00000684" w:rsidRDefault="00000684" w:rsidP="37899FBA">
      <w:pPr>
        <w:pStyle w:val="NoSpacing"/>
        <w:jc w:val="both"/>
        <w:rPr>
          <w:rFonts w:ascii="Arial" w:eastAsia="Arial" w:hAnsi="Arial" w:cs="Arial"/>
          <w:b/>
          <w:bCs/>
          <w:sz w:val="17"/>
          <w:szCs w:val="17"/>
        </w:rPr>
      </w:pPr>
    </w:p>
    <w:p w14:paraId="60736EE5" w14:textId="77777777" w:rsidR="007A313E" w:rsidRDefault="007A313E" w:rsidP="37899FBA">
      <w:pPr>
        <w:pStyle w:val="NoSpacing"/>
        <w:jc w:val="both"/>
        <w:rPr>
          <w:rFonts w:ascii="Arial" w:eastAsia="Arial" w:hAnsi="Arial" w:cs="Arial"/>
          <w:b/>
          <w:bCs/>
          <w:sz w:val="17"/>
          <w:szCs w:val="17"/>
        </w:rPr>
      </w:pPr>
    </w:p>
    <w:p w14:paraId="206A82B1" w14:textId="67F8437C" w:rsidR="37899FBA" w:rsidRDefault="37899FBA" w:rsidP="37899FBA">
      <w:pPr>
        <w:pStyle w:val="NoSpacing"/>
        <w:jc w:val="both"/>
        <w:rPr>
          <w:rFonts w:ascii="Arial" w:eastAsia="Arial" w:hAnsi="Arial" w:cs="Arial"/>
          <w:b/>
          <w:bCs/>
          <w:sz w:val="17"/>
          <w:szCs w:val="17"/>
        </w:rPr>
      </w:pPr>
      <w:r w:rsidRPr="37899FBA">
        <w:rPr>
          <w:rFonts w:ascii="Arial" w:eastAsia="Arial" w:hAnsi="Arial" w:cs="Arial"/>
          <w:b/>
          <w:bCs/>
          <w:sz w:val="17"/>
          <w:szCs w:val="17"/>
        </w:rPr>
        <w:t>2</w:t>
      </w:r>
      <w:r w:rsidR="001C5FCD">
        <w:rPr>
          <w:rFonts w:ascii="Arial" w:eastAsia="Arial" w:hAnsi="Arial" w:cs="Arial"/>
          <w:b/>
          <w:bCs/>
          <w:sz w:val="17"/>
          <w:szCs w:val="17"/>
        </w:rPr>
        <w:t>2</w:t>
      </w:r>
      <w:r w:rsidRPr="37899FBA">
        <w:rPr>
          <w:rFonts w:ascii="Arial" w:eastAsia="Arial" w:hAnsi="Arial" w:cs="Arial"/>
          <w:b/>
          <w:bCs/>
          <w:sz w:val="17"/>
          <w:szCs w:val="17"/>
        </w:rPr>
        <w:t xml:space="preserve">   Project Specific DEFCONs</w:t>
      </w:r>
    </w:p>
    <w:p w14:paraId="6D1B86E6" w14:textId="77777777" w:rsidR="00D969A7" w:rsidRDefault="00D969A7" w:rsidP="37899FBA">
      <w:pPr>
        <w:pStyle w:val="NoSpacing"/>
        <w:jc w:val="both"/>
        <w:rPr>
          <w:rFonts w:ascii="Arial" w:eastAsia="Arial" w:hAnsi="Arial" w:cs="Arial"/>
          <w:b/>
          <w:bCs/>
          <w:sz w:val="17"/>
          <w:szCs w:val="17"/>
        </w:rPr>
      </w:pPr>
    </w:p>
    <w:p w14:paraId="38C34410"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t>Edn 11/06</w:t>
      </w:r>
      <w:r>
        <w:rPr>
          <w:rFonts w:ascii="Arial" w:eastAsia="Arial" w:hAnsi="Arial" w:cs="Arial"/>
          <w:bCs/>
          <w:sz w:val="17"/>
          <w:szCs w:val="17"/>
        </w:rPr>
        <w:tab/>
      </w:r>
      <w:r w:rsidRPr="00293839">
        <w:rPr>
          <w:rFonts w:ascii="Arial" w:eastAsia="Arial" w:hAnsi="Arial" w:cs="Arial"/>
          <w:bCs/>
          <w:sz w:val="17"/>
          <w:szCs w:val="17"/>
        </w:rPr>
        <w:t>International Collaboration</w:t>
      </w:r>
    </w:p>
    <w:p w14:paraId="3616DC5A" w14:textId="77777777" w:rsidR="00000684" w:rsidRPr="00094CF4"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t>Edn 03/16</w:t>
      </w:r>
      <w:r>
        <w:rPr>
          <w:rFonts w:ascii="Arial" w:eastAsia="Arial" w:hAnsi="Arial" w:cs="Arial"/>
          <w:bCs/>
          <w:sz w:val="17"/>
          <w:szCs w:val="17"/>
        </w:rPr>
        <w:tab/>
        <w:t xml:space="preserve">Failure of Performance under </w:t>
      </w:r>
      <w:r w:rsidRPr="00094CF4">
        <w:rPr>
          <w:rFonts w:ascii="Arial" w:eastAsia="Arial" w:hAnsi="Arial" w:cs="Arial"/>
          <w:bCs/>
          <w:sz w:val="17"/>
          <w:szCs w:val="17"/>
        </w:rPr>
        <w:t>Research and Development Contracts</w:t>
      </w:r>
    </w:p>
    <w:p w14:paraId="26103307"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t>Edn 03/19</w:t>
      </w:r>
      <w:r>
        <w:rPr>
          <w:rFonts w:ascii="Arial" w:eastAsia="Arial" w:hAnsi="Arial" w:cs="Arial"/>
          <w:bCs/>
          <w:sz w:val="17"/>
          <w:szCs w:val="17"/>
        </w:rPr>
        <w:tab/>
      </w:r>
      <w:r w:rsidRPr="00293839">
        <w:rPr>
          <w:rFonts w:ascii="Arial" w:eastAsia="Arial" w:hAnsi="Arial" w:cs="Arial"/>
          <w:bCs/>
          <w:sz w:val="17"/>
          <w:szCs w:val="17"/>
        </w:rPr>
        <w:t>Disclosure of Information</w:t>
      </w:r>
    </w:p>
    <w:p w14:paraId="56824E36" w14:textId="77777777" w:rsidR="00000684"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532B</w:t>
      </w:r>
      <w:r>
        <w:rPr>
          <w:rFonts w:ascii="Arial" w:eastAsia="Arial" w:hAnsi="Arial" w:cs="Arial"/>
          <w:bCs/>
          <w:sz w:val="17"/>
          <w:szCs w:val="17"/>
        </w:rPr>
        <w:tab/>
      </w:r>
      <w:r>
        <w:rPr>
          <w:rFonts w:ascii="Arial" w:eastAsia="Arial" w:hAnsi="Arial" w:cs="Arial"/>
          <w:bCs/>
          <w:sz w:val="17"/>
          <w:szCs w:val="17"/>
        </w:rPr>
        <w:tab/>
        <w:t>Edn 05/18</w:t>
      </w:r>
      <w:r>
        <w:rPr>
          <w:rFonts w:ascii="Arial" w:eastAsia="Arial" w:hAnsi="Arial" w:cs="Arial"/>
          <w:bCs/>
          <w:sz w:val="17"/>
          <w:szCs w:val="17"/>
        </w:rPr>
        <w:tab/>
      </w:r>
      <w:r w:rsidRPr="00293839">
        <w:rPr>
          <w:rFonts w:ascii="Arial" w:eastAsia="Arial" w:hAnsi="Arial" w:cs="Arial"/>
          <w:bCs/>
          <w:sz w:val="17"/>
          <w:szCs w:val="17"/>
        </w:rPr>
        <w:t>Protection of Personal Data</w:t>
      </w:r>
    </w:p>
    <w:p w14:paraId="5FFF5012"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t>Edn 03/15</w:t>
      </w:r>
      <w:r>
        <w:rPr>
          <w:rFonts w:ascii="Arial" w:eastAsia="Arial" w:hAnsi="Arial" w:cs="Arial"/>
          <w:bCs/>
          <w:sz w:val="17"/>
          <w:szCs w:val="17"/>
        </w:rPr>
        <w:tab/>
        <w:t>Redundant Materiel</w:t>
      </w:r>
    </w:p>
    <w:p w14:paraId="60AFB64D" w14:textId="77777777" w:rsidR="00000684" w:rsidRPr="00293839"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t>Edn 10/14</w:t>
      </w:r>
      <w:r>
        <w:rPr>
          <w:rFonts w:ascii="Arial" w:eastAsia="Arial" w:hAnsi="Arial" w:cs="Arial"/>
          <w:bCs/>
          <w:sz w:val="17"/>
          <w:szCs w:val="17"/>
        </w:rPr>
        <w:tab/>
      </w:r>
      <w:r w:rsidRPr="00293839">
        <w:rPr>
          <w:rFonts w:ascii="Arial" w:eastAsia="Arial" w:hAnsi="Arial" w:cs="Arial"/>
          <w:bCs/>
          <w:sz w:val="17"/>
          <w:szCs w:val="17"/>
        </w:rPr>
        <w:t>Access and Facilities to be provided by the Contractor</w:t>
      </w:r>
    </w:p>
    <w:p w14:paraId="4FF19A2A" w14:textId="77777777" w:rsidR="00000684"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609 (ISC)</w:t>
      </w:r>
      <w:r>
        <w:rPr>
          <w:rFonts w:ascii="Arial" w:eastAsia="Arial" w:hAnsi="Arial" w:cs="Arial"/>
          <w:bCs/>
          <w:sz w:val="17"/>
          <w:szCs w:val="17"/>
        </w:rPr>
        <w:tab/>
        <w:t>Edn 03/19</w:t>
      </w:r>
      <w:r>
        <w:rPr>
          <w:rFonts w:ascii="Arial" w:eastAsia="Arial" w:hAnsi="Arial" w:cs="Arial"/>
          <w:bCs/>
          <w:sz w:val="17"/>
          <w:szCs w:val="17"/>
        </w:rPr>
        <w:tab/>
      </w:r>
      <w:r w:rsidRPr="00293839">
        <w:rPr>
          <w:rFonts w:ascii="Arial" w:eastAsia="Arial" w:hAnsi="Arial" w:cs="Arial"/>
          <w:bCs/>
          <w:sz w:val="17"/>
          <w:szCs w:val="17"/>
        </w:rPr>
        <w:t>Contractor’s Records</w:t>
      </w:r>
    </w:p>
    <w:p w14:paraId="02B41035" w14:textId="780C30B2" w:rsidR="00000684"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611 (ISC)</w:t>
      </w:r>
      <w:r>
        <w:rPr>
          <w:rFonts w:ascii="Arial" w:eastAsia="Arial" w:hAnsi="Arial" w:cs="Arial"/>
          <w:bCs/>
          <w:sz w:val="17"/>
          <w:szCs w:val="17"/>
        </w:rPr>
        <w:tab/>
        <w:t>Edn 03/19</w:t>
      </w:r>
      <w:r>
        <w:rPr>
          <w:rFonts w:ascii="Arial" w:eastAsia="Arial" w:hAnsi="Arial" w:cs="Arial"/>
          <w:bCs/>
          <w:sz w:val="17"/>
          <w:szCs w:val="17"/>
        </w:rPr>
        <w:tab/>
        <w:t>Issued Property</w:t>
      </w:r>
    </w:p>
    <w:p w14:paraId="06B504AB" w14:textId="14B48FB9" w:rsidR="008C4C83" w:rsidRDefault="008C4C83" w:rsidP="00000684">
      <w:pPr>
        <w:pStyle w:val="NoSpacing"/>
        <w:jc w:val="both"/>
        <w:rPr>
          <w:rFonts w:ascii="Arial" w:eastAsia="Arial" w:hAnsi="Arial" w:cs="Arial"/>
          <w:bCs/>
          <w:sz w:val="17"/>
          <w:szCs w:val="17"/>
        </w:rPr>
      </w:pPr>
      <w:r w:rsidRPr="008C4C83">
        <w:rPr>
          <w:rFonts w:ascii="Arial" w:eastAsia="Arial" w:hAnsi="Arial" w:cs="Arial"/>
          <w:bCs/>
          <w:sz w:val="17"/>
          <w:szCs w:val="17"/>
        </w:rPr>
        <w:t>DEFCON 632</w:t>
      </w:r>
      <w:r w:rsidRPr="008C4C83">
        <w:rPr>
          <w:rFonts w:ascii="Arial" w:eastAsia="Arial" w:hAnsi="Arial" w:cs="Arial"/>
          <w:bCs/>
          <w:sz w:val="17"/>
          <w:szCs w:val="17"/>
        </w:rPr>
        <w:tab/>
      </w:r>
      <w:r w:rsidRPr="008C4C83">
        <w:rPr>
          <w:rFonts w:ascii="Arial" w:eastAsia="Arial" w:hAnsi="Arial" w:cs="Arial"/>
          <w:bCs/>
          <w:sz w:val="17"/>
          <w:szCs w:val="17"/>
        </w:rPr>
        <w:tab/>
        <w:t>Edn 08/12</w:t>
      </w:r>
      <w:r w:rsidRPr="008C4C83">
        <w:rPr>
          <w:rFonts w:ascii="Arial" w:eastAsia="Arial" w:hAnsi="Arial" w:cs="Arial"/>
          <w:bCs/>
          <w:sz w:val="17"/>
          <w:szCs w:val="17"/>
        </w:rPr>
        <w:tab/>
        <w:t>Third Party Intellectual Property – Rights and Restrictions</w:t>
      </w:r>
    </w:p>
    <w:p w14:paraId="50DE77A7" w14:textId="77777777" w:rsidR="00000684"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t>Edn 03/19</w:t>
      </w:r>
      <w:r>
        <w:rPr>
          <w:rFonts w:ascii="Arial" w:eastAsia="Arial" w:hAnsi="Arial" w:cs="Arial"/>
          <w:bCs/>
          <w:sz w:val="17"/>
          <w:szCs w:val="17"/>
        </w:rPr>
        <w:tab/>
        <w:t>Accounting for Property of the Authority</w:t>
      </w:r>
    </w:p>
    <w:p w14:paraId="33EB4B76" w14:textId="77777777" w:rsidR="00000684" w:rsidRPr="0023013E" w:rsidRDefault="00000684" w:rsidP="00000684">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t>Edn 11/02</w:t>
      </w:r>
      <w:r>
        <w:rPr>
          <w:rFonts w:ascii="Arial" w:eastAsia="Arial" w:hAnsi="Arial" w:cs="Arial"/>
          <w:bCs/>
          <w:sz w:val="17"/>
          <w:szCs w:val="17"/>
        </w:rPr>
        <w:tab/>
      </w:r>
      <w:r w:rsidRPr="0023013E">
        <w:rPr>
          <w:rFonts w:ascii="Arial" w:eastAsia="Arial" w:hAnsi="Arial" w:cs="Arial"/>
          <w:bCs/>
          <w:sz w:val="17"/>
          <w:szCs w:val="17"/>
        </w:rPr>
        <w:t>Intellectual Property Rights - Research and Technology</w:t>
      </w:r>
    </w:p>
    <w:p w14:paraId="0147C0FC" w14:textId="77777777" w:rsidR="00000684" w:rsidRDefault="00000684" w:rsidP="37899FBA">
      <w:pPr>
        <w:pStyle w:val="NoSpacing"/>
        <w:jc w:val="both"/>
        <w:rPr>
          <w:rFonts w:ascii="Arial" w:eastAsia="Arial" w:hAnsi="Arial" w:cs="Arial"/>
          <w:b/>
          <w:bCs/>
          <w:sz w:val="17"/>
          <w:szCs w:val="17"/>
        </w:rPr>
      </w:pPr>
    </w:p>
    <w:sectPr w:rsidR="00000684" w:rsidSect="00F56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36B7" w14:textId="77777777" w:rsidR="00C22A75" w:rsidRDefault="00C22A75" w:rsidP="00877450">
      <w:pPr>
        <w:spacing w:after="0" w:line="240" w:lineRule="auto"/>
      </w:pPr>
      <w:r>
        <w:separator/>
      </w:r>
    </w:p>
  </w:endnote>
  <w:endnote w:type="continuationSeparator" w:id="0">
    <w:p w14:paraId="5963B02E" w14:textId="77777777" w:rsidR="00C22A75" w:rsidRDefault="00C22A75"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4B0B" w14:textId="77777777" w:rsidR="00C22A75" w:rsidRDefault="00C22A75" w:rsidP="00877450">
      <w:pPr>
        <w:spacing w:after="0" w:line="240" w:lineRule="auto"/>
      </w:pPr>
      <w:r>
        <w:separator/>
      </w:r>
    </w:p>
  </w:footnote>
  <w:footnote w:type="continuationSeparator" w:id="0">
    <w:p w14:paraId="58C3535B" w14:textId="77777777" w:rsidR="00C22A75" w:rsidRDefault="00C22A75" w:rsidP="0087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3D7A"/>
    <w:multiLevelType w:val="hybridMultilevel"/>
    <w:tmpl w:val="D2EEA898"/>
    <w:lvl w:ilvl="0" w:tplc="BDD4EB5C">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C6B61"/>
    <w:multiLevelType w:val="hybridMultilevel"/>
    <w:tmpl w:val="DCD0C8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80FF2"/>
    <w:multiLevelType w:val="hybridMultilevel"/>
    <w:tmpl w:val="750814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81ED2"/>
    <w:multiLevelType w:val="hybridMultilevel"/>
    <w:tmpl w:val="B040F692"/>
    <w:lvl w:ilvl="0" w:tplc="A7AABE5E">
      <w:start w:val="1"/>
      <w:numFmt w:val="decimal"/>
      <w:lvlText w:val="(%1)"/>
      <w:lvlJc w:val="left"/>
      <w:pPr>
        <w:ind w:left="1086" w:hanging="360"/>
      </w:pPr>
      <w:rPr>
        <w:rFonts w:hint="default"/>
      </w:rPr>
    </w:lvl>
    <w:lvl w:ilvl="1" w:tplc="08090019">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21"/>
  </w:num>
  <w:num w:numId="2">
    <w:abstractNumId w:val="20"/>
  </w:num>
  <w:num w:numId="3">
    <w:abstractNumId w:val="18"/>
  </w:num>
  <w:num w:numId="4">
    <w:abstractNumId w:val="3"/>
  </w:num>
  <w:num w:numId="5">
    <w:abstractNumId w:val="16"/>
  </w:num>
  <w:num w:numId="6">
    <w:abstractNumId w:val="14"/>
  </w:num>
  <w:num w:numId="7">
    <w:abstractNumId w:val="8"/>
  </w:num>
  <w:num w:numId="8">
    <w:abstractNumId w:val="10"/>
  </w:num>
  <w:num w:numId="9">
    <w:abstractNumId w:val="19"/>
  </w:num>
  <w:num w:numId="10">
    <w:abstractNumId w:val="4"/>
  </w:num>
  <w:num w:numId="11">
    <w:abstractNumId w:val="6"/>
  </w:num>
  <w:num w:numId="12">
    <w:abstractNumId w:val="13"/>
  </w:num>
  <w:num w:numId="13">
    <w:abstractNumId w:val="23"/>
  </w:num>
  <w:num w:numId="14">
    <w:abstractNumId w:val="11"/>
  </w:num>
  <w:num w:numId="15">
    <w:abstractNumId w:val="26"/>
  </w:num>
  <w:num w:numId="16">
    <w:abstractNumId w:val="0"/>
  </w:num>
  <w:num w:numId="17">
    <w:abstractNumId w:val="1"/>
  </w:num>
  <w:num w:numId="18">
    <w:abstractNumId w:val="5"/>
  </w:num>
  <w:num w:numId="19">
    <w:abstractNumId w:val="17"/>
  </w:num>
  <w:num w:numId="20">
    <w:abstractNumId w:val="25"/>
  </w:num>
  <w:num w:numId="21">
    <w:abstractNumId w:val="22"/>
  </w:num>
  <w:num w:numId="22">
    <w:abstractNumId w:val="27"/>
  </w:num>
  <w:num w:numId="23">
    <w:abstractNumId w:val="7"/>
  </w:num>
  <w:num w:numId="24">
    <w:abstractNumId w:val="9"/>
  </w:num>
  <w:num w:numId="25">
    <w:abstractNumId w:val="12"/>
  </w:num>
  <w:num w:numId="26">
    <w:abstractNumId w:val="28"/>
  </w:num>
  <w:num w:numId="27">
    <w:abstractNumId w:val="24"/>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0684"/>
    <w:rsid w:val="00007737"/>
    <w:rsid w:val="000121BD"/>
    <w:rsid w:val="00021792"/>
    <w:rsid w:val="000514B3"/>
    <w:rsid w:val="000868B4"/>
    <w:rsid w:val="000D510B"/>
    <w:rsid w:val="000D58B8"/>
    <w:rsid w:val="000E3D35"/>
    <w:rsid w:val="00142A50"/>
    <w:rsid w:val="00165692"/>
    <w:rsid w:val="00167821"/>
    <w:rsid w:val="001A3142"/>
    <w:rsid w:val="001B1E0F"/>
    <w:rsid w:val="001B50FF"/>
    <w:rsid w:val="001C0543"/>
    <w:rsid w:val="001C5FCD"/>
    <w:rsid w:val="002010F0"/>
    <w:rsid w:val="002049F7"/>
    <w:rsid w:val="00237964"/>
    <w:rsid w:val="00290A46"/>
    <w:rsid w:val="00293DE9"/>
    <w:rsid w:val="00297683"/>
    <w:rsid w:val="002A7AD4"/>
    <w:rsid w:val="002B6B5D"/>
    <w:rsid w:val="002E2B28"/>
    <w:rsid w:val="002E38E7"/>
    <w:rsid w:val="002E7007"/>
    <w:rsid w:val="0033440D"/>
    <w:rsid w:val="0035059F"/>
    <w:rsid w:val="0037316F"/>
    <w:rsid w:val="00380ED8"/>
    <w:rsid w:val="003810BB"/>
    <w:rsid w:val="0039318B"/>
    <w:rsid w:val="003A3FBD"/>
    <w:rsid w:val="003D2C46"/>
    <w:rsid w:val="003D5377"/>
    <w:rsid w:val="003D699E"/>
    <w:rsid w:val="003F6104"/>
    <w:rsid w:val="004007E3"/>
    <w:rsid w:val="00417C66"/>
    <w:rsid w:val="00442C20"/>
    <w:rsid w:val="00465BC5"/>
    <w:rsid w:val="004733A6"/>
    <w:rsid w:val="004C19A8"/>
    <w:rsid w:val="004D1CFB"/>
    <w:rsid w:val="004E1208"/>
    <w:rsid w:val="005037E1"/>
    <w:rsid w:val="00521637"/>
    <w:rsid w:val="005321AD"/>
    <w:rsid w:val="00542276"/>
    <w:rsid w:val="00570F4A"/>
    <w:rsid w:val="00573895"/>
    <w:rsid w:val="0058308B"/>
    <w:rsid w:val="005909A0"/>
    <w:rsid w:val="005B02F5"/>
    <w:rsid w:val="00643B2A"/>
    <w:rsid w:val="0064509C"/>
    <w:rsid w:val="00652C46"/>
    <w:rsid w:val="00652CD4"/>
    <w:rsid w:val="00670D2F"/>
    <w:rsid w:val="00673218"/>
    <w:rsid w:val="006A2D1D"/>
    <w:rsid w:val="006D7368"/>
    <w:rsid w:val="006E65C6"/>
    <w:rsid w:val="0070532C"/>
    <w:rsid w:val="00784495"/>
    <w:rsid w:val="007A313E"/>
    <w:rsid w:val="007B1FE6"/>
    <w:rsid w:val="007C12EF"/>
    <w:rsid w:val="007D4B6C"/>
    <w:rsid w:val="007E4A04"/>
    <w:rsid w:val="007F2808"/>
    <w:rsid w:val="0081200E"/>
    <w:rsid w:val="00821380"/>
    <w:rsid w:val="0083196C"/>
    <w:rsid w:val="00877450"/>
    <w:rsid w:val="008A01B5"/>
    <w:rsid w:val="008C4C83"/>
    <w:rsid w:val="008D0F03"/>
    <w:rsid w:val="008E12FD"/>
    <w:rsid w:val="008E1634"/>
    <w:rsid w:val="008F4438"/>
    <w:rsid w:val="008F5BFF"/>
    <w:rsid w:val="00933BC7"/>
    <w:rsid w:val="00952607"/>
    <w:rsid w:val="00965553"/>
    <w:rsid w:val="00975201"/>
    <w:rsid w:val="009A262E"/>
    <w:rsid w:val="00A1008D"/>
    <w:rsid w:val="00A3081D"/>
    <w:rsid w:val="00A62024"/>
    <w:rsid w:val="00AC6965"/>
    <w:rsid w:val="00AE42F4"/>
    <w:rsid w:val="00AF3167"/>
    <w:rsid w:val="00AF4C27"/>
    <w:rsid w:val="00B056C5"/>
    <w:rsid w:val="00B370F2"/>
    <w:rsid w:val="00B45675"/>
    <w:rsid w:val="00BC7D78"/>
    <w:rsid w:val="00C15D10"/>
    <w:rsid w:val="00C22A75"/>
    <w:rsid w:val="00C230C0"/>
    <w:rsid w:val="00C362DE"/>
    <w:rsid w:val="00C6503E"/>
    <w:rsid w:val="00C72EEF"/>
    <w:rsid w:val="00C74268"/>
    <w:rsid w:val="00C74F56"/>
    <w:rsid w:val="00CA1D72"/>
    <w:rsid w:val="00CB0A0C"/>
    <w:rsid w:val="00CC7029"/>
    <w:rsid w:val="00CF28E8"/>
    <w:rsid w:val="00D23738"/>
    <w:rsid w:val="00D24E62"/>
    <w:rsid w:val="00D5120A"/>
    <w:rsid w:val="00D544B6"/>
    <w:rsid w:val="00D70453"/>
    <w:rsid w:val="00D76C50"/>
    <w:rsid w:val="00D969A7"/>
    <w:rsid w:val="00D97804"/>
    <w:rsid w:val="00DA7DE1"/>
    <w:rsid w:val="00DD0048"/>
    <w:rsid w:val="00DD1C58"/>
    <w:rsid w:val="00DD6362"/>
    <w:rsid w:val="00E15860"/>
    <w:rsid w:val="00E6403A"/>
    <w:rsid w:val="00E641C1"/>
    <w:rsid w:val="00E97575"/>
    <w:rsid w:val="00E97BAD"/>
    <w:rsid w:val="00EB223E"/>
    <w:rsid w:val="00EC2652"/>
    <w:rsid w:val="00ED4257"/>
    <w:rsid w:val="00F22F0B"/>
    <w:rsid w:val="00F24DC2"/>
    <w:rsid w:val="00F37960"/>
    <w:rsid w:val="00F52B9B"/>
    <w:rsid w:val="00F566A7"/>
    <w:rsid w:val="00FE779C"/>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E6A8A"/>
  <w15:docId w15:val="{BFF998B8-B11F-49B5-8438-2487E77E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submit-a-report-to-ath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3BF0-2DE2-4BA2-991E-EC8DA54E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Ewan C2 (Def Comrcl Pol-1C1a)</dc:creator>
  <cp:lastModifiedBy>Parkin Michael</cp:lastModifiedBy>
  <cp:revision>3</cp:revision>
  <cp:lastPrinted>2020-03-23T14:15:00Z</cp:lastPrinted>
  <dcterms:created xsi:type="dcterms:W3CDTF">2020-04-23T07:21:00Z</dcterms:created>
  <dcterms:modified xsi:type="dcterms:W3CDTF">2020-04-23T07:35:00Z</dcterms:modified>
</cp:coreProperties>
</file>