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6E" w:rsidRDefault="00DE1DFB">
      <w:pPr>
        <w:rPr>
          <w:b/>
        </w:rPr>
      </w:pPr>
      <w:r>
        <w:rPr>
          <w:b/>
        </w:rPr>
        <w:t xml:space="preserve">Summary Report of Animal Welfare Committee </w:t>
      </w:r>
      <w:r w:rsidR="001801A0">
        <w:rPr>
          <w:b/>
        </w:rPr>
        <w:t xml:space="preserve">(AWC) </w:t>
      </w:r>
      <w:r>
        <w:rPr>
          <w:b/>
        </w:rPr>
        <w:t>plenary meeting</w:t>
      </w:r>
    </w:p>
    <w:p w:rsidR="00DE1DFB" w:rsidRDefault="002140AC">
      <w:pPr>
        <w:rPr>
          <w:b/>
        </w:rPr>
      </w:pPr>
      <w:r>
        <w:rPr>
          <w:b/>
        </w:rPr>
        <w:t>London</w:t>
      </w:r>
      <w:r w:rsidR="00DE1DFB">
        <w:rPr>
          <w:b/>
        </w:rPr>
        <w:t>, 1</w:t>
      </w:r>
      <w:r>
        <w:rPr>
          <w:b/>
        </w:rPr>
        <w:t>1 February</w:t>
      </w:r>
      <w:r w:rsidR="00DE1DFB">
        <w:rPr>
          <w:b/>
        </w:rPr>
        <w:t xml:space="preserve"> 20</w:t>
      </w:r>
      <w:r>
        <w:rPr>
          <w:b/>
        </w:rPr>
        <w:t>20</w:t>
      </w:r>
    </w:p>
    <w:p w:rsidR="00DE1DFB" w:rsidRDefault="00DE1DFB">
      <w:pPr>
        <w:rPr>
          <w:b/>
          <w:u w:val="single"/>
        </w:rPr>
      </w:pPr>
      <w:r>
        <w:rPr>
          <w:b/>
          <w:u w:val="single"/>
        </w:rPr>
        <w:t>Items discussed</w:t>
      </w:r>
    </w:p>
    <w:p w:rsidR="002140AC" w:rsidRPr="00AA5ED6" w:rsidRDefault="002140AC" w:rsidP="002140AC">
      <w:pPr>
        <w:pStyle w:val="ListParagraph"/>
        <w:numPr>
          <w:ilvl w:val="0"/>
          <w:numId w:val="4"/>
        </w:numPr>
        <w:rPr>
          <w:b/>
          <w:u w:val="single"/>
        </w:rPr>
      </w:pPr>
      <w:r>
        <w:t>Defra, Welsh</w:t>
      </w:r>
      <w:r w:rsidR="00AA5ED6">
        <w:t>, Northern Ireland and Scottish Government</w:t>
      </w:r>
      <w:r w:rsidR="001801A0">
        <w:t>s</w:t>
      </w:r>
      <w:r w:rsidR="00AA5ED6">
        <w:t xml:space="preserve"> </w:t>
      </w:r>
      <w:r w:rsidR="00A75288">
        <w:t xml:space="preserve">gave </w:t>
      </w:r>
      <w:r w:rsidR="00AA5ED6">
        <w:t xml:space="preserve">summaries of animal welfare activity. </w:t>
      </w:r>
    </w:p>
    <w:p w:rsidR="00AA5ED6" w:rsidRPr="00AA5ED6" w:rsidRDefault="00AA5ED6" w:rsidP="002140AC">
      <w:pPr>
        <w:pStyle w:val="ListParagraph"/>
        <w:numPr>
          <w:ilvl w:val="0"/>
          <w:numId w:val="4"/>
        </w:numPr>
        <w:rPr>
          <w:b/>
          <w:u w:val="single"/>
        </w:rPr>
      </w:pPr>
      <w:r>
        <w:t>AWC Chair’s report on meetings held including: AHWBE/TBAEG/</w:t>
      </w:r>
      <w:proofErr w:type="spellStart"/>
      <w:r>
        <w:t>FAnGR</w:t>
      </w:r>
      <w:proofErr w:type="spellEnd"/>
      <w:r>
        <w:t xml:space="preserve"> co-ordination meetings</w:t>
      </w:r>
      <w:r w:rsidR="00753F72">
        <w:t xml:space="preserve">. </w:t>
      </w:r>
    </w:p>
    <w:p w:rsidR="00AA5ED6" w:rsidRPr="00AA5ED6" w:rsidRDefault="00AA5ED6" w:rsidP="002140AC">
      <w:pPr>
        <w:pStyle w:val="ListParagraph"/>
        <w:numPr>
          <w:ilvl w:val="0"/>
          <w:numId w:val="4"/>
        </w:numPr>
        <w:rPr>
          <w:b/>
          <w:u w:val="single"/>
        </w:rPr>
      </w:pPr>
      <w:r>
        <w:t>Four new members were introduced to the committee</w:t>
      </w:r>
      <w:r w:rsidR="00750F9C">
        <w:t xml:space="preserve">; </w:t>
      </w:r>
      <w:r w:rsidR="000003BE">
        <w:t xml:space="preserve">Dr Romain Pizzi, Dr Pen Rashbass, Prof Sarah Wolfensohn and Dr James Yeates. </w:t>
      </w:r>
    </w:p>
    <w:p w:rsidR="00AA5ED6" w:rsidRPr="000003BE" w:rsidRDefault="000003BE" w:rsidP="002140AC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Due to the expansion of AWC to cover companion and wild animals kept by people, AWC has made the decision to appoint a deputy AWC Chair and a new Chair for the </w:t>
      </w:r>
      <w:r w:rsidR="001801A0">
        <w:t>Welfare at Killing (</w:t>
      </w:r>
      <w:r>
        <w:t>WAK</w:t>
      </w:r>
      <w:r w:rsidR="001801A0">
        <w:t>)</w:t>
      </w:r>
      <w:r>
        <w:t xml:space="preserve"> Committee </w:t>
      </w:r>
      <w:r w:rsidR="0053545F">
        <w:t xml:space="preserve">from </w:t>
      </w:r>
      <w:r>
        <w:t>within the current members</w:t>
      </w:r>
      <w:r w:rsidR="001801A0">
        <w:t>hip, David Grumett and Jane Downes respectively</w:t>
      </w:r>
      <w:r>
        <w:t xml:space="preserve">. </w:t>
      </w:r>
    </w:p>
    <w:p w:rsidR="000003BE" w:rsidRPr="000003BE" w:rsidRDefault="000003BE" w:rsidP="002140AC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The </w:t>
      </w:r>
      <w:proofErr w:type="gramStart"/>
      <w:r>
        <w:t>Rt</w:t>
      </w:r>
      <w:proofErr w:type="gramEnd"/>
      <w:r>
        <w:t xml:space="preserve"> Hon the Lord Goldsmith of Richmond Park joined the meeting </w:t>
      </w:r>
      <w:r w:rsidR="001801A0">
        <w:t xml:space="preserve">and invited </w:t>
      </w:r>
      <w:r>
        <w:t xml:space="preserve">members to </w:t>
      </w:r>
      <w:r w:rsidR="001801A0">
        <w:t>identify</w:t>
      </w:r>
      <w:r>
        <w:t xml:space="preserve"> their 2-3 top animal welfare issues</w:t>
      </w:r>
      <w:r w:rsidR="0053545F">
        <w:t xml:space="preserve"> to inform policy planning</w:t>
      </w:r>
      <w:r>
        <w:t xml:space="preserve">. </w:t>
      </w:r>
      <w:r w:rsidR="0053545F">
        <w:t xml:space="preserve"> </w:t>
      </w:r>
    </w:p>
    <w:p w:rsidR="000003BE" w:rsidRPr="0040628F" w:rsidRDefault="000003BE" w:rsidP="0040628F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Updates were given on current AWC projects – Opinion on the welfare of goats at the time of killing, WAK review of legislative </w:t>
      </w:r>
      <w:r w:rsidR="0040628F">
        <w:t>amendments</w:t>
      </w:r>
      <w:r>
        <w:t xml:space="preserve"> and Cattle </w:t>
      </w:r>
      <w:r w:rsidR="0040628F">
        <w:t xml:space="preserve">production systems are all due to be finished </w:t>
      </w:r>
      <w:r w:rsidR="0053545F">
        <w:t>next</w:t>
      </w:r>
      <w:r w:rsidR="0040628F">
        <w:t xml:space="preserve">. </w:t>
      </w:r>
    </w:p>
    <w:p w:rsidR="0040628F" w:rsidRPr="00A75288" w:rsidRDefault="0053545F" w:rsidP="0040628F">
      <w:pPr>
        <w:pStyle w:val="ListParagraph"/>
        <w:numPr>
          <w:ilvl w:val="0"/>
          <w:numId w:val="4"/>
        </w:numPr>
        <w:rPr>
          <w:b/>
          <w:u w:val="single"/>
        </w:rPr>
      </w:pPr>
      <w:r>
        <w:t>There was a d</w:t>
      </w:r>
      <w:r w:rsidR="0040628F">
        <w:t xml:space="preserve">iscussion around </w:t>
      </w:r>
      <w:r>
        <w:t xml:space="preserve">animal welfare </w:t>
      </w:r>
      <w:r w:rsidR="0040628F">
        <w:t>evidence priorities for the next financial year</w:t>
      </w:r>
      <w:bookmarkStart w:id="0" w:name="_GoBack"/>
      <w:bookmarkEnd w:id="0"/>
      <w:r w:rsidR="0040628F">
        <w:t xml:space="preserve"> </w:t>
      </w:r>
    </w:p>
    <w:p w:rsidR="00005AAE" w:rsidRPr="00753F72" w:rsidRDefault="000B0231" w:rsidP="00753F72">
      <w:pPr>
        <w:pStyle w:val="ListParagraph"/>
        <w:numPr>
          <w:ilvl w:val="0"/>
          <w:numId w:val="4"/>
        </w:numPr>
        <w:rPr>
          <w:b/>
          <w:u w:val="single"/>
        </w:rPr>
      </w:pPr>
      <w:r>
        <w:t>A p</w:t>
      </w:r>
      <w:r w:rsidR="00A75288">
        <w:t xml:space="preserve">roposed Future Farming Animal Welfare </w:t>
      </w:r>
      <w:r>
        <w:t xml:space="preserve">small </w:t>
      </w:r>
      <w:r w:rsidR="00A75288">
        <w:t>grant scheme</w:t>
      </w:r>
      <w:r>
        <w:t xml:space="preserve"> was </w:t>
      </w:r>
      <w:r w:rsidR="00A75288">
        <w:t xml:space="preserve">discussed. </w:t>
      </w:r>
    </w:p>
    <w:p w:rsidR="00624EB3" w:rsidRDefault="00624EB3" w:rsidP="00624EB3"/>
    <w:p w:rsidR="00624EB3" w:rsidRDefault="00624EB3" w:rsidP="00624EB3">
      <w:r>
        <w:t>Further information</w:t>
      </w:r>
    </w:p>
    <w:p w:rsidR="00624EB3" w:rsidRDefault="00624EB3" w:rsidP="00624EB3">
      <w:pPr>
        <w:spacing w:after="0"/>
      </w:pPr>
      <w:r>
        <w:t>AWC Secretariat</w:t>
      </w:r>
    </w:p>
    <w:p w:rsidR="00624EB3" w:rsidRDefault="00624EB3" w:rsidP="00624EB3">
      <w:pPr>
        <w:spacing w:after="0"/>
      </w:pPr>
      <w:r>
        <w:t>Area 2D, Nobel House</w:t>
      </w:r>
    </w:p>
    <w:p w:rsidR="00624EB3" w:rsidRDefault="00624EB3" w:rsidP="00624EB3">
      <w:pPr>
        <w:spacing w:after="0"/>
      </w:pPr>
      <w:r>
        <w:t>17 Smith Square</w:t>
      </w:r>
    </w:p>
    <w:p w:rsidR="00624EB3" w:rsidRDefault="00624EB3" w:rsidP="00624EB3">
      <w:pPr>
        <w:spacing w:after="0"/>
      </w:pPr>
      <w:r>
        <w:t>LONDON, SW1P 3JR</w:t>
      </w:r>
    </w:p>
    <w:p w:rsidR="00624EB3" w:rsidRDefault="00624EB3" w:rsidP="00624EB3">
      <w:pPr>
        <w:spacing w:after="0"/>
      </w:pPr>
    </w:p>
    <w:p w:rsidR="00624EB3" w:rsidRDefault="00624EB3" w:rsidP="00624EB3">
      <w:pPr>
        <w:spacing w:after="0"/>
      </w:pPr>
      <w:r>
        <w:t>Tel: +44 (0) 208 02 63577/63936</w:t>
      </w:r>
    </w:p>
    <w:p w:rsidR="00624EB3" w:rsidRDefault="00624EB3" w:rsidP="00624EB3">
      <w:pPr>
        <w:spacing w:after="0"/>
      </w:pPr>
      <w:r>
        <w:t xml:space="preserve">Email: </w:t>
      </w:r>
      <w:hyperlink r:id="rId6" w:history="1">
        <w:r w:rsidR="002140AC" w:rsidRPr="00844730">
          <w:rPr>
            <w:rStyle w:val="Hyperlink"/>
          </w:rPr>
          <w:t>awcsecretariat@defra.gov.uk</w:t>
        </w:r>
      </w:hyperlink>
    </w:p>
    <w:p w:rsidR="00624EB3" w:rsidRDefault="00624EB3" w:rsidP="00624EB3">
      <w:pPr>
        <w:spacing w:after="0"/>
      </w:pPr>
      <w:r>
        <w:t xml:space="preserve">Website: </w:t>
      </w:r>
      <w:hyperlink r:id="rId7" w:history="1">
        <w:r w:rsidR="0053545F" w:rsidRPr="001C1503">
          <w:rPr>
            <w:rStyle w:val="Hyperlink"/>
          </w:rPr>
          <w:t>https://www.gov.uk/government/groups/animal-welfare-committee-awc</w:t>
        </w:r>
      </w:hyperlink>
      <w:r w:rsidR="0053545F">
        <w:t xml:space="preserve"> </w:t>
      </w:r>
    </w:p>
    <w:p w:rsidR="00005AAE" w:rsidRPr="00624EB3" w:rsidRDefault="00005AAE" w:rsidP="00624EB3">
      <w:pPr>
        <w:spacing w:after="0"/>
      </w:pPr>
    </w:p>
    <w:p w:rsidR="00DE1DFB" w:rsidRPr="00DE1DFB" w:rsidRDefault="00DE1DFB">
      <w:pPr>
        <w:rPr>
          <w:b/>
          <w:u w:val="single"/>
        </w:rPr>
      </w:pPr>
    </w:p>
    <w:sectPr w:rsidR="00DE1DFB" w:rsidRPr="00DE1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B544A"/>
    <w:multiLevelType w:val="hybridMultilevel"/>
    <w:tmpl w:val="D616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75D00"/>
    <w:multiLevelType w:val="hybridMultilevel"/>
    <w:tmpl w:val="066CA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93E60"/>
    <w:multiLevelType w:val="hybridMultilevel"/>
    <w:tmpl w:val="3F60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A43E7"/>
    <w:multiLevelType w:val="hybridMultilevel"/>
    <w:tmpl w:val="5CEAF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FB"/>
    <w:rsid w:val="000003BE"/>
    <w:rsid w:val="00005AAE"/>
    <w:rsid w:val="0006521D"/>
    <w:rsid w:val="000B0231"/>
    <w:rsid w:val="001801A0"/>
    <w:rsid w:val="001876AE"/>
    <w:rsid w:val="002140AC"/>
    <w:rsid w:val="0040628F"/>
    <w:rsid w:val="004A0544"/>
    <w:rsid w:val="0053545F"/>
    <w:rsid w:val="0060105C"/>
    <w:rsid w:val="00624EB3"/>
    <w:rsid w:val="0063436E"/>
    <w:rsid w:val="00750F9C"/>
    <w:rsid w:val="00753F72"/>
    <w:rsid w:val="00A75288"/>
    <w:rsid w:val="00A84C25"/>
    <w:rsid w:val="00AA5ED6"/>
    <w:rsid w:val="00AA7501"/>
    <w:rsid w:val="00B85253"/>
    <w:rsid w:val="00D0605F"/>
    <w:rsid w:val="00DE1DFB"/>
    <w:rsid w:val="00F6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A9273-A9A3-4016-9184-3CF30A48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EB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4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uk/government/groups/animal-welfare-committee-aw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wcsecretariat@defra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40D7F-A878-448C-ADCB-0F6E95AD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Amy</dc:creator>
  <cp:keywords/>
  <dc:description/>
  <cp:lastModifiedBy>Aram, Richard (Defra)</cp:lastModifiedBy>
  <cp:revision>2</cp:revision>
  <dcterms:created xsi:type="dcterms:W3CDTF">2020-03-31T11:49:00Z</dcterms:created>
  <dcterms:modified xsi:type="dcterms:W3CDTF">2020-03-31T11:49:00Z</dcterms:modified>
</cp:coreProperties>
</file>