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09B61" w14:textId="764EF098" w:rsidR="00702A65" w:rsidRPr="00702A65" w:rsidRDefault="004A17EB" w:rsidP="00702A65">
      <w:pPr>
        <w:pStyle w:val="Title"/>
        <w:rPr>
          <w:rFonts w:asciiTheme="minorHAnsi" w:hAnsiTheme="minorHAnsi" w:cstheme="minorHAnsi"/>
          <w:b w:val="0"/>
          <w:bCs w:val="0"/>
          <w:sz w:val="24"/>
          <w:szCs w:val="24"/>
        </w:rPr>
      </w:pPr>
      <w:r>
        <w:rPr>
          <w:noProof/>
        </w:rPr>
        <w:drawing>
          <wp:anchor distT="0" distB="0" distL="114300" distR="114300" simplePos="0" relativeHeight="251658240" behindDoc="1" locked="0" layoutInCell="1" allowOverlap="1" wp14:anchorId="79DD647A" wp14:editId="20B2EB33">
            <wp:simplePos x="0" y="0"/>
            <wp:positionH relativeFrom="column">
              <wp:posOffset>4300538</wp:posOffset>
            </wp:positionH>
            <wp:positionV relativeFrom="paragraph">
              <wp:posOffset>-538162</wp:posOffset>
            </wp:positionV>
            <wp:extent cx="1907222" cy="928255"/>
            <wp:effectExtent l="0" t="0" r="0" b="5715"/>
            <wp:wrapNone/>
            <wp:docPr id="2" name="Picture 2" descr="http://sphmt/sites/econg/IS/GESR/Team/Logos%20NEW%202019/Official%20GSR%20logos%20RED/GSR%20logo%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hmt/sites/econg/IS/GESR/Team/Logos%20NEW%202019/Official%20GSR%20logos%20RED/GSR%20logo%20JPE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7222" cy="928255"/>
                    </a:xfrm>
                    <a:prstGeom prst="rect">
                      <a:avLst/>
                    </a:prstGeom>
                    <a:noFill/>
                    <a:ln>
                      <a:noFill/>
                    </a:ln>
                  </pic:spPr>
                </pic:pic>
              </a:graphicData>
            </a:graphic>
          </wp:anchor>
        </w:drawing>
      </w:r>
    </w:p>
    <w:p w14:paraId="1B859934" w14:textId="77777777" w:rsidR="00702A65" w:rsidRPr="00702A65" w:rsidRDefault="00702A65" w:rsidP="00702A65">
      <w:pPr>
        <w:pStyle w:val="Title"/>
        <w:rPr>
          <w:rFonts w:asciiTheme="minorHAnsi" w:hAnsiTheme="minorHAnsi" w:cstheme="minorHAnsi"/>
          <w:color w:val="800000"/>
          <w:sz w:val="24"/>
          <w:szCs w:val="24"/>
          <w:u w:val="none"/>
        </w:rPr>
      </w:pPr>
    </w:p>
    <w:p w14:paraId="6F5325DF" w14:textId="20C97081" w:rsidR="00702A65" w:rsidRPr="007B3532" w:rsidRDefault="00702A65" w:rsidP="00702A65">
      <w:pPr>
        <w:pStyle w:val="Title"/>
        <w:jc w:val="left"/>
        <w:rPr>
          <w:rFonts w:asciiTheme="minorHAnsi" w:hAnsiTheme="minorHAnsi" w:cstheme="minorHAnsi"/>
          <w:b w:val="0"/>
          <w:bCs w:val="0"/>
          <w:sz w:val="28"/>
          <w:szCs w:val="28"/>
        </w:rPr>
      </w:pPr>
      <w:r w:rsidRPr="007B3532">
        <w:rPr>
          <w:rFonts w:asciiTheme="minorHAnsi" w:hAnsiTheme="minorHAnsi" w:cstheme="minorHAnsi"/>
          <w:color w:val="800000"/>
          <w:sz w:val="28"/>
          <w:szCs w:val="28"/>
          <w:u w:val="none"/>
        </w:rPr>
        <w:t xml:space="preserve">GSR Student Placements: Application Guidance </w:t>
      </w:r>
    </w:p>
    <w:p w14:paraId="63E0CEE0" w14:textId="77777777" w:rsidR="00702A65" w:rsidRPr="00702A65" w:rsidRDefault="00702A65" w:rsidP="00702A65">
      <w:pPr>
        <w:pStyle w:val="BodyText"/>
        <w:rPr>
          <w:rFonts w:asciiTheme="minorHAnsi" w:hAnsiTheme="minorHAnsi" w:cstheme="minorHAnsi"/>
          <w:b w:val="0"/>
          <w:bCs w:val="0"/>
          <w:sz w:val="24"/>
          <w:szCs w:val="24"/>
        </w:rPr>
      </w:pPr>
    </w:p>
    <w:p w14:paraId="67669FFD" w14:textId="1AB61EE4" w:rsidR="0072386E" w:rsidRDefault="00702A65" w:rsidP="00702A65">
      <w:pPr>
        <w:pStyle w:val="BodyText"/>
        <w:rPr>
          <w:rFonts w:asciiTheme="minorHAnsi" w:hAnsiTheme="minorHAnsi" w:cstheme="minorHAnsi"/>
          <w:b w:val="0"/>
          <w:bCs w:val="0"/>
          <w:sz w:val="24"/>
          <w:szCs w:val="24"/>
        </w:rPr>
      </w:pPr>
      <w:r w:rsidRPr="00A26331">
        <w:rPr>
          <w:rFonts w:asciiTheme="minorHAnsi" w:hAnsiTheme="minorHAnsi" w:cstheme="minorHAnsi"/>
          <w:bCs w:val="0"/>
          <w:sz w:val="24"/>
          <w:szCs w:val="24"/>
        </w:rPr>
        <w:t>Please read the following application guidance notes carefully before completing your application</w:t>
      </w:r>
      <w:r w:rsidRPr="00702A65">
        <w:rPr>
          <w:rFonts w:asciiTheme="minorHAnsi" w:hAnsiTheme="minorHAnsi" w:cstheme="minorHAnsi"/>
          <w:b w:val="0"/>
          <w:bCs w:val="0"/>
          <w:sz w:val="24"/>
          <w:szCs w:val="24"/>
        </w:rPr>
        <w:t>. The</w:t>
      </w:r>
      <w:r w:rsidR="00977D5A">
        <w:rPr>
          <w:rFonts w:asciiTheme="minorHAnsi" w:hAnsiTheme="minorHAnsi" w:cstheme="minorHAnsi"/>
          <w:b w:val="0"/>
          <w:bCs w:val="0"/>
          <w:sz w:val="24"/>
          <w:szCs w:val="24"/>
        </w:rPr>
        <w:t xml:space="preserve">se notes will </w:t>
      </w:r>
      <w:r w:rsidR="0072386E">
        <w:rPr>
          <w:rFonts w:asciiTheme="minorHAnsi" w:hAnsiTheme="minorHAnsi" w:cstheme="minorHAnsi"/>
          <w:b w:val="0"/>
          <w:bCs w:val="0"/>
          <w:sz w:val="24"/>
          <w:szCs w:val="24"/>
        </w:rPr>
        <w:t xml:space="preserve">help you determine your eligibility and guide you through the application process.  Some applicants are rejected because they do not complete the process – don’t let that be you. </w:t>
      </w:r>
      <w:r w:rsidRPr="00A26331">
        <w:rPr>
          <w:rFonts w:asciiTheme="minorHAnsi" w:hAnsiTheme="minorHAnsi" w:cstheme="minorHAnsi"/>
          <w:bCs w:val="0"/>
          <w:sz w:val="24"/>
          <w:szCs w:val="24"/>
        </w:rPr>
        <w:t>By applying you are agreeing to the eligibility requirements in the guidance notes</w:t>
      </w:r>
      <w:r w:rsidRPr="00702A65">
        <w:rPr>
          <w:rFonts w:asciiTheme="minorHAnsi" w:hAnsiTheme="minorHAnsi" w:cstheme="minorHAnsi"/>
          <w:b w:val="0"/>
          <w:bCs w:val="0"/>
          <w:sz w:val="24"/>
          <w:szCs w:val="24"/>
        </w:rPr>
        <w:t xml:space="preserve">. </w:t>
      </w:r>
    </w:p>
    <w:p w14:paraId="1E678D0A" w14:textId="77777777" w:rsidR="0072386E" w:rsidRDefault="0072386E" w:rsidP="00702A65">
      <w:pPr>
        <w:pStyle w:val="BodyText"/>
        <w:rPr>
          <w:rFonts w:asciiTheme="minorHAnsi" w:hAnsiTheme="minorHAnsi" w:cstheme="minorHAnsi"/>
          <w:b w:val="0"/>
          <w:bCs w:val="0"/>
          <w:sz w:val="24"/>
          <w:szCs w:val="24"/>
        </w:rPr>
      </w:pPr>
    </w:p>
    <w:p w14:paraId="770C4E63" w14:textId="77777777" w:rsidR="00702A65" w:rsidRPr="00702A65" w:rsidRDefault="00702A65" w:rsidP="00702A65">
      <w:pPr>
        <w:pStyle w:val="BodyText"/>
        <w:jc w:val="center"/>
        <w:rPr>
          <w:rFonts w:asciiTheme="minorHAnsi" w:hAnsiTheme="minorHAnsi" w:cstheme="minorHAnsi"/>
          <w:color w:val="800000"/>
          <w:sz w:val="24"/>
          <w:szCs w:val="24"/>
        </w:rPr>
      </w:pPr>
    </w:p>
    <w:p w14:paraId="2E282679" w14:textId="199ADD92" w:rsidR="00702A65" w:rsidRPr="00702A65" w:rsidRDefault="00702A65" w:rsidP="00702A65">
      <w:pPr>
        <w:pStyle w:val="BodyText"/>
        <w:rPr>
          <w:rFonts w:asciiTheme="minorHAnsi" w:hAnsiTheme="minorHAnsi" w:cstheme="minorHAnsi"/>
          <w:b w:val="0"/>
          <w:bCs w:val="0"/>
          <w:color w:val="800000"/>
          <w:sz w:val="24"/>
          <w:szCs w:val="24"/>
        </w:rPr>
      </w:pPr>
      <w:r w:rsidRPr="00702A65">
        <w:rPr>
          <w:rFonts w:asciiTheme="minorHAnsi" w:hAnsiTheme="minorHAnsi" w:cstheme="minorHAnsi"/>
          <w:color w:val="800000"/>
          <w:sz w:val="24"/>
          <w:szCs w:val="24"/>
        </w:rPr>
        <w:t>Eligibility Requirements</w:t>
      </w:r>
    </w:p>
    <w:p w14:paraId="5558C932" w14:textId="77777777" w:rsidR="00702A65" w:rsidRPr="00702A65" w:rsidRDefault="00702A65" w:rsidP="00702A65">
      <w:pPr>
        <w:pStyle w:val="BodyText"/>
        <w:rPr>
          <w:rFonts w:asciiTheme="minorHAnsi" w:hAnsiTheme="minorHAnsi" w:cstheme="minorHAnsi"/>
          <w:sz w:val="24"/>
          <w:szCs w:val="24"/>
          <w:u w:val="single"/>
        </w:rPr>
      </w:pPr>
    </w:p>
    <w:p w14:paraId="4A2B69D1" w14:textId="623C3642" w:rsidR="00702A65" w:rsidRDefault="00702A65" w:rsidP="00702A65">
      <w:pPr>
        <w:pStyle w:val="BodyText"/>
        <w:rPr>
          <w:rFonts w:asciiTheme="minorHAnsi" w:hAnsiTheme="minorHAnsi" w:cstheme="minorHAnsi"/>
          <w:sz w:val="24"/>
          <w:szCs w:val="24"/>
        </w:rPr>
      </w:pPr>
      <w:r w:rsidRPr="00702A65">
        <w:rPr>
          <w:rFonts w:asciiTheme="minorHAnsi" w:hAnsiTheme="minorHAnsi" w:cstheme="minorHAnsi"/>
          <w:sz w:val="24"/>
          <w:szCs w:val="24"/>
        </w:rPr>
        <w:t>To be eligible, applicants must:</w:t>
      </w:r>
    </w:p>
    <w:p w14:paraId="3AFA7345" w14:textId="3524EA1F" w:rsidR="007B3532" w:rsidRDefault="007B3532" w:rsidP="00702A65">
      <w:pPr>
        <w:pStyle w:val="BodyText"/>
        <w:rPr>
          <w:rFonts w:asciiTheme="minorHAnsi" w:hAnsiTheme="minorHAnsi" w:cstheme="minorHAnsi"/>
          <w:sz w:val="24"/>
          <w:szCs w:val="24"/>
        </w:rPr>
      </w:pPr>
    </w:p>
    <w:p w14:paraId="643668BF" w14:textId="4DA04032" w:rsidR="007B3532" w:rsidRPr="004A17EB" w:rsidRDefault="007B3532" w:rsidP="0082329C">
      <w:pPr>
        <w:pStyle w:val="ListParagraph"/>
        <w:numPr>
          <w:ilvl w:val="0"/>
          <w:numId w:val="5"/>
        </w:numPr>
        <w:ind w:left="714" w:hanging="357"/>
        <w:rPr>
          <w:rFonts w:asciiTheme="minorHAnsi" w:hAnsiTheme="minorHAnsi" w:cstheme="minorHAnsi"/>
          <w:b/>
          <w:bCs/>
          <w:sz w:val="24"/>
          <w:szCs w:val="24"/>
          <w:u w:val="single"/>
          <w:lang w:val="en"/>
        </w:rPr>
      </w:pPr>
      <w:r w:rsidRPr="004A17EB">
        <w:rPr>
          <w:rFonts w:asciiTheme="minorHAnsi" w:hAnsiTheme="minorHAnsi" w:cstheme="minorHAnsi"/>
          <w:b/>
          <w:bCs/>
          <w:sz w:val="24"/>
          <w:szCs w:val="24"/>
          <w:u w:val="single"/>
          <w:lang w:val="en"/>
        </w:rPr>
        <w:t>Be in the penultimate year of your undergraduate degree – i.e. you must have one more year to complete post placement</w:t>
      </w:r>
    </w:p>
    <w:p w14:paraId="7E874AEB" w14:textId="07B698CE" w:rsidR="00702A65" w:rsidRPr="007B3532" w:rsidRDefault="00702A65" w:rsidP="00353906">
      <w:pPr>
        <w:pStyle w:val="NormalWeb"/>
        <w:numPr>
          <w:ilvl w:val="0"/>
          <w:numId w:val="1"/>
        </w:numPr>
        <w:spacing w:before="0" w:beforeAutospacing="0" w:after="0" w:afterAutospacing="0"/>
        <w:ind w:left="714" w:hanging="357"/>
        <w:rPr>
          <w:rFonts w:asciiTheme="minorHAnsi" w:hAnsiTheme="minorHAnsi" w:cstheme="minorHAnsi"/>
        </w:rPr>
      </w:pPr>
      <w:r w:rsidRPr="007B3532">
        <w:rPr>
          <w:rFonts w:asciiTheme="minorHAnsi" w:hAnsiTheme="minorHAnsi" w:cstheme="minorHAnsi"/>
        </w:rPr>
        <w:t>be a UK national, Commonwealth citizen, a Swiss national, or a member of the European Economic Area (EEA)</w:t>
      </w:r>
      <w:r w:rsidR="004A17EB">
        <w:rPr>
          <w:rFonts w:asciiTheme="minorHAnsi" w:hAnsiTheme="minorHAnsi" w:cstheme="minorHAnsi"/>
        </w:rPr>
        <w:t xml:space="preserve"> and have a right to work in the UK;</w:t>
      </w:r>
      <w:r w:rsidRPr="007B3532">
        <w:rPr>
          <w:rFonts w:asciiTheme="minorHAnsi" w:hAnsiTheme="minorHAnsi" w:cstheme="minorHAnsi"/>
        </w:rPr>
        <w:t xml:space="preserve"> </w:t>
      </w:r>
    </w:p>
    <w:p w14:paraId="117B674C" w14:textId="15918DBB" w:rsidR="00702A65" w:rsidRDefault="00702A65" w:rsidP="00702A65">
      <w:pPr>
        <w:pStyle w:val="NormalWeb"/>
        <w:numPr>
          <w:ilvl w:val="0"/>
          <w:numId w:val="1"/>
        </w:numPr>
        <w:rPr>
          <w:rFonts w:asciiTheme="minorHAnsi" w:hAnsiTheme="minorHAnsi" w:cstheme="minorHAnsi"/>
        </w:rPr>
      </w:pPr>
      <w:r w:rsidRPr="007B3532">
        <w:rPr>
          <w:rFonts w:asciiTheme="minorHAnsi" w:hAnsiTheme="minorHAnsi" w:cstheme="minorHAnsi"/>
        </w:rPr>
        <w:t>be on course for a 2:1 or 1</w:t>
      </w:r>
      <w:r w:rsidRPr="007B3532">
        <w:rPr>
          <w:rFonts w:asciiTheme="minorHAnsi" w:hAnsiTheme="minorHAnsi" w:cstheme="minorHAnsi"/>
          <w:vertAlign w:val="superscript"/>
        </w:rPr>
        <w:t>st</w:t>
      </w:r>
      <w:r w:rsidRPr="007B3532">
        <w:rPr>
          <w:rFonts w:asciiTheme="minorHAnsi" w:hAnsiTheme="minorHAnsi" w:cstheme="minorHAnsi"/>
        </w:rPr>
        <w:t xml:space="preserve"> class </w:t>
      </w:r>
      <w:r w:rsidR="00F5100F" w:rsidRPr="007B3532">
        <w:rPr>
          <w:rFonts w:asciiTheme="minorHAnsi" w:hAnsiTheme="minorHAnsi" w:cstheme="minorHAnsi"/>
        </w:rPr>
        <w:t>outcome</w:t>
      </w:r>
      <w:r w:rsidRPr="007B3532">
        <w:rPr>
          <w:rFonts w:asciiTheme="minorHAnsi" w:hAnsiTheme="minorHAnsi" w:cstheme="minorHAnsi"/>
        </w:rPr>
        <w:t>, as indicated by exam results</w:t>
      </w:r>
      <w:r w:rsidR="00902A70">
        <w:rPr>
          <w:rFonts w:asciiTheme="minorHAnsi" w:hAnsiTheme="minorHAnsi" w:cstheme="minorHAnsi"/>
        </w:rPr>
        <w:t xml:space="preserve"> of your 1</w:t>
      </w:r>
      <w:r w:rsidR="00902A70" w:rsidRPr="00902A70">
        <w:rPr>
          <w:rFonts w:asciiTheme="minorHAnsi" w:hAnsiTheme="minorHAnsi" w:cstheme="minorHAnsi"/>
          <w:vertAlign w:val="superscript"/>
        </w:rPr>
        <w:t>st</w:t>
      </w:r>
      <w:r w:rsidR="00902A70">
        <w:rPr>
          <w:rFonts w:asciiTheme="minorHAnsi" w:hAnsiTheme="minorHAnsi" w:cstheme="minorHAnsi"/>
        </w:rPr>
        <w:t xml:space="preserve"> year.</w:t>
      </w:r>
    </w:p>
    <w:p w14:paraId="18B5585B" w14:textId="4E385F3B" w:rsidR="006E1FFD" w:rsidRPr="00476122" w:rsidRDefault="00476122" w:rsidP="00353906">
      <w:pPr>
        <w:pStyle w:val="NormalWeb"/>
        <w:numPr>
          <w:ilvl w:val="0"/>
          <w:numId w:val="1"/>
        </w:numPr>
        <w:rPr>
          <w:rFonts w:asciiTheme="minorHAnsi" w:hAnsiTheme="minorHAnsi" w:cstheme="minorHAnsi"/>
        </w:rPr>
      </w:pPr>
      <w:r w:rsidRPr="00476122">
        <w:rPr>
          <w:rFonts w:asciiTheme="minorHAnsi" w:hAnsiTheme="minorHAnsi" w:cstheme="minorHAnsi"/>
        </w:rPr>
        <w:t>Be studying a degree which includes around a third of modules in social research methods, including Quantitative methods (research design, data collection [questionnaire design, sampling, weighting], data analysis [statistical analysis, interpretation]) as well as three out of the following five areas:</w:t>
      </w:r>
    </w:p>
    <w:p w14:paraId="4A6D9C4D" w14:textId="24BADA31" w:rsidR="006E1FFD" w:rsidRDefault="006E1FFD" w:rsidP="00A26331">
      <w:pPr>
        <w:pStyle w:val="NormalWeb"/>
        <w:numPr>
          <w:ilvl w:val="1"/>
          <w:numId w:val="1"/>
        </w:numPr>
        <w:rPr>
          <w:rFonts w:asciiTheme="minorHAnsi" w:hAnsiTheme="minorHAnsi" w:cstheme="minorHAnsi"/>
        </w:rPr>
      </w:pPr>
      <w:r w:rsidRPr="007B3532">
        <w:rPr>
          <w:rFonts w:asciiTheme="minorHAnsi" w:hAnsiTheme="minorHAnsi" w:cstheme="minorHAnsi"/>
          <w:color w:val="000000" w:themeColor="text1"/>
        </w:rPr>
        <w:t>Qualitative methods, including research design, data collection (i.e. interviewing, focus groups, ethnographic), data analysis (e.g. thematic analysis)</w:t>
      </w:r>
    </w:p>
    <w:p w14:paraId="4A07591F" w14:textId="5525E1AA" w:rsidR="006E1FFD" w:rsidRPr="00A26331" w:rsidRDefault="006E1FFD" w:rsidP="00A26331">
      <w:pPr>
        <w:pStyle w:val="NormalWeb"/>
        <w:numPr>
          <w:ilvl w:val="1"/>
          <w:numId w:val="1"/>
        </w:numPr>
        <w:rPr>
          <w:rFonts w:asciiTheme="minorHAnsi" w:hAnsiTheme="minorHAnsi" w:cstheme="minorHAnsi"/>
        </w:rPr>
      </w:pPr>
      <w:r w:rsidRPr="007B3532">
        <w:rPr>
          <w:rFonts w:asciiTheme="minorHAnsi" w:hAnsiTheme="minorHAnsi" w:cstheme="minorHAnsi"/>
          <w:color w:val="000000" w:themeColor="text1"/>
        </w:rPr>
        <w:t>Study design, hypothesis formation, testing and evaluation</w:t>
      </w:r>
    </w:p>
    <w:p w14:paraId="294F20DC" w14:textId="7954F914" w:rsidR="006E1FFD" w:rsidRDefault="006E1FFD" w:rsidP="00A26331">
      <w:pPr>
        <w:pStyle w:val="NormalWeb"/>
        <w:numPr>
          <w:ilvl w:val="1"/>
          <w:numId w:val="1"/>
        </w:numPr>
        <w:rPr>
          <w:rFonts w:asciiTheme="minorHAnsi" w:hAnsiTheme="minorHAnsi" w:cstheme="minorHAnsi"/>
        </w:rPr>
      </w:pPr>
      <w:r>
        <w:rPr>
          <w:rFonts w:asciiTheme="minorHAnsi" w:hAnsiTheme="minorHAnsi" w:cstheme="minorHAnsi"/>
        </w:rPr>
        <w:t>S</w:t>
      </w:r>
      <w:r w:rsidRPr="007B3532">
        <w:rPr>
          <w:rFonts w:asciiTheme="minorHAnsi" w:hAnsiTheme="minorHAnsi" w:cstheme="minorHAnsi"/>
        </w:rPr>
        <w:t>ystematic/literature review</w:t>
      </w:r>
    </w:p>
    <w:p w14:paraId="4C3E1AEC" w14:textId="77777777" w:rsidR="006E1FFD" w:rsidRDefault="006E1FFD" w:rsidP="00A26331">
      <w:pPr>
        <w:pStyle w:val="NormalWeb"/>
        <w:numPr>
          <w:ilvl w:val="1"/>
          <w:numId w:val="1"/>
        </w:numPr>
        <w:rPr>
          <w:rFonts w:asciiTheme="minorHAnsi" w:hAnsiTheme="minorHAnsi" w:cstheme="minorHAnsi"/>
        </w:rPr>
      </w:pPr>
      <w:r w:rsidRPr="007B3532">
        <w:rPr>
          <w:rFonts w:asciiTheme="minorHAnsi" w:hAnsiTheme="minorHAnsi" w:cstheme="minorHAnsi"/>
          <w:color w:val="000000" w:themeColor="text1"/>
        </w:rPr>
        <w:t xml:space="preserve">Interpretation of data (qual &amp; </w:t>
      </w:r>
      <w:proofErr w:type="spellStart"/>
      <w:r w:rsidRPr="007B3532">
        <w:rPr>
          <w:rFonts w:asciiTheme="minorHAnsi" w:hAnsiTheme="minorHAnsi" w:cstheme="minorHAnsi"/>
          <w:color w:val="000000" w:themeColor="text1"/>
        </w:rPr>
        <w:t>quan</w:t>
      </w:r>
      <w:proofErr w:type="spellEnd"/>
      <w:r w:rsidRPr="007B3532">
        <w:rPr>
          <w:rFonts w:asciiTheme="minorHAnsi" w:hAnsiTheme="minorHAnsi" w:cstheme="minorHAnsi"/>
          <w:color w:val="000000" w:themeColor="text1"/>
        </w:rPr>
        <w:t>), presentation of results, provision of recommendations/ conclusions</w:t>
      </w:r>
    </w:p>
    <w:p w14:paraId="3629B6C2" w14:textId="7DDAC17F" w:rsidR="006E1FFD" w:rsidRPr="006E1FFD" w:rsidRDefault="006E1FFD" w:rsidP="00A26331">
      <w:pPr>
        <w:pStyle w:val="NormalWeb"/>
        <w:numPr>
          <w:ilvl w:val="1"/>
          <w:numId w:val="1"/>
        </w:numPr>
        <w:rPr>
          <w:rFonts w:asciiTheme="minorHAnsi" w:hAnsiTheme="minorHAnsi" w:cstheme="minorHAnsi"/>
        </w:rPr>
      </w:pPr>
      <w:r w:rsidRPr="006E1FFD">
        <w:rPr>
          <w:rFonts w:asciiTheme="minorHAnsi" w:hAnsiTheme="minorHAnsi" w:cstheme="minorHAnsi"/>
          <w:color w:val="000000" w:themeColor="text1"/>
        </w:rPr>
        <w:t>Application of ethics to research</w:t>
      </w:r>
    </w:p>
    <w:p w14:paraId="1D295CD4" w14:textId="2E64BFE1" w:rsidR="006E1FFD" w:rsidRDefault="006E1FFD" w:rsidP="00F5100F">
      <w:pPr>
        <w:pStyle w:val="ListParagraph"/>
        <w:ind w:left="0"/>
        <w:rPr>
          <w:rFonts w:asciiTheme="minorHAnsi" w:hAnsiTheme="minorHAnsi" w:cstheme="minorHAnsi"/>
          <w:sz w:val="24"/>
          <w:szCs w:val="24"/>
        </w:rPr>
      </w:pPr>
    </w:p>
    <w:p w14:paraId="5FDBCCCF" w14:textId="23432408" w:rsidR="00702A65" w:rsidRDefault="00702A65" w:rsidP="00702A65">
      <w:pPr>
        <w:rPr>
          <w:rFonts w:asciiTheme="minorHAnsi" w:hAnsiTheme="minorHAnsi" w:cstheme="minorHAnsi"/>
          <w:color w:val="333333"/>
          <w:lang w:val="en-US"/>
        </w:rPr>
      </w:pPr>
      <w:r w:rsidRPr="007B3532">
        <w:rPr>
          <w:rFonts w:asciiTheme="minorHAnsi" w:hAnsiTheme="minorHAnsi" w:cstheme="minorHAnsi"/>
          <w:color w:val="333333"/>
          <w:lang w:val="en-US"/>
        </w:rPr>
        <w:t>Students are not required to have undertaken research themselves as part of their degree course</w:t>
      </w:r>
      <w:r w:rsidR="009104E3" w:rsidRPr="007B3532">
        <w:rPr>
          <w:rFonts w:asciiTheme="minorHAnsi" w:hAnsiTheme="minorHAnsi" w:cstheme="minorHAnsi"/>
          <w:color w:val="333333"/>
          <w:lang w:val="en-US"/>
        </w:rPr>
        <w:t xml:space="preserve"> at time of application</w:t>
      </w:r>
      <w:r w:rsidRPr="007B3532">
        <w:rPr>
          <w:rFonts w:asciiTheme="minorHAnsi" w:hAnsiTheme="minorHAnsi" w:cstheme="minorHAnsi"/>
          <w:color w:val="333333"/>
          <w:lang w:val="en-US"/>
        </w:rPr>
        <w:t>, but they should have gained an understanding of the principles and skills needed to design and conduct social research and to be able to critically evaluate research methods, strategies and data used by social scientists.</w:t>
      </w:r>
    </w:p>
    <w:p w14:paraId="61CA1129" w14:textId="6C20ED27" w:rsidR="00C17A97" w:rsidRDefault="00C17A97" w:rsidP="00702A65">
      <w:pPr>
        <w:rPr>
          <w:rFonts w:asciiTheme="minorHAnsi" w:hAnsiTheme="minorHAnsi" w:cstheme="minorHAnsi"/>
          <w:color w:val="333333"/>
          <w:lang w:val="en-US"/>
        </w:rPr>
      </w:pPr>
    </w:p>
    <w:p w14:paraId="4636E6E1" w14:textId="77777777" w:rsidR="00C17A97" w:rsidRDefault="00C17A97" w:rsidP="00702A65">
      <w:pPr>
        <w:rPr>
          <w:rFonts w:asciiTheme="minorHAnsi" w:hAnsiTheme="minorHAnsi" w:cstheme="minorHAnsi"/>
          <w:color w:val="333333"/>
          <w:lang w:val="en-US"/>
        </w:rPr>
      </w:pPr>
    </w:p>
    <w:p w14:paraId="1C1D538D" w14:textId="1045A071" w:rsidR="00902A70" w:rsidRDefault="00902A70" w:rsidP="00702A65">
      <w:pPr>
        <w:rPr>
          <w:rFonts w:asciiTheme="minorHAnsi" w:hAnsiTheme="minorHAnsi" w:cstheme="minorHAnsi"/>
          <w:color w:val="333333"/>
          <w:lang w:val="en-US"/>
        </w:rPr>
      </w:pPr>
    </w:p>
    <w:p w14:paraId="5A28C1DA" w14:textId="68A1A7E0" w:rsidR="001E4B53" w:rsidRDefault="001E4B53" w:rsidP="00702A65">
      <w:pPr>
        <w:rPr>
          <w:rFonts w:asciiTheme="minorHAnsi" w:hAnsiTheme="minorHAnsi" w:cstheme="minorHAnsi"/>
          <w:color w:val="333333"/>
          <w:lang w:val="en-US"/>
        </w:rPr>
      </w:pPr>
    </w:p>
    <w:p w14:paraId="1CB23ADB" w14:textId="7C88AE69" w:rsidR="001E4B53" w:rsidRDefault="001E4B53" w:rsidP="00702A65">
      <w:pPr>
        <w:rPr>
          <w:rFonts w:asciiTheme="minorHAnsi" w:hAnsiTheme="minorHAnsi" w:cstheme="minorHAnsi"/>
          <w:color w:val="333333"/>
          <w:lang w:val="en-US"/>
        </w:rPr>
      </w:pPr>
    </w:p>
    <w:p w14:paraId="2297DD98" w14:textId="1ED1C55F" w:rsidR="001E4B53" w:rsidRDefault="001E4B53" w:rsidP="00702A65">
      <w:pPr>
        <w:rPr>
          <w:rFonts w:asciiTheme="minorHAnsi" w:hAnsiTheme="minorHAnsi" w:cstheme="minorHAnsi"/>
          <w:color w:val="333333"/>
          <w:lang w:val="en-US"/>
        </w:rPr>
      </w:pPr>
    </w:p>
    <w:p w14:paraId="708D89D4" w14:textId="00ED6C53" w:rsidR="00476122" w:rsidRDefault="00476122" w:rsidP="00702A65">
      <w:pPr>
        <w:rPr>
          <w:rFonts w:asciiTheme="minorHAnsi" w:hAnsiTheme="minorHAnsi" w:cstheme="minorHAnsi"/>
          <w:color w:val="333333"/>
          <w:lang w:val="en-US"/>
        </w:rPr>
      </w:pPr>
    </w:p>
    <w:p w14:paraId="2F616B9E" w14:textId="476A6078" w:rsidR="00476122" w:rsidRDefault="00476122" w:rsidP="00702A65">
      <w:pPr>
        <w:rPr>
          <w:rFonts w:asciiTheme="minorHAnsi" w:hAnsiTheme="minorHAnsi" w:cstheme="minorHAnsi"/>
          <w:color w:val="333333"/>
          <w:lang w:val="en-US"/>
        </w:rPr>
      </w:pPr>
    </w:p>
    <w:p w14:paraId="0E3F924A" w14:textId="77777777" w:rsidR="000C0528" w:rsidRDefault="000C0528" w:rsidP="009104E3">
      <w:pPr>
        <w:pStyle w:val="BodyText2"/>
        <w:rPr>
          <w:rFonts w:asciiTheme="minorHAnsi" w:hAnsiTheme="minorHAnsi" w:cstheme="minorHAnsi"/>
          <w:b/>
          <w:bCs/>
          <w:i w:val="0"/>
          <w:iCs w:val="0"/>
          <w:sz w:val="24"/>
          <w:u w:val="single"/>
          <w:lang w:val="en-GB"/>
        </w:rPr>
      </w:pPr>
    </w:p>
    <w:p w14:paraId="2E315339" w14:textId="2E65B0E2" w:rsidR="00702A65" w:rsidRPr="005E539F" w:rsidRDefault="00702A65" w:rsidP="009104E3">
      <w:pPr>
        <w:pStyle w:val="BodyText2"/>
        <w:rPr>
          <w:rFonts w:asciiTheme="minorHAnsi" w:hAnsiTheme="minorHAnsi" w:cstheme="minorHAnsi"/>
          <w:b/>
          <w:bCs/>
          <w:i w:val="0"/>
          <w:color w:val="800000"/>
          <w:sz w:val="24"/>
        </w:rPr>
      </w:pPr>
      <w:r w:rsidRPr="005E539F">
        <w:rPr>
          <w:rFonts w:asciiTheme="minorHAnsi" w:hAnsiTheme="minorHAnsi" w:cstheme="minorHAnsi"/>
          <w:b/>
          <w:bCs/>
          <w:i w:val="0"/>
          <w:color w:val="800000"/>
          <w:sz w:val="24"/>
        </w:rPr>
        <w:t>Essential Information</w:t>
      </w:r>
    </w:p>
    <w:p w14:paraId="35526CC0" w14:textId="363BBB8A" w:rsidR="00702A65" w:rsidRDefault="00702A65" w:rsidP="00702A65">
      <w:pPr>
        <w:rPr>
          <w:rFonts w:asciiTheme="minorHAnsi" w:hAnsiTheme="minorHAnsi" w:cstheme="minorHAnsi"/>
          <w:b/>
          <w:bCs/>
          <w:u w:val="single"/>
          <w:lang w:val="en"/>
        </w:rPr>
      </w:pPr>
    </w:p>
    <w:p w14:paraId="2C966511" w14:textId="1CDBF499" w:rsidR="004C7A43" w:rsidRPr="004C7A43" w:rsidRDefault="004C7A43" w:rsidP="00702A65">
      <w:pPr>
        <w:rPr>
          <w:rFonts w:asciiTheme="minorHAnsi" w:hAnsiTheme="minorHAnsi" w:cstheme="minorHAnsi"/>
          <w:b/>
          <w:bCs/>
          <w:u w:val="single"/>
          <w:lang w:val="en"/>
        </w:rPr>
      </w:pPr>
      <w:r w:rsidRPr="004C7A43">
        <w:rPr>
          <w:rFonts w:asciiTheme="minorHAnsi" w:hAnsiTheme="minorHAnsi" w:cstheme="minorHAnsi"/>
          <w:b/>
          <w:bCs/>
          <w:u w:val="single"/>
          <w:lang w:val="en"/>
        </w:rPr>
        <w:t>You must be in the penultimate year of your undergraduate degree – i.e. you must have one more year to complete post placement.</w:t>
      </w:r>
    </w:p>
    <w:p w14:paraId="3D43564B" w14:textId="006C0D16" w:rsidR="004C7A43" w:rsidRDefault="004C7A43" w:rsidP="00702A65">
      <w:pPr>
        <w:rPr>
          <w:rFonts w:asciiTheme="minorHAnsi" w:hAnsiTheme="minorHAnsi" w:cstheme="minorHAnsi"/>
          <w:b/>
          <w:bCs/>
          <w:u w:val="single"/>
          <w:lang w:val="en"/>
        </w:rPr>
      </w:pPr>
    </w:p>
    <w:p w14:paraId="50E2C82A" w14:textId="77777777" w:rsidR="003C06D6" w:rsidRPr="00160F7E" w:rsidRDefault="003C06D6" w:rsidP="003C06D6">
      <w:pPr>
        <w:pStyle w:val="NormalWeb"/>
        <w:rPr>
          <w:rFonts w:asciiTheme="minorHAnsi" w:hAnsiTheme="minorHAnsi" w:cstheme="minorHAnsi"/>
        </w:rPr>
      </w:pPr>
      <w:r w:rsidRPr="00160F7E">
        <w:rPr>
          <w:rFonts w:asciiTheme="minorHAnsi" w:hAnsiTheme="minorHAnsi" w:cstheme="minorHAnsi"/>
        </w:rPr>
        <w:t xml:space="preserve">Where we have asked for candidates to provide a name-blind (anonymous) CV, you will need to ensure you clearly list your year 1 and 2 (year 3 if applicable) degree modules, number of credits per module per year, clearly marking which modules are social research. </w:t>
      </w:r>
    </w:p>
    <w:p w14:paraId="2725DE68" w14:textId="77777777" w:rsidR="003C06D6" w:rsidRPr="00160F7E" w:rsidRDefault="003C06D6" w:rsidP="003C06D6">
      <w:pPr>
        <w:pStyle w:val="NormalWeb"/>
        <w:rPr>
          <w:rFonts w:asciiTheme="minorHAnsi" w:hAnsiTheme="minorHAnsi" w:cstheme="minorHAnsi"/>
        </w:rPr>
      </w:pPr>
      <w:r w:rsidRPr="00160F7E">
        <w:rPr>
          <w:rFonts w:asciiTheme="minorHAnsi" w:hAnsiTheme="minorHAnsi" w:cstheme="minorHAnsi"/>
        </w:rPr>
        <w:t xml:space="preserve">You </w:t>
      </w:r>
      <w:r w:rsidRPr="00160F7E">
        <w:rPr>
          <w:rFonts w:asciiTheme="minorHAnsi" w:hAnsiTheme="minorHAnsi" w:cstheme="minorHAnsi"/>
          <w:b/>
          <w:bCs/>
        </w:rPr>
        <w:t>do not</w:t>
      </w:r>
      <w:r w:rsidRPr="00160F7E">
        <w:rPr>
          <w:rFonts w:asciiTheme="minorHAnsi" w:hAnsiTheme="minorHAnsi" w:cstheme="minorHAnsi"/>
        </w:rPr>
        <w:t xml:space="preserve"> need to list your GCSE’s or A-Levels.</w:t>
      </w:r>
    </w:p>
    <w:p w14:paraId="4821B9D4" w14:textId="77777777" w:rsidR="003C06D6" w:rsidRPr="00702A65" w:rsidRDefault="003C06D6" w:rsidP="00702A65">
      <w:pPr>
        <w:rPr>
          <w:rFonts w:asciiTheme="minorHAnsi" w:hAnsiTheme="minorHAnsi" w:cstheme="minorHAnsi"/>
          <w:b/>
          <w:bCs/>
          <w:u w:val="single"/>
          <w:lang w:val="en"/>
        </w:rPr>
      </w:pPr>
    </w:p>
    <w:p w14:paraId="3622E0AF" w14:textId="77777777" w:rsidR="00702A65" w:rsidRPr="007B3532" w:rsidRDefault="00702A65" w:rsidP="00702A65">
      <w:pPr>
        <w:rPr>
          <w:rFonts w:asciiTheme="minorHAnsi" w:hAnsiTheme="minorHAnsi" w:cstheme="minorHAnsi"/>
          <w:b/>
          <w:bCs/>
          <w:lang w:val="en"/>
        </w:rPr>
      </w:pPr>
      <w:r w:rsidRPr="007B3532">
        <w:rPr>
          <w:rFonts w:asciiTheme="minorHAnsi" w:hAnsiTheme="minorHAnsi" w:cstheme="minorHAnsi"/>
          <w:b/>
          <w:bCs/>
          <w:lang w:val="en"/>
        </w:rPr>
        <w:t xml:space="preserve">If the following information is </w:t>
      </w:r>
      <w:r w:rsidRPr="007B3532">
        <w:rPr>
          <w:rFonts w:asciiTheme="minorHAnsi" w:hAnsiTheme="minorHAnsi" w:cstheme="minorHAnsi"/>
          <w:b/>
          <w:bCs/>
          <w:u w:val="single"/>
          <w:lang w:val="en"/>
        </w:rPr>
        <w:t>not</w:t>
      </w:r>
      <w:r w:rsidRPr="007B3532">
        <w:rPr>
          <w:rFonts w:asciiTheme="minorHAnsi" w:hAnsiTheme="minorHAnsi" w:cstheme="minorHAnsi"/>
          <w:b/>
          <w:bCs/>
          <w:lang w:val="en"/>
        </w:rPr>
        <w:t xml:space="preserve"> submitted, applications </w:t>
      </w:r>
      <w:r w:rsidRPr="007B3532">
        <w:rPr>
          <w:rFonts w:asciiTheme="minorHAnsi" w:hAnsiTheme="minorHAnsi" w:cstheme="minorHAnsi"/>
          <w:b/>
          <w:bCs/>
        </w:rPr>
        <w:t>will be discounted</w:t>
      </w:r>
      <w:r w:rsidRPr="007B3532">
        <w:rPr>
          <w:rFonts w:asciiTheme="minorHAnsi" w:hAnsiTheme="minorHAnsi" w:cstheme="minorHAnsi"/>
          <w:b/>
          <w:bCs/>
          <w:lang w:val="en"/>
        </w:rPr>
        <w:t>:</w:t>
      </w:r>
    </w:p>
    <w:p w14:paraId="731278BB" w14:textId="77777777" w:rsidR="00702A65" w:rsidRPr="007B3532" w:rsidRDefault="00702A65" w:rsidP="00702A65">
      <w:pPr>
        <w:rPr>
          <w:rFonts w:asciiTheme="minorHAnsi" w:hAnsiTheme="minorHAnsi" w:cstheme="minorHAnsi"/>
          <w:lang w:val="en"/>
        </w:rPr>
      </w:pPr>
    </w:p>
    <w:p w14:paraId="26AE9200" w14:textId="091DCBB3" w:rsidR="00702A65" w:rsidRPr="007B3532" w:rsidRDefault="00702A65" w:rsidP="00702A65">
      <w:pPr>
        <w:numPr>
          <w:ilvl w:val="0"/>
          <w:numId w:val="2"/>
        </w:numPr>
        <w:rPr>
          <w:rFonts w:asciiTheme="minorHAnsi" w:hAnsiTheme="minorHAnsi" w:cstheme="minorHAnsi"/>
        </w:rPr>
      </w:pPr>
      <w:r w:rsidRPr="007B3532">
        <w:rPr>
          <w:rFonts w:asciiTheme="minorHAnsi" w:hAnsiTheme="minorHAnsi" w:cstheme="minorHAnsi"/>
          <w:lang w:val="en"/>
        </w:rPr>
        <w:t>All modules of undergraduate degree</w:t>
      </w:r>
      <w:r w:rsidR="00EC5D4E" w:rsidRPr="007B3532" w:rsidDel="00EC5D4E">
        <w:rPr>
          <w:rFonts w:asciiTheme="minorHAnsi" w:hAnsiTheme="minorHAnsi" w:cstheme="minorHAnsi"/>
          <w:lang w:val="en"/>
        </w:rPr>
        <w:t xml:space="preserve"> </w:t>
      </w:r>
      <w:r w:rsidRPr="007B3532">
        <w:rPr>
          <w:rFonts w:asciiTheme="minorHAnsi" w:hAnsiTheme="minorHAnsi" w:cstheme="minorHAnsi"/>
          <w:lang w:val="en"/>
        </w:rPr>
        <w:t>studied thus far, including grades.</w:t>
      </w:r>
    </w:p>
    <w:p w14:paraId="1223CB6A" w14:textId="77777777" w:rsidR="00702A65" w:rsidRPr="007B3532" w:rsidRDefault="00702A65" w:rsidP="00702A65">
      <w:pPr>
        <w:numPr>
          <w:ilvl w:val="0"/>
          <w:numId w:val="2"/>
        </w:numPr>
        <w:rPr>
          <w:rFonts w:asciiTheme="minorHAnsi" w:hAnsiTheme="minorHAnsi" w:cstheme="minorHAnsi"/>
          <w:lang w:val="en"/>
        </w:rPr>
      </w:pPr>
      <w:r w:rsidRPr="007B3532">
        <w:rPr>
          <w:rFonts w:asciiTheme="minorHAnsi" w:hAnsiTheme="minorHAnsi" w:cstheme="minorHAnsi"/>
          <w:lang w:val="en"/>
        </w:rPr>
        <w:t>Number of credits allotted to each module and total number of credits taken thus far.</w:t>
      </w:r>
    </w:p>
    <w:p w14:paraId="023F6AF1" w14:textId="0219F70F" w:rsidR="00702A65" w:rsidRPr="00902A70" w:rsidRDefault="00021FE8" w:rsidP="00702A65">
      <w:pPr>
        <w:numPr>
          <w:ilvl w:val="0"/>
          <w:numId w:val="2"/>
        </w:numPr>
        <w:rPr>
          <w:rFonts w:asciiTheme="minorHAnsi" w:hAnsiTheme="minorHAnsi" w:cstheme="minorHAnsi"/>
          <w:color w:val="000000"/>
        </w:rPr>
      </w:pPr>
      <w:r w:rsidRPr="007B3532">
        <w:rPr>
          <w:rFonts w:asciiTheme="minorHAnsi" w:hAnsiTheme="minorHAnsi" w:cstheme="minorHAnsi"/>
          <w:lang w:val="en"/>
        </w:rPr>
        <w:t>Social r</w:t>
      </w:r>
      <w:r w:rsidR="00702A65" w:rsidRPr="007B3532">
        <w:rPr>
          <w:rFonts w:asciiTheme="minorHAnsi" w:hAnsiTheme="minorHAnsi" w:cstheme="minorHAnsi"/>
          <w:lang w:val="en"/>
        </w:rPr>
        <w:t xml:space="preserve">esearch methods modules </w:t>
      </w:r>
      <w:r w:rsidR="001E4B53" w:rsidRPr="007B3532">
        <w:rPr>
          <w:rFonts w:asciiTheme="minorHAnsi" w:hAnsiTheme="minorHAnsi" w:cstheme="minorHAnsi"/>
          <w:lang w:val="en"/>
        </w:rPr>
        <w:t>indicated,</w:t>
      </w:r>
      <w:r w:rsidR="00702A65" w:rsidRPr="007B3532">
        <w:rPr>
          <w:rFonts w:asciiTheme="minorHAnsi" w:hAnsiTheme="minorHAnsi" w:cstheme="minorHAnsi"/>
          <w:lang w:val="en"/>
        </w:rPr>
        <w:t xml:space="preserve"> and a clear description of the research methods studied.</w:t>
      </w:r>
    </w:p>
    <w:p w14:paraId="24C35658" w14:textId="74D43898" w:rsidR="00902A70" w:rsidRDefault="00902A70" w:rsidP="00902A70">
      <w:pPr>
        <w:rPr>
          <w:rFonts w:asciiTheme="minorHAnsi" w:hAnsiTheme="minorHAnsi" w:cstheme="minorHAnsi"/>
          <w:lang w:val="en"/>
        </w:rPr>
      </w:pPr>
    </w:p>
    <w:p w14:paraId="493E9FE2" w14:textId="77777777" w:rsidR="002F5060" w:rsidRPr="002F5060" w:rsidRDefault="002F5060" w:rsidP="002F5060">
      <w:pPr>
        <w:pStyle w:val="NormalWeb"/>
        <w:rPr>
          <w:rFonts w:asciiTheme="minorHAnsi" w:hAnsiTheme="minorHAnsi" w:cstheme="minorHAnsi"/>
        </w:rPr>
      </w:pPr>
      <w:r w:rsidRPr="002F5060">
        <w:rPr>
          <w:rFonts w:asciiTheme="minorHAnsi" w:hAnsiTheme="minorHAnsi" w:cstheme="minorHAnsi"/>
        </w:rPr>
        <w:t xml:space="preserve">Applicants who have visa status must ensure they include all the details of their visa status in the application. If successful at sift, you may be asked </w:t>
      </w:r>
      <w:proofErr w:type="gramStart"/>
      <w:r w:rsidRPr="002F5060">
        <w:rPr>
          <w:rFonts w:asciiTheme="minorHAnsi" w:hAnsiTheme="minorHAnsi" w:cstheme="minorHAnsi"/>
        </w:rPr>
        <w:t>at a later date</w:t>
      </w:r>
      <w:proofErr w:type="gramEnd"/>
      <w:r w:rsidRPr="002F5060">
        <w:rPr>
          <w:rFonts w:asciiTheme="minorHAnsi" w:hAnsiTheme="minorHAnsi" w:cstheme="minorHAnsi"/>
        </w:rPr>
        <w:t xml:space="preserve"> to prove a copy of their visa that demonstrates that the visa covers the period of the placement. </w:t>
      </w:r>
    </w:p>
    <w:p w14:paraId="0CBC92ED" w14:textId="77777777" w:rsidR="00476122" w:rsidRDefault="00476122" w:rsidP="00702A65">
      <w:pPr>
        <w:pStyle w:val="Heading4"/>
        <w:rPr>
          <w:rFonts w:asciiTheme="minorHAnsi" w:hAnsiTheme="minorHAnsi" w:cstheme="minorHAnsi"/>
          <w:i w:val="0"/>
          <w:iCs w:val="0"/>
          <w:color w:val="800000"/>
          <w:sz w:val="24"/>
          <w:u w:val="none"/>
        </w:rPr>
      </w:pPr>
    </w:p>
    <w:p w14:paraId="0F716628" w14:textId="4E78D628" w:rsidR="00702A65" w:rsidRPr="00702A65" w:rsidRDefault="00702A65" w:rsidP="00702A65">
      <w:pPr>
        <w:pStyle w:val="Heading4"/>
        <w:rPr>
          <w:rFonts w:asciiTheme="minorHAnsi" w:hAnsiTheme="minorHAnsi" w:cstheme="minorHAnsi"/>
          <w:i w:val="0"/>
          <w:iCs w:val="0"/>
          <w:color w:val="800000"/>
          <w:sz w:val="24"/>
          <w:u w:val="none"/>
        </w:rPr>
      </w:pPr>
      <w:r w:rsidRPr="00702A65">
        <w:rPr>
          <w:rFonts w:asciiTheme="minorHAnsi" w:hAnsiTheme="minorHAnsi" w:cstheme="minorHAnsi"/>
          <w:i w:val="0"/>
          <w:iCs w:val="0"/>
          <w:color w:val="800000"/>
          <w:sz w:val="24"/>
          <w:u w:val="none"/>
        </w:rPr>
        <w:t>The Sift Process</w:t>
      </w:r>
    </w:p>
    <w:p w14:paraId="0C68C1CF" w14:textId="77777777" w:rsidR="00702A65" w:rsidRPr="00702A65" w:rsidRDefault="00702A65" w:rsidP="00702A65">
      <w:pPr>
        <w:rPr>
          <w:rFonts w:asciiTheme="minorHAnsi" w:hAnsiTheme="minorHAnsi" w:cstheme="minorHAnsi"/>
        </w:rPr>
      </w:pPr>
    </w:p>
    <w:p w14:paraId="29DFDB4C" w14:textId="2C5C2CF8" w:rsidR="00702A65" w:rsidRPr="00702A65" w:rsidRDefault="00021FE8" w:rsidP="00902A70">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The sift process will particularly focus </w:t>
      </w:r>
      <w:r w:rsidR="00902A70">
        <w:rPr>
          <w:rFonts w:asciiTheme="minorHAnsi" w:hAnsiTheme="minorHAnsi" w:cstheme="minorHAnsi"/>
        </w:rPr>
        <w:t>on y</w:t>
      </w:r>
      <w:r>
        <w:rPr>
          <w:rFonts w:asciiTheme="minorHAnsi" w:hAnsiTheme="minorHAnsi" w:cstheme="minorHAnsi"/>
        </w:rPr>
        <w:t>our degree information,</w:t>
      </w:r>
      <w:r w:rsidR="008B1A6F">
        <w:rPr>
          <w:rFonts w:asciiTheme="minorHAnsi" w:hAnsiTheme="minorHAnsi" w:cstheme="minorHAnsi"/>
        </w:rPr>
        <w:t xml:space="preserve"> highlighting</w:t>
      </w:r>
      <w:r>
        <w:rPr>
          <w:rFonts w:asciiTheme="minorHAnsi" w:hAnsiTheme="minorHAnsi" w:cstheme="minorHAnsi"/>
        </w:rPr>
        <w:t xml:space="preserve"> social research method </w:t>
      </w:r>
      <w:r w:rsidR="00713FCB">
        <w:rPr>
          <w:rFonts w:asciiTheme="minorHAnsi" w:hAnsiTheme="minorHAnsi" w:cstheme="minorHAnsi"/>
        </w:rPr>
        <w:t xml:space="preserve">requirements, </w:t>
      </w:r>
      <w:r w:rsidR="00902A70">
        <w:rPr>
          <w:rFonts w:asciiTheme="minorHAnsi" w:hAnsiTheme="minorHAnsi" w:cstheme="minorHAnsi"/>
        </w:rPr>
        <w:t xml:space="preserve">and the section on </w:t>
      </w:r>
      <w:r w:rsidR="008B1A6F">
        <w:rPr>
          <w:rFonts w:asciiTheme="minorHAnsi" w:hAnsiTheme="minorHAnsi" w:cstheme="minorHAnsi"/>
        </w:rPr>
        <w:t xml:space="preserve">behaviours </w:t>
      </w:r>
      <w:r w:rsidR="00902A70">
        <w:rPr>
          <w:rFonts w:asciiTheme="minorHAnsi" w:hAnsiTheme="minorHAnsi" w:cstheme="minorHAnsi"/>
        </w:rPr>
        <w:t>within the application form, so take some time to think of examples which best demonstrate these</w:t>
      </w:r>
      <w:r w:rsidR="008B1A6F">
        <w:rPr>
          <w:rFonts w:asciiTheme="minorHAnsi" w:hAnsiTheme="minorHAnsi" w:cstheme="minorHAnsi"/>
        </w:rPr>
        <w:t>. D</w:t>
      </w:r>
      <w:r w:rsidR="00902A70">
        <w:rPr>
          <w:rFonts w:asciiTheme="minorHAnsi" w:hAnsiTheme="minorHAnsi" w:cstheme="minorHAnsi"/>
        </w:rPr>
        <w:t xml:space="preserve">o try to </w:t>
      </w:r>
      <w:r w:rsidR="00713FCB">
        <w:rPr>
          <w:rFonts w:asciiTheme="minorHAnsi" w:hAnsiTheme="minorHAnsi" w:cstheme="minorHAnsi"/>
        </w:rPr>
        <w:t>complete all</w:t>
      </w:r>
      <w:r w:rsidR="007B3532">
        <w:rPr>
          <w:rFonts w:asciiTheme="minorHAnsi" w:hAnsiTheme="minorHAnsi" w:cstheme="minorHAnsi"/>
        </w:rPr>
        <w:t xml:space="preserve"> the</w:t>
      </w:r>
      <w:r w:rsidR="00902A70">
        <w:rPr>
          <w:rFonts w:asciiTheme="minorHAnsi" w:hAnsiTheme="minorHAnsi" w:cstheme="minorHAnsi"/>
        </w:rPr>
        <w:t xml:space="preserve"> information requested to the best of your ability.</w:t>
      </w:r>
      <w:r w:rsidR="00713FCB">
        <w:rPr>
          <w:rFonts w:asciiTheme="minorHAnsi" w:hAnsiTheme="minorHAnsi" w:cstheme="minorHAnsi"/>
        </w:rPr>
        <w:t xml:space="preserve">  </w:t>
      </w:r>
    </w:p>
    <w:p w14:paraId="0BECB5D3" w14:textId="77777777" w:rsidR="00702A65" w:rsidRPr="00702A65" w:rsidRDefault="00702A65" w:rsidP="00702A65">
      <w:pPr>
        <w:pStyle w:val="NormalWeb"/>
        <w:spacing w:before="0" w:beforeAutospacing="0" w:after="0" w:afterAutospacing="0"/>
        <w:rPr>
          <w:rFonts w:asciiTheme="minorHAnsi" w:hAnsiTheme="minorHAnsi" w:cstheme="minorHAnsi"/>
        </w:rPr>
      </w:pPr>
    </w:p>
    <w:p w14:paraId="13081082" w14:textId="61078477" w:rsidR="00702A65" w:rsidRDefault="00702A65" w:rsidP="00702A65">
      <w:pPr>
        <w:pStyle w:val="NormalWeb"/>
        <w:spacing w:before="0" w:beforeAutospacing="0" w:after="0" w:afterAutospacing="0"/>
        <w:rPr>
          <w:rFonts w:asciiTheme="minorHAnsi" w:hAnsiTheme="minorHAnsi" w:cstheme="minorHAnsi"/>
        </w:rPr>
      </w:pPr>
      <w:r w:rsidRPr="00702A65">
        <w:rPr>
          <w:rFonts w:asciiTheme="minorHAnsi" w:hAnsiTheme="minorHAnsi" w:cstheme="minorHAnsi"/>
        </w:rPr>
        <w:t xml:space="preserve">Candidates who are successful at the sift stage will be considered for interview at one of the participating Departments. </w:t>
      </w:r>
      <w:r w:rsidR="00A26331">
        <w:rPr>
          <w:rFonts w:asciiTheme="minorHAnsi" w:hAnsiTheme="minorHAnsi" w:cstheme="minorHAnsi"/>
        </w:rPr>
        <w:t>Allocations to departments are on a random basis.</w:t>
      </w:r>
    </w:p>
    <w:p w14:paraId="3D19B2CA" w14:textId="1DECB1FF" w:rsidR="008B1A6F" w:rsidRDefault="008B1A6F" w:rsidP="00702A65">
      <w:pPr>
        <w:pStyle w:val="NormalWeb"/>
        <w:spacing w:before="0" w:beforeAutospacing="0" w:after="0" w:afterAutospacing="0"/>
        <w:rPr>
          <w:rFonts w:asciiTheme="minorHAnsi" w:hAnsiTheme="minorHAnsi" w:cstheme="minorHAnsi"/>
        </w:rPr>
      </w:pPr>
    </w:p>
    <w:p w14:paraId="1C754979" w14:textId="27FD1DFB" w:rsidR="008B1A6F" w:rsidRPr="00702A65" w:rsidRDefault="008B1A6F" w:rsidP="00702A65">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Candidates who are unsuccessful at the sift stage will not be given any feedback or comments. All the decision from the sifting panel is final. There is no appeal process.   </w:t>
      </w:r>
    </w:p>
    <w:p w14:paraId="376E0F30" w14:textId="77777777" w:rsidR="00702A65" w:rsidRPr="00702A65" w:rsidRDefault="00702A65" w:rsidP="00702A65">
      <w:pPr>
        <w:pStyle w:val="NormalWeb"/>
        <w:spacing w:before="0" w:beforeAutospacing="0" w:after="0" w:afterAutospacing="0"/>
        <w:rPr>
          <w:rFonts w:asciiTheme="minorHAnsi" w:hAnsiTheme="minorHAnsi" w:cstheme="minorHAnsi"/>
        </w:rPr>
      </w:pPr>
    </w:p>
    <w:p w14:paraId="1449749D" w14:textId="77777777" w:rsidR="00702A65" w:rsidRPr="00702A65" w:rsidRDefault="00702A65" w:rsidP="00702A65">
      <w:pPr>
        <w:pStyle w:val="NormalWeb"/>
        <w:spacing w:before="0" w:beforeAutospacing="0" w:after="0" w:afterAutospacing="0"/>
        <w:jc w:val="center"/>
        <w:rPr>
          <w:rFonts w:asciiTheme="minorHAnsi" w:hAnsiTheme="minorHAnsi" w:cstheme="minorHAnsi"/>
          <w:b/>
          <w:bCs/>
          <w:color w:val="800000"/>
        </w:rPr>
      </w:pPr>
    </w:p>
    <w:p w14:paraId="7DDC49CD" w14:textId="77777777" w:rsidR="00702A65" w:rsidRPr="00702A65" w:rsidRDefault="00702A65" w:rsidP="00702A65">
      <w:pPr>
        <w:pStyle w:val="Heading2"/>
        <w:rPr>
          <w:rFonts w:asciiTheme="minorHAnsi" w:hAnsiTheme="minorHAnsi" w:cstheme="minorHAnsi"/>
          <w:sz w:val="24"/>
          <w:szCs w:val="24"/>
        </w:rPr>
      </w:pPr>
      <w:r w:rsidRPr="00702A65">
        <w:rPr>
          <w:rFonts w:asciiTheme="minorHAnsi" w:hAnsiTheme="minorHAnsi" w:cstheme="minorHAnsi"/>
          <w:color w:val="800000"/>
          <w:sz w:val="24"/>
          <w:szCs w:val="24"/>
          <w:u w:val="none"/>
        </w:rPr>
        <w:t>General Queries</w:t>
      </w:r>
    </w:p>
    <w:p w14:paraId="07083955" w14:textId="77777777" w:rsidR="00702A65" w:rsidRPr="00702A65" w:rsidRDefault="00702A65" w:rsidP="00702A65">
      <w:pPr>
        <w:pStyle w:val="NormalWeb"/>
        <w:spacing w:before="0" w:beforeAutospacing="0" w:after="0" w:afterAutospacing="0"/>
        <w:rPr>
          <w:rFonts w:asciiTheme="minorHAnsi" w:hAnsiTheme="minorHAnsi" w:cstheme="minorHAnsi"/>
        </w:rPr>
      </w:pPr>
    </w:p>
    <w:p w14:paraId="7DB01214" w14:textId="28E469EE" w:rsidR="002E20EC" w:rsidRPr="00702A65" w:rsidRDefault="00702A65">
      <w:pPr>
        <w:rPr>
          <w:rFonts w:asciiTheme="minorHAnsi" w:hAnsiTheme="minorHAnsi" w:cstheme="minorHAnsi"/>
        </w:rPr>
      </w:pPr>
      <w:r w:rsidRPr="00702A65">
        <w:rPr>
          <w:rFonts w:asciiTheme="minorHAnsi" w:hAnsiTheme="minorHAnsi" w:cstheme="minorHAnsi"/>
        </w:rPr>
        <w:t>If you have any queries regarding the application process, please do not hesitate to contact us:</w:t>
      </w:r>
      <w:r w:rsidR="001D10E7">
        <w:rPr>
          <w:rFonts w:asciiTheme="minorHAnsi" w:hAnsiTheme="minorHAnsi" w:cstheme="minorHAnsi"/>
        </w:rPr>
        <w:t xml:space="preserve"> </w:t>
      </w:r>
      <w:hyperlink r:id="rId10" w:history="1">
        <w:r w:rsidR="007B3532" w:rsidRPr="007B3532">
          <w:rPr>
            <w:rStyle w:val="Hyperlink"/>
            <w:rFonts w:asciiTheme="minorHAnsi" w:hAnsiTheme="minorHAnsi" w:cstheme="minorHAnsi"/>
          </w:rPr>
          <w:t>gesrrecruitment@hmtreasury.gov.uk</w:t>
        </w:r>
      </w:hyperlink>
      <w:bookmarkStart w:id="0" w:name="_GoBack"/>
      <w:bookmarkEnd w:id="0"/>
    </w:p>
    <w:sectPr w:rsidR="002E20EC" w:rsidRPr="00702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96AF9"/>
    <w:multiLevelType w:val="hybridMultilevel"/>
    <w:tmpl w:val="87DA47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10A0EA3"/>
    <w:multiLevelType w:val="hybridMultilevel"/>
    <w:tmpl w:val="60A89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EE2D08"/>
    <w:multiLevelType w:val="hybridMultilevel"/>
    <w:tmpl w:val="EF7056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0F190F"/>
    <w:multiLevelType w:val="hybridMultilevel"/>
    <w:tmpl w:val="189A1D6A"/>
    <w:lvl w:ilvl="0" w:tplc="B9685D66">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 w15:restartNumberingAfterBreak="0">
    <w:nsid w:val="5FF17B2D"/>
    <w:multiLevelType w:val="hybridMultilevel"/>
    <w:tmpl w:val="CEBEEAC4"/>
    <w:lvl w:ilvl="0" w:tplc="B9685D66">
      <w:start w:val="1"/>
      <w:numFmt w:val="bullet"/>
      <w:lvlText w:val=""/>
      <w:lvlJc w:val="left"/>
      <w:pPr>
        <w:tabs>
          <w:tab w:val="num" w:pos="720"/>
        </w:tabs>
        <w:ind w:left="720" w:hanging="360"/>
      </w:pPr>
      <w:rPr>
        <w:rFonts w:ascii="Symbol" w:hAnsi="Symbol" w:hint="default"/>
        <w:sz w:val="20"/>
      </w:rPr>
    </w:lvl>
    <w:lvl w:ilvl="1" w:tplc="0409000F">
      <w:start w:val="1"/>
      <w:numFmt w:val="decimal"/>
      <w:lvlText w:val="%2."/>
      <w:lvlJc w:val="left"/>
      <w:pPr>
        <w:tabs>
          <w:tab w:val="num" w:pos="1440"/>
        </w:tabs>
        <w:ind w:left="1440" w:hanging="360"/>
      </w:pPr>
    </w:lvl>
    <w:lvl w:ilvl="2" w:tplc="09B857F8">
      <w:start w:val="29"/>
      <w:numFmt w:val="bullet"/>
      <w:lvlText w:val="-"/>
      <w:lvlJc w:val="left"/>
      <w:pPr>
        <w:tabs>
          <w:tab w:val="num" w:pos="2160"/>
        </w:tabs>
        <w:ind w:left="2160" w:hanging="360"/>
      </w:pPr>
      <w:rPr>
        <w:rFonts w:ascii="Times New Roman" w:eastAsia="Times New Roman" w:hAnsi="Times New Roman" w:cs="Times New Roman" w:hint="default"/>
      </w:rPr>
    </w:lvl>
    <w:lvl w:ilvl="3" w:tplc="A74CB2EA">
      <w:start w:val="1"/>
      <w:numFmt w:val="bullet"/>
      <w:lvlText w:val=""/>
      <w:lvlJc w:val="left"/>
      <w:pPr>
        <w:tabs>
          <w:tab w:val="num" w:pos="2880"/>
        </w:tabs>
        <w:ind w:left="2880" w:hanging="360"/>
      </w:pPr>
      <w:rPr>
        <w:rFonts w:ascii="Wingdings" w:hAnsi="Wingdings" w:hint="default"/>
        <w:sz w:val="20"/>
      </w:rPr>
    </w:lvl>
    <w:lvl w:ilvl="4" w:tplc="66043168">
      <w:start w:val="1"/>
      <w:numFmt w:val="bullet"/>
      <w:lvlText w:val=""/>
      <w:lvlJc w:val="left"/>
      <w:pPr>
        <w:tabs>
          <w:tab w:val="num" w:pos="3600"/>
        </w:tabs>
        <w:ind w:left="3600" w:hanging="360"/>
      </w:pPr>
      <w:rPr>
        <w:rFonts w:ascii="Wingdings" w:hAnsi="Wingdings" w:hint="default"/>
        <w:sz w:val="20"/>
      </w:rPr>
    </w:lvl>
    <w:lvl w:ilvl="5" w:tplc="C3A89D50">
      <w:start w:val="1"/>
      <w:numFmt w:val="bullet"/>
      <w:lvlText w:val=""/>
      <w:lvlJc w:val="left"/>
      <w:pPr>
        <w:tabs>
          <w:tab w:val="num" w:pos="4320"/>
        </w:tabs>
        <w:ind w:left="4320" w:hanging="360"/>
      </w:pPr>
      <w:rPr>
        <w:rFonts w:ascii="Wingdings" w:hAnsi="Wingdings" w:hint="default"/>
        <w:sz w:val="20"/>
      </w:rPr>
    </w:lvl>
    <w:lvl w:ilvl="6" w:tplc="83B0793E">
      <w:start w:val="1"/>
      <w:numFmt w:val="bullet"/>
      <w:lvlText w:val=""/>
      <w:lvlJc w:val="left"/>
      <w:pPr>
        <w:tabs>
          <w:tab w:val="num" w:pos="5040"/>
        </w:tabs>
        <w:ind w:left="5040" w:hanging="360"/>
      </w:pPr>
      <w:rPr>
        <w:rFonts w:ascii="Wingdings" w:hAnsi="Wingdings" w:hint="default"/>
        <w:sz w:val="20"/>
      </w:rPr>
    </w:lvl>
    <w:lvl w:ilvl="7" w:tplc="9EC6C126">
      <w:start w:val="1"/>
      <w:numFmt w:val="bullet"/>
      <w:lvlText w:val=""/>
      <w:lvlJc w:val="left"/>
      <w:pPr>
        <w:tabs>
          <w:tab w:val="num" w:pos="5760"/>
        </w:tabs>
        <w:ind w:left="5760" w:hanging="360"/>
      </w:pPr>
      <w:rPr>
        <w:rFonts w:ascii="Wingdings" w:hAnsi="Wingdings" w:hint="default"/>
        <w:sz w:val="20"/>
      </w:rPr>
    </w:lvl>
    <w:lvl w:ilvl="8" w:tplc="4D786DD4">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lvlOverride w:ilvl="3"/>
    <w:lvlOverride w:ilvl="4"/>
    <w:lvlOverride w:ilvl="5"/>
    <w:lvlOverride w:ilvl="6"/>
    <w:lvlOverride w:ilvl="7"/>
    <w:lvlOverride w:ilvl="8"/>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A65"/>
    <w:rsid w:val="00021FE8"/>
    <w:rsid w:val="000253C0"/>
    <w:rsid w:val="000C0528"/>
    <w:rsid w:val="00160F7E"/>
    <w:rsid w:val="001D10E7"/>
    <w:rsid w:val="001E4B53"/>
    <w:rsid w:val="001E7D86"/>
    <w:rsid w:val="002E20EC"/>
    <w:rsid w:val="002F5060"/>
    <w:rsid w:val="00353906"/>
    <w:rsid w:val="003C06D6"/>
    <w:rsid w:val="00476122"/>
    <w:rsid w:val="004A10A4"/>
    <w:rsid w:val="004A17EB"/>
    <w:rsid w:val="004C7A43"/>
    <w:rsid w:val="00581988"/>
    <w:rsid w:val="005E539F"/>
    <w:rsid w:val="0068679A"/>
    <w:rsid w:val="006E1FFD"/>
    <w:rsid w:val="00702A65"/>
    <w:rsid w:val="00713FCB"/>
    <w:rsid w:val="0072386E"/>
    <w:rsid w:val="00761BD7"/>
    <w:rsid w:val="007B3532"/>
    <w:rsid w:val="0082329C"/>
    <w:rsid w:val="008B1A6F"/>
    <w:rsid w:val="00902A70"/>
    <w:rsid w:val="009104E3"/>
    <w:rsid w:val="0095573E"/>
    <w:rsid w:val="00977D5A"/>
    <w:rsid w:val="00980061"/>
    <w:rsid w:val="00A255AE"/>
    <w:rsid w:val="00A26331"/>
    <w:rsid w:val="00B3628F"/>
    <w:rsid w:val="00C17A97"/>
    <w:rsid w:val="00DA2BDC"/>
    <w:rsid w:val="00E128E0"/>
    <w:rsid w:val="00EC5D4E"/>
    <w:rsid w:val="00EE681D"/>
    <w:rsid w:val="00F5100F"/>
    <w:rsid w:val="00F54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A479B"/>
  <w15:chartTrackingRefBased/>
  <w15:docId w15:val="{6B6ED3D6-C13B-4270-9B85-352B9001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A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2A65"/>
    <w:pPr>
      <w:keepNext/>
      <w:outlineLvl w:val="0"/>
    </w:pPr>
    <w:rPr>
      <w:rFonts w:ascii="Arial" w:hAnsi="Arial" w:cs="Arial"/>
      <w:sz w:val="28"/>
      <w:u w:val="single"/>
      <w:lang w:val="en"/>
    </w:rPr>
  </w:style>
  <w:style w:type="paragraph" w:styleId="Heading2">
    <w:name w:val="heading 2"/>
    <w:basedOn w:val="Normal"/>
    <w:next w:val="Normal"/>
    <w:link w:val="Heading2Char"/>
    <w:semiHidden/>
    <w:unhideWhenUsed/>
    <w:qFormat/>
    <w:rsid w:val="00702A65"/>
    <w:pPr>
      <w:keepNext/>
      <w:outlineLvl w:val="1"/>
    </w:pPr>
    <w:rPr>
      <w:rFonts w:ascii="Arial" w:hAnsi="Arial" w:cs="Arial"/>
      <w:b/>
      <w:bCs/>
      <w:sz w:val="28"/>
      <w:szCs w:val="20"/>
      <w:u w:val="single"/>
    </w:rPr>
  </w:style>
  <w:style w:type="paragraph" w:styleId="Heading4">
    <w:name w:val="heading 4"/>
    <w:basedOn w:val="Normal"/>
    <w:next w:val="Normal"/>
    <w:link w:val="Heading4Char"/>
    <w:semiHidden/>
    <w:unhideWhenUsed/>
    <w:qFormat/>
    <w:rsid w:val="00702A65"/>
    <w:pPr>
      <w:keepNext/>
      <w:outlineLvl w:val="3"/>
    </w:pPr>
    <w:rPr>
      <w:rFonts w:ascii="Gill Sans MT" w:hAnsi="Gill Sans MT"/>
      <w:b/>
      <w:bCs/>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A65"/>
    <w:rPr>
      <w:rFonts w:ascii="Arial" w:eastAsia="Times New Roman" w:hAnsi="Arial" w:cs="Arial"/>
      <w:sz w:val="28"/>
      <w:szCs w:val="24"/>
      <w:u w:val="single"/>
      <w:lang w:val="en"/>
    </w:rPr>
  </w:style>
  <w:style w:type="character" w:customStyle="1" w:styleId="Heading2Char">
    <w:name w:val="Heading 2 Char"/>
    <w:basedOn w:val="DefaultParagraphFont"/>
    <w:link w:val="Heading2"/>
    <w:semiHidden/>
    <w:rsid w:val="00702A65"/>
    <w:rPr>
      <w:rFonts w:ascii="Arial" w:eastAsia="Times New Roman" w:hAnsi="Arial" w:cs="Arial"/>
      <w:b/>
      <w:bCs/>
      <w:sz w:val="28"/>
      <w:szCs w:val="20"/>
      <w:u w:val="single"/>
    </w:rPr>
  </w:style>
  <w:style w:type="character" w:customStyle="1" w:styleId="Heading4Char">
    <w:name w:val="Heading 4 Char"/>
    <w:basedOn w:val="DefaultParagraphFont"/>
    <w:link w:val="Heading4"/>
    <w:semiHidden/>
    <w:rsid w:val="00702A65"/>
    <w:rPr>
      <w:rFonts w:ascii="Gill Sans MT" w:eastAsia="Times New Roman" w:hAnsi="Gill Sans MT" w:cs="Times New Roman"/>
      <w:b/>
      <w:bCs/>
      <w:i/>
      <w:iCs/>
      <w:sz w:val="20"/>
      <w:szCs w:val="24"/>
      <w:u w:val="single"/>
    </w:rPr>
  </w:style>
  <w:style w:type="character" w:styleId="Hyperlink">
    <w:name w:val="Hyperlink"/>
    <w:unhideWhenUsed/>
    <w:rsid w:val="00702A65"/>
    <w:rPr>
      <w:color w:val="0000FF"/>
      <w:u w:val="single"/>
    </w:rPr>
  </w:style>
  <w:style w:type="paragraph" w:styleId="NormalWeb">
    <w:name w:val="Normal (Web)"/>
    <w:basedOn w:val="Normal"/>
    <w:uiPriority w:val="99"/>
    <w:unhideWhenUsed/>
    <w:rsid w:val="00702A65"/>
    <w:pPr>
      <w:spacing w:before="100" w:beforeAutospacing="1" w:after="100" w:afterAutospacing="1"/>
    </w:pPr>
  </w:style>
  <w:style w:type="paragraph" w:styleId="Title">
    <w:name w:val="Title"/>
    <w:basedOn w:val="Normal"/>
    <w:link w:val="TitleChar"/>
    <w:qFormat/>
    <w:rsid w:val="00702A65"/>
    <w:pPr>
      <w:jc w:val="center"/>
    </w:pPr>
    <w:rPr>
      <w:rFonts w:ascii="Gill Sans MT" w:hAnsi="Gill Sans MT"/>
      <w:b/>
      <w:bCs/>
      <w:sz w:val="20"/>
      <w:szCs w:val="20"/>
      <w:u w:val="single"/>
    </w:rPr>
  </w:style>
  <w:style w:type="character" w:customStyle="1" w:styleId="TitleChar">
    <w:name w:val="Title Char"/>
    <w:basedOn w:val="DefaultParagraphFont"/>
    <w:link w:val="Title"/>
    <w:rsid w:val="00702A65"/>
    <w:rPr>
      <w:rFonts w:ascii="Gill Sans MT" w:eastAsia="Times New Roman" w:hAnsi="Gill Sans MT" w:cs="Times New Roman"/>
      <w:b/>
      <w:bCs/>
      <w:sz w:val="20"/>
      <w:szCs w:val="20"/>
      <w:u w:val="single"/>
    </w:rPr>
  </w:style>
  <w:style w:type="paragraph" w:styleId="BodyText">
    <w:name w:val="Body Text"/>
    <w:basedOn w:val="Normal"/>
    <w:link w:val="BodyTextChar"/>
    <w:semiHidden/>
    <w:unhideWhenUsed/>
    <w:rsid w:val="00702A65"/>
    <w:rPr>
      <w:rFonts w:ascii="Arial" w:hAnsi="Arial" w:cs="Arial"/>
      <w:b/>
      <w:bCs/>
      <w:sz w:val="20"/>
      <w:szCs w:val="20"/>
    </w:rPr>
  </w:style>
  <w:style w:type="character" w:customStyle="1" w:styleId="BodyTextChar">
    <w:name w:val="Body Text Char"/>
    <w:basedOn w:val="DefaultParagraphFont"/>
    <w:link w:val="BodyText"/>
    <w:semiHidden/>
    <w:rsid w:val="00702A65"/>
    <w:rPr>
      <w:rFonts w:ascii="Arial" w:eastAsia="Times New Roman" w:hAnsi="Arial" w:cs="Arial"/>
      <w:b/>
      <w:bCs/>
      <w:sz w:val="20"/>
      <w:szCs w:val="20"/>
    </w:rPr>
  </w:style>
  <w:style w:type="paragraph" w:styleId="BodyText2">
    <w:name w:val="Body Text 2"/>
    <w:basedOn w:val="Normal"/>
    <w:link w:val="BodyText2Char"/>
    <w:unhideWhenUsed/>
    <w:rsid w:val="00702A65"/>
    <w:rPr>
      <w:rFonts w:ascii="Arial" w:hAnsi="Arial" w:cs="Arial"/>
      <w:i/>
      <w:iCs/>
      <w:sz w:val="28"/>
      <w:lang w:val="en"/>
    </w:rPr>
  </w:style>
  <w:style w:type="character" w:customStyle="1" w:styleId="BodyText2Char">
    <w:name w:val="Body Text 2 Char"/>
    <w:basedOn w:val="DefaultParagraphFont"/>
    <w:link w:val="BodyText2"/>
    <w:rsid w:val="00702A65"/>
    <w:rPr>
      <w:rFonts w:ascii="Arial" w:eastAsia="Times New Roman" w:hAnsi="Arial" w:cs="Arial"/>
      <w:i/>
      <w:iCs/>
      <w:sz w:val="28"/>
      <w:szCs w:val="24"/>
      <w:lang w:val="en"/>
    </w:rPr>
  </w:style>
  <w:style w:type="character" w:styleId="Mention">
    <w:name w:val="Mention"/>
    <w:basedOn w:val="DefaultParagraphFont"/>
    <w:uiPriority w:val="99"/>
    <w:semiHidden/>
    <w:unhideWhenUsed/>
    <w:rsid w:val="00702A65"/>
    <w:rPr>
      <w:color w:val="2B579A"/>
      <w:shd w:val="clear" w:color="auto" w:fill="E6E6E6"/>
    </w:rPr>
  </w:style>
  <w:style w:type="paragraph" w:styleId="BalloonText">
    <w:name w:val="Balloon Text"/>
    <w:basedOn w:val="Normal"/>
    <w:link w:val="BalloonTextChar"/>
    <w:uiPriority w:val="99"/>
    <w:semiHidden/>
    <w:unhideWhenUsed/>
    <w:rsid w:val="007238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86E"/>
    <w:rPr>
      <w:rFonts w:ascii="Segoe UI" w:eastAsia="Times New Roman" w:hAnsi="Segoe UI" w:cs="Segoe UI"/>
      <w:sz w:val="18"/>
      <w:szCs w:val="18"/>
    </w:rPr>
  </w:style>
  <w:style w:type="paragraph" w:styleId="ListParagraph">
    <w:name w:val="List Paragraph"/>
    <w:basedOn w:val="Normal"/>
    <w:uiPriority w:val="34"/>
    <w:qFormat/>
    <w:rsid w:val="00F5100F"/>
    <w:pPr>
      <w:spacing w:line="276" w:lineRule="auto"/>
      <w:ind w:left="720"/>
      <w:contextualSpacing/>
    </w:pPr>
    <w:rPr>
      <w:rFonts w:ascii="Arial" w:eastAsiaTheme="minorHAnsi" w:hAnsi="Arial" w:cs="Arial"/>
      <w:sz w:val="22"/>
      <w:szCs w:val="22"/>
    </w:rPr>
  </w:style>
  <w:style w:type="table" w:styleId="TableGrid">
    <w:name w:val="Table Grid"/>
    <w:basedOn w:val="TableNormal"/>
    <w:uiPriority w:val="39"/>
    <w:rsid w:val="00F5100F"/>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5100F"/>
    <w:rPr>
      <w:sz w:val="16"/>
      <w:szCs w:val="16"/>
    </w:rPr>
  </w:style>
  <w:style w:type="paragraph" w:styleId="CommentText">
    <w:name w:val="annotation text"/>
    <w:basedOn w:val="Normal"/>
    <w:link w:val="CommentTextChar"/>
    <w:uiPriority w:val="99"/>
    <w:semiHidden/>
    <w:unhideWhenUsed/>
    <w:rsid w:val="00F5100F"/>
    <w:rPr>
      <w:sz w:val="20"/>
      <w:szCs w:val="20"/>
    </w:rPr>
  </w:style>
  <w:style w:type="character" w:customStyle="1" w:styleId="CommentTextChar">
    <w:name w:val="Comment Text Char"/>
    <w:basedOn w:val="DefaultParagraphFont"/>
    <w:link w:val="CommentText"/>
    <w:uiPriority w:val="99"/>
    <w:semiHidden/>
    <w:rsid w:val="00F510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5100F"/>
    <w:rPr>
      <w:b/>
      <w:bCs/>
    </w:rPr>
  </w:style>
  <w:style w:type="character" w:customStyle="1" w:styleId="CommentSubjectChar">
    <w:name w:val="Comment Subject Char"/>
    <w:basedOn w:val="CommentTextChar"/>
    <w:link w:val="CommentSubject"/>
    <w:uiPriority w:val="99"/>
    <w:semiHidden/>
    <w:rsid w:val="00F5100F"/>
    <w:rPr>
      <w:rFonts w:ascii="Times New Roman" w:eastAsia="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7B35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gesrrecruitment@hmtreasury.gov.uk"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lc_EmailBCC xmlns="http://schemas.microsoft.com/sharepoint/v3" xsi:nil="true"/>
    <TaxCatchAll xmlns="8485635d-cf54-460b-8438-0e2015e08040">
      <Value>12</Value>
      <Value>26</Value>
      <Value>10</Value>
      <Value>2</Value>
      <Value>9</Value>
    </TaxCatchAll>
    <dlc_EmailReceivedUTC xmlns="http://schemas.microsoft.com/sharepoint/v3" xsi:nil="true"/>
    <HMT_ClosedbyOrig xmlns="8485635d-cf54-460b-8438-0e2015e08040">
      <UserInfo>
        <DisplayName/>
        <AccountId xsi:nil="true"/>
        <AccountType/>
      </UserInfo>
    </HMT_ClosedbyOrig>
    <dlc_EmailSentUTC xmlns="http://schemas.microsoft.com/sharepoint/v3" xsi:nil="true"/>
    <dlc_EmailSubject xmlns="http://schemas.microsoft.com/sharepoint/v3" xsi:nil="true"/>
    <HMT_DocumentTypeHTField0 xmlns="8485635d-cf54-460b-8438-0e2015e08040">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c871d64c-a333-451d-b49a-28a9a74c0368</TermId>
        </TermInfo>
      </Terms>
    </HMT_DocumentTypeHTField0>
    <dlc_EmailTo xmlns="http://schemas.microsoft.com/sharepoint/v3" xsi:nil="true"/>
    <dlc_EmailFrom xmlns="http://schemas.microsoft.com/sharepoint/v3" xsi:nil="true"/>
    <dlc_EmailCC xmlns="http://schemas.microsoft.com/sharepoint/v3" xsi:nil="true"/>
    <dlc_EmailMailbox xmlns="http://schemas.microsoft.com/sharepoint/v3">
      <UserInfo>
        <DisplayName/>
        <AccountId xsi:nil="true"/>
        <AccountType/>
      </UserInfo>
    </dlc_EmailMailbox>
    <HMT_ClosedArchive xmlns="8485635d-cf54-460b-8438-0e2015e08040">false</HMT_ClosedArchive>
    <b9c42a306c8b47fcbaf8a41a71352f3a xmlns="8485635d-cf54-460b-8438-0e2015e08040">
      <Terms xmlns="http://schemas.microsoft.com/office/infopath/2007/PartnerControls">
        <TermInfo xmlns="http://schemas.microsoft.com/office/infopath/2007/PartnerControls">
          <TermName xmlns="http://schemas.microsoft.com/office/infopath/2007/PartnerControls">Sensitive</TermName>
          <TermId xmlns="http://schemas.microsoft.com/office/infopath/2007/PartnerControls">e4b4762f-94f6-4901-a732-9ab10906c6ba</TermId>
        </TermInfo>
      </Terms>
    </b9c42a306c8b47fcbaf8a41a71352f3a>
    <HMT_GroupHTField0 xmlns="8485635d-cf54-460b-8438-0e2015e08040">
      <Terms xmlns="http://schemas.microsoft.com/office/infopath/2007/PartnerControls">
        <TermInfo xmlns="http://schemas.microsoft.com/office/infopath/2007/PartnerControls">
          <TermName xmlns="http://schemas.microsoft.com/office/infopath/2007/PartnerControls">Economics</TermName>
          <TermId xmlns="http://schemas.microsoft.com/office/infopath/2007/PartnerControls">947aaa66-dd74-46b1-9cee-e42e6e0aa9c1</TermId>
        </TermInfo>
      </Terms>
    </HMT_GroupHTField0>
    <HMT_Topic xmlns="8485635d-cf54-460b-8438-0e2015e08040">Summer Students</HMT_Topic>
    <HMT_LegacyRecord xmlns="8485635d-cf54-460b-8438-0e2015e08040">false</HMT_LegacyRecord>
    <HMT_SubTeamHTField0 xmlns="8485635d-cf54-460b-8438-0e2015e08040">
      <Terms xmlns="http://schemas.microsoft.com/office/infopath/2007/PartnerControls"/>
    </HMT_SubTeamHTField0>
    <HMT_Record xmlns="8485635d-cf54-460b-8438-0e2015e08040">true</HMT_Record>
    <HMT_LegacySensitive xmlns="8485635d-cf54-460b-8438-0e2015e08040">false</HMT_LegacySensitive>
    <HMT_TeamHTField0 xmlns="8485635d-cf54-460b-8438-0e2015e08040">
      <Terms xmlns="http://schemas.microsoft.com/office/infopath/2007/PartnerControls">
        <TermInfo xmlns="http://schemas.microsoft.com/office/infopath/2007/PartnerControls">
          <TermName xmlns="http://schemas.microsoft.com/office/infopath/2007/PartnerControls">Government Economic ＆ Social Research Unit</TermName>
          <TermId xmlns="http://schemas.microsoft.com/office/infopath/2007/PartnerControls">e9698f9f-5a72-4686-bf1a-41d766a13c02</TermId>
        </TermInfo>
      </Terms>
    </HMT_TeamHTField0>
    <HMT_CategoryHTField0 xmlns="8485635d-cf54-460b-8438-0e2015e08040">
      <Terms xmlns="http://schemas.microsoft.com/office/infopath/2007/PartnerControls">
        <TermInfo xmlns="http://schemas.microsoft.com/office/infopath/2007/PartnerControls">
          <TermName xmlns="http://schemas.microsoft.com/office/infopath/2007/PartnerControls">Corporate Document Types</TermName>
          <TermId xmlns="http://schemas.microsoft.com/office/infopath/2007/PartnerControls">9cae1664-647a-4060-a444-c5420aa89dfd</TermId>
        </TermInfo>
      </Terms>
    </HMT_CategoryHTField0>
    <HMT_SubTopic xmlns="8485635d-cf54-460b-8438-0e2015e08040">Summer students 2020 - GSR</HMT_SubTopic>
    <HMT_Theme xmlns="8485635d-cf54-460b-8438-0e2015e08040">GESR Recruitment</HMT_Theme>
  </documentManagement>
</p:properties>
</file>

<file path=customXml/item3.xml><?xml version="1.0" encoding="utf-8"?>
<ct:contentTypeSchema xmlns:ct="http://schemas.microsoft.com/office/2006/metadata/contentType" xmlns:ma="http://schemas.microsoft.com/office/2006/metadata/properties/metaAttributes" ct:_="" ma:_="" ma:contentTypeName="HMT Document" ma:contentTypeID="0x010100672A3FCA98991645BE083C320B7539B70073E2331C55A74AA0969608FB8C0629F60008BF9F7BC81EFC4E8C7EC6F23DF614A2" ma:contentTypeVersion="12" ma:contentTypeDescription="Create an InfoStore Document" ma:contentTypeScope="" ma:versionID="487f58166d106950a491ab1b5093e7ff">
  <xsd:schema xmlns:xsd="http://www.w3.org/2001/XMLSchema" xmlns:xs="http://www.w3.org/2001/XMLSchema" xmlns:p="http://schemas.microsoft.com/office/2006/metadata/properties" xmlns:ns1="8485635d-cf54-460b-8438-0e2015e08040" xmlns:ns2="http://schemas.microsoft.com/sharepoint/v3" xmlns:ns3="4efe94f4-93e1-4cb1-8004-e7f2b5dd1870" targetNamespace="http://schemas.microsoft.com/office/2006/metadata/properties" ma:root="true" ma:fieldsID="3c6ca2d7ef10c55e3ecfdd709e4310c4" ns1:_="" ns2:_="" ns3:_="">
    <xsd:import namespace="8485635d-cf54-460b-8438-0e2015e08040"/>
    <xsd:import namespace="http://schemas.microsoft.com/sharepoint/v3"/>
    <xsd:import namespace="4efe94f4-93e1-4cb1-8004-e7f2b5dd1870"/>
    <xsd:element name="properties">
      <xsd:complexType>
        <xsd:sequence>
          <xsd:element name="documentManagement">
            <xsd:complexType>
              <xsd:all>
                <xsd:element ref="ns1:HMT_DocumentTypeHTField0" minOccurs="0"/>
                <xsd:element ref="ns1:HMT_Record" minOccurs="0"/>
                <xsd:element ref="ns1:HMT_GroupHTField0" minOccurs="0"/>
                <xsd:element ref="ns1:HMT_TeamHTField0" minOccurs="0"/>
                <xsd:element ref="ns1:HMT_SubTeamHTField0" minOccurs="0"/>
                <xsd:element ref="ns1:HMT_Theme" minOccurs="0"/>
                <xsd:element ref="ns1:HMT_Topic" minOccurs="0"/>
                <xsd:element ref="ns1:HMT_SubTopic" minOccurs="0"/>
                <xsd:element ref="ns1:HMT_CategoryHTField0" minOccurs="0"/>
                <xsd:element ref="ns1:HMT_ClosedOn" minOccurs="0"/>
                <xsd:element ref="ns1:HMT_DeletedOn" minOccurs="0"/>
                <xsd:element ref="ns1:HMT_ArchivedOn" minOccurs="0"/>
                <xsd:element ref="ns1:HMT_LegacyItemID" minOccurs="0"/>
                <xsd:element ref="ns1:HMT_LegacyCreatedBy" minOccurs="0"/>
                <xsd:element ref="ns1:HMT_LegacyModifiedBy" minOccurs="0"/>
                <xsd:element ref="ns1:HMT_LegacyOrigSource" minOccurs="0"/>
                <xsd:element ref="ns1:HMT_LegacyExtRef" minOccurs="0"/>
                <xsd:element ref="ns1:HMT_LegacySensitive" minOccurs="0"/>
                <xsd:element ref="ns1:HMT_LegacyRecord" minOccurs="0"/>
                <xsd:element ref="ns1:HMT_Audit" minOccurs="0"/>
                <xsd:element ref="ns1:HMT_ClosedBy" minOccurs="0"/>
                <xsd:element ref="ns1:HMT_ArchivedBy" minOccurs="0"/>
                <xsd:element ref="ns1:HMT_ClosedArchive" minOccurs="0"/>
                <xsd:element ref="ns1:HMT_ClosedOnOrig" minOccurs="0"/>
                <xsd:element ref="ns1:HMT_ClosedbyOrig" minOccurs="0"/>
                <xsd:element ref="ns1:_dlc_DocId" minOccurs="0"/>
                <xsd:element ref="ns1:_dlc_DocIdUrl" minOccurs="0"/>
                <xsd:element ref="ns1:_dlc_DocIdPersistId" minOccurs="0"/>
                <xsd:element ref="ns1:TaxCatchAll" minOccurs="0"/>
                <xsd:element ref="ns1:TaxCatchAllLabel" minOccurs="0"/>
                <xsd:element ref="ns2:dlc_EmailSubject" minOccurs="0"/>
                <xsd:element ref="ns2:dlc_EmailMailbox" minOccurs="0"/>
                <xsd:element ref="ns2:dlc_EmailTo" minOccurs="0"/>
                <xsd:element ref="ns2:dlc_EmailFrom" minOccurs="0"/>
                <xsd:element ref="ns2:dlc_EmailBCC" minOccurs="0"/>
                <xsd:element ref="ns2:dlc_EmailCC" minOccurs="0"/>
                <xsd:element ref="ns1:b9c42a306c8b47fcbaf8a41a71352f3a" minOccurs="0"/>
                <xsd:element ref="ns2:dlc_EmailSentUTC" minOccurs="0"/>
                <xsd:element ref="ns2:dlc_EmailReceivedUTC"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1:SharedWithUsers" minOccurs="0"/>
                <xsd:element ref="ns1: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85635d-cf54-460b-8438-0e2015e08040" elementFormDefault="qualified">
    <xsd:import namespace="http://schemas.microsoft.com/office/2006/documentManagement/types"/>
    <xsd:import namespace="http://schemas.microsoft.com/office/infopath/2007/PartnerControls"/>
    <xsd:element name="HMT_DocumentTypeHTField0" ma:index="1" nillable="true" ma:taxonomy="true" ma:internalName="HMT_DocumentTypeHTField0" ma:taxonomyFieldName="HMT_DocumentType" ma:displayName="Document Type" ma:indexed="true" ma:default="-1;#Other|c871d64c-a333-451d-b49a-28a9a74c0368" ma:fieldId="{64e205a0-0872-4e26-9aef-64ca7bdb5848}" ma:sspId="9002b6cd-6bc3-456d-8dd0-19fe32dddaf9" ma:termSetId="b6f1e53f-947f-4b4b-98bb-41ceeb10f910" ma:anchorId="9cae1664-647a-4060-a444-c5420aa89dfd" ma:open="false" ma:isKeyword="false">
      <xsd:complexType>
        <xsd:sequence>
          <xsd:element ref="pc:Terms" minOccurs="0" maxOccurs="1"/>
        </xsd:sequence>
      </xsd:complexType>
    </xsd:element>
    <xsd:element name="HMT_Record" ma:index="2" nillable="true" ma:displayName="Record" ma:description="Is this document a record?" ma:hidden="true" ma:internalName="HMT_Record" ma:readOnly="true">
      <xsd:simpleType>
        <xsd:restriction base="dms:Boolean"/>
      </xsd:simpleType>
    </xsd:element>
    <xsd:element name="HMT_GroupHTField0" ma:index="4" nillable="true" ma:taxonomy="true" ma:internalName="HMT_GroupHTField0" ma:taxonomyFieldName="HMT_Group" ma:displayName="Organisation unit" ma:indexed="true" ma:readOnly="true" ma:default="" ma:fieldId="{0727aac2-e220-4289-aa2b-5b6dcdadae03}"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eamHTField0" ma:index="6" nillable="true" ma:taxonomy="true" ma:internalName="HMT_TeamHTField0" ma:taxonomyFieldName="HMT_Team" ma:displayName="Team" ma:indexed="true" ma:readOnly="true" ma:default="" ma:fieldId="{2eefa5c6-211a-4a5e-9a50-7e1c1c1599ef}"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SubTeamHTField0" ma:index="8" nillable="true" ma:taxonomy="true" ma:internalName="HMT_SubTeamHTField0" ma:taxonomyFieldName="HMT_SubTeam" ma:displayName="Sub Team" ma:indexed="true" ma:readOnly="true" ma:default="" ma:fieldId="{1b8bc039-1a2e-4089-a24d-47de9e4a6672}" ma:sspId="9002b6cd-6bc3-456d-8dd0-19fe32dddaf9" ma:termSetId="bfb00256-4f71-4b34-808b-e2a5e274e13b" ma:anchorId="00000000-0000-0000-0000-000000000000" ma:open="false" ma:isKeyword="false">
      <xsd:complexType>
        <xsd:sequence>
          <xsd:element ref="pc:Terms" minOccurs="0" maxOccurs="1"/>
        </xsd:sequence>
      </xsd:complexType>
    </xsd:element>
    <xsd:element name="HMT_Theme" ma:index="9" nillable="true" ma:displayName="Library" ma:description="Document library theme" ma:hidden="true" ma:internalName="HMT_Theme" ma:readOnly="true">
      <xsd:simpleType>
        <xsd:restriction base="dms:Text"/>
      </xsd:simpleType>
    </xsd:element>
    <xsd:element name="HMT_Topic" ma:index="10" nillable="true" ma:displayName="Topic" ma:description="Topic" ma:hidden="true" ma:internalName="HMT_Topic" ma:readOnly="true">
      <xsd:simpleType>
        <xsd:restriction base="dms:Text"/>
      </xsd:simpleType>
    </xsd:element>
    <xsd:element name="HMT_SubTopic" ma:index="11" nillable="true" ma:displayName="Sub Topic" ma:description="Sub topic" ma:hidden="true" ma:internalName="HMT_SubTopic" ma:readOnly="true">
      <xsd:simpleType>
        <xsd:restriction base="dms:Text"/>
      </xsd:simpleType>
    </xsd:element>
    <xsd:element name="HMT_CategoryHTField0" ma:index="13" nillable="true" ma:taxonomy="true" ma:internalName="HMT_CategoryHTField0" ma:taxonomyFieldName="HMT_Category" ma:displayName="Category" ma:indexed="true" ma:readOnly="true" ma:default="" ma:fieldId="{03bf77b0-a02d-47ea-8bec-4fb357d1f3ee}" ma:sspId="9002b6cd-6bc3-456d-8dd0-19fe32dddaf9" ma:termSetId="b6f1e53f-947f-4b4b-98bb-41ceeb10f910" ma:anchorId="00000000-0000-0000-0000-000000000000" ma:open="false" ma:isKeyword="false">
      <xsd:complexType>
        <xsd:sequence>
          <xsd:element ref="pc:Terms" minOccurs="0" maxOccurs="1"/>
        </xsd:sequence>
      </xsd:complexType>
    </xsd:element>
    <xsd:element name="HMT_ClosedOn" ma:index="15" nillable="true" ma:displayName="Closed On" ma:description="The date this item was closed on" ma:format="DateTime" ma:hidden="true" ma:internalName="HMT_ClosedOn" ma:readOnly="true">
      <xsd:simpleType>
        <xsd:restriction base="dms:DateTime"/>
      </xsd:simpleType>
    </xsd:element>
    <xsd:element name="HMT_DeletedOn" ma:index="16" nillable="true" ma:displayName="Deleted On" ma:description="The date this item was deleted on" ma:format="DateTime" ma:hidden="true" ma:internalName="HMT_DeletedOn" ma:readOnly="true">
      <xsd:simpleType>
        <xsd:restriction base="dms:DateTime"/>
      </xsd:simpleType>
    </xsd:element>
    <xsd:element name="HMT_ArchivedOn" ma:index="17" nillable="true" ma:displayName="Archived On" ma:description="The date this item was archived on" ma:format="DateTime" ma:hidden="true" ma:internalName="HMT_ArchivedOn" ma:readOnly="true">
      <xsd:simpleType>
        <xsd:restriction base="dms:DateTime"/>
      </xsd:simpleType>
    </xsd:element>
    <xsd:element name="HMT_LegacyItemID" ma:index="18" nillable="true" ma:displayName="Legacy Item ID" ma:hidden="true" ma:internalName="HMT_LegacyItemID" ma:readOnly="true">
      <xsd:simpleType>
        <xsd:restriction base="dms:Text"/>
      </xsd:simpleType>
    </xsd:element>
    <xsd:element name="HMT_LegacyCreatedBy" ma:index="19" nillable="true" ma:displayName="Legacy Created By" ma:hidden="true" ma:internalName="HMT_LegacyCreatedBy" ma:readOnly="true">
      <xsd:simpleType>
        <xsd:restriction base="dms:Text"/>
      </xsd:simpleType>
    </xsd:element>
    <xsd:element name="HMT_LegacyModifiedBy" ma:index="20" nillable="true" ma:displayName="Legacy Modified By" ma:hidden="true" ma:internalName="HMT_LegacyModifiedBy" ma:readOnly="true">
      <xsd:simpleType>
        <xsd:restriction base="dms:Text"/>
      </xsd:simpleType>
    </xsd:element>
    <xsd:element name="HMT_LegacyOrigSource" ma:index="21" nillable="true" ma:displayName="Original Source" ma:hidden="true" ma:internalName="HMT_LegacyOrigSource" ma:readOnly="true">
      <xsd:simpleType>
        <xsd:restriction base="dms:Text"/>
      </xsd:simpleType>
    </xsd:element>
    <xsd:element name="HMT_LegacyExtRef" ma:index="22" nillable="true" ma:displayName="External Reference" ma:hidden="true" ma:internalName="HMT_LegacyExtRef" ma:readOnly="true">
      <xsd:simpleType>
        <xsd:restriction base="dms:Text"/>
      </xsd:simpleType>
    </xsd:element>
    <xsd:element name="HMT_LegacySensitive" ma:index="23" nillable="true" ma:displayName="Sensitive Item" ma:default="0" ma:hidden="true" ma:internalName="HMT_LegacySensitive" ma:readOnly="true">
      <xsd:simpleType>
        <xsd:restriction base="dms:Boolean"/>
      </xsd:simpleType>
    </xsd:element>
    <xsd:element name="HMT_LegacyRecord" ma:index="24" nillable="true" ma:displayName="Legacy Record" ma:default="0" ma:hidden="true" ma:internalName="HMT_LegacyRecord" ma:readOnly="true">
      <xsd:simpleType>
        <xsd:restriction base="dms:Boolean"/>
      </xsd:simpleType>
    </xsd:element>
    <xsd:element name="HMT_Audit" ma:index="25" nillable="true" ma:displayName="Audit Log" ma:description="Audit Log" ma:internalName="HMT_Audit" ma:readOnly="true">
      <xsd:simpleType>
        <xsd:restriction base="dms:Note">
          <xsd:maxLength value="255"/>
        </xsd:restriction>
      </xsd:simpleType>
    </xsd:element>
    <xsd:element name="HMT_ClosedBy" ma:index="26" nillable="true" ma:displayName="Closed By" ma:description="Who closed this item" ma:hidden="true" ma:list="UserInfo" ma:internalName="HMT_Clos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ArchivedBy" ma:index="27" nillable="true" ma:displayName="Archived By" ma:description="Who archived this item" ma:hidden="true" ma:list="UserInfo" ma:internalName="HMT_ArchivedBy"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MT_ClosedArchive" ma:index="28" nillable="true" ma:displayName="Closed Archive" ma:default="0" ma:description="Item sent to closed archive" ma:hidden="true" ma:internalName="HMT_ClosedArchive" ma:readOnly="true">
      <xsd:simpleType>
        <xsd:restriction base="dms:Boolean"/>
      </xsd:simpleType>
    </xsd:element>
    <xsd:element name="HMT_ClosedOnOrig" ma:index="29" nillable="true" ma:displayName="Original Closed On" ma:description="The date this item was originally closed on" ma:format="DateTime" ma:hidden="true" ma:internalName="HMT_ClosedOnOrig" ma:readOnly="true">
      <xsd:simpleType>
        <xsd:restriction base="dms:DateTime"/>
      </xsd:simpleType>
    </xsd:element>
    <xsd:element name="HMT_ClosedbyOrig" ma:index="30" nillable="true" ma:displayName="Original Closed By" ma:description="Who originally closed this item" ma:hidden="true" ma:list="UserInfo" ma:internalName="HMT_ClosedbyOrig">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32" nillable="true" ma:displayName="Document ID Value" ma:description="The value of the document ID assigned to this item." ma:internalName="_dlc_DocId" ma:readOnly="true">
      <xsd:simpleType>
        <xsd:restriction base="dms:Text"/>
      </xsd:simpleType>
    </xsd:element>
    <xsd:element name="_dlc_DocIdUrl" ma:index="3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4" nillable="true" ma:displayName="Persist ID" ma:description="Keep ID on add." ma:hidden="true" ma:internalName="_dlc_DocIdPersistId" ma:readOnly="true">
      <xsd:simpleType>
        <xsd:restriction base="dms:Boolean"/>
      </xsd:simpleType>
    </xsd:element>
    <xsd:element name="TaxCatchAll" ma:index="36" nillable="true" ma:displayName="Taxonomy Catch All Column" ma:hidden="true" ma:list="{872195d9-1d2a-4325-8e18-c421637d4c31}" ma:internalName="TaxCatchAll" ma:showField="CatchAllData"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TaxCatchAllLabel" ma:index="37" nillable="true" ma:displayName="Taxonomy Catch All Column1" ma:hidden="true" ma:list="{872195d9-1d2a-4325-8e18-c421637d4c31}" ma:internalName="TaxCatchAllLabel" ma:readOnly="true" ma:showField="CatchAllDataLabel" ma:web="8485635d-cf54-460b-8438-0e2015e08040">
      <xsd:complexType>
        <xsd:complexContent>
          <xsd:extension base="dms:MultiChoiceLookup">
            <xsd:sequence>
              <xsd:element name="Value" type="dms:Lookup" maxOccurs="unbounded" minOccurs="0" nillable="true"/>
            </xsd:sequence>
          </xsd:extension>
        </xsd:complexContent>
      </xsd:complexType>
    </xsd:element>
    <xsd:element name="b9c42a306c8b47fcbaf8a41a71352f3a" ma:index="51" nillable="true" ma:taxonomy="true" ma:internalName="b9c42a306c8b47fcbaf8a41a71352f3a" ma:taxonomyFieldName="HMT_Classification" ma:displayName="Classification" ma:indexed="true" ma:readOnly="true" ma:default="" ma:fieldId="{b9c42a30-6c8b-47fc-baf8-a41a71352f3a}" ma:sspId="9002b6cd-6bc3-456d-8dd0-19fe32dddaf9" ma:termSetId="7a69d7dc-39ad-4ce6-95e5-a2714f1574de" ma:anchorId="00000000-0000-0000-0000-000000000000" ma:open="false" ma:isKeyword="false">
      <xsd:complexType>
        <xsd:sequence>
          <xsd:element ref="pc:Terms" minOccurs="0" maxOccurs="1"/>
        </xsd:sequence>
      </xsd:complexType>
    </xsd:element>
    <xsd:element name="SharedWithUsers" ma:index="6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lc_EmailSubject" ma:index="44" nillable="true" ma:displayName="Subject" ma:internalName="dlc_EmailSubject">
      <xsd:simpleType>
        <xsd:restriction base="dms:Text">
          <xsd:maxLength value="255"/>
        </xsd:restriction>
      </xsd:simpleType>
    </xsd:element>
    <xsd:element name="dlc_EmailMailbox" ma:index="46" nillable="true" ma:displayName="Submitter" ma:description="" ma:internalName="dlc_EmailMailbox">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lc_EmailTo" ma:index="47" nillable="true" ma:displayName="To" ma:internalName="dlc_EmailTo">
      <xsd:simpleType>
        <xsd:restriction base="dms:Text">
          <xsd:maxLength value="255"/>
        </xsd:restriction>
      </xsd:simpleType>
    </xsd:element>
    <xsd:element name="dlc_EmailFrom" ma:index="48" nillable="true" ma:displayName="From" ma:internalName="dlc_EmailFrom">
      <xsd:simpleType>
        <xsd:restriction base="dms:Text">
          <xsd:maxLength value="255"/>
        </xsd:restriction>
      </xsd:simpleType>
    </xsd:element>
    <xsd:element name="dlc_EmailBCC" ma:index="49" nillable="true" ma:displayName="BCC" ma:internalName="dlc_EmailBCC">
      <xsd:simpleType>
        <xsd:restriction base="dms:Note">
          <xsd:maxLength value="1024"/>
        </xsd:restriction>
      </xsd:simpleType>
    </xsd:element>
    <xsd:element name="dlc_EmailCC" ma:index="50" nillable="true" ma:displayName="CC" ma:internalName="dlc_EmailCC">
      <xsd:simpleType>
        <xsd:restriction base="dms:Note">
          <xsd:maxLength value="1024"/>
        </xsd:restriction>
      </xsd:simpleType>
    </xsd:element>
    <xsd:element name="dlc_EmailSentUTC" ma:index="52" nillable="true" ma:displayName="Date Sent" ma:internalName="dlc_EmailSentUTC">
      <xsd:simpleType>
        <xsd:restriction base="dms:DateTime"/>
      </xsd:simpleType>
    </xsd:element>
    <xsd:element name="dlc_EmailReceivedUTC" ma:index="53" nillable="true" ma:displayName="Date Received" ma:internalName="dlc_EmailReceivedUTC">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efe94f4-93e1-4cb1-8004-e7f2b5dd1870" elementFormDefault="qualified">
    <xsd:import namespace="http://schemas.microsoft.com/office/2006/documentManagement/types"/>
    <xsd:import namespace="http://schemas.microsoft.com/office/infopath/2007/PartnerControls"/>
    <xsd:element name="MediaServiceMetadata" ma:index="54" nillable="true" ma:displayName="MediaServiceMetadata" ma:hidden="true" ma:internalName="MediaServiceMetadata" ma:readOnly="true">
      <xsd:simpleType>
        <xsd:restriction base="dms:Note"/>
      </xsd:simpleType>
    </xsd:element>
    <xsd:element name="MediaServiceFastMetadata" ma:index="55" nillable="true" ma:displayName="MediaServiceFastMetadata" ma:hidden="true" ma:internalName="MediaServiceFastMetadata" ma:readOnly="true">
      <xsd:simpleType>
        <xsd:restriction base="dms:Note"/>
      </xsd:simpleType>
    </xsd:element>
    <xsd:element name="MediaServiceAutoKeyPoints" ma:index="56" nillable="true" ma:displayName="MediaServiceAutoKeyPoints" ma:hidden="true" ma:internalName="MediaServiceAutoKeyPoints" ma:readOnly="true">
      <xsd:simpleType>
        <xsd:restriction base="dms:Note"/>
      </xsd:simpleType>
    </xsd:element>
    <xsd:element name="MediaServiceKeyPoints" ma:index="57" nillable="true" ma:displayName="KeyPoints" ma:internalName="MediaServiceKeyPoints" ma:readOnly="true">
      <xsd:simpleType>
        <xsd:restriction base="dms:Note">
          <xsd:maxLength value="255"/>
        </xsd:restriction>
      </xsd:simpleType>
    </xsd:element>
    <xsd:element name="MediaServiceAutoTags" ma:index="58" nillable="true" ma:displayName="Tags" ma:internalName="MediaServiceAutoTags" ma:readOnly="true">
      <xsd:simpleType>
        <xsd:restriction base="dms:Text"/>
      </xsd:simpleType>
    </xsd:element>
    <xsd:element name="MediaServiceOCR" ma:index="59" nillable="true" ma:displayName="Extracted Text" ma:internalName="MediaServiceOCR" ma:readOnly="true">
      <xsd:simpleType>
        <xsd:restriction base="dms:Note">
          <xsd:maxLength value="255"/>
        </xsd:restriction>
      </xsd:simpleType>
    </xsd:element>
    <xsd:element name="MediaServiceGenerationTime" ma:index="60" nillable="true" ma:displayName="MediaServiceGenerationTime" ma:hidden="true" ma:internalName="MediaServiceGenerationTime" ma:readOnly="true">
      <xsd:simpleType>
        <xsd:restriction base="dms:Text"/>
      </xsd:simpleType>
    </xsd:element>
    <xsd:element name="MediaServiceEventHashCode" ma:index="6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B69BB-6471-41A4-8C8C-43729C45CCB2}">
  <ds:schemaRefs>
    <ds:schemaRef ds:uri="http://schemas.microsoft.com/sharepoint/v3/contenttype/forms"/>
  </ds:schemaRefs>
</ds:datastoreItem>
</file>

<file path=customXml/itemProps2.xml><?xml version="1.0" encoding="utf-8"?>
<ds:datastoreItem xmlns:ds="http://schemas.openxmlformats.org/officeDocument/2006/customXml" ds:itemID="{739F6F8F-2594-4EC7-B409-06D96C4A3F9D}">
  <ds:schemaRefs>
    <ds:schemaRef ds:uri="4efe94f4-93e1-4cb1-8004-e7f2b5dd1870"/>
    <ds:schemaRef ds:uri="http://purl.org/dc/elements/1.1/"/>
    <ds:schemaRef ds:uri="http://schemas.microsoft.com/sharepoint/v3"/>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8485635d-cf54-460b-8438-0e2015e08040"/>
    <ds:schemaRef ds:uri="http://www.w3.org/XML/1998/namespace"/>
    <ds:schemaRef ds:uri="http://purl.org/dc/dcmitype/"/>
  </ds:schemaRefs>
</ds:datastoreItem>
</file>

<file path=customXml/itemProps3.xml><?xml version="1.0" encoding="utf-8"?>
<ds:datastoreItem xmlns:ds="http://schemas.openxmlformats.org/officeDocument/2006/customXml" ds:itemID="{498E9FF1-2C99-4D01-8B2E-5164D548AF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85635d-cf54-460b-8438-0e2015e08040"/>
    <ds:schemaRef ds:uri="http://schemas.microsoft.com/sharepoint/v3"/>
    <ds:schemaRef ds:uri="4efe94f4-93e1-4cb1-8004-e7f2b5dd18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ED8FDB-4839-40CD-8484-92D99F5EA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3282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GSR Summer Student scheme 2020 application guidance.docx</dc:title>
  <dc:subject/>
  <dc:creator>Islam, Khaleda - HMT</dc:creator>
  <cp:keywords/>
  <dc:description/>
  <cp:lastModifiedBy>Islam, Khaleda - HMT</cp:lastModifiedBy>
  <cp:revision>11</cp:revision>
  <dcterms:created xsi:type="dcterms:W3CDTF">2020-01-28T12:05:00Z</dcterms:created>
  <dcterms:modified xsi:type="dcterms:W3CDTF">2020-02-13T09:39:00Z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0x010100672A3FCA98991645BE083C320B7539B70073E2331C55A74AA0969608FB8C0629F60008BF9F7BC81EFC4E8C7EC6F23DF614A2</vt:lpwstr>
  </property>
  <property fmtid="{D5CDD505-2E9C-101B-9397-08002B2CF9AE}" pid="3" name="HMT_DocumentType">
    <vt:lpwstr>10;#Other|c871d64c-a333-451d-b49a-28a9a74c0368</vt:lpwstr>
  </property>
  <property fmtid="{D5CDD505-2E9C-101B-9397-08002B2CF9AE}" pid="4" name="_dlc_policyId">
    <vt:lpwstr/>
  </property>
  <property fmtid="{D5CDD505-2E9C-101B-9397-08002B2CF9AE}" pid="5" name="ItemRetentionFormula">
    <vt:lpwstr/>
  </property>
  <property fmtid="{D5CDD505-2E9C-101B-9397-08002B2CF9AE}" pid="6" name="_dlc_DocIdItemGuid">
    <vt:lpwstr>4787331b-d3c9-4ab8-bb59-027761658679</vt:lpwstr>
  </property>
  <property fmtid="{D5CDD505-2E9C-101B-9397-08002B2CF9AE}" pid="7" name="HMT_Group">
    <vt:lpwstr>2;#Economics|947aaa66-dd74-46b1-9cee-e42e6e0aa9c1</vt:lpwstr>
  </property>
  <property fmtid="{D5CDD505-2E9C-101B-9397-08002B2CF9AE}" pid="8" name="HMT_Topic">
    <vt:lpwstr>646;#Summer Students|18a92cec-6b3d-4df4-abee-5b055486ebe7</vt:lpwstr>
  </property>
  <property fmtid="{D5CDD505-2E9C-101B-9397-08002B2CF9AE}" pid="9" name="HMT_Category">
    <vt:lpwstr>12;#Corporate Document Types|9cae1664-647a-4060-a444-c5420aa89dfd</vt:lpwstr>
  </property>
  <property fmtid="{D5CDD505-2E9C-101B-9397-08002B2CF9AE}" pid="10" name="HMT_Classification">
    <vt:lpwstr>9;#Sensitive|e4b4762f-94f6-4901-a732-9ab10906c6ba</vt:lpwstr>
  </property>
  <property fmtid="{D5CDD505-2E9C-101B-9397-08002B2CF9AE}" pid="11" name="HMT_Theme">
    <vt:lpwstr>633;#GESR Recruitment|d82d08bf-625b-46fa-b3e8-95c3c087cff0</vt:lpwstr>
  </property>
  <property fmtid="{D5CDD505-2E9C-101B-9397-08002B2CF9AE}" pid="12" name="HMT_SubTopic">
    <vt:lpwstr>2253;#Summer students 2019 - GSR|74b0967f-4a20-4778-816a-45c88e5a39f6</vt:lpwstr>
  </property>
  <property fmtid="{D5CDD505-2E9C-101B-9397-08002B2CF9AE}" pid="13" name="HMT_Team">
    <vt:lpwstr>26;#Government Economic ＆ Social Research Unit|e9698f9f-5a72-4686-bf1a-41d766a13c02</vt:lpwstr>
  </property>
  <property fmtid="{D5CDD505-2E9C-101B-9397-08002B2CF9AE}" pid="14" name="HMT_SubTeam">
    <vt:lpwstr/>
  </property>
  <property fmtid="{D5CDD505-2E9C-101B-9397-08002B2CF9AE}" pid="15" name="HMT_Review">
    <vt:bool>false</vt:bool>
  </property>
</Properties>
</file>