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4A523" w14:textId="0A5E4423" w:rsidR="000251C8" w:rsidRPr="005D779C" w:rsidRDefault="00DA40D4" w:rsidP="001068E7">
      <w:pPr>
        <w:pStyle w:val="Heading1"/>
        <w:rPr>
          <w:sz w:val="24"/>
          <w:szCs w:val="24"/>
        </w:rPr>
      </w:pPr>
      <w:r w:rsidRPr="005D779C">
        <w:rPr>
          <w:sz w:val="24"/>
          <w:szCs w:val="24"/>
        </w:rPr>
        <w:t>Major Road Network</w:t>
      </w:r>
      <w:r w:rsidR="00BC3B6A" w:rsidRPr="005D779C">
        <w:rPr>
          <w:sz w:val="24"/>
          <w:szCs w:val="24"/>
        </w:rPr>
        <w:t xml:space="preserve"> (MRN)</w:t>
      </w:r>
      <w:r w:rsidR="004E6929" w:rsidRPr="005D779C">
        <w:rPr>
          <w:sz w:val="24"/>
          <w:szCs w:val="24"/>
        </w:rPr>
        <w:t xml:space="preserve"> &amp; Large Local Majors (LLM)</w:t>
      </w:r>
      <w:r w:rsidR="000251C8" w:rsidRPr="005D779C">
        <w:rPr>
          <w:sz w:val="24"/>
          <w:szCs w:val="24"/>
        </w:rPr>
        <w:t xml:space="preserve"> Schemes</w:t>
      </w:r>
    </w:p>
    <w:p w14:paraId="5DBC2AB8" w14:textId="77777777" w:rsidR="001068E7" w:rsidRPr="005D779C" w:rsidRDefault="001068E7" w:rsidP="001068E7">
      <w:pPr>
        <w:pStyle w:val="Heading1"/>
        <w:rPr>
          <w:sz w:val="24"/>
          <w:szCs w:val="24"/>
        </w:rPr>
      </w:pPr>
    </w:p>
    <w:p w14:paraId="19BFF759" w14:textId="75BB9D2D" w:rsidR="000251C8" w:rsidRPr="005D779C" w:rsidRDefault="00256D07" w:rsidP="001068E7">
      <w:pPr>
        <w:pStyle w:val="Heading1"/>
        <w:rPr>
          <w:sz w:val="24"/>
          <w:szCs w:val="24"/>
        </w:rPr>
      </w:pPr>
      <w:r w:rsidRPr="005D779C">
        <w:rPr>
          <w:sz w:val="24"/>
          <w:szCs w:val="24"/>
        </w:rPr>
        <w:t xml:space="preserve">Outline Business Case Submission </w:t>
      </w:r>
    </w:p>
    <w:p w14:paraId="6F0CEC9A" w14:textId="77777777" w:rsidR="00067727" w:rsidRPr="005D779C" w:rsidRDefault="00067727" w:rsidP="001068E7">
      <w:pPr>
        <w:pStyle w:val="BodyText"/>
        <w:rPr>
          <w:sz w:val="24"/>
          <w:szCs w:val="24"/>
        </w:rPr>
      </w:pPr>
    </w:p>
    <w:p w14:paraId="35A3E664" w14:textId="078E7E0A" w:rsidR="00945BD9" w:rsidRPr="005D779C" w:rsidRDefault="002D4C2F" w:rsidP="001068E7">
      <w:pPr>
        <w:pStyle w:val="BodyText"/>
        <w:rPr>
          <w:sz w:val="24"/>
          <w:szCs w:val="24"/>
        </w:rPr>
      </w:pPr>
      <w:r w:rsidRPr="005D779C">
        <w:rPr>
          <w:sz w:val="24"/>
          <w:szCs w:val="24"/>
        </w:rPr>
        <w:t>All</w:t>
      </w:r>
      <w:r w:rsidR="004309B6" w:rsidRPr="005D779C">
        <w:rPr>
          <w:sz w:val="24"/>
          <w:szCs w:val="24"/>
        </w:rPr>
        <w:t xml:space="preserve"> </w:t>
      </w:r>
      <w:r w:rsidR="00BC3B6A" w:rsidRPr="005D779C">
        <w:rPr>
          <w:sz w:val="24"/>
          <w:szCs w:val="24"/>
        </w:rPr>
        <w:t>submissions</w:t>
      </w:r>
      <w:r w:rsidR="004309B6" w:rsidRPr="005D779C">
        <w:rPr>
          <w:sz w:val="24"/>
          <w:szCs w:val="24"/>
        </w:rPr>
        <w:t xml:space="preserve"> for </w:t>
      </w:r>
      <w:r w:rsidR="00E037AD" w:rsidRPr="005D779C">
        <w:rPr>
          <w:sz w:val="24"/>
          <w:szCs w:val="24"/>
        </w:rPr>
        <w:t>entry to</w:t>
      </w:r>
      <w:r w:rsidR="00873E4E" w:rsidRPr="005D779C">
        <w:rPr>
          <w:sz w:val="24"/>
          <w:szCs w:val="24"/>
        </w:rPr>
        <w:t xml:space="preserve"> </w:t>
      </w:r>
      <w:r w:rsidR="00E037AD" w:rsidRPr="005D779C">
        <w:rPr>
          <w:sz w:val="24"/>
          <w:szCs w:val="24"/>
        </w:rPr>
        <w:t>the</w:t>
      </w:r>
      <w:r w:rsidRPr="005D779C">
        <w:rPr>
          <w:sz w:val="24"/>
          <w:szCs w:val="24"/>
        </w:rPr>
        <w:t xml:space="preserve"> </w:t>
      </w:r>
      <w:proofErr w:type="spellStart"/>
      <w:r w:rsidRPr="005D779C">
        <w:rPr>
          <w:sz w:val="24"/>
          <w:szCs w:val="24"/>
        </w:rPr>
        <w:t>DfT’s</w:t>
      </w:r>
      <w:proofErr w:type="spellEnd"/>
      <w:r w:rsidRPr="005D779C">
        <w:rPr>
          <w:sz w:val="24"/>
          <w:szCs w:val="24"/>
        </w:rPr>
        <w:t xml:space="preserve"> </w:t>
      </w:r>
      <w:r w:rsidR="00BC3B6A" w:rsidRPr="005D779C">
        <w:rPr>
          <w:sz w:val="24"/>
          <w:szCs w:val="24"/>
        </w:rPr>
        <w:t>MRN</w:t>
      </w:r>
      <w:r w:rsidRPr="005D779C">
        <w:rPr>
          <w:sz w:val="24"/>
          <w:szCs w:val="24"/>
        </w:rPr>
        <w:t xml:space="preserve"> </w:t>
      </w:r>
      <w:r w:rsidR="004E6929" w:rsidRPr="005D779C">
        <w:rPr>
          <w:sz w:val="24"/>
          <w:szCs w:val="24"/>
        </w:rPr>
        <w:t xml:space="preserve">or LLM </w:t>
      </w:r>
      <w:r w:rsidR="0060472A" w:rsidRPr="005D779C">
        <w:rPr>
          <w:sz w:val="24"/>
          <w:szCs w:val="24"/>
        </w:rPr>
        <w:t>programme</w:t>
      </w:r>
      <w:r w:rsidR="004E6929" w:rsidRPr="005D779C">
        <w:rPr>
          <w:sz w:val="24"/>
          <w:szCs w:val="24"/>
        </w:rPr>
        <w:t>s</w:t>
      </w:r>
      <w:r w:rsidR="0060472A" w:rsidRPr="005D779C">
        <w:rPr>
          <w:sz w:val="24"/>
          <w:szCs w:val="24"/>
        </w:rPr>
        <w:t xml:space="preserve"> must be supported by</w:t>
      </w:r>
      <w:r w:rsidR="00AA5B49" w:rsidRPr="005D779C">
        <w:rPr>
          <w:sz w:val="24"/>
          <w:szCs w:val="24"/>
        </w:rPr>
        <w:t>:</w:t>
      </w:r>
    </w:p>
    <w:p w14:paraId="0EC55FF0" w14:textId="60940C04" w:rsidR="00EA3052" w:rsidRPr="005D779C" w:rsidRDefault="00EA3052" w:rsidP="001068E7">
      <w:pPr>
        <w:pStyle w:val="BodyText"/>
        <w:numPr>
          <w:ilvl w:val="0"/>
          <w:numId w:val="23"/>
        </w:numPr>
        <w:rPr>
          <w:sz w:val="24"/>
          <w:szCs w:val="24"/>
        </w:rPr>
      </w:pPr>
      <w:r w:rsidRPr="005D779C">
        <w:rPr>
          <w:sz w:val="24"/>
          <w:szCs w:val="24"/>
        </w:rPr>
        <w:t>A completed</w:t>
      </w:r>
      <w:r w:rsidR="00AE37F7" w:rsidRPr="005D779C">
        <w:rPr>
          <w:sz w:val="24"/>
          <w:szCs w:val="24"/>
        </w:rPr>
        <w:t xml:space="preserve"> this</w:t>
      </w:r>
      <w:r w:rsidRPr="005D779C">
        <w:rPr>
          <w:sz w:val="24"/>
          <w:szCs w:val="24"/>
        </w:rPr>
        <w:t xml:space="preserve"> bid </w:t>
      </w:r>
      <w:r w:rsidR="0000732A" w:rsidRPr="005D779C">
        <w:rPr>
          <w:sz w:val="24"/>
          <w:szCs w:val="24"/>
        </w:rPr>
        <w:t>pro-forma</w:t>
      </w:r>
      <w:r w:rsidRPr="005D779C">
        <w:rPr>
          <w:sz w:val="24"/>
          <w:szCs w:val="24"/>
        </w:rPr>
        <w:t xml:space="preserve"> (Part One)</w:t>
      </w:r>
      <w:r w:rsidR="00945BD9" w:rsidRPr="005D779C">
        <w:rPr>
          <w:sz w:val="24"/>
          <w:szCs w:val="24"/>
        </w:rPr>
        <w:t>.</w:t>
      </w:r>
    </w:p>
    <w:p w14:paraId="44FE3A40" w14:textId="76681183" w:rsidR="00EA3052" w:rsidRPr="005D779C" w:rsidRDefault="00EA3052" w:rsidP="001068E7">
      <w:pPr>
        <w:pStyle w:val="BodyText"/>
        <w:numPr>
          <w:ilvl w:val="0"/>
          <w:numId w:val="23"/>
        </w:numPr>
        <w:rPr>
          <w:sz w:val="24"/>
          <w:szCs w:val="24"/>
        </w:rPr>
      </w:pPr>
      <w:r w:rsidRPr="005D779C">
        <w:rPr>
          <w:sz w:val="24"/>
          <w:szCs w:val="24"/>
        </w:rPr>
        <w:t>A checklist to highlight where key information can be found in the OBC</w:t>
      </w:r>
      <w:r w:rsidR="00F766C7" w:rsidRPr="005D779C">
        <w:rPr>
          <w:sz w:val="24"/>
          <w:szCs w:val="24"/>
        </w:rPr>
        <w:t xml:space="preserve"> (Part </w:t>
      </w:r>
      <w:r w:rsidR="0094019E" w:rsidRPr="005D779C">
        <w:rPr>
          <w:sz w:val="24"/>
          <w:szCs w:val="24"/>
        </w:rPr>
        <w:t>Two</w:t>
      </w:r>
      <w:r w:rsidR="00F766C7" w:rsidRPr="005D779C">
        <w:rPr>
          <w:sz w:val="24"/>
          <w:szCs w:val="24"/>
        </w:rPr>
        <w:t>)</w:t>
      </w:r>
      <w:r w:rsidR="00945BD9" w:rsidRPr="005D779C">
        <w:rPr>
          <w:sz w:val="24"/>
          <w:szCs w:val="24"/>
        </w:rPr>
        <w:t>.</w:t>
      </w:r>
    </w:p>
    <w:p w14:paraId="38E126C5" w14:textId="77777777" w:rsidR="00AC6566" w:rsidRPr="005D779C" w:rsidRDefault="00070840" w:rsidP="00AC6566">
      <w:pPr>
        <w:pStyle w:val="BodyText"/>
        <w:numPr>
          <w:ilvl w:val="0"/>
          <w:numId w:val="30"/>
        </w:numPr>
        <w:rPr>
          <w:sz w:val="24"/>
          <w:szCs w:val="24"/>
        </w:rPr>
      </w:pPr>
      <w:r w:rsidRPr="005D779C">
        <w:rPr>
          <w:sz w:val="24"/>
          <w:szCs w:val="24"/>
        </w:rPr>
        <w:t>A</w:t>
      </w:r>
      <w:r w:rsidR="002D4C2F" w:rsidRPr="005D779C">
        <w:rPr>
          <w:sz w:val="24"/>
          <w:szCs w:val="24"/>
        </w:rPr>
        <w:t xml:space="preserve">n </w:t>
      </w:r>
      <w:r w:rsidR="00B20F19" w:rsidRPr="005D779C">
        <w:rPr>
          <w:sz w:val="24"/>
          <w:szCs w:val="24"/>
        </w:rPr>
        <w:t>Outline Business Case</w:t>
      </w:r>
      <w:r w:rsidR="006401EF" w:rsidRPr="005D779C">
        <w:rPr>
          <w:sz w:val="24"/>
          <w:szCs w:val="24"/>
        </w:rPr>
        <w:t xml:space="preserve"> (OBC)</w:t>
      </w:r>
      <w:r w:rsidR="00B20F19" w:rsidRPr="005D779C">
        <w:rPr>
          <w:sz w:val="24"/>
          <w:szCs w:val="24"/>
        </w:rPr>
        <w:t xml:space="preserve"> </w:t>
      </w:r>
      <w:r w:rsidR="002D4C2F" w:rsidRPr="005D779C">
        <w:rPr>
          <w:sz w:val="24"/>
          <w:szCs w:val="24"/>
        </w:rPr>
        <w:t>as defined in the</w:t>
      </w:r>
      <w:r w:rsidR="00B20F19" w:rsidRPr="005D779C">
        <w:rPr>
          <w:sz w:val="24"/>
          <w:szCs w:val="24"/>
        </w:rPr>
        <w:t xml:space="preserve"> Department’s </w:t>
      </w:r>
      <w:hyperlink r:id="rId8" w:history="1">
        <w:r w:rsidR="00B20F19" w:rsidRPr="005D779C">
          <w:rPr>
            <w:sz w:val="24"/>
            <w:szCs w:val="24"/>
          </w:rPr>
          <w:t>Transport Business Case</w:t>
        </w:r>
      </w:hyperlink>
      <w:r w:rsidR="00B20F19" w:rsidRPr="005D779C">
        <w:rPr>
          <w:sz w:val="24"/>
          <w:szCs w:val="24"/>
        </w:rPr>
        <w:t xml:space="preserve"> Guidance</w:t>
      </w:r>
      <w:r w:rsidR="00EA3052" w:rsidRPr="005D779C">
        <w:rPr>
          <w:sz w:val="24"/>
          <w:szCs w:val="24"/>
        </w:rPr>
        <w:t xml:space="preserve"> and any Annexes as necessary</w:t>
      </w:r>
      <w:r w:rsidR="00945BD9" w:rsidRPr="005D779C">
        <w:rPr>
          <w:sz w:val="24"/>
          <w:szCs w:val="24"/>
        </w:rPr>
        <w:t>.</w:t>
      </w:r>
      <w:r w:rsidR="00AC6566" w:rsidRPr="005D779C">
        <w:rPr>
          <w:sz w:val="24"/>
          <w:szCs w:val="24"/>
        </w:rPr>
        <w:t xml:space="preserve"> Please see:</w:t>
      </w:r>
    </w:p>
    <w:p w14:paraId="680D8EB3" w14:textId="4E1C3CB7" w:rsidR="00B20F19" w:rsidRPr="005D779C" w:rsidRDefault="00EE6A92" w:rsidP="00AC6566">
      <w:pPr>
        <w:pStyle w:val="BodyText"/>
        <w:ind w:left="360"/>
        <w:rPr>
          <w:sz w:val="24"/>
          <w:szCs w:val="24"/>
        </w:rPr>
      </w:pPr>
      <w:hyperlink r:id="rId9" w:history="1">
        <w:r w:rsidR="00AC6566" w:rsidRPr="005D779C">
          <w:rPr>
            <w:rStyle w:val="Hyperlink"/>
            <w:sz w:val="24"/>
            <w:szCs w:val="24"/>
          </w:rPr>
          <w:t>https://www.gov.uk/government/uploads/system/uploads/attachment_data/file/85930/dft-transport-business-case.pdf</w:t>
        </w:r>
      </w:hyperlink>
    </w:p>
    <w:p w14:paraId="5E842A26" w14:textId="77777777" w:rsidR="00945BD9" w:rsidRPr="005D779C" w:rsidRDefault="00945BD9" w:rsidP="001068E7">
      <w:pPr>
        <w:pStyle w:val="BodyText"/>
        <w:rPr>
          <w:sz w:val="24"/>
          <w:szCs w:val="24"/>
        </w:rPr>
      </w:pPr>
    </w:p>
    <w:p w14:paraId="1230F3A6" w14:textId="77777777" w:rsidR="00F71DE5" w:rsidRPr="005D779C" w:rsidRDefault="00732BA8" w:rsidP="001068E7">
      <w:pPr>
        <w:pStyle w:val="BodyText"/>
        <w:rPr>
          <w:sz w:val="24"/>
          <w:szCs w:val="24"/>
        </w:rPr>
      </w:pPr>
      <w:r w:rsidRPr="005D779C">
        <w:rPr>
          <w:sz w:val="24"/>
          <w:szCs w:val="24"/>
        </w:rPr>
        <w:t>C</w:t>
      </w:r>
      <w:r w:rsidR="00B1362D" w:rsidRPr="005D779C">
        <w:rPr>
          <w:sz w:val="24"/>
          <w:szCs w:val="24"/>
        </w:rPr>
        <w:t>hecklist</w:t>
      </w:r>
      <w:r w:rsidR="0094019E" w:rsidRPr="005D779C">
        <w:rPr>
          <w:sz w:val="24"/>
          <w:szCs w:val="24"/>
        </w:rPr>
        <w:t xml:space="preserve"> (b) </w:t>
      </w:r>
      <w:r w:rsidR="00EA3052" w:rsidRPr="005D779C">
        <w:rPr>
          <w:sz w:val="24"/>
          <w:szCs w:val="24"/>
        </w:rPr>
        <w:t xml:space="preserve">details </w:t>
      </w:r>
      <w:r w:rsidR="0014504D" w:rsidRPr="005D779C">
        <w:rPr>
          <w:sz w:val="24"/>
          <w:szCs w:val="24"/>
        </w:rPr>
        <w:t xml:space="preserve">some key </w:t>
      </w:r>
      <w:r w:rsidR="00EA3052" w:rsidRPr="005D779C">
        <w:rPr>
          <w:sz w:val="24"/>
          <w:szCs w:val="24"/>
        </w:rPr>
        <w:t>items we would expect to be included within the OBC</w:t>
      </w:r>
      <w:r w:rsidR="005E2A30" w:rsidRPr="005D779C">
        <w:rPr>
          <w:sz w:val="24"/>
          <w:szCs w:val="24"/>
        </w:rPr>
        <w:t xml:space="preserve"> for a candidate for the MRN </w:t>
      </w:r>
      <w:r w:rsidR="004E6929" w:rsidRPr="005D779C">
        <w:rPr>
          <w:sz w:val="24"/>
          <w:szCs w:val="24"/>
        </w:rPr>
        <w:t xml:space="preserve">or LLM </w:t>
      </w:r>
      <w:r w:rsidR="005E2A30" w:rsidRPr="005D779C">
        <w:rPr>
          <w:sz w:val="24"/>
          <w:szCs w:val="24"/>
        </w:rPr>
        <w:t>programme</w:t>
      </w:r>
      <w:r w:rsidR="004E6929" w:rsidRPr="005D779C">
        <w:rPr>
          <w:sz w:val="24"/>
          <w:szCs w:val="24"/>
        </w:rPr>
        <w:t>s</w:t>
      </w:r>
      <w:r w:rsidR="00EA3052" w:rsidRPr="005D779C">
        <w:rPr>
          <w:sz w:val="24"/>
          <w:szCs w:val="24"/>
        </w:rPr>
        <w:t xml:space="preserve">. </w:t>
      </w:r>
    </w:p>
    <w:p w14:paraId="72F478A4" w14:textId="534893E6" w:rsidR="00E926E5" w:rsidRPr="005D779C" w:rsidRDefault="001D2351" w:rsidP="001068E7">
      <w:pPr>
        <w:pStyle w:val="BodyText"/>
        <w:rPr>
          <w:sz w:val="24"/>
          <w:szCs w:val="24"/>
        </w:rPr>
      </w:pPr>
      <w:r w:rsidRPr="005D779C">
        <w:rPr>
          <w:sz w:val="24"/>
          <w:szCs w:val="24"/>
        </w:rPr>
        <w:t>In summary</w:t>
      </w:r>
      <w:r w:rsidR="00C743DD" w:rsidRPr="005D779C">
        <w:rPr>
          <w:sz w:val="24"/>
          <w:szCs w:val="24"/>
        </w:rPr>
        <w:t>,</w:t>
      </w:r>
      <w:r w:rsidRPr="005D779C">
        <w:rPr>
          <w:sz w:val="24"/>
          <w:szCs w:val="24"/>
        </w:rPr>
        <w:t xml:space="preserve"> </w:t>
      </w:r>
      <w:r w:rsidR="003D0187" w:rsidRPr="005D779C">
        <w:rPr>
          <w:sz w:val="24"/>
          <w:szCs w:val="24"/>
        </w:rPr>
        <w:t xml:space="preserve">the </w:t>
      </w:r>
      <w:r w:rsidR="006401EF" w:rsidRPr="005D779C">
        <w:rPr>
          <w:sz w:val="24"/>
          <w:szCs w:val="24"/>
        </w:rPr>
        <w:t>OBC</w:t>
      </w:r>
      <w:r w:rsidR="003D0187" w:rsidRPr="005D779C">
        <w:rPr>
          <w:sz w:val="24"/>
          <w:szCs w:val="24"/>
        </w:rPr>
        <w:t xml:space="preserve"> should be submitted when a preferred option with a defined scope has been identified, detailed costings and appraisal have been undertaken, and a firm delivery pla</w:t>
      </w:r>
      <w:r w:rsidR="0094019E" w:rsidRPr="005D779C">
        <w:rPr>
          <w:sz w:val="24"/>
          <w:szCs w:val="24"/>
        </w:rPr>
        <w:t>n is in place for construction.</w:t>
      </w:r>
      <w:r w:rsidR="00C863E6" w:rsidRPr="005D779C">
        <w:rPr>
          <w:sz w:val="24"/>
          <w:szCs w:val="24"/>
        </w:rPr>
        <w:t xml:space="preserve"> </w:t>
      </w:r>
      <w:r w:rsidR="00E926E5" w:rsidRPr="005D779C">
        <w:rPr>
          <w:sz w:val="24"/>
          <w:szCs w:val="24"/>
        </w:rPr>
        <w:t xml:space="preserve">The OBC should also be submitted alongside the </w:t>
      </w:r>
      <w:r w:rsidR="00580746" w:rsidRPr="005D779C">
        <w:rPr>
          <w:sz w:val="24"/>
          <w:szCs w:val="24"/>
        </w:rPr>
        <w:t xml:space="preserve">MRN </w:t>
      </w:r>
      <w:r w:rsidR="00E926E5" w:rsidRPr="005D779C">
        <w:rPr>
          <w:sz w:val="24"/>
          <w:szCs w:val="24"/>
        </w:rPr>
        <w:t xml:space="preserve">Regional Evidence Base </w:t>
      </w:r>
      <w:bookmarkStart w:id="0" w:name="_Hlk2688853"/>
      <w:r w:rsidR="00580746" w:rsidRPr="005D779C">
        <w:rPr>
          <w:sz w:val="24"/>
          <w:szCs w:val="24"/>
        </w:rPr>
        <w:t>and scheme</w:t>
      </w:r>
      <w:r w:rsidR="00E926E5" w:rsidRPr="005D779C">
        <w:rPr>
          <w:sz w:val="24"/>
          <w:szCs w:val="24"/>
        </w:rPr>
        <w:t xml:space="preserve"> priorit</w:t>
      </w:r>
      <w:r w:rsidR="00580746" w:rsidRPr="005D779C">
        <w:rPr>
          <w:sz w:val="24"/>
          <w:szCs w:val="24"/>
        </w:rPr>
        <w:t>ies</w:t>
      </w:r>
      <w:bookmarkEnd w:id="0"/>
      <w:r w:rsidR="00E926E5" w:rsidRPr="005D779C">
        <w:rPr>
          <w:sz w:val="24"/>
          <w:szCs w:val="24"/>
        </w:rPr>
        <w:t>.</w:t>
      </w:r>
    </w:p>
    <w:p w14:paraId="09634FF4" w14:textId="77777777" w:rsidR="001068E7" w:rsidRPr="005D779C" w:rsidRDefault="001068E7" w:rsidP="001068E7">
      <w:pPr>
        <w:pStyle w:val="BodyText"/>
        <w:rPr>
          <w:sz w:val="24"/>
          <w:szCs w:val="24"/>
        </w:rPr>
      </w:pPr>
    </w:p>
    <w:p w14:paraId="06B9331D" w14:textId="03345310" w:rsidR="009B6E7E" w:rsidRPr="005D779C" w:rsidRDefault="00253A33" w:rsidP="001068E7">
      <w:pPr>
        <w:pStyle w:val="BodyText"/>
        <w:rPr>
          <w:b/>
          <w:sz w:val="24"/>
          <w:szCs w:val="24"/>
        </w:rPr>
      </w:pPr>
      <w:r w:rsidRPr="005D779C">
        <w:rPr>
          <w:b/>
          <w:sz w:val="24"/>
          <w:szCs w:val="24"/>
        </w:rPr>
        <w:t>We will be assessing schemes across the five cases and will be co</w:t>
      </w:r>
      <w:r w:rsidR="00AA6B14" w:rsidRPr="005D779C">
        <w:rPr>
          <w:b/>
          <w:sz w:val="24"/>
          <w:szCs w:val="24"/>
        </w:rPr>
        <w:t>nsidering the following issue</w:t>
      </w:r>
      <w:r w:rsidRPr="005D779C">
        <w:rPr>
          <w:b/>
          <w:sz w:val="24"/>
          <w:szCs w:val="24"/>
        </w:rPr>
        <w:t>s in particular</w:t>
      </w:r>
      <w:r w:rsidR="004C5D0A" w:rsidRPr="005D779C">
        <w:rPr>
          <w:b/>
          <w:sz w:val="24"/>
          <w:szCs w:val="24"/>
        </w:rPr>
        <w:t>:</w:t>
      </w:r>
    </w:p>
    <w:p w14:paraId="3AE9EA90" w14:textId="77777777" w:rsidR="001068E7" w:rsidRPr="005D779C" w:rsidRDefault="001068E7" w:rsidP="001068E7">
      <w:pPr>
        <w:pStyle w:val="BodyText"/>
        <w:rPr>
          <w:sz w:val="24"/>
          <w:szCs w:val="24"/>
        </w:rPr>
      </w:pPr>
    </w:p>
    <w:p w14:paraId="0C04527B" w14:textId="1E443D21" w:rsidR="00E57A06" w:rsidRPr="005D779C" w:rsidRDefault="00E57A06" w:rsidP="001068E7">
      <w:pPr>
        <w:rPr>
          <w:b/>
          <w:sz w:val="24"/>
          <w:szCs w:val="24"/>
        </w:rPr>
      </w:pPr>
      <w:r w:rsidRPr="005D779C">
        <w:rPr>
          <w:b/>
          <w:sz w:val="24"/>
          <w:szCs w:val="24"/>
        </w:rPr>
        <w:t>Strategic</w:t>
      </w:r>
    </w:p>
    <w:p w14:paraId="1CDCFBAC" w14:textId="0EC275C4" w:rsidR="005D38FC" w:rsidRPr="005D779C" w:rsidRDefault="005D38FC" w:rsidP="001068E7">
      <w:pPr>
        <w:pStyle w:val="BodyText"/>
        <w:numPr>
          <w:ilvl w:val="0"/>
          <w:numId w:val="24"/>
        </w:numPr>
        <w:rPr>
          <w:sz w:val="24"/>
          <w:szCs w:val="24"/>
        </w:rPr>
      </w:pPr>
      <w:r w:rsidRPr="005D779C">
        <w:rPr>
          <w:sz w:val="24"/>
          <w:szCs w:val="24"/>
        </w:rPr>
        <w:t xml:space="preserve">How </w:t>
      </w:r>
      <w:r w:rsidR="00C878FC" w:rsidRPr="005D779C">
        <w:rPr>
          <w:sz w:val="24"/>
          <w:szCs w:val="24"/>
        </w:rPr>
        <w:t xml:space="preserve">clear, </w:t>
      </w:r>
      <w:r w:rsidRPr="005D779C">
        <w:rPr>
          <w:sz w:val="24"/>
          <w:szCs w:val="24"/>
        </w:rPr>
        <w:t>robust and well evidenced is the strategic case?</w:t>
      </w:r>
      <w:r w:rsidR="00E57A06" w:rsidRPr="005D779C">
        <w:rPr>
          <w:sz w:val="24"/>
          <w:szCs w:val="24"/>
        </w:rPr>
        <w:t xml:space="preserve"> </w:t>
      </w:r>
    </w:p>
    <w:p w14:paraId="243EBF34" w14:textId="403F612B" w:rsidR="00084824" w:rsidRPr="005D779C" w:rsidRDefault="00084824" w:rsidP="001068E7">
      <w:pPr>
        <w:pStyle w:val="BodyText"/>
        <w:numPr>
          <w:ilvl w:val="0"/>
          <w:numId w:val="24"/>
        </w:numPr>
        <w:rPr>
          <w:sz w:val="24"/>
          <w:szCs w:val="24"/>
        </w:rPr>
      </w:pPr>
      <w:r w:rsidRPr="005D779C">
        <w:rPr>
          <w:sz w:val="24"/>
          <w:szCs w:val="24"/>
        </w:rPr>
        <w:t>How clearly are the objectives set out?</w:t>
      </w:r>
    </w:p>
    <w:p w14:paraId="49281B0C" w14:textId="39DBA336" w:rsidR="00084824" w:rsidRPr="005D779C" w:rsidRDefault="00084824" w:rsidP="001068E7">
      <w:pPr>
        <w:pStyle w:val="BodyText"/>
        <w:numPr>
          <w:ilvl w:val="0"/>
          <w:numId w:val="24"/>
        </w:numPr>
        <w:rPr>
          <w:sz w:val="24"/>
          <w:szCs w:val="24"/>
        </w:rPr>
      </w:pPr>
      <w:r w:rsidRPr="005D779C">
        <w:rPr>
          <w:sz w:val="24"/>
          <w:szCs w:val="24"/>
        </w:rPr>
        <w:t>How robust was the options assessment process</w:t>
      </w:r>
      <w:r w:rsidR="00BF0F8B" w:rsidRPr="005D779C">
        <w:rPr>
          <w:sz w:val="24"/>
          <w:szCs w:val="24"/>
        </w:rPr>
        <w:t>?</w:t>
      </w:r>
    </w:p>
    <w:p w14:paraId="64AFB7CB" w14:textId="32FE3D92" w:rsidR="00E57A06" w:rsidRPr="005D779C" w:rsidRDefault="005D38FC" w:rsidP="001068E7">
      <w:pPr>
        <w:pStyle w:val="BodyText"/>
        <w:numPr>
          <w:ilvl w:val="0"/>
          <w:numId w:val="24"/>
        </w:numPr>
        <w:rPr>
          <w:sz w:val="24"/>
          <w:szCs w:val="24"/>
        </w:rPr>
      </w:pPr>
      <w:r w:rsidRPr="005D779C">
        <w:rPr>
          <w:sz w:val="24"/>
          <w:szCs w:val="24"/>
        </w:rPr>
        <w:t>To what extent will the scheme</w:t>
      </w:r>
      <w:r w:rsidR="00E57A06" w:rsidRPr="005D779C">
        <w:rPr>
          <w:sz w:val="24"/>
          <w:szCs w:val="24"/>
        </w:rPr>
        <w:t xml:space="preserve"> address key national </w:t>
      </w:r>
      <w:r w:rsidR="004E5396" w:rsidRPr="005D779C">
        <w:rPr>
          <w:sz w:val="24"/>
          <w:szCs w:val="24"/>
        </w:rPr>
        <w:t xml:space="preserve">strategic </w:t>
      </w:r>
      <w:r w:rsidR="00677FCF" w:rsidRPr="005D779C">
        <w:rPr>
          <w:sz w:val="24"/>
          <w:szCs w:val="24"/>
        </w:rPr>
        <w:t>priorities</w:t>
      </w:r>
      <w:r w:rsidR="00BF0F8B" w:rsidRPr="005D779C">
        <w:rPr>
          <w:sz w:val="24"/>
          <w:szCs w:val="24"/>
        </w:rPr>
        <w:t>? F</w:t>
      </w:r>
      <w:r w:rsidR="004E5396" w:rsidRPr="005D779C">
        <w:rPr>
          <w:sz w:val="24"/>
          <w:szCs w:val="24"/>
        </w:rPr>
        <w:t>or example</w:t>
      </w:r>
      <w:r w:rsidR="00BF0F8B" w:rsidRPr="005D779C">
        <w:rPr>
          <w:sz w:val="24"/>
          <w:szCs w:val="24"/>
        </w:rPr>
        <w:t>,</w:t>
      </w:r>
      <w:r w:rsidR="004E5396" w:rsidRPr="005D779C">
        <w:rPr>
          <w:sz w:val="24"/>
          <w:szCs w:val="24"/>
        </w:rPr>
        <w:t xml:space="preserve"> access to international gateways, HS2 connections, and the following </w:t>
      </w:r>
      <w:r w:rsidR="00364D8F" w:rsidRPr="005D779C">
        <w:rPr>
          <w:sz w:val="24"/>
          <w:szCs w:val="24"/>
        </w:rPr>
        <w:t xml:space="preserve">MRN and LLM </w:t>
      </w:r>
      <w:r w:rsidR="004E5396" w:rsidRPr="005D779C">
        <w:rPr>
          <w:sz w:val="24"/>
          <w:szCs w:val="24"/>
        </w:rPr>
        <w:t>objectives</w:t>
      </w:r>
      <w:r w:rsidR="00BF0F8B" w:rsidRPr="005D779C">
        <w:rPr>
          <w:sz w:val="24"/>
          <w:szCs w:val="24"/>
        </w:rPr>
        <w:t>:</w:t>
      </w:r>
    </w:p>
    <w:p w14:paraId="4EA05520" w14:textId="72F683F9" w:rsidR="00D058BD" w:rsidRPr="005D779C" w:rsidRDefault="00D058BD" w:rsidP="001068E7">
      <w:pPr>
        <w:pStyle w:val="BodyText"/>
        <w:numPr>
          <w:ilvl w:val="0"/>
          <w:numId w:val="24"/>
        </w:numPr>
        <w:rPr>
          <w:sz w:val="24"/>
          <w:szCs w:val="24"/>
        </w:rPr>
      </w:pPr>
      <w:r w:rsidRPr="005D779C">
        <w:rPr>
          <w:sz w:val="24"/>
          <w:szCs w:val="24"/>
        </w:rPr>
        <w:t>T</w:t>
      </w:r>
      <w:r w:rsidR="00290970" w:rsidRPr="005D779C">
        <w:rPr>
          <w:sz w:val="24"/>
          <w:szCs w:val="24"/>
        </w:rPr>
        <w:t>o ease congestion and provide upgrades on important nat</w:t>
      </w:r>
      <w:r w:rsidRPr="005D779C">
        <w:rPr>
          <w:sz w:val="24"/>
          <w:szCs w:val="24"/>
        </w:rPr>
        <w:t>ional, regional or local routes.</w:t>
      </w:r>
    </w:p>
    <w:p w14:paraId="75B484C0" w14:textId="6A1CFE54" w:rsidR="00833888" w:rsidRPr="005D779C" w:rsidRDefault="00074F7F" w:rsidP="001068E7">
      <w:pPr>
        <w:pStyle w:val="BodyText"/>
        <w:numPr>
          <w:ilvl w:val="0"/>
          <w:numId w:val="24"/>
        </w:numPr>
        <w:rPr>
          <w:sz w:val="24"/>
          <w:szCs w:val="24"/>
        </w:rPr>
      </w:pPr>
      <w:r w:rsidRPr="005D779C">
        <w:rPr>
          <w:sz w:val="24"/>
          <w:szCs w:val="24"/>
        </w:rPr>
        <w:t>T</w:t>
      </w:r>
      <w:r w:rsidR="00290970" w:rsidRPr="005D779C">
        <w:rPr>
          <w:sz w:val="24"/>
          <w:szCs w:val="24"/>
        </w:rPr>
        <w:t>o unlock economic and job creation opportunities</w:t>
      </w:r>
      <w:r w:rsidR="0046227F" w:rsidRPr="005D779C">
        <w:rPr>
          <w:sz w:val="24"/>
          <w:szCs w:val="24"/>
        </w:rPr>
        <w:t>, and support rebalancing</w:t>
      </w:r>
      <w:r w:rsidRPr="005D779C">
        <w:rPr>
          <w:sz w:val="24"/>
          <w:szCs w:val="24"/>
        </w:rPr>
        <w:t xml:space="preserve"> </w:t>
      </w:r>
      <w:proofErr w:type="gramStart"/>
      <w:r w:rsidRPr="005D779C">
        <w:rPr>
          <w:sz w:val="24"/>
          <w:szCs w:val="24"/>
        </w:rPr>
        <w:t xml:space="preserve">in order </w:t>
      </w:r>
      <w:r w:rsidR="00290970" w:rsidRPr="005D779C">
        <w:rPr>
          <w:sz w:val="24"/>
          <w:szCs w:val="24"/>
        </w:rPr>
        <w:t>to</w:t>
      </w:r>
      <w:proofErr w:type="gramEnd"/>
      <w:r w:rsidR="00290970" w:rsidRPr="005D779C">
        <w:rPr>
          <w:sz w:val="24"/>
          <w:szCs w:val="24"/>
        </w:rPr>
        <w:t xml:space="preserve"> enable the deliv</w:t>
      </w:r>
      <w:r w:rsidRPr="005D779C">
        <w:rPr>
          <w:sz w:val="24"/>
          <w:szCs w:val="24"/>
        </w:rPr>
        <w:t xml:space="preserve">ery of new housing development, support all road users and </w:t>
      </w:r>
      <w:r w:rsidR="00833888" w:rsidRPr="005D779C">
        <w:rPr>
          <w:sz w:val="24"/>
          <w:szCs w:val="24"/>
        </w:rPr>
        <w:t>support the Strategic Road Network</w:t>
      </w:r>
      <w:r w:rsidRPr="005D779C">
        <w:rPr>
          <w:sz w:val="24"/>
          <w:szCs w:val="24"/>
        </w:rPr>
        <w:t>.</w:t>
      </w:r>
    </w:p>
    <w:p w14:paraId="1BC3A04F" w14:textId="77777777" w:rsidR="001068E7" w:rsidRPr="005D779C" w:rsidRDefault="001068E7" w:rsidP="001068E7">
      <w:pPr>
        <w:pStyle w:val="BodyText"/>
        <w:rPr>
          <w:sz w:val="24"/>
          <w:szCs w:val="24"/>
        </w:rPr>
      </w:pPr>
      <w:bookmarkStart w:id="1" w:name="_Toc173923562"/>
      <w:bookmarkStart w:id="2" w:name="_Toc173923560"/>
    </w:p>
    <w:p w14:paraId="442ADD6F" w14:textId="3AD86C68" w:rsidR="00E57A06" w:rsidRPr="005D779C" w:rsidRDefault="00E57A06" w:rsidP="001068E7">
      <w:pPr>
        <w:pStyle w:val="BodyText"/>
        <w:rPr>
          <w:b/>
          <w:sz w:val="24"/>
          <w:szCs w:val="24"/>
        </w:rPr>
      </w:pPr>
      <w:r w:rsidRPr="005D779C">
        <w:rPr>
          <w:b/>
          <w:sz w:val="24"/>
          <w:szCs w:val="24"/>
        </w:rPr>
        <w:t>Value for Money</w:t>
      </w:r>
    </w:p>
    <w:p w14:paraId="3B7DBA60" w14:textId="71890A97" w:rsidR="005D38FC" w:rsidRPr="005D779C" w:rsidRDefault="005D38FC" w:rsidP="001068E7">
      <w:pPr>
        <w:pStyle w:val="BodyText"/>
        <w:numPr>
          <w:ilvl w:val="0"/>
          <w:numId w:val="24"/>
        </w:numPr>
        <w:rPr>
          <w:sz w:val="24"/>
          <w:szCs w:val="24"/>
        </w:rPr>
      </w:pPr>
      <w:r w:rsidRPr="005D779C">
        <w:rPr>
          <w:sz w:val="24"/>
          <w:szCs w:val="24"/>
        </w:rPr>
        <w:t>What is the scheme</w:t>
      </w:r>
      <w:r w:rsidR="00677FCF" w:rsidRPr="005D779C">
        <w:rPr>
          <w:sz w:val="24"/>
          <w:szCs w:val="24"/>
        </w:rPr>
        <w:t>’</w:t>
      </w:r>
      <w:r w:rsidRPr="005D779C">
        <w:rPr>
          <w:sz w:val="24"/>
          <w:szCs w:val="24"/>
        </w:rPr>
        <w:t xml:space="preserve">s overall value for money </w:t>
      </w:r>
      <w:proofErr w:type="gramStart"/>
      <w:r w:rsidRPr="005D779C">
        <w:rPr>
          <w:sz w:val="24"/>
          <w:szCs w:val="24"/>
        </w:rPr>
        <w:t>taking into account</w:t>
      </w:r>
      <w:proofErr w:type="gramEnd"/>
      <w:r w:rsidRPr="005D779C">
        <w:rPr>
          <w:sz w:val="24"/>
          <w:szCs w:val="24"/>
        </w:rPr>
        <w:t xml:space="preserve"> monetised and</w:t>
      </w:r>
      <w:r w:rsidR="00677FCF" w:rsidRPr="005D779C">
        <w:rPr>
          <w:sz w:val="24"/>
          <w:szCs w:val="24"/>
        </w:rPr>
        <w:t xml:space="preserve"> </w:t>
      </w:r>
      <w:r w:rsidRPr="005D779C">
        <w:rPr>
          <w:sz w:val="24"/>
          <w:szCs w:val="24"/>
        </w:rPr>
        <w:t>non-monetised benefits</w:t>
      </w:r>
      <w:r w:rsidR="00BF0F8B" w:rsidRPr="005D779C">
        <w:rPr>
          <w:sz w:val="24"/>
          <w:szCs w:val="24"/>
        </w:rPr>
        <w:t>?</w:t>
      </w:r>
    </w:p>
    <w:p w14:paraId="431EF1DA" w14:textId="55015ADF" w:rsidR="00C878FC" w:rsidRPr="005D779C" w:rsidRDefault="00C878FC" w:rsidP="001068E7">
      <w:pPr>
        <w:pStyle w:val="BodyText"/>
        <w:numPr>
          <w:ilvl w:val="0"/>
          <w:numId w:val="24"/>
        </w:numPr>
        <w:rPr>
          <w:sz w:val="24"/>
          <w:szCs w:val="24"/>
        </w:rPr>
      </w:pPr>
      <w:r w:rsidRPr="005D779C">
        <w:rPr>
          <w:sz w:val="24"/>
          <w:szCs w:val="24"/>
        </w:rPr>
        <w:t>How strongly do the benefits align with the scheme’s stated objectives</w:t>
      </w:r>
      <w:r w:rsidR="008D2495" w:rsidRPr="005D779C">
        <w:rPr>
          <w:sz w:val="24"/>
          <w:szCs w:val="24"/>
        </w:rPr>
        <w:t>?</w:t>
      </w:r>
    </w:p>
    <w:p w14:paraId="33433A3A" w14:textId="77777777" w:rsidR="001068E7" w:rsidRPr="005D779C" w:rsidRDefault="001068E7" w:rsidP="001068E7">
      <w:pPr>
        <w:pStyle w:val="BodyText"/>
        <w:rPr>
          <w:sz w:val="24"/>
          <w:szCs w:val="24"/>
        </w:rPr>
      </w:pPr>
    </w:p>
    <w:p w14:paraId="6163C08D" w14:textId="3AE9B7F6" w:rsidR="00E57A06" w:rsidRPr="005D779C" w:rsidRDefault="00E57A06" w:rsidP="001068E7">
      <w:pPr>
        <w:pStyle w:val="BodyText"/>
        <w:rPr>
          <w:b/>
          <w:sz w:val="24"/>
          <w:szCs w:val="24"/>
        </w:rPr>
      </w:pPr>
      <w:r w:rsidRPr="005D779C">
        <w:rPr>
          <w:b/>
          <w:sz w:val="24"/>
          <w:szCs w:val="24"/>
        </w:rPr>
        <w:lastRenderedPageBreak/>
        <w:t xml:space="preserve">Financial </w:t>
      </w:r>
    </w:p>
    <w:p w14:paraId="4ADECC98" w14:textId="77777777" w:rsidR="00E57A06" w:rsidRPr="005D779C" w:rsidRDefault="00E57A06" w:rsidP="001068E7">
      <w:pPr>
        <w:pStyle w:val="BodyText"/>
        <w:numPr>
          <w:ilvl w:val="0"/>
          <w:numId w:val="24"/>
        </w:numPr>
        <w:rPr>
          <w:sz w:val="24"/>
          <w:szCs w:val="24"/>
        </w:rPr>
      </w:pPr>
      <w:r w:rsidRPr="005D779C">
        <w:rPr>
          <w:sz w:val="24"/>
          <w:szCs w:val="24"/>
        </w:rPr>
        <w:t>How robust are the cost estimates?</w:t>
      </w:r>
    </w:p>
    <w:p w14:paraId="1661FA75" w14:textId="6B1989EB" w:rsidR="0041352A" w:rsidRPr="005D779C" w:rsidRDefault="0041352A" w:rsidP="001068E7">
      <w:pPr>
        <w:pStyle w:val="BodyText"/>
        <w:numPr>
          <w:ilvl w:val="0"/>
          <w:numId w:val="24"/>
        </w:numPr>
        <w:rPr>
          <w:sz w:val="24"/>
          <w:szCs w:val="24"/>
        </w:rPr>
      </w:pPr>
      <w:r w:rsidRPr="005D779C">
        <w:rPr>
          <w:sz w:val="24"/>
          <w:szCs w:val="24"/>
        </w:rPr>
        <w:t xml:space="preserve">What local contributions are there to the total scheme costs? </w:t>
      </w:r>
      <w:r w:rsidR="00B1362D" w:rsidRPr="005D779C">
        <w:rPr>
          <w:sz w:val="24"/>
          <w:szCs w:val="24"/>
        </w:rPr>
        <w:t xml:space="preserve">As a general guideline </w:t>
      </w:r>
      <w:r w:rsidRPr="005D779C">
        <w:rPr>
          <w:sz w:val="24"/>
          <w:szCs w:val="24"/>
        </w:rPr>
        <w:t>MRN and LLM schemes should</w:t>
      </w:r>
      <w:r w:rsidR="00911727" w:rsidRPr="005D779C">
        <w:rPr>
          <w:sz w:val="24"/>
          <w:szCs w:val="24"/>
        </w:rPr>
        <w:t xml:space="preserve"> aim for </w:t>
      </w:r>
      <w:proofErr w:type="gramStart"/>
      <w:r w:rsidR="00911727" w:rsidRPr="005D779C">
        <w:rPr>
          <w:sz w:val="24"/>
          <w:szCs w:val="24"/>
        </w:rPr>
        <w:t>a</w:t>
      </w:r>
      <w:r w:rsidRPr="005D779C">
        <w:rPr>
          <w:sz w:val="24"/>
          <w:szCs w:val="24"/>
        </w:rPr>
        <w:t xml:space="preserve"> </w:t>
      </w:r>
      <w:r w:rsidR="00A36FB8" w:rsidRPr="005D779C">
        <w:rPr>
          <w:sz w:val="24"/>
          <w:szCs w:val="24"/>
        </w:rPr>
        <w:t>local</w:t>
      </w:r>
      <w:r w:rsidRPr="005D779C">
        <w:rPr>
          <w:sz w:val="24"/>
          <w:szCs w:val="24"/>
        </w:rPr>
        <w:t xml:space="preserve"> contribution</w:t>
      </w:r>
      <w:r w:rsidR="00A36FB8" w:rsidRPr="005D779C">
        <w:rPr>
          <w:sz w:val="24"/>
          <w:szCs w:val="24"/>
        </w:rPr>
        <w:t>s</w:t>
      </w:r>
      <w:proofErr w:type="gramEnd"/>
      <w:r w:rsidR="00A36FB8" w:rsidRPr="005D779C">
        <w:rPr>
          <w:sz w:val="24"/>
          <w:szCs w:val="24"/>
        </w:rPr>
        <w:t xml:space="preserve"> </w:t>
      </w:r>
      <w:r w:rsidR="00800A2B" w:rsidRPr="005D779C">
        <w:rPr>
          <w:sz w:val="24"/>
          <w:szCs w:val="24"/>
        </w:rPr>
        <w:t>of</w:t>
      </w:r>
      <w:r w:rsidR="00A36FB8" w:rsidRPr="005D779C">
        <w:rPr>
          <w:sz w:val="24"/>
          <w:szCs w:val="24"/>
        </w:rPr>
        <w:t xml:space="preserve"> at least 15%</w:t>
      </w:r>
      <w:r w:rsidRPr="005D779C">
        <w:rPr>
          <w:sz w:val="24"/>
          <w:szCs w:val="24"/>
        </w:rPr>
        <w:t>.</w:t>
      </w:r>
    </w:p>
    <w:p w14:paraId="605BC838" w14:textId="69DE7601" w:rsidR="00E57A06" w:rsidRPr="005D779C" w:rsidRDefault="00E57A06" w:rsidP="001068E7">
      <w:pPr>
        <w:pStyle w:val="BodyText"/>
        <w:numPr>
          <w:ilvl w:val="0"/>
          <w:numId w:val="24"/>
        </w:numPr>
        <w:rPr>
          <w:sz w:val="24"/>
          <w:szCs w:val="24"/>
        </w:rPr>
      </w:pPr>
      <w:r w:rsidRPr="005D779C">
        <w:rPr>
          <w:sz w:val="24"/>
          <w:szCs w:val="24"/>
        </w:rPr>
        <w:t xml:space="preserve">What is the </w:t>
      </w:r>
      <w:r w:rsidR="00C878FC" w:rsidRPr="005D779C">
        <w:rPr>
          <w:sz w:val="24"/>
          <w:szCs w:val="24"/>
        </w:rPr>
        <w:t xml:space="preserve">promoter’s </w:t>
      </w:r>
      <w:r w:rsidRPr="005D779C">
        <w:rPr>
          <w:sz w:val="24"/>
          <w:szCs w:val="24"/>
        </w:rPr>
        <w:t>contribution to scheme costs</w:t>
      </w:r>
      <w:r w:rsidR="00C878FC" w:rsidRPr="005D779C">
        <w:rPr>
          <w:sz w:val="24"/>
          <w:szCs w:val="24"/>
        </w:rPr>
        <w:t>?</w:t>
      </w:r>
    </w:p>
    <w:p w14:paraId="3C1D06DA" w14:textId="1CE002CB" w:rsidR="00E57A06" w:rsidRPr="005D779C" w:rsidRDefault="0014504D" w:rsidP="001068E7">
      <w:pPr>
        <w:pStyle w:val="BodyText"/>
        <w:numPr>
          <w:ilvl w:val="0"/>
          <w:numId w:val="24"/>
        </w:numPr>
        <w:rPr>
          <w:sz w:val="24"/>
          <w:szCs w:val="24"/>
        </w:rPr>
      </w:pPr>
      <w:r w:rsidRPr="005D779C">
        <w:rPr>
          <w:sz w:val="24"/>
          <w:szCs w:val="24"/>
        </w:rPr>
        <w:t>What is the private sector or othe</w:t>
      </w:r>
      <w:r w:rsidR="00E57A06" w:rsidRPr="005D779C">
        <w:rPr>
          <w:sz w:val="24"/>
          <w:szCs w:val="24"/>
        </w:rPr>
        <w:t>r</w:t>
      </w:r>
      <w:r w:rsidRPr="005D779C">
        <w:rPr>
          <w:sz w:val="24"/>
          <w:szCs w:val="24"/>
        </w:rPr>
        <w:t xml:space="preserve"> </w:t>
      </w:r>
      <w:proofErr w:type="gramStart"/>
      <w:r w:rsidR="00E57A06" w:rsidRPr="005D779C">
        <w:rPr>
          <w:sz w:val="24"/>
          <w:szCs w:val="24"/>
        </w:rPr>
        <w:t>third party</w:t>
      </w:r>
      <w:proofErr w:type="gramEnd"/>
      <w:r w:rsidR="00E57A06" w:rsidRPr="005D779C">
        <w:rPr>
          <w:sz w:val="24"/>
          <w:szCs w:val="24"/>
        </w:rPr>
        <w:t xml:space="preserve"> contribution to overall scheme costs and how </w:t>
      </w:r>
      <w:r w:rsidR="00FA0EAC" w:rsidRPr="005D779C">
        <w:rPr>
          <w:sz w:val="24"/>
          <w:szCs w:val="24"/>
        </w:rPr>
        <w:t>firm is tha</w:t>
      </w:r>
      <w:r w:rsidR="0060472A" w:rsidRPr="005D779C">
        <w:rPr>
          <w:sz w:val="24"/>
          <w:szCs w:val="24"/>
        </w:rPr>
        <w:t>t</w:t>
      </w:r>
      <w:r w:rsidR="00FA0EAC" w:rsidRPr="005D779C">
        <w:rPr>
          <w:sz w:val="24"/>
          <w:szCs w:val="24"/>
        </w:rPr>
        <w:t xml:space="preserve"> guarantee</w:t>
      </w:r>
      <w:r w:rsidR="00E57A06" w:rsidRPr="005D779C">
        <w:rPr>
          <w:sz w:val="24"/>
          <w:szCs w:val="24"/>
        </w:rPr>
        <w:t>?</w:t>
      </w:r>
    </w:p>
    <w:p w14:paraId="58D7F16C" w14:textId="045FD3DE" w:rsidR="00760647" w:rsidRPr="005D779C" w:rsidRDefault="00760647" w:rsidP="001068E7">
      <w:pPr>
        <w:pStyle w:val="BodyText"/>
        <w:numPr>
          <w:ilvl w:val="0"/>
          <w:numId w:val="24"/>
        </w:numPr>
        <w:rPr>
          <w:sz w:val="24"/>
          <w:szCs w:val="24"/>
        </w:rPr>
      </w:pPr>
      <w:r w:rsidRPr="005D779C">
        <w:rPr>
          <w:sz w:val="24"/>
          <w:szCs w:val="24"/>
        </w:rPr>
        <w:t>For LLM schemes, to what extent is the scheme genuinely unaffordable via other funding streams?</w:t>
      </w:r>
    </w:p>
    <w:p w14:paraId="5673531B" w14:textId="77777777" w:rsidR="00E57A06" w:rsidRPr="005D779C" w:rsidRDefault="00E57A06" w:rsidP="001068E7">
      <w:pPr>
        <w:pStyle w:val="BodyText"/>
        <w:numPr>
          <w:ilvl w:val="0"/>
          <w:numId w:val="24"/>
        </w:numPr>
        <w:rPr>
          <w:sz w:val="24"/>
          <w:szCs w:val="24"/>
        </w:rPr>
      </w:pPr>
      <w:r w:rsidRPr="005D779C">
        <w:rPr>
          <w:sz w:val="24"/>
          <w:szCs w:val="24"/>
        </w:rPr>
        <w:t>Management</w:t>
      </w:r>
    </w:p>
    <w:p w14:paraId="21480AED" w14:textId="77777777" w:rsidR="001D2351" w:rsidRPr="005D779C" w:rsidRDefault="00E57A06" w:rsidP="001068E7">
      <w:pPr>
        <w:pStyle w:val="BodyText"/>
        <w:numPr>
          <w:ilvl w:val="0"/>
          <w:numId w:val="24"/>
        </w:numPr>
        <w:rPr>
          <w:sz w:val="24"/>
          <w:szCs w:val="24"/>
        </w:rPr>
      </w:pPr>
      <w:r w:rsidRPr="005D779C">
        <w:rPr>
          <w:sz w:val="24"/>
          <w:szCs w:val="24"/>
        </w:rPr>
        <w:t>How soon will the project be delivered?</w:t>
      </w:r>
    </w:p>
    <w:p w14:paraId="63D7F0F3" w14:textId="77777777" w:rsidR="00E57A06" w:rsidRPr="005D779C" w:rsidRDefault="00E57A06" w:rsidP="001068E7">
      <w:pPr>
        <w:pStyle w:val="BodyText"/>
        <w:numPr>
          <w:ilvl w:val="0"/>
          <w:numId w:val="24"/>
        </w:numPr>
        <w:rPr>
          <w:sz w:val="24"/>
          <w:szCs w:val="24"/>
        </w:rPr>
      </w:pPr>
      <w:r w:rsidRPr="005D779C">
        <w:rPr>
          <w:sz w:val="24"/>
          <w:szCs w:val="24"/>
        </w:rPr>
        <w:t xml:space="preserve">How robust and </w:t>
      </w:r>
      <w:r w:rsidR="00677FCF" w:rsidRPr="005D779C">
        <w:rPr>
          <w:sz w:val="24"/>
          <w:szCs w:val="24"/>
        </w:rPr>
        <w:t>realistic</w:t>
      </w:r>
      <w:r w:rsidRPr="005D779C">
        <w:rPr>
          <w:sz w:val="24"/>
          <w:szCs w:val="24"/>
        </w:rPr>
        <w:t xml:space="preserve"> is the plan for delivery?</w:t>
      </w:r>
    </w:p>
    <w:p w14:paraId="6E4385B9" w14:textId="77777777" w:rsidR="00E57A06" w:rsidRPr="005D779C" w:rsidRDefault="00E57A06" w:rsidP="001068E7">
      <w:pPr>
        <w:pStyle w:val="BodyText"/>
        <w:numPr>
          <w:ilvl w:val="0"/>
          <w:numId w:val="24"/>
        </w:numPr>
        <w:rPr>
          <w:sz w:val="24"/>
          <w:szCs w:val="24"/>
        </w:rPr>
      </w:pPr>
      <w:r w:rsidRPr="005D779C">
        <w:rPr>
          <w:sz w:val="24"/>
          <w:szCs w:val="24"/>
        </w:rPr>
        <w:t>Commercial</w:t>
      </w:r>
    </w:p>
    <w:p w14:paraId="4635FD0F" w14:textId="37424497" w:rsidR="0041352A" w:rsidRPr="005D779C" w:rsidRDefault="00E57A06" w:rsidP="001068E7">
      <w:pPr>
        <w:pStyle w:val="BodyText"/>
        <w:numPr>
          <w:ilvl w:val="0"/>
          <w:numId w:val="24"/>
        </w:numPr>
        <w:rPr>
          <w:sz w:val="24"/>
          <w:szCs w:val="24"/>
        </w:rPr>
      </w:pPr>
      <w:r w:rsidRPr="005D779C">
        <w:rPr>
          <w:sz w:val="24"/>
          <w:szCs w:val="24"/>
        </w:rPr>
        <w:t>How robust is the commercial and procurement strategy?</w:t>
      </w:r>
    </w:p>
    <w:p w14:paraId="3DB8E6E2" w14:textId="77777777" w:rsidR="0041352A" w:rsidRPr="005D779C" w:rsidRDefault="0041352A" w:rsidP="001068E7">
      <w:pPr>
        <w:pStyle w:val="BodyText"/>
        <w:rPr>
          <w:sz w:val="24"/>
          <w:szCs w:val="24"/>
        </w:rPr>
      </w:pPr>
    </w:p>
    <w:p w14:paraId="44C446F5" w14:textId="5D97F5EC" w:rsidR="0041352A" w:rsidRPr="005D779C" w:rsidRDefault="0041352A" w:rsidP="001068E7">
      <w:pPr>
        <w:pStyle w:val="BodyText"/>
        <w:rPr>
          <w:sz w:val="24"/>
          <w:szCs w:val="24"/>
        </w:rPr>
      </w:pPr>
      <w:bookmarkStart w:id="3" w:name="_Hlk2346258"/>
      <w:r w:rsidRPr="005D779C">
        <w:rPr>
          <w:sz w:val="24"/>
          <w:szCs w:val="24"/>
        </w:rPr>
        <w:t>Proposed MRN and LLM schemes should only be road schemes as both programmes are now funded from the National Roads Fund. MRN schemes should be situated on the MRN, while LLM schemes should be for local roads which could include but are not limited to roads on the MRN. The Department's contribution will normally be between £20 million and £50 million</w:t>
      </w:r>
      <w:r w:rsidR="00760647" w:rsidRPr="005D779C">
        <w:rPr>
          <w:sz w:val="24"/>
          <w:szCs w:val="24"/>
        </w:rPr>
        <w:t xml:space="preserve"> for MRN schemes and above £50 million for LLM schemes.</w:t>
      </w:r>
    </w:p>
    <w:bookmarkEnd w:id="3"/>
    <w:p w14:paraId="044E23E9" w14:textId="77777777" w:rsidR="0041352A" w:rsidRPr="005D779C" w:rsidRDefault="0041352A" w:rsidP="001068E7">
      <w:pPr>
        <w:pStyle w:val="BodyText"/>
        <w:rPr>
          <w:sz w:val="24"/>
          <w:szCs w:val="24"/>
        </w:rPr>
      </w:pPr>
    </w:p>
    <w:p w14:paraId="270A8A78" w14:textId="77777777" w:rsidR="00F327CB" w:rsidRPr="005D779C" w:rsidRDefault="00F327CB" w:rsidP="001068E7">
      <w:pPr>
        <w:pStyle w:val="BodyText"/>
        <w:rPr>
          <w:sz w:val="24"/>
          <w:szCs w:val="24"/>
        </w:rPr>
      </w:pPr>
      <w:r w:rsidRPr="005D779C">
        <w:rPr>
          <w:sz w:val="24"/>
          <w:szCs w:val="24"/>
        </w:rPr>
        <w:br w:type="page"/>
      </w:r>
    </w:p>
    <w:bookmarkEnd w:id="1"/>
    <w:p w14:paraId="7EA437FE" w14:textId="7B4FB78A" w:rsidR="001F4E5B" w:rsidRPr="005D779C" w:rsidRDefault="001068E7" w:rsidP="0055470A">
      <w:pPr>
        <w:pStyle w:val="Heading1"/>
        <w:rPr>
          <w:sz w:val="24"/>
          <w:szCs w:val="24"/>
        </w:rPr>
      </w:pPr>
      <w:r w:rsidRPr="005D779C">
        <w:rPr>
          <w:sz w:val="24"/>
          <w:szCs w:val="24"/>
        </w:rPr>
        <w:lastRenderedPageBreak/>
        <w:t>Part One</w:t>
      </w:r>
      <w:r w:rsidR="0055470A" w:rsidRPr="005D779C">
        <w:rPr>
          <w:sz w:val="24"/>
          <w:szCs w:val="24"/>
        </w:rPr>
        <w:t>: Pro-forma</w:t>
      </w:r>
    </w:p>
    <w:p w14:paraId="512B7497" w14:textId="4C459F1D" w:rsidR="00ED3E0A" w:rsidRPr="005D779C" w:rsidRDefault="00ED3E0A" w:rsidP="001068E7">
      <w:pPr>
        <w:pStyle w:val="BodyText"/>
        <w:rPr>
          <w:sz w:val="24"/>
          <w:szCs w:val="24"/>
        </w:rPr>
      </w:pPr>
    </w:p>
    <w:p w14:paraId="6B0390D1" w14:textId="04E4D8B3" w:rsidR="001068E7" w:rsidRDefault="001068E7" w:rsidP="001068E7">
      <w:pPr>
        <w:pStyle w:val="Heading2"/>
        <w:rPr>
          <w:sz w:val="24"/>
          <w:szCs w:val="24"/>
        </w:rPr>
      </w:pPr>
      <w:r w:rsidRPr="005D779C">
        <w:rPr>
          <w:sz w:val="24"/>
          <w:szCs w:val="24"/>
        </w:rPr>
        <w:t>Basic Information</w:t>
      </w:r>
    </w:p>
    <w:p w14:paraId="5A5A05B2" w14:textId="6B9C0776" w:rsidR="00DD38B5" w:rsidRDefault="00DD38B5" w:rsidP="00DD38B5">
      <w:pPr>
        <w:pStyle w:val="BodyText"/>
      </w:pPr>
    </w:p>
    <w:p w14:paraId="5BD71E7F" w14:textId="4B777A54" w:rsidR="00DD38B5" w:rsidRPr="00DD38B5" w:rsidRDefault="00DD38B5" w:rsidP="00DD38B5">
      <w:pPr>
        <w:pStyle w:val="BodyText"/>
        <w:rPr>
          <w:sz w:val="24"/>
          <w:szCs w:val="24"/>
        </w:rPr>
      </w:pPr>
      <w:r w:rsidRPr="00DD38B5">
        <w:rPr>
          <w:sz w:val="24"/>
          <w:szCs w:val="24"/>
        </w:rPr>
        <w:t>Complete the table below to provide basic scheme information.</w:t>
      </w:r>
    </w:p>
    <w:tbl>
      <w:tblPr>
        <w:tblStyle w:val="TableGrid"/>
        <w:tblW w:w="0" w:type="auto"/>
        <w:tblLook w:val="04A0" w:firstRow="1" w:lastRow="0" w:firstColumn="1" w:lastColumn="0" w:noHBand="0" w:noVBand="1"/>
      </w:tblPr>
      <w:tblGrid>
        <w:gridCol w:w="3049"/>
        <w:gridCol w:w="5333"/>
      </w:tblGrid>
      <w:tr w:rsidR="001068E7" w:rsidRPr="005D779C" w14:paraId="093B5935" w14:textId="77777777" w:rsidTr="00AB1AF6">
        <w:tc>
          <w:tcPr>
            <w:tcW w:w="3049" w:type="dxa"/>
          </w:tcPr>
          <w:p w14:paraId="22770023" w14:textId="77777777" w:rsidR="001068E7" w:rsidRPr="005D779C" w:rsidRDefault="001068E7" w:rsidP="00AB1AF6">
            <w:pPr>
              <w:pStyle w:val="BodyText"/>
              <w:rPr>
                <w:sz w:val="24"/>
                <w:szCs w:val="24"/>
              </w:rPr>
            </w:pPr>
            <w:r w:rsidRPr="005D779C">
              <w:rPr>
                <w:sz w:val="24"/>
                <w:szCs w:val="24"/>
              </w:rPr>
              <w:t>Scheme Name</w:t>
            </w:r>
          </w:p>
        </w:tc>
        <w:tc>
          <w:tcPr>
            <w:tcW w:w="5333" w:type="dxa"/>
          </w:tcPr>
          <w:p w14:paraId="4A4D0EBE" w14:textId="77777777" w:rsidR="001068E7" w:rsidRPr="005D779C" w:rsidRDefault="001068E7" w:rsidP="00AB1AF6">
            <w:pPr>
              <w:pStyle w:val="BodyText"/>
              <w:rPr>
                <w:sz w:val="24"/>
                <w:szCs w:val="24"/>
              </w:rPr>
            </w:pPr>
          </w:p>
        </w:tc>
      </w:tr>
      <w:tr w:rsidR="001068E7" w:rsidRPr="005D779C" w14:paraId="071C758B" w14:textId="77777777" w:rsidTr="00AB1AF6">
        <w:tc>
          <w:tcPr>
            <w:tcW w:w="3049" w:type="dxa"/>
          </w:tcPr>
          <w:p w14:paraId="44D9F2FC" w14:textId="77777777" w:rsidR="001068E7" w:rsidRPr="005D779C" w:rsidRDefault="001068E7" w:rsidP="00AB1AF6">
            <w:pPr>
              <w:pStyle w:val="BodyText"/>
              <w:rPr>
                <w:sz w:val="24"/>
                <w:szCs w:val="24"/>
              </w:rPr>
            </w:pPr>
            <w:r w:rsidRPr="005D779C">
              <w:rPr>
                <w:sz w:val="24"/>
                <w:szCs w:val="24"/>
              </w:rPr>
              <w:t>STB Region / Regional Group</w:t>
            </w:r>
          </w:p>
        </w:tc>
        <w:tc>
          <w:tcPr>
            <w:tcW w:w="5333" w:type="dxa"/>
          </w:tcPr>
          <w:p w14:paraId="784B983E" w14:textId="77777777" w:rsidR="001068E7" w:rsidRPr="005D779C" w:rsidRDefault="001068E7" w:rsidP="00AB1AF6">
            <w:pPr>
              <w:pStyle w:val="BodyText"/>
              <w:rPr>
                <w:sz w:val="24"/>
                <w:szCs w:val="24"/>
              </w:rPr>
            </w:pPr>
          </w:p>
        </w:tc>
      </w:tr>
      <w:tr w:rsidR="001068E7" w:rsidRPr="005D779C" w14:paraId="60FA5F6F" w14:textId="77777777" w:rsidTr="00AB1AF6">
        <w:tc>
          <w:tcPr>
            <w:tcW w:w="3049" w:type="dxa"/>
          </w:tcPr>
          <w:p w14:paraId="69D60214" w14:textId="77777777" w:rsidR="001068E7" w:rsidRPr="005D779C" w:rsidRDefault="001068E7" w:rsidP="00AB1AF6">
            <w:pPr>
              <w:pStyle w:val="BodyText"/>
              <w:rPr>
                <w:sz w:val="24"/>
                <w:szCs w:val="24"/>
              </w:rPr>
            </w:pPr>
            <w:r w:rsidRPr="005D779C">
              <w:rPr>
                <w:sz w:val="24"/>
                <w:szCs w:val="24"/>
              </w:rPr>
              <w:t>Promoting Authority</w:t>
            </w:r>
          </w:p>
        </w:tc>
        <w:tc>
          <w:tcPr>
            <w:tcW w:w="5333" w:type="dxa"/>
          </w:tcPr>
          <w:p w14:paraId="521A9607" w14:textId="77777777" w:rsidR="001068E7" w:rsidRPr="005D779C" w:rsidRDefault="001068E7" w:rsidP="00AB1AF6">
            <w:pPr>
              <w:pStyle w:val="BodyText"/>
              <w:rPr>
                <w:sz w:val="24"/>
                <w:szCs w:val="24"/>
              </w:rPr>
            </w:pPr>
          </w:p>
        </w:tc>
      </w:tr>
      <w:tr w:rsidR="001068E7" w:rsidRPr="005D779C" w14:paraId="7B498312" w14:textId="77777777" w:rsidTr="00AB1AF6">
        <w:tc>
          <w:tcPr>
            <w:tcW w:w="3049" w:type="dxa"/>
          </w:tcPr>
          <w:p w14:paraId="7FDA4A2A" w14:textId="77777777" w:rsidR="00DD38B5" w:rsidRDefault="001068E7" w:rsidP="00DD38B5">
            <w:pPr>
              <w:pStyle w:val="BodyText"/>
              <w:rPr>
                <w:sz w:val="24"/>
                <w:szCs w:val="24"/>
              </w:rPr>
            </w:pPr>
            <w:r w:rsidRPr="005D779C">
              <w:rPr>
                <w:sz w:val="24"/>
                <w:szCs w:val="24"/>
              </w:rPr>
              <w:t>Scheme location</w:t>
            </w:r>
            <w:r w:rsidR="00DD38B5" w:rsidRPr="005D779C">
              <w:rPr>
                <w:sz w:val="24"/>
                <w:szCs w:val="24"/>
              </w:rPr>
              <w:t xml:space="preserve"> </w:t>
            </w:r>
          </w:p>
          <w:p w14:paraId="05758A42" w14:textId="5CC00E2B" w:rsidR="00DD38B5" w:rsidRPr="005D779C" w:rsidRDefault="00DD38B5" w:rsidP="00DD38B5">
            <w:pPr>
              <w:pStyle w:val="BodyText"/>
              <w:rPr>
                <w:sz w:val="24"/>
                <w:szCs w:val="24"/>
              </w:rPr>
            </w:pPr>
            <w:r>
              <w:rPr>
                <w:sz w:val="24"/>
                <w:szCs w:val="24"/>
              </w:rPr>
              <w:t>(Road name/number and section)</w:t>
            </w:r>
          </w:p>
          <w:p w14:paraId="002C1DD0" w14:textId="77777777" w:rsidR="001068E7" w:rsidRPr="005D779C" w:rsidRDefault="001068E7" w:rsidP="00AB1AF6">
            <w:pPr>
              <w:pStyle w:val="BodyText"/>
              <w:rPr>
                <w:sz w:val="24"/>
                <w:szCs w:val="24"/>
              </w:rPr>
            </w:pPr>
          </w:p>
        </w:tc>
        <w:tc>
          <w:tcPr>
            <w:tcW w:w="5333" w:type="dxa"/>
          </w:tcPr>
          <w:p w14:paraId="54971422" w14:textId="77777777" w:rsidR="001068E7" w:rsidRPr="005D779C" w:rsidRDefault="001068E7" w:rsidP="00AB1AF6">
            <w:pPr>
              <w:pStyle w:val="BodyText"/>
              <w:rPr>
                <w:sz w:val="24"/>
                <w:szCs w:val="24"/>
              </w:rPr>
            </w:pPr>
          </w:p>
          <w:p w14:paraId="42EC38BD" w14:textId="77777777" w:rsidR="001068E7" w:rsidRPr="005D779C" w:rsidRDefault="001068E7" w:rsidP="00AB1AF6">
            <w:pPr>
              <w:pStyle w:val="BodyText"/>
              <w:rPr>
                <w:sz w:val="24"/>
                <w:szCs w:val="24"/>
              </w:rPr>
            </w:pPr>
          </w:p>
        </w:tc>
      </w:tr>
      <w:tr w:rsidR="001068E7" w:rsidRPr="005D779C" w14:paraId="2C3F8D2E" w14:textId="77777777" w:rsidTr="00AB1AF6">
        <w:trPr>
          <w:trHeight w:val="635"/>
        </w:trPr>
        <w:tc>
          <w:tcPr>
            <w:tcW w:w="3049" w:type="dxa"/>
          </w:tcPr>
          <w:p w14:paraId="0748E6EC" w14:textId="77777777" w:rsidR="00DD38B5" w:rsidRDefault="001068E7" w:rsidP="00DD38B5">
            <w:pPr>
              <w:pStyle w:val="BodyText"/>
              <w:rPr>
                <w:sz w:val="24"/>
                <w:szCs w:val="24"/>
              </w:rPr>
            </w:pPr>
            <w:r w:rsidRPr="005D779C">
              <w:rPr>
                <w:sz w:val="24"/>
                <w:szCs w:val="24"/>
              </w:rPr>
              <w:t>Scheme location</w:t>
            </w:r>
          </w:p>
          <w:p w14:paraId="7BFC167F" w14:textId="4DB1F289" w:rsidR="00DD38B5" w:rsidRPr="005D779C" w:rsidRDefault="00DD38B5" w:rsidP="00DD38B5">
            <w:pPr>
              <w:pStyle w:val="BodyText"/>
              <w:rPr>
                <w:sz w:val="24"/>
                <w:szCs w:val="24"/>
              </w:rPr>
            </w:pPr>
            <w:r>
              <w:rPr>
                <w:sz w:val="24"/>
                <w:szCs w:val="24"/>
              </w:rPr>
              <w:t>(</w:t>
            </w:r>
            <w:r w:rsidRPr="005D779C">
              <w:rPr>
                <w:sz w:val="24"/>
                <w:szCs w:val="24"/>
              </w:rPr>
              <w:t xml:space="preserve">Latitude and </w:t>
            </w:r>
            <w:r>
              <w:rPr>
                <w:sz w:val="24"/>
                <w:szCs w:val="24"/>
              </w:rPr>
              <w:t>longitude)</w:t>
            </w:r>
          </w:p>
          <w:p w14:paraId="4E3656A1" w14:textId="77777777" w:rsidR="001068E7" w:rsidRPr="005D779C" w:rsidRDefault="001068E7" w:rsidP="00AB1AF6">
            <w:pPr>
              <w:pStyle w:val="BodyText"/>
              <w:rPr>
                <w:sz w:val="24"/>
                <w:szCs w:val="24"/>
              </w:rPr>
            </w:pPr>
          </w:p>
        </w:tc>
        <w:tc>
          <w:tcPr>
            <w:tcW w:w="5333" w:type="dxa"/>
          </w:tcPr>
          <w:p w14:paraId="24F9BE1F" w14:textId="77777777" w:rsidR="001068E7" w:rsidRPr="005D779C" w:rsidRDefault="001068E7" w:rsidP="00AB1AF6">
            <w:pPr>
              <w:pStyle w:val="BodyText"/>
              <w:rPr>
                <w:sz w:val="24"/>
                <w:szCs w:val="24"/>
              </w:rPr>
            </w:pPr>
          </w:p>
          <w:p w14:paraId="1BFF6915" w14:textId="77777777" w:rsidR="001068E7" w:rsidRPr="005D779C" w:rsidRDefault="001068E7" w:rsidP="00AB1AF6">
            <w:pPr>
              <w:pStyle w:val="BodyText"/>
              <w:rPr>
                <w:sz w:val="24"/>
                <w:szCs w:val="24"/>
              </w:rPr>
            </w:pPr>
          </w:p>
          <w:p w14:paraId="306EF87C" w14:textId="77777777" w:rsidR="001068E7" w:rsidRPr="005D779C" w:rsidRDefault="001068E7" w:rsidP="00AB1AF6">
            <w:pPr>
              <w:pStyle w:val="BodyText"/>
              <w:rPr>
                <w:sz w:val="24"/>
                <w:szCs w:val="24"/>
              </w:rPr>
            </w:pPr>
          </w:p>
        </w:tc>
      </w:tr>
    </w:tbl>
    <w:p w14:paraId="35C4DD30" w14:textId="77777777" w:rsidR="00DD38B5" w:rsidRDefault="00DD38B5" w:rsidP="001068E7">
      <w:pPr>
        <w:pStyle w:val="Heading2"/>
        <w:rPr>
          <w:sz w:val="24"/>
          <w:szCs w:val="24"/>
        </w:rPr>
      </w:pPr>
    </w:p>
    <w:p w14:paraId="1D17F947" w14:textId="4FD1916D" w:rsidR="001068E7" w:rsidRPr="005D779C" w:rsidRDefault="001068E7" w:rsidP="001068E7">
      <w:pPr>
        <w:pStyle w:val="Heading2"/>
        <w:rPr>
          <w:sz w:val="24"/>
          <w:szCs w:val="24"/>
        </w:rPr>
      </w:pPr>
      <w:r w:rsidRPr="005D779C">
        <w:rPr>
          <w:sz w:val="24"/>
          <w:szCs w:val="24"/>
        </w:rPr>
        <w:t>Contact Details</w:t>
      </w:r>
    </w:p>
    <w:p w14:paraId="3BC2CAEC" w14:textId="4ABAC873" w:rsidR="001068E7" w:rsidRDefault="001068E7" w:rsidP="001068E7">
      <w:pPr>
        <w:pStyle w:val="BodyText"/>
        <w:rPr>
          <w:sz w:val="24"/>
          <w:szCs w:val="24"/>
        </w:rPr>
      </w:pPr>
    </w:p>
    <w:p w14:paraId="7AA8B752" w14:textId="00837594" w:rsidR="00DD38B5" w:rsidRDefault="00DD38B5" w:rsidP="001068E7">
      <w:pPr>
        <w:pStyle w:val="BodyText"/>
        <w:rPr>
          <w:sz w:val="24"/>
          <w:szCs w:val="24"/>
        </w:rPr>
      </w:pPr>
      <w:r>
        <w:rPr>
          <w:sz w:val="24"/>
          <w:szCs w:val="24"/>
        </w:rPr>
        <w:t>Enter contact information in the table below.</w:t>
      </w:r>
    </w:p>
    <w:tbl>
      <w:tblPr>
        <w:tblStyle w:val="TableGrid"/>
        <w:tblW w:w="9067" w:type="dxa"/>
        <w:tblLook w:val="04A0" w:firstRow="1" w:lastRow="0" w:firstColumn="1" w:lastColumn="0" w:noHBand="0" w:noVBand="1"/>
      </w:tblPr>
      <w:tblGrid>
        <w:gridCol w:w="3127"/>
        <w:gridCol w:w="5940"/>
      </w:tblGrid>
      <w:tr w:rsidR="001068E7" w:rsidRPr="005D779C" w14:paraId="0E127D4D" w14:textId="77777777" w:rsidTr="00AB1AF6">
        <w:tc>
          <w:tcPr>
            <w:tcW w:w="3127" w:type="dxa"/>
          </w:tcPr>
          <w:p w14:paraId="3AEF8711" w14:textId="77777777" w:rsidR="001068E7" w:rsidRPr="005D779C" w:rsidRDefault="001068E7" w:rsidP="00AB1AF6">
            <w:pPr>
              <w:pStyle w:val="BodyText"/>
              <w:rPr>
                <w:sz w:val="24"/>
                <w:szCs w:val="24"/>
              </w:rPr>
            </w:pPr>
            <w:bookmarkStart w:id="4" w:name="_Hlk2158128"/>
            <w:r w:rsidRPr="005D779C">
              <w:rPr>
                <w:sz w:val="24"/>
                <w:szCs w:val="24"/>
              </w:rPr>
              <w:t xml:space="preserve">Please provide a contact </w:t>
            </w:r>
            <w:r w:rsidRPr="005D779C">
              <w:rPr>
                <w:b/>
                <w:sz w:val="24"/>
                <w:szCs w:val="24"/>
              </w:rPr>
              <w:t>name</w:t>
            </w:r>
            <w:r w:rsidRPr="005D779C">
              <w:rPr>
                <w:sz w:val="24"/>
                <w:szCs w:val="24"/>
              </w:rPr>
              <w:t xml:space="preserve"> from the promoting authority for enquiries relating to this bid:</w:t>
            </w:r>
          </w:p>
        </w:tc>
        <w:tc>
          <w:tcPr>
            <w:tcW w:w="5940" w:type="dxa"/>
          </w:tcPr>
          <w:p w14:paraId="121D6E05" w14:textId="77777777" w:rsidR="001068E7" w:rsidRPr="005D779C" w:rsidRDefault="001068E7" w:rsidP="00AB1AF6">
            <w:pPr>
              <w:pStyle w:val="BodyText"/>
              <w:rPr>
                <w:sz w:val="24"/>
                <w:szCs w:val="24"/>
              </w:rPr>
            </w:pPr>
          </w:p>
        </w:tc>
      </w:tr>
      <w:tr w:rsidR="001068E7" w:rsidRPr="005D779C" w14:paraId="3C348834" w14:textId="77777777" w:rsidTr="00AB1AF6">
        <w:trPr>
          <w:trHeight w:val="1773"/>
        </w:trPr>
        <w:tc>
          <w:tcPr>
            <w:tcW w:w="3127" w:type="dxa"/>
          </w:tcPr>
          <w:p w14:paraId="765DB163" w14:textId="77777777" w:rsidR="001068E7" w:rsidRPr="005D779C" w:rsidRDefault="001068E7" w:rsidP="00AB1AF6">
            <w:pPr>
              <w:pStyle w:val="BodyText"/>
              <w:rPr>
                <w:sz w:val="24"/>
                <w:szCs w:val="24"/>
              </w:rPr>
            </w:pPr>
            <w:r w:rsidRPr="005D779C">
              <w:rPr>
                <w:sz w:val="24"/>
                <w:szCs w:val="24"/>
              </w:rPr>
              <w:t xml:space="preserve">Please provide a contact </w:t>
            </w:r>
            <w:r w:rsidRPr="005D779C">
              <w:rPr>
                <w:b/>
                <w:sz w:val="24"/>
                <w:szCs w:val="24"/>
              </w:rPr>
              <w:t>email</w:t>
            </w:r>
            <w:r w:rsidRPr="005D779C">
              <w:rPr>
                <w:sz w:val="24"/>
                <w:szCs w:val="24"/>
              </w:rPr>
              <w:t xml:space="preserve"> from the promoting authority for enquiries relating to this bid:</w:t>
            </w:r>
          </w:p>
        </w:tc>
        <w:tc>
          <w:tcPr>
            <w:tcW w:w="5940" w:type="dxa"/>
          </w:tcPr>
          <w:p w14:paraId="036B0892" w14:textId="77777777" w:rsidR="001068E7" w:rsidRPr="005D779C" w:rsidRDefault="001068E7" w:rsidP="00AB1AF6">
            <w:pPr>
              <w:pStyle w:val="BodyText"/>
              <w:rPr>
                <w:sz w:val="24"/>
                <w:szCs w:val="24"/>
              </w:rPr>
            </w:pPr>
          </w:p>
        </w:tc>
      </w:tr>
      <w:tr w:rsidR="001068E7" w:rsidRPr="005D779C" w14:paraId="57C7A9CF" w14:textId="77777777" w:rsidTr="00AB1AF6">
        <w:trPr>
          <w:trHeight w:val="440"/>
        </w:trPr>
        <w:tc>
          <w:tcPr>
            <w:tcW w:w="3127" w:type="dxa"/>
          </w:tcPr>
          <w:p w14:paraId="465A1173" w14:textId="77777777" w:rsidR="001068E7" w:rsidRPr="005D779C" w:rsidRDefault="001068E7" w:rsidP="00AB1AF6">
            <w:pPr>
              <w:pStyle w:val="BodyText"/>
              <w:rPr>
                <w:sz w:val="24"/>
                <w:szCs w:val="24"/>
              </w:rPr>
            </w:pPr>
            <w:r w:rsidRPr="005D779C">
              <w:rPr>
                <w:sz w:val="24"/>
                <w:szCs w:val="24"/>
              </w:rPr>
              <w:t xml:space="preserve">Please provide a contact </w:t>
            </w:r>
            <w:r w:rsidRPr="005D779C">
              <w:rPr>
                <w:b/>
                <w:sz w:val="24"/>
                <w:szCs w:val="24"/>
              </w:rPr>
              <w:t>phone number</w:t>
            </w:r>
            <w:r w:rsidRPr="005D779C">
              <w:rPr>
                <w:sz w:val="24"/>
                <w:szCs w:val="24"/>
              </w:rPr>
              <w:t xml:space="preserve"> from the promoting authority for enquiries relating to this bid:</w:t>
            </w:r>
          </w:p>
        </w:tc>
        <w:tc>
          <w:tcPr>
            <w:tcW w:w="5940" w:type="dxa"/>
          </w:tcPr>
          <w:p w14:paraId="085C4B76" w14:textId="77777777" w:rsidR="001068E7" w:rsidRPr="005D779C" w:rsidRDefault="001068E7" w:rsidP="00AB1AF6">
            <w:pPr>
              <w:pStyle w:val="BodyText"/>
              <w:rPr>
                <w:sz w:val="24"/>
                <w:szCs w:val="24"/>
              </w:rPr>
            </w:pPr>
          </w:p>
        </w:tc>
      </w:tr>
      <w:bookmarkEnd w:id="4"/>
    </w:tbl>
    <w:p w14:paraId="21CA5007" w14:textId="27AAA9DF" w:rsidR="001068E7" w:rsidRPr="005D779C" w:rsidRDefault="001068E7" w:rsidP="001068E7">
      <w:pPr>
        <w:pStyle w:val="BodyText"/>
        <w:rPr>
          <w:sz w:val="24"/>
          <w:szCs w:val="24"/>
        </w:rPr>
      </w:pPr>
    </w:p>
    <w:p w14:paraId="5943A940" w14:textId="1A25FDED" w:rsidR="00597DA7" w:rsidRDefault="00597DA7" w:rsidP="001068E7">
      <w:pPr>
        <w:pStyle w:val="BodyText"/>
        <w:rPr>
          <w:sz w:val="24"/>
          <w:szCs w:val="24"/>
        </w:rPr>
      </w:pPr>
    </w:p>
    <w:p w14:paraId="3E8B3CBF" w14:textId="2F88EC80" w:rsidR="00DD38B5" w:rsidRDefault="00DD38B5" w:rsidP="001068E7">
      <w:pPr>
        <w:pStyle w:val="BodyText"/>
        <w:rPr>
          <w:sz w:val="24"/>
          <w:szCs w:val="24"/>
        </w:rPr>
      </w:pPr>
    </w:p>
    <w:p w14:paraId="32E5C3F7" w14:textId="38254983" w:rsidR="00DD38B5" w:rsidRDefault="00DD38B5" w:rsidP="001068E7">
      <w:pPr>
        <w:pStyle w:val="BodyText"/>
        <w:rPr>
          <w:sz w:val="24"/>
          <w:szCs w:val="24"/>
        </w:rPr>
      </w:pPr>
    </w:p>
    <w:p w14:paraId="098204A1" w14:textId="77777777" w:rsidR="00DD38B5" w:rsidRPr="005D779C" w:rsidRDefault="00DD38B5" w:rsidP="001068E7">
      <w:pPr>
        <w:pStyle w:val="BodyText"/>
        <w:rPr>
          <w:sz w:val="24"/>
          <w:szCs w:val="24"/>
        </w:rPr>
      </w:pPr>
    </w:p>
    <w:p w14:paraId="696CF09C" w14:textId="77777777" w:rsidR="001068E7" w:rsidRPr="005D779C" w:rsidRDefault="001068E7" w:rsidP="001068E7">
      <w:pPr>
        <w:pStyle w:val="Heading2"/>
        <w:rPr>
          <w:sz w:val="24"/>
          <w:szCs w:val="24"/>
        </w:rPr>
      </w:pPr>
      <w:r w:rsidRPr="005D779C">
        <w:rPr>
          <w:sz w:val="24"/>
          <w:szCs w:val="24"/>
        </w:rPr>
        <w:lastRenderedPageBreak/>
        <w:t>Consultancy Input</w:t>
      </w:r>
    </w:p>
    <w:p w14:paraId="1357893C" w14:textId="77777777" w:rsidR="001068E7" w:rsidRPr="005D779C" w:rsidRDefault="001068E7" w:rsidP="001068E7">
      <w:pPr>
        <w:pStyle w:val="BodyText"/>
        <w:rPr>
          <w:sz w:val="24"/>
          <w:szCs w:val="24"/>
        </w:rPr>
      </w:pPr>
    </w:p>
    <w:tbl>
      <w:tblPr>
        <w:tblStyle w:val="TableGrid"/>
        <w:tblW w:w="0" w:type="auto"/>
        <w:tblLook w:val="04A0" w:firstRow="1" w:lastRow="0" w:firstColumn="1" w:lastColumn="0" w:noHBand="0" w:noVBand="1"/>
      </w:tblPr>
      <w:tblGrid>
        <w:gridCol w:w="3114"/>
        <w:gridCol w:w="5902"/>
      </w:tblGrid>
      <w:tr w:rsidR="001068E7" w:rsidRPr="005D779C" w14:paraId="384A1B4B" w14:textId="77777777" w:rsidTr="00AB1AF6">
        <w:tc>
          <w:tcPr>
            <w:tcW w:w="3114" w:type="dxa"/>
          </w:tcPr>
          <w:p w14:paraId="2038803E" w14:textId="040051E7" w:rsidR="001068E7" w:rsidRPr="005D779C" w:rsidRDefault="001068E7" w:rsidP="00AB1AF6">
            <w:pPr>
              <w:pStyle w:val="BodyText"/>
              <w:rPr>
                <w:sz w:val="24"/>
                <w:szCs w:val="24"/>
              </w:rPr>
            </w:pPr>
            <w:r w:rsidRPr="005D779C">
              <w:rPr>
                <w:sz w:val="24"/>
                <w:szCs w:val="24"/>
              </w:rPr>
              <w:t xml:space="preserve">Please provide the name of any consultancy companies/lead consultants involved in the preparation of the </w:t>
            </w:r>
            <w:r w:rsidRPr="005D779C">
              <w:rPr>
                <w:b/>
                <w:sz w:val="24"/>
                <w:szCs w:val="24"/>
              </w:rPr>
              <w:t>OBC</w:t>
            </w:r>
            <w:r w:rsidR="00371231" w:rsidRPr="005D779C">
              <w:rPr>
                <w:b/>
                <w:sz w:val="24"/>
                <w:szCs w:val="24"/>
              </w:rPr>
              <w:t>.</w:t>
            </w:r>
          </w:p>
        </w:tc>
        <w:tc>
          <w:tcPr>
            <w:tcW w:w="5902" w:type="dxa"/>
          </w:tcPr>
          <w:p w14:paraId="329C7BE7" w14:textId="77777777" w:rsidR="001068E7" w:rsidRPr="005D779C" w:rsidRDefault="001068E7" w:rsidP="00AB1AF6">
            <w:pPr>
              <w:pStyle w:val="BodyText"/>
              <w:rPr>
                <w:sz w:val="24"/>
                <w:szCs w:val="24"/>
              </w:rPr>
            </w:pPr>
          </w:p>
        </w:tc>
      </w:tr>
      <w:tr w:rsidR="001068E7" w:rsidRPr="005D779C" w14:paraId="6F319E5D" w14:textId="77777777" w:rsidTr="00AB1AF6">
        <w:tc>
          <w:tcPr>
            <w:tcW w:w="3114" w:type="dxa"/>
          </w:tcPr>
          <w:p w14:paraId="0E05E5F0" w14:textId="6C9DDAE6" w:rsidR="001068E7" w:rsidRPr="005D779C" w:rsidRDefault="001068E7" w:rsidP="00AB1AF6">
            <w:pPr>
              <w:pStyle w:val="BodyText"/>
              <w:rPr>
                <w:sz w:val="24"/>
                <w:szCs w:val="24"/>
              </w:rPr>
            </w:pPr>
            <w:r w:rsidRPr="005D779C">
              <w:rPr>
                <w:sz w:val="24"/>
                <w:szCs w:val="24"/>
              </w:rPr>
              <w:t xml:space="preserve">Please provide the name of any consultancy companies/lead consultants involved in the preparation of the </w:t>
            </w:r>
            <w:r w:rsidRPr="005D779C">
              <w:rPr>
                <w:b/>
                <w:sz w:val="24"/>
                <w:szCs w:val="24"/>
              </w:rPr>
              <w:t>modelling</w:t>
            </w:r>
            <w:r w:rsidRPr="005D779C">
              <w:rPr>
                <w:sz w:val="24"/>
                <w:szCs w:val="24"/>
              </w:rPr>
              <w:t xml:space="preserve"> (if different from above)</w:t>
            </w:r>
            <w:r w:rsidR="00371231" w:rsidRPr="005D779C">
              <w:rPr>
                <w:sz w:val="24"/>
                <w:szCs w:val="24"/>
              </w:rPr>
              <w:t>.</w:t>
            </w:r>
          </w:p>
        </w:tc>
        <w:tc>
          <w:tcPr>
            <w:tcW w:w="5902" w:type="dxa"/>
          </w:tcPr>
          <w:p w14:paraId="1352EBED" w14:textId="77777777" w:rsidR="001068E7" w:rsidRPr="005D779C" w:rsidRDefault="001068E7" w:rsidP="00AB1AF6">
            <w:pPr>
              <w:pStyle w:val="BodyText"/>
              <w:rPr>
                <w:sz w:val="24"/>
                <w:szCs w:val="24"/>
              </w:rPr>
            </w:pPr>
          </w:p>
        </w:tc>
      </w:tr>
    </w:tbl>
    <w:p w14:paraId="5D95499F" w14:textId="77777777" w:rsidR="001068E7" w:rsidRPr="005D779C" w:rsidRDefault="001068E7" w:rsidP="001068E7">
      <w:pPr>
        <w:pStyle w:val="BodyText"/>
        <w:rPr>
          <w:sz w:val="24"/>
          <w:szCs w:val="24"/>
        </w:rPr>
      </w:pPr>
    </w:p>
    <w:p w14:paraId="25F60AA8" w14:textId="0173EC5E" w:rsidR="001068E7" w:rsidRPr="005D779C" w:rsidRDefault="001068E7" w:rsidP="001068E7">
      <w:pPr>
        <w:pStyle w:val="Heading2withnumbering"/>
        <w:rPr>
          <w:sz w:val="24"/>
          <w:szCs w:val="24"/>
        </w:rPr>
      </w:pPr>
      <w:r w:rsidRPr="005D779C">
        <w:rPr>
          <w:sz w:val="24"/>
          <w:szCs w:val="24"/>
        </w:rPr>
        <w:t>Introduction</w:t>
      </w:r>
    </w:p>
    <w:p w14:paraId="79CC6C9D" w14:textId="5ACE57FB" w:rsidR="00911727" w:rsidRPr="005D779C" w:rsidRDefault="00DD38B5" w:rsidP="001068E7">
      <w:pPr>
        <w:pStyle w:val="BodyText"/>
        <w:rPr>
          <w:sz w:val="24"/>
          <w:szCs w:val="24"/>
        </w:rPr>
      </w:pPr>
      <w:r w:rsidRPr="005D779C">
        <w:rPr>
          <w:sz w:val="24"/>
          <w:szCs w:val="24"/>
        </w:rPr>
        <w:t>Please provide a clear narrative to describe the scheme in the text box below: (max 100 words)</w:t>
      </w:r>
    </w:p>
    <w:tbl>
      <w:tblPr>
        <w:tblStyle w:val="TableGrid"/>
        <w:tblW w:w="0" w:type="auto"/>
        <w:tblLook w:val="04A0" w:firstRow="1" w:lastRow="0" w:firstColumn="1" w:lastColumn="0" w:noHBand="0" w:noVBand="1"/>
      </w:tblPr>
      <w:tblGrid>
        <w:gridCol w:w="9016"/>
      </w:tblGrid>
      <w:tr w:rsidR="001068E7" w:rsidRPr="005D779C" w14:paraId="127E200C" w14:textId="77777777" w:rsidTr="00AB1AF6">
        <w:tc>
          <w:tcPr>
            <w:tcW w:w="9016" w:type="dxa"/>
          </w:tcPr>
          <w:p w14:paraId="3A0C78B8" w14:textId="77777777" w:rsidR="001068E7" w:rsidRPr="005D779C" w:rsidRDefault="001068E7" w:rsidP="00AB1AF6">
            <w:pPr>
              <w:pStyle w:val="BodyText"/>
              <w:rPr>
                <w:sz w:val="24"/>
                <w:szCs w:val="24"/>
              </w:rPr>
            </w:pPr>
          </w:p>
          <w:p w14:paraId="0B7FF10E" w14:textId="77777777" w:rsidR="001068E7" w:rsidRPr="005D779C" w:rsidRDefault="001068E7" w:rsidP="00AB1AF6">
            <w:pPr>
              <w:pStyle w:val="BodyText"/>
              <w:rPr>
                <w:sz w:val="24"/>
                <w:szCs w:val="24"/>
              </w:rPr>
            </w:pPr>
          </w:p>
          <w:p w14:paraId="464F6121" w14:textId="77777777" w:rsidR="001068E7" w:rsidRPr="005D779C" w:rsidRDefault="001068E7" w:rsidP="00AB1AF6">
            <w:pPr>
              <w:pStyle w:val="BodyText"/>
              <w:rPr>
                <w:sz w:val="24"/>
                <w:szCs w:val="24"/>
              </w:rPr>
            </w:pPr>
          </w:p>
          <w:p w14:paraId="6E4E0DEC" w14:textId="77777777" w:rsidR="001068E7" w:rsidRPr="005D779C" w:rsidRDefault="001068E7" w:rsidP="00AB1AF6">
            <w:pPr>
              <w:pStyle w:val="BodyText"/>
              <w:rPr>
                <w:sz w:val="24"/>
                <w:szCs w:val="24"/>
              </w:rPr>
            </w:pPr>
          </w:p>
          <w:p w14:paraId="4378F5E5" w14:textId="77777777" w:rsidR="001068E7" w:rsidRPr="005D779C" w:rsidRDefault="001068E7" w:rsidP="00AB1AF6">
            <w:pPr>
              <w:pStyle w:val="BodyText"/>
              <w:rPr>
                <w:sz w:val="24"/>
                <w:szCs w:val="24"/>
              </w:rPr>
            </w:pPr>
          </w:p>
        </w:tc>
      </w:tr>
    </w:tbl>
    <w:p w14:paraId="6442E696" w14:textId="77777777" w:rsidR="00DD38B5" w:rsidRDefault="00DD38B5" w:rsidP="001068E7">
      <w:pPr>
        <w:pStyle w:val="BodyText"/>
        <w:rPr>
          <w:sz w:val="24"/>
          <w:szCs w:val="24"/>
        </w:rPr>
      </w:pPr>
    </w:p>
    <w:p w14:paraId="4A576794" w14:textId="19837C43" w:rsidR="001068E7" w:rsidRPr="005D779C" w:rsidRDefault="00DD38B5" w:rsidP="001068E7">
      <w:pPr>
        <w:pStyle w:val="BodyText"/>
        <w:rPr>
          <w:sz w:val="24"/>
          <w:szCs w:val="24"/>
        </w:rPr>
      </w:pPr>
      <w:r w:rsidRPr="005D779C">
        <w:rPr>
          <w:sz w:val="24"/>
          <w:szCs w:val="24"/>
        </w:rPr>
        <w:t>Please describe the problems the scheme is designed to solve and how the schemes will support MRN and LLM objectives and key national strategic priorities: (max 250 words)</w:t>
      </w:r>
    </w:p>
    <w:tbl>
      <w:tblPr>
        <w:tblStyle w:val="TableGrid"/>
        <w:tblW w:w="0" w:type="auto"/>
        <w:tblLook w:val="04A0" w:firstRow="1" w:lastRow="0" w:firstColumn="1" w:lastColumn="0" w:noHBand="0" w:noVBand="1"/>
      </w:tblPr>
      <w:tblGrid>
        <w:gridCol w:w="9016"/>
      </w:tblGrid>
      <w:tr w:rsidR="001D2351" w:rsidRPr="005D779C" w14:paraId="3DE6FEBF" w14:textId="77777777" w:rsidTr="00E037AD">
        <w:tc>
          <w:tcPr>
            <w:tcW w:w="9016" w:type="dxa"/>
          </w:tcPr>
          <w:p w14:paraId="1CF0158B" w14:textId="41772F1E" w:rsidR="00364D8F" w:rsidRPr="005D779C" w:rsidRDefault="00364D8F" w:rsidP="001068E7">
            <w:pPr>
              <w:pStyle w:val="BodyText"/>
              <w:rPr>
                <w:sz w:val="24"/>
                <w:szCs w:val="24"/>
              </w:rPr>
            </w:pPr>
          </w:p>
          <w:p w14:paraId="14575F87" w14:textId="76F87869" w:rsidR="00364D8F" w:rsidRPr="005D779C" w:rsidRDefault="00364D8F" w:rsidP="001068E7">
            <w:pPr>
              <w:pStyle w:val="BodyText"/>
              <w:rPr>
                <w:sz w:val="24"/>
                <w:szCs w:val="24"/>
              </w:rPr>
            </w:pPr>
          </w:p>
          <w:p w14:paraId="15CB7046" w14:textId="77777777" w:rsidR="001D2351" w:rsidRPr="005D779C" w:rsidRDefault="001D2351" w:rsidP="001068E7">
            <w:pPr>
              <w:pStyle w:val="BodyText"/>
              <w:rPr>
                <w:sz w:val="24"/>
                <w:szCs w:val="24"/>
              </w:rPr>
            </w:pPr>
          </w:p>
          <w:p w14:paraId="389EF5A9" w14:textId="77777777" w:rsidR="001D2351" w:rsidRPr="005D779C" w:rsidRDefault="001D2351" w:rsidP="001068E7">
            <w:pPr>
              <w:pStyle w:val="BodyText"/>
              <w:rPr>
                <w:sz w:val="24"/>
                <w:szCs w:val="24"/>
              </w:rPr>
            </w:pPr>
          </w:p>
          <w:p w14:paraId="45433221" w14:textId="77777777" w:rsidR="001D2351" w:rsidRPr="005D779C" w:rsidRDefault="001D2351" w:rsidP="001068E7">
            <w:pPr>
              <w:pStyle w:val="BodyText"/>
              <w:rPr>
                <w:sz w:val="24"/>
                <w:szCs w:val="24"/>
              </w:rPr>
            </w:pPr>
          </w:p>
        </w:tc>
      </w:tr>
    </w:tbl>
    <w:p w14:paraId="454DD716" w14:textId="77777777" w:rsidR="00DD38B5" w:rsidRDefault="00DD38B5" w:rsidP="001068E7">
      <w:pPr>
        <w:pStyle w:val="BodyText"/>
        <w:rPr>
          <w:sz w:val="24"/>
          <w:szCs w:val="24"/>
        </w:rPr>
      </w:pPr>
    </w:p>
    <w:p w14:paraId="1F219700" w14:textId="784D3742" w:rsidR="007C435C" w:rsidRPr="005D779C" w:rsidRDefault="00DD38B5" w:rsidP="001068E7">
      <w:pPr>
        <w:pStyle w:val="BodyText"/>
        <w:rPr>
          <w:sz w:val="24"/>
          <w:szCs w:val="24"/>
        </w:rPr>
      </w:pPr>
      <w:r w:rsidRPr="005D779C">
        <w:rPr>
          <w:sz w:val="24"/>
          <w:szCs w:val="24"/>
        </w:rPr>
        <w:t>Please describe/explain the impact of not taking forward this scheme: (max 200 words)</w:t>
      </w:r>
    </w:p>
    <w:tbl>
      <w:tblPr>
        <w:tblStyle w:val="TableGrid"/>
        <w:tblW w:w="0" w:type="auto"/>
        <w:tblLook w:val="04A0" w:firstRow="1" w:lastRow="0" w:firstColumn="1" w:lastColumn="0" w:noHBand="0" w:noVBand="1"/>
      </w:tblPr>
      <w:tblGrid>
        <w:gridCol w:w="9016"/>
      </w:tblGrid>
      <w:tr w:rsidR="001068E7" w:rsidRPr="005D779C" w14:paraId="10C0999B" w14:textId="77777777" w:rsidTr="001068E7">
        <w:tc>
          <w:tcPr>
            <w:tcW w:w="9016" w:type="dxa"/>
          </w:tcPr>
          <w:p w14:paraId="0574794A" w14:textId="77777777" w:rsidR="001068E7" w:rsidRPr="005D779C" w:rsidRDefault="001068E7" w:rsidP="001068E7">
            <w:pPr>
              <w:pStyle w:val="BodyText"/>
              <w:rPr>
                <w:sz w:val="24"/>
                <w:szCs w:val="24"/>
              </w:rPr>
            </w:pPr>
          </w:p>
          <w:p w14:paraId="07F0392F" w14:textId="77777777" w:rsidR="001068E7" w:rsidRPr="005D779C" w:rsidRDefault="001068E7" w:rsidP="001068E7">
            <w:pPr>
              <w:pStyle w:val="BodyText"/>
              <w:rPr>
                <w:sz w:val="24"/>
                <w:szCs w:val="24"/>
              </w:rPr>
            </w:pPr>
          </w:p>
          <w:p w14:paraId="7BA9C019" w14:textId="77777777" w:rsidR="001068E7" w:rsidRPr="005D779C" w:rsidRDefault="001068E7" w:rsidP="001068E7">
            <w:pPr>
              <w:pStyle w:val="BodyText"/>
              <w:rPr>
                <w:sz w:val="24"/>
                <w:szCs w:val="24"/>
              </w:rPr>
            </w:pPr>
          </w:p>
          <w:p w14:paraId="18639BB3" w14:textId="77777777" w:rsidR="001068E7" w:rsidRPr="005D779C" w:rsidRDefault="001068E7" w:rsidP="001068E7">
            <w:pPr>
              <w:pStyle w:val="BodyText"/>
              <w:rPr>
                <w:sz w:val="24"/>
                <w:szCs w:val="24"/>
              </w:rPr>
            </w:pPr>
          </w:p>
          <w:p w14:paraId="587B6438" w14:textId="3A3B84D4" w:rsidR="001068E7" w:rsidRPr="005D779C" w:rsidRDefault="001068E7" w:rsidP="001068E7">
            <w:pPr>
              <w:pStyle w:val="BodyText"/>
              <w:rPr>
                <w:sz w:val="24"/>
                <w:szCs w:val="24"/>
              </w:rPr>
            </w:pPr>
          </w:p>
        </w:tc>
      </w:tr>
    </w:tbl>
    <w:p w14:paraId="61C7A84C" w14:textId="03E41761" w:rsidR="00EC2157" w:rsidRPr="005D779C" w:rsidRDefault="001068E7" w:rsidP="006A0A93">
      <w:pPr>
        <w:pStyle w:val="Heading2withnumbering"/>
        <w:rPr>
          <w:sz w:val="24"/>
          <w:szCs w:val="24"/>
        </w:rPr>
      </w:pPr>
      <w:r w:rsidRPr="005D779C">
        <w:rPr>
          <w:sz w:val="24"/>
          <w:szCs w:val="24"/>
        </w:rPr>
        <w:lastRenderedPageBreak/>
        <w:t>Capital cost of scheme (£000s)</w:t>
      </w:r>
      <w:r w:rsidR="001D2351" w:rsidRPr="005D779C">
        <w:rPr>
          <w:sz w:val="24"/>
          <w:szCs w:val="24"/>
        </w:rPr>
        <w:tab/>
      </w:r>
    </w:p>
    <w:tbl>
      <w:tblPr>
        <w:tblStyle w:val="TableGrid"/>
        <w:tblW w:w="9067" w:type="dxa"/>
        <w:tblLook w:val="04A0" w:firstRow="1" w:lastRow="0" w:firstColumn="1" w:lastColumn="0" w:noHBand="0" w:noVBand="1"/>
      </w:tblPr>
      <w:tblGrid>
        <w:gridCol w:w="1731"/>
        <w:gridCol w:w="1819"/>
        <w:gridCol w:w="1739"/>
        <w:gridCol w:w="1788"/>
        <w:gridCol w:w="1990"/>
      </w:tblGrid>
      <w:tr w:rsidR="00EC2157" w:rsidRPr="005D779C" w14:paraId="13B13788" w14:textId="77777777" w:rsidTr="001068E7">
        <w:tc>
          <w:tcPr>
            <w:tcW w:w="1731" w:type="dxa"/>
          </w:tcPr>
          <w:p w14:paraId="300F69B0" w14:textId="77777777" w:rsidR="00EC2157" w:rsidRPr="005D779C" w:rsidRDefault="00EC2157" w:rsidP="001068E7">
            <w:pPr>
              <w:pStyle w:val="BodyText"/>
              <w:rPr>
                <w:sz w:val="24"/>
                <w:szCs w:val="24"/>
              </w:rPr>
            </w:pPr>
          </w:p>
        </w:tc>
        <w:tc>
          <w:tcPr>
            <w:tcW w:w="1819" w:type="dxa"/>
          </w:tcPr>
          <w:p w14:paraId="5A565423" w14:textId="77777777" w:rsidR="00EC2157" w:rsidRPr="005D779C" w:rsidRDefault="00EC2157" w:rsidP="001068E7">
            <w:pPr>
              <w:pStyle w:val="BodyText"/>
              <w:rPr>
                <w:sz w:val="24"/>
                <w:szCs w:val="24"/>
              </w:rPr>
            </w:pPr>
            <w:r w:rsidRPr="005D779C">
              <w:rPr>
                <w:sz w:val="24"/>
                <w:szCs w:val="24"/>
              </w:rPr>
              <w:t>Preparation costs</w:t>
            </w:r>
          </w:p>
          <w:p w14:paraId="3CE69C54" w14:textId="77777777" w:rsidR="00EC2157" w:rsidRPr="005D779C" w:rsidRDefault="00EC2157" w:rsidP="001068E7">
            <w:pPr>
              <w:pStyle w:val="BodyText"/>
              <w:rPr>
                <w:sz w:val="24"/>
                <w:szCs w:val="24"/>
              </w:rPr>
            </w:pPr>
            <w:r w:rsidRPr="005D779C">
              <w:rPr>
                <w:sz w:val="24"/>
                <w:szCs w:val="24"/>
              </w:rPr>
              <w:t>(between OBC and start of construction)</w:t>
            </w:r>
          </w:p>
        </w:tc>
        <w:tc>
          <w:tcPr>
            <w:tcW w:w="1739" w:type="dxa"/>
          </w:tcPr>
          <w:p w14:paraId="760825A5" w14:textId="77777777" w:rsidR="00EC2157" w:rsidRPr="005D779C" w:rsidRDefault="00EC2157" w:rsidP="001068E7">
            <w:pPr>
              <w:pStyle w:val="BodyText"/>
              <w:rPr>
                <w:sz w:val="24"/>
                <w:szCs w:val="24"/>
              </w:rPr>
            </w:pPr>
            <w:r w:rsidRPr="005D779C">
              <w:rPr>
                <w:sz w:val="24"/>
                <w:szCs w:val="24"/>
              </w:rPr>
              <w:t>Land purchase</w:t>
            </w:r>
          </w:p>
        </w:tc>
        <w:tc>
          <w:tcPr>
            <w:tcW w:w="1788" w:type="dxa"/>
          </w:tcPr>
          <w:p w14:paraId="319910B2" w14:textId="77777777" w:rsidR="00EC2157" w:rsidRPr="005D779C" w:rsidRDefault="00EC2157" w:rsidP="001068E7">
            <w:pPr>
              <w:pStyle w:val="BodyText"/>
              <w:rPr>
                <w:sz w:val="24"/>
                <w:szCs w:val="24"/>
              </w:rPr>
            </w:pPr>
            <w:r w:rsidRPr="005D779C">
              <w:rPr>
                <w:sz w:val="24"/>
                <w:szCs w:val="24"/>
              </w:rPr>
              <w:t>Construction</w:t>
            </w:r>
          </w:p>
          <w:p w14:paraId="582249EA" w14:textId="77777777" w:rsidR="00EC2157" w:rsidRPr="005D779C" w:rsidRDefault="00EC2157" w:rsidP="001068E7">
            <w:pPr>
              <w:pStyle w:val="BodyText"/>
              <w:rPr>
                <w:sz w:val="24"/>
                <w:szCs w:val="24"/>
              </w:rPr>
            </w:pPr>
            <w:r w:rsidRPr="005D779C">
              <w:rPr>
                <w:sz w:val="24"/>
                <w:szCs w:val="24"/>
              </w:rPr>
              <w:t>costs</w:t>
            </w:r>
          </w:p>
        </w:tc>
        <w:tc>
          <w:tcPr>
            <w:tcW w:w="1990" w:type="dxa"/>
          </w:tcPr>
          <w:p w14:paraId="367A7A43" w14:textId="77777777" w:rsidR="00EC2157" w:rsidRPr="005D779C" w:rsidRDefault="00EC2157" w:rsidP="001068E7">
            <w:pPr>
              <w:pStyle w:val="BodyText"/>
              <w:rPr>
                <w:sz w:val="24"/>
                <w:szCs w:val="24"/>
              </w:rPr>
            </w:pPr>
            <w:r w:rsidRPr="005D779C">
              <w:rPr>
                <w:sz w:val="24"/>
                <w:szCs w:val="24"/>
              </w:rPr>
              <w:t>TOTAL</w:t>
            </w:r>
          </w:p>
        </w:tc>
      </w:tr>
      <w:tr w:rsidR="00EC2157" w:rsidRPr="005D779C" w14:paraId="09823586" w14:textId="77777777" w:rsidTr="001068E7">
        <w:tc>
          <w:tcPr>
            <w:tcW w:w="1731" w:type="dxa"/>
          </w:tcPr>
          <w:p w14:paraId="10AC120F" w14:textId="77777777" w:rsidR="00EC2157" w:rsidRPr="005D779C" w:rsidRDefault="00EC2157" w:rsidP="001068E7">
            <w:pPr>
              <w:pStyle w:val="BodyText"/>
              <w:rPr>
                <w:sz w:val="24"/>
                <w:szCs w:val="24"/>
              </w:rPr>
            </w:pPr>
            <w:r w:rsidRPr="005D779C">
              <w:rPr>
                <w:sz w:val="24"/>
                <w:szCs w:val="24"/>
              </w:rPr>
              <w:t>Base cost</w:t>
            </w:r>
          </w:p>
        </w:tc>
        <w:tc>
          <w:tcPr>
            <w:tcW w:w="1819" w:type="dxa"/>
          </w:tcPr>
          <w:p w14:paraId="343D7F06" w14:textId="77777777" w:rsidR="00EC2157" w:rsidRPr="005D779C" w:rsidRDefault="00EC2157" w:rsidP="001068E7">
            <w:pPr>
              <w:pStyle w:val="BodyText"/>
              <w:rPr>
                <w:sz w:val="24"/>
                <w:szCs w:val="24"/>
              </w:rPr>
            </w:pPr>
          </w:p>
        </w:tc>
        <w:tc>
          <w:tcPr>
            <w:tcW w:w="1739" w:type="dxa"/>
          </w:tcPr>
          <w:p w14:paraId="363EDE26" w14:textId="77777777" w:rsidR="00EC2157" w:rsidRPr="005D779C" w:rsidRDefault="00EC2157" w:rsidP="001068E7">
            <w:pPr>
              <w:pStyle w:val="BodyText"/>
              <w:rPr>
                <w:sz w:val="24"/>
                <w:szCs w:val="24"/>
              </w:rPr>
            </w:pPr>
          </w:p>
        </w:tc>
        <w:tc>
          <w:tcPr>
            <w:tcW w:w="1788" w:type="dxa"/>
          </w:tcPr>
          <w:p w14:paraId="24DD30E5" w14:textId="77777777" w:rsidR="00EC2157" w:rsidRPr="005D779C" w:rsidRDefault="00EC2157" w:rsidP="001068E7">
            <w:pPr>
              <w:pStyle w:val="BodyText"/>
              <w:rPr>
                <w:sz w:val="24"/>
                <w:szCs w:val="24"/>
              </w:rPr>
            </w:pPr>
          </w:p>
        </w:tc>
        <w:tc>
          <w:tcPr>
            <w:tcW w:w="1990" w:type="dxa"/>
          </w:tcPr>
          <w:p w14:paraId="54A999E8" w14:textId="77777777" w:rsidR="00EC2157" w:rsidRPr="005D779C" w:rsidRDefault="00EC2157" w:rsidP="001068E7">
            <w:pPr>
              <w:pStyle w:val="BodyText"/>
              <w:rPr>
                <w:sz w:val="24"/>
                <w:szCs w:val="24"/>
              </w:rPr>
            </w:pPr>
          </w:p>
        </w:tc>
      </w:tr>
      <w:tr w:rsidR="00EC2157" w:rsidRPr="005D779C" w14:paraId="08C63B5E" w14:textId="77777777" w:rsidTr="001068E7">
        <w:tc>
          <w:tcPr>
            <w:tcW w:w="1731" w:type="dxa"/>
          </w:tcPr>
          <w:p w14:paraId="634BF9CB" w14:textId="77777777" w:rsidR="00EC2157" w:rsidRPr="005D779C" w:rsidRDefault="00EC2157" w:rsidP="001068E7">
            <w:pPr>
              <w:pStyle w:val="BodyText"/>
              <w:rPr>
                <w:sz w:val="24"/>
                <w:szCs w:val="24"/>
              </w:rPr>
            </w:pPr>
            <w:r w:rsidRPr="005D779C">
              <w:rPr>
                <w:sz w:val="24"/>
                <w:szCs w:val="24"/>
              </w:rPr>
              <w:t>Risk</w:t>
            </w:r>
          </w:p>
        </w:tc>
        <w:tc>
          <w:tcPr>
            <w:tcW w:w="1819" w:type="dxa"/>
          </w:tcPr>
          <w:p w14:paraId="74BACFB6" w14:textId="77777777" w:rsidR="00EC2157" w:rsidRPr="005D779C" w:rsidRDefault="00EC2157" w:rsidP="001068E7">
            <w:pPr>
              <w:pStyle w:val="BodyText"/>
              <w:rPr>
                <w:sz w:val="24"/>
                <w:szCs w:val="24"/>
              </w:rPr>
            </w:pPr>
          </w:p>
        </w:tc>
        <w:tc>
          <w:tcPr>
            <w:tcW w:w="1739" w:type="dxa"/>
          </w:tcPr>
          <w:p w14:paraId="3DBF79B2" w14:textId="77777777" w:rsidR="00EC2157" w:rsidRPr="005D779C" w:rsidRDefault="00EC2157" w:rsidP="001068E7">
            <w:pPr>
              <w:pStyle w:val="BodyText"/>
              <w:rPr>
                <w:sz w:val="24"/>
                <w:szCs w:val="24"/>
              </w:rPr>
            </w:pPr>
          </w:p>
        </w:tc>
        <w:tc>
          <w:tcPr>
            <w:tcW w:w="1788" w:type="dxa"/>
          </w:tcPr>
          <w:p w14:paraId="75AC6FD0" w14:textId="77777777" w:rsidR="00EC2157" w:rsidRPr="005D779C" w:rsidRDefault="00EC2157" w:rsidP="001068E7">
            <w:pPr>
              <w:pStyle w:val="BodyText"/>
              <w:rPr>
                <w:sz w:val="24"/>
                <w:szCs w:val="24"/>
              </w:rPr>
            </w:pPr>
          </w:p>
        </w:tc>
        <w:tc>
          <w:tcPr>
            <w:tcW w:w="1990" w:type="dxa"/>
          </w:tcPr>
          <w:p w14:paraId="734A69B5" w14:textId="77777777" w:rsidR="00EC2157" w:rsidRPr="005D779C" w:rsidRDefault="00EC2157" w:rsidP="001068E7">
            <w:pPr>
              <w:pStyle w:val="BodyText"/>
              <w:rPr>
                <w:sz w:val="24"/>
                <w:szCs w:val="24"/>
              </w:rPr>
            </w:pPr>
          </w:p>
        </w:tc>
      </w:tr>
      <w:tr w:rsidR="00EC2157" w:rsidRPr="005D779C" w14:paraId="6C861A4F" w14:textId="77777777" w:rsidTr="001068E7">
        <w:tc>
          <w:tcPr>
            <w:tcW w:w="1731" w:type="dxa"/>
          </w:tcPr>
          <w:p w14:paraId="37E04D4E" w14:textId="77777777" w:rsidR="00EC2157" w:rsidRPr="005D779C" w:rsidRDefault="00EC2157" w:rsidP="001068E7">
            <w:pPr>
              <w:pStyle w:val="BodyText"/>
              <w:rPr>
                <w:sz w:val="24"/>
                <w:szCs w:val="24"/>
              </w:rPr>
            </w:pPr>
            <w:r w:rsidRPr="005D779C">
              <w:rPr>
                <w:sz w:val="24"/>
                <w:szCs w:val="24"/>
              </w:rPr>
              <w:t>Inflation</w:t>
            </w:r>
          </w:p>
        </w:tc>
        <w:tc>
          <w:tcPr>
            <w:tcW w:w="1819" w:type="dxa"/>
          </w:tcPr>
          <w:p w14:paraId="3302801B" w14:textId="77777777" w:rsidR="00EC2157" w:rsidRPr="005D779C" w:rsidRDefault="00EC2157" w:rsidP="001068E7">
            <w:pPr>
              <w:pStyle w:val="BodyText"/>
              <w:rPr>
                <w:sz w:val="24"/>
                <w:szCs w:val="24"/>
              </w:rPr>
            </w:pPr>
          </w:p>
        </w:tc>
        <w:tc>
          <w:tcPr>
            <w:tcW w:w="1739" w:type="dxa"/>
          </w:tcPr>
          <w:p w14:paraId="01F94C53" w14:textId="77777777" w:rsidR="00EC2157" w:rsidRPr="005D779C" w:rsidRDefault="00EC2157" w:rsidP="001068E7">
            <w:pPr>
              <w:pStyle w:val="BodyText"/>
              <w:rPr>
                <w:sz w:val="24"/>
                <w:szCs w:val="24"/>
              </w:rPr>
            </w:pPr>
          </w:p>
        </w:tc>
        <w:tc>
          <w:tcPr>
            <w:tcW w:w="1788" w:type="dxa"/>
          </w:tcPr>
          <w:p w14:paraId="53F1CEB0" w14:textId="77777777" w:rsidR="00EC2157" w:rsidRPr="005D779C" w:rsidRDefault="00EC2157" w:rsidP="001068E7">
            <w:pPr>
              <w:pStyle w:val="BodyText"/>
              <w:rPr>
                <w:sz w:val="24"/>
                <w:szCs w:val="24"/>
              </w:rPr>
            </w:pPr>
          </w:p>
        </w:tc>
        <w:tc>
          <w:tcPr>
            <w:tcW w:w="1990" w:type="dxa"/>
          </w:tcPr>
          <w:p w14:paraId="7E931B2A" w14:textId="77777777" w:rsidR="00EC2157" w:rsidRPr="005D779C" w:rsidRDefault="00EC2157" w:rsidP="001068E7">
            <w:pPr>
              <w:pStyle w:val="BodyText"/>
              <w:rPr>
                <w:sz w:val="24"/>
                <w:szCs w:val="24"/>
              </w:rPr>
            </w:pPr>
          </w:p>
        </w:tc>
      </w:tr>
      <w:tr w:rsidR="00EC2157" w:rsidRPr="005D779C" w14:paraId="5DE367F0" w14:textId="77777777" w:rsidTr="001068E7">
        <w:tc>
          <w:tcPr>
            <w:tcW w:w="1731" w:type="dxa"/>
          </w:tcPr>
          <w:p w14:paraId="6FAC32DF" w14:textId="77777777" w:rsidR="00EC2157" w:rsidRPr="005D779C" w:rsidRDefault="00EC2157" w:rsidP="001068E7">
            <w:pPr>
              <w:pStyle w:val="BodyText"/>
              <w:rPr>
                <w:sz w:val="24"/>
                <w:szCs w:val="24"/>
              </w:rPr>
            </w:pPr>
            <w:r w:rsidRPr="005D779C">
              <w:rPr>
                <w:sz w:val="24"/>
                <w:szCs w:val="24"/>
              </w:rPr>
              <w:t>TOTAL</w:t>
            </w:r>
          </w:p>
        </w:tc>
        <w:tc>
          <w:tcPr>
            <w:tcW w:w="1819" w:type="dxa"/>
          </w:tcPr>
          <w:p w14:paraId="3C287DB0" w14:textId="77777777" w:rsidR="00EC2157" w:rsidRPr="005D779C" w:rsidRDefault="00EC2157" w:rsidP="001068E7">
            <w:pPr>
              <w:pStyle w:val="BodyText"/>
              <w:rPr>
                <w:sz w:val="24"/>
                <w:szCs w:val="24"/>
              </w:rPr>
            </w:pPr>
          </w:p>
        </w:tc>
        <w:tc>
          <w:tcPr>
            <w:tcW w:w="1739" w:type="dxa"/>
          </w:tcPr>
          <w:p w14:paraId="786A9955" w14:textId="77777777" w:rsidR="00EC2157" w:rsidRPr="005D779C" w:rsidRDefault="00EC2157" w:rsidP="001068E7">
            <w:pPr>
              <w:pStyle w:val="BodyText"/>
              <w:rPr>
                <w:sz w:val="24"/>
                <w:szCs w:val="24"/>
              </w:rPr>
            </w:pPr>
          </w:p>
        </w:tc>
        <w:tc>
          <w:tcPr>
            <w:tcW w:w="1788" w:type="dxa"/>
          </w:tcPr>
          <w:p w14:paraId="2C894E43" w14:textId="77777777" w:rsidR="00EC2157" w:rsidRPr="005D779C" w:rsidRDefault="00EC2157" w:rsidP="001068E7">
            <w:pPr>
              <w:pStyle w:val="BodyText"/>
              <w:rPr>
                <w:sz w:val="24"/>
                <w:szCs w:val="24"/>
              </w:rPr>
            </w:pPr>
          </w:p>
        </w:tc>
        <w:tc>
          <w:tcPr>
            <w:tcW w:w="1990" w:type="dxa"/>
          </w:tcPr>
          <w:p w14:paraId="2A8C27E6" w14:textId="77777777" w:rsidR="00EC2157" w:rsidRPr="005D779C" w:rsidRDefault="00EC2157" w:rsidP="001068E7">
            <w:pPr>
              <w:pStyle w:val="BodyText"/>
              <w:rPr>
                <w:sz w:val="24"/>
                <w:szCs w:val="24"/>
              </w:rPr>
            </w:pPr>
          </w:p>
        </w:tc>
      </w:tr>
    </w:tbl>
    <w:p w14:paraId="50120580" w14:textId="77777777" w:rsidR="00DD38B5" w:rsidRDefault="00DD38B5" w:rsidP="001068E7">
      <w:pPr>
        <w:pStyle w:val="BodyText"/>
        <w:rPr>
          <w:sz w:val="24"/>
          <w:szCs w:val="24"/>
        </w:rPr>
      </w:pPr>
    </w:p>
    <w:p w14:paraId="76BA8B74" w14:textId="662261E2" w:rsidR="004122FD" w:rsidRPr="00DD38B5" w:rsidRDefault="004122FD" w:rsidP="001068E7">
      <w:pPr>
        <w:pStyle w:val="BodyText"/>
        <w:rPr>
          <w:b/>
          <w:sz w:val="24"/>
          <w:szCs w:val="24"/>
        </w:rPr>
      </w:pPr>
      <w:r w:rsidRPr="00DD38B5">
        <w:rPr>
          <w:b/>
          <w:sz w:val="24"/>
          <w:szCs w:val="24"/>
        </w:rPr>
        <w:t>Notes</w:t>
      </w:r>
    </w:p>
    <w:p w14:paraId="781743AB" w14:textId="0F4563F1" w:rsidR="001D2351" w:rsidRPr="005D779C" w:rsidRDefault="00EC2157" w:rsidP="001068E7">
      <w:pPr>
        <w:pStyle w:val="BodyText"/>
        <w:rPr>
          <w:sz w:val="24"/>
          <w:szCs w:val="24"/>
        </w:rPr>
      </w:pPr>
      <w:r w:rsidRPr="005D779C">
        <w:rPr>
          <w:sz w:val="24"/>
          <w:szCs w:val="24"/>
        </w:rPr>
        <w:t>Please note the risk cost should be as generated by a Q</w:t>
      </w:r>
      <w:r w:rsidR="001B100B" w:rsidRPr="005D779C">
        <w:rPr>
          <w:sz w:val="24"/>
          <w:szCs w:val="24"/>
        </w:rPr>
        <w:t xml:space="preserve">uantitative </w:t>
      </w:r>
      <w:r w:rsidRPr="005D779C">
        <w:rPr>
          <w:sz w:val="24"/>
          <w:szCs w:val="24"/>
        </w:rPr>
        <w:t>R</w:t>
      </w:r>
      <w:r w:rsidR="001B100B" w:rsidRPr="005D779C">
        <w:rPr>
          <w:sz w:val="24"/>
          <w:szCs w:val="24"/>
        </w:rPr>
        <w:t xml:space="preserve">isk </w:t>
      </w:r>
      <w:r w:rsidRPr="005D779C">
        <w:rPr>
          <w:sz w:val="24"/>
          <w:szCs w:val="24"/>
        </w:rPr>
        <w:t>A</w:t>
      </w:r>
      <w:r w:rsidR="001B100B" w:rsidRPr="005D779C">
        <w:rPr>
          <w:sz w:val="24"/>
          <w:szCs w:val="24"/>
        </w:rPr>
        <w:t>ssessment (QRA)</w:t>
      </w:r>
      <w:r w:rsidRPr="005D779C">
        <w:rPr>
          <w:sz w:val="24"/>
          <w:szCs w:val="24"/>
        </w:rPr>
        <w:t xml:space="preserve"> and should not include optimism bias</w:t>
      </w:r>
      <w:r w:rsidR="00B05FDB" w:rsidRPr="005D779C">
        <w:rPr>
          <w:sz w:val="24"/>
          <w:szCs w:val="24"/>
        </w:rPr>
        <w:t>.</w:t>
      </w:r>
    </w:p>
    <w:p w14:paraId="2F36B2E5" w14:textId="2993C271" w:rsidR="006A0A93" w:rsidRPr="005D779C" w:rsidRDefault="004122FD" w:rsidP="001068E7">
      <w:pPr>
        <w:pStyle w:val="BodyText"/>
        <w:rPr>
          <w:sz w:val="24"/>
          <w:szCs w:val="24"/>
        </w:rPr>
      </w:pPr>
      <w:r w:rsidRPr="005D779C">
        <w:rPr>
          <w:sz w:val="24"/>
          <w:szCs w:val="24"/>
        </w:rPr>
        <w:t>Please do not</w:t>
      </w:r>
      <w:r w:rsidR="006A0A93" w:rsidRPr="005D779C">
        <w:rPr>
          <w:sz w:val="24"/>
          <w:szCs w:val="24"/>
        </w:rPr>
        <w:t xml:space="preserve"> include:</w:t>
      </w:r>
    </w:p>
    <w:p w14:paraId="58D62138" w14:textId="7F151279" w:rsidR="00B05FDB" w:rsidRPr="005D779C" w:rsidRDefault="006A0A93" w:rsidP="006A0A93">
      <w:pPr>
        <w:pStyle w:val="BodyText"/>
        <w:numPr>
          <w:ilvl w:val="0"/>
          <w:numId w:val="29"/>
        </w:numPr>
        <w:rPr>
          <w:sz w:val="24"/>
          <w:szCs w:val="24"/>
        </w:rPr>
      </w:pPr>
      <w:r w:rsidRPr="005D779C">
        <w:rPr>
          <w:sz w:val="24"/>
          <w:szCs w:val="24"/>
        </w:rPr>
        <w:t>A</w:t>
      </w:r>
      <w:r w:rsidR="004122FD" w:rsidRPr="005D779C">
        <w:rPr>
          <w:sz w:val="24"/>
          <w:szCs w:val="24"/>
        </w:rPr>
        <w:t>ny costs prior to completion of the OBC</w:t>
      </w:r>
    </w:p>
    <w:p w14:paraId="007E1CDB" w14:textId="4AF337E7" w:rsidR="00B3054C" w:rsidRPr="005D779C" w:rsidRDefault="00B3054C" w:rsidP="006A0A93">
      <w:pPr>
        <w:pStyle w:val="BodyText"/>
        <w:numPr>
          <w:ilvl w:val="0"/>
          <w:numId w:val="29"/>
        </w:numPr>
        <w:rPr>
          <w:sz w:val="24"/>
          <w:szCs w:val="24"/>
        </w:rPr>
      </w:pPr>
      <w:r w:rsidRPr="005D779C">
        <w:rPr>
          <w:sz w:val="24"/>
          <w:szCs w:val="24"/>
        </w:rPr>
        <w:t>Part 1 claims</w:t>
      </w:r>
    </w:p>
    <w:p w14:paraId="0125AE57" w14:textId="24972871" w:rsidR="00B3054C" w:rsidRPr="005D779C" w:rsidRDefault="00B3054C" w:rsidP="006A0A93">
      <w:pPr>
        <w:pStyle w:val="BodyText"/>
        <w:numPr>
          <w:ilvl w:val="0"/>
          <w:numId w:val="29"/>
        </w:numPr>
        <w:rPr>
          <w:sz w:val="24"/>
          <w:szCs w:val="24"/>
        </w:rPr>
      </w:pPr>
      <w:r w:rsidRPr="005D779C">
        <w:rPr>
          <w:sz w:val="24"/>
          <w:szCs w:val="24"/>
        </w:rPr>
        <w:t>Evaluation and monitoring</w:t>
      </w:r>
    </w:p>
    <w:p w14:paraId="7B51A898" w14:textId="68D8DA3F" w:rsidR="007D1D21" w:rsidRPr="005D779C" w:rsidRDefault="007D1D21">
      <w:pPr>
        <w:spacing w:before="0" w:after="160" w:line="259" w:lineRule="auto"/>
        <w:rPr>
          <w:sz w:val="24"/>
          <w:szCs w:val="24"/>
        </w:rPr>
      </w:pPr>
    </w:p>
    <w:p w14:paraId="50F05960" w14:textId="76C193D7" w:rsidR="00B3054C" w:rsidRPr="005D779C" w:rsidRDefault="006A0A93" w:rsidP="006A0A93">
      <w:pPr>
        <w:pStyle w:val="Heading2withnumbering"/>
        <w:rPr>
          <w:sz w:val="24"/>
          <w:szCs w:val="24"/>
        </w:rPr>
      </w:pPr>
      <w:r w:rsidRPr="005D779C">
        <w:rPr>
          <w:sz w:val="24"/>
          <w:szCs w:val="24"/>
        </w:rPr>
        <w:t>Funding request and profiling (£000s)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884"/>
        <w:gridCol w:w="884"/>
        <w:gridCol w:w="884"/>
        <w:gridCol w:w="884"/>
        <w:gridCol w:w="902"/>
        <w:gridCol w:w="1090"/>
        <w:gridCol w:w="992"/>
      </w:tblGrid>
      <w:tr w:rsidR="00BD3E0A" w:rsidRPr="005D779C" w14:paraId="554A7B26" w14:textId="24967E5A" w:rsidTr="00812358">
        <w:trPr>
          <w:cantSplit/>
          <w:tblHeader/>
        </w:trPr>
        <w:tc>
          <w:tcPr>
            <w:tcW w:w="2547" w:type="dxa"/>
          </w:tcPr>
          <w:p w14:paraId="07745405" w14:textId="77777777" w:rsidR="00BD3E0A" w:rsidRPr="005D779C" w:rsidRDefault="00BD3E0A" w:rsidP="001068E7">
            <w:pPr>
              <w:pStyle w:val="BodyText"/>
              <w:rPr>
                <w:sz w:val="24"/>
                <w:szCs w:val="24"/>
              </w:rPr>
            </w:pPr>
          </w:p>
        </w:tc>
        <w:tc>
          <w:tcPr>
            <w:tcW w:w="884" w:type="dxa"/>
          </w:tcPr>
          <w:p w14:paraId="7F0C4C68" w14:textId="3068A04B" w:rsidR="00BD3E0A" w:rsidRPr="005D779C" w:rsidRDefault="00BD3E0A" w:rsidP="001068E7">
            <w:pPr>
              <w:pStyle w:val="BodyText"/>
              <w:rPr>
                <w:sz w:val="24"/>
                <w:szCs w:val="24"/>
              </w:rPr>
            </w:pPr>
            <w:r w:rsidRPr="005D779C">
              <w:rPr>
                <w:sz w:val="24"/>
                <w:szCs w:val="24"/>
              </w:rPr>
              <w:t>2020/21</w:t>
            </w:r>
          </w:p>
        </w:tc>
        <w:tc>
          <w:tcPr>
            <w:tcW w:w="884" w:type="dxa"/>
          </w:tcPr>
          <w:p w14:paraId="15DC1BF5" w14:textId="38DA2088" w:rsidR="00BD3E0A" w:rsidRPr="005D779C" w:rsidRDefault="00BD3E0A" w:rsidP="001068E7">
            <w:pPr>
              <w:pStyle w:val="BodyText"/>
              <w:rPr>
                <w:sz w:val="24"/>
                <w:szCs w:val="24"/>
              </w:rPr>
            </w:pPr>
            <w:r w:rsidRPr="005D779C">
              <w:rPr>
                <w:sz w:val="24"/>
                <w:szCs w:val="24"/>
              </w:rPr>
              <w:t>2021/22</w:t>
            </w:r>
          </w:p>
        </w:tc>
        <w:tc>
          <w:tcPr>
            <w:tcW w:w="884" w:type="dxa"/>
          </w:tcPr>
          <w:p w14:paraId="38294851" w14:textId="231EDF98" w:rsidR="00BD3E0A" w:rsidRPr="005D779C" w:rsidRDefault="00BD3E0A" w:rsidP="001068E7">
            <w:pPr>
              <w:pStyle w:val="BodyText"/>
              <w:rPr>
                <w:sz w:val="24"/>
                <w:szCs w:val="24"/>
              </w:rPr>
            </w:pPr>
            <w:r w:rsidRPr="005D779C">
              <w:rPr>
                <w:sz w:val="24"/>
                <w:szCs w:val="24"/>
              </w:rPr>
              <w:t>2022/23</w:t>
            </w:r>
          </w:p>
        </w:tc>
        <w:tc>
          <w:tcPr>
            <w:tcW w:w="884" w:type="dxa"/>
          </w:tcPr>
          <w:p w14:paraId="22C81BC0" w14:textId="72748A0E" w:rsidR="00BD3E0A" w:rsidRPr="005D779C" w:rsidRDefault="00BD3E0A" w:rsidP="001068E7">
            <w:pPr>
              <w:pStyle w:val="BodyText"/>
              <w:rPr>
                <w:sz w:val="24"/>
                <w:szCs w:val="24"/>
              </w:rPr>
            </w:pPr>
            <w:r w:rsidRPr="005D779C">
              <w:rPr>
                <w:sz w:val="24"/>
                <w:szCs w:val="24"/>
              </w:rPr>
              <w:t>2023/24</w:t>
            </w:r>
          </w:p>
        </w:tc>
        <w:tc>
          <w:tcPr>
            <w:tcW w:w="902" w:type="dxa"/>
          </w:tcPr>
          <w:p w14:paraId="02C4FF42" w14:textId="551AA825" w:rsidR="00BD3E0A" w:rsidRPr="005D779C" w:rsidRDefault="00BD3E0A" w:rsidP="001068E7">
            <w:pPr>
              <w:pStyle w:val="BodyText"/>
              <w:rPr>
                <w:sz w:val="24"/>
                <w:szCs w:val="24"/>
              </w:rPr>
            </w:pPr>
            <w:r w:rsidRPr="005D779C">
              <w:rPr>
                <w:sz w:val="24"/>
                <w:szCs w:val="24"/>
              </w:rPr>
              <w:t>2024/25</w:t>
            </w:r>
          </w:p>
        </w:tc>
        <w:tc>
          <w:tcPr>
            <w:tcW w:w="1090" w:type="dxa"/>
          </w:tcPr>
          <w:p w14:paraId="71DD63CC" w14:textId="54314F88" w:rsidR="00BD3E0A" w:rsidRPr="005D779C" w:rsidRDefault="00BD3E0A" w:rsidP="001068E7">
            <w:pPr>
              <w:pStyle w:val="BodyText"/>
              <w:rPr>
                <w:sz w:val="24"/>
                <w:szCs w:val="24"/>
              </w:rPr>
            </w:pPr>
            <w:r w:rsidRPr="005D779C">
              <w:rPr>
                <w:sz w:val="24"/>
                <w:szCs w:val="24"/>
              </w:rPr>
              <w:t>Total</w:t>
            </w:r>
          </w:p>
        </w:tc>
        <w:tc>
          <w:tcPr>
            <w:tcW w:w="992" w:type="dxa"/>
          </w:tcPr>
          <w:p w14:paraId="51FCC2C5" w14:textId="77777777" w:rsidR="004D3CC4" w:rsidRPr="005D779C" w:rsidRDefault="004D090D" w:rsidP="001068E7">
            <w:pPr>
              <w:pStyle w:val="BodyText"/>
              <w:rPr>
                <w:sz w:val="24"/>
                <w:szCs w:val="24"/>
              </w:rPr>
            </w:pPr>
            <w:r w:rsidRPr="005D779C">
              <w:rPr>
                <w:sz w:val="24"/>
                <w:szCs w:val="24"/>
              </w:rPr>
              <w:t>(%</w:t>
            </w:r>
            <w:r w:rsidR="004D3CC4" w:rsidRPr="005D779C">
              <w:rPr>
                <w:sz w:val="24"/>
                <w:szCs w:val="24"/>
              </w:rPr>
              <w:t>)</w:t>
            </w:r>
          </w:p>
          <w:p w14:paraId="3C7A0A8D" w14:textId="7ECB22A3" w:rsidR="00BD3E0A" w:rsidRPr="005D779C" w:rsidRDefault="004D090D" w:rsidP="001068E7">
            <w:pPr>
              <w:pStyle w:val="BodyText"/>
              <w:rPr>
                <w:sz w:val="24"/>
                <w:szCs w:val="24"/>
              </w:rPr>
            </w:pPr>
            <w:r w:rsidRPr="005D779C">
              <w:rPr>
                <w:sz w:val="24"/>
                <w:szCs w:val="24"/>
              </w:rPr>
              <w:t>T</w:t>
            </w:r>
            <w:r w:rsidR="00BD3E0A" w:rsidRPr="005D779C">
              <w:rPr>
                <w:sz w:val="24"/>
                <w:szCs w:val="24"/>
              </w:rPr>
              <w:t>otal</w:t>
            </w:r>
          </w:p>
        </w:tc>
      </w:tr>
      <w:tr w:rsidR="00BD3E0A" w:rsidRPr="005D779C" w14:paraId="4754F963" w14:textId="30F3A47B" w:rsidTr="00BD3E0A">
        <w:tc>
          <w:tcPr>
            <w:tcW w:w="2547" w:type="dxa"/>
          </w:tcPr>
          <w:p w14:paraId="25634C54" w14:textId="77777777" w:rsidR="00BD3E0A" w:rsidRPr="005D779C" w:rsidRDefault="00BD3E0A" w:rsidP="001068E7">
            <w:pPr>
              <w:pStyle w:val="BodyText"/>
              <w:rPr>
                <w:sz w:val="24"/>
                <w:szCs w:val="24"/>
              </w:rPr>
            </w:pPr>
            <w:r w:rsidRPr="005D779C">
              <w:rPr>
                <w:sz w:val="24"/>
                <w:szCs w:val="24"/>
              </w:rPr>
              <w:t>Requested funding from DfT</w:t>
            </w:r>
          </w:p>
        </w:tc>
        <w:tc>
          <w:tcPr>
            <w:tcW w:w="884" w:type="dxa"/>
          </w:tcPr>
          <w:p w14:paraId="334738C0" w14:textId="77777777" w:rsidR="00BD3E0A" w:rsidRPr="005D779C" w:rsidRDefault="00BD3E0A" w:rsidP="001068E7">
            <w:pPr>
              <w:pStyle w:val="BodyText"/>
              <w:rPr>
                <w:sz w:val="24"/>
                <w:szCs w:val="24"/>
              </w:rPr>
            </w:pPr>
          </w:p>
        </w:tc>
        <w:tc>
          <w:tcPr>
            <w:tcW w:w="884" w:type="dxa"/>
          </w:tcPr>
          <w:p w14:paraId="4E58FD5C" w14:textId="77777777" w:rsidR="00BD3E0A" w:rsidRPr="005D779C" w:rsidRDefault="00BD3E0A" w:rsidP="001068E7">
            <w:pPr>
              <w:pStyle w:val="BodyText"/>
              <w:rPr>
                <w:sz w:val="24"/>
                <w:szCs w:val="24"/>
              </w:rPr>
            </w:pPr>
          </w:p>
        </w:tc>
        <w:tc>
          <w:tcPr>
            <w:tcW w:w="884" w:type="dxa"/>
          </w:tcPr>
          <w:p w14:paraId="46FC8392" w14:textId="77777777" w:rsidR="00BD3E0A" w:rsidRPr="005D779C" w:rsidRDefault="00BD3E0A" w:rsidP="001068E7">
            <w:pPr>
              <w:pStyle w:val="BodyText"/>
              <w:rPr>
                <w:sz w:val="24"/>
                <w:szCs w:val="24"/>
              </w:rPr>
            </w:pPr>
          </w:p>
        </w:tc>
        <w:tc>
          <w:tcPr>
            <w:tcW w:w="884" w:type="dxa"/>
          </w:tcPr>
          <w:p w14:paraId="60504703" w14:textId="77777777" w:rsidR="00BD3E0A" w:rsidRPr="005D779C" w:rsidRDefault="00BD3E0A" w:rsidP="001068E7">
            <w:pPr>
              <w:pStyle w:val="BodyText"/>
              <w:rPr>
                <w:sz w:val="24"/>
                <w:szCs w:val="24"/>
              </w:rPr>
            </w:pPr>
          </w:p>
        </w:tc>
        <w:tc>
          <w:tcPr>
            <w:tcW w:w="902" w:type="dxa"/>
          </w:tcPr>
          <w:p w14:paraId="2AC90486" w14:textId="77777777" w:rsidR="00BD3E0A" w:rsidRPr="005D779C" w:rsidRDefault="00BD3E0A" w:rsidP="001068E7">
            <w:pPr>
              <w:pStyle w:val="BodyText"/>
              <w:rPr>
                <w:sz w:val="24"/>
                <w:szCs w:val="24"/>
              </w:rPr>
            </w:pPr>
          </w:p>
        </w:tc>
        <w:tc>
          <w:tcPr>
            <w:tcW w:w="1090" w:type="dxa"/>
          </w:tcPr>
          <w:p w14:paraId="02C1292B" w14:textId="5A813B33" w:rsidR="00BD3E0A" w:rsidRPr="005D779C" w:rsidRDefault="00BD3E0A" w:rsidP="001068E7">
            <w:pPr>
              <w:pStyle w:val="BodyText"/>
              <w:rPr>
                <w:sz w:val="24"/>
                <w:szCs w:val="24"/>
              </w:rPr>
            </w:pPr>
          </w:p>
        </w:tc>
        <w:tc>
          <w:tcPr>
            <w:tcW w:w="992" w:type="dxa"/>
          </w:tcPr>
          <w:p w14:paraId="0DF9D3AF" w14:textId="77777777" w:rsidR="00BD3E0A" w:rsidRPr="005D779C" w:rsidRDefault="00BD3E0A" w:rsidP="001068E7">
            <w:pPr>
              <w:pStyle w:val="BodyText"/>
              <w:rPr>
                <w:sz w:val="24"/>
                <w:szCs w:val="24"/>
              </w:rPr>
            </w:pPr>
          </w:p>
        </w:tc>
      </w:tr>
      <w:tr w:rsidR="00BD3E0A" w:rsidRPr="005D779C" w14:paraId="4911C626" w14:textId="443AA19D" w:rsidTr="00BD3E0A">
        <w:tc>
          <w:tcPr>
            <w:tcW w:w="2547" w:type="dxa"/>
          </w:tcPr>
          <w:p w14:paraId="21F02F99" w14:textId="77777777" w:rsidR="00BD3E0A" w:rsidRPr="005D779C" w:rsidRDefault="00BD3E0A" w:rsidP="001068E7">
            <w:pPr>
              <w:pStyle w:val="BodyText"/>
              <w:rPr>
                <w:sz w:val="24"/>
                <w:szCs w:val="24"/>
              </w:rPr>
            </w:pPr>
            <w:r w:rsidRPr="005D779C">
              <w:rPr>
                <w:sz w:val="24"/>
                <w:szCs w:val="24"/>
              </w:rPr>
              <w:t>LA contribution (separate line for each LA)</w:t>
            </w:r>
          </w:p>
        </w:tc>
        <w:tc>
          <w:tcPr>
            <w:tcW w:w="884" w:type="dxa"/>
          </w:tcPr>
          <w:p w14:paraId="33C6FD42" w14:textId="77777777" w:rsidR="00BD3E0A" w:rsidRPr="005D779C" w:rsidRDefault="00BD3E0A" w:rsidP="001068E7">
            <w:pPr>
              <w:pStyle w:val="BodyText"/>
              <w:rPr>
                <w:sz w:val="24"/>
                <w:szCs w:val="24"/>
              </w:rPr>
            </w:pPr>
          </w:p>
        </w:tc>
        <w:tc>
          <w:tcPr>
            <w:tcW w:w="884" w:type="dxa"/>
          </w:tcPr>
          <w:p w14:paraId="73EE9042" w14:textId="77777777" w:rsidR="00BD3E0A" w:rsidRPr="005D779C" w:rsidRDefault="00BD3E0A" w:rsidP="001068E7">
            <w:pPr>
              <w:pStyle w:val="BodyText"/>
              <w:rPr>
                <w:sz w:val="24"/>
                <w:szCs w:val="24"/>
              </w:rPr>
            </w:pPr>
          </w:p>
        </w:tc>
        <w:tc>
          <w:tcPr>
            <w:tcW w:w="884" w:type="dxa"/>
          </w:tcPr>
          <w:p w14:paraId="22213887" w14:textId="77777777" w:rsidR="00BD3E0A" w:rsidRPr="005D779C" w:rsidRDefault="00BD3E0A" w:rsidP="001068E7">
            <w:pPr>
              <w:pStyle w:val="BodyText"/>
              <w:rPr>
                <w:sz w:val="24"/>
                <w:szCs w:val="24"/>
              </w:rPr>
            </w:pPr>
          </w:p>
        </w:tc>
        <w:tc>
          <w:tcPr>
            <w:tcW w:w="884" w:type="dxa"/>
          </w:tcPr>
          <w:p w14:paraId="6F8252F4" w14:textId="77777777" w:rsidR="00BD3E0A" w:rsidRPr="005D779C" w:rsidRDefault="00BD3E0A" w:rsidP="001068E7">
            <w:pPr>
              <w:pStyle w:val="BodyText"/>
              <w:rPr>
                <w:sz w:val="24"/>
                <w:szCs w:val="24"/>
              </w:rPr>
            </w:pPr>
          </w:p>
        </w:tc>
        <w:tc>
          <w:tcPr>
            <w:tcW w:w="902" w:type="dxa"/>
          </w:tcPr>
          <w:p w14:paraId="52679A31" w14:textId="77777777" w:rsidR="00BD3E0A" w:rsidRPr="005D779C" w:rsidRDefault="00BD3E0A" w:rsidP="001068E7">
            <w:pPr>
              <w:pStyle w:val="BodyText"/>
              <w:rPr>
                <w:sz w:val="24"/>
                <w:szCs w:val="24"/>
              </w:rPr>
            </w:pPr>
          </w:p>
        </w:tc>
        <w:tc>
          <w:tcPr>
            <w:tcW w:w="1090" w:type="dxa"/>
          </w:tcPr>
          <w:p w14:paraId="75B55884" w14:textId="7CBF4FDC" w:rsidR="00BD3E0A" w:rsidRPr="005D779C" w:rsidRDefault="00BD3E0A" w:rsidP="001068E7">
            <w:pPr>
              <w:pStyle w:val="BodyText"/>
              <w:rPr>
                <w:sz w:val="24"/>
                <w:szCs w:val="24"/>
              </w:rPr>
            </w:pPr>
          </w:p>
        </w:tc>
        <w:tc>
          <w:tcPr>
            <w:tcW w:w="992" w:type="dxa"/>
          </w:tcPr>
          <w:p w14:paraId="1856D0FD" w14:textId="77777777" w:rsidR="00BD3E0A" w:rsidRPr="005D779C" w:rsidRDefault="00BD3E0A" w:rsidP="001068E7">
            <w:pPr>
              <w:pStyle w:val="BodyText"/>
              <w:rPr>
                <w:sz w:val="24"/>
                <w:szCs w:val="24"/>
              </w:rPr>
            </w:pPr>
          </w:p>
        </w:tc>
      </w:tr>
      <w:tr w:rsidR="00BD3E0A" w:rsidRPr="005D779C" w14:paraId="315260D6" w14:textId="559C424A" w:rsidTr="00BD3E0A">
        <w:tc>
          <w:tcPr>
            <w:tcW w:w="2547" w:type="dxa"/>
          </w:tcPr>
          <w:p w14:paraId="49EB85EF" w14:textId="77777777" w:rsidR="00BD3E0A" w:rsidRPr="005D779C" w:rsidRDefault="00BD3E0A" w:rsidP="001068E7">
            <w:pPr>
              <w:pStyle w:val="BodyText"/>
              <w:rPr>
                <w:sz w:val="24"/>
                <w:szCs w:val="24"/>
              </w:rPr>
            </w:pPr>
            <w:r w:rsidRPr="005D779C">
              <w:rPr>
                <w:sz w:val="24"/>
                <w:szCs w:val="24"/>
              </w:rPr>
              <w:t>Third Party contribution (separate line for each body)</w:t>
            </w:r>
          </w:p>
        </w:tc>
        <w:tc>
          <w:tcPr>
            <w:tcW w:w="884" w:type="dxa"/>
          </w:tcPr>
          <w:p w14:paraId="5AB1E526" w14:textId="77777777" w:rsidR="00BD3E0A" w:rsidRPr="005D779C" w:rsidRDefault="00BD3E0A" w:rsidP="001068E7">
            <w:pPr>
              <w:pStyle w:val="BodyText"/>
              <w:rPr>
                <w:sz w:val="24"/>
                <w:szCs w:val="24"/>
              </w:rPr>
            </w:pPr>
          </w:p>
        </w:tc>
        <w:tc>
          <w:tcPr>
            <w:tcW w:w="884" w:type="dxa"/>
          </w:tcPr>
          <w:p w14:paraId="75B0D9CA" w14:textId="77777777" w:rsidR="00BD3E0A" w:rsidRPr="005D779C" w:rsidRDefault="00BD3E0A" w:rsidP="001068E7">
            <w:pPr>
              <w:pStyle w:val="BodyText"/>
              <w:rPr>
                <w:sz w:val="24"/>
                <w:szCs w:val="24"/>
              </w:rPr>
            </w:pPr>
          </w:p>
        </w:tc>
        <w:tc>
          <w:tcPr>
            <w:tcW w:w="884" w:type="dxa"/>
          </w:tcPr>
          <w:p w14:paraId="1CA0054F" w14:textId="77777777" w:rsidR="00BD3E0A" w:rsidRPr="005D779C" w:rsidRDefault="00BD3E0A" w:rsidP="001068E7">
            <w:pPr>
              <w:pStyle w:val="BodyText"/>
              <w:rPr>
                <w:sz w:val="24"/>
                <w:szCs w:val="24"/>
              </w:rPr>
            </w:pPr>
          </w:p>
        </w:tc>
        <w:tc>
          <w:tcPr>
            <w:tcW w:w="884" w:type="dxa"/>
          </w:tcPr>
          <w:p w14:paraId="41F862F8" w14:textId="77777777" w:rsidR="00BD3E0A" w:rsidRPr="005D779C" w:rsidRDefault="00BD3E0A" w:rsidP="001068E7">
            <w:pPr>
              <w:pStyle w:val="BodyText"/>
              <w:rPr>
                <w:sz w:val="24"/>
                <w:szCs w:val="24"/>
              </w:rPr>
            </w:pPr>
          </w:p>
        </w:tc>
        <w:tc>
          <w:tcPr>
            <w:tcW w:w="902" w:type="dxa"/>
          </w:tcPr>
          <w:p w14:paraId="0549ED95" w14:textId="77777777" w:rsidR="00BD3E0A" w:rsidRPr="005D779C" w:rsidRDefault="00BD3E0A" w:rsidP="001068E7">
            <w:pPr>
              <w:pStyle w:val="BodyText"/>
              <w:rPr>
                <w:sz w:val="24"/>
                <w:szCs w:val="24"/>
              </w:rPr>
            </w:pPr>
          </w:p>
        </w:tc>
        <w:tc>
          <w:tcPr>
            <w:tcW w:w="1090" w:type="dxa"/>
          </w:tcPr>
          <w:p w14:paraId="70F99191" w14:textId="6B931999" w:rsidR="00BD3E0A" w:rsidRPr="005D779C" w:rsidRDefault="00BD3E0A" w:rsidP="001068E7">
            <w:pPr>
              <w:pStyle w:val="BodyText"/>
              <w:rPr>
                <w:sz w:val="24"/>
                <w:szCs w:val="24"/>
              </w:rPr>
            </w:pPr>
          </w:p>
        </w:tc>
        <w:tc>
          <w:tcPr>
            <w:tcW w:w="992" w:type="dxa"/>
          </w:tcPr>
          <w:p w14:paraId="66A7FC8D" w14:textId="77777777" w:rsidR="00BD3E0A" w:rsidRPr="005D779C" w:rsidRDefault="00BD3E0A" w:rsidP="001068E7">
            <w:pPr>
              <w:pStyle w:val="BodyText"/>
              <w:rPr>
                <w:sz w:val="24"/>
                <w:szCs w:val="24"/>
              </w:rPr>
            </w:pPr>
          </w:p>
        </w:tc>
      </w:tr>
      <w:tr w:rsidR="00BD3E0A" w:rsidRPr="005D779C" w14:paraId="13A39706" w14:textId="5590AE19" w:rsidTr="00BD3E0A">
        <w:tc>
          <w:tcPr>
            <w:tcW w:w="2547" w:type="dxa"/>
          </w:tcPr>
          <w:p w14:paraId="4E4037AF" w14:textId="3C971F4A" w:rsidR="00BD3E0A" w:rsidRPr="005D779C" w:rsidRDefault="00BD3E0A" w:rsidP="001068E7">
            <w:pPr>
              <w:pStyle w:val="BodyText"/>
              <w:rPr>
                <w:sz w:val="24"/>
                <w:szCs w:val="24"/>
              </w:rPr>
            </w:pPr>
            <w:r w:rsidRPr="005D779C">
              <w:rPr>
                <w:sz w:val="24"/>
                <w:szCs w:val="24"/>
              </w:rPr>
              <w:t xml:space="preserve">Total </w:t>
            </w:r>
          </w:p>
        </w:tc>
        <w:tc>
          <w:tcPr>
            <w:tcW w:w="884" w:type="dxa"/>
          </w:tcPr>
          <w:p w14:paraId="37F1A278" w14:textId="77777777" w:rsidR="00BD3E0A" w:rsidRPr="005D779C" w:rsidRDefault="00BD3E0A" w:rsidP="001068E7">
            <w:pPr>
              <w:pStyle w:val="BodyText"/>
              <w:rPr>
                <w:sz w:val="24"/>
                <w:szCs w:val="24"/>
              </w:rPr>
            </w:pPr>
          </w:p>
        </w:tc>
        <w:tc>
          <w:tcPr>
            <w:tcW w:w="884" w:type="dxa"/>
          </w:tcPr>
          <w:p w14:paraId="4BF2B19B" w14:textId="77777777" w:rsidR="00BD3E0A" w:rsidRPr="005D779C" w:rsidRDefault="00BD3E0A" w:rsidP="001068E7">
            <w:pPr>
              <w:pStyle w:val="BodyText"/>
              <w:rPr>
                <w:sz w:val="24"/>
                <w:szCs w:val="24"/>
              </w:rPr>
            </w:pPr>
          </w:p>
        </w:tc>
        <w:tc>
          <w:tcPr>
            <w:tcW w:w="884" w:type="dxa"/>
          </w:tcPr>
          <w:p w14:paraId="3894633F" w14:textId="77777777" w:rsidR="00BD3E0A" w:rsidRPr="005D779C" w:rsidRDefault="00BD3E0A" w:rsidP="001068E7">
            <w:pPr>
              <w:pStyle w:val="BodyText"/>
              <w:rPr>
                <w:sz w:val="24"/>
                <w:szCs w:val="24"/>
              </w:rPr>
            </w:pPr>
          </w:p>
        </w:tc>
        <w:tc>
          <w:tcPr>
            <w:tcW w:w="884" w:type="dxa"/>
          </w:tcPr>
          <w:p w14:paraId="2FB03CDB" w14:textId="77777777" w:rsidR="00BD3E0A" w:rsidRPr="005D779C" w:rsidRDefault="00BD3E0A" w:rsidP="001068E7">
            <w:pPr>
              <w:pStyle w:val="BodyText"/>
              <w:rPr>
                <w:sz w:val="24"/>
                <w:szCs w:val="24"/>
              </w:rPr>
            </w:pPr>
          </w:p>
        </w:tc>
        <w:tc>
          <w:tcPr>
            <w:tcW w:w="902" w:type="dxa"/>
          </w:tcPr>
          <w:p w14:paraId="3A1F12A2" w14:textId="77777777" w:rsidR="00BD3E0A" w:rsidRPr="005D779C" w:rsidRDefault="00BD3E0A" w:rsidP="001068E7">
            <w:pPr>
              <w:pStyle w:val="BodyText"/>
              <w:rPr>
                <w:sz w:val="24"/>
                <w:szCs w:val="24"/>
              </w:rPr>
            </w:pPr>
          </w:p>
        </w:tc>
        <w:tc>
          <w:tcPr>
            <w:tcW w:w="1090" w:type="dxa"/>
          </w:tcPr>
          <w:p w14:paraId="171B76A7" w14:textId="002C2F4B" w:rsidR="00BD3E0A" w:rsidRPr="005D779C" w:rsidRDefault="00BD3E0A" w:rsidP="001068E7">
            <w:pPr>
              <w:pStyle w:val="BodyText"/>
              <w:rPr>
                <w:sz w:val="24"/>
                <w:szCs w:val="24"/>
              </w:rPr>
            </w:pPr>
          </w:p>
        </w:tc>
        <w:tc>
          <w:tcPr>
            <w:tcW w:w="992" w:type="dxa"/>
          </w:tcPr>
          <w:p w14:paraId="2A73DF1B" w14:textId="77777777" w:rsidR="00BD3E0A" w:rsidRPr="005D779C" w:rsidRDefault="00BD3E0A" w:rsidP="001068E7">
            <w:pPr>
              <w:pStyle w:val="BodyText"/>
              <w:rPr>
                <w:sz w:val="24"/>
                <w:szCs w:val="24"/>
              </w:rPr>
            </w:pPr>
          </w:p>
        </w:tc>
      </w:tr>
    </w:tbl>
    <w:p w14:paraId="3284D1C9" w14:textId="0C98330D" w:rsidR="00EC2157" w:rsidRPr="005D779C" w:rsidRDefault="00EC2157" w:rsidP="001068E7">
      <w:pPr>
        <w:pStyle w:val="BodyText"/>
        <w:rPr>
          <w:sz w:val="24"/>
          <w:szCs w:val="24"/>
        </w:rPr>
      </w:pPr>
    </w:p>
    <w:p w14:paraId="2ADA1AEE" w14:textId="77777777" w:rsidR="007D1D21" w:rsidRPr="005D779C" w:rsidRDefault="007D1D21">
      <w:pPr>
        <w:spacing w:before="0" w:after="160" w:line="259" w:lineRule="auto"/>
        <w:rPr>
          <w:b/>
          <w:sz w:val="24"/>
          <w:szCs w:val="24"/>
        </w:rPr>
      </w:pPr>
      <w:r w:rsidRPr="005D779C">
        <w:rPr>
          <w:sz w:val="24"/>
          <w:szCs w:val="24"/>
        </w:rPr>
        <w:br w:type="page"/>
      </w:r>
    </w:p>
    <w:p w14:paraId="45EB330B" w14:textId="3FE76352" w:rsidR="006A0A93" w:rsidRPr="005D779C" w:rsidRDefault="006A0A93" w:rsidP="006A0A93">
      <w:pPr>
        <w:pStyle w:val="Heading2withnumbering"/>
        <w:rPr>
          <w:sz w:val="24"/>
          <w:szCs w:val="24"/>
        </w:rPr>
      </w:pPr>
      <w:r w:rsidRPr="005D779C">
        <w:rPr>
          <w:sz w:val="24"/>
          <w:szCs w:val="24"/>
        </w:rPr>
        <w:lastRenderedPageBreak/>
        <w:t>Value for Money</w:t>
      </w:r>
    </w:p>
    <w:p w14:paraId="457A89DC" w14:textId="0B206494" w:rsidR="0077510B" w:rsidRPr="005D779C" w:rsidRDefault="0077510B" w:rsidP="001068E7">
      <w:pPr>
        <w:pStyle w:val="BodyText"/>
        <w:rPr>
          <w:sz w:val="24"/>
          <w:szCs w:val="24"/>
        </w:rPr>
      </w:pPr>
    </w:p>
    <w:p w14:paraId="72B232D1" w14:textId="77777777" w:rsidR="0077510B" w:rsidRPr="005D779C" w:rsidRDefault="0077510B" w:rsidP="0077510B">
      <w:pPr>
        <w:pStyle w:val="BodyText"/>
        <w:rPr>
          <w:sz w:val="24"/>
          <w:szCs w:val="24"/>
        </w:rPr>
      </w:pPr>
      <w:r w:rsidRPr="005D779C">
        <w:rPr>
          <w:sz w:val="24"/>
          <w:szCs w:val="24"/>
        </w:rPr>
        <w:t>Please provide a short description of your assessment of the value for money of the scheme including your estimate of the Benefit Cost Ratio.</w:t>
      </w:r>
    </w:p>
    <w:p w14:paraId="39547EFA" w14:textId="1EFA003B" w:rsidR="0077510B" w:rsidRPr="005D779C" w:rsidRDefault="0077510B" w:rsidP="0077510B">
      <w:pPr>
        <w:pStyle w:val="BodyText"/>
        <w:rPr>
          <w:sz w:val="24"/>
          <w:szCs w:val="24"/>
        </w:rPr>
      </w:pPr>
      <w:r w:rsidRPr="005D779C">
        <w:rPr>
          <w:sz w:val="24"/>
          <w:szCs w:val="24"/>
        </w:rPr>
        <w:t xml:space="preserve">This should cover both monetised and non-monetised costs and benefits. The full assessment, as set out in the Value for Money Guidance </w:t>
      </w:r>
      <w:hyperlink r:id="rId10" w:history="1">
        <w:r w:rsidRPr="005D779C">
          <w:rPr>
            <w:sz w:val="24"/>
            <w:szCs w:val="24"/>
          </w:rPr>
          <w:t>https://www.gov.uk/government/publications/dft-value-for-money-framework</w:t>
        </w:r>
      </w:hyperlink>
      <w:r w:rsidRPr="005D779C">
        <w:rPr>
          <w:sz w:val="24"/>
          <w:szCs w:val="24"/>
        </w:rPr>
        <w:t xml:space="preserve"> should be provided in the OBC. Valuation of any dependent development, should be reported here, separately from the central value for money evidence and supporting evidence, and a full description of the approach taken should be included in the OBC.</w:t>
      </w:r>
    </w:p>
    <w:tbl>
      <w:tblPr>
        <w:tblStyle w:val="TableGrid"/>
        <w:tblW w:w="0" w:type="auto"/>
        <w:tblLook w:val="04A0" w:firstRow="1" w:lastRow="0" w:firstColumn="1" w:lastColumn="0" w:noHBand="0" w:noVBand="1"/>
      </w:tblPr>
      <w:tblGrid>
        <w:gridCol w:w="9016"/>
      </w:tblGrid>
      <w:tr w:rsidR="0077510B" w:rsidRPr="005D779C" w14:paraId="3D69AE68" w14:textId="77777777" w:rsidTr="0077510B">
        <w:tc>
          <w:tcPr>
            <w:tcW w:w="9016" w:type="dxa"/>
          </w:tcPr>
          <w:p w14:paraId="3C03BAB4" w14:textId="77777777" w:rsidR="0077510B" w:rsidRPr="005D779C" w:rsidRDefault="0077510B" w:rsidP="0077510B">
            <w:pPr>
              <w:rPr>
                <w:i/>
                <w:sz w:val="24"/>
                <w:szCs w:val="24"/>
              </w:rPr>
            </w:pPr>
          </w:p>
          <w:p w14:paraId="046F5905" w14:textId="77777777" w:rsidR="0077510B" w:rsidRPr="005D779C" w:rsidRDefault="0077510B" w:rsidP="0077510B">
            <w:pPr>
              <w:rPr>
                <w:i/>
                <w:sz w:val="24"/>
                <w:szCs w:val="24"/>
              </w:rPr>
            </w:pPr>
          </w:p>
          <w:p w14:paraId="03404D2A" w14:textId="77777777" w:rsidR="0077510B" w:rsidRPr="005D779C" w:rsidRDefault="0077510B" w:rsidP="0077510B">
            <w:pPr>
              <w:rPr>
                <w:i/>
                <w:sz w:val="24"/>
                <w:szCs w:val="24"/>
              </w:rPr>
            </w:pPr>
          </w:p>
          <w:p w14:paraId="3EC4DA31" w14:textId="77777777" w:rsidR="0077510B" w:rsidRPr="005D779C" w:rsidRDefault="0077510B" w:rsidP="0077510B">
            <w:pPr>
              <w:rPr>
                <w:i/>
                <w:sz w:val="24"/>
                <w:szCs w:val="24"/>
              </w:rPr>
            </w:pPr>
          </w:p>
          <w:p w14:paraId="4D3D22B7" w14:textId="54DD0991" w:rsidR="0077510B" w:rsidRPr="005D779C" w:rsidRDefault="0077510B" w:rsidP="0077510B">
            <w:pPr>
              <w:rPr>
                <w:i/>
                <w:sz w:val="24"/>
                <w:szCs w:val="24"/>
              </w:rPr>
            </w:pPr>
          </w:p>
        </w:tc>
      </w:tr>
    </w:tbl>
    <w:p w14:paraId="74BF402E" w14:textId="20F36477" w:rsidR="0077510B" w:rsidRPr="005D779C" w:rsidRDefault="0077510B" w:rsidP="001068E7">
      <w:pPr>
        <w:pStyle w:val="BodyText"/>
        <w:rPr>
          <w:sz w:val="24"/>
          <w:szCs w:val="24"/>
        </w:rPr>
      </w:pPr>
    </w:p>
    <w:tbl>
      <w:tblPr>
        <w:tblStyle w:val="TableGrid"/>
        <w:tblW w:w="9016" w:type="dxa"/>
        <w:tblLook w:val="04A0" w:firstRow="1" w:lastRow="0" w:firstColumn="1" w:lastColumn="0" w:noHBand="0" w:noVBand="1"/>
      </w:tblPr>
      <w:tblGrid>
        <w:gridCol w:w="4815"/>
        <w:gridCol w:w="4201"/>
      </w:tblGrid>
      <w:tr w:rsidR="0077510B" w:rsidRPr="005D779C" w14:paraId="620838F7" w14:textId="77777777" w:rsidTr="00AB1AF6">
        <w:tc>
          <w:tcPr>
            <w:tcW w:w="4815" w:type="dxa"/>
          </w:tcPr>
          <w:p w14:paraId="53578A86" w14:textId="029BB5FD" w:rsidR="0077510B" w:rsidRPr="005D779C" w:rsidRDefault="0077510B" w:rsidP="0077510B">
            <w:pPr>
              <w:pStyle w:val="BodyText"/>
              <w:rPr>
                <w:sz w:val="24"/>
                <w:szCs w:val="24"/>
              </w:rPr>
            </w:pPr>
            <w:r w:rsidRPr="005D779C">
              <w:rPr>
                <w:sz w:val="24"/>
                <w:szCs w:val="24"/>
              </w:rPr>
              <w:t>Benefit to Cost Ratio</w:t>
            </w:r>
          </w:p>
        </w:tc>
        <w:tc>
          <w:tcPr>
            <w:tcW w:w="4201" w:type="dxa"/>
          </w:tcPr>
          <w:p w14:paraId="606A1DDB" w14:textId="77777777" w:rsidR="0077510B" w:rsidRPr="005D779C" w:rsidRDefault="0077510B" w:rsidP="0077510B">
            <w:pPr>
              <w:pStyle w:val="BodyText"/>
              <w:rPr>
                <w:sz w:val="24"/>
                <w:szCs w:val="24"/>
              </w:rPr>
            </w:pPr>
          </w:p>
        </w:tc>
      </w:tr>
      <w:tr w:rsidR="0077510B" w:rsidRPr="005D779C" w14:paraId="6A870E1C" w14:textId="77777777" w:rsidTr="00AB1AF6">
        <w:tc>
          <w:tcPr>
            <w:tcW w:w="4815" w:type="dxa"/>
          </w:tcPr>
          <w:p w14:paraId="707E56D6" w14:textId="0B7B0FF8" w:rsidR="0077510B" w:rsidRPr="005D779C" w:rsidRDefault="0077510B" w:rsidP="0077510B">
            <w:pPr>
              <w:pStyle w:val="BodyText"/>
              <w:rPr>
                <w:sz w:val="24"/>
                <w:szCs w:val="24"/>
              </w:rPr>
            </w:pPr>
            <w:r w:rsidRPr="005D779C">
              <w:rPr>
                <w:sz w:val="24"/>
                <w:szCs w:val="24"/>
              </w:rPr>
              <w:t>Value for money category</w:t>
            </w:r>
          </w:p>
        </w:tc>
        <w:tc>
          <w:tcPr>
            <w:tcW w:w="4201" w:type="dxa"/>
          </w:tcPr>
          <w:p w14:paraId="39D63A4A" w14:textId="77777777" w:rsidR="0077510B" w:rsidRPr="005D779C" w:rsidRDefault="0077510B" w:rsidP="0077510B">
            <w:pPr>
              <w:pStyle w:val="BodyText"/>
              <w:rPr>
                <w:sz w:val="24"/>
                <w:szCs w:val="24"/>
              </w:rPr>
            </w:pPr>
          </w:p>
        </w:tc>
      </w:tr>
    </w:tbl>
    <w:p w14:paraId="13594A0F" w14:textId="637ADB84" w:rsidR="0077510B" w:rsidRPr="005D779C" w:rsidRDefault="0077510B" w:rsidP="001068E7">
      <w:pPr>
        <w:pStyle w:val="BodyText"/>
        <w:rPr>
          <w:sz w:val="24"/>
          <w:szCs w:val="24"/>
        </w:rPr>
      </w:pPr>
    </w:p>
    <w:p w14:paraId="7B444E63" w14:textId="77777777" w:rsidR="0077510B" w:rsidRPr="005D779C" w:rsidRDefault="0077510B" w:rsidP="001068E7">
      <w:pPr>
        <w:pStyle w:val="BodyText"/>
        <w:rPr>
          <w:sz w:val="24"/>
          <w:szCs w:val="24"/>
        </w:rPr>
      </w:pPr>
    </w:p>
    <w:p w14:paraId="3CF4F9D9" w14:textId="77777777" w:rsidR="007D1D21" w:rsidRPr="005D779C" w:rsidRDefault="007D1D21">
      <w:pPr>
        <w:spacing w:before="0" w:after="160" w:line="259" w:lineRule="auto"/>
        <w:rPr>
          <w:b/>
          <w:sz w:val="24"/>
          <w:szCs w:val="24"/>
        </w:rPr>
      </w:pPr>
      <w:r w:rsidRPr="005D779C">
        <w:rPr>
          <w:sz w:val="24"/>
          <w:szCs w:val="24"/>
        </w:rPr>
        <w:br w:type="page"/>
      </w:r>
    </w:p>
    <w:p w14:paraId="25B5954E" w14:textId="452FC275" w:rsidR="005974C5" w:rsidRDefault="0077510B" w:rsidP="0077510B">
      <w:pPr>
        <w:pStyle w:val="Heading2withnumbering"/>
        <w:rPr>
          <w:sz w:val="24"/>
          <w:szCs w:val="24"/>
        </w:rPr>
      </w:pPr>
      <w:r w:rsidRPr="005D779C">
        <w:rPr>
          <w:sz w:val="24"/>
          <w:szCs w:val="24"/>
        </w:rPr>
        <w:lastRenderedPageBreak/>
        <w:t>Affordability (LLM schemes only)</w:t>
      </w:r>
    </w:p>
    <w:p w14:paraId="5443D3E0" w14:textId="17AAFCB2" w:rsidR="00DD38B5" w:rsidRDefault="00DD38B5" w:rsidP="00DD38B5">
      <w:pPr>
        <w:pStyle w:val="Heading2withnumbering"/>
        <w:numPr>
          <w:ilvl w:val="0"/>
          <w:numId w:val="0"/>
        </w:numPr>
        <w:ind w:left="360" w:hanging="360"/>
        <w:rPr>
          <w:sz w:val="24"/>
          <w:szCs w:val="24"/>
        </w:rPr>
      </w:pPr>
    </w:p>
    <w:p w14:paraId="20F26957" w14:textId="77777777" w:rsidR="00DD38B5" w:rsidRPr="005D779C" w:rsidRDefault="00DD38B5" w:rsidP="00DD38B5">
      <w:pPr>
        <w:pStyle w:val="BodyText"/>
        <w:rPr>
          <w:sz w:val="24"/>
          <w:szCs w:val="24"/>
        </w:rPr>
      </w:pPr>
      <w:r w:rsidRPr="005D779C">
        <w:rPr>
          <w:sz w:val="24"/>
          <w:szCs w:val="24"/>
        </w:rPr>
        <w:t xml:space="preserve">Please provide </w:t>
      </w:r>
      <w:proofErr w:type="gramStart"/>
      <w:r w:rsidRPr="005D779C">
        <w:rPr>
          <w:sz w:val="24"/>
          <w:szCs w:val="24"/>
        </w:rPr>
        <w:t>a brief summary</w:t>
      </w:r>
      <w:proofErr w:type="gramEnd"/>
      <w:r w:rsidRPr="005D779C">
        <w:rPr>
          <w:sz w:val="24"/>
          <w:szCs w:val="24"/>
        </w:rPr>
        <w:t xml:space="preserve"> of why the scheme would be unaffordable other than via this bid to the LLM fund. Proposed LLM schemes should be single schemes that can only be delivered or </w:t>
      </w:r>
      <w:proofErr w:type="gramStart"/>
      <w:r w:rsidRPr="005D779C">
        <w:rPr>
          <w:sz w:val="24"/>
          <w:szCs w:val="24"/>
        </w:rPr>
        <w:t>justified as a whole</w:t>
      </w:r>
      <w:proofErr w:type="gramEnd"/>
      <w:r w:rsidRPr="005D779C">
        <w:rPr>
          <w:sz w:val="24"/>
          <w:szCs w:val="24"/>
        </w:rPr>
        <w:t>. The Department's contribution will normally be above £50 million for LLM schemes.</w:t>
      </w:r>
    </w:p>
    <w:tbl>
      <w:tblPr>
        <w:tblStyle w:val="TableGrid"/>
        <w:tblW w:w="9067" w:type="dxa"/>
        <w:tblLook w:val="04A0" w:firstRow="1" w:lastRow="0" w:firstColumn="1" w:lastColumn="0" w:noHBand="0" w:noVBand="1"/>
      </w:tblPr>
      <w:tblGrid>
        <w:gridCol w:w="9067"/>
      </w:tblGrid>
      <w:tr w:rsidR="005974C5" w:rsidRPr="005D779C" w14:paraId="2420BD26" w14:textId="77777777" w:rsidTr="00A36FB8">
        <w:tc>
          <w:tcPr>
            <w:tcW w:w="9067" w:type="dxa"/>
            <w:shd w:val="clear" w:color="auto" w:fill="auto"/>
          </w:tcPr>
          <w:p w14:paraId="73A07212" w14:textId="5EFF8AC5" w:rsidR="005974C5" w:rsidRPr="005D779C" w:rsidRDefault="005974C5" w:rsidP="001068E7">
            <w:pPr>
              <w:pStyle w:val="BodyText"/>
              <w:rPr>
                <w:sz w:val="24"/>
                <w:szCs w:val="24"/>
              </w:rPr>
            </w:pPr>
          </w:p>
          <w:p w14:paraId="6D451300" w14:textId="77777777" w:rsidR="005974C5" w:rsidRPr="005D779C" w:rsidRDefault="005974C5" w:rsidP="001068E7">
            <w:pPr>
              <w:pStyle w:val="BodyText"/>
              <w:rPr>
                <w:sz w:val="24"/>
                <w:szCs w:val="24"/>
              </w:rPr>
            </w:pPr>
          </w:p>
          <w:p w14:paraId="0DF6C796" w14:textId="77777777" w:rsidR="005974C5" w:rsidRPr="005D779C" w:rsidRDefault="005974C5" w:rsidP="001068E7">
            <w:pPr>
              <w:pStyle w:val="BodyText"/>
              <w:rPr>
                <w:sz w:val="24"/>
                <w:szCs w:val="24"/>
              </w:rPr>
            </w:pPr>
          </w:p>
          <w:p w14:paraId="4F537E36" w14:textId="77777777" w:rsidR="005974C5" w:rsidRPr="005D779C" w:rsidRDefault="005974C5" w:rsidP="001068E7">
            <w:pPr>
              <w:pStyle w:val="BodyText"/>
              <w:rPr>
                <w:sz w:val="24"/>
                <w:szCs w:val="24"/>
              </w:rPr>
            </w:pPr>
          </w:p>
          <w:p w14:paraId="511DCAB6" w14:textId="77777777" w:rsidR="005974C5" w:rsidRPr="005D779C" w:rsidRDefault="005974C5" w:rsidP="001068E7">
            <w:pPr>
              <w:pStyle w:val="BodyText"/>
              <w:rPr>
                <w:sz w:val="24"/>
                <w:szCs w:val="24"/>
              </w:rPr>
            </w:pPr>
          </w:p>
          <w:p w14:paraId="549646A3" w14:textId="3651F450" w:rsidR="005974C5" w:rsidRPr="005D779C" w:rsidRDefault="005974C5" w:rsidP="001068E7">
            <w:pPr>
              <w:pStyle w:val="BodyText"/>
              <w:rPr>
                <w:sz w:val="24"/>
                <w:szCs w:val="24"/>
              </w:rPr>
            </w:pPr>
          </w:p>
        </w:tc>
      </w:tr>
    </w:tbl>
    <w:p w14:paraId="26DB42A6" w14:textId="40C9EB9C" w:rsidR="007D1D21" w:rsidRPr="005D779C" w:rsidRDefault="007D1D21" w:rsidP="001068E7">
      <w:pPr>
        <w:pStyle w:val="BodyText"/>
        <w:rPr>
          <w:sz w:val="24"/>
          <w:szCs w:val="24"/>
        </w:rPr>
      </w:pPr>
    </w:p>
    <w:p w14:paraId="38C451E8" w14:textId="77777777" w:rsidR="0077510B" w:rsidRPr="005D779C" w:rsidRDefault="0077510B" w:rsidP="0077510B">
      <w:pPr>
        <w:pStyle w:val="Heading2withnumbering"/>
        <w:rPr>
          <w:sz w:val="24"/>
          <w:szCs w:val="24"/>
        </w:rPr>
      </w:pPr>
      <w:r w:rsidRPr="005D779C">
        <w:rPr>
          <w:sz w:val="24"/>
          <w:szCs w:val="24"/>
        </w:rPr>
        <w:t>Delivery</w:t>
      </w:r>
    </w:p>
    <w:p w14:paraId="06367C65" w14:textId="5F09990A" w:rsidR="0077510B" w:rsidRPr="005D779C" w:rsidRDefault="0077510B" w:rsidP="001068E7">
      <w:pPr>
        <w:pStyle w:val="BodyText"/>
        <w:rPr>
          <w:sz w:val="24"/>
          <w:szCs w:val="24"/>
        </w:rPr>
      </w:pPr>
      <w:r w:rsidRPr="005D779C">
        <w:rPr>
          <w:sz w:val="24"/>
          <w:szCs w:val="24"/>
        </w:rPr>
        <w:t>Please state the estimated delivery milestones as below, assuming programme entry is granted at least 3 months after submission of the OBC. Please amend/add to milestones as necessary.</w:t>
      </w:r>
    </w:p>
    <w:tbl>
      <w:tblPr>
        <w:tblStyle w:val="TableGrid"/>
        <w:tblW w:w="0" w:type="auto"/>
        <w:tblLook w:val="04A0" w:firstRow="1" w:lastRow="0" w:firstColumn="1" w:lastColumn="0" w:noHBand="0" w:noVBand="1"/>
      </w:tblPr>
      <w:tblGrid>
        <w:gridCol w:w="5807"/>
        <w:gridCol w:w="3209"/>
      </w:tblGrid>
      <w:tr w:rsidR="00B3054C" w:rsidRPr="005D779C" w14:paraId="1ECDE3FA" w14:textId="77777777" w:rsidTr="00FB5A37">
        <w:tc>
          <w:tcPr>
            <w:tcW w:w="5807" w:type="dxa"/>
          </w:tcPr>
          <w:p w14:paraId="4E12200A" w14:textId="24BE2EBC" w:rsidR="00B3054C" w:rsidRPr="005D779C" w:rsidRDefault="00B3054C" w:rsidP="001068E7">
            <w:pPr>
              <w:pStyle w:val="BodyText"/>
              <w:rPr>
                <w:sz w:val="24"/>
                <w:szCs w:val="24"/>
              </w:rPr>
            </w:pPr>
            <w:r w:rsidRPr="005D779C">
              <w:rPr>
                <w:sz w:val="24"/>
                <w:szCs w:val="24"/>
              </w:rPr>
              <w:t>Submission of planning application</w:t>
            </w:r>
          </w:p>
        </w:tc>
        <w:tc>
          <w:tcPr>
            <w:tcW w:w="3209" w:type="dxa"/>
          </w:tcPr>
          <w:p w14:paraId="2863FC2C" w14:textId="77777777" w:rsidR="00B3054C" w:rsidRPr="005D779C" w:rsidRDefault="00B3054C" w:rsidP="001068E7">
            <w:pPr>
              <w:pStyle w:val="BodyText"/>
              <w:rPr>
                <w:sz w:val="24"/>
                <w:szCs w:val="24"/>
              </w:rPr>
            </w:pPr>
          </w:p>
        </w:tc>
      </w:tr>
      <w:tr w:rsidR="00B3054C" w:rsidRPr="005D779C" w14:paraId="0590F2C5" w14:textId="77777777" w:rsidTr="00FB5A37">
        <w:tc>
          <w:tcPr>
            <w:tcW w:w="5807" w:type="dxa"/>
          </w:tcPr>
          <w:p w14:paraId="5BAFA5F1" w14:textId="2F139A7F" w:rsidR="00B3054C" w:rsidRPr="005D779C" w:rsidRDefault="00B3054C" w:rsidP="001068E7">
            <w:pPr>
              <w:pStyle w:val="BodyText"/>
              <w:rPr>
                <w:sz w:val="24"/>
                <w:szCs w:val="24"/>
              </w:rPr>
            </w:pPr>
            <w:r w:rsidRPr="005D779C">
              <w:rPr>
                <w:sz w:val="24"/>
                <w:szCs w:val="24"/>
              </w:rPr>
              <w:t>Determination of planning decision</w:t>
            </w:r>
          </w:p>
        </w:tc>
        <w:tc>
          <w:tcPr>
            <w:tcW w:w="3209" w:type="dxa"/>
          </w:tcPr>
          <w:p w14:paraId="7C7DEA42" w14:textId="77777777" w:rsidR="00B3054C" w:rsidRPr="005D779C" w:rsidRDefault="00B3054C" w:rsidP="001068E7">
            <w:pPr>
              <w:pStyle w:val="BodyText"/>
              <w:rPr>
                <w:sz w:val="24"/>
                <w:szCs w:val="24"/>
              </w:rPr>
            </w:pPr>
          </w:p>
        </w:tc>
      </w:tr>
      <w:tr w:rsidR="0014534C" w:rsidRPr="005D779C" w14:paraId="794D2DB6" w14:textId="77777777" w:rsidTr="00FB5A37">
        <w:tc>
          <w:tcPr>
            <w:tcW w:w="5807" w:type="dxa"/>
          </w:tcPr>
          <w:p w14:paraId="18D977A9" w14:textId="61815284" w:rsidR="00262D58" w:rsidRPr="005D779C" w:rsidRDefault="0014534C" w:rsidP="001068E7">
            <w:pPr>
              <w:pStyle w:val="BodyText"/>
              <w:rPr>
                <w:sz w:val="24"/>
                <w:szCs w:val="24"/>
              </w:rPr>
            </w:pPr>
            <w:r w:rsidRPr="005D779C">
              <w:rPr>
                <w:sz w:val="24"/>
                <w:szCs w:val="24"/>
              </w:rPr>
              <w:t xml:space="preserve">Publication of scheme orders/CPOs (see </w:t>
            </w:r>
            <w:r w:rsidR="000D6A3C" w:rsidRPr="005D779C">
              <w:rPr>
                <w:sz w:val="24"/>
                <w:szCs w:val="24"/>
              </w:rPr>
              <w:t xml:space="preserve">section </w:t>
            </w:r>
            <w:r w:rsidR="00262D58" w:rsidRPr="005D779C">
              <w:rPr>
                <w:sz w:val="24"/>
                <w:szCs w:val="24"/>
              </w:rPr>
              <w:t xml:space="preserve">7 </w:t>
            </w:r>
            <w:r w:rsidRPr="005D779C">
              <w:rPr>
                <w:sz w:val="24"/>
                <w:szCs w:val="24"/>
              </w:rPr>
              <w:t>below)</w:t>
            </w:r>
          </w:p>
        </w:tc>
        <w:tc>
          <w:tcPr>
            <w:tcW w:w="3209" w:type="dxa"/>
          </w:tcPr>
          <w:p w14:paraId="69D05B58" w14:textId="77777777" w:rsidR="0014534C" w:rsidRPr="005D779C" w:rsidRDefault="0014534C" w:rsidP="001068E7">
            <w:pPr>
              <w:pStyle w:val="BodyText"/>
              <w:rPr>
                <w:sz w:val="24"/>
                <w:szCs w:val="24"/>
              </w:rPr>
            </w:pPr>
          </w:p>
        </w:tc>
      </w:tr>
      <w:tr w:rsidR="0014534C" w:rsidRPr="005D779C" w14:paraId="2EDBB816" w14:textId="77777777" w:rsidTr="00FB5A37">
        <w:tc>
          <w:tcPr>
            <w:tcW w:w="5807" w:type="dxa"/>
          </w:tcPr>
          <w:p w14:paraId="20DF8ACB" w14:textId="520ADC57" w:rsidR="0014534C" w:rsidRPr="005D779C" w:rsidRDefault="004122FD" w:rsidP="001068E7">
            <w:pPr>
              <w:pStyle w:val="BodyText"/>
              <w:rPr>
                <w:sz w:val="24"/>
                <w:szCs w:val="24"/>
              </w:rPr>
            </w:pPr>
            <w:r w:rsidRPr="005D779C">
              <w:rPr>
                <w:sz w:val="24"/>
                <w:szCs w:val="24"/>
              </w:rPr>
              <w:t xml:space="preserve">Completion of </w:t>
            </w:r>
            <w:r w:rsidR="0014534C" w:rsidRPr="005D779C">
              <w:rPr>
                <w:sz w:val="24"/>
                <w:szCs w:val="24"/>
              </w:rPr>
              <w:t>Public Inquiry</w:t>
            </w:r>
          </w:p>
        </w:tc>
        <w:tc>
          <w:tcPr>
            <w:tcW w:w="3209" w:type="dxa"/>
          </w:tcPr>
          <w:p w14:paraId="3ADC41F9" w14:textId="77777777" w:rsidR="0014534C" w:rsidRPr="005D779C" w:rsidRDefault="0014534C" w:rsidP="001068E7">
            <w:pPr>
              <w:pStyle w:val="BodyText"/>
              <w:rPr>
                <w:sz w:val="24"/>
                <w:szCs w:val="24"/>
              </w:rPr>
            </w:pPr>
          </w:p>
        </w:tc>
      </w:tr>
      <w:tr w:rsidR="00F34B2C" w:rsidRPr="005D779C" w14:paraId="2A4BE6ED" w14:textId="77777777" w:rsidTr="00FB5A37">
        <w:tc>
          <w:tcPr>
            <w:tcW w:w="5807" w:type="dxa"/>
          </w:tcPr>
          <w:p w14:paraId="3E31FA89" w14:textId="6AAFCAE6" w:rsidR="00F34B2C" w:rsidRPr="005D779C" w:rsidRDefault="004122FD" w:rsidP="001068E7">
            <w:pPr>
              <w:pStyle w:val="BodyText"/>
              <w:rPr>
                <w:sz w:val="24"/>
                <w:szCs w:val="24"/>
              </w:rPr>
            </w:pPr>
            <w:r w:rsidRPr="005D779C">
              <w:rPr>
                <w:sz w:val="24"/>
                <w:szCs w:val="24"/>
              </w:rPr>
              <w:t>Confirmation of all s</w:t>
            </w:r>
            <w:r w:rsidR="0014534C" w:rsidRPr="005D779C">
              <w:rPr>
                <w:sz w:val="24"/>
                <w:szCs w:val="24"/>
              </w:rPr>
              <w:t xml:space="preserve">tatutory </w:t>
            </w:r>
            <w:r w:rsidRPr="005D779C">
              <w:rPr>
                <w:sz w:val="24"/>
                <w:szCs w:val="24"/>
              </w:rPr>
              <w:t>orders</w:t>
            </w:r>
            <w:r w:rsidR="003A795C" w:rsidRPr="005D779C">
              <w:rPr>
                <w:sz w:val="24"/>
                <w:szCs w:val="24"/>
              </w:rPr>
              <w:t xml:space="preserve"> and consents</w:t>
            </w:r>
            <w:r w:rsidRPr="005D779C">
              <w:rPr>
                <w:sz w:val="24"/>
                <w:szCs w:val="24"/>
              </w:rPr>
              <w:t xml:space="preserve"> </w:t>
            </w:r>
          </w:p>
        </w:tc>
        <w:tc>
          <w:tcPr>
            <w:tcW w:w="3209" w:type="dxa"/>
          </w:tcPr>
          <w:p w14:paraId="1E652BBE" w14:textId="77777777" w:rsidR="00F34B2C" w:rsidRPr="005D779C" w:rsidRDefault="00F34B2C" w:rsidP="001068E7">
            <w:pPr>
              <w:pStyle w:val="BodyText"/>
              <w:rPr>
                <w:sz w:val="24"/>
                <w:szCs w:val="24"/>
              </w:rPr>
            </w:pPr>
          </w:p>
        </w:tc>
      </w:tr>
      <w:tr w:rsidR="003A795C" w:rsidRPr="005D779C" w14:paraId="39D5A627" w14:textId="77777777" w:rsidTr="00FB5A37">
        <w:tc>
          <w:tcPr>
            <w:tcW w:w="5807" w:type="dxa"/>
          </w:tcPr>
          <w:p w14:paraId="4E79A7D8" w14:textId="5247108B" w:rsidR="003A795C" w:rsidRPr="005D779C" w:rsidRDefault="003A795C" w:rsidP="001068E7">
            <w:pPr>
              <w:pStyle w:val="BodyText"/>
              <w:rPr>
                <w:sz w:val="24"/>
                <w:szCs w:val="24"/>
              </w:rPr>
            </w:pPr>
            <w:r w:rsidRPr="005D779C">
              <w:rPr>
                <w:sz w:val="24"/>
                <w:szCs w:val="24"/>
              </w:rPr>
              <w:t>Completion of procurement</w:t>
            </w:r>
          </w:p>
        </w:tc>
        <w:tc>
          <w:tcPr>
            <w:tcW w:w="3209" w:type="dxa"/>
          </w:tcPr>
          <w:p w14:paraId="2C28F1EC" w14:textId="77777777" w:rsidR="003A795C" w:rsidRPr="005D779C" w:rsidRDefault="003A795C" w:rsidP="001068E7">
            <w:pPr>
              <w:pStyle w:val="BodyText"/>
              <w:rPr>
                <w:sz w:val="24"/>
                <w:szCs w:val="24"/>
              </w:rPr>
            </w:pPr>
          </w:p>
        </w:tc>
      </w:tr>
      <w:tr w:rsidR="00F34B2C" w:rsidRPr="005D779C" w14:paraId="5109DB66" w14:textId="77777777" w:rsidTr="00FB5A37">
        <w:tc>
          <w:tcPr>
            <w:tcW w:w="5807" w:type="dxa"/>
          </w:tcPr>
          <w:p w14:paraId="7DC0385A" w14:textId="7ABB5FE5" w:rsidR="00F34B2C" w:rsidRPr="005D779C" w:rsidRDefault="00F34B2C" w:rsidP="001068E7">
            <w:pPr>
              <w:pStyle w:val="BodyText"/>
              <w:rPr>
                <w:sz w:val="24"/>
                <w:szCs w:val="24"/>
              </w:rPr>
            </w:pPr>
            <w:r w:rsidRPr="005D779C">
              <w:rPr>
                <w:sz w:val="24"/>
                <w:szCs w:val="24"/>
              </w:rPr>
              <w:t xml:space="preserve">Full </w:t>
            </w:r>
            <w:r w:rsidR="004122FD" w:rsidRPr="005D779C">
              <w:rPr>
                <w:sz w:val="24"/>
                <w:szCs w:val="24"/>
              </w:rPr>
              <w:t>Business Case</w:t>
            </w:r>
            <w:r w:rsidR="003A795C" w:rsidRPr="005D779C">
              <w:rPr>
                <w:sz w:val="24"/>
                <w:szCs w:val="24"/>
              </w:rPr>
              <w:t xml:space="preserve"> submitted</w:t>
            </w:r>
            <w:r w:rsidRPr="005D779C">
              <w:rPr>
                <w:sz w:val="24"/>
                <w:szCs w:val="24"/>
              </w:rPr>
              <w:t xml:space="preserve"> to DfT</w:t>
            </w:r>
          </w:p>
        </w:tc>
        <w:tc>
          <w:tcPr>
            <w:tcW w:w="3209" w:type="dxa"/>
          </w:tcPr>
          <w:p w14:paraId="523EDF50" w14:textId="77777777" w:rsidR="00F34B2C" w:rsidRPr="005D779C" w:rsidRDefault="00F34B2C" w:rsidP="001068E7">
            <w:pPr>
              <w:pStyle w:val="BodyText"/>
              <w:rPr>
                <w:sz w:val="24"/>
                <w:szCs w:val="24"/>
              </w:rPr>
            </w:pPr>
          </w:p>
        </w:tc>
      </w:tr>
      <w:tr w:rsidR="00F34B2C" w:rsidRPr="005D779C" w14:paraId="4CF6392B" w14:textId="77777777" w:rsidTr="00FB5A37">
        <w:tc>
          <w:tcPr>
            <w:tcW w:w="5807" w:type="dxa"/>
          </w:tcPr>
          <w:p w14:paraId="015AC915" w14:textId="77777777" w:rsidR="00F34B2C" w:rsidRPr="005D779C" w:rsidRDefault="00F34B2C" w:rsidP="001068E7">
            <w:pPr>
              <w:pStyle w:val="BodyText"/>
              <w:rPr>
                <w:sz w:val="24"/>
                <w:szCs w:val="24"/>
              </w:rPr>
            </w:pPr>
            <w:r w:rsidRPr="005D779C">
              <w:rPr>
                <w:sz w:val="24"/>
                <w:szCs w:val="24"/>
              </w:rPr>
              <w:t>Start of Construction</w:t>
            </w:r>
          </w:p>
          <w:p w14:paraId="0232C202" w14:textId="1F405AAD" w:rsidR="003A795C" w:rsidRPr="005D779C" w:rsidRDefault="003A795C" w:rsidP="001068E7">
            <w:pPr>
              <w:pStyle w:val="BodyText"/>
              <w:rPr>
                <w:sz w:val="24"/>
                <w:szCs w:val="24"/>
              </w:rPr>
            </w:pPr>
            <w:r w:rsidRPr="005D779C">
              <w:rPr>
                <w:sz w:val="24"/>
                <w:szCs w:val="24"/>
              </w:rPr>
              <w:t xml:space="preserve">(assume </w:t>
            </w:r>
            <w:r w:rsidR="00827253" w:rsidRPr="005D779C">
              <w:rPr>
                <w:sz w:val="24"/>
                <w:szCs w:val="24"/>
              </w:rPr>
              <w:t>3</w:t>
            </w:r>
            <w:r w:rsidRPr="005D779C">
              <w:rPr>
                <w:sz w:val="24"/>
                <w:szCs w:val="24"/>
              </w:rPr>
              <w:t xml:space="preserve"> months from FBC to funding commitment)</w:t>
            </w:r>
          </w:p>
        </w:tc>
        <w:tc>
          <w:tcPr>
            <w:tcW w:w="3209" w:type="dxa"/>
          </w:tcPr>
          <w:p w14:paraId="7049740E" w14:textId="77777777" w:rsidR="00F34B2C" w:rsidRPr="005D779C" w:rsidRDefault="00F34B2C" w:rsidP="001068E7">
            <w:pPr>
              <w:pStyle w:val="BodyText"/>
              <w:rPr>
                <w:sz w:val="24"/>
                <w:szCs w:val="24"/>
              </w:rPr>
            </w:pPr>
          </w:p>
        </w:tc>
      </w:tr>
      <w:tr w:rsidR="00F34B2C" w:rsidRPr="005D779C" w14:paraId="2A2E6938" w14:textId="77777777" w:rsidTr="00FB5A37">
        <w:tc>
          <w:tcPr>
            <w:tcW w:w="5807" w:type="dxa"/>
          </w:tcPr>
          <w:p w14:paraId="1CFC0FBF" w14:textId="77777777" w:rsidR="00F34B2C" w:rsidRPr="005D779C" w:rsidRDefault="00F34B2C" w:rsidP="001068E7">
            <w:pPr>
              <w:pStyle w:val="BodyText"/>
              <w:rPr>
                <w:sz w:val="24"/>
                <w:szCs w:val="24"/>
              </w:rPr>
            </w:pPr>
            <w:r w:rsidRPr="005D779C">
              <w:rPr>
                <w:sz w:val="24"/>
                <w:szCs w:val="24"/>
              </w:rPr>
              <w:t>Scheme open to public</w:t>
            </w:r>
          </w:p>
        </w:tc>
        <w:tc>
          <w:tcPr>
            <w:tcW w:w="3209" w:type="dxa"/>
          </w:tcPr>
          <w:p w14:paraId="0CF4E629" w14:textId="77777777" w:rsidR="00F34B2C" w:rsidRPr="005D779C" w:rsidRDefault="00F34B2C" w:rsidP="001068E7">
            <w:pPr>
              <w:pStyle w:val="BodyText"/>
              <w:rPr>
                <w:sz w:val="24"/>
                <w:szCs w:val="24"/>
              </w:rPr>
            </w:pPr>
          </w:p>
        </w:tc>
      </w:tr>
    </w:tbl>
    <w:p w14:paraId="51875745" w14:textId="4949CC42" w:rsidR="003D348D" w:rsidRPr="005D779C" w:rsidRDefault="0077510B" w:rsidP="001068E7">
      <w:pPr>
        <w:pStyle w:val="BodyText"/>
        <w:rPr>
          <w:sz w:val="24"/>
          <w:szCs w:val="24"/>
        </w:rPr>
      </w:pPr>
      <w:r w:rsidRPr="005D779C">
        <w:rPr>
          <w:sz w:val="24"/>
          <w:szCs w:val="24"/>
        </w:rPr>
        <w:t>Note: If planning consent, scheme orders, CPOs or a public inquiry are not required please insert ‘n/a’ and provide an explanation in Section 7 below</w:t>
      </w:r>
    </w:p>
    <w:p w14:paraId="0FA6A18C" w14:textId="77777777" w:rsidR="0077510B" w:rsidRPr="005D779C" w:rsidRDefault="0077510B" w:rsidP="001068E7">
      <w:pPr>
        <w:pStyle w:val="BodyText"/>
        <w:rPr>
          <w:sz w:val="24"/>
          <w:szCs w:val="24"/>
        </w:rPr>
      </w:pPr>
    </w:p>
    <w:p w14:paraId="5D4E4264" w14:textId="77777777" w:rsidR="007D1D21" w:rsidRPr="005D779C" w:rsidRDefault="007D1D21">
      <w:pPr>
        <w:spacing w:before="0" w:after="160" w:line="259" w:lineRule="auto"/>
        <w:rPr>
          <w:b/>
          <w:sz w:val="24"/>
          <w:szCs w:val="24"/>
        </w:rPr>
      </w:pPr>
      <w:r w:rsidRPr="005D779C">
        <w:rPr>
          <w:sz w:val="24"/>
          <w:szCs w:val="24"/>
        </w:rPr>
        <w:br w:type="page"/>
      </w:r>
    </w:p>
    <w:p w14:paraId="2F2DCBBB" w14:textId="1F4CB87C" w:rsidR="0077510B" w:rsidRPr="005D779C" w:rsidRDefault="0077510B" w:rsidP="0077510B">
      <w:pPr>
        <w:pStyle w:val="Heading2withnumbering"/>
        <w:rPr>
          <w:sz w:val="24"/>
          <w:szCs w:val="24"/>
        </w:rPr>
      </w:pPr>
      <w:r w:rsidRPr="005D779C">
        <w:rPr>
          <w:sz w:val="24"/>
          <w:szCs w:val="24"/>
        </w:rPr>
        <w:lastRenderedPageBreak/>
        <w:t>Orders and consents</w:t>
      </w:r>
    </w:p>
    <w:tbl>
      <w:tblPr>
        <w:tblStyle w:val="TableGrid"/>
        <w:tblW w:w="0" w:type="auto"/>
        <w:tblLook w:val="04A0" w:firstRow="1" w:lastRow="0" w:firstColumn="1" w:lastColumn="0" w:noHBand="0" w:noVBand="1"/>
      </w:tblPr>
      <w:tblGrid>
        <w:gridCol w:w="7083"/>
        <w:gridCol w:w="1933"/>
      </w:tblGrid>
      <w:tr w:rsidR="00FB5A37" w:rsidRPr="005D779C" w14:paraId="3713CDF4" w14:textId="77777777" w:rsidTr="003D348D">
        <w:tc>
          <w:tcPr>
            <w:tcW w:w="7083" w:type="dxa"/>
          </w:tcPr>
          <w:p w14:paraId="15558811" w14:textId="779C29F1" w:rsidR="00FB5A37" w:rsidRPr="005D779C" w:rsidRDefault="00FB5A37" w:rsidP="001068E7">
            <w:pPr>
              <w:pStyle w:val="BodyText"/>
              <w:rPr>
                <w:sz w:val="24"/>
                <w:szCs w:val="24"/>
              </w:rPr>
            </w:pPr>
            <w:r w:rsidRPr="005D779C">
              <w:rPr>
                <w:sz w:val="24"/>
                <w:szCs w:val="24"/>
              </w:rPr>
              <w:t>Do you envisage that CPOs wil</w:t>
            </w:r>
            <w:r w:rsidR="00E57A06" w:rsidRPr="005D779C">
              <w:rPr>
                <w:sz w:val="24"/>
                <w:szCs w:val="24"/>
              </w:rPr>
              <w:t>l</w:t>
            </w:r>
            <w:r w:rsidRPr="005D779C">
              <w:rPr>
                <w:sz w:val="24"/>
                <w:szCs w:val="24"/>
              </w:rPr>
              <w:t xml:space="preserve"> be </w:t>
            </w:r>
            <w:r w:rsidR="003A795C" w:rsidRPr="005D779C">
              <w:rPr>
                <w:sz w:val="24"/>
                <w:szCs w:val="24"/>
              </w:rPr>
              <w:t>necessary</w:t>
            </w:r>
            <w:r w:rsidRPr="005D779C">
              <w:rPr>
                <w:sz w:val="24"/>
                <w:szCs w:val="24"/>
              </w:rPr>
              <w:t>?</w:t>
            </w:r>
          </w:p>
          <w:p w14:paraId="14091BC5" w14:textId="7CD0DAD4" w:rsidR="0094019E" w:rsidRPr="005D779C" w:rsidRDefault="00FB5A37" w:rsidP="001068E7">
            <w:pPr>
              <w:pStyle w:val="BodyText"/>
              <w:rPr>
                <w:sz w:val="24"/>
                <w:szCs w:val="24"/>
              </w:rPr>
            </w:pPr>
            <w:r w:rsidRPr="005D779C">
              <w:rPr>
                <w:sz w:val="24"/>
                <w:szCs w:val="24"/>
              </w:rPr>
              <w:t xml:space="preserve">If not please explain here or insert appropriate reference to </w:t>
            </w:r>
            <w:r w:rsidR="00A63871" w:rsidRPr="005D779C">
              <w:rPr>
                <w:sz w:val="24"/>
                <w:szCs w:val="24"/>
              </w:rPr>
              <w:t xml:space="preserve">relevant </w:t>
            </w:r>
            <w:r w:rsidRPr="005D779C">
              <w:rPr>
                <w:sz w:val="24"/>
                <w:szCs w:val="24"/>
              </w:rPr>
              <w:t xml:space="preserve">OBC </w:t>
            </w:r>
            <w:r w:rsidR="00A63871" w:rsidRPr="005D779C">
              <w:rPr>
                <w:sz w:val="24"/>
                <w:szCs w:val="24"/>
              </w:rPr>
              <w:t>paragraph.</w:t>
            </w:r>
          </w:p>
          <w:p w14:paraId="3C7B0C8A" w14:textId="77777777" w:rsidR="0094019E" w:rsidRPr="005D779C" w:rsidRDefault="0094019E" w:rsidP="001068E7">
            <w:pPr>
              <w:pStyle w:val="BodyText"/>
              <w:rPr>
                <w:sz w:val="24"/>
                <w:szCs w:val="24"/>
              </w:rPr>
            </w:pPr>
          </w:p>
        </w:tc>
        <w:tc>
          <w:tcPr>
            <w:tcW w:w="1933" w:type="dxa"/>
          </w:tcPr>
          <w:p w14:paraId="579CD7E8" w14:textId="77777777" w:rsidR="00FB5A37" w:rsidRPr="005D779C" w:rsidRDefault="00FB5A37" w:rsidP="001068E7">
            <w:pPr>
              <w:pStyle w:val="BodyText"/>
              <w:rPr>
                <w:sz w:val="24"/>
                <w:szCs w:val="24"/>
              </w:rPr>
            </w:pPr>
            <w:r w:rsidRPr="005D779C">
              <w:rPr>
                <w:sz w:val="24"/>
                <w:szCs w:val="24"/>
              </w:rPr>
              <w:t>(Y/N)?</w:t>
            </w:r>
          </w:p>
        </w:tc>
      </w:tr>
      <w:tr w:rsidR="00B3054C" w:rsidRPr="005D779C" w14:paraId="3839936B" w14:textId="77777777" w:rsidTr="003D348D">
        <w:tc>
          <w:tcPr>
            <w:tcW w:w="7083" w:type="dxa"/>
          </w:tcPr>
          <w:p w14:paraId="46639056" w14:textId="77777777" w:rsidR="00B3054C" w:rsidRPr="005D779C" w:rsidRDefault="00B3054C" w:rsidP="001068E7">
            <w:pPr>
              <w:pStyle w:val="BodyText"/>
              <w:rPr>
                <w:sz w:val="24"/>
                <w:szCs w:val="24"/>
              </w:rPr>
            </w:pPr>
            <w:r w:rsidRPr="005D779C">
              <w:rPr>
                <w:sz w:val="24"/>
                <w:szCs w:val="24"/>
              </w:rPr>
              <w:t>Are other statutory/highways orders required that would normally require a Public Inquiry (e.g. Side Roads Orders,</w:t>
            </w:r>
            <w:r w:rsidR="00BF0F8B" w:rsidRPr="005D779C">
              <w:rPr>
                <w:sz w:val="24"/>
                <w:szCs w:val="24"/>
              </w:rPr>
              <w:t xml:space="preserve"> Transport and Works Act Order)?</w:t>
            </w:r>
            <w:r w:rsidRPr="005D779C">
              <w:rPr>
                <w:sz w:val="24"/>
                <w:szCs w:val="24"/>
              </w:rPr>
              <w:t xml:space="preserve"> Please specify</w:t>
            </w:r>
          </w:p>
          <w:p w14:paraId="188B953F" w14:textId="2E351B42" w:rsidR="0077510B" w:rsidRPr="005D779C" w:rsidRDefault="0077510B" w:rsidP="001068E7">
            <w:pPr>
              <w:pStyle w:val="BodyText"/>
              <w:rPr>
                <w:sz w:val="24"/>
                <w:szCs w:val="24"/>
              </w:rPr>
            </w:pPr>
          </w:p>
        </w:tc>
        <w:tc>
          <w:tcPr>
            <w:tcW w:w="1933" w:type="dxa"/>
          </w:tcPr>
          <w:p w14:paraId="3DE93F99" w14:textId="0425FD74" w:rsidR="00B3054C" w:rsidRPr="005D779C" w:rsidRDefault="00B3054C" w:rsidP="001068E7">
            <w:pPr>
              <w:pStyle w:val="BodyText"/>
              <w:rPr>
                <w:sz w:val="24"/>
                <w:szCs w:val="24"/>
              </w:rPr>
            </w:pPr>
            <w:r w:rsidRPr="005D779C">
              <w:rPr>
                <w:sz w:val="24"/>
                <w:szCs w:val="24"/>
              </w:rPr>
              <w:t>(Y/N)?</w:t>
            </w:r>
          </w:p>
        </w:tc>
      </w:tr>
      <w:tr w:rsidR="003D348D" w:rsidRPr="005D779C" w14:paraId="54F3CA96" w14:textId="77777777" w:rsidTr="003D348D">
        <w:tc>
          <w:tcPr>
            <w:tcW w:w="7083" w:type="dxa"/>
          </w:tcPr>
          <w:p w14:paraId="065D62F9" w14:textId="18766A90" w:rsidR="003A795C" w:rsidRPr="005D779C" w:rsidRDefault="003D348D" w:rsidP="001068E7">
            <w:pPr>
              <w:pStyle w:val="BodyText"/>
              <w:rPr>
                <w:sz w:val="24"/>
                <w:szCs w:val="24"/>
              </w:rPr>
            </w:pPr>
            <w:r w:rsidRPr="005D779C">
              <w:rPr>
                <w:sz w:val="24"/>
                <w:szCs w:val="24"/>
              </w:rPr>
              <w:t xml:space="preserve">What other statutory orders/consents </w:t>
            </w:r>
            <w:r w:rsidR="003A795C" w:rsidRPr="005D779C">
              <w:rPr>
                <w:sz w:val="24"/>
                <w:szCs w:val="24"/>
              </w:rPr>
              <w:t>are required? (e.g.</w:t>
            </w:r>
            <w:r w:rsidR="00E037AD" w:rsidRPr="005D779C">
              <w:rPr>
                <w:sz w:val="24"/>
                <w:szCs w:val="24"/>
              </w:rPr>
              <w:t xml:space="preserve"> </w:t>
            </w:r>
            <w:r w:rsidR="003A795C" w:rsidRPr="005D779C">
              <w:rPr>
                <w:sz w:val="24"/>
                <w:szCs w:val="24"/>
              </w:rPr>
              <w:t>heritage</w:t>
            </w:r>
            <w:r w:rsidR="00B3054C" w:rsidRPr="005D779C">
              <w:rPr>
                <w:sz w:val="24"/>
                <w:szCs w:val="24"/>
              </w:rPr>
              <w:t>, environmental</w:t>
            </w:r>
            <w:r w:rsidR="0077510B" w:rsidRPr="005D779C">
              <w:rPr>
                <w:sz w:val="24"/>
                <w:szCs w:val="24"/>
              </w:rPr>
              <w:t xml:space="preserve"> consents</w:t>
            </w:r>
          </w:p>
          <w:p w14:paraId="1D94C6D2" w14:textId="77777777" w:rsidR="003D348D" w:rsidRPr="005D779C" w:rsidRDefault="003D348D" w:rsidP="001068E7">
            <w:pPr>
              <w:pStyle w:val="BodyText"/>
              <w:rPr>
                <w:sz w:val="24"/>
                <w:szCs w:val="24"/>
              </w:rPr>
            </w:pPr>
          </w:p>
        </w:tc>
        <w:tc>
          <w:tcPr>
            <w:tcW w:w="1933" w:type="dxa"/>
          </w:tcPr>
          <w:p w14:paraId="6F9C2992" w14:textId="16E04BBE" w:rsidR="003D348D" w:rsidRPr="005D779C" w:rsidRDefault="00C16E0D" w:rsidP="001068E7">
            <w:pPr>
              <w:pStyle w:val="BodyText"/>
              <w:rPr>
                <w:sz w:val="24"/>
                <w:szCs w:val="24"/>
              </w:rPr>
            </w:pPr>
            <w:r w:rsidRPr="005D779C">
              <w:rPr>
                <w:sz w:val="24"/>
                <w:szCs w:val="24"/>
              </w:rPr>
              <w:t>(Y/N)?</w:t>
            </w:r>
          </w:p>
        </w:tc>
      </w:tr>
      <w:tr w:rsidR="00FB5A37" w:rsidRPr="005D779C" w14:paraId="724B541D" w14:textId="77777777" w:rsidTr="003D348D">
        <w:tc>
          <w:tcPr>
            <w:tcW w:w="7083" w:type="dxa"/>
          </w:tcPr>
          <w:p w14:paraId="27AFC2C5" w14:textId="3517601E" w:rsidR="00FB5A37" w:rsidRPr="005D779C" w:rsidRDefault="00FB5A37" w:rsidP="001068E7">
            <w:pPr>
              <w:pStyle w:val="BodyText"/>
              <w:rPr>
                <w:sz w:val="24"/>
                <w:szCs w:val="24"/>
              </w:rPr>
            </w:pPr>
            <w:r w:rsidRPr="005D779C">
              <w:rPr>
                <w:sz w:val="24"/>
                <w:szCs w:val="24"/>
              </w:rPr>
              <w:t xml:space="preserve">If CPO and other orders are required does your timetable assume </w:t>
            </w:r>
            <w:r w:rsidR="00677FCF" w:rsidRPr="005D779C">
              <w:rPr>
                <w:sz w:val="24"/>
                <w:szCs w:val="24"/>
              </w:rPr>
              <w:t xml:space="preserve">that </w:t>
            </w:r>
            <w:r w:rsidR="003A795C" w:rsidRPr="005D779C">
              <w:rPr>
                <w:sz w:val="24"/>
                <w:szCs w:val="24"/>
              </w:rPr>
              <w:t xml:space="preserve">there will be </w:t>
            </w:r>
            <w:r w:rsidR="00677FCF" w:rsidRPr="005D779C">
              <w:rPr>
                <w:sz w:val="24"/>
                <w:szCs w:val="24"/>
              </w:rPr>
              <w:t>a</w:t>
            </w:r>
            <w:r w:rsidRPr="005D779C">
              <w:rPr>
                <w:sz w:val="24"/>
                <w:szCs w:val="24"/>
              </w:rPr>
              <w:t xml:space="preserve"> public enquiry?</w:t>
            </w:r>
          </w:p>
          <w:p w14:paraId="4A9934EB" w14:textId="3399CC08" w:rsidR="0094019E" w:rsidRPr="005D779C" w:rsidRDefault="00FB5A37" w:rsidP="001068E7">
            <w:pPr>
              <w:pStyle w:val="BodyText"/>
              <w:rPr>
                <w:sz w:val="24"/>
                <w:szCs w:val="24"/>
              </w:rPr>
            </w:pPr>
            <w:r w:rsidRPr="005D779C">
              <w:rPr>
                <w:sz w:val="24"/>
                <w:szCs w:val="24"/>
              </w:rPr>
              <w:t>If not please explain here or insert appropriate reference to OBC document</w:t>
            </w:r>
          </w:p>
          <w:p w14:paraId="7290047E" w14:textId="77777777" w:rsidR="0094019E" w:rsidRPr="005D779C" w:rsidRDefault="0094019E" w:rsidP="001068E7">
            <w:pPr>
              <w:pStyle w:val="BodyText"/>
              <w:rPr>
                <w:sz w:val="24"/>
                <w:szCs w:val="24"/>
              </w:rPr>
            </w:pPr>
          </w:p>
        </w:tc>
        <w:tc>
          <w:tcPr>
            <w:tcW w:w="1933" w:type="dxa"/>
          </w:tcPr>
          <w:p w14:paraId="1A094FE9" w14:textId="77777777" w:rsidR="00FB5A37" w:rsidRPr="005D779C" w:rsidRDefault="00FB5A37" w:rsidP="001068E7">
            <w:pPr>
              <w:pStyle w:val="BodyText"/>
              <w:rPr>
                <w:sz w:val="24"/>
                <w:szCs w:val="24"/>
              </w:rPr>
            </w:pPr>
            <w:r w:rsidRPr="005D779C">
              <w:rPr>
                <w:sz w:val="24"/>
                <w:szCs w:val="24"/>
              </w:rPr>
              <w:t>(Y/N)?</w:t>
            </w:r>
          </w:p>
        </w:tc>
      </w:tr>
    </w:tbl>
    <w:p w14:paraId="4EE6DEC3" w14:textId="7367FD36" w:rsidR="003A795C" w:rsidRPr="005D779C" w:rsidRDefault="003A795C" w:rsidP="001068E7">
      <w:pPr>
        <w:pStyle w:val="BodyText"/>
        <w:rPr>
          <w:sz w:val="24"/>
          <w:szCs w:val="24"/>
        </w:rPr>
      </w:pPr>
    </w:p>
    <w:p w14:paraId="7769E6BE" w14:textId="1ED61C98" w:rsidR="0077510B" w:rsidRDefault="0077510B" w:rsidP="0077510B">
      <w:pPr>
        <w:pStyle w:val="Heading2withnumbering"/>
        <w:rPr>
          <w:sz w:val="24"/>
          <w:szCs w:val="24"/>
        </w:rPr>
      </w:pPr>
      <w:r w:rsidRPr="005D779C">
        <w:rPr>
          <w:sz w:val="24"/>
          <w:szCs w:val="24"/>
        </w:rPr>
        <w:t>Stakeholder Support</w:t>
      </w:r>
    </w:p>
    <w:p w14:paraId="1713C651" w14:textId="71698666" w:rsidR="00DD38B5" w:rsidRPr="00DD38B5" w:rsidRDefault="00DD38B5" w:rsidP="00DD38B5">
      <w:pPr>
        <w:pStyle w:val="Heading2withnumbering"/>
        <w:numPr>
          <w:ilvl w:val="0"/>
          <w:numId w:val="0"/>
        </w:numPr>
        <w:rPr>
          <w:b w:val="0"/>
          <w:sz w:val="24"/>
          <w:szCs w:val="24"/>
        </w:rPr>
      </w:pPr>
      <w:r w:rsidRPr="00DD38B5">
        <w:rPr>
          <w:b w:val="0"/>
          <w:sz w:val="24"/>
          <w:szCs w:val="24"/>
        </w:rPr>
        <w:t xml:space="preserve">Does this scheme have implications for Highway </w:t>
      </w:r>
      <w:r>
        <w:rPr>
          <w:b w:val="0"/>
          <w:sz w:val="24"/>
          <w:szCs w:val="24"/>
        </w:rPr>
        <w:t xml:space="preserve">England or Network Rail </w:t>
      </w:r>
      <w:r w:rsidRPr="00DD38B5">
        <w:rPr>
          <w:b w:val="0"/>
          <w:sz w:val="24"/>
          <w:szCs w:val="24"/>
        </w:rPr>
        <w:t>infrastructure? If so, what discussions have t</w:t>
      </w:r>
      <w:r>
        <w:rPr>
          <w:b w:val="0"/>
          <w:sz w:val="24"/>
          <w:szCs w:val="24"/>
        </w:rPr>
        <w:t xml:space="preserve">aken place with either of these </w:t>
      </w:r>
      <w:r w:rsidRPr="00DD38B5">
        <w:rPr>
          <w:b w:val="0"/>
          <w:sz w:val="24"/>
          <w:szCs w:val="24"/>
        </w:rPr>
        <w:t>organisations to facilitate this scheme?</w:t>
      </w:r>
    </w:p>
    <w:tbl>
      <w:tblPr>
        <w:tblStyle w:val="TableGrid"/>
        <w:tblW w:w="0" w:type="auto"/>
        <w:tblLook w:val="04A0" w:firstRow="1" w:lastRow="0" w:firstColumn="1" w:lastColumn="0" w:noHBand="0" w:noVBand="1"/>
      </w:tblPr>
      <w:tblGrid>
        <w:gridCol w:w="9016"/>
      </w:tblGrid>
      <w:tr w:rsidR="004E4344" w:rsidRPr="005D779C" w14:paraId="7EFD3547" w14:textId="77777777" w:rsidTr="00070840">
        <w:tc>
          <w:tcPr>
            <w:tcW w:w="9016" w:type="dxa"/>
          </w:tcPr>
          <w:p w14:paraId="25353D90" w14:textId="4249235E" w:rsidR="004E4344" w:rsidRPr="005D779C" w:rsidRDefault="004E4344" w:rsidP="001068E7">
            <w:pPr>
              <w:pStyle w:val="BodyText"/>
              <w:rPr>
                <w:sz w:val="24"/>
                <w:szCs w:val="24"/>
              </w:rPr>
            </w:pPr>
          </w:p>
          <w:p w14:paraId="0ADEA199" w14:textId="77777777" w:rsidR="0077510B" w:rsidRPr="005D779C" w:rsidRDefault="0077510B" w:rsidP="001068E7">
            <w:pPr>
              <w:pStyle w:val="BodyText"/>
              <w:rPr>
                <w:sz w:val="24"/>
                <w:szCs w:val="24"/>
              </w:rPr>
            </w:pPr>
          </w:p>
          <w:p w14:paraId="06878001" w14:textId="77777777" w:rsidR="004E4344" w:rsidRPr="005D779C" w:rsidRDefault="004E4344" w:rsidP="001068E7">
            <w:pPr>
              <w:pStyle w:val="BodyText"/>
              <w:rPr>
                <w:sz w:val="24"/>
                <w:szCs w:val="24"/>
              </w:rPr>
            </w:pPr>
          </w:p>
          <w:p w14:paraId="17464CCE" w14:textId="77777777" w:rsidR="004E4344" w:rsidRPr="005D779C" w:rsidRDefault="004E4344" w:rsidP="001068E7">
            <w:pPr>
              <w:pStyle w:val="BodyText"/>
              <w:rPr>
                <w:sz w:val="24"/>
                <w:szCs w:val="24"/>
              </w:rPr>
            </w:pPr>
          </w:p>
        </w:tc>
      </w:tr>
    </w:tbl>
    <w:p w14:paraId="5DA72D39" w14:textId="77777777" w:rsidR="0077510B" w:rsidRPr="005D779C" w:rsidRDefault="0077510B" w:rsidP="001068E7">
      <w:pPr>
        <w:pStyle w:val="BodyText"/>
        <w:rPr>
          <w:sz w:val="24"/>
          <w:szCs w:val="24"/>
        </w:rPr>
      </w:pPr>
    </w:p>
    <w:p w14:paraId="5C7BFAAA" w14:textId="77777777" w:rsidR="007D1D21" w:rsidRPr="005D779C" w:rsidRDefault="007D1D21">
      <w:pPr>
        <w:spacing w:before="0" w:after="160" w:line="259" w:lineRule="auto"/>
        <w:rPr>
          <w:b/>
          <w:sz w:val="24"/>
          <w:szCs w:val="24"/>
        </w:rPr>
      </w:pPr>
      <w:r w:rsidRPr="005D779C">
        <w:rPr>
          <w:sz w:val="24"/>
          <w:szCs w:val="24"/>
        </w:rPr>
        <w:br w:type="page"/>
      </w:r>
    </w:p>
    <w:p w14:paraId="4821900B" w14:textId="1E55CBE6" w:rsidR="004E4344" w:rsidRPr="005D779C" w:rsidRDefault="0077510B" w:rsidP="0077510B">
      <w:pPr>
        <w:pStyle w:val="Heading2withnumbering"/>
        <w:rPr>
          <w:sz w:val="24"/>
          <w:szCs w:val="24"/>
        </w:rPr>
      </w:pPr>
      <w:r w:rsidRPr="005D779C">
        <w:rPr>
          <w:sz w:val="24"/>
          <w:szCs w:val="24"/>
        </w:rPr>
        <w:lastRenderedPageBreak/>
        <w:t>Section 151 Officer Declaration</w:t>
      </w:r>
    </w:p>
    <w:p w14:paraId="2875669D" w14:textId="14E478E6" w:rsidR="00812358" w:rsidRPr="005D779C" w:rsidRDefault="00812358" w:rsidP="001068E7">
      <w:pPr>
        <w:pStyle w:val="BodyText"/>
        <w:rPr>
          <w:sz w:val="24"/>
          <w:szCs w:val="24"/>
        </w:rPr>
      </w:pPr>
      <w:r w:rsidRPr="005D779C">
        <w:rPr>
          <w:sz w:val="24"/>
          <w:szCs w:val="24"/>
        </w:rPr>
        <w:t>As Section 151 Officer for [name of promoting authority] I declare that the scheme cost estimates quoted in this bid are accurate to the best of my knowledge and that [name of authority]</w:t>
      </w:r>
      <w:r>
        <w:rPr>
          <w:sz w:val="24"/>
          <w:szCs w:val="24"/>
        </w:rPr>
        <w:t xml:space="preserve"> </w:t>
      </w:r>
      <w:r w:rsidRPr="005D779C">
        <w:rPr>
          <w:sz w:val="24"/>
          <w:szCs w:val="24"/>
        </w:rPr>
        <w:t>has allocated sufficient budget to deliver the scheme on the basis of its proposed funding contribution</w:t>
      </w:r>
      <w:r>
        <w:rPr>
          <w:sz w:val="24"/>
          <w:szCs w:val="24"/>
        </w:rPr>
        <w:t xml:space="preserve"> </w:t>
      </w:r>
      <w:r w:rsidRPr="005D779C">
        <w:rPr>
          <w:sz w:val="24"/>
          <w:szCs w:val="24"/>
        </w:rPr>
        <w:t xml:space="preserve">accepts responsibility for meeting any costs of delivering the scheme over and above the DfT contribution requested, including potential cost overruns, and the underwriting of any </w:t>
      </w:r>
      <w:proofErr w:type="gramStart"/>
      <w:r w:rsidRPr="005D779C">
        <w:rPr>
          <w:sz w:val="24"/>
          <w:szCs w:val="24"/>
        </w:rPr>
        <w:t>third party</w:t>
      </w:r>
      <w:proofErr w:type="gramEnd"/>
      <w:r w:rsidRPr="005D779C">
        <w:rPr>
          <w:sz w:val="24"/>
          <w:szCs w:val="24"/>
        </w:rPr>
        <w:t xml:space="preserve"> contributions</w:t>
      </w:r>
    </w:p>
    <w:p w14:paraId="3AEE545A" w14:textId="77777777" w:rsidR="00812358" w:rsidRPr="005D779C" w:rsidRDefault="00812358" w:rsidP="001068E7">
      <w:pPr>
        <w:pStyle w:val="BodyText"/>
        <w:rPr>
          <w:sz w:val="24"/>
          <w:szCs w:val="24"/>
        </w:rPr>
      </w:pPr>
      <w:r w:rsidRPr="005D779C">
        <w:rPr>
          <w:sz w:val="24"/>
          <w:szCs w:val="24"/>
        </w:rPr>
        <w:t>accepts that no further increase in DfT funding will be considered beyond the maximum contribution requested</w:t>
      </w:r>
      <w:r>
        <w:rPr>
          <w:sz w:val="24"/>
          <w:szCs w:val="24"/>
        </w:rPr>
        <w:t>.</w:t>
      </w:r>
    </w:p>
    <w:p w14:paraId="5649BC26" w14:textId="21FDF33E" w:rsidR="00FB5A37" w:rsidRPr="005D779C" w:rsidRDefault="00FB5A37" w:rsidP="001068E7">
      <w:pPr>
        <w:pStyle w:val="BodyText"/>
        <w:rPr>
          <w:sz w:val="24"/>
          <w:szCs w:val="24"/>
        </w:rPr>
      </w:pPr>
    </w:p>
    <w:tbl>
      <w:tblPr>
        <w:tblStyle w:val="TableGrid"/>
        <w:tblW w:w="0" w:type="auto"/>
        <w:tblLook w:val="04A0" w:firstRow="1" w:lastRow="0" w:firstColumn="1" w:lastColumn="0" w:noHBand="0" w:noVBand="1"/>
      </w:tblPr>
      <w:tblGrid>
        <w:gridCol w:w="4508"/>
        <w:gridCol w:w="4508"/>
      </w:tblGrid>
      <w:tr w:rsidR="0055470A" w:rsidRPr="005D779C" w14:paraId="0BD51CA7" w14:textId="77777777" w:rsidTr="0055470A">
        <w:tc>
          <w:tcPr>
            <w:tcW w:w="4508" w:type="dxa"/>
          </w:tcPr>
          <w:p w14:paraId="2A1A7225" w14:textId="77777777" w:rsidR="0055470A" w:rsidRPr="005D779C" w:rsidRDefault="0055470A" w:rsidP="0055470A">
            <w:pPr>
              <w:pStyle w:val="BodyText"/>
              <w:rPr>
                <w:sz w:val="24"/>
                <w:szCs w:val="24"/>
              </w:rPr>
            </w:pPr>
            <w:r w:rsidRPr="005D779C">
              <w:rPr>
                <w:sz w:val="24"/>
                <w:szCs w:val="24"/>
              </w:rPr>
              <w:t>Name:</w:t>
            </w:r>
          </w:p>
          <w:p w14:paraId="5399C670" w14:textId="77777777" w:rsidR="0055470A" w:rsidRPr="005D779C" w:rsidRDefault="0055470A" w:rsidP="0055470A">
            <w:pPr>
              <w:pStyle w:val="BodyText"/>
              <w:rPr>
                <w:sz w:val="24"/>
                <w:szCs w:val="24"/>
              </w:rPr>
            </w:pPr>
          </w:p>
          <w:p w14:paraId="5969FA90" w14:textId="77777777" w:rsidR="0055470A" w:rsidRPr="005D779C" w:rsidRDefault="0055470A" w:rsidP="0055470A">
            <w:pPr>
              <w:pStyle w:val="BodyText"/>
              <w:rPr>
                <w:sz w:val="24"/>
                <w:szCs w:val="24"/>
              </w:rPr>
            </w:pPr>
          </w:p>
        </w:tc>
        <w:tc>
          <w:tcPr>
            <w:tcW w:w="4508" w:type="dxa"/>
          </w:tcPr>
          <w:p w14:paraId="4D5E9E17" w14:textId="77777777" w:rsidR="0055470A" w:rsidRPr="005D779C" w:rsidRDefault="0055470A" w:rsidP="0055470A">
            <w:pPr>
              <w:pStyle w:val="BodyText"/>
              <w:rPr>
                <w:sz w:val="24"/>
                <w:szCs w:val="24"/>
              </w:rPr>
            </w:pPr>
            <w:r w:rsidRPr="005D779C">
              <w:rPr>
                <w:sz w:val="24"/>
                <w:szCs w:val="24"/>
              </w:rPr>
              <w:t>Signed:</w:t>
            </w:r>
          </w:p>
          <w:p w14:paraId="51BE47CB" w14:textId="77777777" w:rsidR="0055470A" w:rsidRPr="005D779C" w:rsidRDefault="0055470A" w:rsidP="0055470A">
            <w:pPr>
              <w:pStyle w:val="BodyText"/>
              <w:rPr>
                <w:sz w:val="24"/>
                <w:szCs w:val="24"/>
              </w:rPr>
            </w:pPr>
          </w:p>
        </w:tc>
      </w:tr>
    </w:tbl>
    <w:p w14:paraId="266963DF" w14:textId="77777777" w:rsidR="0055470A" w:rsidRPr="005D779C" w:rsidRDefault="0055470A" w:rsidP="001068E7">
      <w:pPr>
        <w:pStyle w:val="BodyText"/>
        <w:rPr>
          <w:sz w:val="24"/>
          <w:szCs w:val="24"/>
        </w:rPr>
      </w:pPr>
    </w:p>
    <w:p w14:paraId="515E3B9C" w14:textId="77777777" w:rsidR="0077510B" w:rsidRPr="005D779C" w:rsidRDefault="0077510B" w:rsidP="0077510B">
      <w:pPr>
        <w:pStyle w:val="Heading2numbers"/>
        <w:spacing w:before="0"/>
        <w:rPr>
          <w:sz w:val="24"/>
          <w:szCs w:val="24"/>
        </w:rPr>
      </w:pPr>
      <w:r w:rsidRPr="005D779C">
        <w:rPr>
          <w:sz w:val="24"/>
          <w:szCs w:val="24"/>
        </w:rPr>
        <w:t>Please email this completed form to:</w:t>
      </w:r>
    </w:p>
    <w:p w14:paraId="6945A4D6" w14:textId="0F209D81" w:rsidR="0077510B" w:rsidRPr="005D779C" w:rsidRDefault="00EE6A92" w:rsidP="0077510B">
      <w:pPr>
        <w:pStyle w:val="Heading2numbers"/>
        <w:spacing w:before="0"/>
        <w:rPr>
          <w:sz w:val="24"/>
          <w:szCs w:val="24"/>
        </w:rPr>
      </w:pPr>
      <w:hyperlink r:id="rId11" w:history="1">
        <w:r w:rsidR="0077510B" w:rsidRPr="005D779C">
          <w:rPr>
            <w:sz w:val="24"/>
            <w:szCs w:val="24"/>
          </w:rPr>
          <w:t>LT.plans@dft.gov.uk</w:t>
        </w:r>
      </w:hyperlink>
    </w:p>
    <w:p w14:paraId="3F1090AD" w14:textId="77777777" w:rsidR="0077510B" w:rsidRPr="005D779C" w:rsidRDefault="0077510B" w:rsidP="0077510B">
      <w:pPr>
        <w:pStyle w:val="Heading2numbers"/>
        <w:spacing w:before="0"/>
        <w:rPr>
          <w:sz w:val="24"/>
          <w:szCs w:val="24"/>
        </w:rPr>
      </w:pPr>
      <w:r w:rsidRPr="005D779C">
        <w:rPr>
          <w:sz w:val="24"/>
          <w:szCs w:val="24"/>
        </w:rPr>
        <w:t>Please note that the size limit for attachments to a single incoming</w:t>
      </w:r>
    </w:p>
    <w:p w14:paraId="30785AF0" w14:textId="77777777" w:rsidR="0077510B" w:rsidRPr="005D779C" w:rsidRDefault="0077510B" w:rsidP="0077510B">
      <w:pPr>
        <w:pStyle w:val="Heading2numbers"/>
        <w:spacing w:before="0"/>
        <w:rPr>
          <w:sz w:val="24"/>
          <w:szCs w:val="24"/>
        </w:rPr>
      </w:pPr>
      <w:r w:rsidRPr="005D779C">
        <w:rPr>
          <w:sz w:val="24"/>
          <w:szCs w:val="24"/>
        </w:rPr>
        <w:t>email to DfT is 20MB. If your submission is larger than this please</w:t>
      </w:r>
    </w:p>
    <w:p w14:paraId="09C26E6D" w14:textId="77777777" w:rsidR="0077510B" w:rsidRPr="005D779C" w:rsidRDefault="0077510B" w:rsidP="0077510B">
      <w:pPr>
        <w:pStyle w:val="Heading2numbers"/>
        <w:spacing w:before="0"/>
        <w:rPr>
          <w:sz w:val="24"/>
          <w:szCs w:val="24"/>
        </w:rPr>
      </w:pPr>
      <w:r w:rsidRPr="005D779C">
        <w:rPr>
          <w:sz w:val="24"/>
          <w:szCs w:val="24"/>
        </w:rPr>
        <w:t>submit separate emails, use a zip folder, or convert large files to an</w:t>
      </w:r>
    </w:p>
    <w:p w14:paraId="13ECFF3C" w14:textId="5466E094" w:rsidR="0077510B" w:rsidRPr="005D779C" w:rsidRDefault="0077510B" w:rsidP="0077510B">
      <w:pPr>
        <w:pStyle w:val="Heading2numbers"/>
        <w:spacing w:before="0"/>
        <w:rPr>
          <w:sz w:val="24"/>
          <w:szCs w:val="24"/>
        </w:rPr>
      </w:pPr>
      <w:r w:rsidRPr="005D779C">
        <w:rPr>
          <w:sz w:val="24"/>
          <w:szCs w:val="24"/>
        </w:rPr>
        <w:t>alternative format.</w:t>
      </w:r>
    </w:p>
    <w:p w14:paraId="73C6E6CF" w14:textId="77777777" w:rsidR="0077510B" w:rsidRPr="005D779C" w:rsidRDefault="0077510B" w:rsidP="0077510B">
      <w:pPr>
        <w:pStyle w:val="Heading2numbers"/>
        <w:spacing w:before="0"/>
        <w:rPr>
          <w:sz w:val="24"/>
          <w:szCs w:val="24"/>
        </w:rPr>
      </w:pPr>
      <w:r w:rsidRPr="005D779C">
        <w:rPr>
          <w:sz w:val="24"/>
          <w:szCs w:val="24"/>
        </w:rPr>
        <w:t>We would prefer it if annexes are separated out into individual pdf</w:t>
      </w:r>
    </w:p>
    <w:p w14:paraId="2A6DCD00" w14:textId="3CCBDC15" w:rsidR="0077510B" w:rsidRPr="005D779C" w:rsidRDefault="0077510B" w:rsidP="0077510B">
      <w:pPr>
        <w:pStyle w:val="Heading2numbers"/>
        <w:spacing w:before="0"/>
        <w:rPr>
          <w:sz w:val="24"/>
          <w:szCs w:val="24"/>
        </w:rPr>
      </w:pPr>
      <w:r w:rsidRPr="005D779C">
        <w:rPr>
          <w:sz w:val="24"/>
          <w:szCs w:val="24"/>
        </w:rPr>
        <w:t>documents.</w:t>
      </w:r>
    </w:p>
    <w:p w14:paraId="62862889" w14:textId="77777777" w:rsidR="0077510B" w:rsidRPr="005D779C" w:rsidRDefault="0077510B" w:rsidP="001068E7">
      <w:pPr>
        <w:pStyle w:val="BodyText"/>
        <w:rPr>
          <w:sz w:val="24"/>
          <w:szCs w:val="24"/>
        </w:rPr>
      </w:pPr>
    </w:p>
    <w:p w14:paraId="50806542" w14:textId="77777777" w:rsidR="00FB5A37" w:rsidRPr="005D779C" w:rsidRDefault="00FB5A37" w:rsidP="001068E7">
      <w:pPr>
        <w:pStyle w:val="BodyText"/>
        <w:rPr>
          <w:sz w:val="24"/>
          <w:szCs w:val="24"/>
        </w:rPr>
      </w:pPr>
    </w:p>
    <w:p w14:paraId="68B96BAB" w14:textId="77777777" w:rsidR="00EC2157" w:rsidRPr="005D779C" w:rsidRDefault="00EC2157" w:rsidP="001068E7">
      <w:pPr>
        <w:pStyle w:val="BodyText"/>
        <w:rPr>
          <w:sz w:val="24"/>
          <w:szCs w:val="24"/>
        </w:rPr>
      </w:pPr>
    </w:p>
    <w:p w14:paraId="219E7C91" w14:textId="3BCD675D" w:rsidR="00474FAA" w:rsidRPr="005D779C" w:rsidRDefault="00474FAA" w:rsidP="001068E7">
      <w:pPr>
        <w:pStyle w:val="BodyText"/>
        <w:rPr>
          <w:sz w:val="24"/>
          <w:szCs w:val="24"/>
        </w:rPr>
      </w:pPr>
    </w:p>
    <w:p w14:paraId="2FB7AE9A" w14:textId="77777777" w:rsidR="00F05BD8" w:rsidRPr="005D779C" w:rsidRDefault="00F05BD8" w:rsidP="001068E7">
      <w:pPr>
        <w:pStyle w:val="BodyText"/>
        <w:rPr>
          <w:sz w:val="24"/>
          <w:szCs w:val="24"/>
        </w:rPr>
      </w:pPr>
      <w:r w:rsidRPr="005D779C">
        <w:rPr>
          <w:sz w:val="24"/>
          <w:szCs w:val="24"/>
        </w:rPr>
        <w:br w:type="page"/>
      </w:r>
    </w:p>
    <w:p w14:paraId="7F8A88D3" w14:textId="7F27081D" w:rsidR="001D2351" w:rsidRPr="005D779C" w:rsidRDefault="00D21A94" w:rsidP="0055470A">
      <w:pPr>
        <w:pStyle w:val="Heading1"/>
        <w:rPr>
          <w:sz w:val="24"/>
          <w:szCs w:val="24"/>
        </w:rPr>
      </w:pPr>
      <w:r w:rsidRPr="005D779C">
        <w:rPr>
          <w:sz w:val="24"/>
          <w:szCs w:val="24"/>
        </w:rPr>
        <w:lastRenderedPageBreak/>
        <w:t>Part Two:</w:t>
      </w:r>
      <w:r w:rsidR="00474FAA" w:rsidRPr="005D779C">
        <w:rPr>
          <w:sz w:val="24"/>
          <w:szCs w:val="24"/>
        </w:rPr>
        <w:t xml:space="preserve"> Checklist</w:t>
      </w:r>
    </w:p>
    <w:p w14:paraId="00B00E6D" w14:textId="666D0355" w:rsidR="006401EF" w:rsidRPr="005D779C" w:rsidRDefault="00474FAA" w:rsidP="001068E7">
      <w:pPr>
        <w:pStyle w:val="BodyText"/>
        <w:rPr>
          <w:sz w:val="24"/>
          <w:szCs w:val="24"/>
        </w:rPr>
      </w:pPr>
      <w:r w:rsidRPr="005D779C">
        <w:rPr>
          <w:sz w:val="24"/>
          <w:szCs w:val="24"/>
        </w:rPr>
        <w:t>Please complete this checklist by referencing locations where the relevant material can be found in the OBC document</w:t>
      </w:r>
      <w:r w:rsidR="00093E41" w:rsidRPr="005D779C">
        <w:rPr>
          <w:sz w:val="24"/>
          <w:szCs w:val="24"/>
        </w:rPr>
        <w:t>.</w:t>
      </w:r>
    </w:p>
    <w:p w14:paraId="7D26242A" w14:textId="77777777" w:rsidR="006401EF" w:rsidRPr="005D779C" w:rsidRDefault="006401EF" w:rsidP="0055470A">
      <w:pPr>
        <w:pStyle w:val="Heading2"/>
        <w:rPr>
          <w:sz w:val="24"/>
          <w:szCs w:val="24"/>
        </w:rPr>
      </w:pPr>
      <w:r w:rsidRPr="005D779C">
        <w:rPr>
          <w:sz w:val="24"/>
          <w:szCs w:val="24"/>
        </w:rPr>
        <w:t>Strategic Case</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83"/>
        <w:gridCol w:w="1984"/>
      </w:tblGrid>
      <w:tr w:rsidR="006401EF" w:rsidRPr="005D779C" w14:paraId="72DBA8D7" w14:textId="77777777" w:rsidTr="00812358">
        <w:trPr>
          <w:cantSplit/>
          <w:tblHeader/>
        </w:trPr>
        <w:tc>
          <w:tcPr>
            <w:tcW w:w="7083" w:type="dxa"/>
          </w:tcPr>
          <w:p w14:paraId="3B4664C8" w14:textId="77777777" w:rsidR="006401EF" w:rsidRPr="005D779C" w:rsidRDefault="006401EF" w:rsidP="001068E7">
            <w:pPr>
              <w:pStyle w:val="BodyText"/>
              <w:rPr>
                <w:sz w:val="24"/>
                <w:szCs w:val="24"/>
              </w:rPr>
            </w:pPr>
            <w:bookmarkStart w:id="5" w:name="_GoBack"/>
            <w:r w:rsidRPr="005D779C">
              <w:rPr>
                <w:sz w:val="24"/>
                <w:szCs w:val="24"/>
              </w:rPr>
              <w:t>Item</w:t>
            </w:r>
          </w:p>
        </w:tc>
        <w:tc>
          <w:tcPr>
            <w:tcW w:w="1984" w:type="dxa"/>
          </w:tcPr>
          <w:p w14:paraId="169525E6" w14:textId="77777777" w:rsidR="006401EF" w:rsidRPr="005D779C" w:rsidRDefault="006401EF" w:rsidP="001068E7">
            <w:pPr>
              <w:pStyle w:val="BodyText"/>
              <w:rPr>
                <w:sz w:val="24"/>
                <w:szCs w:val="24"/>
              </w:rPr>
            </w:pPr>
            <w:r w:rsidRPr="005D779C">
              <w:rPr>
                <w:sz w:val="24"/>
                <w:szCs w:val="24"/>
              </w:rPr>
              <w:t>Section/Page</w:t>
            </w:r>
          </w:p>
        </w:tc>
      </w:tr>
      <w:bookmarkEnd w:id="5"/>
      <w:tr w:rsidR="001D2351" w:rsidRPr="005D779C" w14:paraId="54F1FA60" w14:textId="77777777" w:rsidTr="00413AE0">
        <w:trPr>
          <w:cantSplit/>
        </w:trPr>
        <w:tc>
          <w:tcPr>
            <w:tcW w:w="7083" w:type="dxa"/>
          </w:tcPr>
          <w:p w14:paraId="6FE93A76" w14:textId="77777777" w:rsidR="001D2351" w:rsidRPr="005D779C" w:rsidRDefault="001D2351" w:rsidP="001068E7">
            <w:pPr>
              <w:pStyle w:val="BodyText"/>
              <w:rPr>
                <w:sz w:val="24"/>
                <w:szCs w:val="24"/>
              </w:rPr>
            </w:pPr>
            <w:r w:rsidRPr="005D779C">
              <w:rPr>
                <w:sz w:val="24"/>
                <w:szCs w:val="24"/>
              </w:rPr>
              <w:t>A detailed description of the physical scope of the scheme</w:t>
            </w:r>
          </w:p>
        </w:tc>
        <w:tc>
          <w:tcPr>
            <w:tcW w:w="1984" w:type="dxa"/>
          </w:tcPr>
          <w:p w14:paraId="6174B288" w14:textId="77777777" w:rsidR="001D2351" w:rsidRPr="005D779C" w:rsidRDefault="001D2351" w:rsidP="001068E7">
            <w:pPr>
              <w:pStyle w:val="BodyText"/>
              <w:rPr>
                <w:sz w:val="24"/>
                <w:szCs w:val="24"/>
              </w:rPr>
            </w:pPr>
          </w:p>
        </w:tc>
      </w:tr>
      <w:tr w:rsidR="005D39B0" w:rsidRPr="005D779C" w14:paraId="02FD4704" w14:textId="77777777" w:rsidTr="00413AE0">
        <w:trPr>
          <w:cantSplit/>
        </w:trPr>
        <w:tc>
          <w:tcPr>
            <w:tcW w:w="7083" w:type="dxa"/>
          </w:tcPr>
          <w:p w14:paraId="621F0F16" w14:textId="77777777" w:rsidR="005D39B0" w:rsidRPr="005D779C" w:rsidRDefault="005D39B0" w:rsidP="001068E7">
            <w:pPr>
              <w:pStyle w:val="BodyText"/>
              <w:rPr>
                <w:sz w:val="24"/>
                <w:szCs w:val="24"/>
              </w:rPr>
            </w:pPr>
            <w:r w:rsidRPr="005D779C">
              <w:rPr>
                <w:sz w:val="24"/>
                <w:szCs w:val="24"/>
              </w:rPr>
              <w:t>The objectives of the scheme</w:t>
            </w:r>
          </w:p>
        </w:tc>
        <w:tc>
          <w:tcPr>
            <w:tcW w:w="1984" w:type="dxa"/>
          </w:tcPr>
          <w:p w14:paraId="5C92B381" w14:textId="77777777" w:rsidR="005D39B0" w:rsidRPr="005D779C" w:rsidRDefault="005D39B0" w:rsidP="001068E7">
            <w:pPr>
              <w:pStyle w:val="BodyText"/>
              <w:rPr>
                <w:sz w:val="24"/>
                <w:szCs w:val="24"/>
              </w:rPr>
            </w:pPr>
          </w:p>
        </w:tc>
      </w:tr>
      <w:tr w:rsidR="006401EF" w:rsidRPr="005D779C" w14:paraId="644C5DF5" w14:textId="77777777" w:rsidTr="00413AE0">
        <w:trPr>
          <w:cantSplit/>
        </w:trPr>
        <w:tc>
          <w:tcPr>
            <w:tcW w:w="7083" w:type="dxa"/>
          </w:tcPr>
          <w:p w14:paraId="499A0E30" w14:textId="77777777" w:rsidR="006401EF" w:rsidRPr="005D779C" w:rsidRDefault="006401EF" w:rsidP="001068E7">
            <w:pPr>
              <w:pStyle w:val="BodyText"/>
              <w:rPr>
                <w:sz w:val="24"/>
                <w:szCs w:val="24"/>
              </w:rPr>
            </w:pPr>
            <w:r w:rsidRPr="005D779C">
              <w:rPr>
                <w:sz w:val="24"/>
                <w:szCs w:val="24"/>
              </w:rPr>
              <w:t xml:space="preserve">A description of the process by which the scheme came to be identified as the preferred option for meeting those objectives </w:t>
            </w:r>
            <w:r w:rsidR="00677FCF" w:rsidRPr="005D779C">
              <w:rPr>
                <w:sz w:val="24"/>
                <w:szCs w:val="24"/>
              </w:rPr>
              <w:t>including</w:t>
            </w:r>
            <w:r w:rsidRPr="005D779C">
              <w:rPr>
                <w:sz w:val="24"/>
                <w:szCs w:val="24"/>
              </w:rPr>
              <w:t xml:space="preserve"> why alternative options were discarded</w:t>
            </w:r>
          </w:p>
        </w:tc>
        <w:tc>
          <w:tcPr>
            <w:tcW w:w="1984" w:type="dxa"/>
          </w:tcPr>
          <w:p w14:paraId="361F27F3" w14:textId="77777777" w:rsidR="006401EF" w:rsidRPr="005D779C" w:rsidRDefault="006401EF" w:rsidP="001068E7">
            <w:pPr>
              <w:pStyle w:val="BodyText"/>
              <w:rPr>
                <w:sz w:val="24"/>
                <w:szCs w:val="24"/>
              </w:rPr>
            </w:pPr>
          </w:p>
        </w:tc>
      </w:tr>
      <w:tr w:rsidR="006401EF" w:rsidRPr="005D779C" w14:paraId="32CF0B3C" w14:textId="77777777" w:rsidTr="00413AE0">
        <w:trPr>
          <w:cantSplit/>
        </w:trPr>
        <w:tc>
          <w:tcPr>
            <w:tcW w:w="7083" w:type="dxa"/>
          </w:tcPr>
          <w:p w14:paraId="3581DA3A" w14:textId="77777777" w:rsidR="006401EF" w:rsidRPr="005D779C" w:rsidRDefault="00E82BF6" w:rsidP="001068E7">
            <w:pPr>
              <w:pStyle w:val="BodyText"/>
              <w:rPr>
                <w:sz w:val="24"/>
                <w:szCs w:val="24"/>
              </w:rPr>
            </w:pPr>
            <w:r w:rsidRPr="005D779C">
              <w:rPr>
                <w:sz w:val="24"/>
                <w:szCs w:val="24"/>
              </w:rPr>
              <w:t xml:space="preserve">For schemes that directly aim to facilitate </w:t>
            </w:r>
            <w:r w:rsidR="006401EF" w:rsidRPr="005D779C">
              <w:rPr>
                <w:sz w:val="24"/>
                <w:szCs w:val="24"/>
              </w:rPr>
              <w:t xml:space="preserve">commercial or housing development </w:t>
            </w:r>
            <w:r w:rsidRPr="005D779C">
              <w:rPr>
                <w:sz w:val="24"/>
                <w:szCs w:val="24"/>
              </w:rPr>
              <w:t xml:space="preserve">on specific sites, details of </w:t>
            </w:r>
            <w:r w:rsidR="005D39B0" w:rsidRPr="005D779C">
              <w:rPr>
                <w:sz w:val="24"/>
                <w:szCs w:val="24"/>
              </w:rPr>
              <w:t xml:space="preserve">the sites, current planning status, status of developer commitment and </w:t>
            </w:r>
            <w:r w:rsidR="006401EF" w:rsidRPr="005D779C">
              <w:rPr>
                <w:sz w:val="24"/>
                <w:szCs w:val="24"/>
              </w:rPr>
              <w:t xml:space="preserve">the </w:t>
            </w:r>
            <w:r w:rsidR="005D39B0" w:rsidRPr="005D779C">
              <w:rPr>
                <w:sz w:val="24"/>
                <w:szCs w:val="24"/>
              </w:rPr>
              <w:t xml:space="preserve">expected </w:t>
            </w:r>
            <w:r w:rsidR="006401EF" w:rsidRPr="005D779C">
              <w:rPr>
                <w:sz w:val="24"/>
                <w:szCs w:val="24"/>
              </w:rPr>
              <w:t xml:space="preserve">impact of the scheme </w:t>
            </w:r>
          </w:p>
          <w:p w14:paraId="519DB724" w14:textId="77777777" w:rsidR="006401EF" w:rsidRPr="005D779C" w:rsidRDefault="006401EF" w:rsidP="001068E7">
            <w:pPr>
              <w:pStyle w:val="BodyText"/>
              <w:rPr>
                <w:sz w:val="24"/>
                <w:szCs w:val="24"/>
              </w:rPr>
            </w:pPr>
          </w:p>
        </w:tc>
        <w:tc>
          <w:tcPr>
            <w:tcW w:w="1984" w:type="dxa"/>
          </w:tcPr>
          <w:p w14:paraId="2A87B247" w14:textId="77777777" w:rsidR="006401EF" w:rsidRPr="005D779C" w:rsidRDefault="006401EF" w:rsidP="001068E7">
            <w:pPr>
              <w:pStyle w:val="BodyText"/>
              <w:rPr>
                <w:sz w:val="24"/>
                <w:szCs w:val="24"/>
              </w:rPr>
            </w:pPr>
          </w:p>
        </w:tc>
      </w:tr>
      <w:tr w:rsidR="004371FF" w:rsidRPr="005D779C" w14:paraId="42C51810" w14:textId="77777777" w:rsidTr="00413AE0">
        <w:trPr>
          <w:cantSplit/>
        </w:trPr>
        <w:tc>
          <w:tcPr>
            <w:tcW w:w="7083" w:type="dxa"/>
          </w:tcPr>
          <w:p w14:paraId="1A62DF71" w14:textId="77777777" w:rsidR="00413AE0" w:rsidRPr="005D779C" w:rsidRDefault="00413AE0" w:rsidP="001068E7">
            <w:pPr>
              <w:pStyle w:val="BodyText"/>
              <w:rPr>
                <w:sz w:val="24"/>
                <w:szCs w:val="24"/>
              </w:rPr>
            </w:pPr>
            <w:r w:rsidRPr="005D779C">
              <w:rPr>
                <w:sz w:val="24"/>
                <w:szCs w:val="24"/>
              </w:rPr>
              <w:t>The impact the scheme would have on:</w:t>
            </w:r>
          </w:p>
          <w:p w14:paraId="5E22B868" w14:textId="77777777" w:rsidR="00413AE0" w:rsidRPr="005D779C" w:rsidRDefault="00413AE0" w:rsidP="001068E7">
            <w:pPr>
              <w:pStyle w:val="BodyText"/>
              <w:rPr>
                <w:sz w:val="24"/>
                <w:szCs w:val="24"/>
              </w:rPr>
            </w:pPr>
            <w:r w:rsidRPr="005D779C">
              <w:rPr>
                <w:sz w:val="24"/>
                <w:szCs w:val="24"/>
              </w:rPr>
              <w:t>•</w:t>
            </w:r>
            <w:r w:rsidRPr="005D779C">
              <w:rPr>
                <w:sz w:val="24"/>
                <w:szCs w:val="24"/>
              </w:rPr>
              <w:tab/>
              <w:t>Access to planned HS2 stations or sites.</w:t>
            </w:r>
          </w:p>
          <w:p w14:paraId="75A8805F" w14:textId="75095D1F" w:rsidR="004371FF" w:rsidRPr="005D779C" w:rsidRDefault="00413AE0" w:rsidP="001068E7">
            <w:pPr>
              <w:pStyle w:val="BodyText"/>
              <w:rPr>
                <w:sz w:val="24"/>
                <w:szCs w:val="24"/>
              </w:rPr>
            </w:pPr>
            <w:r w:rsidRPr="005D779C">
              <w:rPr>
                <w:sz w:val="24"/>
                <w:szCs w:val="24"/>
              </w:rPr>
              <w:t>•</w:t>
            </w:r>
            <w:r w:rsidRPr="005D779C">
              <w:rPr>
                <w:sz w:val="24"/>
                <w:szCs w:val="24"/>
              </w:rPr>
              <w:tab/>
              <w:t>Access to International Gateways.</w:t>
            </w:r>
          </w:p>
        </w:tc>
        <w:tc>
          <w:tcPr>
            <w:tcW w:w="1984" w:type="dxa"/>
          </w:tcPr>
          <w:p w14:paraId="5C51A21D" w14:textId="77777777" w:rsidR="004371FF" w:rsidRPr="005D779C" w:rsidRDefault="004371FF" w:rsidP="001068E7">
            <w:pPr>
              <w:pStyle w:val="BodyText"/>
              <w:rPr>
                <w:sz w:val="24"/>
                <w:szCs w:val="24"/>
              </w:rPr>
            </w:pPr>
          </w:p>
        </w:tc>
      </w:tr>
      <w:tr w:rsidR="00F0676F" w:rsidRPr="005D779C" w14:paraId="48DEC1B3" w14:textId="77777777" w:rsidTr="00413AE0">
        <w:trPr>
          <w:cantSplit/>
        </w:trPr>
        <w:tc>
          <w:tcPr>
            <w:tcW w:w="7083" w:type="dxa"/>
          </w:tcPr>
          <w:p w14:paraId="383A3001" w14:textId="77777777" w:rsidR="00F0676F" w:rsidRPr="005D779C" w:rsidRDefault="00F0676F" w:rsidP="001068E7">
            <w:pPr>
              <w:pStyle w:val="BodyText"/>
              <w:rPr>
                <w:sz w:val="24"/>
                <w:szCs w:val="24"/>
              </w:rPr>
            </w:pPr>
            <w:r w:rsidRPr="005D779C">
              <w:rPr>
                <w:sz w:val="24"/>
                <w:szCs w:val="24"/>
              </w:rPr>
              <w:t>Details of public consultation activities on the scheme to date, and key findings including how any key questions/concerns have been addressed.</w:t>
            </w:r>
          </w:p>
        </w:tc>
        <w:tc>
          <w:tcPr>
            <w:tcW w:w="1984" w:type="dxa"/>
          </w:tcPr>
          <w:p w14:paraId="2B50767F" w14:textId="77777777" w:rsidR="00F0676F" w:rsidRPr="005D779C" w:rsidRDefault="00F0676F" w:rsidP="001068E7">
            <w:pPr>
              <w:pStyle w:val="BodyText"/>
              <w:rPr>
                <w:sz w:val="24"/>
                <w:szCs w:val="24"/>
              </w:rPr>
            </w:pPr>
          </w:p>
        </w:tc>
      </w:tr>
    </w:tbl>
    <w:p w14:paraId="58AAF062" w14:textId="77777777" w:rsidR="006401EF" w:rsidRPr="005D779C" w:rsidRDefault="006401EF" w:rsidP="001068E7">
      <w:pPr>
        <w:pStyle w:val="BodyText"/>
        <w:rPr>
          <w:sz w:val="24"/>
          <w:szCs w:val="24"/>
        </w:rPr>
      </w:pPr>
    </w:p>
    <w:p w14:paraId="75D645BB" w14:textId="77777777" w:rsidR="00DE3753" w:rsidRPr="005D779C" w:rsidRDefault="00DE3753" w:rsidP="001068E7">
      <w:pPr>
        <w:pStyle w:val="BodyText"/>
        <w:rPr>
          <w:sz w:val="24"/>
          <w:szCs w:val="24"/>
        </w:rPr>
      </w:pPr>
      <w:bookmarkStart w:id="6" w:name="_Ref161119613"/>
      <w:bookmarkStart w:id="7" w:name="_Toc173923568"/>
      <w:bookmarkEnd w:id="2"/>
      <w:r w:rsidRPr="005D779C">
        <w:rPr>
          <w:sz w:val="24"/>
          <w:szCs w:val="24"/>
        </w:rPr>
        <w:br w:type="page"/>
      </w:r>
    </w:p>
    <w:p w14:paraId="30D4C043" w14:textId="3504023A" w:rsidR="00797A5E" w:rsidRPr="005D779C" w:rsidRDefault="00797A5E" w:rsidP="0055470A">
      <w:pPr>
        <w:pStyle w:val="Heading2"/>
        <w:rPr>
          <w:sz w:val="24"/>
          <w:szCs w:val="24"/>
        </w:rPr>
      </w:pPr>
      <w:r w:rsidRPr="005D779C">
        <w:rPr>
          <w:sz w:val="24"/>
          <w:szCs w:val="24"/>
        </w:rPr>
        <w:lastRenderedPageBreak/>
        <w:t>Economic Case</w:t>
      </w:r>
    </w:p>
    <w:p w14:paraId="7984897F" w14:textId="6443FE24" w:rsidR="009D1F20" w:rsidRPr="005D779C" w:rsidRDefault="009D1F20" w:rsidP="001068E7">
      <w:pPr>
        <w:pStyle w:val="BodyText"/>
        <w:rPr>
          <w:sz w:val="24"/>
          <w:szCs w:val="24"/>
        </w:rPr>
      </w:pPr>
      <w:r w:rsidRPr="005D779C">
        <w:rPr>
          <w:sz w:val="24"/>
          <w:szCs w:val="24"/>
        </w:rPr>
        <w:t>As well as referencing the location of these within the OBC, please supply each of the following documents and refer to Annex A for the checklist of appraisal and modelling supporting material.</w:t>
      </w:r>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54"/>
        <w:gridCol w:w="2126"/>
      </w:tblGrid>
      <w:tr w:rsidR="009D1F20" w:rsidRPr="005D779C" w14:paraId="4B1DC796" w14:textId="77777777" w:rsidTr="00812358">
        <w:trPr>
          <w:cantSplit/>
          <w:tblHeader/>
        </w:trPr>
        <w:tc>
          <w:tcPr>
            <w:tcW w:w="7054" w:type="dxa"/>
          </w:tcPr>
          <w:p w14:paraId="6C9BBB34" w14:textId="77777777" w:rsidR="009D1F20" w:rsidRPr="005D779C" w:rsidRDefault="009D1F20" w:rsidP="001068E7">
            <w:pPr>
              <w:pStyle w:val="BodyText"/>
              <w:rPr>
                <w:sz w:val="24"/>
                <w:szCs w:val="24"/>
              </w:rPr>
            </w:pPr>
            <w:r w:rsidRPr="005D779C">
              <w:rPr>
                <w:sz w:val="24"/>
                <w:szCs w:val="24"/>
              </w:rPr>
              <w:t>Item</w:t>
            </w:r>
          </w:p>
        </w:tc>
        <w:tc>
          <w:tcPr>
            <w:tcW w:w="2126" w:type="dxa"/>
          </w:tcPr>
          <w:p w14:paraId="2D69B3A7" w14:textId="77777777" w:rsidR="009D1F20" w:rsidRPr="005D779C" w:rsidRDefault="009D1F20" w:rsidP="001068E7">
            <w:pPr>
              <w:pStyle w:val="BodyText"/>
              <w:rPr>
                <w:sz w:val="24"/>
                <w:szCs w:val="24"/>
              </w:rPr>
            </w:pPr>
            <w:r w:rsidRPr="005D779C">
              <w:rPr>
                <w:sz w:val="24"/>
                <w:szCs w:val="24"/>
              </w:rPr>
              <w:t>Section/Page</w:t>
            </w:r>
          </w:p>
        </w:tc>
      </w:tr>
      <w:tr w:rsidR="009D1F20" w:rsidRPr="005D779C" w14:paraId="15C8DAC3" w14:textId="77777777" w:rsidTr="00E037AD">
        <w:trPr>
          <w:cantSplit/>
        </w:trPr>
        <w:tc>
          <w:tcPr>
            <w:tcW w:w="7054" w:type="dxa"/>
          </w:tcPr>
          <w:p w14:paraId="507EAEFE" w14:textId="01377C9C" w:rsidR="009D1F20" w:rsidRPr="005D779C" w:rsidRDefault="009D1F20" w:rsidP="001068E7">
            <w:pPr>
              <w:pStyle w:val="BodyText"/>
              <w:rPr>
                <w:sz w:val="24"/>
                <w:szCs w:val="24"/>
              </w:rPr>
            </w:pPr>
            <w:r w:rsidRPr="005D779C">
              <w:rPr>
                <w:sz w:val="24"/>
                <w:szCs w:val="24"/>
              </w:rPr>
              <w:t>Option Assessment Report (OAR)</w:t>
            </w:r>
            <w:r w:rsidR="00224465" w:rsidRPr="005D779C">
              <w:rPr>
                <w:sz w:val="24"/>
                <w:szCs w:val="24"/>
              </w:rPr>
              <w:t xml:space="preserve"> </w:t>
            </w:r>
          </w:p>
        </w:tc>
        <w:tc>
          <w:tcPr>
            <w:tcW w:w="2126" w:type="dxa"/>
          </w:tcPr>
          <w:p w14:paraId="270C1686" w14:textId="77777777" w:rsidR="009D1F20" w:rsidRPr="005D779C" w:rsidRDefault="009D1F20" w:rsidP="001068E7">
            <w:pPr>
              <w:pStyle w:val="BodyText"/>
              <w:rPr>
                <w:sz w:val="24"/>
                <w:szCs w:val="24"/>
              </w:rPr>
            </w:pPr>
          </w:p>
        </w:tc>
      </w:tr>
      <w:tr w:rsidR="009D1F20" w:rsidRPr="005D779C" w14:paraId="5BDA8224" w14:textId="77777777" w:rsidTr="00E037AD">
        <w:trPr>
          <w:cantSplit/>
        </w:trPr>
        <w:tc>
          <w:tcPr>
            <w:tcW w:w="7054" w:type="dxa"/>
          </w:tcPr>
          <w:p w14:paraId="557D3AA3" w14:textId="77777777" w:rsidR="009D1F20" w:rsidRPr="005D779C" w:rsidRDefault="009D1F20" w:rsidP="001068E7">
            <w:pPr>
              <w:pStyle w:val="BodyText"/>
              <w:rPr>
                <w:sz w:val="24"/>
                <w:szCs w:val="24"/>
              </w:rPr>
            </w:pPr>
            <w:r w:rsidRPr="005D779C">
              <w:rPr>
                <w:sz w:val="24"/>
                <w:szCs w:val="24"/>
              </w:rPr>
              <w:t>Data Collection Report</w:t>
            </w:r>
          </w:p>
        </w:tc>
        <w:tc>
          <w:tcPr>
            <w:tcW w:w="2126" w:type="dxa"/>
          </w:tcPr>
          <w:p w14:paraId="403F6A36" w14:textId="77777777" w:rsidR="009D1F20" w:rsidRPr="005D779C" w:rsidRDefault="009D1F20" w:rsidP="001068E7">
            <w:pPr>
              <w:pStyle w:val="BodyText"/>
              <w:rPr>
                <w:sz w:val="24"/>
                <w:szCs w:val="24"/>
              </w:rPr>
            </w:pPr>
          </w:p>
        </w:tc>
      </w:tr>
      <w:tr w:rsidR="009D1F20" w:rsidRPr="005D779C" w14:paraId="77814CA0" w14:textId="77777777" w:rsidTr="00E037AD">
        <w:trPr>
          <w:cantSplit/>
        </w:trPr>
        <w:tc>
          <w:tcPr>
            <w:tcW w:w="7054" w:type="dxa"/>
          </w:tcPr>
          <w:p w14:paraId="68BF87D3" w14:textId="77777777" w:rsidR="009D1F20" w:rsidRPr="005D779C" w:rsidRDefault="009D1F20" w:rsidP="001068E7">
            <w:pPr>
              <w:pStyle w:val="BodyText"/>
              <w:rPr>
                <w:sz w:val="24"/>
                <w:szCs w:val="24"/>
              </w:rPr>
            </w:pPr>
            <w:r w:rsidRPr="005D779C">
              <w:rPr>
                <w:sz w:val="24"/>
                <w:szCs w:val="24"/>
              </w:rPr>
              <w:t>Local Model Validation Report (LMVR)</w:t>
            </w:r>
          </w:p>
        </w:tc>
        <w:tc>
          <w:tcPr>
            <w:tcW w:w="2126" w:type="dxa"/>
          </w:tcPr>
          <w:p w14:paraId="16CAA74F" w14:textId="77777777" w:rsidR="009D1F20" w:rsidRPr="005D779C" w:rsidRDefault="009D1F20" w:rsidP="001068E7">
            <w:pPr>
              <w:pStyle w:val="BodyText"/>
              <w:rPr>
                <w:sz w:val="24"/>
                <w:szCs w:val="24"/>
              </w:rPr>
            </w:pPr>
          </w:p>
        </w:tc>
      </w:tr>
      <w:tr w:rsidR="009D1F20" w:rsidRPr="005D779C" w14:paraId="15A65CD2" w14:textId="77777777" w:rsidTr="00E037AD">
        <w:trPr>
          <w:cantSplit/>
        </w:trPr>
        <w:tc>
          <w:tcPr>
            <w:tcW w:w="7054" w:type="dxa"/>
          </w:tcPr>
          <w:p w14:paraId="3665888B" w14:textId="77777777" w:rsidR="009D1F20" w:rsidRPr="005D779C" w:rsidRDefault="009D1F20" w:rsidP="001068E7">
            <w:pPr>
              <w:pStyle w:val="BodyText"/>
              <w:rPr>
                <w:sz w:val="24"/>
                <w:szCs w:val="24"/>
              </w:rPr>
            </w:pPr>
            <w:r w:rsidRPr="005D779C">
              <w:rPr>
                <w:sz w:val="24"/>
                <w:szCs w:val="24"/>
              </w:rPr>
              <w:t>Present Year Validation Report (if required)</w:t>
            </w:r>
          </w:p>
        </w:tc>
        <w:tc>
          <w:tcPr>
            <w:tcW w:w="2126" w:type="dxa"/>
          </w:tcPr>
          <w:p w14:paraId="7033FE0E" w14:textId="77777777" w:rsidR="009D1F20" w:rsidRPr="005D779C" w:rsidRDefault="009D1F20" w:rsidP="001068E7">
            <w:pPr>
              <w:pStyle w:val="BodyText"/>
              <w:rPr>
                <w:sz w:val="24"/>
                <w:szCs w:val="24"/>
              </w:rPr>
            </w:pPr>
          </w:p>
        </w:tc>
      </w:tr>
      <w:tr w:rsidR="009D1F20" w:rsidRPr="005D779C" w14:paraId="2E936523" w14:textId="77777777" w:rsidTr="00E037AD">
        <w:trPr>
          <w:cantSplit/>
        </w:trPr>
        <w:tc>
          <w:tcPr>
            <w:tcW w:w="7054" w:type="dxa"/>
          </w:tcPr>
          <w:p w14:paraId="2A438FF9" w14:textId="77777777" w:rsidR="009D1F20" w:rsidRPr="005D779C" w:rsidRDefault="009D1F20" w:rsidP="001068E7">
            <w:pPr>
              <w:pStyle w:val="BodyText"/>
              <w:rPr>
                <w:sz w:val="24"/>
                <w:szCs w:val="24"/>
              </w:rPr>
            </w:pPr>
            <w:r w:rsidRPr="005D779C">
              <w:rPr>
                <w:sz w:val="24"/>
                <w:szCs w:val="24"/>
              </w:rPr>
              <w:t>Forecasting Report</w:t>
            </w:r>
          </w:p>
        </w:tc>
        <w:tc>
          <w:tcPr>
            <w:tcW w:w="2126" w:type="dxa"/>
          </w:tcPr>
          <w:p w14:paraId="7CF71952" w14:textId="77777777" w:rsidR="009D1F20" w:rsidRPr="005D779C" w:rsidRDefault="009D1F20" w:rsidP="001068E7">
            <w:pPr>
              <w:pStyle w:val="BodyText"/>
              <w:rPr>
                <w:sz w:val="24"/>
                <w:szCs w:val="24"/>
              </w:rPr>
            </w:pPr>
          </w:p>
        </w:tc>
      </w:tr>
      <w:tr w:rsidR="009D1F20" w:rsidRPr="005D779C" w14:paraId="1156A115" w14:textId="77777777" w:rsidTr="00E037AD">
        <w:trPr>
          <w:cantSplit/>
        </w:trPr>
        <w:tc>
          <w:tcPr>
            <w:tcW w:w="7054" w:type="dxa"/>
          </w:tcPr>
          <w:p w14:paraId="679BBD6A" w14:textId="77777777" w:rsidR="009D1F20" w:rsidRPr="005D779C" w:rsidRDefault="009D1F20" w:rsidP="001068E7">
            <w:pPr>
              <w:pStyle w:val="BodyText"/>
              <w:rPr>
                <w:sz w:val="24"/>
                <w:szCs w:val="24"/>
              </w:rPr>
            </w:pPr>
            <w:r w:rsidRPr="005D779C">
              <w:rPr>
                <w:sz w:val="24"/>
                <w:szCs w:val="24"/>
              </w:rPr>
              <w:t>Economic Appraisal Report</w:t>
            </w:r>
          </w:p>
        </w:tc>
        <w:tc>
          <w:tcPr>
            <w:tcW w:w="2126" w:type="dxa"/>
          </w:tcPr>
          <w:p w14:paraId="5CBE7335" w14:textId="77777777" w:rsidR="009D1F20" w:rsidRPr="005D779C" w:rsidRDefault="009D1F20" w:rsidP="001068E7">
            <w:pPr>
              <w:pStyle w:val="BodyText"/>
              <w:rPr>
                <w:sz w:val="24"/>
                <w:szCs w:val="24"/>
              </w:rPr>
            </w:pPr>
          </w:p>
        </w:tc>
      </w:tr>
      <w:tr w:rsidR="009D1F20" w:rsidRPr="005D779C" w14:paraId="6C677E9F" w14:textId="77777777" w:rsidTr="00E037AD">
        <w:trPr>
          <w:cantSplit/>
        </w:trPr>
        <w:tc>
          <w:tcPr>
            <w:tcW w:w="7054" w:type="dxa"/>
          </w:tcPr>
          <w:p w14:paraId="436E5A87" w14:textId="77777777" w:rsidR="009D1F20" w:rsidRPr="005D779C" w:rsidRDefault="009D1F20" w:rsidP="001068E7">
            <w:pPr>
              <w:pStyle w:val="BodyText"/>
              <w:rPr>
                <w:sz w:val="24"/>
                <w:szCs w:val="24"/>
              </w:rPr>
            </w:pPr>
            <w:r w:rsidRPr="005D779C">
              <w:rPr>
                <w:sz w:val="24"/>
                <w:szCs w:val="24"/>
              </w:rPr>
              <w:t>Social and Distributional Impacts Assessment</w:t>
            </w:r>
          </w:p>
        </w:tc>
        <w:tc>
          <w:tcPr>
            <w:tcW w:w="2126" w:type="dxa"/>
          </w:tcPr>
          <w:p w14:paraId="7B93B3D9" w14:textId="77777777" w:rsidR="009D1F20" w:rsidRPr="005D779C" w:rsidRDefault="009D1F20" w:rsidP="001068E7">
            <w:pPr>
              <w:pStyle w:val="BodyText"/>
              <w:rPr>
                <w:sz w:val="24"/>
                <w:szCs w:val="24"/>
              </w:rPr>
            </w:pPr>
          </w:p>
        </w:tc>
      </w:tr>
    </w:tbl>
    <w:p w14:paraId="1C92D836" w14:textId="77777777" w:rsidR="0055470A" w:rsidRPr="005D779C" w:rsidRDefault="0055470A" w:rsidP="001068E7">
      <w:pPr>
        <w:pStyle w:val="BodyText"/>
        <w:rPr>
          <w:sz w:val="24"/>
          <w:szCs w:val="24"/>
        </w:rPr>
      </w:pPr>
    </w:p>
    <w:p w14:paraId="018A296A" w14:textId="6E3FB1BF" w:rsidR="0080014B" w:rsidRPr="005D779C" w:rsidRDefault="0094019E" w:rsidP="0055470A">
      <w:pPr>
        <w:pStyle w:val="Heading2"/>
        <w:rPr>
          <w:sz w:val="24"/>
          <w:szCs w:val="24"/>
        </w:rPr>
      </w:pPr>
      <w:r w:rsidRPr="005D779C">
        <w:rPr>
          <w:sz w:val="24"/>
          <w:szCs w:val="24"/>
        </w:rPr>
        <w:t>Management</w:t>
      </w:r>
      <w:r w:rsidR="000251C8" w:rsidRPr="005D779C">
        <w:rPr>
          <w:sz w:val="24"/>
          <w:szCs w:val="24"/>
        </w:rPr>
        <w:t xml:space="preserve"> Case</w:t>
      </w:r>
      <w:bookmarkEnd w:id="6"/>
      <w:bookmarkEnd w:id="7"/>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83"/>
        <w:gridCol w:w="2097"/>
      </w:tblGrid>
      <w:tr w:rsidR="0080014B" w:rsidRPr="005D779C" w14:paraId="151CFFEF" w14:textId="77777777" w:rsidTr="00812358">
        <w:trPr>
          <w:cantSplit/>
          <w:tblHeader/>
        </w:trPr>
        <w:tc>
          <w:tcPr>
            <w:tcW w:w="7083" w:type="dxa"/>
          </w:tcPr>
          <w:p w14:paraId="2C636960" w14:textId="77777777" w:rsidR="0080014B" w:rsidRPr="005D779C" w:rsidRDefault="0080014B" w:rsidP="001068E7">
            <w:pPr>
              <w:pStyle w:val="BodyText"/>
              <w:rPr>
                <w:sz w:val="24"/>
                <w:szCs w:val="24"/>
              </w:rPr>
            </w:pPr>
            <w:r w:rsidRPr="005D779C">
              <w:rPr>
                <w:sz w:val="24"/>
                <w:szCs w:val="24"/>
              </w:rPr>
              <w:t>Item</w:t>
            </w:r>
          </w:p>
        </w:tc>
        <w:tc>
          <w:tcPr>
            <w:tcW w:w="2097" w:type="dxa"/>
          </w:tcPr>
          <w:p w14:paraId="7CCE659C" w14:textId="77777777" w:rsidR="0080014B" w:rsidRPr="005D779C" w:rsidRDefault="0080014B" w:rsidP="001068E7">
            <w:pPr>
              <w:pStyle w:val="BodyText"/>
              <w:rPr>
                <w:sz w:val="24"/>
                <w:szCs w:val="24"/>
              </w:rPr>
            </w:pPr>
            <w:r w:rsidRPr="005D779C">
              <w:rPr>
                <w:sz w:val="24"/>
                <w:szCs w:val="24"/>
              </w:rPr>
              <w:t>Section/Page</w:t>
            </w:r>
          </w:p>
        </w:tc>
      </w:tr>
      <w:tr w:rsidR="0080014B" w:rsidRPr="005D779C" w14:paraId="496DB1E0" w14:textId="77777777" w:rsidTr="009D1F20">
        <w:trPr>
          <w:cantSplit/>
        </w:trPr>
        <w:tc>
          <w:tcPr>
            <w:tcW w:w="7083" w:type="dxa"/>
          </w:tcPr>
          <w:p w14:paraId="14931F10" w14:textId="77777777" w:rsidR="00355903" w:rsidRPr="005D779C" w:rsidRDefault="0080014B" w:rsidP="001068E7">
            <w:pPr>
              <w:pStyle w:val="BodyText"/>
              <w:rPr>
                <w:sz w:val="24"/>
                <w:szCs w:val="24"/>
              </w:rPr>
            </w:pPr>
            <w:r w:rsidRPr="005D779C">
              <w:rPr>
                <w:sz w:val="24"/>
                <w:szCs w:val="24"/>
              </w:rPr>
              <w:t xml:space="preserve">Governance structure </w:t>
            </w:r>
          </w:p>
          <w:p w14:paraId="6B1B54DE" w14:textId="77777777" w:rsidR="0080014B" w:rsidRPr="005D779C" w:rsidRDefault="0080014B" w:rsidP="001068E7">
            <w:pPr>
              <w:pStyle w:val="BodyText"/>
              <w:rPr>
                <w:sz w:val="24"/>
                <w:szCs w:val="24"/>
              </w:rPr>
            </w:pPr>
            <w:r w:rsidRPr="005D779C">
              <w:rPr>
                <w:sz w:val="24"/>
                <w:szCs w:val="24"/>
              </w:rPr>
              <w:t xml:space="preserve">including SRO, Project Board, Project Manager, and other key roles, and resourcing levels </w:t>
            </w:r>
          </w:p>
        </w:tc>
        <w:tc>
          <w:tcPr>
            <w:tcW w:w="2097" w:type="dxa"/>
          </w:tcPr>
          <w:p w14:paraId="1293C15C" w14:textId="77777777" w:rsidR="0080014B" w:rsidRPr="005D779C" w:rsidRDefault="0080014B" w:rsidP="001068E7">
            <w:pPr>
              <w:pStyle w:val="BodyText"/>
              <w:rPr>
                <w:sz w:val="24"/>
                <w:szCs w:val="24"/>
              </w:rPr>
            </w:pPr>
          </w:p>
        </w:tc>
      </w:tr>
      <w:tr w:rsidR="0080014B" w:rsidRPr="005D779C" w14:paraId="25832DFB" w14:textId="77777777" w:rsidTr="0055470A">
        <w:trPr>
          <w:cantSplit/>
          <w:trHeight w:val="66"/>
        </w:trPr>
        <w:tc>
          <w:tcPr>
            <w:tcW w:w="7083" w:type="dxa"/>
          </w:tcPr>
          <w:p w14:paraId="104DB4D8" w14:textId="7DF7EE65" w:rsidR="0055470A" w:rsidRPr="005D779C" w:rsidRDefault="005D39B0" w:rsidP="001068E7">
            <w:pPr>
              <w:pStyle w:val="BodyText"/>
              <w:rPr>
                <w:sz w:val="24"/>
                <w:szCs w:val="24"/>
              </w:rPr>
            </w:pPr>
            <w:r w:rsidRPr="005D779C">
              <w:rPr>
                <w:sz w:val="24"/>
                <w:szCs w:val="24"/>
              </w:rPr>
              <w:t xml:space="preserve">Detailed </w:t>
            </w:r>
            <w:r w:rsidR="0080014B" w:rsidRPr="005D779C">
              <w:rPr>
                <w:sz w:val="24"/>
                <w:szCs w:val="24"/>
              </w:rPr>
              <w:t xml:space="preserve">Project Plan </w:t>
            </w:r>
          </w:p>
          <w:p w14:paraId="04632BCC" w14:textId="58C8A2F7" w:rsidR="00001CE7" w:rsidRPr="005D779C" w:rsidRDefault="00001CE7" w:rsidP="0055470A">
            <w:pPr>
              <w:rPr>
                <w:sz w:val="24"/>
                <w:szCs w:val="24"/>
              </w:rPr>
            </w:pPr>
          </w:p>
        </w:tc>
        <w:tc>
          <w:tcPr>
            <w:tcW w:w="2097" w:type="dxa"/>
          </w:tcPr>
          <w:p w14:paraId="101F8D7A" w14:textId="77777777" w:rsidR="0080014B" w:rsidRPr="005D779C" w:rsidRDefault="0080014B" w:rsidP="001068E7">
            <w:pPr>
              <w:pStyle w:val="BodyText"/>
              <w:rPr>
                <w:sz w:val="24"/>
                <w:szCs w:val="24"/>
              </w:rPr>
            </w:pPr>
          </w:p>
        </w:tc>
      </w:tr>
      <w:tr w:rsidR="00E673C1" w:rsidRPr="005D779C" w14:paraId="69FF6BB2" w14:textId="77777777" w:rsidTr="009D1F20">
        <w:trPr>
          <w:cantSplit/>
        </w:trPr>
        <w:tc>
          <w:tcPr>
            <w:tcW w:w="7083" w:type="dxa"/>
          </w:tcPr>
          <w:p w14:paraId="19D4D890" w14:textId="3178A43B" w:rsidR="00E673C1" w:rsidRPr="005D779C" w:rsidRDefault="00E673C1" w:rsidP="001068E7">
            <w:pPr>
              <w:pStyle w:val="BodyText"/>
              <w:rPr>
                <w:sz w:val="24"/>
                <w:szCs w:val="24"/>
              </w:rPr>
            </w:pPr>
            <w:r w:rsidRPr="005D779C">
              <w:rPr>
                <w:sz w:val="24"/>
                <w:szCs w:val="24"/>
              </w:rPr>
              <w:t xml:space="preserve">Risk </w:t>
            </w:r>
            <w:proofErr w:type="gramStart"/>
            <w:r w:rsidRPr="005D779C">
              <w:rPr>
                <w:sz w:val="24"/>
                <w:szCs w:val="24"/>
              </w:rPr>
              <w:t>Management :</w:t>
            </w:r>
            <w:proofErr w:type="gramEnd"/>
          </w:p>
          <w:p w14:paraId="1584D2F9" w14:textId="15C14BED" w:rsidR="00E673C1" w:rsidRPr="005D779C" w:rsidRDefault="00741AEC" w:rsidP="00741AEC">
            <w:pPr>
              <w:pStyle w:val="BodyText"/>
              <w:numPr>
                <w:ilvl w:val="0"/>
                <w:numId w:val="33"/>
              </w:numPr>
              <w:rPr>
                <w:sz w:val="24"/>
                <w:szCs w:val="24"/>
              </w:rPr>
            </w:pPr>
            <w:r w:rsidRPr="005D779C">
              <w:rPr>
                <w:sz w:val="24"/>
                <w:szCs w:val="24"/>
              </w:rPr>
              <w:t>Detailed Risk Register</w:t>
            </w:r>
          </w:p>
          <w:p w14:paraId="239E58F3" w14:textId="02B044D0" w:rsidR="00E673C1" w:rsidRPr="005D779C" w:rsidRDefault="00E673C1" w:rsidP="00741AEC">
            <w:pPr>
              <w:pStyle w:val="BodyText"/>
              <w:numPr>
                <w:ilvl w:val="0"/>
                <w:numId w:val="32"/>
              </w:numPr>
              <w:rPr>
                <w:sz w:val="24"/>
                <w:szCs w:val="24"/>
              </w:rPr>
            </w:pPr>
            <w:r w:rsidRPr="005D779C">
              <w:rPr>
                <w:sz w:val="24"/>
                <w:szCs w:val="24"/>
              </w:rPr>
              <w:t>Narrative to explain the most significant risks; how they are being managed and their potential impact on time and budget.</w:t>
            </w:r>
          </w:p>
          <w:p w14:paraId="070E81B7" w14:textId="15E3E1E3" w:rsidR="00E673C1" w:rsidRPr="005D779C" w:rsidRDefault="00741AEC" w:rsidP="00A72F1F">
            <w:pPr>
              <w:pStyle w:val="BodyText"/>
              <w:numPr>
                <w:ilvl w:val="0"/>
                <w:numId w:val="31"/>
              </w:numPr>
              <w:rPr>
                <w:sz w:val="24"/>
                <w:szCs w:val="24"/>
              </w:rPr>
            </w:pPr>
            <w:r w:rsidRPr="005D779C">
              <w:rPr>
                <w:sz w:val="24"/>
                <w:szCs w:val="24"/>
              </w:rPr>
              <w:t>Risk management strategy</w:t>
            </w:r>
          </w:p>
        </w:tc>
        <w:tc>
          <w:tcPr>
            <w:tcW w:w="2097" w:type="dxa"/>
          </w:tcPr>
          <w:p w14:paraId="5292EF9E" w14:textId="77777777" w:rsidR="00E673C1" w:rsidRPr="005D779C" w:rsidRDefault="00E673C1" w:rsidP="001068E7">
            <w:pPr>
              <w:pStyle w:val="BodyText"/>
              <w:rPr>
                <w:sz w:val="24"/>
                <w:szCs w:val="24"/>
              </w:rPr>
            </w:pPr>
          </w:p>
        </w:tc>
      </w:tr>
      <w:tr w:rsidR="00001CE7" w:rsidRPr="005D779C" w14:paraId="7B02A997" w14:textId="77777777" w:rsidTr="009D1F20">
        <w:trPr>
          <w:cantSplit/>
        </w:trPr>
        <w:tc>
          <w:tcPr>
            <w:tcW w:w="7083" w:type="dxa"/>
          </w:tcPr>
          <w:p w14:paraId="426D7635" w14:textId="77777777" w:rsidR="00E673C1" w:rsidRPr="005D779C" w:rsidRDefault="00E673C1" w:rsidP="001068E7">
            <w:pPr>
              <w:pStyle w:val="BodyText"/>
              <w:rPr>
                <w:sz w:val="24"/>
                <w:szCs w:val="24"/>
              </w:rPr>
            </w:pPr>
          </w:p>
          <w:p w14:paraId="2CAB81BC" w14:textId="73ACACC8" w:rsidR="00001CE7" w:rsidRPr="005D779C" w:rsidRDefault="009D1F20" w:rsidP="001068E7">
            <w:pPr>
              <w:pStyle w:val="BodyText"/>
              <w:rPr>
                <w:sz w:val="24"/>
                <w:szCs w:val="24"/>
              </w:rPr>
            </w:pPr>
            <w:r w:rsidRPr="005D779C">
              <w:rPr>
                <w:sz w:val="24"/>
                <w:szCs w:val="24"/>
              </w:rPr>
              <w:t>Project Assurance e.g. Gateway Reviews</w:t>
            </w:r>
          </w:p>
        </w:tc>
        <w:tc>
          <w:tcPr>
            <w:tcW w:w="2097" w:type="dxa"/>
          </w:tcPr>
          <w:p w14:paraId="4A9CC371" w14:textId="77777777" w:rsidR="00001CE7" w:rsidRPr="005D779C" w:rsidRDefault="00001CE7" w:rsidP="001068E7">
            <w:pPr>
              <w:pStyle w:val="BodyText"/>
              <w:rPr>
                <w:sz w:val="24"/>
                <w:szCs w:val="24"/>
              </w:rPr>
            </w:pPr>
          </w:p>
        </w:tc>
      </w:tr>
      <w:tr w:rsidR="009D1F20" w:rsidRPr="005D779C" w14:paraId="56459543" w14:textId="77777777" w:rsidTr="009D1F20">
        <w:trPr>
          <w:cantSplit/>
        </w:trPr>
        <w:tc>
          <w:tcPr>
            <w:tcW w:w="7083" w:type="dxa"/>
          </w:tcPr>
          <w:p w14:paraId="2487986F" w14:textId="77777777" w:rsidR="009D1F20" w:rsidRPr="005D779C" w:rsidRDefault="009D1F20" w:rsidP="001068E7">
            <w:pPr>
              <w:pStyle w:val="BodyText"/>
              <w:rPr>
                <w:sz w:val="24"/>
                <w:szCs w:val="24"/>
              </w:rPr>
            </w:pPr>
            <w:r w:rsidRPr="005D779C">
              <w:rPr>
                <w:sz w:val="24"/>
                <w:szCs w:val="24"/>
              </w:rPr>
              <w:t>Evaluation</w:t>
            </w:r>
          </w:p>
          <w:p w14:paraId="22D18DEA" w14:textId="00EF8E8E" w:rsidR="009D1F20" w:rsidRPr="005D779C" w:rsidRDefault="009D1F20" w:rsidP="001068E7">
            <w:pPr>
              <w:pStyle w:val="BodyText"/>
              <w:rPr>
                <w:sz w:val="24"/>
                <w:szCs w:val="24"/>
              </w:rPr>
            </w:pPr>
            <w:r w:rsidRPr="005D779C">
              <w:rPr>
                <w:sz w:val="24"/>
                <w:szCs w:val="24"/>
              </w:rPr>
              <w:t>Outline evaluation plan including a statement of core evaluation objectives</w:t>
            </w:r>
          </w:p>
        </w:tc>
        <w:tc>
          <w:tcPr>
            <w:tcW w:w="2097" w:type="dxa"/>
          </w:tcPr>
          <w:p w14:paraId="5C3E1F5A" w14:textId="77777777" w:rsidR="009D1F20" w:rsidRPr="005D779C" w:rsidRDefault="009D1F20" w:rsidP="001068E7">
            <w:pPr>
              <w:pStyle w:val="BodyText"/>
              <w:rPr>
                <w:sz w:val="24"/>
                <w:szCs w:val="24"/>
              </w:rPr>
            </w:pPr>
          </w:p>
        </w:tc>
      </w:tr>
    </w:tbl>
    <w:p w14:paraId="3030FECB" w14:textId="11F4FDC9" w:rsidR="00001CE7" w:rsidRDefault="00001CE7" w:rsidP="001068E7">
      <w:pPr>
        <w:pStyle w:val="BodyText"/>
        <w:rPr>
          <w:sz w:val="24"/>
          <w:szCs w:val="24"/>
        </w:rPr>
      </w:pPr>
    </w:p>
    <w:p w14:paraId="7EB8B114" w14:textId="6B3CA792" w:rsidR="00812358" w:rsidRDefault="00812358" w:rsidP="001068E7">
      <w:pPr>
        <w:pStyle w:val="BodyText"/>
        <w:rPr>
          <w:sz w:val="24"/>
          <w:szCs w:val="24"/>
        </w:rPr>
      </w:pPr>
    </w:p>
    <w:p w14:paraId="10F58055" w14:textId="370219FE" w:rsidR="00812358" w:rsidRDefault="00812358" w:rsidP="001068E7">
      <w:pPr>
        <w:pStyle w:val="BodyText"/>
        <w:rPr>
          <w:sz w:val="24"/>
          <w:szCs w:val="24"/>
        </w:rPr>
      </w:pPr>
    </w:p>
    <w:p w14:paraId="66ABF897" w14:textId="7E54D03D" w:rsidR="00812358" w:rsidRDefault="00812358" w:rsidP="001068E7">
      <w:pPr>
        <w:pStyle w:val="BodyText"/>
        <w:rPr>
          <w:sz w:val="24"/>
          <w:szCs w:val="24"/>
        </w:rPr>
      </w:pPr>
    </w:p>
    <w:p w14:paraId="16C5B1AB" w14:textId="77777777" w:rsidR="00812358" w:rsidRPr="005D779C" w:rsidRDefault="00812358" w:rsidP="001068E7">
      <w:pPr>
        <w:pStyle w:val="BodyText"/>
        <w:rPr>
          <w:sz w:val="24"/>
          <w:szCs w:val="24"/>
        </w:rPr>
      </w:pPr>
    </w:p>
    <w:p w14:paraId="62AB6BD0" w14:textId="112A922B" w:rsidR="000251C8" w:rsidRPr="005D779C" w:rsidRDefault="000251C8" w:rsidP="0055470A">
      <w:pPr>
        <w:pStyle w:val="Heading2"/>
        <w:rPr>
          <w:sz w:val="24"/>
          <w:szCs w:val="24"/>
        </w:rPr>
      </w:pPr>
      <w:bookmarkStart w:id="8" w:name="_Toc173923572"/>
      <w:r w:rsidRPr="005D779C">
        <w:rPr>
          <w:sz w:val="24"/>
          <w:szCs w:val="24"/>
        </w:rPr>
        <w:lastRenderedPageBreak/>
        <w:t>Commercial Case</w:t>
      </w:r>
      <w:bookmarkEnd w:id="8"/>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54"/>
        <w:gridCol w:w="2126"/>
      </w:tblGrid>
      <w:tr w:rsidR="008C564A" w:rsidRPr="005D779C" w14:paraId="66D14F8E" w14:textId="77777777" w:rsidTr="00812358">
        <w:trPr>
          <w:cantSplit/>
          <w:tblHeader/>
        </w:trPr>
        <w:tc>
          <w:tcPr>
            <w:tcW w:w="7054" w:type="dxa"/>
          </w:tcPr>
          <w:p w14:paraId="655401FF" w14:textId="77777777" w:rsidR="008C564A" w:rsidRPr="005D779C" w:rsidRDefault="008C564A" w:rsidP="001068E7">
            <w:pPr>
              <w:pStyle w:val="BodyText"/>
              <w:rPr>
                <w:sz w:val="24"/>
                <w:szCs w:val="24"/>
              </w:rPr>
            </w:pPr>
            <w:r w:rsidRPr="005D779C">
              <w:rPr>
                <w:sz w:val="24"/>
                <w:szCs w:val="24"/>
              </w:rPr>
              <w:t>Item</w:t>
            </w:r>
          </w:p>
        </w:tc>
        <w:tc>
          <w:tcPr>
            <w:tcW w:w="2126" w:type="dxa"/>
          </w:tcPr>
          <w:p w14:paraId="62DD8201" w14:textId="77777777" w:rsidR="008C564A" w:rsidRPr="005D779C" w:rsidRDefault="008C564A" w:rsidP="001068E7">
            <w:pPr>
              <w:pStyle w:val="BodyText"/>
              <w:rPr>
                <w:sz w:val="24"/>
                <w:szCs w:val="24"/>
              </w:rPr>
            </w:pPr>
            <w:r w:rsidRPr="005D779C">
              <w:rPr>
                <w:sz w:val="24"/>
                <w:szCs w:val="24"/>
              </w:rPr>
              <w:t>Section/Page</w:t>
            </w:r>
          </w:p>
        </w:tc>
      </w:tr>
      <w:tr w:rsidR="008C564A" w:rsidRPr="005D779C" w14:paraId="628D4867" w14:textId="77777777" w:rsidTr="00E037AD">
        <w:trPr>
          <w:cantSplit/>
        </w:trPr>
        <w:tc>
          <w:tcPr>
            <w:tcW w:w="7054" w:type="dxa"/>
          </w:tcPr>
          <w:p w14:paraId="06E5E9B5" w14:textId="1D788DFC" w:rsidR="008C564A" w:rsidRPr="005D779C" w:rsidRDefault="008C564A" w:rsidP="001068E7">
            <w:pPr>
              <w:pStyle w:val="BodyText"/>
              <w:rPr>
                <w:sz w:val="24"/>
                <w:szCs w:val="24"/>
              </w:rPr>
            </w:pPr>
            <w:r w:rsidRPr="005D779C">
              <w:rPr>
                <w:sz w:val="24"/>
                <w:szCs w:val="24"/>
              </w:rPr>
              <w:t>Description of the preferred procurement strategy</w:t>
            </w:r>
            <w:r w:rsidR="0028341D" w:rsidRPr="005D779C">
              <w:rPr>
                <w:sz w:val="24"/>
                <w:szCs w:val="24"/>
              </w:rPr>
              <w:t>.</w:t>
            </w:r>
            <w:r w:rsidRPr="005D779C">
              <w:rPr>
                <w:sz w:val="24"/>
                <w:szCs w:val="24"/>
              </w:rPr>
              <w:t xml:space="preserve"> </w:t>
            </w:r>
          </w:p>
        </w:tc>
        <w:tc>
          <w:tcPr>
            <w:tcW w:w="2126" w:type="dxa"/>
          </w:tcPr>
          <w:p w14:paraId="3D43868B" w14:textId="77777777" w:rsidR="008C564A" w:rsidRPr="005D779C" w:rsidRDefault="008C564A" w:rsidP="001068E7">
            <w:pPr>
              <w:pStyle w:val="BodyText"/>
              <w:rPr>
                <w:sz w:val="24"/>
                <w:szCs w:val="24"/>
              </w:rPr>
            </w:pPr>
          </w:p>
        </w:tc>
      </w:tr>
      <w:tr w:rsidR="008C564A" w:rsidRPr="005D779C" w14:paraId="68A9E358" w14:textId="77777777" w:rsidTr="00E037AD">
        <w:trPr>
          <w:cantSplit/>
        </w:trPr>
        <w:tc>
          <w:tcPr>
            <w:tcW w:w="7054" w:type="dxa"/>
          </w:tcPr>
          <w:p w14:paraId="611F8350" w14:textId="543BE495" w:rsidR="008C564A" w:rsidRPr="005D779C" w:rsidRDefault="008C564A" w:rsidP="001068E7">
            <w:pPr>
              <w:pStyle w:val="BodyText"/>
              <w:rPr>
                <w:sz w:val="24"/>
                <w:szCs w:val="24"/>
              </w:rPr>
            </w:pPr>
            <w:r w:rsidRPr="005D779C">
              <w:rPr>
                <w:sz w:val="24"/>
                <w:szCs w:val="24"/>
              </w:rPr>
              <w:t>Rational for the selection of preferred procurement route against possible alternatives</w:t>
            </w:r>
            <w:r w:rsidR="0028341D" w:rsidRPr="005D779C">
              <w:rPr>
                <w:sz w:val="24"/>
                <w:szCs w:val="24"/>
              </w:rPr>
              <w:t>.</w:t>
            </w:r>
          </w:p>
        </w:tc>
        <w:tc>
          <w:tcPr>
            <w:tcW w:w="2126" w:type="dxa"/>
          </w:tcPr>
          <w:p w14:paraId="10FD837C" w14:textId="77777777" w:rsidR="008C564A" w:rsidRPr="005D779C" w:rsidRDefault="008C564A" w:rsidP="001068E7">
            <w:pPr>
              <w:pStyle w:val="BodyText"/>
              <w:rPr>
                <w:sz w:val="24"/>
                <w:szCs w:val="24"/>
              </w:rPr>
            </w:pPr>
          </w:p>
        </w:tc>
      </w:tr>
      <w:tr w:rsidR="008C564A" w:rsidRPr="005D779C" w14:paraId="43C5438F" w14:textId="77777777" w:rsidTr="00E037AD">
        <w:trPr>
          <w:cantSplit/>
        </w:trPr>
        <w:tc>
          <w:tcPr>
            <w:tcW w:w="7054" w:type="dxa"/>
          </w:tcPr>
          <w:p w14:paraId="588382C1" w14:textId="656D75C7" w:rsidR="008C564A" w:rsidRPr="005D779C" w:rsidRDefault="008C564A" w:rsidP="001068E7">
            <w:pPr>
              <w:pStyle w:val="BodyText"/>
              <w:rPr>
                <w:sz w:val="24"/>
                <w:szCs w:val="24"/>
              </w:rPr>
            </w:pPr>
            <w:r w:rsidRPr="005D779C">
              <w:rPr>
                <w:sz w:val="24"/>
                <w:szCs w:val="24"/>
              </w:rPr>
              <w:t>Explanation of how costs and risks will be shared throughout the contract</w:t>
            </w:r>
            <w:r w:rsidR="0028341D" w:rsidRPr="005D779C">
              <w:rPr>
                <w:sz w:val="24"/>
                <w:szCs w:val="24"/>
              </w:rPr>
              <w:t>.</w:t>
            </w:r>
          </w:p>
        </w:tc>
        <w:tc>
          <w:tcPr>
            <w:tcW w:w="2126" w:type="dxa"/>
          </w:tcPr>
          <w:p w14:paraId="483C1382" w14:textId="77777777" w:rsidR="008C564A" w:rsidRPr="005D779C" w:rsidRDefault="008C564A" w:rsidP="001068E7">
            <w:pPr>
              <w:pStyle w:val="BodyText"/>
              <w:rPr>
                <w:sz w:val="24"/>
                <w:szCs w:val="24"/>
              </w:rPr>
            </w:pPr>
          </w:p>
        </w:tc>
      </w:tr>
    </w:tbl>
    <w:p w14:paraId="4AB6A68D" w14:textId="77777777" w:rsidR="0055470A" w:rsidRPr="005D779C" w:rsidRDefault="0055470A" w:rsidP="001068E7">
      <w:pPr>
        <w:pStyle w:val="BodyText"/>
        <w:rPr>
          <w:sz w:val="24"/>
          <w:szCs w:val="24"/>
        </w:rPr>
      </w:pPr>
      <w:bookmarkStart w:id="9" w:name="_Toc173923576"/>
    </w:p>
    <w:p w14:paraId="01BD9CEB" w14:textId="5BF114C5" w:rsidR="000251C8" w:rsidRPr="005D779C" w:rsidRDefault="000251C8" w:rsidP="0055470A">
      <w:pPr>
        <w:pStyle w:val="Heading2"/>
        <w:rPr>
          <w:sz w:val="24"/>
          <w:szCs w:val="24"/>
        </w:rPr>
      </w:pPr>
      <w:r w:rsidRPr="005D779C">
        <w:rPr>
          <w:sz w:val="24"/>
          <w:szCs w:val="24"/>
        </w:rPr>
        <w:t>Financial Case</w:t>
      </w:r>
      <w:bookmarkEnd w:id="9"/>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54"/>
        <w:gridCol w:w="2126"/>
      </w:tblGrid>
      <w:tr w:rsidR="008C564A" w:rsidRPr="005D779C" w14:paraId="08F9677C" w14:textId="77777777" w:rsidTr="00812358">
        <w:trPr>
          <w:cantSplit/>
          <w:tblHeader/>
        </w:trPr>
        <w:tc>
          <w:tcPr>
            <w:tcW w:w="7054" w:type="dxa"/>
          </w:tcPr>
          <w:p w14:paraId="6239A049" w14:textId="77777777" w:rsidR="008C564A" w:rsidRPr="005D779C" w:rsidRDefault="008C564A" w:rsidP="001068E7">
            <w:pPr>
              <w:pStyle w:val="BodyText"/>
              <w:rPr>
                <w:sz w:val="24"/>
                <w:szCs w:val="24"/>
              </w:rPr>
            </w:pPr>
            <w:r w:rsidRPr="005D779C">
              <w:rPr>
                <w:sz w:val="24"/>
                <w:szCs w:val="24"/>
              </w:rPr>
              <w:t>Item</w:t>
            </w:r>
          </w:p>
        </w:tc>
        <w:tc>
          <w:tcPr>
            <w:tcW w:w="2126" w:type="dxa"/>
          </w:tcPr>
          <w:p w14:paraId="57C70436" w14:textId="77777777" w:rsidR="008C564A" w:rsidRPr="005D779C" w:rsidRDefault="008C564A" w:rsidP="001068E7">
            <w:pPr>
              <w:pStyle w:val="BodyText"/>
              <w:rPr>
                <w:sz w:val="24"/>
                <w:szCs w:val="24"/>
              </w:rPr>
            </w:pPr>
            <w:r w:rsidRPr="005D779C">
              <w:rPr>
                <w:sz w:val="24"/>
                <w:szCs w:val="24"/>
              </w:rPr>
              <w:t>Section/Page</w:t>
            </w:r>
          </w:p>
        </w:tc>
      </w:tr>
      <w:tr w:rsidR="008C564A" w:rsidRPr="005D779C" w14:paraId="4ECB145C" w14:textId="77777777" w:rsidTr="00E037AD">
        <w:trPr>
          <w:cantSplit/>
        </w:trPr>
        <w:tc>
          <w:tcPr>
            <w:tcW w:w="7054" w:type="dxa"/>
          </w:tcPr>
          <w:p w14:paraId="6303A7AF" w14:textId="0C070DFB" w:rsidR="008C564A" w:rsidRPr="005D779C" w:rsidRDefault="008C564A" w:rsidP="001068E7">
            <w:pPr>
              <w:pStyle w:val="BodyText"/>
              <w:rPr>
                <w:sz w:val="24"/>
                <w:szCs w:val="24"/>
              </w:rPr>
            </w:pPr>
            <w:r w:rsidRPr="005D779C">
              <w:rPr>
                <w:sz w:val="24"/>
                <w:szCs w:val="24"/>
              </w:rPr>
              <w:t>Detailed cost breakdown</w:t>
            </w:r>
            <w:r w:rsidR="0028341D" w:rsidRPr="005D779C">
              <w:rPr>
                <w:sz w:val="24"/>
                <w:szCs w:val="24"/>
              </w:rPr>
              <w:t>.</w:t>
            </w:r>
          </w:p>
        </w:tc>
        <w:tc>
          <w:tcPr>
            <w:tcW w:w="2126" w:type="dxa"/>
          </w:tcPr>
          <w:p w14:paraId="1E44C1CA" w14:textId="77777777" w:rsidR="008C564A" w:rsidRPr="005D779C" w:rsidRDefault="008C564A" w:rsidP="001068E7">
            <w:pPr>
              <w:pStyle w:val="BodyText"/>
              <w:rPr>
                <w:sz w:val="24"/>
                <w:szCs w:val="24"/>
              </w:rPr>
            </w:pPr>
          </w:p>
        </w:tc>
      </w:tr>
      <w:tr w:rsidR="008C564A" w:rsidRPr="005D779C" w14:paraId="1B9644D8" w14:textId="77777777" w:rsidTr="00E037AD">
        <w:trPr>
          <w:cantSplit/>
        </w:trPr>
        <w:tc>
          <w:tcPr>
            <w:tcW w:w="7054" w:type="dxa"/>
          </w:tcPr>
          <w:p w14:paraId="5FD8ED2E" w14:textId="6B8D3718" w:rsidR="008C564A" w:rsidRPr="005D779C" w:rsidRDefault="008C564A" w:rsidP="001068E7">
            <w:pPr>
              <w:pStyle w:val="BodyText"/>
              <w:rPr>
                <w:sz w:val="24"/>
                <w:szCs w:val="24"/>
              </w:rPr>
            </w:pPr>
            <w:r w:rsidRPr="005D779C">
              <w:rPr>
                <w:sz w:val="24"/>
                <w:szCs w:val="24"/>
              </w:rPr>
              <w:t>Independent surveyor's report ver</w:t>
            </w:r>
            <w:r w:rsidR="005D39B0" w:rsidRPr="005D779C">
              <w:rPr>
                <w:sz w:val="24"/>
                <w:szCs w:val="24"/>
              </w:rPr>
              <w:t>i</w:t>
            </w:r>
            <w:r w:rsidRPr="005D779C">
              <w:rPr>
                <w:sz w:val="24"/>
                <w:szCs w:val="24"/>
              </w:rPr>
              <w:t>fying cost estimates</w:t>
            </w:r>
            <w:r w:rsidR="0028341D" w:rsidRPr="005D779C">
              <w:rPr>
                <w:sz w:val="24"/>
                <w:szCs w:val="24"/>
              </w:rPr>
              <w:t>.</w:t>
            </w:r>
          </w:p>
        </w:tc>
        <w:tc>
          <w:tcPr>
            <w:tcW w:w="2126" w:type="dxa"/>
          </w:tcPr>
          <w:p w14:paraId="200FDCCC" w14:textId="77777777" w:rsidR="008C564A" w:rsidRPr="005D779C" w:rsidRDefault="008C564A" w:rsidP="001068E7">
            <w:pPr>
              <w:pStyle w:val="BodyText"/>
              <w:rPr>
                <w:sz w:val="24"/>
                <w:szCs w:val="24"/>
              </w:rPr>
            </w:pPr>
          </w:p>
        </w:tc>
      </w:tr>
      <w:tr w:rsidR="008C564A" w:rsidRPr="005D779C" w14:paraId="6D17E7CA" w14:textId="77777777" w:rsidTr="00E037AD">
        <w:trPr>
          <w:cantSplit/>
        </w:trPr>
        <w:tc>
          <w:tcPr>
            <w:tcW w:w="7054" w:type="dxa"/>
          </w:tcPr>
          <w:p w14:paraId="6EDBD7ED" w14:textId="77777777" w:rsidR="008C564A" w:rsidRPr="005D779C" w:rsidRDefault="008C564A" w:rsidP="001068E7">
            <w:pPr>
              <w:pStyle w:val="BodyText"/>
              <w:rPr>
                <w:sz w:val="24"/>
                <w:szCs w:val="24"/>
              </w:rPr>
            </w:pPr>
            <w:r w:rsidRPr="005D779C">
              <w:rPr>
                <w:sz w:val="24"/>
                <w:szCs w:val="24"/>
              </w:rPr>
              <w:t>Details of and justification for inflation assumption used.</w:t>
            </w:r>
          </w:p>
        </w:tc>
        <w:tc>
          <w:tcPr>
            <w:tcW w:w="2126" w:type="dxa"/>
          </w:tcPr>
          <w:p w14:paraId="02F7878D" w14:textId="77777777" w:rsidR="008C564A" w:rsidRPr="005D779C" w:rsidRDefault="008C564A" w:rsidP="001068E7">
            <w:pPr>
              <w:pStyle w:val="BodyText"/>
              <w:rPr>
                <w:sz w:val="24"/>
                <w:szCs w:val="24"/>
              </w:rPr>
            </w:pPr>
          </w:p>
        </w:tc>
      </w:tr>
      <w:tr w:rsidR="008C564A" w:rsidRPr="005D779C" w14:paraId="5C453702" w14:textId="77777777" w:rsidTr="00E037AD">
        <w:trPr>
          <w:cantSplit/>
        </w:trPr>
        <w:tc>
          <w:tcPr>
            <w:tcW w:w="7054" w:type="dxa"/>
          </w:tcPr>
          <w:p w14:paraId="492419BC" w14:textId="77777777" w:rsidR="008C564A" w:rsidRPr="005D779C" w:rsidRDefault="005D39B0" w:rsidP="001068E7">
            <w:pPr>
              <w:pStyle w:val="BodyText"/>
              <w:rPr>
                <w:sz w:val="24"/>
                <w:szCs w:val="24"/>
              </w:rPr>
            </w:pPr>
            <w:r w:rsidRPr="005D779C">
              <w:rPr>
                <w:sz w:val="24"/>
                <w:szCs w:val="24"/>
              </w:rPr>
              <w:t>Quantified Risk Assessment</w:t>
            </w:r>
          </w:p>
          <w:p w14:paraId="08FC1AB1" w14:textId="77777777" w:rsidR="00C56AF7" w:rsidRPr="005D779C" w:rsidRDefault="00C56AF7" w:rsidP="001068E7">
            <w:pPr>
              <w:pStyle w:val="BodyText"/>
              <w:rPr>
                <w:sz w:val="24"/>
                <w:szCs w:val="24"/>
              </w:rPr>
            </w:pPr>
            <w:r w:rsidRPr="005D779C">
              <w:rPr>
                <w:sz w:val="24"/>
                <w:szCs w:val="24"/>
              </w:rPr>
              <w:t>All scheme costings should include an amount for risk, based on the results of a Quantified Risk Assessment (QRA) which should be proportionate to the nature and complexity of the project.</w:t>
            </w:r>
          </w:p>
        </w:tc>
        <w:tc>
          <w:tcPr>
            <w:tcW w:w="2126" w:type="dxa"/>
          </w:tcPr>
          <w:p w14:paraId="4A98A02A" w14:textId="77777777" w:rsidR="008C564A" w:rsidRPr="005D779C" w:rsidRDefault="008C564A" w:rsidP="001068E7">
            <w:pPr>
              <w:pStyle w:val="BodyText"/>
              <w:rPr>
                <w:sz w:val="24"/>
                <w:szCs w:val="24"/>
              </w:rPr>
            </w:pPr>
          </w:p>
        </w:tc>
      </w:tr>
      <w:tr w:rsidR="008C564A" w:rsidRPr="005D779C" w14:paraId="751336F7" w14:textId="77777777" w:rsidTr="00E037AD">
        <w:trPr>
          <w:cantSplit/>
        </w:trPr>
        <w:tc>
          <w:tcPr>
            <w:tcW w:w="7054" w:type="dxa"/>
          </w:tcPr>
          <w:p w14:paraId="665C3A11" w14:textId="02FD0CF2" w:rsidR="008C564A" w:rsidRPr="005D779C" w:rsidRDefault="005D39B0" w:rsidP="001068E7">
            <w:pPr>
              <w:pStyle w:val="BodyText"/>
              <w:rPr>
                <w:sz w:val="24"/>
                <w:szCs w:val="24"/>
              </w:rPr>
            </w:pPr>
            <w:r w:rsidRPr="005D779C">
              <w:rPr>
                <w:sz w:val="24"/>
                <w:szCs w:val="24"/>
              </w:rPr>
              <w:t xml:space="preserve">Evidence of commitment for any </w:t>
            </w:r>
            <w:proofErr w:type="gramStart"/>
            <w:r w:rsidRPr="005D779C">
              <w:rPr>
                <w:sz w:val="24"/>
                <w:szCs w:val="24"/>
              </w:rPr>
              <w:t>third party</w:t>
            </w:r>
            <w:proofErr w:type="gramEnd"/>
            <w:r w:rsidRPr="005D779C">
              <w:rPr>
                <w:sz w:val="24"/>
                <w:szCs w:val="24"/>
              </w:rPr>
              <w:t xml:space="preserve"> contributions</w:t>
            </w:r>
            <w:r w:rsidR="0028341D" w:rsidRPr="005D779C">
              <w:rPr>
                <w:sz w:val="24"/>
                <w:szCs w:val="24"/>
              </w:rPr>
              <w:t>.</w:t>
            </w:r>
          </w:p>
        </w:tc>
        <w:tc>
          <w:tcPr>
            <w:tcW w:w="2126" w:type="dxa"/>
          </w:tcPr>
          <w:p w14:paraId="7B2C7F0E" w14:textId="77777777" w:rsidR="008C564A" w:rsidRPr="005D779C" w:rsidRDefault="008C564A" w:rsidP="001068E7">
            <w:pPr>
              <w:pStyle w:val="BodyText"/>
              <w:rPr>
                <w:sz w:val="24"/>
                <w:szCs w:val="24"/>
              </w:rPr>
            </w:pPr>
          </w:p>
        </w:tc>
      </w:tr>
    </w:tbl>
    <w:p w14:paraId="7D309DBC" w14:textId="77777777" w:rsidR="008C564A" w:rsidRPr="005D779C" w:rsidRDefault="008C564A" w:rsidP="001068E7">
      <w:pPr>
        <w:pStyle w:val="BodyText"/>
        <w:rPr>
          <w:sz w:val="24"/>
          <w:szCs w:val="24"/>
        </w:rPr>
      </w:pPr>
    </w:p>
    <w:p w14:paraId="4D2026D0" w14:textId="00C15A58" w:rsidR="009019DB" w:rsidRPr="005D779C" w:rsidRDefault="009019DB" w:rsidP="001068E7">
      <w:pPr>
        <w:pStyle w:val="BodyText"/>
        <w:rPr>
          <w:sz w:val="24"/>
          <w:szCs w:val="24"/>
        </w:rPr>
      </w:pPr>
      <w:r w:rsidRPr="005D779C">
        <w:rPr>
          <w:sz w:val="24"/>
          <w:szCs w:val="24"/>
        </w:rPr>
        <w:br w:type="page"/>
      </w:r>
    </w:p>
    <w:p w14:paraId="4A9B2F84" w14:textId="77777777" w:rsidR="009019DB" w:rsidRPr="005D779C" w:rsidRDefault="009019DB" w:rsidP="0055470A">
      <w:pPr>
        <w:pStyle w:val="Heading1"/>
        <w:rPr>
          <w:sz w:val="24"/>
          <w:szCs w:val="24"/>
        </w:rPr>
      </w:pPr>
      <w:r w:rsidRPr="005D779C">
        <w:rPr>
          <w:sz w:val="24"/>
          <w:szCs w:val="24"/>
        </w:rPr>
        <w:lastRenderedPageBreak/>
        <w:t>Annex A: Checklist of appraisal and modelling supporting material</w:t>
      </w:r>
    </w:p>
    <w:p w14:paraId="3E7AB01C" w14:textId="77777777" w:rsidR="009019DB" w:rsidRPr="005D779C" w:rsidRDefault="009019DB" w:rsidP="001068E7">
      <w:pPr>
        <w:pStyle w:val="BodyText"/>
        <w:rPr>
          <w:sz w:val="24"/>
          <w:szCs w:val="24"/>
        </w:rPr>
      </w:pPr>
    </w:p>
    <w:p w14:paraId="69EBF507" w14:textId="2D878BC8" w:rsidR="009019DB" w:rsidRPr="005D779C" w:rsidRDefault="009019DB" w:rsidP="0055470A">
      <w:pPr>
        <w:pStyle w:val="Heading2"/>
        <w:rPr>
          <w:sz w:val="24"/>
          <w:szCs w:val="24"/>
        </w:rPr>
      </w:pPr>
      <w:r w:rsidRPr="005D779C">
        <w:rPr>
          <w:sz w:val="24"/>
          <w:szCs w:val="24"/>
        </w:rPr>
        <w:t>Option Assessment</w:t>
      </w:r>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54"/>
        <w:gridCol w:w="2126"/>
      </w:tblGrid>
      <w:tr w:rsidR="009019DB" w:rsidRPr="005D779C" w14:paraId="150D7EF9" w14:textId="77777777" w:rsidTr="00812358">
        <w:trPr>
          <w:cantSplit/>
          <w:tblHeader/>
        </w:trPr>
        <w:tc>
          <w:tcPr>
            <w:tcW w:w="7054" w:type="dxa"/>
          </w:tcPr>
          <w:p w14:paraId="1C23FBD7" w14:textId="77777777" w:rsidR="009019DB" w:rsidRPr="005D779C" w:rsidRDefault="009019DB" w:rsidP="001068E7">
            <w:pPr>
              <w:pStyle w:val="BodyText"/>
              <w:rPr>
                <w:sz w:val="24"/>
                <w:szCs w:val="24"/>
              </w:rPr>
            </w:pPr>
            <w:r w:rsidRPr="005D779C">
              <w:rPr>
                <w:sz w:val="24"/>
                <w:szCs w:val="24"/>
              </w:rPr>
              <w:t>Item</w:t>
            </w:r>
          </w:p>
        </w:tc>
        <w:tc>
          <w:tcPr>
            <w:tcW w:w="2126" w:type="dxa"/>
          </w:tcPr>
          <w:p w14:paraId="2B8128F8" w14:textId="77777777" w:rsidR="009019DB" w:rsidRPr="005D779C" w:rsidRDefault="009019DB" w:rsidP="001068E7">
            <w:pPr>
              <w:pStyle w:val="BodyText"/>
              <w:rPr>
                <w:sz w:val="24"/>
                <w:szCs w:val="24"/>
              </w:rPr>
            </w:pPr>
            <w:r w:rsidRPr="005D779C">
              <w:rPr>
                <w:sz w:val="24"/>
                <w:szCs w:val="24"/>
              </w:rPr>
              <w:t>Section/Page</w:t>
            </w:r>
          </w:p>
        </w:tc>
      </w:tr>
      <w:tr w:rsidR="009019DB" w:rsidRPr="005D779C" w14:paraId="242E7C31" w14:textId="77777777" w:rsidTr="00E037AD">
        <w:trPr>
          <w:cantSplit/>
        </w:trPr>
        <w:tc>
          <w:tcPr>
            <w:tcW w:w="7054" w:type="dxa"/>
          </w:tcPr>
          <w:p w14:paraId="41CCD7DF" w14:textId="77777777" w:rsidR="009019DB" w:rsidRPr="005D779C" w:rsidRDefault="009019DB" w:rsidP="001068E7">
            <w:pPr>
              <w:pStyle w:val="BodyText"/>
              <w:rPr>
                <w:sz w:val="24"/>
                <w:szCs w:val="24"/>
              </w:rPr>
            </w:pPr>
            <w:r w:rsidRPr="005D779C">
              <w:rPr>
                <w:sz w:val="24"/>
                <w:szCs w:val="24"/>
              </w:rPr>
              <w:t xml:space="preserve">An Option Assessment Report to include steps 1 to 8 set out in </w:t>
            </w:r>
            <w:proofErr w:type="spellStart"/>
            <w:r w:rsidRPr="005D779C">
              <w:rPr>
                <w:sz w:val="24"/>
                <w:szCs w:val="24"/>
              </w:rPr>
              <w:t>WebTAG</w:t>
            </w:r>
            <w:proofErr w:type="spellEnd"/>
            <w:r w:rsidRPr="005D779C">
              <w:rPr>
                <w:sz w:val="24"/>
                <w:szCs w:val="24"/>
              </w:rPr>
              <w:t xml:space="preserve"> – the transport appraisal process.</w:t>
            </w:r>
          </w:p>
        </w:tc>
        <w:tc>
          <w:tcPr>
            <w:tcW w:w="2126" w:type="dxa"/>
          </w:tcPr>
          <w:p w14:paraId="6A824F70" w14:textId="77777777" w:rsidR="009019DB" w:rsidRPr="005D779C" w:rsidRDefault="009019DB" w:rsidP="001068E7">
            <w:pPr>
              <w:pStyle w:val="BodyText"/>
              <w:rPr>
                <w:sz w:val="24"/>
                <w:szCs w:val="24"/>
              </w:rPr>
            </w:pPr>
          </w:p>
        </w:tc>
      </w:tr>
    </w:tbl>
    <w:p w14:paraId="265F2AFC" w14:textId="77777777" w:rsidR="009019DB" w:rsidRPr="005D779C" w:rsidRDefault="009019DB" w:rsidP="001068E7">
      <w:pPr>
        <w:pStyle w:val="BodyText"/>
        <w:rPr>
          <w:sz w:val="24"/>
          <w:szCs w:val="24"/>
        </w:rPr>
      </w:pPr>
    </w:p>
    <w:p w14:paraId="35FD07DE" w14:textId="5741F0B6" w:rsidR="009019DB" w:rsidRPr="005D779C" w:rsidRDefault="009019DB" w:rsidP="0055470A">
      <w:pPr>
        <w:pStyle w:val="Heading2"/>
        <w:rPr>
          <w:sz w:val="24"/>
          <w:szCs w:val="24"/>
        </w:rPr>
      </w:pPr>
      <w:r w:rsidRPr="005D779C">
        <w:rPr>
          <w:sz w:val="24"/>
          <w:szCs w:val="24"/>
        </w:rPr>
        <w:t>Modelling</w:t>
      </w:r>
    </w:p>
    <w:tbl>
      <w:tblPr>
        <w:tblW w:w="87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949"/>
        <w:gridCol w:w="33"/>
        <w:gridCol w:w="2806"/>
      </w:tblGrid>
      <w:tr w:rsidR="00F82FCA" w:rsidRPr="005D779C" w14:paraId="5E9260B1" w14:textId="77777777" w:rsidTr="00812358">
        <w:trPr>
          <w:cantSplit/>
          <w:tblHeader/>
        </w:trPr>
        <w:tc>
          <w:tcPr>
            <w:tcW w:w="5982" w:type="dxa"/>
            <w:gridSpan w:val="2"/>
          </w:tcPr>
          <w:p w14:paraId="7B389472" w14:textId="5E5156AD" w:rsidR="00F82FCA" w:rsidRPr="005D779C" w:rsidRDefault="00420C6B" w:rsidP="001068E7">
            <w:pPr>
              <w:pStyle w:val="BodyText"/>
              <w:rPr>
                <w:sz w:val="24"/>
                <w:szCs w:val="24"/>
              </w:rPr>
            </w:pPr>
            <w:r w:rsidRPr="005D779C">
              <w:rPr>
                <w:sz w:val="24"/>
                <w:szCs w:val="24"/>
              </w:rPr>
              <w:t>Item</w:t>
            </w:r>
          </w:p>
        </w:tc>
        <w:tc>
          <w:tcPr>
            <w:tcW w:w="2806" w:type="dxa"/>
          </w:tcPr>
          <w:p w14:paraId="44A3E4EE" w14:textId="3BEDE364" w:rsidR="00F82FCA" w:rsidRPr="005D779C" w:rsidRDefault="00420C6B" w:rsidP="001068E7">
            <w:pPr>
              <w:pStyle w:val="BodyText"/>
              <w:rPr>
                <w:sz w:val="24"/>
                <w:szCs w:val="24"/>
              </w:rPr>
            </w:pPr>
            <w:r w:rsidRPr="005D779C">
              <w:rPr>
                <w:sz w:val="24"/>
                <w:szCs w:val="24"/>
              </w:rPr>
              <w:t>Section/Page</w:t>
            </w:r>
          </w:p>
        </w:tc>
      </w:tr>
      <w:tr w:rsidR="00DB190A" w:rsidRPr="005D779C" w14:paraId="2E135C1B" w14:textId="77777777" w:rsidTr="00DB190A">
        <w:trPr>
          <w:cantSplit/>
        </w:trPr>
        <w:tc>
          <w:tcPr>
            <w:tcW w:w="5982" w:type="dxa"/>
            <w:gridSpan w:val="2"/>
          </w:tcPr>
          <w:p w14:paraId="35AA6C51" w14:textId="77777777" w:rsidR="00DB190A" w:rsidRPr="005D779C" w:rsidRDefault="00DB190A" w:rsidP="001068E7">
            <w:pPr>
              <w:pStyle w:val="BodyText"/>
              <w:rPr>
                <w:sz w:val="24"/>
                <w:szCs w:val="24"/>
              </w:rPr>
            </w:pPr>
            <w:r w:rsidRPr="005D779C">
              <w:rPr>
                <w:sz w:val="24"/>
                <w:szCs w:val="24"/>
              </w:rPr>
              <w:t>Details of the sources, locations (illustrated on a map), methods of collection, dates, days of week, durations, sample factors, estimation of accuracy, etc.</w:t>
            </w:r>
          </w:p>
        </w:tc>
        <w:tc>
          <w:tcPr>
            <w:tcW w:w="2806" w:type="dxa"/>
          </w:tcPr>
          <w:p w14:paraId="660A23FC" w14:textId="77777777" w:rsidR="00DB190A" w:rsidRPr="005D779C" w:rsidRDefault="00DB190A" w:rsidP="001068E7">
            <w:pPr>
              <w:pStyle w:val="BodyText"/>
              <w:rPr>
                <w:sz w:val="24"/>
                <w:szCs w:val="24"/>
              </w:rPr>
            </w:pPr>
          </w:p>
        </w:tc>
      </w:tr>
      <w:tr w:rsidR="00DB190A" w:rsidRPr="005D779C" w14:paraId="35A6AF88" w14:textId="77777777" w:rsidTr="00DB190A">
        <w:trPr>
          <w:cantSplit/>
        </w:trPr>
        <w:tc>
          <w:tcPr>
            <w:tcW w:w="5982" w:type="dxa"/>
            <w:gridSpan w:val="2"/>
          </w:tcPr>
          <w:p w14:paraId="0B808059" w14:textId="77777777" w:rsidR="00DB190A" w:rsidRPr="005D779C" w:rsidRDefault="00DB190A" w:rsidP="001068E7">
            <w:pPr>
              <w:pStyle w:val="BodyText"/>
              <w:rPr>
                <w:sz w:val="24"/>
                <w:szCs w:val="24"/>
              </w:rPr>
            </w:pPr>
            <w:r w:rsidRPr="005D779C">
              <w:rPr>
                <w:sz w:val="24"/>
                <w:szCs w:val="24"/>
              </w:rPr>
              <w:t>Details of any specialist surveys (e.g. stated preference).</w:t>
            </w:r>
          </w:p>
        </w:tc>
        <w:tc>
          <w:tcPr>
            <w:tcW w:w="2806" w:type="dxa"/>
          </w:tcPr>
          <w:p w14:paraId="5BC87E6B" w14:textId="77777777" w:rsidR="00DB190A" w:rsidRPr="005D779C" w:rsidRDefault="00DB190A" w:rsidP="001068E7">
            <w:pPr>
              <w:pStyle w:val="BodyText"/>
              <w:rPr>
                <w:sz w:val="24"/>
                <w:szCs w:val="24"/>
              </w:rPr>
            </w:pPr>
          </w:p>
        </w:tc>
      </w:tr>
      <w:tr w:rsidR="00420C6B" w:rsidRPr="005D779C" w14:paraId="0E37D21C" w14:textId="77777777" w:rsidTr="00DB190A">
        <w:trPr>
          <w:cantSplit/>
        </w:trPr>
        <w:tc>
          <w:tcPr>
            <w:tcW w:w="5982" w:type="dxa"/>
            <w:gridSpan w:val="2"/>
          </w:tcPr>
          <w:p w14:paraId="74493350" w14:textId="2B6B1E93" w:rsidR="00420C6B" w:rsidRPr="005D779C" w:rsidRDefault="00420C6B" w:rsidP="001068E7">
            <w:pPr>
              <w:pStyle w:val="BodyText"/>
              <w:rPr>
                <w:sz w:val="24"/>
                <w:szCs w:val="24"/>
              </w:rPr>
            </w:pPr>
            <w:r w:rsidRPr="005D779C">
              <w:rPr>
                <w:sz w:val="24"/>
                <w:szCs w:val="24"/>
              </w:rPr>
              <w:t>An Existing Data and Traffic Surveys Report to include:</w:t>
            </w:r>
          </w:p>
        </w:tc>
        <w:tc>
          <w:tcPr>
            <w:tcW w:w="2806" w:type="dxa"/>
          </w:tcPr>
          <w:p w14:paraId="374286BD" w14:textId="77777777" w:rsidR="00420C6B" w:rsidRPr="005D779C" w:rsidRDefault="00420C6B" w:rsidP="001068E7">
            <w:pPr>
              <w:pStyle w:val="BodyText"/>
              <w:rPr>
                <w:sz w:val="24"/>
                <w:szCs w:val="24"/>
              </w:rPr>
            </w:pPr>
          </w:p>
        </w:tc>
      </w:tr>
      <w:tr w:rsidR="00DB190A" w:rsidRPr="005D779C" w14:paraId="5831D3DC" w14:textId="77777777" w:rsidTr="00DB190A">
        <w:trPr>
          <w:cantSplit/>
        </w:trPr>
        <w:tc>
          <w:tcPr>
            <w:tcW w:w="5982" w:type="dxa"/>
            <w:gridSpan w:val="2"/>
          </w:tcPr>
          <w:p w14:paraId="210F05D3" w14:textId="77777777" w:rsidR="00DB190A" w:rsidRPr="005D779C" w:rsidRDefault="00DB190A" w:rsidP="001068E7">
            <w:pPr>
              <w:pStyle w:val="BodyText"/>
              <w:rPr>
                <w:sz w:val="24"/>
                <w:szCs w:val="24"/>
              </w:rPr>
            </w:pPr>
            <w:r w:rsidRPr="005D779C">
              <w:rPr>
                <w:sz w:val="24"/>
                <w:szCs w:val="24"/>
              </w:rPr>
              <w:t>Traffic and passenger flows; including daily, hourly and seasonal profiles, including details by vehicle class where appropriate.</w:t>
            </w:r>
          </w:p>
        </w:tc>
        <w:tc>
          <w:tcPr>
            <w:tcW w:w="2806" w:type="dxa"/>
          </w:tcPr>
          <w:p w14:paraId="585F399B" w14:textId="77777777" w:rsidR="00DB190A" w:rsidRPr="005D779C" w:rsidRDefault="00DB190A" w:rsidP="001068E7">
            <w:pPr>
              <w:pStyle w:val="BodyText"/>
              <w:rPr>
                <w:sz w:val="24"/>
                <w:szCs w:val="24"/>
              </w:rPr>
            </w:pPr>
          </w:p>
        </w:tc>
      </w:tr>
      <w:tr w:rsidR="00DB190A" w:rsidRPr="005D779C" w14:paraId="24801E7D" w14:textId="77777777" w:rsidTr="00DB190A">
        <w:trPr>
          <w:cantSplit/>
        </w:trPr>
        <w:tc>
          <w:tcPr>
            <w:tcW w:w="5982" w:type="dxa"/>
            <w:gridSpan w:val="2"/>
          </w:tcPr>
          <w:p w14:paraId="411BB013" w14:textId="77777777" w:rsidR="00DB190A" w:rsidRPr="005D779C" w:rsidRDefault="00DB190A" w:rsidP="001068E7">
            <w:pPr>
              <w:pStyle w:val="BodyText"/>
              <w:rPr>
                <w:sz w:val="24"/>
                <w:szCs w:val="24"/>
              </w:rPr>
            </w:pPr>
            <w:r w:rsidRPr="005D779C">
              <w:rPr>
                <w:sz w:val="24"/>
                <w:szCs w:val="24"/>
              </w:rPr>
              <w:t>Journey times by mode, including variability if appropriate.</w:t>
            </w:r>
          </w:p>
        </w:tc>
        <w:tc>
          <w:tcPr>
            <w:tcW w:w="2806" w:type="dxa"/>
          </w:tcPr>
          <w:p w14:paraId="5E3EA656" w14:textId="77777777" w:rsidR="00DB190A" w:rsidRPr="005D779C" w:rsidRDefault="00DB190A" w:rsidP="001068E7">
            <w:pPr>
              <w:pStyle w:val="BodyText"/>
              <w:rPr>
                <w:sz w:val="24"/>
                <w:szCs w:val="24"/>
              </w:rPr>
            </w:pPr>
          </w:p>
        </w:tc>
      </w:tr>
      <w:tr w:rsidR="00DB190A" w:rsidRPr="005D779C" w14:paraId="0B2CB26A" w14:textId="77777777" w:rsidTr="00DB190A">
        <w:trPr>
          <w:cantSplit/>
        </w:trPr>
        <w:tc>
          <w:tcPr>
            <w:tcW w:w="5982" w:type="dxa"/>
            <w:gridSpan w:val="2"/>
          </w:tcPr>
          <w:p w14:paraId="4573E30B" w14:textId="77777777" w:rsidR="00DB190A" w:rsidRPr="005D779C" w:rsidRDefault="00DB190A" w:rsidP="001068E7">
            <w:pPr>
              <w:pStyle w:val="BodyText"/>
              <w:rPr>
                <w:sz w:val="24"/>
                <w:szCs w:val="24"/>
              </w:rPr>
            </w:pPr>
            <w:r w:rsidRPr="005D779C">
              <w:rPr>
                <w:sz w:val="24"/>
                <w:szCs w:val="24"/>
              </w:rPr>
              <w:t>Details of the pattern and scale of traffic delays and queues.</w:t>
            </w:r>
          </w:p>
        </w:tc>
        <w:tc>
          <w:tcPr>
            <w:tcW w:w="2806" w:type="dxa"/>
          </w:tcPr>
          <w:p w14:paraId="09D9FF88" w14:textId="77777777" w:rsidR="00DB190A" w:rsidRPr="005D779C" w:rsidRDefault="00DB190A" w:rsidP="001068E7">
            <w:pPr>
              <w:pStyle w:val="BodyText"/>
              <w:rPr>
                <w:sz w:val="24"/>
                <w:szCs w:val="24"/>
              </w:rPr>
            </w:pPr>
          </w:p>
        </w:tc>
      </w:tr>
      <w:tr w:rsidR="00DB190A" w:rsidRPr="005D779C" w14:paraId="7734F244" w14:textId="77777777" w:rsidTr="00DB190A">
        <w:trPr>
          <w:cantSplit/>
        </w:trPr>
        <w:tc>
          <w:tcPr>
            <w:tcW w:w="5982" w:type="dxa"/>
            <w:gridSpan w:val="2"/>
          </w:tcPr>
          <w:p w14:paraId="493C954D" w14:textId="77777777" w:rsidR="00DB190A" w:rsidRPr="005D779C" w:rsidRDefault="00DB190A" w:rsidP="001068E7">
            <w:pPr>
              <w:pStyle w:val="BodyText"/>
              <w:rPr>
                <w:sz w:val="24"/>
                <w:szCs w:val="24"/>
              </w:rPr>
            </w:pPr>
            <w:r w:rsidRPr="005D779C">
              <w:rPr>
                <w:sz w:val="24"/>
                <w:szCs w:val="24"/>
              </w:rPr>
              <w:t xml:space="preserve">Desire line diagrams for important parts of the network. </w:t>
            </w:r>
          </w:p>
        </w:tc>
        <w:tc>
          <w:tcPr>
            <w:tcW w:w="2806" w:type="dxa"/>
          </w:tcPr>
          <w:p w14:paraId="34388437" w14:textId="77777777" w:rsidR="00DB190A" w:rsidRPr="005D779C" w:rsidRDefault="00DB190A" w:rsidP="001068E7">
            <w:pPr>
              <w:pStyle w:val="BodyText"/>
              <w:rPr>
                <w:sz w:val="24"/>
                <w:szCs w:val="24"/>
              </w:rPr>
            </w:pPr>
          </w:p>
        </w:tc>
      </w:tr>
      <w:tr w:rsidR="00DB190A" w:rsidRPr="005D779C" w14:paraId="77ABFC34" w14:textId="77777777" w:rsidTr="00DB190A">
        <w:trPr>
          <w:cantSplit/>
        </w:trPr>
        <w:tc>
          <w:tcPr>
            <w:tcW w:w="5982" w:type="dxa"/>
            <w:gridSpan w:val="2"/>
          </w:tcPr>
          <w:p w14:paraId="2017D21E" w14:textId="77777777" w:rsidR="00DB190A" w:rsidRPr="005D779C" w:rsidRDefault="00DB190A" w:rsidP="001068E7">
            <w:pPr>
              <w:pStyle w:val="BodyText"/>
              <w:rPr>
                <w:sz w:val="24"/>
                <w:szCs w:val="24"/>
              </w:rPr>
            </w:pPr>
            <w:r w:rsidRPr="005D779C">
              <w:rPr>
                <w:sz w:val="24"/>
                <w:szCs w:val="24"/>
              </w:rPr>
              <w:t>Diagrams of existing traffic flows, both in the immediate corridor and other relevant corridors.</w:t>
            </w:r>
          </w:p>
        </w:tc>
        <w:tc>
          <w:tcPr>
            <w:tcW w:w="2806" w:type="dxa"/>
          </w:tcPr>
          <w:p w14:paraId="4CE4916E" w14:textId="77777777" w:rsidR="00DB190A" w:rsidRPr="005D779C" w:rsidRDefault="00DB190A" w:rsidP="001068E7">
            <w:pPr>
              <w:pStyle w:val="BodyText"/>
              <w:rPr>
                <w:sz w:val="24"/>
                <w:szCs w:val="24"/>
              </w:rPr>
            </w:pPr>
          </w:p>
        </w:tc>
      </w:tr>
      <w:tr w:rsidR="008A0497" w:rsidRPr="005D779C" w14:paraId="51E18AD5" w14:textId="77777777" w:rsidTr="00DB190A">
        <w:trPr>
          <w:cantSplit/>
        </w:trPr>
        <w:tc>
          <w:tcPr>
            <w:tcW w:w="5982" w:type="dxa"/>
            <w:gridSpan w:val="2"/>
          </w:tcPr>
          <w:p w14:paraId="1E3FF0B1" w14:textId="30361ECD" w:rsidR="008A0497" w:rsidRPr="005D779C" w:rsidRDefault="008A0497" w:rsidP="001068E7">
            <w:pPr>
              <w:pStyle w:val="BodyText"/>
              <w:rPr>
                <w:sz w:val="24"/>
                <w:szCs w:val="24"/>
              </w:rPr>
            </w:pPr>
            <w:r w:rsidRPr="005D779C">
              <w:rPr>
                <w:sz w:val="24"/>
                <w:szCs w:val="24"/>
              </w:rPr>
              <w:t>An Assignment Model Validation Report to include:</w:t>
            </w:r>
          </w:p>
        </w:tc>
        <w:tc>
          <w:tcPr>
            <w:tcW w:w="2806" w:type="dxa"/>
          </w:tcPr>
          <w:p w14:paraId="16017B3D" w14:textId="77777777" w:rsidR="008A0497" w:rsidRPr="005D779C" w:rsidRDefault="008A0497" w:rsidP="001068E7">
            <w:pPr>
              <w:pStyle w:val="BodyText"/>
              <w:rPr>
                <w:sz w:val="24"/>
                <w:szCs w:val="24"/>
              </w:rPr>
            </w:pPr>
          </w:p>
        </w:tc>
      </w:tr>
      <w:tr w:rsidR="004F3A55" w:rsidRPr="005D779C" w14:paraId="456B6035" w14:textId="77777777" w:rsidTr="0047160C">
        <w:trPr>
          <w:cantSplit/>
        </w:trPr>
        <w:tc>
          <w:tcPr>
            <w:tcW w:w="5949" w:type="dxa"/>
          </w:tcPr>
          <w:p w14:paraId="1176792C" w14:textId="77777777" w:rsidR="004F3A55" w:rsidRPr="005D779C" w:rsidRDefault="004F3A55" w:rsidP="001068E7">
            <w:pPr>
              <w:pStyle w:val="BodyText"/>
              <w:rPr>
                <w:sz w:val="24"/>
                <w:szCs w:val="24"/>
              </w:rPr>
            </w:pPr>
            <w:r w:rsidRPr="005D779C">
              <w:rPr>
                <w:sz w:val="24"/>
                <w:szCs w:val="24"/>
              </w:rPr>
              <w:t xml:space="preserve">Description of the road traffic and public transport passenger assignment model development, including model network and zone plans, details of treatment of congestion on the road system and crowding on the public transport system.  </w:t>
            </w:r>
          </w:p>
        </w:tc>
        <w:tc>
          <w:tcPr>
            <w:tcW w:w="2839" w:type="dxa"/>
            <w:gridSpan w:val="2"/>
          </w:tcPr>
          <w:p w14:paraId="09135332" w14:textId="77777777" w:rsidR="004F3A55" w:rsidRPr="005D779C" w:rsidRDefault="004F3A55" w:rsidP="001068E7">
            <w:pPr>
              <w:pStyle w:val="BodyText"/>
              <w:rPr>
                <w:sz w:val="24"/>
                <w:szCs w:val="24"/>
              </w:rPr>
            </w:pPr>
          </w:p>
        </w:tc>
      </w:tr>
      <w:tr w:rsidR="004F3A55" w:rsidRPr="005D779C" w14:paraId="6196A0EE" w14:textId="77777777" w:rsidTr="0047160C">
        <w:trPr>
          <w:cantSplit/>
        </w:trPr>
        <w:tc>
          <w:tcPr>
            <w:tcW w:w="5949" w:type="dxa"/>
          </w:tcPr>
          <w:p w14:paraId="6FB20098" w14:textId="77777777" w:rsidR="004F3A55" w:rsidRPr="005D779C" w:rsidRDefault="004F3A55" w:rsidP="001068E7">
            <w:pPr>
              <w:pStyle w:val="BodyText"/>
              <w:rPr>
                <w:sz w:val="24"/>
                <w:szCs w:val="24"/>
              </w:rPr>
            </w:pPr>
            <w:r w:rsidRPr="005D779C">
              <w:rPr>
                <w:sz w:val="24"/>
                <w:szCs w:val="24"/>
              </w:rPr>
              <w:t>Description of the data used in model building and validation with a clear distinction made for any independent validation data.</w:t>
            </w:r>
          </w:p>
        </w:tc>
        <w:tc>
          <w:tcPr>
            <w:tcW w:w="2839" w:type="dxa"/>
            <w:gridSpan w:val="2"/>
          </w:tcPr>
          <w:p w14:paraId="1ACDBB49" w14:textId="77777777" w:rsidR="004F3A55" w:rsidRPr="005D779C" w:rsidRDefault="004F3A55" w:rsidP="001068E7">
            <w:pPr>
              <w:pStyle w:val="BodyText"/>
              <w:rPr>
                <w:sz w:val="24"/>
                <w:szCs w:val="24"/>
              </w:rPr>
            </w:pPr>
          </w:p>
        </w:tc>
      </w:tr>
      <w:tr w:rsidR="004F3A55" w:rsidRPr="005D779C" w14:paraId="79A36483" w14:textId="77777777" w:rsidTr="0047160C">
        <w:trPr>
          <w:cantSplit/>
        </w:trPr>
        <w:tc>
          <w:tcPr>
            <w:tcW w:w="5949" w:type="dxa"/>
          </w:tcPr>
          <w:p w14:paraId="65FE29C0" w14:textId="77777777" w:rsidR="004F3A55" w:rsidRPr="005D779C" w:rsidRDefault="004F3A55" w:rsidP="001068E7">
            <w:pPr>
              <w:pStyle w:val="BodyText"/>
              <w:rPr>
                <w:sz w:val="24"/>
                <w:szCs w:val="24"/>
              </w:rPr>
            </w:pPr>
            <w:r w:rsidRPr="005D779C">
              <w:rPr>
                <w:sz w:val="24"/>
                <w:szCs w:val="24"/>
              </w:rPr>
              <w:t xml:space="preserve">Evidence of the validity of the networks employed, including range checks, link length checks, and route choice evidence. </w:t>
            </w:r>
          </w:p>
        </w:tc>
        <w:tc>
          <w:tcPr>
            <w:tcW w:w="2839" w:type="dxa"/>
            <w:gridSpan w:val="2"/>
          </w:tcPr>
          <w:p w14:paraId="6294984B" w14:textId="77777777" w:rsidR="004F3A55" w:rsidRPr="005D779C" w:rsidRDefault="004F3A55" w:rsidP="001068E7">
            <w:pPr>
              <w:pStyle w:val="BodyText"/>
              <w:rPr>
                <w:sz w:val="24"/>
                <w:szCs w:val="24"/>
              </w:rPr>
            </w:pPr>
          </w:p>
        </w:tc>
      </w:tr>
      <w:tr w:rsidR="004F3A55" w:rsidRPr="005D779C" w14:paraId="08EA5532" w14:textId="77777777" w:rsidTr="0047160C">
        <w:trPr>
          <w:cantSplit/>
        </w:trPr>
        <w:tc>
          <w:tcPr>
            <w:tcW w:w="5949" w:type="dxa"/>
          </w:tcPr>
          <w:p w14:paraId="0A852FE1" w14:textId="77777777" w:rsidR="004F3A55" w:rsidRPr="005D779C" w:rsidRDefault="004F3A55" w:rsidP="001068E7">
            <w:pPr>
              <w:pStyle w:val="BodyText"/>
              <w:rPr>
                <w:sz w:val="24"/>
                <w:szCs w:val="24"/>
              </w:rPr>
            </w:pPr>
            <w:r w:rsidRPr="005D779C">
              <w:rPr>
                <w:sz w:val="24"/>
                <w:szCs w:val="24"/>
              </w:rPr>
              <w:lastRenderedPageBreak/>
              <w:t>Details of the segmentation used, including the rationale for that chosen.</w:t>
            </w:r>
          </w:p>
        </w:tc>
        <w:tc>
          <w:tcPr>
            <w:tcW w:w="2839" w:type="dxa"/>
            <w:gridSpan w:val="2"/>
          </w:tcPr>
          <w:p w14:paraId="328A9106" w14:textId="77777777" w:rsidR="004F3A55" w:rsidRPr="005D779C" w:rsidRDefault="004F3A55" w:rsidP="001068E7">
            <w:pPr>
              <w:pStyle w:val="BodyText"/>
              <w:rPr>
                <w:sz w:val="24"/>
                <w:szCs w:val="24"/>
              </w:rPr>
            </w:pPr>
          </w:p>
        </w:tc>
      </w:tr>
      <w:tr w:rsidR="004F3A55" w:rsidRPr="005D779C" w14:paraId="18E8CB71" w14:textId="77777777" w:rsidTr="0047160C">
        <w:trPr>
          <w:cantSplit/>
        </w:trPr>
        <w:tc>
          <w:tcPr>
            <w:tcW w:w="5949" w:type="dxa"/>
          </w:tcPr>
          <w:p w14:paraId="5CA44D91" w14:textId="77777777" w:rsidR="004F3A55" w:rsidRPr="005D779C" w:rsidRDefault="004F3A55" w:rsidP="001068E7">
            <w:pPr>
              <w:pStyle w:val="BodyText"/>
              <w:rPr>
                <w:sz w:val="24"/>
                <w:szCs w:val="24"/>
              </w:rPr>
            </w:pPr>
            <w:r w:rsidRPr="005D779C">
              <w:rPr>
                <w:sz w:val="24"/>
                <w:szCs w:val="24"/>
              </w:rPr>
              <w:t>Validation of the trip matrices, including estimation of measurement and sample errors.</w:t>
            </w:r>
          </w:p>
        </w:tc>
        <w:tc>
          <w:tcPr>
            <w:tcW w:w="2839" w:type="dxa"/>
            <w:gridSpan w:val="2"/>
          </w:tcPr>
          <w:p w14:paraId="2640A438" w14:textId="77777777" w:rsidR="004F3A55" w:rsidRPr="005D779C" w:rsidRDefault="004F3A55" w:rsidP="001068E7">
            <w:pPr>
              <w:pStyle w:val="BodyText"/>
              <w:rPr>
                <w:sz w:val="24"/>
                <w:szCs w:val="24"/>
              </w:rPr>
            </w:pPr>
          </w:p>
        </w:tc>
      </w:tr>
      <w:tr w:rsidR="004F3A55" w:rsidRPr="005D779C" w14:paraId="13CD18DD" w14:textId="77777777" w:rsidTr="0047160C">
        <w:trPr>
          <w:cantSplit/>
        </w:trPr>
        <w:tc>
          <w:tcPr>
            <w:tcW w:w="5949" w:type="dxa"/>
          </w:tcPr>
          <w:p w14:paraId="3F1E0C9E" w14:textId="77777777" w:rsidR="004F3A55" w:rsidRPr="005D779C" w:rsidRDefault="004F3A55" w:rsidP="001068E7">
            <w:pPr>
              <w:pStyle w:val="BodyText"/>
              <w:rPr>
                <w:sz w:val="24"/>
                <w:szCs w:val="24"/>
              </w:rPr>
            </w:pPr>
            <w:r w:rsidRPr="005D779C">
              <w:rPr>
                <w:sz w:val="24"/>
                <w:szCs w:val="24"/>
              </w:rPr>
              <w:t>Details of any 'matrix estimation' techniques used and evidence of the effect of the estimation process on the scale and pattern of the base travel matrices.</w:t>
            </w:r>
          </w:p>
        </w:tc>
        <w:tc>
          <w:tcPr>
            <w:tcW w:w="2839" w:type="dxa"/>
            <w:gridSpan w:val="2"/>
          </w:tcPr>
          <w:p w14:paraId="7ED6DC44" w14:textId="77777777" w:rsidR="004F3A55" w:rsidRPr="005D779C" w:rsidRDefault="004F3A55" w:rsidP="001068E7">
            <w:pPr>
              <w:pStyle w:val="BodyText"/>
              <w:rPr>
                <w:sz w:val="24"/>
                <w:szCs w:val="24"/>
              </w:rPr>
            </w:pPr>
          </w:p>
        </w:tc>
      </w:tr>
      <w:tr w:rsidR="004F3A55" w:rsidRPr="005D779C" w14:paraId="3FC92262" w14:textId="77777777" w:rsidTr="0047160C">
        <w:trPr>
          <w:cantSplit/>
          <w:trHeight w:val="602"/>
        </w:trPr>
        <w:tc>
          <w:tcPr>
            <w:tcW w:w="5949" w:type="dxa"/>
          </w:tcPr>
          <w:p w14:paraId="267810CF" w14:textId="77777777" w:rsidR="004F3A55" w:rsidRPr="005D779C" w:rsidRDefault="004F3A55" w:rsidP="001068E7">
            <w:pPr>
              <w:pStyle w:val="BodyText"/>
              <w:rPr>
                <w:sz w:val="24"/>
                <w:szCs w:val="24"/>
              </w:rPr>
            </w:pPr>
            <w:r w:rsidRPr="005D779C">
              <w:rPr>
                <w:sz w:val="24"/>
                <w:szCs w:val="24"/>
              </w:rPr>
              <w:t xml:space="preserve">Validation of the trip assignment, including comparisons of flows (on links and across </w:t>
            </w:r>
            <w:proofErr w:type="spellStart"/>
            <w:r w:rsidRPr="005D779C">
              <w:rPr>
                <w:sz w:val="24"/>
                <w:szCs w:val="24"/>
              </w:rPr>
              <w:t>screenlines</w:t>
            </w:r>
            <w:proofErr w:type="spellEnd"/>
            <w:r w:rsidRPr="005D779C">
              <w:rPr>
                <w:sz w:val="24"/>
                <w:szCs w:val="24"/>
              </w:rPr>
              <w:t>/cordons) and, for road traffic models, turning movements at key junctions.</w:t>
            </w:r>
          </w:p>
        </w:tc>
        <w:tc>
          <w:tcPr>
            <w:tcW w:w="2839" w:type="dxa"/>
            <w:gridSpan w:val="2"/>
          </w:tcPr>
          <w:p w14:paraId="67298B12" w14:textId="77777777" w:rsidR="004F3A55" w:rsidRPr="005D779C" w:rsidRDefault="004F3A55" w:rsidP="001068E7">
            <w:pPr>
              <w:pStyle w:val="BodyText"/>
              <w:rPr>
                <w:sz w:val="24"/>
                <w:szCs w:val="24"/>
              </w:rPr>
            </w:pPr>
          </w:p>
        </w:tc>
      </w:tr>
      <w:tr w:rsidR="004F3A55" w:rsidRPr="005D779C" w14:paraId="3E8CE63F" w14:textId="77777777" w:rsidTr="0047160C">
        <w:trPr>
          <w:cantSplit/>
        </w:trPr>
        <w:tc>
          <w:tcPr>
            <w:tcW w:w="5949" w:type="dxa"/>
          </w:tcPr>
          <w:p w14:paraId="78E51577" w14:textId="77777777" w:rsidR="004F3A55" w:rsidRPr="005D779C" w:rsidRDefault="004F3A55" w:rsidP="001068E7">
            <w:pPr>
              <w:pStyle w:val="BodyText"/>
              <w:rPr>
                <w:sz w:val="24"/>
                <w:szCs w:val="24"/>
              </w:rPr>
            </w:pPr>
            <w:r w:rsidRPr="005D779C">
              <w:rPr>
                <w:sz w:val="24"/>
                <w:szCs w:val="24"/>
              </w:rPr>
              <w:t>Journey time validation, including, for road traffic models, checks on queue pattern and magnitudes of delays/queues.</w:t>
            </w:r>
          </w:p>
        </w:tc>
        <w:tc>
          <w:tcPr>
            <w:tcW w:w="2839" w:type="dxa"/>
            <w:gridSpan w:val="2"/>
          </w:tcPr>
          <w:p w14:paraId="07756ABF" w14:textId="77777777" w:rsidR="004F3A55" w:rsidRPr="005D779C" w:rsidRDefault="004F3A55" w:rsidP="001068E7">
            <w:pPr>
              <w:pStyle w:val="BodyText"/>
              <w:rPr>
                <w:sz w:val="24"/>
                <w:szCs w:val="24"/>
              </w:rPr>
            </w:pPr>
          </w:p>
        </w:tc>
      </w:tr>
      <w:tr w:rsidR="004F3A55" w:rsidRPr="005D779C" w14:paraId="1ED62FBC" w14:textId="77777777" w:rsidTr="0047160C">
        <w:trPr>
          <w:cantSplit/>
        </w:trPr>
        <w:tc>
          <w:tcPr>
            <w:tcW w:w="5949" w:type="dxa"/>
          </w:tcPr>
          <w:p w14:paraId="7D41CE06" w14:textId="77777777" w:rsidR="004F3A55" w:rsidRPr="005D779C" w:rsidRDefault="004F3A55" w:rsidP="001068E7">
            <w:pPr>
              <w:pStyle w:val="BodyText"/>
              <w:rPr>
                <w:sz w:val="24"/>
                <w:szCs w:val="24"/>
              </w:rPr>
            </w:pPr>
            <w:r w:rsidRPr="005D779C">
              <w:rPr>
                <w:sz w:val="24"/>
                <w:szCs w:val="24"/>
              </w:rPr>
              <w:t>Detail of the assignment convergence.</w:t>
            </w:r>
          </w:p>
        </w:tc>
        <w:tc>
          <w:tcPr>
            <w:tcW w:w="2839" w:type="dxa"/>
            <w:gridSpan w:val="2"/>
          </w:tcPr>
          <w:p w14:paraId="6089BAF5" w14:textId="77777777" w:rsidR="004F3A55" w:rsidRPr="005D779C" w:rsidRDefault="004F3A55" w:rsidP="001068E7">
            <w:pPr>
              <w:pStyle w:val="BodyText"/>
              <w:rPr>
                <w:sz w:val="24"/>
                <w:szCs w:val="24"/>
              </w:rPr>
            </w:pPr>
          </w:p>
        </w:tc>
      </w:tr>
      <w:tr w:rsidR="004F3A55" w:rsidRPr="005D779C" w14:paraId="703C5C82" w14:textId="77777777" w:rsidTr="0047160C">
        <w:trPr>
          <w:cantSplit/>
        </w:trPr>
        <w:tc>
          <w:tcPr>
            <w:tcW w:w="5949" w:type="dxa"/>
          </w:tcPr>
          <w:p w14:paraId="722685A9" w14:textId="77777777" w:rsidR="004F3A55" w:rsidRPr="005D779C" w:rsidRDefault="004F3A55" w:rsidP="001068E7">
            <w:pPr>
              <w:pStyle w:val="BodyText"/>
              <w:rPr>
                <w:sz w:val="24"/>
                <w:szCs w:val="24"/>
              </w:rPr>
            </w:pPr>
            <w:r w:rsidRPr="005D779C">
              <w:rPr>
                <w:sz w:val="24"/>
                <w:szCs w:val="24"/>
              </w:rPr>
              <w:t xml:space="preserve">Present year validation if the model is more than 5 years old. </w:t>
            </w:r>
          </w:p>
        </w:tc>
        <w:tc>
          <w:tcPr>
            <w:tcW w:w="2839" w:type="dxa"/>
            <w:gridSpan w:val="2"/>
          </w:tcPr>
          <w:p w14:paraId="4AE28CB2" w14:textId="77777777" w:rsidR="004F3A55" w:rsidRPr="005D779C" w:rsidRDefault="004F3A55" w:rsidP="001068E7">
            <w:pPr>
              <w:pStyle w:val="BodyText"/>
              <w:rPr>
                <w:sz w:val="24"/>
                <w:szCs w:val="24"/>
              </w:rPr>
            </w:pPr>
          </w:p>
        </w:tc>
      </w:tr>
      <w:tr w:rsidR="004F3A55" w:rsidRPr="005D779C" w14:paraId="002C2748" w14:textId="77777777" w:rsidTr="0047160C">
        <w:trPr>
          <w:cantSplit/>
        </w:trPr>
        <w:tc>
          <w:tcPr>
            <w:tcW w:w="5949" w:type="dxa"/>
          </w:tcPr>
          <w:p w14:paraId="17350A0F" w14:textId="77777777" w:rsidR="004F3A55" w:rsidRPr="005D779C" w:rsidRDefault="004F3A55" w:rsidP="001068E7">
            <w:pPr>
              <w:pStyle w:val="BodyText"/>
              <w:rPr>
                <w:sz w:val="24"/>
                <w:szCs w:val="24"/>
              </w:rPr>
            </w:pPr>
            <w:r w:rsidRPr="005D779C">
              <w:rPr>
                <w:sz w:val="24"/>
                <w:szCs w:val="24"/>
              </w:rPr>
              <w:t>A diagram of modelled traffic flows, both in the immediate corridor and other relevant corridors.</w:t>
            </w:r>
          </w:p>
        </w:tc>
        <w:tc>
          <w:tcPr>
            <w:tcW w:w="2839" w:type="dxa"/>
            <w:gridSpan w:val="2"/>
          </w:tcPr>
          <w:p w14:paraId="68CF9FA3" w14:textId="77777777" w:rsidR="004F3A55" w:rsidRPr="005D779C" w:rsidRDefault="004F3A55" w:rsidP="001068E7">
            <w:pPr>
              <w:pStyle w:val="BodyText"/>
              <w:rPr>
                <w:sz w:val="24"/>
                <w:szCs w:val="24"/>
              </w:rPr>
            </w:pPr>
          </w:p>
        </w:tc>
      </w:tr>
      <w:tr w:rsidR="009221ED" w:rsidRPr="005D779C" w14:paraId="4BE4FD26" w14:textId="77777777" w:rsidTr="0047160C">
        <w:trPr>
          <w:cantSplit/>
        </w:trPr>
        <w:tc>
          <w:tcPr>
            <w:tcW w:w="5949" w:type="dxa"/>
          </w:tcPr>
          <w:p w14:paraId="7AFDDA67" w14:textId="23C2D7F7" w:rsidR="009221ED" w:rsidRPr="005D779C" w:rsidRDefault="009221ED" w:rsidP="001068E7">
            <w:pPr>
              <w:pStyle w:val="BodyText"/>
              <w:rPr>
                <w:sz w:val="24"/>
                <w:szCs w:val="24"/>
              </w:rPr>
            </w:pPr>
            <w:r w:rsidRPr="005D779C">
              <w:rPr>
                <w:sz w:val="24"/>
                <w:szCs w:val="24"/>
              </w:rPr>
              <w:t>A Demand Model Report to include:</w:t>
            </w:r>
          </w:p>
        </w:tc>
        <w:tc>
          <w:tcPr>
            <w:tcW w:w="2839" w:type="dxa"/>
            <w:gridSpan w:val="2"/>
          </w:tcPr>
          <w:p w14:paraId="77B0922F" w14:textId="77777777" w:rsidR="009221ED" w:rsidRPr="005D779C" w:rsidRDefault="009221ED" w:rsidP="001068E7">
            <w:pPr>
              <w:pStyle w:val="BodyText"/>
              <w:rPr>
                <w:sz w:val="24"/>
                <w:szCs w:val="24"/>
              </w:rPr>
            </w:pPr>
          </w:p>
        </w:tc>
      </w:tr>
      <w:tr w:rsidR="009221ED" w:rsidRPr="005D779C" w14:paraId="0C2A496A" w14:textId="77777777" w:rsidTr="0047160C">
        <w:trPr>
          <w:cantSplit/>
        </w:trPr>
        <w:tc>
          <w:tcPr>
            <w:tcW w:w="5949" w:type="dxa"/>
            <w:tcBorders>
              <w:top w:val="single" w:sz="4" w:space="0" w:color="auto"/>
            </w:tcBorders>
          </w:tcPr>
          <w:p w14:paraId="41A0E47C" w14:textId="77777777" w:rsidR="009221ED" w:rsidRPr="005D779C" w:rsidRDefault="009221ED" w:rsidP="001068E7">
            <w:pPr>
              <w:pStyle w:val="BodyText"/>
              <w:rPr>
                <w:sz w:val="24"/>
                <w:szCs w:val="24"/>
              </w:rPr>
            </w:pPr>
            <w:r w:rsidRPr="005D779C">
              <w:rPr>
                <w:sz w:val="24"/>
                <w:szCs w:val="24"/>
              </w:rPr>
              <w:t xml:space="preserve">Where no Variable Demand Model has been developed evidence should be provided to support this decision (e.g. follow guidance in </w:t>
            </w:r>
            <w:proofErr w:type="spellStart"/>
            <w:r w:rsidRPr="005D779C">
              <w:rPr>
                <w:sz w:val="24"/>
                <w:szCs w:val="24"/>
              </w:rPr>
              <w:t>WebTAG</w:t>
            </w:r>
            <w:proofErr w:type="spellEnd"/>
            <w:r w:rsidRPr="005D779C">
              <w:rPr>
                <w:sz w:val="24"/>
                <w:szCs w:val="24"/>
              </w:rPr>
              <w:t xml:space="preserve"> M2 Variable Demand Modelling – section 2.2).</w:t>
            </w:r>
          </w:p>
        </w:tc>
        <w:tc>
          <w:tcPr>
            <w:tcW w:w="2839" w:type="dxa"/>
            <w:gridSpan w:val="2"/>
          </w:tcPr>
          <w:p w14:paraId="546A46C8" w14:textId="77777777" w:rsidR="009221ED" w:rsidRPr="005D779C" w:rsidRDefault="009221ED" w:rsidP="001068E7">
            <w:pPr>
              <w:pStyle w:val="BodyText"/>
              <w:rPr>
                <w:sz w:val="24"/>
                <w:szCs w:val="24"/>
              </w:rPr>
            </w:pPr>
          </w:p>
        </w:tc>
      </w:tr>
      <w:tr w:rsidR="009221ED" w:rsidRPr="005D779C" w14:paraId="5AEA2C5E" w14:textId="77777777" w:rsidTr="0047160C">
        <w:trPr>
          <w:cantSplit/>
        </w:trPr>
        <w:tc>
          <w:tcPr>
            <w:tcW w:w="5949" w:type="dxa"/>
          </w:tcPr>
          <w:p w14:paraId="711B2C93" w14:textId="77777777" w:rsidR="009221ED" w:rsidRPr="005D779C" w:rsidRDefault="009221ED" w:rsidP="001068E7">
            <w:pPr>
              <w:pStyle w:val="BodyText"/>
              <w:rPr>
                <w:sz w:val="24"/>
                <w:szCs w:val="24"/>
              </w:rPr>
            </w:pPr>
            <w:r w:rsidRPr="005D779C">
              <w:rPr>
                <w:sz w:val="24"/>
                <w:szCs w:val="24"/>
              </w:rPr>
              <w:t>Description of the demand model.</w:t>
            </w:r>
          </w:p>
        </w:tc>
        <w:tc>
          <w:tcPr>
            <w:tcW w:w="2839" w:type="dxa"/>
            <w:gridSpan w:val="2"/>
          </w:tcPr>
          <w:p w14:paraId="3A89FE36" w14:textId="77777777" w:rsidR="009221ED" w:rsidRPr="005D779C" w:rsidRDefault="009221ED" w:rsidP="001068E7">
            <w:pPr>
              <w:pStyle w:val="BodyText"/>
              <w:rPr>
                <w:sz w:val="24"/>
                <w:szCs w:val="24"/>
              </w:rPr>
            </w:pPr>
          </w:p>
        </w:tc>
      </w:tr>
      <w:tr w:rsidR="009221ED" w:rsidRPr="005D779C" w14:paraId="61FF259B" w14:textId="77777777" w:rsidTr="0047160C">
        <w:trPr>
          <w:cantSplit/>
        </w:trPr>
        <w:tc>
          <w:tcPr>
            <w:tcW w:w="5949" w:type="dxa"/>
          </w:tcPr>
          <w:p w14:paraId="0B4140EC" w14:textId="77777777" w:rsidR="009221ED" w:rsidRPr="005D779C" w:rsidRDefault="009221ED" w:rsidP="001068E7">
            <w:pPr>
              <w:pStyle w:val="BodyText"/>
              <w:rPr>
                <w:sz w:val="24"/>
                <w:szCs w:val="24"/>
              </w:rPr>
            </w:pPr>
            <w:r w:rsidRPr="005D779C">
              <w:rPr>
                <w:sz w:val="24"/>
                <w:szCs w:val="24"/>
              </w:rPr>
              <w:t>Description of the data used in the model building and validation.</w:t>
            </w:r>
          </w:p>
        </w:tc>
        <w:tc>
          <w:tcPr>
            <w:tcW w:w="2839" w:type="dxa"/>
            <w:gridSpan w:val="2"/>
          </w:tcPr>
          <w:p w14:paraId="61645AE0" w14:textId="77777777" w:rsidR="009221ED" w:rsidRPr="005D779C" w:rsidRDefault="009221ED" w:rsidP="001068E7">
            <w:pPr>
              <w:pStyle w:val="BodyText"/>
              <w:rPr>
                <w:sz w:val="24"/>
                <w:szCs w:val="24"/>
              </w:rPr>
            </w:pPr>
          </w:p>
        </w:tc>
      </w:tr>
      <w:tr w:rsidR="009221ED" w:rsidRPr="005D779C" w14:paraId="171A82EE" w14:textId="77777777" w:rsidTr="0047160C">
        <w:trPr>
          <w:cantSplit/>
        </w:trPr>
        <w:tc>
          <w:tcPr>
            <w:tcW w:w="5949" w:type="dxa"/>
          </w:tcPr>
          <w:p w14:paraId="3D8B6BD0" w14:textId="77777777" w:rsidR="009221ED" w:rsidRPr="005D779C" w:rsidRDefault="009221ED" w:rsidP="001068E7">
            <w:pPr>
              <w:pStyle w:val="BodyText"/>
              <w:rPr>
                <w:sz w:val="24"/>
                <w:szCs w:val="24"/>
              </w:rPr>
            </w:pPr>
            <w:r w:rsidRPr="005D779C">
              <w:rPr>
                <w:sz w:val="24"/>
                <w:szCs w:val="24"/>
              </w:rPr>
              <w:t>Details of the segmentation used, including the rationale for that chosen. This should include justification for any segments remaining fixed.</w:t>
            </w:r>
          </w:p>
        </w:tc>
        <w:tc>
          <w:tcPr>
            <w:tcW w:w="2839" w:type="dxa"/>
            <w:gridSpan w:val="2"/>
          </w:tcPr>
          <w:p w14:paraId="28B3DC63" w14:textId="77777777" w:rsidR="009221ED" w:rsidRPr="005D779C" w:rsidRDefault="009221ED" w:rsidP="001068E7">
            <w:pPr>
              <w:pStyle w:val="BodyText"/>
              <w:rPr>
                <w:sz w:val="24"/>
                <w:szCs w:val="24"/>
              </w:rPr>
            </w:pPr>
          </w:p>
        </w:tc>
      </w:tr>
      <w:tr w:rsidR="009221ED" w:rsidRPr="005D779C" w14:paraId="49E8F53E" w14:textId="77777777" w:rsidTr="0047160C">
        <w:trPr>
          <w:cantSplit/>
        </w:trPr>
        <w:tc>
          <w:tcPr>
            <w:tcW w:w="5949" w:type="dxa"/>
          </w:tcPr>
          <w:p w14:paraId="6020A3EA" w14:textId="77777777" w:rsidR="009221ED" w:rsidRPr="005D779C" w:rsidRDefault="009221ED" w:rsidP="001068E7">
            <w:pPr>
              <w:pStyle w:val="BodyText"/>
              <w:rPr>
                <w:sz w:val="24"/>
                <w:szCs w:val="24"/>
              </w:rPr>
            </w:pPr>
            <w:r w:rsidRPr="005D779C">
              <w:rPr>
                <w:sz w:val="24"/>
                <w:szCs w:val="24"/>
              </w:rPr>
              <w:t>Evidence of model calibration and validation and details of any sensitivity tests.</w:t>
            </w:r>
          </w:p>
        </w:tc>
        <w:tc>
          <w:tcPr>
            <w:tcW w:w="2839" w:type="dxa"/>
            <w:gridSpan w:val="2"/>
          </w:tcPr>
          <w:p w14:paraId="5F3D3361" w14:textId="77777777" w:rsidR="009221ED" w:rsidRPr="005D779C" w:rsidRDefault="009221ED" w:rsidP="001068E7">
            <w:pPr>
              <w:pStyle w:val="BodyText"/>
              <w:rPr>
                <w:sz w:val="24"/>
                <w:szCs w:val="24"/>
              </w:rPr>
            </w:pPr>
          </w:p>
        </w:tc>
      </w:tr>
      <w:tr w:rsidR="009221ED" w:rsidRPr="005D779C" w14:paraId="35C6CF02" w14:textId="77777777" w:rsidTr="0047160C">
        <w:trPr>
          <w:cantSplit/>
        </w:trPr>
        <w:tc>
          <w:tcPr>
            <w:tcW w:w="5949" w:type="dxa"/>
          </w:tcPr>
          <w:p w14:paraId="0A6CBC4A" w14:textId="77777777" w:rsidR="009221ED" w:rsidRPr="005D779C" w:rsidRDefault="009221ED" w:rsidP="001068E7">
            <w:pPr>
              <w:pStyle w:val="BodyText"/>
              <w:rPr>
                <w:sz w:val="24"/>
                <w:szCs w:val="24"/>
              </w:rPr>
            </w:pPr>
            <w:r w:rsidRPr="005D779C">
              <w:rPr>
                <w:sz w:val="24"/>
                <w:szCs w:val="24"/>
              </w:rPr>
              <w:t>Details of any imported model components and rationale for their use.</w:t>
            </w:r>
          </w:p>
        </w:tc>
        <w:tc>
          <w:tcPr>
            <w:tcW w:w="2839" w:type="dxa"/>
            <w:gridSpan w:val="2"/>
          </w:tcPr>
          <w:p w14:paraId="08801C35" w14:textId="77777777" w:rsidR="009221ED" w:rsidRPr="005D779C" w:rsidRDefault="009221ED" w:rsidP="001068E7">
            <w:pPr>
              <w:pStyle w:val="BodyText"/>
              <w:rPr>
                <w:sz w:val="24"/>
                <w:szCs w:val="24"/>
              </w:rPr>
            </w:pPr>
          </w:p>
        </w:tc>
      </w:tr>
      <w:tr w:rsidR="009221ED" w:rsidRPr="005D779C" w14:paraId="6A0C9AE0" w14:textId="77777777" w:rsidTr="0047160C">
        <w:trPr>
          <w:cantSplit/>
        </w:trPr>
        <w:tc>
          <w:tcPr>
            <w:tcW w:w="5949" w:type="dxa"/>
          </w:tcPr>
          <w:p w14:paraId="5139FB36" w14:textId="77777777" w:rsidR="009221ED" w:rsidRPr="005D779C" w:rsidRDefault="009221ED" w:rsidP="001068E7">
            <w:pPr>
              <w:pStyle w:val="BodyText"/>
              <w:rPr>
                <w:sz w:val="24"/>
                <w:szCs w:val="24"/>
              </w:rPr>
            </w:pPr>
            <w:r w:rsidRPr="005D779C">
              <w:rPr>
                <w:sz w:val="24"/>
                <w:szCs w:val="24"/>
              </w:rPr>
              <w:t>Validation of the supply model sensitivity in cases where the detailed assignment models do not iterate directly with the demand model.</w:t>
            </w:r>
          </w:p>
        </w:tc>
        <w:tc>
          <w:tcPr>
            <w:tcW w:w="2839" w:type="dxa"/>
            <w:gridSpan w:val="2"/>
          </w:tcPr>
          <w:p w14:paraId="38673297" w14:textId="77777777" w:rsidR="009221ED" w:rsidRPr="005D779C" w:rsidRDefault="009221ED" w:rsidP="001068E7">
            <w:pPr>
              <w:pStyle w:val="BodyText"/>
              <w:rPr>
                <w:sz w:val="24"/>
                <w:szCs w:val="24"/>
              </w:rPr>
            </w:pPr>
          </w:p>
        </w:tc>
      </w:tr>
      <w:tr w:rsidR="009221ED" w:rsidRPr="005D779C" w14:paraId="05DC3826" w14:textId="77777777" w:rsidTr="0047160C">
        <w:trPr>
          <w:cantSplit/>
        </w:trPr>
        <w:tc>
          <w:tcPr>
            <w:tcW w:w="5949" w:type="dxa"/>
          </w:tcPr>
          <w:p w14:paraId="5C1F16F4" w14:textId="77777777" w:rsidR="009221ED" w:rsidRPr="005D779C" w:rsidRDefault="009221ED" w:rsidP="001068E7">
            <w:pPr>
              <w:pStyle w:val="BodyText"/>
              <w:rPr>
                <w:sz w:val="24"/>
                <w:szCs w:val="24"/>
              </w:rPr>
            </w:pPr>
            <w:r w:rsidRPr="005D779C">
              <w:rPr>
                <w:sz w:val="24"/>
                <w:szCs w:val="24"/>
              </w:rPr>
              <w:lastRenderedPageBreak/>
              <w:t>Details of the realism testing, including outturn elasticities of demand with respect to fuel cost and public transport fares.</w:t>
            </w:r>
          </w:p>
        </w:tc>
        <w:tc>
          <w:tcPr>
            <w:tcW w:w="2839" w:type="dxa"/>
            <w:gridSpan w:val="2"/>
          </w:tcPr>
          <w:p w14:paraId="2FC07884" w14:textId="77777777" w:rsidR="009221ED" w:rsidRPr="005D779C" w:rsidRDefault="009221ED" w:rsidP="001068E7">
            <w:pPr>
              <w:pStyle w:val="BodyText"/>
              <w:rPr>
                <w:sz w:val="24"/>
                <w:szCs w:val="24"/>
              </w:rPr>
            </w:pPr>
          </w:p>
        </w:tc>
      </w:tr>
      <w:tr w:rsidR="009221ED" w:rsidRPr="005D779C" w14:paraId="1970882F" w14:textId="77777777" w:rsidTr="0047160C">
        <w:trPr>
          <w:cantSplit/>
        </w:trPr>
        <w:tc>
          <w:tcPr>
            <w:tcW w:w="5949" w:type="dxa"/>
          </w:tcPr>
          <w:p w14:paraId="21D0B2AB" w14:textId="77777777" w:rsidR="009221ED" w:rsidRPr="005D779C" w:rsidRDefault="009221ED" w:rsidP="001068E7">
            <w:pPr>
              <w:pStyle w:val="BodyText"/>
              <w:rPr>
                <w:sz w:val="24"/>
                <w:szCs w:val="24"/>
              </w:rPr>
            </w:pPr>
            <w:r w:rsidRPr="005D779C">
              <w:rPr>
                <w:sz w:val="24"/>
                <w:szCs w:val="24"/>
              </w:rPr>
              <w:t>Details of the demand/supply convergence.</w:t>
            </w:r>
          </w:p>
        </w:tc>
        <w:tc>
          <w:tcPr>
            <w:tcW w:w="2839" w:type="dxa"/>
            <w:gridSpan w:val="2"/>
          </w:tcPr>
          <w:p w14:paraId="5E63102D" w14:textId="77777777" w:rsidR="009221ED" w:rsidRPr="005D779C" w:rsidRDefault="009221ED" w:rsidP="001068E7">
            <w:pPr>
              <w:pStyle w:val="BodyText"/>
              <w:rPr>
                <w:sz w:val="24"/>
                <w:szCs w:val="24"/>
              </w:rPr>
            </w:pPr>
          </w:p>
        </w:tc>
      </w:tr>
      <w:tr w:rsidR="00D01308" w:rsidRPr="005D779C" w14:paraId="7997EA2C" w14:textId="77777777" w:rsidTr="0047160C">
        <w:trPr>
          <w:cantSplit/>
        </w:trPr>
        <w:tc>
          <w:tcPr>
            <w:tcW w:w="5949" w:type="dxa"/>
          </w:tcPr>
          <w:p w14:paraId="5D0F5794" w14:textId="3CD18827" w:rsidR="00D01308" w:rsidRPr="005D779C" w:rsidRDefault="00D01308" w:rsidP="001068E7">
            <w:pPr>
              <w:pStyle w:val="BodyText"/>
              <w:rPr>
                <w:sz w:val="24"/>
                <w:szCs w:val="24"/>
              </w:rPr>
            </w:pPr>
            <w:r w:rsidRPr="005D779C">
              <w:rPr>
                <w:sz w:val="24"/>
                <w:szCs w:val="24"/>
              </w:rPr>
              <w:t>A Forecasting Report to include:</w:t>
            </w:r>
          </w:p>
        </w:tc>
        <w:tc>
          <w:tcPr>
            <w:tcW w:w="2839" w:type="dxa"/>
            <w:gridSpan w:val="2"/>
          </w:tcPr>
          <w:p w14:paraId="309FB2B7" w14:textId="56DA8236" w:rsidR="00D01308" w:rsidRPr="005D779C" w:rsidRDefault="00D01308" w:rsidP="001068E7">
            <w:pPr>
              <w:pStyle w:val="BodyText"/>
              <w:rPr>
                <w:sz w:val="24"/>
                <w:szCs w:val="24"/>
              </w:rPr>
            </w:pPr>
          </w:p>
        </w:tc>
      </w:tr>
      <w:tr w:rsidR="009221ED" w:rsidRPr="005D779C" w14:paraId="1B74F783" w14:textId="77777777" w:rsidTr="0047160C">
        <w:trPr>
          <w:cantSplit/>
        </w:trPr>
        <w:tc>
          <w:tcPr>
            <w:tcW w:w="5949" w:type="dxa"/>
          </w:tcPr>
          <w:p w14:paraId="3A21427E" w14:textId="77777777" w:rsidR="009221ED" w:rsidRPr="005D779C" w:rsidRDefault="009221ED" w:rsidP="001068E7">
            <w:pPr>
              <w:pStyle w:val="BodyText"/>
              <w:rPr>
                <w:sz w:val="24"/>
                <w:szCs w:val="24"/>
              </w:rPr>
            </w:pPr>
            <w:r w:rsidRPr="005D779C">
              <w:rPr>
                <w:sz w:val="24"/>
                <w:szCs w:val="24"/>
              </w:rPr>
              <w:t>Description of the methods used in forecasting future traffic demand.</w:t>
            </w:r>
          </w:p>
        </w:tc>
        <w:tc>
          <w:tcPr>
            <w:tcW w:w="2839" w:type="dxa"/>
            <w:gridSpan w:val="2"/>
          </w:tcPr>
          <w:p w14:paraId="2900B6E3" w14:textId="77777777" w:rsidR="009221ED" w:rsidRPr="005D779C" w:rsidRDefault="009221ED" w:rsidP="001068E7">
            <w:pPr>
              <w:pStyle w:val="BodyText"/>
              <w:rPr>
                <w:sz w:val="24"/>
                <w:szCs w:val="24"/>
              </w:rPr>
            </w:pPr>
          </w:p>
        </w:tc>
      </w:tr>
      <w:tr w:rsidR="009221ED" w:rsidRPr="005D779C" w14:paraId="74E6B4B4" w14:textId="77777777" w:rsidTr="0047160C">
        <w:trPr>
          <w:cantSplit/>
        </w:trPr>
        <w:tc>
          <w:tcPr>
            <w:tcW w:w="5949" w:type="dxa"/>
          </w:tcPr>
          <w:p w14:paraId="758BC31C" w14:textId="77777777" w:rsidR="009221ED" w:rsidRPr="005D779C" w:rsidRDefault="009221ED" w:rsidP="001068E7">
            <w:pPr>
              <w:pStyle w:val="BodyText"/>
              <w:rPr>
                <w:sz w:val="24"/>
                <w:szCs w:val="24"/>
              </w:rPr>
            </w:pPr>
            <w:r w:rsidRPr="005D779C">
              <w:rPr>
                <w:sz w:val="24"/>
                <w:szCs w:val="24"/>
              </w:rPr>
              <w:t>Description of the future year demand assumptions (e.g. land use and economic growth - for the do minimum, core and variant scenarios).</w:t>
            </w:r>
          </w:p>
        </w:tc>
        <w:tc>
          <w:tcPr>
            <w:tcW w:w="2839" w:type="dxa"/>
            <w:gridSpan w:val="2"/>
          </w:tcPr>
          <w:p w14:paraId="0DC90C3A" w14:textId="77777777" w:rsidR="009221ED" w:rsidRPr="005D779C" w:rsidRDefault="009221ED" w:rsidP="001068E7">
            <w:pPr>
              <w:pStyle w:val="BodyText"/>
              <w:rPr>
                <w:sz w:val="24"/>
                <w:szCs w:val="24"/>
              </w:rPr>
            </w:pPr>
          </w:p>
        </w:tc>
      </w:tr>
      <w:tr w:rsidR="009221ED" w:rsidRPr="005D779C" w14:paraId="486AE8B1" w14:textId="77777777" w:rsidTr="0047160C">
        <w:trPr>
          <w:cantSplit/>
        </w:trPr>
        <w:tc>
          <w:tcPr>
            <w:tcW w:w="5949" w:type="dxa"/>
          </w:tcPr>
          <w:p w14:paraId="5027BC12" w14:textId="77777777" w:rsidR="009221ED" w:rsidRPr="005D779C" w:rsidRDefault="009221ED" w:rsidP="001068E7">
            <w:pPr>
              <w:pStyle w:val="BodyText"/>
              <w:rPr>
                <w:sz w:val="24"/>
                <w:szCs w:val="24"/>
              </w:rPr>
            </w:pPr>
            <w:r w:rsidRPr="005D779C">
              <w:rPr>
                <w:sz w:val="24"/>
                <w:szCs w:val="24"/>
              </w:rPr>
              <w:t>An uncertainty log providing a clear description of the planning status of local developments</w:t>
            </w:r>
          </w:p>
        </w:tc>
        <w:tc>
          <w:tcPr>
            <w:tcW w:w="2839" w:type="dxa"/>
            <w:gridSpan w:val="2"/>
          </w:tcPr>
          <w:p w14:paraId="1F66DE4D" w14:textId="77777777" w:rsidR="009221ED" w:rsidRPr="005D779C" w:rsidRDefault="009221ED" w:rsidP="001068E7">
            <w:pPr>
              <w:pStyle w:val="BodyText"/>
              <w:rPr>
                <w:sz w:val="24"/>
                <w:szCs w:val="24"/>
              </w:rPr>
            </w:pPr>
          </w:p>
        </w:tc>
      </w:tr>
      <w:tr w:rsidR="009221ED" w:rsidRPr="005D779C" w14:paraId="00F6286B" w14:textId="77777777" w:rsidTr="0047160C">
        <w:trPr>
          <w:cantSplit/>
        </w:trPr>
        <w:tc>
          <w:tcPr>
            <w:tcW w:w="5949" w:type="dxa"/>
          </w:tcPr>
          <w:p w14:paraId="34BAFD84" w14:textId="77777777" w:rsidR="009221ED" w:rsidRPr="005D779C" w:rsidRDefault="009221ED" w:rsidP="001068E7">
            <w:pPr>
              <w:pStyle w:val="BodyText"/>
              <w:rPr>
                <w:sz w:val="24"/>
                <w:szCs w:val="24"/>
              </w:rPr>
            </w:pPr>
            <w:r w:rsidRPr="005D779C">
              <w:rPr>
                <w:sz w:val="24"/>
                <w:szCs w:val="24"/>
              </w:rPr>
              <w:t>Description of the future year transport supply assumptions (i.e. networks examined for the do minimum, core scenario and variant scenarios).</w:t>
            </w:r>
          </w:p>
        </w:tc>
        <w:tc>
          <w:tcPr>
            <w:tcW w:w="2839" w:type="dxa"/>
            <w:gridSpan w:val="2"/>
          </w:tcPr>
          <w:p w14:paraId="049C730B" w14:textId="77777777" w:rsidR="009221ED" w:rsidRPr="005D779C" w:rsidRDefault="009221ED" w:rsidP="001068E7">
            <w:pPr>
              <w:pStyle w:val="BodyText"/>
              <w:rPr>
                <w:sz w:val="24"/>
                <w:szCs w:val="24"/>
              </w:rPr>
            </w:pPr>
          </w:p>
        </w:tc>
      </w:tr>
      <w:tr w:rsidR="009221ED" w:rsidRPr="005D779C" w14:paraId="544C398D" w14:textId="77777777" w:rsidTr="0047160C">
        <w:trPr>
          <w:cantSplit/>
        </w:trPr>
        <w:tc>
          <w:tcPr>
            <w:tcW w:w="5949" w:type="dxa"/>
          </w:tcPr>
          <w:p w14:paraId="0D7C394B" w14:textId="77777777" w:rsidR="009221ED" w:rsidRPr="005D779C" w:rsidRDefault="009221ED" w:rsidP="001068E7">
            <w:pPr>
              <w:pStyle w:val="BodyText"/>
              <w:rPr>
                <w:sz w:val="24"/>
                <w:szCs w:val="24"/>
              </w:rPr>
            </w:pPr>
            <w:r w:rsidRPr="005D779C">
              <w:rPr>
                <w:sz w:val="24"/>
                <w:szCs w:val="24"/>
              </w:rPr>
              <w:t xml:space="preserve">Description of the travel cost assumptions (e.g. fuel costs, PT fares, parking).   </w:t>
            </w:r>
          </w:p>
        </w:tc>
        <w:tc>
          <w:tcPr>
            <w:tcW w:w="2839" w:type="dxa"/>
            <w:gridSpan w:val="2"/>
          </w:tcPr>
          <w:p w14:paraId="71AEA711" w14:textId="77777777" w:rsidR="009221ED" w:rsidRPr="005D779C" w:rsidRDefault="009221ED" w:rsidP="001068E7">
            <w:pPr>
              <w:pStyle w:val="BodyText"/>
              <w:rPr>
                <w:sz w:val="24"/>
                <w:szCs w:val="24"/>
              </w:rPr>
            </w:pPr>
          </w:p>
        </w:tc>
      </w:tr>
      <w:tr w:rsidR="009221ED" w:rsidRPr="005D779C" w14:paraId="11ADF1AB" w14:textId="77777777" w:rsidTr="0047160C">
        <w:trPr>
          <w:cantSplit/>
        </w:trPr>
        <w:tc>
          <w:tcPr>
            <w:tcW w:w="5949" w:type="dxa"/>
          </w:tcPr>
          <w:p w14:paraId="7EE7A3DC" w14:textId="77777777" w:rsidR="009221ED" w:rsidRPr="005D779C" w:rsidRDefault="009221ED" w:rsidP="001068E7">
            <w:pPr>
              <w:pStyle w:val="BodyText"/>
              <w:rPr>
                <w:sz w:val="24"/>
                <w:szCs w:val="24"/>
              </w:rPr>
            </w:pPr>
            <w:r w:rsidRPr="005D779C">
              <w:rPr>
                <w:sz w:val="24"/>
                <w:szCs w:val="24"/>
              </w:rPr>
              <w:t>Comparison of the local forecast results to national forecasts, at an overall and sectoral level.</w:t>
            </w:r>
          </w:p>
        </w:tc>
        <w:tc>
          <w:tcPr>
            <w:tcW w:w="2839" w:type="dxa"/>
            <w:gridSpan w:val="2"/>
          </w:tcPr>
          <w:p w14:paraId="17862E61" w14:textId="77777777" w:rsidR="009221ED" w:rsidRPr="005D779C" w:rsidRDefault="009221ED" w:rsidP="001068E7">
            <w:pPr>
              <w:pStyle w:val="BodyText"/>
              <w:rPr>
                <w:sz w:val="24"/>
                <w:szCs w:val="24"/>
              </w:rPr>
            </w:pPr>
          </w:p>
        </w:tc>
      </w:tr>
      <w:tr w:rsidR="009221ED" w:rsidRPr="005D779C" w14:paraId="09934FF0" w14:textId="77777777" w:rsidTr="0047160C">
        <w:trPr>
          <w:cantSplit/>
        </w:trPr>
        <w:tc>
          <w:tcPr>
            <w:tcW w:w="5949" w:type="dxa"/>
          </w:tcPr>
          <w:p w14:paraId="45486F17" w14:textId="77777777" w:rsidR="009221ED" w:rsidRPr="005D779C" w:rsidRDefault="009221ED" w:rsidP="001068E7">
            <w:pPr>
              <w:pStyle w:val="BodyText"/>
              <w:rPr>
                <w:sz w:val="24"/>
                <w:szCs w:val="24"/>
              </w:rPr>
            </w:pPr>
            <w:r w:rsidRPr="005D779C">
              <w:rPr>
                <w:sz w:val="24"/>
                <w:szCs w:val="24"/>
              </w:rPr>
              <w:t>Presentation of the forecast travel demand and conditions for the core scenario and variant scenarios including a diagram of forecast flows for the do-minimum and the scheme options for affected corridors.</w:t>
            </w:r>
          </w:p>
        </w:tc>
        <w:tc>
          <w:tcPr>
            <w:tcW w:w="2839" w:type="dxa"/>
            <w:gridSpan w:val="2"/>
          </w:tcPr>
          <w:p w14:paraId="06DA8E57" w14:textId="77777777" w:rsidR="009221ED" w:rsidRPr="005D779C" w:rsidRDefault="009221ED" w:rsidP="001068E7">
            <w:pPr>
              <w:pStyle w:val="BodyText"/>
              <w:rPr>
                <w:sz w:val="24"/>
                <w:szCs w:val="24"/>
              </w:rPr>
            </w:pPr>
          </w:p>
        </w:tc>
      </w:tr>
      <w:tr w:rsidR="009221ED" w:rsidRPr="005D779C" w14:paraId="06C8204B" w14:textId="77777777" w:rsidTr="0047160C">
        <w:trPr>
          <w:cantSplit/>
        </w:trPr>
        <w:tc>
          <w:tcPr>
            <w:tcW w:w="5949" w:type="dxa"/>
          </w:tcPr>
          <w:p w14:paraId="6CF4E9F4" w14:textId="77777777" w:rsidR="009221ED" w:rsidRPr="005D779C" w:rsidRDefault="009221ED" w:rsidP="001068E7">
            <w:pPr>
              <w:pStyle w:val="BodyText"/>
              <w:rPr>
                <w:sz w:val="24"/>
                <w:szCs w:val="24"/>
              </w:rPr>
            </w:pPr>
            <w:r w:rsidRPr="005D779C">
              <w:rPr>
                <w:sz w:val="24"/>
                <w:szCs w:val="24"/>
              </w:rPr>
              <w:t>If the model includes very slow speeds or high junction delays evidence of their plausibility.</w:t>
            </w:r>
          </w:p>
        </w:tc>
        <w:tc>
          <w:tcPr>
            <w:tcW w:w="2839" w:type="dxa"/>
            <w:gridSpan w:val="2"/>
          </w:tcPr>
          <w:p w14:paraId="0AC01A93" w14:textId="77777777" w:rsidR="009221ED" w:rsidRPr="005D779C" w:rsidRDefault="009221ED" w:rsidP="001068E7">
            <w:pPr>
              <w:pStyle w:val="BodyText"/>
              <w:rPr>
                <w:sz w:val="24"/>
                <w:szCs w:val="24"/>
              </w:rPr>
            </w:pPr>
          </w:p>
        </w:tc>
      </w:tr>
      <w:tr w:rsidR="009221ED" w:rsidRPr="005D779C" w14:paraId="7EE22365" w14:textId="77777777" w:rsidTr="0047160C">
        <w:trPr>
          <w:cantSplit/>
        </w:trPr>
        <w:tc>
          <w:tcPr>
            <w:tcW w:w="5949" w:type="dxa"/>
          </w:tcPr>
          <w:p w14:paraId="74CB68E6" w14:textId="77777777" w:rsidR="009221ED" w:rsidRPr="005D779C" w:rsidRDefault="009221ED" w:rsidP="001068E7">
            <w:pPr>
              <w:pStyle w:val="BodyText"/>
              <w:rPr>
                <w:sz w:val="24"/>
                <w:szCs w:val="24"/>
              </w:rPr>
            </w:pPr>
            <w:r w:rsidRPr="005D779C">
              <w:rPr>
                <w:sz w:val="24"/>
                <w:szCs w:val="24"/>
              </w:rPr>
              <w:t>An explanation of any forecasts of flows above capacity, especially for the do-minimum, and an explanation of how these are accounted for in the modelling/appraisal.</w:t>
            </w:r>
          </w:p>
        </w:tc>
        <w:tc>
          <w:tcPr>
            <w:tcW w:w="2839" w:type="dxa"/>
            <w:gridSpan w:val="2"/>
          </w:tcPr>
          <w:p w14:paraId="3A8441EE" w14:textId="77777777" w:rsidR="009221ED" w:rsidRPr="005D779C" w:rsidRDefault="009221ED" w:rsidP="001068E7">
            <w:pPr>
              <w:pStyle w:val="BodyText"/>
              <w:rPr>
                <w:sz w:val="24"/>
                <w:szCs w:val="24"/>
              </w:rPr>
            </w:pPr>
          </w:p>
        </w:tc>
      </w:tr>
      <w:tr w:rsidR="009221ED" w:rsidRPr="005D779C" w14:paraId="509BDBAC" w14:textId="77777777" w:rsidTr="0047160C">
        <w:trPr>
          <w:cantSplit/>
        </w:trPr>
        <w:tc>
          <w:tcPr>
            <w:tcW w:w="5949" w:type="dxa"/>
          </w:tcPr>
          <w:p w14:paraId="511D206B" w14:textId="77777777" w:rsidR="009221ED" w:rsidRPr="005D779C" w:rsidRDefault="009221ED" w:rsidP="001068E7">
            <w:pPr>
              <w:pStyle w:val="BodyText"/>
              <w:rPr>
                <w:sz w:val="24"/>
                <w:szCs w:val="24"/>
              </w:rPr>
            </w:pPr>
            <w:r w:rsidRPr="005D779C">
              <w:rPr>
                <w:sz w:val="24"/>
                <w:szCs w:val="24"/>
              </w:rPr>
              <w:t>Presentation of the sensitivity tests carried out (to include high and low demand tests).</w:t>
            </w:r>
          </w:p>
        </w:tc>
        <w:tc>
          <w:tcPr>
            <w:tcW w:w="2839" w:type="dxa"/>
            <w:gridSpan w:val="2"/>
          </w:tcPr>
          <w:p w14:paraId="65718F85" w14:textId="77777777" w:rsidR="009221ED" w:rsidRPr="005D779C" w:rsidRDefault="009221ED" w:rsidP="001068E7">
            <w:pPr>
              <w:pStyle w:val="BodyText"/>
              <w:rPr>
                <w:sz w:val="24"/>
                <w:szCs w:val="24"/>
              </w:rPr>
            </w:pPr>
          </w:p>
        </w:tc>
      </w:tr>
    </w:tbl>
    <w:p w14:paraId="06474714" w14:textId="77777777" w:rsidR="009019DB" w:rsidRPr="005D779C" w:rsidRDefault="009019DB" w:rsidP="001068E7">
      <w:pPr>
        <w:pStyle w:val="BodyText"/>
        <w:rPr>
          <w:sz w:val="24"/>
          <w:szCs w:val="24"/>
        </w:rPr>
      </w:pPr>
    </w:p>
    <w:p w14:paraId="777E8BD3" w14:textId="77777777" w:rsidR="009019DB" w:rsidRPr="005D779C" w:rsidRDefault="009019DB" w:rsidP="001068E7">
      <w:pPr>
        <w:pStyle w:val="BodyText"/>
        <w:rPr>
          <w:sz w:val="24"/>
          <w:szCs w:val="24"/>
        </w:rPr>
      </w:pPr>
    </w:p>
    <w:p w14:paraId="0D7250A7" w14:textId="2D238963" w:rsidR="009019DB" w:rsidRPr="005D779C" w:rsidRDefault="009019DB" w:rsidP="0055470A">
      <w:pPr>
        <w:pStyle w:val="Heading2"/>
        <w:rPr>
          <w:sz w:val="24"/>
          <w:szCs w:val="24"/>
        </w:rPr>
      </w:pPr>
      <w:r w:rsidRPr="005D779C">
        <w:rPr>
          <w:sz w:val="24"/>
          <w:szCs w:val="24"/>
        </w:rPr>
        <w:t>Cost Benefit Analysis</w:t>
      </w:r>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54"/>
        <w:gridCol w:w="2126"/>
      </w:tblGrid>
      <w:tr w:rsidR="009019DB" w:rsidRPr="005D779C" w14:paraId="48A3A8CB" w14:textId="77777777" w:rsidTr="00812358">
        <w:trPr>
          <w:cantSplit/>
          <w:tblHeader/>
        </w:trPr>
        <w:tc>
          <w:tcPr>
            <w:tcW w:w="7054" w:type="dxa"/>
          </w:tcPr>
          <w:p w14:paraId="758CC62B" w14:textId="77777777" w:rsidR="009019DB" w:rsidRPr="005D779C" w:rsidRDefault="009019DB" w:rsidP="001068E7">
            <w:pPr>
              <w:pStyle w:val="BodyText"/>
              <w:rPr>
                <w:sz w:val="24"/>
                <w:szCs w:val="24"/>
              </w:rPr>
            </w:pPr>
            <w:r w:rsidRPr="005D779C">
              <w:rPr>
                <w:sz w:val="24"/>
                <w:szCs w:val="24"/>
              </w:rPr>
              <w:t>Item</w:t>
            </w:r>
          </w:p>
        </w:tc>
        <w:tc>
          <w:tcPr>
            <w:tcW w:w="2126" w:type="dxa"/>
          </w:tcPr>
          <w:p w14:paraId="349B65F8" w14:textId="77777777" w:rsidR="009019DB" w:rsidRPr="005D779C" w:rsidRDefault="009019DB" w:rsidP="001068E7">
            <w:pPr>
              <w:pStyle w:val="BodyText"/>
              <w:rPr>
                <w:sz w:val="24"/>
                <w:szCs w:val="24"/>
              </w:rPr>
            </w:pPr>
            <w:r w:rsidRPr="005D779C">
              <w:rPr>
                <w:sz w:val="24"/>
                <w:szCs w:val="24"/>
              </w:rPr>
              <w:t>Section/Page</w:t>
            </w:r>
          </w:p>
        </w:tc>
      </w:tr>
      <w:tr w:rsidR="009019DB" w:rsidRPr="005D779C" w14:paraId="656CBB6B" w14:textId="77777777" w:rsidTr="00E037AD">
        <w:tc>
          <w:tcPr>
            <w:tcW w:w="7054" w:type="dxa"/>
          </w:tcPr>
          <w:p w14:paraId="498F5B72" w14:textId="77777777" w:rsidR="009019DB" w:rsidRPr="005D779C" w:rsidRDefault="009019DB" w:rsidP="001068E7">
            <w:pPr>
              <w:pStyle w:val="BodyText"/>
              <w:rPr>
                <w:sz w:val="24"/>
                <w:szCs w:val="24"/>
              </w:rPr>
            </w:pPr>
            <w:r w:rsidRPr="005D779C">
              <w:rPr>
                <w:sz w:val="24"/>
                <w:szCs w:val="24"/>
              </w:rPr>
              <w:t>A clear explanation of the underlying assumptions used in the Cost Benefit Analysis.</w:t>
            </w:r>
          </w:p>
        </w:tc>
        <w:tc>
          <w:tcPr>
            <w:tcW w:w="2126" w:type="dxa"/>
          </w:tcPr>
          <w:p w14:paraId="1BB40D3E" w14:textId="77777777" w:rsidR="009019DB" w:rsidRPr="005D779C" w:rsidRDefault="009019DB" w:rsidP="001068E7">
            <w:pPr>
              <w:pStyle w:val="BodyText"/>
              <w:rPr>
                <w:sz w:val="24"/>
                <w:szCs w:val="24"/>
              </w:rPr>
            </w:pPr>
          </w:p>
        </w:tc>
      </w:tr>
      <w:tr w:rsidR="009019DB" w:rsidRPr="005D779C" w14:paraId="57DB4A90" w14:textId="77777777" w:rsidTr="00E037AD">
        <w:tc>
          <w:tcPr>
            <w:tcW w:w="7054" w:type="dxa"/>
          </w:tcPr>
          <w:p w14:paraId="175EE50B" w14:textId="77777777" w:rsidR="009019DB" w:rsidRPr="005D779C" w:rsidRDefault="009019DB" w:rsidP="001068E7">
            <w:pPr>
              <w:pStyle w:val="BodyText"/>
              <w:rPr>
                <w:sz w:val="24"/>
                <w:szCs w:val="24"/>
              </w:rPr>
            </w:pPr>
            <w:r w:rsidRPr="005D779C">
              <w:rPr>
                <w:sz w:val="24"/>
                <w:szCs w:val="24"/>
              </w:rPr>
              <w:lastRenderedPageBreak/>
              <w:t xml:space="preserve">Information on local factors used.  For </w:t>
            </w:r>
            <w:proofErr w:type="gramStart"/>
            <w:r w:rsidRPr="005D779C">
              <w:rPr>
                <w:sz w:val="24"/>
                <w:szCs w:val="24"/>
              </w:rPr>
              <w:t>example</w:t>
            </w:r>
            <w:proofErr w:type="gramEnd"/>
            <w:r w:rsidRPr="005D779C">
              <w:rPr>
                <w:sz w:val="24"/>
                <w:szCs w:val="24"/>
              </w:rPr>
              <w:t xml:space="preserve"> the derivation of growth factors and </w:t>
            </w:r>
            <w:proofErr w:type="spellStart"/>
            <w:r w:rsidRPr="005D779C">
              <w:rPr>
                <w:sz w:val="24"/>
                <w:szCs w:val="24"/>
              </w:rPr>
              <w:t>annualisation</w:t>
            </w:r>
            <w:proofErr w:type="spellEnd"/>
            <w:r w:rsidRPr="005D779C">
              <w:rPr>
                <w:sz w:val="24"/>
                <w:szCs w:val="24"/>
              </w:rPr>
              <w:t xml:space="preserve"> factors in TUBA (to include full details of any calculations).</w:t>
            </w:r>
          </w:p>
        </w:tc>
        <w:tc>
          <w:tcPr>
            <w:tcW w:w="2126" w:type="dxa"/>
          </w:tcPr>
          <w:p w14:paraId="2E85A36D" w14:textId="77777777" w:rsidR="009019DB" w:rsidRPr="005D779C" w:rsidRDefault="009019DB" w:rsidP="001068E7">
            <w:pPr>
              <w:pStyle w:val="BodyText"/>
              <w:rPr>
                <w:sz w:val="24"/>
                <w:szCs w:val="24"/>
              </w:rPr>
            </w:pPr>
          </w:p>
        </w:tc>
      </w:tr>
      <w:tr w:rsidR="009019DB" w:rsidRPr="005D779C" w14:paraId="58E9305B" w14:textId="77777777" w:rsidTr="00E037AD">
        <w:tc>
          <w:tcPr>
            <w:tcW w:w="7054" w:type="dxa"/>
          </w:tcPr>
          <w:p w14:paraId="12C85879" w14:textId="77777777" w:rsidR="009019DB" w:rsidRPr="005D779C" w:rsidRDefault="009019DB" w:rsidP="001068E7">
            <w:pPr>
              <w:pStyle w:val="BodyText"/>
              <w:rPr>
                <w:sz w:val="24"/>
                <w:szCs w:val="24"/>
              </w:rPr>
            </w:pPr>
            <w:r w:rsidRPr="005D779C">
              <w:rPr>
                <w:sz w:val="24"/>
                <w:szCs w:val="24"/>
              </w:rPr>
              <w:t>A diagram of the network (if COBALT used).</w:t>
            </w:r>
          </w:p>
        </w:tc>
        <w:tc>
          <w:tcPr>
            <w:tcW w:w="2126" w:type="dxa"/>
          </w:tcPr>
          <w:p w14:paraId="2AF6CB7C" w14:textId="77777777" w:rsidR="009019DB" w:rsidRPr="005D779C" w:rsidRDefault="009019DB" w:rsidP="001068E7">
            <w:pPr>
              <w:pStyle w:val="BodyText"/>
              <w:rPr>
                <w:sz w:val="24"/>
                <w:szCs w:val="24"/>
              </w:rPr>
            </w:pPr>
          </w:p>
        </w:tc>
      </w:tr>
      <w:tr w:rsidR="009019DB" w:rsidRPr="005D779C" w14:paraId="2183CFBA" w14:textId="77777777" w:rsidTr="00E037AD">
        <w:tc>
          <w:tcPr>
            <w:tcW w:w="7054" w:type="dxa"/>
          </w:tcPr>
          <w:p w14:paraId="04F10ADF" w14:textId="77777777" w:rsidR="009019DB" w:rsidRPr="005D779C" w:rsidRDefault="009019DB" w:rsidP="001068E7">
            <w:pPr>
              <w:pStyle w:val="BodyText"/>
              <w:rPr>
                <w:sz w:val="24"/>
                <w:szCs w:val="24"/>
              </w:rPr>
            </w:pPr>
            <w:r w:rsidRPr="005D779C">
              <w:rPr>
                <w:sz w:val="24"/>
                <w:szCs w:val="24"/>
              </w:rPr>
              <w:t>Information on the number of junctions modelled (if COBALT used), for both the do-minimum and the do-something.</w:t>
            </w:r>
          </w:p>
        </w:tc>
        <w:tc>
          <w:tcPr>
            <w:tcW w:w="2126" w:type="dxa"/>
          </w:tcPr>
          <w:p w14:paraId="2E3AD17F" w14:textId="77777777" w:rsidR="009019DB" w:rsidRPr="005D779C" w:rsidRDefault="009019DB" w:rsidP="001068E7">
            <w:pPr>
              <w:pStyle w:val="BodyText"/>
              <w:rPr>
                <w:sz w:val="24"/>
                <w:szCs w:val="24"/>
              </w:rPr>
            </w:pPr>
          </w:p>
        </w:tc>
      </w:tr>
      <w:tr w:rsidR="009019DB" w:rsidRPr="005D779C" w14:paraId="687CB882" w14:textId="77777777" w:rsidTr="00E037AD">
        <w:tc>
          <w:tcPr>
            <w:tcW w:w="7054" w:type="dxa"/>
          </w:tcPr>
          <w:p w14:paraId="58C4DD33" w14:textId="7C09BE09" w:rsidR="009019DB" w:rsidRPr="005D779C" w:rsidRDefault="009019DB" w:rsidP="001068E7">
            <w:pPr>
              <w:pStyle w:val="BodyText"/>
              <w:rPr>
                <w:sz w:val="24"/>
                <w:szCs w:val="24"/>
              </w:rPr>
            </w:pPr>
            <w:r w:rsidRPr="005D779C">
              <w:rPr>
                <w:sz w:val="24"/>
                <w:szCs w:val="24"/>
              </w:rPr>
              <w:t>Details of assumptions about operating costs and commercial viability (e.g. publi</w:t>
            </w:r>
            <w:r w:rsidR="005D779C">
              <w:rPr>
                <w:sz w:val="24"/>
                <w:szCs w:val="24"/>
              </w:rPr>
              <w:t>c transport, park and ride, etc</w:t>
            </w:r>
            <w:r w:rsidRPr="005D779C">
              <w:rPr>
                <w:sz w:val="24"/>
                <w:szCs w:val="24"/>
              </w:rPr>
              <w:t>).</w:t>
            </w:r>
          </w:p>
        </w:tc>
        <w:tc>
          <w:tcPr>
            <w:tcW w:w="2126" w:type="dxa"/>
          </w:tcPr>
          <w:p w14:paraId="1366C413" w14:textId="77777777" w:rsidR="009019DB" w:rsidRPr="005D779C" w:rsidRDefault="009019DB" w:rsidP="001068E7">
            <w:pPr>
              <w:pStyle w:val="BodyText"/>
              <w:rPr>
                <w:sz w:val="24"/>
                <w:szCs w:val="24"/>
              </w:rPr>
            </w:pPr>
          </w:p>
        </w:tc>
      </w:tr>
      <w:tr w:rsidR="009019DB" w:rsidRPr="005D779C" w14:paraId="188EE035" w14:textId="77777777" w:rsidTr="00E037AD">
        <w:tc>
          <w:tcPr>
            <w:tcW w:w="7054" w:type="dxa"/>
          </w:tcPr>
          <w:p w14:paraId="13BF487E" w14:textId="77777777" w:rsidR="009019DB" w:rsidRPr="005D779C" w:rsidRDefault="009019DB" w:rsidP="001068E7">
            <w:pPr>
              <w:pStyle w:val="BodyText"/>
              <w:rPr>
                <w:sz w:val="24"/>
                <w:szCs w:val="24"/>
              </w:rPr>
            </w:pPr>
            <w:r w:rsidRPr="005D779C">
              <w:rPr>
                <w:sz w:val="24"/>
                <w:szCs w:val="24"/>
              </w:rPr>
              <w:t>Full appraisal inputs/outputs (when used, COBALT and/or TUBA input and output files in text format should be supplied).</w:t>
            </w:r>
          </w:p>
        </w:tc>
        <w:tc>
          <w:tcPr>
            <w:tcW w:w="2126" w:type="dxa"/>
          </w:tcPr>
          <w:p w14:paraId="2C4CC784" w14:textId="77777777" w:rsidR="009019DB" w:rsidRPr="005D779C" w:rsidRDefault="009019DB" w:rsidP="001068E7">
            <w:pPr>
              <w:pStyle w:val="BodyText"/>
              <w:rPr>
                <w:sz w:val="24"/>
                <w:szCs w:val="24"/>
              </w:rPr>
            </w:pPr>
          </w:p>
        </w:tc>
      </w:tr>
      <w:tr w:rsidR="009019DB" w:rsidRPr="005D779C" w14:paraId="7F32D17F" w14:textId="77777777" w:rsidTr="00E037AD">
        <w:tc>
          <w:tcPr>
            <w:tcW w:w="7054" w:type="dxa"/>
          </w:tcPr>
          <w:p w14:paraId="3C3C0F25" w14:textId="77777777" w:rsidR="009019DB" w:rsidRPr="005D779C" w:rsidRDefault="009019DB" w:rsidP="001068E7">
            <w:pPr>
              <w:pStyle w:val="BodyText"/>
              <w:rPr>
                <w:sz w:val="24"/>
                <w:szCs w:val="24"/>
              </w:rPr>
            </w:pPr>
            <w:r w:rsidRPr="005D779C">
              <w:rPr>
                <w:sz w:val="24"/>
                <w:szCs w:val="24"/>
              </w:rPr>
              <w:t>Evidence that TUBA/COBALT warning messages have been checked and found to be acceptable.</w:t>
            </w:r>
          </w:p>
        </w:tc>
        <w:tc>
          <w:tcPr>
            <w:tcW w:w="2126" w:type="dxa"/>
          </w:tcPr>
          <w:p w14:paraId="671DD9A1" w14:textId="77777777" w:rsidR="009019DB" w:rsidRPr="005D779C" w:rsidRDefault="009019DB" w:rsidP="001068E7">
            <w:pPr>
              <w:pStyle w:val="BodyText"/>
              <w:rPr>
                <w:sz w:val="24"/>
                <w:szCs w:val="24"/>
              </w:rPr>
            </w:pPr>
          </w:p>
        </w:tc>
      </w:tr>
      <w:tr w:rsidR="009019DB" w:rsidRPr="005D779C" w14:paraId="3608DDFE" w14:textId="77777777" w:rsidTr="00E037AD">
        <w:tc>
          <w:tcPr>
            <w:tcW w:w="7054" w:type="dxa"/>
          </w:tcPr>
          <w:p w14:paraId="5B9BF770" w14:textId="77777777" w:rsidR="009019DB" w:rsidRPr="005D779C" w:rsidRDefault="009019DB" w:rsidP="001068E7">
            <w:pPr>
              <w:pStyle w:val="BodyText"/>
              <w:rPr>
                <w:sz w:val="24"/>
                <w:szCs w:val="24"/>
              </w:rPr>
            </w:pPr>
            <w:r w:rsidRPr="005D779C">
              <w:rPr>
                <w:sz w:val="24"/>
                <w:szCs w:val="24"/>
              </w:rPr>
              <w:t>Spatial (sectoral) analysis of TEE benefits.</w:t>
            </w:r>
          </w:p>
        </w:tc>
        <w:tc>
          <w:tcPr>
            <w:tcW w:w="2126" w:type="dxa"/>
          </w:tcPr>
          <w:p w14:paraId="097058BC" w14:textId="77777777" w:rsidR="009019DB" w:rsidRPr="005D779C" w:rsidRDefault="009019DB" w:rsidP="001068E7">
            <w:pPr>
              <w:pStyle w:val="BodyText"/>
              <w:rPr>
                <w:sz w:val="24"/>
                <w:szCs w:val="24"/>
              </w:rPr>
            </w:pPr>
          </w:p>
        </w:tc>
      </w:tr>
      <w:tr w:rsidR="009019DB" w:rsidRPr="005D779C" w14:paraId="7EDC234B" w14:textId="77777777" w:rsidTr="00E037AD">
        <w:tc>
          <w:tcPr>
            <w:tcW w:w="7054" w:type="dxa"/>
          </w:tcPr>
          <w:p w14:paraId="0D392DDF" w14:textId="77777777" w:rsidR="009019DB" w:rsidRPr="005D779C" w:rsidRDefault="009019DB" w:rsidP="001068E7">
            <w:pPr>
              <w:pStyle w:val="BodyText"/>
              <w:rPr>
                <w:sz w:val="24"/>
                <w:szCs w:val="24"/>
              </w:rPr>
            </w:pPr>
            <w:r w:rsidRPr="005D779C">
              <w:rPr>
                <w:sz w:val="24"/>
                <w:szCs w:val="24"/>
              </w:rPr>
              <w:t>Details of the maintenance delay costs/savings.</w:t>
            </w:r>
          </w:p>
        </w:tc>
        <w:tc>
          <w:tcPr>
            <w:tcW w:w="2126" w:type="dxa"/>
          </w:tcPr>
          <w:p w14:paraId="65A17A42" w14:textId="77777777" w:rsidR="009019DB" w:rsidRPr="005D779C" w:rsidRDefault="009019DB" w:rsidP="001068E7">
            <w:pPr>
              <w:pStyle w:val="BodyText"/>
              <w:rPr>
                <w:sz w:val="24"/>
                <w:szCs w:val="24"/>
              </w:rPr>
            </w:pPr>
          </w:p>
        </w:tc>
      </w:tr>
      <w:tr w:rsidR="009019DB" w:rsidRPr="005D779C" w14:paraId="6B9F0724" w14:textId="77777777" w:rsidTr="00E037AD">
        <w:tc>
          <w:tcPr>
            <w:tcW w:w="7054" w:type="dxa"/>
          </w:tcPr>
          <w:p w14:paraId="5E42F4F9" w14:textId="77777777" w:rsidR="009019DB" w:rsidRPr="005D779C" w:rsidRDefault="009019DB" w:rsidP="001068E7">
            <w:pPr>
              <w:pStyle w:val="BodyText"/>
              <w:rPr>
                <w:sz w:val="24"/>
                <w:szCs w:val="24"/>
              </w:rPr>
            </w:pPr>
            <w:r w:rsidRPr="005D779C">
              <w:rPr>
                <w:sz w:val="24"/>
                <w:szCs w:val="24"/>
              </w:rPr>
              <w:t xml:space="preserve">Details of the delays during construction. </w:t>
            </w:r>
          </w:p>
        </w:tc>
        <w:tc>
          <w:tcPr>
            <w:tcW w:w="2126" w:type="dxa"/>
          </w:tcPr>
          <w:p w14:paraId="49BCD0B2" w14:textId="77777777" w:rsidR="009019DB" w:rsidRPr="005D779C" w:rsidRDefault="009019DB" w:rsidP="001068E7">
            <w:pPr>
              <w:pStyle w:val="BodyText"/>
              <w:rPr>
                <w:sz w:val="24"/>
                <w:szCs w:val="24"/>
              </w:rPr>
            </w:pPr>
          </w:p>
        </w:tc>
      </w:tr>
      <w:tr w:rsidR="009019DB" w:rsidRPr="005D779C" w14:paraId="2E171A6D" w14:textId="77777777" w:rsidTr="00E037AD">
        <w:tc>
          <w:tcPr>
            <w:tcW w:w="7054" w:type="dxa"/>
          </w:tcPr>
          <w:p w14:paraId="4EE1DF0C" w14:textId="77777777" w:rsidR="009019DB" w:rsidRPr="005D779C" w:rsidRDefault="009019DB" w:rsidP="001068E7">
            <w:pPr>
              <w:pStyle w:val="BodyText"/>
              <w:rPr>
                <w:sz w:val="24"/>
                <w:szCs w:val="24"/>
              </w:rPr>
            </w:pPr>
            <w:r w:rsidRPr="005D779C">
              <w:rPr>
                <w:sz w:val="24"/>
                <w:szCs w:val="24"/>
              </w:rPr>
              <w:t>Appraisal tables (AMCB, PA, TEE) in excel format.</w:t>
            </w:r>
          </w:p>
        </w:tc>
        <w:tc>
          <w:tcPr>
            <w:tcW w:w="2126" w:type="dxa"/>
          </w:tcPr>
          <w:p w14:paraId="4A36A9A6" w14:textId="77777777" w:rsidR="009019DB" w:rsidRPr="005D779C" w:rsidRDefault="009019DB" w:rsidP="001068E7">
            <w:pPr>
              <w:pStyle w:val="BodyText"/>
              <w:rPr>
                <w:sz w:val="24"/>
                <w:szCs w:val="24"/>
              </w:rPr>
            </w:pPr>
          </w:p>
        </w:tc>
      </w:tr>
    </w:tbl>
    <w:p w14:paraId="475D8843" w14:textId="77777777" w:rsidR="009019DB" w:rsidRPr="005D779C" w:rsidRDefault="009019DB" w:rsidP="001068E7">
      <w:pPr>
        <w:pStyle w:val="BodyText"/>
        <w:rPr>
          <w:sz w:val="24"/>
          <w:szCs w:val="24"/>
        </w:rPr>
      </w:pPr>
    </w:p>
    <w:p w14:paraId="64AD028C" w14:textId="70A7FDE4" w:rsidR="009019DB" w:rsidRPr="005D779C" w:rsidRDefault="009019DB" w:rsidP="0055470A">
      <w:pPr>
        <w:pStyle w:val="Heading2"/>
        <w:rPr>
          <w:sz w:val="24"/>
          <w:szCs w:val="24"/>
        </w:rPr>
      </w:pPr>
      <w:r w:rsidRPr="005D779C">
        <w:rPr>
          <w:sz w:val="24"/>
          <w:szCs w:val="24"/>
        </w:rPr>
        <w:t>Economic Case Assessment</w:t>
      </w:r>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54"/>
        <w:gridCol w:w="2126"/>
      </w:tblGrid>
      <w:tr w:rsidR="009019DB" w:rsidRPr="005D779C" w14:paraId="5580D921" w14:textId="77777777" w:rsidTr="00812358">
        <w:trPr>
          <w:cantSplit/>
          <w:tblHeader/>
        </w:trPr>
        <w:tc>
          <w:tcPr>
            <w:tcW w:w="7054" w:type="dxa"/>
          </w:tcPr>
          <w:p w14:paraId="5C479EA8" w14:textId="77777777" w:rsidR="009019DB" w:rsidRPr="005D779C" w:rsidRDefault="009019DB" w:rsidP="001068E7">
            <w:pPr>
              <w:pStyle w:val="BodyText"/>
              <w:rPr>
                <w:sz w:val="24"/>
                <w:szCs w:val="24"/>
              </w:rPr>
            </w:pPr>
            <w:r w:rsidRPr="005D779C">
              <w:rPr>
                <w:sz w:val="24"/>
                <w:szCs w:val="24"/>
              </w:rPr>
              <w:t>Item</w:t>
            </w:r>
          </w:p>
        </w:tc>
        <w:tc>
          <w:tcPr>
            <w:tcW w:w="2126" w:type="dxa"/>
          </w:tcPr>
          <w:p w14:paraId="429E7F27" w14:textId="77777777" w:rsidR="009019DB" w:rsidRPr="005D779C" w:rsidRDefault="009019DB" w:rsidP="001068E7">
            <w:pPr>
              <w:pStyle w:val="BodyText"/>
              <w:rPr>
                <w:sz w:val="24"/>
                <w:szCs w:val="24"/>
              </w:rPr>
            </w:pPr>
            <w:r w:rsidRPr="005D779C">
              <w:rPr>
                <w:sz w:val="24"/>
                <w:szCs w:val="24"/>
              </w:rPr>
              <w:t>Section/Page</w:t>
            </w:r>
          </w:p>
        </w:tc>
      </w:tr>
      <w:tr w:rsidR="009019DB" w:rsidRPr="005D779C" w14:paraId="06262FCC" w14:textId="77777777" w:rsidTr="00E037AD">
        <w:trPr>
          <w:cantSplit/>
        </w:trPr>
        <w:tc>
          <w:tcPr>
            <w:tcW w:w="7054" w:type="dxa"/>
          </w:tcPr>
          <w:p w14:paraId="4B169849" w14:textId="77777777" w:rsidR="009019DB" w:rsidRPr="005D779C" w:rsidRDefault="009019DB" w:rsidP="001068E7">
            <w:pPr>
              <w:pStyle w:val="BodyText"/>
              <w:rPr>
                <w:sz w:val="24"/>
                <w:szCs w:val="24"/>
              </w:rPr>
            </w:pPr>
            <w:r w:rsidRPr="005D779C">
              <w:rPr>
                <w:sz w:val="24"/>
                <w:szCs w:val="24"/>
              </w:rPr>
              <w:t>A comprehensive Appraisal Summary Table in excel format.</w:t>
            </w:r>
          </w:p>
        </w:tc>
        <w:tc>
          <w:tcPr>
            <w:tcW w:w="2126" w:type="dxa"/>
          </w:tcPr>
          <w:p w14:paraId="3CDD056E" w14:textId="77777777" w:rsidR="009019DB" w:rsidRPr="005D779C" w:rsidRDefault="009019DB" w:rsidP="001068E7">
            <w:pPr>
              <w:pStyle w:val="BodyText"/>
              <w:rPr>
                <w:sz w:val="24"/>
                <w:szCs w:val="24"/>
              </w:rPr>
            </w:pPr>
          </w:p>
        </w:tc>
      </w:tr>
      <w:tr w:rsidR="009019DB" w:rsidRPr="005D779C" w14:paraId="65F8BDF0" w14:textId="77777777" w:rsidTr="00E037AD">
        <w:trPr>
          <w:cantSplit/>
        </w:trPr>
        <w:tc>
          <w:tcPr>
            <w:tcW w:w="7054" w:type="dxa"/>
          </w:tcPr>
          <w:p w14:paraId="020448A1" w14:textId="77777777" w:rsidR="009019DB" w:rsidRPr="005D779C" w:rsidRDefault="009019DB" w:rsidP="001068E7">
            <w:pPr>
              <w:pStyle w:val="BodyText"/>
              <w:rPr>
                <w:sz w:val="24"/>
                <w:szCs w:val="24"/>
              </w:rPr>
            </w:pPr>
            <w:r w:rsidRPr="005D779C">
              <w:rPr>
                <w:sz w:val="24"/>
                <w:szCs w:val="24"/>
              </w:rPr>
              <w:t>Assessment of Economic impacts.</w:t>
            </w:r>
          </w:p>
        </w:tc>
        <w:tc>
          <w:tcPr>
            <w:tcW w:w="2126" w:type="dxa"/>
          </w:tcPr>
          <w:p w14:paraId="7962FFB5" w14:textId="77777777" w:rsidR="009019DB" w:rsidRPr="005D779C" w:rsidRDefault="009019DB" w:rsidP="001068E7">
            <w:pPr>
              <w:pStyle w:val="BodyText"/>
              <w:rPr>
                <w:sz w:val="24"/>
                <w:szCs w:val="24"/>
              </w:rPr>
            </w:pPr>
          </w:p>
        </w:tc>
      </w:tr>
      <w:tr w:rsidR="009019DB" w:rsidRPr="005D779C" w14:paraId="2805DB20" w14:textId="77777777" w:rsidTr="00E037AD">
        <w:trPr>
          <w:cantSplit/>
        </w:trPr>
        <w:tc>
          <w:tcPr>
            <w:tcW w:w="7054" w:type="dxa"/>
          </w:tcPr>
          <w:p w14:paraId="129B826C" w14:textId="77777777" w:rsidR="009019DB" w:rsidRPr="005D779C" w:rsidRDefault="009019DB" w:rsidP="001068E7">
            <w:pPr>
              <w:pStyle w:val="BodyText"/>
              <w:rPr>
                <w:sz w:val="24"/>
                <w:szCs w:val="24"/>
              </w:rPr>
            </w:pPr>
            <w:r w:rsidRPr="005D779C">
              <w:rPr>
                <w:sz w:val="24"/>
                <w:szCs w:val="24"/>
              </w:rPr>
              <w:t>Economic impacts worksheets.</w:t>
            </w:r>
          </w:p>
        </w:tc>
        <w:tc>
          <w:tcPr>
            <w:tcW w:w="2126" w:type="dxa"/>
          </w:tcPr>
          <w:p w14:paraId="72E721BA" w14:textId="77777777" w:rsidR="009019DB" w:rsidRPr="005D779C" w:rsidRDefault="009019DB" w:rsidP="001068E7">
            <w:pPr>
              <w:pStyle w:val="BodyText"/>
              <w:rPr>
                <w:sz w:val="24"/>
                <w:szCs w:val="24"/>
              </w:rPr>
            </w:pPr>
          </w:p>
        </w:tc>
      </w:tr>
      <w:tr w:rsidR="009019DB" w:rsidRPr="005D779C" w14:paraId="17AEC0E6" w14:textId="77777777" w:rsidTr="00E037AD">
        <w:trPr>
          <w:cantSplit/>
        </w:trPr>
        <w:tc>
          <w:tcPr>
            <w:tcW w:w="7054" w:type="dxa"/>
          </w:tcPr>
          <w:p w14:paraId="03B42C87" w14:textId="77777777" w:rsidR="009019DB" w:rsidRPr="005D779C" w:rsidRDefault="009019DB" w:rsidP="001068E7">
            <w:pPr>
              <w:pStyle w:val="BodyText"/>
              <w:rPr>
                <w:sz w:val="24"/>
                <w:szCs w:val="24"/>
              </w:rPr>
            </w:pPr>
            <w:r w:rsidRPr="005D779C">
              <w:rPr>
                <w:sz w:val="24"/>
                <w:szCs w:val="24"/>
              </w:rPr>
              <w:t>Assessment of Environmental impacts, to include an environmental constraints map.</w:t>
            </w:r>
          </w:p>
        </w:tc>
        <w:tc>
          <w:tcPr>
            <w:tcW w:w="2126" w:type="dxa"/>
          </w:tcPr>
          <w:p w14:paraId="321CD89D" w14:textId="77777777" w:rsidR="009019DB" w:rsidRPr="005D779C" w:rsidRDefault="009019DB" w:rsidP="001068E7">
            <w:pPr>
              <w:pStyle w:val="BodyText"/>
              <w:rPr>
                <w:sz w:val="24"/>
                <w:szCs w:val="24"/>
              </w:rPr>
            </w:pPr>
          </w:p>
        </w:tc>
      </w:tr>
      <w:tr w:rsidR="009019DB" w:rsidRPr="005D779C" w14:paraId="07423718" w14:textId="77777777" w:rsidTr="00E037AD">
        <w:trPr>
          <w:cantSplit/>
        </w:trPr>
        <w:tc>
          <w:tcPr>
            <w:tcW w:w="7054" w:type="dxa"/>
          </w:tcPr>
          <w:p w14:paraId="262B046F" w14:textId="77777777" w:rsidR="009019DB" w:rsidRPr="005D779C" w:rsidRDefault="009019DB" w:rsidP="001068E7">
            <w:pPr>
              <w:pStyle w:val="BodyText"/>
              <w:rPr>
                <w:sz w:val="24"/>
                <w:szCs w:val="24"/>
              </w:rPr>
            </w:pPr>
            <w:r w:rsidRPr="005D779C">
              <w:rPr>
                <w:sz w:val="24"/>
                <w:szCs w:val="24"/>
              </w:rPr>
              <w:t>Environmental impacts worksheets.</w:t>
            </w:r>
          </w:p>
        </w:tc>
        <w:tc>
          <w:tcPr>
            <w:tcW w:w="2126" w:type="dxa"/>
          </w:tcPr>
          <w:p w14:paraId="5B55D7BC" w14:textId="77777777" w:rsidR="009019DB" w:rsidRPr="005D779C" w:rsidRDefault="009019DB" w:rsidP="001068E7">
            <w:pPr>
              <w:pStyle w:val="BodyText"/>
              <w:rPr>
                <w:sz w:val="24"/>
                <w:szCs w:val="24"/>
              </w:rPr>
            </w:pPr>
          </w:p>
        </w:tc>
      </w:tr>
      <w:tr w:rsidR="009019DB" w:rsidRPr="005D779C" w14:paraId="5E8C04B1" w14:textId="77777777" w:rsidTr="00E037AD">
        <w:trPr>
          <w:cantSplit/>
        </w:trPr>
        <w:tc>
          <w:tcPr>
            <w:tcW w:w="7054" w:type="dxa"/>
          </w:tcPr>
          <w:p w14:paraId="1248477F" w14:textId="77777777" w:rsidR="009019DB" w:rsidRPr="005D779C" w:rsidRDefault="009019DB" w:rsidP="001068E7">
            <w:pPr>
              <w:pStyle w:val="BodyText"/>
              <w:rPr>
                <w:sz w:val="24"/>
                <w:szCs w:val="24"/>
              </w:rPr>
            </w:pPr>
            <w:r w:rsidRPr="005D779C">
              <w:rPr>
                <w:sz w:val="24"/>
                <w:szCs w:val="24"/>
              </w:rPr>
              <w:t>Assessment of Safety impacts and the assumed accident rates presented (when used, COBALT output should be provided).</w:t>
            </w:r>
          </w:p>
        </w:tc>
        <w:tc>
          <w:tcPr>
            <w:tcW w:w="2126" w:type="dxa"/>
          </w:tcPr>
          <w:p w14:paraId="79EB9A51" w14:textId="77777777" w:rsidR="009019DB" w:rsidRPr="005D779C" w:rsidRDefault="009019DB" w:rsidP="001068E7">
            <w:pPr>
              <w:pStyle w:val="BodyText"/>
              <w:rPr>
                <w:sz w:val="24"/>
                <w:szCs w:val="24"/>
              </w:rPr>
            </w:pPr>
          </w:p>
        </w:tc>
      </w:tr>
      <w:tr w:rsidR="009019DB" w:rsidRPr="005D779C" w14:paraId="046A0BD0" w14:textId="77777777" w:rsidTr="00E037AD">
        <w:trPr>
          <w:cantSplit/>
        </w:trPr>
        <w:tc>
          <w:tcPr>
            <w:tcW w:w="7054" w:type="dxa"/>
          </w:tcPr>
          <w:p w14:paraId="3C9CF077" w14:textId="77777777" w:rsidR="009019DB" w:rsidRPr="005D779C" w:rsidRDefault="009019DB" w:rsidP="001068E7">
            <w:pPr>
              <w:pStyle w:val="BodyText"/>
              <w:rPr>
                <w:sz w:val="24"/>
                <w:szCs w:val="24"/>
              </w:rPr>
            </w:pPr>
            <w:r w:rsidRPr="005D779C">
              <w:rPr>
                <w:sz w:val="24"/>
                <w:szCs w:val="24"/>
              </w:rPr>
              <w:t>Assessment of Social impacts.</w:t>
            </w:r>
          </w:p>
        </w:tc>
        <w:tc>
          <w:tcPr>
            <w:tcW w:w="2126" w:type="dxa"/>
          </w:tcPr>
          <w:p w14:paraId="6BC1C9DD" w14:textId="77777777" w:rsidR="009019DB" w:rsidRPr="005D779C" w:rsidRDefault="009019DB" w:rsidP="001068E7">
            <w:pPr>
              <w:pStyle w:val="BodyText"/>
              <w:rPr>
                <w:sz w:val="24"/>
                <w:szCs w:val="24"/>
              </w:rPr>
            </w:pPr>
          </w:p>
        </w:tc>
      </w:tr>
      <w:tr w:rsidR="009019DB" w:rsidRPr="005D779C" w14:paraId="5013FF02" w14:textId="77777777" w:rsidTr="00E037AD">
        <w:trPr>
          <w:cantSplit/>
        </w:trPr>
        <w:tc>
          <w:tcPr>
            <w:tcW w:w="7054" w:type="dxa"/>
          </w:tcPr>
          <w:p w14:paraId="7353ED05" w14:textId="77777777" w:rsidR="009019DB" w:rsidRPr="005D779C" w:rsidRDefault="009019DB" w:rsidP="001068E7">
            <w:pPr>
              <w:pStyle w:val="BodyText"/>
              <w:rPr>
                <w:sz w:val="24"/>
                <w:szCs w:val="24"/>
              </w:rPr>
            </w:pPr>
            <w:r w:rsidRPr="005D779C">
              <w:rPr>
                <w:sz w:val="24"/>
                <w:szCs w:val="24"/>
              </w:rPr>
              <w:t>Assessment of Distributional impacts.</w:t>
            </w:r>
          </w:p>
        </w:tc>
        <w:tc>
          <w:tcPr>
            <w:tcW w:w="2126" w:type="dxa"/>
          </w:tcPr>
          <w:p w14:paraId="75B8DD70" w14:textId="77777777" w:rsidR="009019DB" w:rsidRPr="005D779C" w:rsidRDefault="009019DB" w:rsidP="001068E7">
            <w:pPr>
              <w:pStyle w:val="BodyText"/>
              <w:rPr>
                <w:sz w:val="24"/>
                <w:szCs w:val="24"/>
              </w:rPr>
            </w:pPr>
          </w:p>
        </w:tc>
      </w:tr>
      <w:tr w:rsidR="009019DB" w:rsidRPr="005D779C" w14:paraId="329F2BD9" w14:textId="77777777" w:rsidTr="00E037AD">
        <w:trPr>
          <w:cantSplit/>
        </w:trPr>
        <w:tc>
          <w:tcPr>
            <w:tcW w:w="7054" w:type="dxa"/>
          </w:tcPr>
          <w:p w14:paraId="2A2ACA2B" w14:textId="11E45B64" w:rsidR="009019DB" w:rsidRPr="005D779C" w:rsidRDefault="009019DB" w:rsidP="001068E7">
            <w:pPr>
              <w:pStyle w:val="BodyText"/>
              <w:rPr>
                <w:sz w:val="24"/>
                <w:szCs w:val="24"/>
              </w:rPr>
            </w:pPr>
            <w:r w:rsidRPr="005D779C">
              <w:rPr>
                <w:sz w:val="24"/>
                <w:szCs w:val="24"/>
              </w:rPr>
              <w:t>Social and distributional impacts worksheets (in</w:t>
            </w:r>
            <w:r w:rsidR="005D779C">
              <w:rPr>
                <w:sz w:val="24"/>
                <w:szCs w:val="24"/>
              </w:rPr>
              <w:t>cluding DI screening pro forma).</w:t>
            </w:r>
          </w:p>
        </w:tc>
        <w:tc>
          <w:tcPr>
            <w:tcW w:w="2126" w:type="dxa"/>
          </w:tcPr>
          <w:p w14:paraId="469A9050" w14:textId="77777777" w:rsidR="009019DB" w:rsidRPr="005D779C" w:rsidRDefault="009019DB" w:rsidP="001068E7">
            <w:pPr>
              <w:pStyle w:val="BodyText"/>
              <w:rPr>
                <w:sz w:val="24"/>
                <w:szCs w:val="24"/>
              </w:rPr>
            </w:pPr>
          </w:p>
        </w:tc>
      </w:tr>
      <w:tr w:rsidR="009019DB" w:rsidRPr="005D779C" w14:paraId="67BF237E" w14:textId="77777777" w:rsidTr="00E037AD">
        <w:trPr>
          <w:cantSplit/>
          <w:trHeight w:val="90"/>
        </w:trPr>
        <w:tc>
          <w:tcPr>
            <w:tcW w:w="7054" w:type="dxa"/>
          </w:tcPr>
          <w:p w14:paraId="1F61F50E" w14:textId="41229BD6" w:rsidR="009019DB" w:rsidRPr="005D779C" w:rsidRDefault="009019DB" w:rsidP="001068E7">
            <w:pPr>
              <w:pStyle w:val="BodyText"/>
              <w:rPr>
                <w:sz w:val="24"/>
                <w:szCs w:val="24"/>
              </w:rPr>
            </w:pPr>
            <w:r w:rsidRPr="005D779C">
              <w:rPr>
                <w:sz w:val="24"/>
                <w:szCs w:val="24"/>
              </w:rPr>
              <w:t>Cost pro forma</w:t>
            </w:r>
            <w:r w:rsidR="005D779C">
              <w:rPr>
                <w:sz w:val="24"/>
                <w:szCs w:val="24"/>
              </w:rPr>
              <w:t>.</w:t>
            </w:r>
          </w:p>
        </w:tc>
        <w:tc>
          <w:tcPr>
            <w:tcW w:w="2126" w:type="dxa"/>
          </w:tcPr>
          <w:p w14:paraId="0C02F008" w14:textId="77777777" w:rsidR="009019DB" w:rsidRPr="005D779C" w:rsidRDefault="009019DB" w:rsidP="001068E7">
            <w:pPr>
              <w:pStyle w:val="BodyText"/>
              <w:rPr>
                <w:sz w:val="24"/>
                <w:szCs w:val="24"/>
              </w:rPr>
            </w:pPr>
          </w:p>
        </w:tc>
      </w:tr>
    </w:tbl>
    <w:p w14:paraId="2AC188A5" w14:textId="77777777" w:rsidR="009019DB" w:rsidRPr="005D779C" w:rsidRDefault="009019DB" w:rsidP="001068E7">
      <w:pPr>
        <w:pStyle w:val="BodyText"/>
        <w:rPr>
          <w:sz w:val="24"/>
          <w:szCs w:val="24"/>
        </w:rPr>
      </w:pPr>
    </w:p>
    <w:p w14:paraId="14B3A3AF" w14:textId="77777777" w:rsidR="006855C6" w:rsidRPr="005D779C" w:rsidRDefault="006855C6" w:rsidP="001068E7">
      <w:pPr>
        <w:pStyle w:val="BodyText"/>
        <w:rPr>
          <w:sz w:val="24"/>
          <w:szCs w:val="24"/>
        </w:rPr>
      </w:pPr>
    </w:p>
    <w:sectPr w:rsidR="006855C6" w:rsidRPr="005D779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15810" w14:textId="77777777" w:rsidR="00EE6A92" w:rsidRDefault="00EE6A92" w:rsidP="001068E7">
      <w:r>
        <w:separator/>
      </w:r>
    </w:p>
  </w:endnote>
  <w:endnote w:type="continuationSeparator" w:id="0">
    <w:p w14:paraId="7A637A4E" w14:textId="77777777" w:rsidR="00EE6A92" w:rsidRDefault="00EE6A92" w:rsidP="0010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B252F" w14:textId="77777777" w:rsidR="00EE6A92" w:rsidRDefault="00EE6A92" w:rsidP="001068E7">
      <w:r>
        <w:separator/>
      </w:r>
    </w:p>
  </w:footnote>
  <w:footnote w:type="continuationSeparator" w:id="0">
    <w:p w14:paraId="6F57B005" w14:textId="77777777" w:rsidR="00EE6A92" w:rsidRDefault="00EE6A92" w:rsidP="00106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315981"/>
      <w:docPartObj>
        <w:docPartGallery w:val="Page Numbers (Top of Page)"/>
        <w:docPartUnique/>
      </w:docPartObj>
    </w:sdtPr>
    <w:sdtEndPr>
      <w:rPr>
        <w:noProof/>
      </w:rPr>
    </w:sdtEndPr>
    <w:sdtContent>
      <w:p w14:paraId="710643E0" w14:textId="34A44C95" w:rsidR="0055470A" w:rsidRDefault="00AC6566" w:rsidP="00AC6566">
        <w:pPr>
          <w:pStyle w:val="Header"/>
        </w:pPr>
        <w:r>
          <w:t xml:space="preserve">Page </w:t>
        </w:r>
        <w:r>
          <w:rPr>
            <w:noProof/>
          </w:rPr>
          <w:fldChar w:fldCharType="begin"/>
        </w:r>
        <w:r>
          <w:rPr>
            <w:noProof/>
          </w:rPr>
          <w:instrText xml:space="preserve"> PAGE   \* MERGEFORMAT </w:instrText>
        </w:r>
        <w:r>
          <w:rPr>
            <w:noProof/>
          </w:rPr>
          <w:fldChar w:fldCharType="separate"/>
        </w:r>
        <w:r w:rsidR="00DD38B5">
          <w:rPr>
            <w:noProof/>
          </w:rPr>
          <w:t>5</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DD38B5">
          <w:rPr>
            <w:noProof/>
          </w:rPr>
          <w:t>16</w:t>
        </w:r>
        <w:r>
          <w:rPr>
            <w:noProof/>
          </w:rPr>
          <w:fldChar w:fldCharType="end"/>
        </w:r>
      </w:p>
    </w:sdtContent>
  </w:sdt>
  <w:p w14:paraId="652F8E7C" w14:textId="77777777" w:rsidR="00405CA6" w:rsidRDefault="00405CA6" w:rsidP="0010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9252DA"/>
    <w:lvl w:ilvl="0">
      <w:start w:val="1"/>
      <w:numFmt w:val="bullet"/>
      <w:lvlRestart w:val="0"/>
      <w:pStyle w:val="ListBullet"/>
      <w:lvlText w:val="n"/>
      <w:lvlJc w:val="left"/>
      <w:pPr>
        <w:tabs>
          <w:tab w:val="num" w:pos="357"/>
        </w:tabs>
        <w:ind w:left="357" w:hanging="357"/>
      </w:pPr>
      <w:rPr>
        <w:rFonts w:ascii="Wingdings" w:hAnsi="Wingdings" w:hint="default"/>
        <w:b w:val="0"/>
        <w:i w:val="0"/>
        <w:caps w:val="0"/>
        <w:strike w:val="0"/>
        <w:dstrike w:val="0"/>
        <w:outline w:val="0"/>
        <w:shadow w:val="0"/>
        <w:emboss w:val="0"/>
        <w:imprint w:val="0"/>
        <w:vanish w:val="0"/>
        <w:color w:val="auto"/>
        <w:sz w:val="18"/>
        <w:u w:val="none"/>
        <w:effect w:val="none"/>
        <w:vertAlign w:val="baseline"/>
      </w:rPr>
    </w:lvl>
  </w:abstractNum>
  <w:abstractNum w:abstractNumId="1" w15:restartNumberingAfterBreak="0">
    <w:nsid w:val="00EF05A8"/>
    <w:multiLevelType w:val="hybridMultilevel"/>
    <w:tmpl w:val="85C8E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133680"/>
    <w:multiLevelType w:val="hybridMultilevel"/>
    <w:tmpl w:val="F2AA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C70A3"/>
    <w:multiLevelType w:val="multilevel"/>
    <w:tmpl w:val="93F6E1D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7700995"/>
    <w:multiLevelType w:val="hybridMultilevel"/>
    <w:tmpl w:val="3140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D6CE8"/>
    <w:multiLevelType w:val="hybridMultilevel"/>
    <w:tmpl w:val="32F8B20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E27DBF"/>
    <w:multiLevelType w:val="hybridMultilevel"/>
    <w:tmpl w:val="B8809A72"/>
    <w:lvl w:ilvl="0" w:tplc="03263D8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D1185"/>
    <w:multiLevelType w:val="hybridMultilevel"/>
    <w:tmpl w:val="A2681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025277"/>
    <w:multiLevelType w:val="hybridMultilevel"/>
    <w:tmpl w:val="D3727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191A3C"/>
    <w:multiLevelType w:val="hybridMultilevel"/>
    <w:tmpl w:val="507C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406A58"/>
    <w:multiLevelType w:val="hybridMultilevel"/>
    <w:tmpl w:val="4094E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2F20AE"/>
    <w:multiLevelType w:val="hybridMultilevel"/>
    <w:tmpl w:val="BAF24FFC"/>
    <w:lvl w:ilvl="0" w:tplc="FDDC63D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D62502"/>
    <w:multiLevelType w:val="hybridMultilevel"/>
    <w:tmpl w:val="2C4A77A4"/>
    <w:lvl w:ilvl="0" w:tplc="66147F08">
      <w:start w:val="1"/>
      <w:numFmt w:val="decimal"/>
      <w:pStyle w:val="Heading2withnumber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3235E2"/>
    <w:multiLevelType w:val="hybridMultilevel"/>
    <w:tmpl w:val="AEDEF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222A67"/>
    <w:multiLevelType w:val="multilevel"/>
    <w:tmpl w:val="B804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1A73A3"/>
    <w:multiLevelType w:val="hybridMultilevel"/>
    <w:tmpl w:val="D876C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0B3F59"/>
    <w:multiLevelType w:val="hybridMultilevel"/>
    <w:tmpl w:val="DA385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542F1"/>
    <w:multiLevelType w:val="hybridMultilevel"/>
    <w:tmpl w:val="D3061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715879"/>
    <w:multiLevelType w:val="hybridMultilevel"/>
    <w:tmpl w:val="BB9A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22B5F"/>
    <w:multiLevelType w:val="hybridMultilevel"/>
    <w:tmpl w:val="81CAA6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F41649B"/>
    <w:multiLevelType w:val="hybridMultilevel"/>
    <w:tmpl w:val="99586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115E3"/>
    <w:multiLevelType w:val="multilevel"/>
    <w:tmpl w:val="6102F37E"/>
    <w:lvl w:ilvl="0">
      <w:start w:val="5"/>
      <w:numFmt w:val="decimal"/>
      <w:lvlText w:val="%1."/>
      <w:lvlJc w:val="left"/>
      <w:pPr>
        <w:ind w:left="360" w:hanging="360"/>
      </w:pPr>
      <w:rPr>
        <w:rFonts w:ascii="Arial" w:hAnsi="Arial"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751D2232"/>
    <w:multiLevelType w:val="hybridMultilevel"/>
    <w:tmpl w:val="FC2603D2"/>
    <w:lvl w:ilvl="0" w:tplc="14AA22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0C35E9"/>
    <w:multiLevelType w:val="hybridMultilevel"/>
    <w:tmpl w:val="80FEFF86"/>
    <w:lvl w:ilvl="0" w:tplc="19145CDA">
      <w:start w:val="15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D04AB8"/>
    <w:multiLevelType w:val="hybridMultilevel"/>
    <w:tmpl w:val="646E6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num>
  <w:num w:numId="9">
    <w:abstractNumId w:val="6"/>
  </w:num>
  <w:num w:numId="10">
    <w:abstractNumId w:val="0"/>
  </w:num>
  <w:num w:numId="11">
    <w:abstractNumId w:val="14"/>
  </w:num>
  <w:num w:numId="12">
    <w:abstractNumId w:val="8"/>
  </w:num>
  <w:num w:numId="13">
    <w:abstractNumId w:val="22"/>
  </w:num>
  <w:num w:numId="14">
    <w:abstractNumId w:val="3"/>
  </w:num>
  <w:num w:numId="15">
    <w:abstractNumId w:val="5"/>
  </w:num>
  <w:num w:numId="16">
    <w:abstractNumId w:val="15"/>
  </w:num>
  <w:num w:numId="17">
    <w:abstractNumId w:val="23"/>
  </w:num>
  <w:num w:numId="18">
    <w:abstractNumId w:val="2"/>
  </w:num>
  <w:num w:numId="19">
    <w:abstractNumId w:val="24"/>
  </w:num>
  <w:num w:numId="20">
    <w:abstractNumId w:val="19"/>
  </w:num>
  <w:num w:numId="21">
    <w:abstractNumId w:val="13"/>
  </w:num>
  <w:num w:numId="22">
    <w:abstractNumId w:val="21"/>
  </w:num>
  <w:num w:numId="23">
    <w:abstractNumId w:val="10"/>
  </w:num>
  <w:num w:numId="24">
    <w:abstractNumId w:val="7"/>
  </w:num>
  <w:num w:numId="25">
    <w:abstractNumId w:val="4"/>
  </w:num>
  <w:num w:numId="26">
    <w:abstractNumId w:val="1"/>
  </w:num>
  <w:num w:numId="27">
    <w:abstractNumId w:val="12"/>
  </w:num>
  <w:num w:numId="28">
    <w:abstractNumId w:val="11"/>
  </w:num>
  <w:num w:numId="29">
    <w:abstractNumId w:val="18"/>
  </w:num>
  <w:num w:numId="30">
    <w:abstractNumId w:val="17"/>
  </w:num>
  <w:num w:numId="31">
    <w:abstractNumId w:val="9"/>
  </w:num>
  <w:num w:numId="32">
    <w:abstractNumId w:val="1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C8"/>
    <w:rsid w:val="00001CE7"/>
    <w:rsid w:val="00001DC5"/>
    <w:rsid w:val="0000732A"/>
    <w:rsid w:val="000251C8"/>
    <w:rsid w:val="000303BB"/>
    <w:rsid w:val="00061CC7"/>
    <w:rsid w:val="00067727"/>
    <w:rsid w:val="00070840"/>
    <w:rsid w:val="00074F7F"/>
    <w:rsid w:val="00084824"/>
    <w:rsid w:val="00093E41"/>
    <w:rsid w:val="0009614B"/>
    <w:rsid w:val="000A6F33"/>
    <w:rsid w:val="000C7B45"/>
    <w:rsid w:val="000D6A3C"/>
    <w:rsid w:val="000E0CFC"/>
    <w:rsid w:val="001068E7"/>
    <w:rsid w:val="00133BB9"/>
    <w:rsid w:val="0014504D"/>
    <w:rsid w:val="0014534C"/>
    <w:rsid w:val="00186C6F"/>
    <w:rsid w:val="001B100B"/>
    <w:rsid w:val="001D2351"/>
    <w:rsid w:val="001D42FB"/>
    <w:rsid w:val="001F4E5B"/>
    <w:rsid w:val="00224465"/>
    <w:rsid w:val="00234179"/>
    <w:rsid w:val="0024526E"/>
    <w:rsid w:val="00253A33"/>
    <w:rsid w:val="00256D07"/>
    <w:rsid w:val="00256FF4"/>
    <w:rsid w:val="002578F9"/>
    <w:rsid w:val="00262D58"/>
    <w:rsid w:val="00267F0B"/>
    <w:rsid w:val="00270CB2"/>
    <w:rsid w:val="0028341D"/>
    <w:rsid w:val="0029037D"/>
    <w:rsid w:val="00290970"/>
    <w:rsid w:val="002A0DDB"/>
    <w:rsid w:val="002C02D6"/>
    <w:rsid w:val="002D4C2F"/>
    <w:rsid w:val="0035289D"/>
    <w:rsid w:val="00355903"/>
    <w:rsid w:val="00364D8F"/>
    <w:rsid w:val="00371231"/>
    <w:rsid w:val="003943CA"/>
    <w:rsid w:val="003A2530"/>
    <w:rsid w:val="003A795C"/>
    <w:rsid w:val="003D0187"/>
    <w:rsid w:val="003D348D"/>
    <w:rsid w:val="00405CA6"/>
    <w:rsid w:val="004122BD"/>
    <w:rsid w:val="004122FD"/>
    <w:rsid w:val="0041352A"/>
    <w:rsid w:val="00413AE0"/>
    <w:rsid w:val="004203B4"/>
    <w:rsid w:val="00420C6B"/>
    <w:rsid w:val="004309B6"/>
    <w:rsid w:val="004371FF"/>
    <w:rsid w:val="00453476"/>
    <w:rsid w:val="004563C6"/>
    <w:rsid w:val="0046227F"/>
    <w:rsid w:val="0047160C"/>
    <w:rsid w:val="00474FAA"/>
    <w:rsid w:val="004808DF"/>
    <w:rsid w:val="0049265C"/>
    <w:rsid w:val="00493C18"/>
    <w:rsid w:val="004C5D0A"/>
    <w:rsid w:val="004D090D"/>
    <w:rsid w:val="004D3CC4"/>
    <w:rsid w:val="004E4344"/>
    <w:rsid w:val="004E5396"/>
    <w:rsid w:val="004E6929"/>
    <w:rsid w:val="004F0256"/>
    <w:rsid w:val="004F3A55"/>
    <w:rsid w:val="00501B94"/>
    <w:rsid w:val="00535CD2"/>
    <w:rsid w:val="00544034"/>
    <w:rsid w:val="005475AF"/>
    <w:rsid w:val="0055470A"/>
    <w:rsid w:val="00580746"/>
    <w:rsid w:val="005974C5"/>
    <w:rsid w:val="00597DA7"/>
    <w:rsid w:val="005A3646"/>
    <w:rsid w:val="005A4BB7"/>
    <w:rsid w:val="005D251F"/>
    <w:rsid w:val="005D38FC"/>
    <w:rsid w:val="005D39B0"/>
    <w:rsid w:val="005D779C"/>
    <w:rsid w:val="005E2A30"/>
    <w:rsid w:val="0060472A"/>
    <w:rsid w:val="0060613E"/>
    <w:rsid w:val="006401EF"/>
    <w:rsid w:val="00660A81"/>
    <w:rsid w:val="00675490"/>
    <w:rsid w:val="00677FCF"/>
    <w:rsid w:val="006855C6"/>
    <w:rsid w:val="006A0A93"/>
    <w:rsid w:val="006A258F"/>
    <w:rsid w:val="006A6C49"/>
    <w:rsid w:val="006D5072"/>
    <w:rsid w:val="006D7EB4"/>
    <w:rsid w:val="006F1E18"/>
    <w:rsid w:val="00732BA8"/>
    <w:rsid w:val="00737619"/>
    <w:rsid w:val="00741AEC"/>
    <w:rsid w:val="007531FB"/>
    <w:rsid w:val="00753A98"/>
    <w:rsid w:val="00757532"/>
    <w:rsid w:val="00760647"/>
    <w:rsid w:val="0077510B"/>
    <w:rsid w:val="00797729"/>
    <w:rsid w:val="00797A5E"/>
    <w:rsid w:val="007B11C0"/>
    <w:rsid w:val="007C435C"/>
    <w:rsid w:val="007D1D21"/>
    <w:rsid w:val="0080014B"/>
    <w:rsid w:val="00800A2B"/>
    <w:rsid w:val="00812358"/>
    <w:rsid w:val="00823738"/>
    <w:rsid w:val="00827253"/>
    <w:rsid w:val="00833888"/>
    <w:rsid w:val="00857D32"/>
    <w:rsid w:val="00862514"/>
    <w:rsid w:val="00872ACB"/>
    <w:rsid w:val="00873E4E"/>
    <w:rsid w:val="008A0497"/>
    <w:rsid w:val="008C564A"/>
    <w:rsid w:val="008D00B9"/>
    <w:rsid w:val="008D2495"/>
    <w:rsid w:val="008D65A4"/>
    <w:rsid w:val="008E4186"/>
    <w:rsid w:val="009009EE"/>
    <w:rsid w:val="009019DB"/>
    <w:rsid w:val="00911727"/>
    <w:rsid w:val="009221ED"/>
    <w:rsid w:val="009324D0"/>
    <w:rsid w:val="00937CA9"/>
    <w:rsid w:val="0094019E"/>
    <w:rsid w:val="00945BD9"/>
    <w:rsid w:val="009470FA"/>
    <w:rsid w:val="009479AA"/>
    <w:rsid w:val="00963125"/>
    <w:rsid w:val="009B6E7E"/>
    <w:rsid w:val="009D1F20"/>
    <w:rsid w:val="009F2A10"/>
    <w:rsid w:val="00A36FB8"/>
    <w:rsid w:val="00A47BE6"/>
    <w:rsid w:val="00A61F73"/>
    <w:rsid w:val="00A63871"/>
    <w:rsid w:val="00A72F1F"/>
    <w:rsid w:val="00AA5B49"/>
    <w:rsid w:val="00AA6B14"/>
    <w:rsid w:val="00AB7D27"/>
    <w:rsid w:val="00AC6566"/>
    <w:rsid w:val="00AE236C"/>
    <w:rsid w:val="00AE37F7"/>
    <w:rsid w:val="00B027F1"/>
    <w:rsid w:val="00B05FDB"/>
    <w:rsid w:val="00B1362D"/>
    <w:rsid w:val="00B20F19"/>
    <w:rsid w:val="00B267E0"/>
    <w:rsid w:val="00B3054C"/>
    <w:rsid w:val="00B53788"/>
    <w:rsid w:val="00B66F36"/>
    <w:rsid w:val="00B84C6E"/>
    <w:rsid w:val="00B9594E"/>
    <w:rsid w:val="00BA2E20"/>
    <w:rsid w:val="00BB1BB2"/>
    <w:rsid w:val="00BB5D11"/>
    <w:rsid w:val="00BC3B6A"/>
    <w:rsid w:val="00BD0D57"/>
    <w:rsid w:val="00BD3E0A"/>
    <w:rsid w:val="00BD5526"/>
    <w:rsid w:val="00BE3BFF"/>
    <w:rsid w:val="00BF0F8B"/>
    <w:rsid w:val="00C1151A"/>
    <w:rsid w:val="00C16E0D"/>
    <w:rsid w:val="00C17A9B"/>
    <w:rsid w:val="00C22165"/>
    <w:rsid w:val="00C32DAE"/>
    <w:rsid w:val="00C36327"/>
    <w:rsid w:val="00C41B7B"/>
    <w:rsid w:val="00C56AF7"/>
    <w:rsid w:val="00C67E19"/>
    <w:rsid w:val="00C743DD"/>
    <w:rsid w:val="00C83C45"/>
    <w:rsid w:val="00C863E6"/>
    <w:rsid w:val="00C878FC"/>
    <w:rsid w:val="00C92EA6"/>
    <w:rsid w:val="00CA21C1"/>
    <w:rsid w:val="00CB3D1B"/>
    <w:rsid w:val="00CB5372"/>
    <w:rsid w:val="00CD6024"/>
    <w:rsid w:val="00CE10F8"/>
    <w:rsid w:val="00CE6B99"/>
    <w:rsid w:val="00D01308"/>
    <w:rsid w:val="00D04F76"/>
    <w:rsid w:val="00D058BD"/>
    <w:rsid w:val="00D21A94"/>
    <w:rsid w:val="00D30954"/>
    <w:rsid w:val="00D60524"/>
    <w:rsid w:val="00DA40D4"/>
    <w:rsid w:val="00DB190A"/>
    <w:rsid w:val="00DD38B5"/>
    <w:rsid w:val="00DD3CEB"/>
    <w:rsid w:val="00DD4BFE"/>
    <w:rsid w:val="00DE3753"/>
    <w:rsid w:val="00E037AD"/>
    <w:rsid w:val="00E30693"/>
    <w:rsid w:val="00E31876"/>
    <w:rsid w:val="00E32CDF"/>
    <w:rsid w:val="00E5475E"/>
    <w:rsid w:val="00E57A06"/>
    <w:rsid w:val="00E673C1"/>
    <w:rsid w:val="00E7136F"/>
    <w:rsid w:val="00E82BF6"/>
    <w:rsid w:val="00E926E5"/>
    <w:rsid w:val="00EA3052"/>
    <w:rsid w:val="00EA5087"/>
    <w:rsid w:val="00EB075B"/>
    <w:rsid w:val="00EC2157"/>
    <w:rsid w:val="00ED3E0A"/>
    <w:rsid w:val="00ED6DF9"/>
    <w:rsid w:val="00EE1EA1"/>
    <w:rsid w:val="00EE35D1"/>
    <w:rsid w:val="00EE6A92"/>
    <w:rsid w:val="00F05BD8"/>
    <w:rsid w:val="00F0676F"/>
    <w:rsid w:val="00F25F73"/>
    <w:rsid w:val="00F26431"/>
    <w:rsid w:val="00F327CB"/>
    <w:rsid w:val="00F34B2C"/>
    <w:rsid w:val="00F67467"/>
    <w:rsid w:val="00F71DE5"/>
    <w:rsid w:val="00F766C7"/>
    <w:rsid w:val="00F82FCA"/>
    <w:rsid w:val="00F91386"/>
    <w:rsid w:val="00FA0EAC"/>
    <w:rsid w:val="00FB5A37"/>
    <w:rsid w:val="00FE7F4F"/>
    <w:rsid w:val="00FF2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D90AB"/>
  <w15:chartTrackingRefBased/>
  <w15:docId w15:val="{E63B4B05-79E6-46C2-9FFC-6B615737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8E7"/>
    <w:pPr>
      <w:spacing w:before="80" w:after="80" w:line="240" w:lineRule="auto"/>
    </w:pPr>
    <w:rPr>
      <w:rFonts w:ascii="Arial" w:eastAsia="Times New Roman" w:hAnsi="Arial" w:cs="Arial"/>
      <w:kern w:val="28"/>
      <w:sz w:val="28"/>
      <w:szCs w:val="28"/>
      <w:lang w:bidi="ur-PK"/>
    </w:rPr>
  </w:style>
  <w:style w:type="paragraph" w:styleId="Heading1">
    <w:name w:val="heading 1"/>
    <w:basedOn w:val="BodyText"/>
    <w:next w:val="BodyText"/>
    <w:link w:val="Heading1Char"/>
    <w:qFormat/>
    <w:rsid w:val="001068E7"/>
    <w:pPr>
      <w:outlineLvl w:val="0"/>
    </w:pPr>
    <w:rPr>
      <w:b/>
    </w:rPr>
  </w:style>
  <w:style w:type="paragraph" w:styleId="Heading2">
    <w:name w:val="heading 2"/>
    <w:basedOn w:val="BodyText"/>
    <w:next w:val="BodyText"/>
    <w:link w:val="Heading2Char"/>
    <w:qFormat/>
    <w:rsid w:val="001068E7"/>
    <w:pPr>
      <w:outlineLvl w:val="1"/>
    </w:pPr>
    <w:rPr>
      <w:b/>
    </w:rPr>
  </w:style>
  <w:style w:type="paragraph" w:styleId="Heading3">
    <w:name w:val="heading 3"/>
    <w:basedOn w:val="Heading2"/>
    <w:next w:val="BodyText"/>
    <w:link w:val="Heading3Char"/>
    <w:qFormat/>
    <w:rsid w:val="001068E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8E7"/>
    <w:rPr>
      <w:rFonts w:ascii="Arial" w:eastAsia="Times New Roman" w:hAnsi="Arial" w:cs="Arial"/>
      <w:b/>
      <w:kern w:val="28"/>
      <w:sz w:val="28"/>
      <w:szCs w:val="28"/>
      <w:lang w:bidi="ur-PK"/>
    </w:rPr>
  </w:style>
  <w:style w:type="character" w:customStyle="1" w:styleId="Heading2Char">
    <w:name w:val="Heading 2 Char"/>
    <w:basedOn w:val="DefaultParagraphFont"/>
    <w:link w:val="Heading2"/>
    <w:rsid w:val="001068E7"/>
    <w:rPr>
      <w:rFonts w:ascii="Arial" w:eastAsia="Times New Roman" w:hAnsi="Arial" w:cs="Arial"/>
      <w:b/>
      <w:kern w:val="28"/>
      <w:sz w:val="28"/>
      <w:szCs w:val="28"/>
      <w:lang w:bidi="ur-PK"/>
    </w:rPr>
  </w:style>
  <w:style w:type="character" w:customStyle="1" w:styleId="Heading3Char">
    <w:name w:val="Heading 3 Char"/>
    <w:basedOn w:val="DefaultParagraphFont"/>
    <w:link w:val="Heading3"/>
    <w:rsid w:val="001068E7"/>
    <w:rPr>
      <w:rFonts w:ascii="Arial" w:eastAsia="Times New Roman" w:hAnsi="Arial" w:cs="Arial"/>
      <w:b/>
      <w:kern w:val="28"/>
      <w:sz w:val="28"/>
      <w:szCs w:val="28"/>
      <w:lang w:bidi="ur-PK"/>
    </w:rPr>
  </w:style>
  <w:style w:type="paragraph" w:styleId="BodyText">
    <w:name w:val="Body Text"/>
    <w:basedOn w:val="Normal"/>
    <w:link w:val="BodyTextChar"/>
    <w:rsid w:val="000251C8"/>
  </w:style>
  <w:style w:type="character" w:customStyle="1" w:styleId="BodyTextChar">
    <w:name w:val="Body Text Char"/>
    <w:basedOn w:val="DefaultParagraphFont"/>
    <w:link w:val="BodyText"/>
    <w:rsid w:val="000251C8"/>
    <w:rPr>
      <w:rFonts w:ascii="Tahoma" w:eastAsia="Times New Roman" w:hAnsi="Tahoma" w:cs="Times New Roman"/>
      <w:kern w:val="28"/>
      <w:lang w:bidi="ur-PK"/>
    </w:rPr>
  </w:style>
  <w:style w:type="paragraph" w:styleId="ListBullet">
    <w:name w:val="List Bullet"/>
    <w:basedOn w:val="Normal"/>
    <w:rsid w:val="000251C8"/>
    <w:pPr>
      <w:keepLines/>
      <w:widowControl w:val="0"/>
      <w:numPr>
        <w:numId w:val="1"/>
      </w:numPr>
    </w:pPr>
  </w:style>
  <w:style w:type="paragraph" w:customStyle="1" w:styleId="TableHead">
    <w:name w:val="Table Head"/>
    <w:basedOn w:val="Normal"/>
    <w:rsid w:val="000251C8"/>
    <w:pPr>
      <w:keepNext/>
      <w:keepLines/>
      <w:widowControl w:val="0"/>
    </w:pPr>
    <w:rPr>
      <w:b/>
      <w:bCs/>
    </w:rPr>
  </w:style>
  <w:style w:type="character" w:styleId="Emphasis">
    <w:name w:val="Emphasis"/>
    <w:basedOn w:val="DefaultParagraphFont"/>
    <w:qFormat/>
    <w:rsid w:val="000251C8"/>
    <w:rPr>
      <w:i/>
      <w:iCs/>
    </w:rPr>
  </w:style>
  <w:style w:type="character" w:styleId="Strong">
    <w:name w:val="Strong"/>
    <w:basedOn w:val="DefaultParagraphFont"/>
    <w:qFormat/>
    <w:rsid w:val="000251C8"/>
    <w:rPr>
      <w:b/>
      <w:bCs/>
    </w:rPr>
  </w:style>
  <w:style w:type="character" w:styleId="Hyperlink">
    <w:name w:val="Hyperlink"/>
    <w:basedOn w:val="DefaultParagraphFont"/>
    <w:rsid w:val="000251C8"/>
    <w:rPr>
      <w:color w:val="0000FF"/>
      <w:u w:val="single"/>
    </w:rPr>
  </w:style>
  <w:style w:type="paragraph" w:customStyle="1" w:styleId="Style1">
    <w:name w:val="Style1"/>
    <w:basedOn w:val="Normal"/>
    <w:link w:val="Style1Char"/>
    <w:rsid w:val="000251C8"/>
    <w:pPr>
      <w:tabs>
        <w:tab w:val="num" w:pos="720"/>
      </w:tabs>
      <w:spacing w:before="120" w:after="220" w:afterAutospacing="1"/>
    </w:pPr>
    <w:rPr>
      <w:kern w:val="0"/>
      <w:lang w:eastAsia="en-GB" w:bidi="ar-SA"/>
    </w:rPr>
  </w:style>
  <w:style w:type="character" w:customStyle="1" w:styleId="DraftingNoteChar">
    <w:name w:val="Drafting Note Char"/>
    <w:basedOn w:val="DefaultParagraphFont"/>
    <w:rsid w:val="000251C8"/>
    <w:rPr>
      <w:rFonts w:ascii="Arial" w:hAnsi="Arial"/>
      <w:b/>
      <w:noProof w:val="0"/>
      <w:color w:val="FF0000"/>
      <w:sz w:val="22"/>
      <w:szCs w:val="22"/>
      <w:lang w:val="en-GB" w:eastAsia="en-GB" w:bidi="ar-SA"/>
    </w:rPr>
  </w:style>
  <w:style w:type="character" w:customStyle="1" w:styleId="Style1Char">
    <w:name w:val="Style1 Char"/>
    <w:basedOn w:val="DefaultParagraphFont"/>
    <w:link w:val="Style1"/>
    <w:rsid w:val="000251C8"/>
    <w:rPr>
      <w:rFonts w:ascii="Arial" w:eastAsia="Times New Roman" w:hAnsi="Arial" w:cs="Times New Roman"/>
      <w:lang w:eastAsia="en-GB"/>
    </w:rPr>
  </w:style>
  <w:style w:type="paragraph" w:styleId="Header">
    <w:name w:val="header"/>
    <w:basedOn w:val="Normal"/>
    <w:link w:val="HeaderChar"/>
    <w:uiPriority w:val="99"/>
    <w:unhideWhenUsed/>
    <w:rsid w:val="00B20F19"/>
    <w:pPr>
      <w:tabs>
        <w:tab w:val="center" w:pos="4513"/>
        <w:tab w:val="right" w:pos="9026"/>
      </w:tabs>
      <w:spacing w:before="0" w:after="0"/>
    </w:pPr>
  </w:style>
  <w:style w:type="character" w:customStyle="1" w:styleId="HeaderChar">
    <w:name w:val="Header Char"/>
    <w:basedOn w:val="DefaultParagraphFont"/>
    <w:link w:val="Header"/>
    <w:uiPriority w:val="99"/>
    <w:rsid w:val="00B20F19"/>
    <w:rPr>
      <w:rFonts w:ascii="Tahoma" w:eastAsia="Times New Roman" w:hAnsi="Tahoma" w:cs="Times New Roman"/>
      <w:kern w:val="28"/>
      <w:lang w:bidi="ur-PK"/>
    </w:rPr>
  </w:style>
  <w:style w:type="paragraph" w:styleId="Footer">
    <w:name w:val="footer"/>
    <w:basedOn w:val="Normal"/>
    <w:link w:val="FooterChar"/>
    <w:uiPriority w:val="99"/>
    <w:unhideWhenUsed/>
    <w:rsid w:val="00B20F19"/>
    <w:pPr>
      <w:tabs>
        <w:tab w:val="center" w:pos="4513"/>
        <w:tab w:val="right" w:pos="9026"/>
      </w:tabs>
      <w:spacing w:before="0" w:after="0"/>
    </w:pPr>
  </w:style>
  <w:style w:type="character" w:customStyle="1" w:styleId="FooterChar">
    <w:name w:val="Footer Char"/>
    <w:basedOn w:val="DefaultParagraphFont"/>
    <w:link w:val="Footer"/>
    <w:uiPriority w:val="99"/>
    <w:rsid w:val="00B20F19"/>
    <w:rPr>
      <w:rFonts w:ascii="Tahoma" w:eastAsia="Times New Roman" w:hAnsi="Tahoma" w:cs="Times New Roman"/>
      <w:kern w:val="28"/>
      <w:lang w:bidi="ur-PK"/>
    </w:rPr>
  </w:style>
  <w:style w:type="paragraph" w:styleId="BalloonText">
    <w:name w:val="Balloon Text"/>
    <w:basedOn w:val="Normal"/>
    <w:link w:val="BalloonTextChar"/>
    <w:uiPriority w:val="99"/>
    <w:semiHidden/>
    <w:unhideWhenUsed/>
    <w:rsid w:val="00E82BF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F6"/>
    <w:rPr>
      <w:rFonts w:ascii="Segoe UI" w:eastAsia="Times New Roman" w:hAnsi="Segoe UI" w:cs="Segoe UI"/>
      <w:kern w:val="28"/>
      <w:sz w:val="18"/>
      <w:szCs w:val="18"/>
      <w:lang w:bidi="ur-PK"/>
    </w:rPr>
  </w:style>
  <w:style w:type="table" w:styleId="TableGrid">
    <w:name w:val="Table Grid"/>
    <w:basedOn w:val="TableNormal"/>
    <w:uiPriority w:val="39"/>
    <w:rsid w:val="001D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351"/>
    <w:pPr>
      <w:spacing w:before="0" w:after="160" w:line="259" w:lineRule="auto"/>
      <w:ind w:left="720"/>
      <w:contextualSpacing/>
    </w:pPr>
    <w:rPr>
      <w:rFonts w:asciiTheme="minorHAnsi" w:eastAsiaTheme="minorHAnsi" w:hAnsiTheme="minorHAnsi" w:cstheme="minorBidi"/>
      <w:kern w:val="0"/>
      <w:lang w:bidi="ar-SA"/>
    </w:rPr>
  </w:style>
  <w:style w:type="character" w:styleId="CommentReference">
    <w:name w:val="annotation reference"/>
    <w:basedOn w:val="DefaultParagraphFont"/>
    <w:uiPriority w:val="99"/>
    <w:semiHidden/>
    <w:unhideWhenUsed/>
    <w:rsid w:val="00CB3D1B"/>
    <w:rPr>
      <w:sz w:val="16"/>
      <w:szCs w:val="16"/>
    </w:rPr>
  </w:style>
  <w:style w:type="paragraph" w:styleId="CommentText">
    <w:name w:val="annotation text"/>
    <w:basedOn w:val="Normal"/>
    <w:link w:val="CommentTextChar"/>
    <w:uiPriority w:val="99"/>
    <w:semiHidden/>
    <w:unhideWhenUsed/>
    <w:rsid w:val="00CB3D1B"/>
    <w:rPr>
      <w:sz w:val="20"/>
      <w:szCs w:val="20"/>
    </w:rPr>
  </w:style>
  <w:style w:type="character" w:customStyle="1" w:styleId="CommentTextChar">
    <w:name w:val="Comment Text Char"/>
    <w:basedOn w:val="DefaultParagraphFont"/>
    <w:link w:val="CommentText"/>
    <w:uiPriority w:val="99"/>
    <w:semiHidden/>
    <w:rsid w:val="00CB3D1B"/>
    <w:rPr>
      <w:rFonts w:ascii="Tahoma" w:eastAsia="Times New Roman" w:hAnsi="Tahoma" w:cs="Times New Roman"/>
      <w:kern w:val="28"/>
      <w:sz w:val="20"/>
      <w:szCs w:val="20"/>
      <w:lang w:bidi="ur-PK"/>
    </w:rPr>
  </w:style>
  <w:style w:type="paragraph" w:styleId="CommentSubject">
    <w:name w:val="annotation subject"/>
    <w:basedOn w:val="CommentText"/>
    <w:next w:val="CommentText"/>
    <w:link w:val="CommentSubjectChar"/>
    <w:uiPriority w:val="99"/>
    <w:semiHidden/>
    <w:unhideWhenUsed/>
    <w:rsid w:val="00CB3D1B"/>
    <w:rPr>
      <w:b/>
      <w:bCs/>
    </w:rPr>
  </w:style>
  <w:style w:type="character" w:customStyle="1" w:styleId="CommentSubjectChar">
    <w:name w:val="Comment Subject Char"/>
    <w:basedOn w:val="CommentTextChar"/>
    <w:link w:val="CommentSubject"/>
    <w:uiPriority w:val="99"/>
    <w:semiHidden/>
    <w:rsid w:val="00CB3D1B"/>
    <w:rPr>
      <w:rFonts w:ascii="Tahoma" w:eastAsia="Times New Roman" w:hAnsi="Tahoma" w:cs="Times New Roman"/>
      <w:b/>
      <w:bCs/>
      <w:kern w:val="28"/>
      <w:sz w:val="20"/>
      <w:szCs w:val="20"/>
      <w:lang w:bidi="ur-PK"/>
    </w:rPr>
  </w:style>
  <w:style w:type="character" w:styleId="FollowedHyperlink">
    <w:name w:val="FollowedHyperlink"/>
    <w:basedOn w:val="DefaultParagraphFont"/>
    <w:uiPriority w:val="99"/>
    <w:semiHidden/>
    <w:unhideWhenUsed/>
    <w:rsid w:val="00453476"/>
    <w:rPr>
      <w:color w:val="954F72" w:themeColor="followedHyperlink"/>
      <w:u w:val="single"/>
    </w:rPr>
  </w:style>
  <w:style w:type="character" w:styleId="UnresolvedMention">
    <w:name w:val="Unresolved Mention"/>
    <w:basedOn w:val="DefaultParagraphFont"/>
    <w:uiPriority w:val="99"/>
    <w:semiHidden/>
    <w:unhideWhenUsed/>
    <w:rsid w:val="00BF0F8B"/>
    <w:rPr>
      <w:color w:val="808080"/>
      <w:shd w:val="clear" w:color="auto" w:fill="E6E6E6"/>
    </w:rPr>
  </w:style>
  <w:style w:type="paragraph" w:styleId="FootnoteText">
    <w:name w:val="footnote text"/>
    <w:basedOn w:val="Normal"/>
    <w:link w:val="FootnoteTextChar"/>
    <w:uiPriority w:val="99"/>
    <w:semiHidden/>
    <w:unhideWhenUsed/>
    <w:rsid w:val="005974C5"/>
    <w:pPr>
      <w:spacing w:before="0" w:after="0"/>
    </w:pPr>
    <w:rPr>
      <w:sz w:val="20"/>
      <w:szCs w:val="20"/>
    </w:rPr>
  </w:style>
  <w:style w:type="character" w:customStyle="1" w:styleId="FootnoteTextChar">
    <w:name w:val="Footnote Text Char"/>
    <w:basedOn w:val="DefaultParagraphFont"/>
    <w:link w:val="FootnoteText"/>
    <w:uiPriority w:val="99"/>
    <w:semiHidden/>
    <w:rsid w:val="005974C5"/>
    <w:rPr>
      <w:rFonts w:ascii="Tahoma" w:eastAsia="Times New Roman" w:hAnsi="Tahoma" w:cs="Times New Roman"/>
      <w:kern w:val="28"/>
      <w:sz w:val="20"/>
      <w:szCs w:val="20"/>
      <w:lang w:bidi="ur-PK"/>
    </w:rPr>
  </w:style>
  <w:style w:type="character" w:styleId="FootnoteReference">
    <w:name w:val="footnote reference"/>
    <w:basedOn w:val="DefaultParagraphFont"/>
    <w:uiPriority w:val="99"/>
    <w:semiHidden/>
    <w:unhideWhenUsed/>
    <w:rsid w:val="005974C5"/>
    <w:rPr>
      <w:vertAlign w:val="superscript"/>
    </w:rPr>
  </w:style>
  <w:style w:type="paragraph" w:customStyle="1" w:styleId="Heading2numbers">
    <w:name w:val="Heading 2 (numbers)"/>
    <w:basedOn w:val="BodyText"/>
    <w:link w:val="Heading2numbersChar"/>
    <w:qFormat/>
    <w:rsid w:val="001068E7"/>
    <w:pPr>
      <w:ind w:left="360" w:hanging="360"/>
    </w:pPr>
    <w:rPr>
      <w:b/>
    </w:rPr>
  </w:style>
  <w:style w:type="character" w:customStyle="1" w:styleId="Heading2numbersChar">
    <w:name w:val="Heading 2 (numbers) Char"/>
    <w:basedOn w:val="BodyTextChar"/>
    <w:link w:val="Heading2numbers"/>
    <w:rsid w:val="001068E7"/>
    <w:rPr>
      <w:rFonts w:ascii="Arial" w:eastAsia="Times New Roman" w:hAnsi="Arial" w:cs="Arial"/>
      <w:b/>
      <w:kern w:val="28"/>
      <w:sz w:val="28"/>
      <w:szCs w:val="28"/>
      <w:lang w:bidi="ur-PK"/>
    </w:rPr>
  </w:style>
  <w:style w:type="paragraph" w:customStyle="1" w:styleId="Heading2withnumbering">
    <w:name w:val="Heading 2 with numbering"/>
    <w:basedOn w:val="Heading2numbers"/>
    <w:link w:val="Heading2withnumberingChar"/>
    <w:qFormat/>
    <w:rsid w:val="001068E7"/>
    <w:pPr>
      <w:numPr>
        <w:numId w:val="27"/>
      </w:numPr>
    </w:pPr>
  </w:style>
  <w:style w:type="character" w:customStyle="1" w:styleId="Heading2withnumberingChar">
    <w:name w:val="Heading 2 with numbering Char"/>
    <w:basedOn w:val="Heading2numbersChar"/>
    <w:link w:val="Heading2withnumbering"/>
    <w:rsid w:val="001068E7"/>
    <w:rPr>
      <w:rFonts w:ascii="Arial" w:eastAsia="Times New Roman" w:hAnsi="Arial" w:cs="Arial"/>
      <w:b/>
      <w:kern w:val="28"/>
      <w:sz w:val="28"/>
      <w:szCs w:val="28"/>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42078">
      <w:bodyDiv w:val="1"/>
      <w:marLeft w:val="0"/>
      <w:marRight w:val="0"/>
      <w:marTop w:val="0"/>
      <w:marBottom w:val="0"/>
      <w:divBdr>
        <w:top w:val="none" w:sz="0" w:space="0" w:color="auto"/>
        <w:left w:val="none" w:sz="0" w:space="0" w:color="auto"/>
        <w:bottom w:val="none" w:sz="0" w:space="0" w:color="auto"/>
        <w:right w:val="none" w:sz="0" w:space="0" w:color="auto"/>
      </w:divBdr>
    </w:div>
    <w:div w:id="723598678">
      <w:bodyDiv w:val="1"/>
      <w:marLeft w:val="0"/>
      <w:marRight w:val="0"/>
      <w:marTop w:val="0"/>
      <w:marBottom w:val="0"/>
      <w:divBdr>
        <w:top w:val="none" w:sz="0" w:space="0" w:color="auto"/>
        <w:left w:val="none" w:sz="0" w:space="0" w:color="auto"/>
        <w:bottom w:val="none" w:sz="0" w:space="0" w:color="auto"/>
        <w:right w:val="none" w:sz="0" w:space="0" w:color="auto"/>
      </w:divBdr>
    </w:div>
    <w:div w:id="1611161408">
      <w:bodyDiv w:val="1"/>
      <w:marLeft w:val="0"/>
      <w:marRight w:val="0"/>
      <w:marTop w:val="0"/>
      <w:marBottom w:val="0"/>
      <w:divBdr>
        <w:top w:val="none" w:sz="0" w:space="0" w:color="auto"/>
        <w:left w:val="none" w:sz="0" w:space="0" w:color="auto"/>
        <w:bottom w:val="none" w:sz="0" w:space="0" w:color="auto"/>
        <w:right w:val="none" w:sz="0" w:space="0" w:color="auto"/>
      </w:divBdr>
      <w:divsChild>
        <w:div w:id="551120829">
          <w:marLeft w:val="0"/>
          <w:marRight w:val="0"/>
          <w:marTop w:val="0"/>
          <w:marBottom w:val="0"/>
          <w:divBdr>
            <w:top w:val="none" w:sz="0" w:space="0" w:color="auto"/>
            <w:left w:val="none" w:sz="0" w:space="0" w:color="auto"/>
            <w:bottom w:val="none" w:sz="0" w:space="0" w:color="auto"/>
            <w:right w:val="none" w:sz="0" w:space="0" w:color="auto"/>
          </w:divBdr>
          <w:divsChild>
            <w:div w:id="322127224">
              <w:marLeft w:val="0"/>
              <w:marRight w:val="0"/>
              <w:marTop w:val="0"/>
              <w:marBottom w:val="0"/>
              <w:divBdr>
                <w:top w:val="none" w:sz="0" w:space="0" w:color="auto"/>
                <w:left w:val="none" w:sz="0" w:space="0" w:color="auto"/>
                <w:bottom w:val="none" w:sz="0" w:space="0" w:color="auto"/>
                <w:right w:val="none" w:sz="0" w:space="0" w:color="auto"/>
              </w:divBdr>
              <w:divsChild>
                <w:div w:id="1536776419">
                  <w:marLeft w:val="0"/>
                  <w:marRight w:val="0"/>
                  <w:marTop w:val="0"/>
                  <w:marBottom w:val="0"/>
                  <w:divBdr>
                    <w:top w:val="none" w:sz="0" w:space="0" w:color="auto"/>
                    <w:left w:val="none" w:sz="0" w:space="0" w:color="auto"/>
                    <w:bottom w:val="none" w:sz="0" w:space="0" w:color="auto"/>
                    <w:right w:val="none" w:sz="0" w:space="0" w:color="auto"/>
                  </w:divBdr>
                  <w:divsChild>
                    <w:div w:id="1619678229">
                      <w:marLeft w:val="0"/>
                      <w:marRight w:val="0"/>
                      <w:marTop w:val="0"/>
                      <w:marBottom w:val="0"/>
                      <w:divBdr>
                        <w:top w:val="none" w:sz="0" w:space="0" w:color="auto"/>
                        <w:left w:val="none" w:sz="0" w:space="0" w:color="auto"/>
                        <w:bottom w:val="none" w:sz="0" w:space="0" w:color="auto"/>
                        <w:right w:val="none" w:sz="0" w:space="0" w:color="auto"/>
                      </w:divBdr>
                      <w:divsChild>
                        <w:div w:id="1291009758">
                          <w:marLeft w:val="0"/>
                          <w:marRight w:val="0"/>
                          <w:marTop w:val="0"/>
                          <w:marBottom w:val="0"/>
                          <w:divBdr>
                            <w:top w:val="none" w:sz="0" w:space="0" w:color="auto"/>
                            <w:left w:val="none" w:sz="0" w:space="0" w:color="auto"/>
                            <w:bottom w:val="none" w:sz="0" w:space="0" w:color="auto"/>
                            <w:right w:val="none" w:sz="0" w:space="0" w:color="auto"/>
                          </w:divBdr>
                          <w:divsChild>
                            <w:div w:id="13954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85930/dft-transport-business-cas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plans@dft.gov.uk" TargetMode="External"/><Relationship Id="rId5" Type="http://schemas.openxmlformats.org/officeDocument/2006/relationships/webSettings" Target="webSettings.xml"/><Relationship Id="rId10" Type="http://schemas.openxmlformats.org/officeDocument/2006/relationships/hyperlink" Target="https://www.gov.uk/government/publications/dft-value-for-money-framework"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85930/dft-transport-business-cas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0F1B8-A6D2-4C54-B88D-6A8F010D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Collins</dc:creator>
  <cp:keywords/>
  <dc:description/>
  <cp:lastModifiedBy>Matt Redmond</cp:lastModifiedBy>
  <cp:revision>4</cp:revision>
  <cp:lastPrinted>2019-03-05T14:16:00Z</cp:lastPrinted>
  <dcterms:created xsi:type="dcterms:W3CDTF">2019-04-26T13:33:00Z</dcterms:created>
  <dcterms:modified xsi:type="dcterms:W3CDTF">2019-04-29T13:32:00Z</dcterms:modified>
</cp:coreProperties>
</file>