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44F84" w14:textId="3FBB54E7" w:rsidR="00BA28BE" w:rsidRDefault="00BA28BE" w:rsidP="00BA28BE">
      <w:pPr>
        <w:pStyle w:val="CoverSubTitle"/>
      </w:pPr>
      <w:r>
        <w:rPr>
          <w:noProof/>
          <w:lang w:eastAsia="en-GB"/>
        </w:rPr>
        <w:drawing>
          <wp:anchor distT="0" distB="0" distL="114300" distR="114300" simplePos="0" relativeHeight="251662336" behindDoc="0" locked="0" layoutInCell="1" allowOverlap="1" wp14:anchorId="12848727" wp14:editId="284E81A3">
            <wp:simplePos x="0" y="0"/>
            <wp:positionH relativeFrom="column">
              <wp:posOffset>-417195</wp:posOffset>
            </wp:positionH>
            <wp:positionV relativeFrom="paragraph">
              <wp:posOffset>-236855</wp:posOffset>
            </wp:positionV>
            <wp:extent cx="1559560" cy="1845310"/>
            <wp:effectExtent l="0" t="0" r="0" b="0"/>
            <wp:wrapNone/>
            <wp:docPr id="3" name="Picture 3" descr="dcms g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ms gi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1845310"/>
                    </a:xfrm>
                    <a:prstGeom prst="rect">
                      <a:avLst/>
                    </a:prstGeom>
                    <a:noFill/>
                  </pic:spPr>
                </pic:pic>
              </a:graphicData>
            </a:graphic>
            <wp14:sizeRelH relativeFrom="page">
              <wp14:pctWidth>0</wp14:pctWidth>
            </wp14:sizeRelH>
            <wp14:sizeRelV relativeFrom="page">
              <wp14:pctHeight>0</wp14:pctHeight>
            </wp14:sizeRelV>
          </wp:anchor>
        </w:drawing>
      </w:r>
    </w:p>
    <w:p w14:paraId="0DBB3BC5" w14:textId="77777777" w:rsidR="00BA28BE" w:rsidRDefault="00BA28BE" w:rsidP="00BA28BE">
      <w:pPr>
        <w:pStyle w:val="BodyText"/>
      </w:pPr>
    </w:p>
    <w:p w14:paraId="461AD7C7" w14:textId="77777777" w:rsidR="00BA28BE" w:rsidRDefault="00BA28BE" w:rsidP="00BA28BE"/>
    <w:p w14:paraId="0ED4D7D8" w14:textId="77777777" w:rsidR="00BA28BE" w:rsidRDefault="00BA28BE" w:rsidP="00BA28BE"/>
    <w:p w14:paraId="5D9D3E2F" w14:textId="77777777" w:rsidR="00BA28BE" w:rsidRDefault="00BA28BE" w:rsidP="00BA28BE"/>
    <w:p w14:paraId="74678C7A" w14:textId="77777777" w:rsidR="00BA28BE" w:rsidRDefault="00F36A23" w:rsidP="00BA28BE">
      <w:r>
        <w:rPr>
          <w:noProof/>
        </w:rPr>
        <w:pict w14:anchorId="0141918E">
          <v:shapetype id="_x0000_t202" coordsize="21600,21600" o:spt="202" path="m,l,21600r21600,l21600,xe">
            <v:stroke joinstyle="miter"/>
            <v:path gradientshapeok="t" o:connecttype="rect"/>
          </v:shapetype>
          <v:shape id="_x0000_s1044" type="#_x0000_t202" style="position:absolute;margin-left:-27pt;margin-top:3.85pt;width:549.9pt;height:492.55pt;z-index:251663360">
            <v:textbox style="mso-next-textbox:#_x0000_s1044">
              <w:txbxContent>
                <w:p w14:paraId="11F284DD" w14:textId="77777777" w:rsidR="00BA28BE" w:rsidRDefault="00BA28BE" w:rsidP="00BA28BE"/>
                <w:p w14:paraId="1FDFD280" w14:textId="278166E9" w:rsidR="00BA28BE" w:rsidRPr="00045AE4" w:rsidRDefault="00045AE4" w:rsidP="00BA28BE">
                  <w:pPr>
                    <w:pStyle w:val="CoverDocumentTitle"/>
                    <w:ind w:left="454"/>
                  </w:pPr>
                  <w:r>
                    <w:t xml:space="preserve">Consumer Proposition - </w:t>
                  </w:r>
                  <w:r w:rsidR="008E6802">
                    <w:t>Outline</w:t>
                  </w:r>
                  <w:r>
                    <w:t xml:space="preserve"> Report</w:t>
                  </w:r>
                </w:p>
                <w:p w14:paraId="689B4586" w14:textId="77777777" w:rsidR="00BA28BE" w:rsidRDefault="00BA28BE" w:rsidP="00BA28BE">
                  <w:pPr>
                    <w:pStyle w:val="CoverSubTitle"/>
                    <w:ind w:left="454"/>
                  </w:pPr>
                  <w:r>
                    <w:t xml:space="preserve">Digital Radio Action Plan Report   </w:t>
                  </w:r>
                </w:p>
                <w:p w14:paraId="27C71B65" w14:textId="77777777" w:rsidR="00BA28BE" w:rsidRDefault="00BA28BE" w:rsidP="00BA28BE">
                  <w:pPr>
                    <w:pStyle w:val="CoverDate"/>
                    <w:ind w:left="454"/>
                  </w:pPr>
                  <w:r>
                    <w:t xml:space="preserve">   </w:t>
                  </w:r>
                </w:p>
              </w:txbxContent>
            </v:textbox>
          </v:shape>
        </w:pict>
      </w:r>
    </w:p>
    <w:p w14:paraId="43852ABE" w14:textId="77777777" w:rsidR="00BA28BE" w:rsidRDefault="00BA28BE" w:rsidP="00BA28BE"/>
    <w:p w14:paraId="66C58FC4" w14:textId="77777777" w:rsidR="00BA28BE" w:rsidRDefault="00BA28BE" w:rsidP="00BA28BE"/>
    <w:p w14:paraId="44293CC0" w14:textId="77777777" w:rsidR="00BA28BE" w:rsidRDefault="00BA28BE" w:rsidP="00BA28BE"/>
    <w:p w14:paraId="7D0C76D3" w14:textId="77777777" w:rsidR="00BA28BE" w:rsidRDefault="00BA28BE" w:rsidP="00BA28BE"/>
    <w:p w14:paraId="62377E20" w14:textId="77777777" w:rsidR="00BA28BE" w:rsidRDefault="00BA28BE" w:rsidP="00BA28BE"/>
    <w:p w14:paraId="05EE8D09" w14:textId="77777777" w:rsidR="00BA28BE" w:rsidRDefault="00BA28BE" w:rsidP="00BA28BE"/>
    <w:p w14:paraId="2BA54BF7" w14:textId="77777777" w:rsidR="00BA28BE" w:rsidRDefault="00BA28BE" w:rsidP="00BA28BE"/>
    <w:p w14:paraId="7F601752" w14:textId="77777777" w:rsidR="00BA28BE" w:rsidRDefault="00BA28BE" w:rsidP="00BA28BE"/>
    <w:p w14:paraId="246BA7C4" w14:textId="77777777" w:rsidR="00BA28BE" w:rsidRDefault="00BA28BE" w:rsidP="00BA28BE"/>
    <w:p w14:paraId="510FD129" w14:textId="77777777" w:rsidR="00BA28BE" w:rsidRDefault="00BA28BE" w:rsidP="00BA28BE"/>
    <w:p w14:paraId="66D7EC42" w14:textId="77777777" w:rsidR="00BA28BE" w:rsidRDefault="00BA28BE" w:rsidP="00BA28BE"/>
    <w:p w14:paraId="048F7C11" w14:textId="77777777" w:rsidR="00BA28BE" w:rsidRDefault="00BA28BE" w:rsidP="00BA28BE"/>
    <w:p w14:paraId="0F9754B9" w14:textId="77777777" w:rsidR="00BA28BE" w:rsidRDefault="00BA28BE" w:rsidP="00BA28BE"/>
    <w:p w14:paraId="3B99E7B1" w14:textId="77777777" w:rsidR="00BA28BE" w:rsidRDefault="00BA28BE" w:rsidP="00BA28BE"/>
    <w:p w14:paraId="1A5A4AC5" w14:textId="77777777" w:rsidR="00BA28BE" w:rsidRDefault="00BA28BE" w:rsidP="00BA28BE"/>
    <w:p w14:paraId="14F31666" w14:textId="77777777" w:rsidR="00BA28BE" w:rsidRDefault="00BA28BE" w:rsidP="00BA28BE"/>
    <w:p w14:paraId="4CAF0EB0" w14:textId="77777777" w:rsidR="00BA28BE" w:rsidRDefault="00BA28BE" w:rsidP="00BA28BE"/>
    <w:p w14:paraId="72D34249" w14:textId="77777777" w:rsidR="00BA28BE" w:rsidRDefault="00BA28BE" w:rsidP="00BA28BE"/>
    <w:p w14:paraId="2DA2EE3F" w14:textId="0423A7F7" w:rsidR="00BA28BE" w:rsidRDefault="00BA28BE" w:rsidP="00BA28BE"/>
    <w:p w14:paraId="1BC6E687" w14:textId="77777777" w:rsidR="00BA28BE" w:rsidRDefault="00BA28BE" w:rsidP="00BA28BE"/>
    <w:p w14:paraId="10B4EF66" w14:textId="66EF5577" w:rsidR="00BA28BE" w:rsidRDefault="00BA28BE" w:rsidP="00BA28BE">
      <w:pPr>
        <w:pStyle w:val="MissionStatement"/>
      </w:pPr>
      <w:r>
        <w:rPr>
          <w:noProof/>
          <w:lang w:eastAsia="en-GB"/>
        </w:rPr>
        <w:drawing>
          <wp:anchor distT="0" distB="0" distL="114300" distR="114300" simplePos="0" relativeHeight="251664384" behindDoc="0" locked="0" layoutInCell="1" allowOverlap="1" wp14:anchorId="4B799268" wp14:editId="06AEB2EA">
            <wp:simplePos x="0" y="0"/>
            <wp:positionH relativeFrom="column">
              <wp:posOffset>5667375</wp:posOffset>
            </wp:positionH>
            <wp:positionV relativeFrom="paragraph">
              <wp:posOffset>17780</wp:posOffset>
            </wp:positionV>
            <wp:extent cx="828675" cy="828675"/>
            <wp:effectExtent l="0" t="0" r="0" b="0"/>
            <wp:wrapNone/>
            <wp:docPr id="2" name="Picture 2" descr="dcms strap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ms strapline bla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p>
    <w:p w14:paraId="1E28323D" w14:textId="77777777" w:rsidR="00BA28BE" w:rsidRDefault="00BA28BE" w:rsidP="00BA28BE">
      <w:pPr>
        <w:pStyle w:val="MissionStatement"/>
      </w:pPr>
    </w:p>
    <w:p w14:paraId="071C04F0" w14:textId="77777777" w:rsidR="00BA28BE" w:rsidRDefault="00BA28BE" w:rsidP="00BA28BE">
      <w:pPr>
        <w:pStyle w:val="MissionStatement"/>
      </w:pPr>
    </w:p>
    <w:p w14:paraId="58F61632" w14:textId="77777777" w:rsidR="00BA28BE" w:rsidRDefault="00BA28BE" w:rsidP="00BA28BE">
      <w:pPr>
        <w:pStyle w:val="MissionStatement"/>
      </w:pPr>
    </w:p>
    <w:p w14:paraId="73BE600A" w14:textId="77777777" w:rsidR="00BA28BE" w:rsidRDefault="00BA28BE" w:rsidP="00BA28BE">
      <w:pPr>
        <w:pStyle w:val="MissionStatement"/>
      </w:pPr>
    </w:p>
    <w:p w14:paraId="1C57F57D" w14:textId="77777777" w:rsidR="00BA28BE" w:rsidRDefault="00BA28BE" w:rsidP="00BA28BE">
      <w:pPr>
        <w:pStyle w:val="MissionStatement"/>
      </w:pPr>
      <w:r w:rsidRPr="00401C56">
        <w:t xml:space="preserve">Our aim is to improve the quality of life for all </w:t>
      </w:r>
      <w:r>
        <w:t xml:space="preserve">     </w:t>
      </w:r>
      <w:r w:rsidRPr="00401C56">
        <w:t>through cultural and sporting activities, support the pursuit of excellence, and champion the tourism, creative and leisure industries</w:t>
      </w:r>
      <w:r>
        <w:t>.</w:t>
      </w:r>
    </w:p>
    <w:p w14:paraId="75717B46" w14:textId="77777777" w:rsidR="00BA28BE" w:rsidRPr="00401C56" w:rsidRDefault="00BA28BE" w:rsidP="00BA28BE"/>
    <w:p w14:paraId="1D93157B" w14:textId="77777777" w:rsidR="00BA28BE" w:rsidRDefault="00BA28BE" w:rsidP="00BA28BE">
      <w:pPr>
        <w:sectPr w:rsidR="00BA28BE" w:rsidSect="005A5D21">
          <w:headerReference w:type="even" r:id="rId11"/>
          <w:pgSz w:w="11906" w:h="16838" w:code="9"/>
          <w:pgMar w:top="1418" w:right="1021" w:bottom="1134" w:left="1021" w:header="540" w:footer="709" w:gutter="0"/>
          <w:cols w:space="708"/>
          <w:docGrid w:linePitch="360"/>
        </w:sectPr>
      </w:pPr>
    </w:p>
    <w:p w14:paraId="2EABDCA3" w14:textId="77777777" w:rsidR="00BA28BE" w:rsidRDefault="00BA28BE" w:rsidP="00BA28BE">
      <w:pPr>
        <w:pStyle w:val="StyleTOCHeadingBottomSinglesolidlineAuto05ptLine"/>
      </w:pPr>
      <w:r>
        <w:lastRenderedPageBreak/>
        <w:t>Contents</w:t>
      </w:r>
    </w:p>
    <w:p w14:paraId="6B76ABDE" w14:textId="77777777" w:rsidR="008E6802" w:rsidRDefault="00BA28BE">
      <w:pPr>
        <w:pStyle w:val="TOC1"/>
        <w:tabs>
          <w:tab w:val="right" w:leader="dot" w:pos="9854"/>
        </w:tabs>
        <w:rPr>
          <w:rFonts w:asciiTheme="minorHAnsi" w:eastAsiaTheme="minorEastAsia" w:hAnsiTheme="minorHAnsi" w:cstheme="minorBidi"/>
          <w:noProof/>
          <w:szCs w:val="22"/>
          <w:lang w:eastAsia="en-GB"/>
        </w:rPr>
      </w:pPr>
      <w:r>
        <w:fldChar w:fldCharType="begin"/>
      </w:r>
      <w:r>
        <w:instrText xml:space="preserve"> TOC \o "1-2" </w:instrText>
      </w:r>
      <w:r>
        <w:fldChar w:fldCharType="separate"/>
      </w:r>
      <w:r w:rsidR="008E6802">
        <w:rPr>
          <w:noProof/>
        </w:rPr>
        <w:t>Section 1: Foreword</w:t>
      </w:r>
      <w:r w:rsidR="008E6802">
        <w:rPr>
          <w:noProof/>
        </w:rPr>
        <w:tab/>
      </w:r>
      <w:r w:rsidR="008E6802">
        <w:rPr>
          <w:noProof/>
        </w:rPr>
        <w:fldChar w:fldCharType="begin"/>
      </w:r>
      <w:r w:rsidR="008E6802">
        <w:rPr>
          <w:noProof/>
        </w:rPr>
        <w:instrText xml:space="preserve"> PAGEREF _Toc311727750 \h </w:instrText>
      </w:r>
      <w:r w:rsidR="008E6802">
        <w:rPr>
          <w:noProof/>
        </w:rPr>
      </w:r>
      <w:r w:rsidR="008E6802">
        <w:rPr>
          <w:noProof/>
        </w:rPr>
        <w:fldChar w:fldCharType="separate"/>
      </w:r>
      <w:r w:rsidR="008E6802">
        <w:rPr>
          <w:noProof/>
        </w:rPr>
        <w:t>4</w:t>
      </w:r>
      <w:r w:rsidR="008E6802">
        <w:rPr>
          <w:noProof/>
        </w:rPr>
        <w:fldChar w:fldCharType="end"/>
      </w:r>
    </w:p>
    <w:p w14:paraId="42AC662C" w14:textId="77777777" w:rsidR="008E6802" w:rsidRDefault="008E6802">
      <w:pPr>
        <w:pStyle w:val="TOC2"/>
        <w:tabs>
          <w:tab w:val="left" w:pos="2454"/>
          <w:tab w:val="right" w:leader="dot" w:pos="9854"/>
        </w:tabs>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r>
      <w:r>
        <w:rPr>
          <w:noProof/>
        </w:rPr>
        <w:instrText xml:space="preserve"> PAGEREF _Toc311727751 \h </w:instrText>
      </w:r>
      <w:r>
        <w:rPr>
          <w:noProof/>
        </w:rPr>
      </w:r>
      <w:r>
        <w:rPr>
          <w:noProof/>
        </w:rPr>
        <w:fldChar w:fldCharType="separate"/>
      </w:r>
      <w:r>
        <w:rPr>
          <w:noProof/>
        </w:rPr>
        <w:t>4</w:t>
      </w:r>
      <w:r>
        <w:rPr>
          <w:noProof/>
        </w:rPr>
        <w:fldChar w:fldCharType="end"/>
      </w:r>
    </w:p>
    <w:p w14:paraId="6AD89001" w14:textId="77777777" w:rsidR="008E6802" w:rsidRDefault="008E6802">
      <w:pPr>
        <w:pStyle w:val="TOC2"/>
        <w:tabs>
          <w:tab w:val="left" w:pos="2454"/>
          <w:tab w:val="right" w:leader="dot" w:pos="9854"/>
        </w:tabs>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Background to Consumer Proposition Outline Report</w:t>
      </w:r>
      <w:r>
        <w:rPr>
          <w:noProof/>
        </w:rPr>
        <w:tab/>
      </w:r>
      <w:r>
        <w:rPr>
          <w:noProof/>
        </w:rPr>
        <w:fldChar w:fldCharType="begin"/>
      </w:r>
      <w:r>
        <w:rPr>
          <w:noProof/>
        </w:rPr>
        <w:instrText xml:space="preserve"> PAGEREF _Toc311727752 \h </w:instrText>
      </w:r>
      <w:r>
        <w:rPr>
          <w:noProof/>
        </w:rPr>
      </w:r>
      <w:r>
        <w:rPr>
          <w:noProof/>
        </w:rPr>
        <w:fldChar w:fldCharType="separate"/>
      </w:r>
      <w:r>
        <w:rPr>
          <w:noProof/>
        </w:rPr>
        <w:t>4</w:t>
      </w:r>
      <w:r>
        <w:rPr>
          <w:noProof/>
        </w:rPr>
        <w:fldChar w:fldCharType="end"/>
      </w:r>
    </w:p>
    <w:p w14:paraId="11197765" w14:textId="77777777" w:rsidR="008E6802" w:rsidRDefault="008E6802">
      <w:pPr>
        <w:pStyle w:val="TOC1"/>
        <w:tabs>
          <w:tab w:val="right" w:leader="dot" w:pos="9854"/>
        </w:tabs>
        <w:rPr>
          <w:rFonts w:asciiTheme="minorHAnsi" w:eastAsiaTheme="minorEastAsia" w:hAnsiTheme="minorHAnsi" w:cstheme="minorBidi"/>
          <w:noProof/>
          <w:szCs w:val="22"/>
          <w:lang w:eastAsia="en-GB"/>
        </w:rPr>
      </w:pPr>
      <w:r>
        <w:rPr>
          <w:noProof/>
        </w:rPr>
        <w:t>Section 2: Steering Board Decision</w:t>
      </w:r>
      <w:r>
        <w:rPr>
          <w:noProof/>
        </w:rPr>
        <w:tab/>
      </w:r>
      <w:r>
        <w:rPr>
          <w:noProof/>
        </w:rPr>
        <w:fldChar w:fldCharType="begin"/>
      </w:r>
      <w:r>
        <w:rPr>
          <w:noProof/>
        </w:rPr>
        <w:instrText xml:space="preserve"> PAGEREF _Toc311727753 \h </w:instrText>
      </w:r>
      <w:r>
        <w:rPr>
          <w:noProof/>
        </w:rPr>
      </w:r>
      <w:r>
        <w:rPr>
          <w:noProof/>
        </w:rPr>
        <w:fldChar w:fldCharType="separate"/>
      </w:r>
      <w:r>
        <w:rPr>
          <w:noProof/>
        </w:rPr>
        <w:t>5</w:t>
      </w:r>
      <w:r>
        <w:rPr>
          <w:noProof/>
        </w:rPr>
        <w:fldChar w:fldCharType="end"/>
      </w:r>
    </w:p>
    <w:p w14:paraId="19060914" w14:textId="77777777" w:rsidR="008E6802" w:rsidRDefault="008E6802">
      <w:pPr>
        <w:pStyle w:val="TOC1"/>
        <w:tabs>
          <w:tab w:val="right" w:leader="dot" w:pos="9854"/>
        </w:tabs>
        <w:rPr>
          <w:rFonts w:asciiTheme="minorHAnsi" w:eastAsiaTheme="minorEastAsia" w:hAnsiTheme="minorHAnsi" w:cstheme="minorBidi"/>
          <w:noProof/>
          <w:szCs w:val="22"/>
          <w:lang w:eastAsia="en-GB"/>
        </w:rPr>
      </w:pPr>
      <w:r>
        <w:rPr>
          <w:noProof/>
        </w:rPr>
        <w:t>Section 3: Consumer Proposition Outline Report</w:t>
      </w:r>
      <w:r>
        <w:rPr>
          <w:noProof/>
        </w:rPr>
        <w:tab/>
      </w:r>
      <w:r>
        <w:rPr>
          <w:noProof/>
        </w:rPr>
        <w:fldChar w:fldCharType="begin"/>
      </w:r>
      <w:r>
        <w:rPr>
          <w:noProof/>
        </w:rPr>
        <w:instrText xml:space="preserve"> PAGEREF _Toc311727754 \h </w:instrText>
      </w:r>
      <w:r>
        <w:rPr>
          <w:noProof/>
        </w:rPr>
      </w:r>
      <w:r>
        <w:rPr>
          <w:noProof/>
        </w:rPr>
        <w:fldChar w:fldCharType="separate"/>
      </w:r>
      <w:r>
        <w:rPr>
          <w:noProof/>
        </w:rPr>
        <w:t>6</w:t>
      </w:r>
      <w:r>
        <w:rPr>
          <w:noProof/>
        </w:rPr>
        <w:fldChar w:fldCharType="end"/>
      </w:r>
    </w:p>
    <w:p w14:paraId="51069BEA" w14:textId="77777777" w:rsidR="00BA28BE" w:rsidRDefault="00BA28BE" w:rsidP="00BA28BE">
      <w:r>
        <w:fldChar w:fldCharType="end"/>
      </w:r>
    </w:p>
    <w:p w14:paraId="05984072" w14:textId="77777777" w:rsidR="00BA28BE" w:rsidRDefault="00BA28BE" w:rsidP="00BA28BE"/>
    <w:p w14:paraId="3CED0020" w14:textId="77777777" w:rsidR="00BA28BE" w:rsidRDefault="00BA28BE" w:rsidP="00BA28BE">
      <w:pPr>
        <w:sectPr w:rsidR="00BA28BE" w:rsidSect="00D73CC1">
          <w:headerReference w:type="even" r:id="rId12"/>
          <w:headerReference w:type="default" r:id="rId13"/>
          <w:type w:val="oddPage"/>
          <w:pgSz w:w="11906" w:h="16838" w:code="9"/>
          <w:pgMar w:top="1418" w:right="1021" w:bottom="1134" w:left="1021" w:header="539" w:footer="709" w:gutter="0"/>
          <w:cols w:space="708"/>
          <w:docGrid w:linePitch="360"/>
        </w:sectPr>
      </w:pPr>
    </w:p>
    <w:p w14:paraId="6B2A93A1" w14:textId="77777777" w:rsidR="00BA28BE" w:rsidRDefault="00BA28BE" w:rsidP="00BA28BE">
      <w:pPr>
        <w:pStyle w:val="Heading1Numbered"/>
        <w:tabs>
          <w:tab w:val="clear" w:pos="720"/>
        </w:tabs>
        <w:ind w:left="0" w:firstLine="0"/>
      </w:pPr>
      <w:bookmarkStart w:id="0" w:name="_Toc311727750"/>
      <w:r>
        <w:lastRenderedPageBreak/>
        <w:t>Foreword</w:t>
      </w:r>
      <w:bookmarkEnd w:id="0"/>
    </w:p>
    <w:p w14:paraId="5B6E76AE" w14:textId="77777777" w:rsidR="00BA28BE" w:rsidRDefault="00BA28BE" w:rsidP="00D63050">
      <w:pPr>
        <w:pStyle w:val="Heading2Numbered"/>
        <w:tabs>
          <w:tab w:val="clear" w:pos="1440"/>
          <w:tab w:val="num" w:pos="851"/>
        </w:tabs>
        <w:ind w:hanging="2779"/>
      </w:pPr>
      <w:bookmarkStart w:id="1" w:name="_Toc311727751"/>
      <w:r>
        <w:t>Introduction</w:t>
      </w:r>
      <w:bookmarkEnd w:id="1"/>
    </w:p>
    <w:p w14:paraId="37CBE055" w14:textId="77777777" w:rsidR="00BA28BE" w:rsidRPr="002362B9" w:rsidRDefault="00BA28BE" w:rsidP="00BA28BE"/>
    <w:p w14:paraId="6310D86A" w14:textId="36671831" w:rsidR="00D63050" w:rsidRPr="00D63050" w:rsidRDefault="00D63050" w:rsidP="00D63050">
      <w:pPr>
        <w:rPr>
          <w:rFonts w:ascii="Arial" w:hAnsi="Arial" w:cs="Arial"/>
          <w:sz w:val="24"/>
          <w:lang w:val="en-GB"/>
        </w:rPr>
      </w:pPr>
      <w:r w:rsidRPr="00D63050">
        <w:rPr>
          <w:rFonts w:ascii="Arial" w:hAnsi="Arial" w:cs="Arial"/>
          <w:sz w:val="24"/>
          <w:lang w:val="en-GB"/>
        </w:rPr>
        <w:t xml:space="preserve">The Market Preparation Group is responsible for making recommendations on the development of a cross-industry strategy to raise public and industry awareness and understanding of digital radio and </w:t>
      </w:r>
      <w:r w:rsidR="0019746E">
        <w:rPr>
          <w:rFonts w:ascii="Arial" w:hAnsi="Arial" w:cs="Arial"/>
          <w:sz w:val="24"/>
          <w:lang w:val="en-GB"/>
        </w:rPr>
        <w:t>any future</w:t>
      </w:r>
      <w:r w:rsidRPr="00D63050">
        <w:rPr>
          <w:rFonts w:ascii="Arial" w:hAnsi="Arial" w:cs="Arial"/>
          <w:sz w:val="24"/>
          <w:lang w:val="en-GB"/>
        </w:rPr>
        <w:t xml:space="preserve"> Radio Switchover. The Group’s objectives </w:t>
      </w:r>
      <w:r w:rsidR="0019746E">
        <w:rPr>
          <w:rFonts w:ascii="Arial" w:hAnsi="Arial" w:cs="Arial"/>
          <w:sz w:val="24"/>
          <w:lang w:val="en-GB"/>
        </w:rPr>
        <w:t>include the development of</w:t>
      </w:r>
      <w:r w:rsidRPr="00D63050">
        <w:rPr>
          <w:rFonts w:ascii="Arial" w:hAnsi="Arial" w:cs="Arial"/>
          <w:sz w:val="24"/>
          <w:lang w:val="en-GB"/>
        </w:rPr>
        <w:t xml:space="preserve"> a strategic communications plan, monitor</w:t>
      </w:r>
      <w:r w:rsidR="0019746E">
        <w:rPr>
          <w:rFonts w:ascii="Arial" w:hAnsi="Arial" w:cs="Arial"/>
          <w:sz w:val="24"/>
          <w:lang w:val="en-GB"/>
        </w:rPr>
        <w:t>ing</w:t>
      </w:r>
      <w:r w:rsidRPr="00D63050">
        <w:rPr>
          <w:rFonts w:ascii="Arial" w:hAnsi="Arial" w:cs="Arial"/>
          <w:sz w:val="24"/>
          <w:lang w:val="en-GB"/>
        </w:rPr>
        <w:t xml:space="preserve"> and report</w:t>
      </w:r>
      <w:r w:rsidR="0019746E">
        <w:rPr>
          <w:rFonts w:ascii="Arial" w:hAnsi="Arial" w:cs="Arial"/>
          <w:sz w:val="24"/>
          <w:lang w:val="en-GB"/>
        </w:rPr>
        <w:t>ing</w:t>
      </w:r>
      <w:bookmarkStart w:id="2" w:name="_GoBack"/>
      <w:bookmarkEnd w:id="2"/>
      <w:r w:rsidRPr="00D63050">
        <w:rPr>
          <w:rFonts w:ascii="Arial" w:hAnsi="Arial" w:cs="Arial"/>
          <w:sz w:val="24"/>
          <w:lang w:val="en-GB"/>
        </w:rPr>
        <w:t xml:space="preserve"> on digital radio data and research, and developing a compelling consumer proposition for digital radio</w:t>
      </w:r>
      <w:r>
        <w:rPr>
          <w:rFonts w:ascii="Arial" w:hAnsi="Arial" w:cs="Arial"/>
          <w:sz w:val="24"/>
          <w:lang w:val="en-GB"/>
        </w:rPr>
        <w:t>.</w:t>
      </w:r>
    </w:p>
    <w:p w14:paraId="37800AC1" w14:textId="77777777" w:rsidR="00D63050" w:rsidRPr="00D63050" w:rsidRDefault="00D63050" w:rsidP="00D63050">
      <w:pPr>
        <w:rPr>
          <w:rFonts w:ascii="Arial" w:hAnsi="Arial" w:cs="Arial"/>
          <w:bCs/>
          <w:sz w:val="24"/>
          <w:lang w:val="en-GB"/>
        </w:rPr>
      </w:pPr>
      <w:r w:rsidRPr="00D63050">
        <w:rPr>
          <w:rFonts w:ascii="Arial" w:hAnsi="Arial" w:cs="Arial"/>
          <w:bCs/>
          <w:sz w:val="24"/>
          <w:lang w:val="en-GB"/>
        </w:rPr>
        <w:t xml:space="preserve">The Group is chaired by Jane Ostler, Communications Director at Digital Radio UK. The Group comprises representatives of DCMS, the Consumer Expert Group (CEG), RadioCentre, the BBC, Ofcom, Intellect, Retra, and the Society of Motor Manufacturers &amp; Traders (SMMT). </w:t>
      </w:r>
    </w:p>
    <w:p w14:paraId="2F900C08" w14:textId="77777777" w:rsidR="00BA28BE" w:rsidRPr="0062268F" w:rsidRDefault="00BA28BE" w:rsidP="00BA28BE">
      <w:pPr>
        <w:rPr>
          <w:rFonts w:cs="Arial"/>
          <w:bCs/>
          <w:sz w:val="24"/>
        </w:rPr>
      </w:pPr>
    </w:p>
    <w:p w14:paraId="442A5471" w14:textId="2080C827" w:rsidR="00BA28BE" w:rsidRDefault="00BA28BE" w:rsidP="00D63050">
      <w:pPr>
        <w:pStyle w:val="Heading2Numbered"/>
        <w:tabs>
          <w:tab w:val="clear" w:pos="1440"/>
          <w:tab w:val="num" w:pos="851"/>
        </w:tabs>
        <w:ind w:hanging="2779"/>
      </w:pPr>
      <w:bookmarkStart w:id="3" w:name="_Toc311727752"/>
      <w:r>
        <w:t xml:space="preserve">Background to Consumer Proposition </w:t>
      </w:r>
      <w:r w:rsidR="008E6802">
        <w:t xml:space="preserve">Outline </w:t>
      </w:r>
      <w:r>
        <w:t>Report</w:t>
      </w:r>
      <w:bookmarkEnd w:id="3"/>
    </w:p>
    <w:p w14:paraId="26F63C1C" w14:textId="77777777" w:rsidR="00BA28BE" w:rsidRPr="00714CC6" w:rsidRDefault="00BA28BE" w:rsidP="00BA28BE"/>
    <w:p w14:paraId="187A9862" w14:textId="166E94F8" w:rsidR="00BA28BE" w:rsidRDefault="00BA28BE" w:rsidP="00D63050">
      <w:pPr>
        <w:rPr>
          <w:rFonts w:ascii="Arial" w:hAnsi="Arial" w:cs="Arial"/>
          <w:sz w:val="24"/>
        </w:rPr>
      </w:pPr>
      <w:r w:rsidRPr="00920F30">
        <w:rPr>
          <w:rFonts w:ascii="Arial" w:hAnsi="Arial" w:cs="Arial"/>
          <w:sz w:val="24"/>
        </w:rPr>
        <w:t>The</w:t>
      </w:r>
      <w:r w:rsidR="00D63050">
        <w:rPr>
          <w:rFonts w:ascii="Arial" w:hAnsi="Arial" w:cs="Arial"/>
          <w:sz w:val="24"/>
        </w:rPr>
        <w:t xml:space="preserve"> terms of the</w:t>
      </w:r>
      <w:r w:rsidRPr="00920F30">
        <w:rPr>
          <w:rFonts w:ascii="Arial" w:hAnsi="Arial" w:cs="Arial"/>
          <w:sz w:val="24"/>
        </w:rPr>
        <w:t xml:space="preserve"> Outline Consumer Proposition </w:t>
      </w:r>
      <w:r w:rsidR="00D63050">
        <w:rPr>
          <w:rFonts w:ascii="Arial" w:hAnsi="Arial" w:cs="Arial"/>
          <w:sz w:val="24"/>
        </w:rPr>
        <w:t>are set out in</w:t>
      </w:r>
      <w:r w:rsidRPr="00920F30">
        <w:rPr>
          <w:rFonts w:ascii="Arial" w:hAnsi="Arial" w:cs="Arial"/>
          <w:sz w:val="24"/>
        </w:rPr>
        <w:t xml:space="preserve"> task 3.2 of the Digital Radio Action Plan, </w:t>
      </w:r>
      <w:r w:rsidR="003D3146">
        <w:rPr>
          <w:rFonts w:ascii="Arial" w:hAnsi="Arial" w:cs="Arial"/>
          <w:sz w:val="24"/>
        </w:rPr>
        <w:t>‘</w:t>
      </w:r>
      <w:r w:rsidRPr="00920F30">
        <w:rPr>
          <w:rFonts w:ascii="Arial" w:hAnsi="Arial" w:cs="Arial"/>
          <w:sz w:val="24"/>
        </w:rPr>
        <w:t>Consumer Proposition</w:t>
      </w:r>
      <w:r w:rsidR="003D3146">
        <w:rPr>
          <w:rFonts w:ascii="Arial" w:hAnsi="Arial" w:cs="Arial"/>
          <w:sz w:val="24"/>
        </w:rPr>
        <w:t>’</w:t>
      </w:r>
      <w:r w:rsidRPr="00920F30">
        <w:rPr>
          <w:rFonts w:ascii="Arial" w:hAnsi="Arial" w:cs="Arial"/>
          <w:sz w:val="24"/>
        </w:rPr>
        <w:t xml:space="preserve">. </w:t>
      </w:r>
    </w:p>
    <w:p w14:paraId="3234AEA2" w14:textId="77777777" w:rsidR="00BA28BE" w:rsidRDefault="00BA28BE" w:rsidP="00D63050">
      <w:pPr>
        <w:rPr>
          <w:rFonts w:ascii="Arial" w:hAnsi="Arial" w:cs="Arial"/>
          <w:sz w:val="24"/>
        </w:rPr>
      </w:pPr>
      <w:r w:rsidRPr="00920F30">
        <w:rPr>
          <w:rFonts w:ascii="Arial" w:hAnsi="Arial" w:cs="Arial"/>
          <w:sz w:val="24"/>
        </w:rPr>
        <w:t>The Outline Consumer Proposition summarises: (i) the work undertaken to develop a consistent way of communicating digital radio, and (ii) the steps required to strengthen the existing range of benefits and communicate these to consumers.</w:t>
      </w:r>
    </w:p>
    <w:p w14:paraId="0FD667B2" w14:textId="3B731DC5" w:rsidR="00D63050" w:rsidRPr="00920F30" w:rsidRDefault="00D63050" w:rsidP="00D63050">
      <w:pPr>
        <w:rPr>
          <w:rFonts w:ascii="Arial" w:hAnsi="Arial" w:cs="Arial"/>
        </w:rPr>
      </w:pPr>
      <w:r w:rsidRPr="00920F30">
        <w:rPr>
          <w:rFonts w:ascii="Arial" w:hAnsi="Arial" w:cs="Arial"/>
          <w:sz w:val="24"/>
        </w:rPr>
        <w:t>The Outline Plan was agreed by the Market Preparation Group in September 2011.</w:t>
      </w:r>
    </w:p>
    <w:p w14:paraId="2A1C5E2F" w14:textId="77777777" w:rsidR="00BA28BE" w:rsidRDefault="00BA28BE" w:rsidP="00BA28BE">
      <w:pPr>
        <w:pStyle w:val="Heading1Numbered"/>
        <w:tabs>
          <w:tab w:val="clear" w:pos="720"/>
        </w:tabs>
        <w:ind w:left="0" w:firstLine="0"/>
      </w:pPr>
      <w:bookmarkStart w:id="4" w:name="_Toc311727753"/>
      <w:r>
        <w:lastRenderedPageBreak/>
        <w:t>Steering Board Decision</w:t>
      </w:r>
      <w:bookmarkEnd w:id="4"/>
    </w:p>
    <w:p w14:paraId="1D56090B" w14:textId="7E5CE436" w:rsidR="00BA28BE" w:rsidRPr="00920F30" w:rsidRDefault="00BA28BE" w:rsidP="00D63050">
      <w:pPr>
        <w:rPr>
          <w:rFonts w:ascii="Arial" w:hAnsi="Arial" w:cs="Arial"/>
          <w:sz w:val="24"/>
          <w:szCs w:val="24"/>
        </w:rPr>
      </w:pPr>
      <w:r w:rsidRPr="00920F30">
        <w:rPr>
          <w:rFonts w:ascii="Arial" w:hAnsi="Arial" w:cs="Arial"/>
          <w:sz w:val="24"/>
          <w:szCs w:val="24"/>
        </w:rPr>
        <w:t xml:space="preserve">The </w:t>
      </w:r>
      <w:r w:rsidR="008E6802">
        <w:rPr>
          <w:rFonts w:ascii="Arial" w:hAnsi="Arial" w:cs="Arial"/>
          <w:sz w:val="24"/>
          <w:szCs w:val="24"/>
        </w:rPr>
        <w:t xml:space="preserve">Consumer </w:t>
      </w:r>
      <w:r w:rsidRPr="00920F30">
        <w:rPr>
          <w:rFonts w:ascii="Arial" w:hAnsi="Arial" w:cs="Arial"/>
          <w:sz w:val="24"/>
          <w:szCs w:val="24"/>
        </w:rPr>
        <w:t>Proposition</w:t>
      </w:r>
      <w:r w:rsidR="008E6802" w:rsidRPr="008E6802">
        <w:rPr>
          <w:rFonts w:ascii="Arial" w:hAnsi="Arial" w:cs="Arial"/>
          <w:sz w:val="24"/>
          <w:szCs w:val="24"/>
        </w:rPr>
        <w:t xml:space="preserve"> </w:t>
      </w:r>
      <w:r w:rsidR="008E6802" w:rsidRPr="00920F30">
        <w:rPr>
          <w:rFonts w:ascii="Arial" w:hAnsi="Arial" w:cs="Arial"/>
          <w:sz w:val="24"/>
          <w:szCs w:val="24"/>
        </w:rPr>
        <w:t>Outline</w:t>
      </w:r>
      <w:r w:rsidR="00045AE4">
        <w:rPr>
          <w:rFonts w:ascii="Arial" w:hAnsi="Arial" w:cs="Arial"/>
          <w:sz w:val="24"/>
          <w:szCs w:val="24"/>
        </w:rPr>
        <w:t xml:space="preserve"> R</w:t>
      </w:r>
      <w:r w:rsidR="008E6802">
        <w:rPr>
          <w:rFonts w:ascii="Arial" w:hAnsi="Arial" w:cs="Arial"/>
          <w:sz w:val="24"/>
          <w:szCs w:val="24"/>
        </w:rPr>
        <w:t>eport</w:t>
      </w:r>
      <w:r w:rsidRPr="00920F30">
        <w:rPr>
          <w:rFonts w:ascii="Arial" w:hAnsi="Arial" w:cs="Arial"/>
          <w:sz w:val="24"/>
          <w:szCs w:val="24"/>
        </w:rPr>
        <w:t xml:space="preserve"> was considered by the Stee</w:t>
      </w:r>
      <w:r w:rsidR="00045AE4">
        <w:rPr>
          <w:rFonts w:ascii="Arial" w:hAnsi="Arial" w:cs="Arial"/>
          <w:sz w:val="24"/>
          <w:szCs w:val="24"/>
        </w:rPr>
        <w:t>ring Board in September 2011. The Board</w:t>
      </w:r>
      <w:r w:rsidRPr="00920F30">
        <w:rPr>
          <w:rFonts w:ascii="Arial" w:hAnsi="Arial" w:cs="Arial"/>
          <w:sz w:val="24"/>
          <w:szCs w:val="24"/>
        </w:rPr>
        <w:t xml:space="preserve"> agreed with the recommendation that, if possible, further research should be conducted around the content proposition.  </w:t>
      </w:r>
    </w:p>
    <w:p w14:paraId="56278955" w14:textId="4A49F55E" w:rsidR="00BA28BE" w:rsidRPr="00920F30" w:rsidRDefault="00BA28BE" w:rsidP="00D63050">
      <w:pPr>
        <w:rPr>
          <w:rFonts w:ascii="Arial" w:hAnsi="Arial" w:cs="Arial"/>
          <w:sz w:val="24"/>
          <w:szCs w:val="24"/>
        </w:rPr>
      </w:pPr>
      <w:r w:rsidRPr="00920F30">
        <w:rPr>
          <w:rFonts w:ascii="Arial" w:hAnsi="Arial" w:cs="Arial"/>
          <w:sz w:val="24"/>
          <w:szCs w:val="24"/>
        </w:rPr>
        <w:t xml:space="preserve">The Board in particular noted the research within the report showing how consumers interact with digital radio and how it may be possible to strengthen that interaction.  </w:t>
      </w:r>
    </w:p>
    <w:p w14:paraId="4E825583" w14:textId="77777777" w:rsidR="00BA28BE" w:rsidRPr="00920F30" w:rsidRDefault="00BA28BE" w:rsidP="00D63050">
      <w:pPr>
        <w:rPr>
          <w:rFonts w:ascii="Arial" w:hAnsi="Arial" w:cs="Arial"/>
          <w:sz w:val="24"/>
          <w:szCs w:val="24"/>
        </w:rPr>
      </w:pPr>
      <w:r w:rsidRPr="00920F30">
        <w:rPr>
          <w:rFonts w:ascii="Arial" w:hAnsi="Arial" w:cs="Arial"/>
          <w:sz w:val="24"/>
          <w:szCs w:val="24"/>
        </w:rPr>
        <w:t>Overall the Board agreed that the report helped illustrate the proposition currently on offer to consumers regarding Digital Radio, and where that offer needs to be strengthened.</w:t>
      </w:r>
    </w:p>
    <w:p w14:paraId="79175EF9" w14:textId="77777777" w:rsidR="00BA28BE" w:rsidRDefault="00BA28BE" w:rsidP="00BA28BE"/>
    <w:p w14:paraId="10A3753D" w14:textId="77777777" w:rsidR="00BA28BE" w:rsidRDefault="00BA28BE" w:rsidP="00BA28BE"/>
    <w:p w14:paraId="69D56585" w14:textId="77777777" w:rsidR="00BA28BE" w:rsidRDefault="00BA28BE" w:rsidP="00BA28BE"/>
    <w:p w14:paraId="3AA4A0A5" w14:textId="77777777" w:rsidR="00BA28BE" w:rsidRPr="008A34B9" w:rsidRDefault="00BA28BE" w:rsidP="00BA28BE"/>
    <w:p w14:paraId="58B3A10C" w14:textId="5D93FA76" w:rsidR="00BA28BE" w:rsidRDefault="00BA28BE" w:rsidP="00BA28BE">
      <w:pPr>
        <w:pStyle w:val="Heading1Numbered"/>
        <w:tabs>
          <w:tab w:val="clear" w:pos="720"/>
        </w:tabs>
        <w:ind w:left="0" w:firstLine="0"/>
      </w:pPr>
      <w:bookmarkStart w:id="5" w:name="_Toc311727754"/>
      <w:r>
        <w:lastRenderedPageBreak/>
        <w:t xml:space="preserve">Consumer Proposition </w:t>
      </w:r>
      <w:r w:rsidR="008E6802">
        <w:t xml:space="preserve">Outline </w:t>
      </w:r>
      <w:r>
        <w:t>Report</w:t>
      </w:r>
      <w:bookmarkEnd w:id="5"/>
    </w:p>
    <w:p w14:paraId="7D0368C0" w14:textId="694A83FE" w:rsidR="004F02AD" w:rsidRPr="00D63050" w:rsidRDefault="004F02AD" w:rsidP="00D63050">
      <w:pPr>
        <w:pStyle w:val="ListParagraph"/>
        <w:numPr>
          <w:ilvl w:val="0"/>
          <w:numId w:val="15"/>
        </w:numPr>
        <w:rPr>
          <w:rFonts w:ascii="Arial" w:hAnsi="Arial" w:cs="Arial"/>
          <w:b/>
        </w:rPr>
      </w:pPr>
      <w:r w:rsidRPr="00D63050">
        <w:rPr>
          <w:rFonts w:ascii="Arial" w:hAnsi="Arial" w:cs="Arial"/>
          <w:b/>
          <w:sz w:val="24"/>
          <w:szCs w:val="24"/>
          <w:u w:val="single"/>
          <w:lang w:val="en-GB"/>
        </w:rPr>
        <w:t>DIGITAL RADIO ACTION PLAN TASK:</w:t>
      </w:r>
    </w:p>
    <w:p w14:paraId="7D0368C1" w14:textId="77777777" w:rsidR="00CE672A" w:rsidRPr="00D63050" w:rsidRDefault="00963101" w:rsidP="008350B0">
      <w:pPr>
        <w:rPr>
          <w:rFonts w:ascii="Arial" w:hAnsi="Arial" w:cs="Arial"/>
          <w:i/>
          <w:iCs/>
          <w:sz w:val="24"/>
          <w:szCs w:val="24"/>
          <w:lang w:val="en-GB"/>
        </w:rPr>
      </w:pPr>
      <w:r w:rsidRPr="00D63050">
        <w:rPr>
          <w:rFonts w:ascii="Arial" w:hAnsi="Arial" w:cs="Arial"/>
          <w:i/>
          <w:iCs/>
          <w:sz w:val="24"/>
          <w:szCs w:val="24"/>
          <w:lang w:val="en-GB"/>
        </w:rPr>
        <w:t>“</w:t>
      </w:r>
      <w:r w:rsidR="007B1F76" w:rsidRPr="00D63050">
        <w:rPr>
          <w:rFonts w:ascii="Arial" w:hAnsi="Arial" w:cs="Arial"/>
          <w:i/>
          <w:iCs/>
          <w:sz w:val="24"/>
          <w:szCs w:val="24"/>
          <w:lang w:val="en-GB"/>
        </w:rPr>
        <w:t>Working with industry, set out a compelling consumer proposition for digital radio, including benefits, consistent description of the range of servic</w:t>
      </w:r>
      <w:r w:rsidRPr="00D63050">
        <w:rPr>
          <w:rFonts w:ascii="Arial" w:hAnsi="Arial" w:cs="Arial"/>
          <w:i/>
          <w:iCs/>
          <w:sz w:val="24"/>
          <w:szCs w:val="24"/>
          <w:lang w:val="en-GB"/>
        </w:rPr>
        <w:t>es, functionality and receivers.”</w:t>
      </w:r>
    </w:p>
    <w:p w14:paraId="7D0368C2" w14:textId="77777777" w:rsidR="00C94B06" w:rsidRPr="00D63050" w:rsidRDefault="00CE672A" w:rsidP="008350B0">
      <w:pPr>
        <w:rPr>
          <w:rFonts w:ascii="Arial" w:hAnsi="Arial" w:cs="Arial"/>
          <w:iCs/>
          <w:sz w:val="24"/>
          <w:szCs w:val="24"/>
          <w:lang w:val="en-GB"/>
        </w:rPr>
      </w:pPr>
      <w:r w:rsidRPr="00D63050">
        <w:rPr>
          <w:rFonts w:ascii="Arial" w:hAnsi="Arial" w:cs="Arial"/>
          <w:iCs/>
          <w:sz w:val="24"/>
          <w:szCs w:val="24"/>
          <w:lang w:val="en-GB"/>
        </w:rPr>
        <w:t xml:space="preserve">This work has a number of strands: </w:t>
      </w:r>
    </w:p>
    <w:p w14:paraId="7D0368C3" w14:textId="77777777" w:rsidR="00C94B06" w:rsidRPr="00D63050" w:rsidRDefault="00C94B06" w:rsidP="00C94B06">
      <w:pPr>
        <w:pStyle w:val="ListParagraph"/>
        <w:numPr>
          <w:ilvl w:val="0"/>
          <w:numId w:val="11"/>
        </w:numPr>
        <w:rPr>
          <w:rFonts w:ascii="Arial" w:hAnsi="Arial" w:cs="Arial"/>
          <w:iCs/>
          <w:sz w:val="24"/>
          <w:szCs w:val="24"/>
          <w:lang w:val="en-GB"/>
        </w:rPr>
      </w:pPr>
      <w:r w:rsidRPr="00D63050">
        <w:rPr>
          <w:rFonts w:ascii="Arial" w:hAnsi="Arial" w:cs="Arial"/>
          <w:iCs/>
          <w:sz w:val="24"/>
          <w:szCs w:val="24"/>
          <w:lang w:val="en-GB"/>
        </w:rPr>
        <w:t>For</w:t>
      </w:r>
      <w:r w:rsidR="00CE672A" w:rsidRPr="00D63050">
        <w:rPr>
          <w:rFonts w:ascii="Arial" w:hAnsi="Arial" w:cs="Arial"/>
          <w:iCs/>
          <w:sz w:val="24"/>
          <w:szCs w:val="24"/>
          <w:lang w:val="en-GB"/>
        </w:rPr>
        <w:t xml:space="preserve"> the purpose of </w:t>
      </w:r>
      <w:r w:rsidRPr="00D63050">
        <w:rPr>
          <w:rFonts w:ascii="Arial" w:hAnsi="Arial" w:cs="Arial"/>
          <w:iCs/>
          <w:sz w:val="24"/>
          <w:szCs w:val="24"/>
          <w:lang w:val="en-GB"/>
        </w:rPr>
        <w:t xml:space="preserve">optimising </w:t>
      </w:r>
      <w:r w:rsidR="00CE672A" w:rsidRPr="00D63050">
        <w:rPr>
          <w:rFonts w:ascii="Arial" w:hAnsi="Arial" w:cs="Arial"/>
          <w:iCs/>
          <w:sz w:val="24"/>
          <w:szCs w:val="24"/>
          <w:lang w:val="en-GB"/>
        </w:rPr>
        <w:t xml:space="preserve">communications (with the aim of building awareness and understanding of the benefits of digital radio); </w:t>
      </w:r>
    </w:p>
    <w:p w14:paraId="7D0368C4" w14:textId="77777777" w:rsidR="00C94B06" w:rsidRPr="00D63050" w:rsidRDefault="00C94B06" w:rsidP="00C94B06">
      <w:pPr>
        <w:pStyle w:val="ListParagraph"/>
        <w:numPr>
          <w:ilvl w:val="0"/>
          <w:numId w:val="11"/>
        </w:numPr>
        <w:rPr>
          <w:rFonts w:ascii="Arial" w:hAnsi="Arial" w:cs="Arial"/>
          <w:iCs/>
          <w:sz w:val="24"/>
          <w:szCs w:val="24"/>
          <w:lang w:val="en-GB"/>
        </w:rPr>
      </w:pPr>
      <w:r w:rsidRPr="00D63050">
        <w:rPr>
          <w:rFonts w:ascii="Arial" w:hAnsi="Arial" w:cs="Arial"/>
          <w:iCs/>
          <w:sz w:val="24"/>
          <w:szCs w:val="24"/>
          <w:lang w:val="en-GB"/>
        </w:rPr>
        <w:t xml:space="preserve">To </w:t>
      </w:r>
      <w:r w:rsidR="00CE672A" w:rsidRPr="00D63050">
        <w:rPr>
          <w:rFonts w:ascii="Arial" w:hAnsi="Arial" w:cs="Arial"/>
          <w:iCs/>
          <w:sz w:val="24"/>
          <w:szCs w:val="24"/>
          <w:lang w:val="en-GB"/>
        </w:rPr>
        <w:t>help to strengthen the digital radio proposition (ensuring that the development of digital radio product features, and the content proposition, are matched with consumer expectations).</w:t>
      </w:r>
    </w:p>
    <w:p w14:paraId="7D0368C5" w14:textId="77777777" w:rsidR="00C94B06" w:rsidRPr="00C94B06" w:rsidRDefault="00C94B06" w:rsidP="00C94B06">
      <w:pPr>
        <w:pStyle w:val="ListParagraph"/>
        <w:rPr>
          <w:rFonts w:cs="Arial"/>
          <w:iCs/>
          <w:sz w:val="24"/>
          <w:szCs w:val="24"/>
          <w:lang w:val="en-GB"/>
        </w:rPr>
      </w:pPr>
    </w:p>
    <w:p w14:paraId="7D0368C6" w14:textId="1FD6886E" w:rsidR="00CE672A" w:rsidRPr="00D63050" w:rsidRDefault="00CE672A" w:rsidP="00D63050">
      <w:pPr>
        <w:pStyle w:val="ListParagraph"/>
        <w:numPr>
          <w:ilvl w:val="0"/>
          <w:numId w:val="15"/>
        </w:numPr>
        <w:rPr>
          <w:rFonts w:ascii="Arial" w:hAnsi="Arial" w:cs="Arial"/>
          <w:iCs/>
          <w:sz w:val="24"/>
          <w:szCs w:val="24"/>
          <w:lang w:val="en-GB"/>
        </w:rPr>
      </w:pPr>
      <w:r w:rsidRPr="00D63050">
        <w:rPr>
          <w:rFonts w:ascii="Arial" w:hAnsi="Arial" w:cs="Arial"/>
          <w:b/>
          <w:iCs/>
          <w:sz w:val="24"/>
          <w:szCs w:val="24"/>
          <w:u w:val="single"/>
          <w:lang w:val="en-GB"/>
        </w:rPr>
        <w:t>COMMUNICATIONS</w:t>
      </w:r>
      <w:r w:rsidRPr="00D63050">
        <w:rPr>
          <w:rFonts w:ascii="Arial" w:hAnsi="Arial" w:cs="Arial"/>
          <w:iCs/>
          <w:sz w:val="24"/>
          <w:szCs w:val="24"/>
          <w:u w:val="single"/>
        </w:rPr>
        <w:t xml:space="preserve"> </w:t>
      </w:r>
      <w:r w:rsidRPr="00D63050">
        <w:rPr>
          <w:rFonts w:ascii="Arial" w:hAnsi="Arial" w:cs="Arial"/>
          <w:b/>
          <w:iCs/>
          <w:sz w:val="24"/>
          <w:szCs w:val="24"/>
          <w:u w:val="single"/>
        </w:rPr>
        <w:t>PROJECT:</w:t>
      </w:r>
      <w:r w:rsidRPr="00D63050">
        <w:rPr>
          <w:rFonts w:ascii="Arial" w:hAnsi="Arial" w:cs="Arial"/>
          <w:iCs/>
          <w:sz w:val="24"/>
          <w:szCs w:val="24"/>
          <w:lang w:val="en-GB"/>
        </w:rPr>
        <w:t xml:space="preserve"> </w:t>
      </w:r>
    </w:p>
    <w:p w14:paraId="7D0368C7" w14:textId="77777777" w:rsidR="00CE672A" w:rsidRPr="00D63050" w:rsidRDefault="00CE672A" w:rsidP="00CE672A">
      <w:pPr>
        <w:rPr>
          <w:rFonts w:ascii="Arial" w:hAnsi="Arial" w:cs="Arial"/>
          <w:iCs/>
          <w:sz w:val="24"/>
          <w:szCs w:val="24"/>
          <w:lang w:val="en-GB"/>
        </w:rPr>
      </w:pPr>
      <w:r w:rsidRPr="00D63050">
        <w:rPr>
          <w:rFonts w:ascii="Arial" w:hAnsi="Arial" w:cs="Arial"/>
          <w:iCs/>
          <w:sz w:val="24"/>
          <w:szCs w:val="24"/>
          <w:lang w:val="en-GB"/>
        </w:rPr>
        <w:t>This is important and timely work because there has never been consistent industry messaging about digital radio to consumers from industry as a whole: broadcasters, manufacturers and retailers.</w:t>
      </w:r>
    </w:p>
    <w:p w14:paraId="7D0368C8" w14:textId="77777777" w:rsidR="00CE672A" w:rsidRPr="00D63050" w:rsidRDefault="00CE672A" w:rsidP="00CE672A">
      <w:pPr>
        <w:rPr>
          <w:rFonts w:ascii="Arial" w:hAnsi="Arial" w:cs="Arial"/>
          <w:iCs/>
          <w:sz w:val="24"/>
          <w:szCs w:val="24"/>
          <w:lang w:val="en-GB"/>
        </w:rPr>
      </w:pPr>
      <w:r w:rsidRPr="00D63050">
        <w:rPr>
          <w:rFonts w:ascii="Arial" w:hAnsi="Arial" w:cs="Arial"/>
          <w:iCs/>
          <w:sz w:val="24"/>
          <w:szCs w:val="24"/>
          <w:lang w:val="en-GB"/>
        </w:rPr>
        <w:t>Public information that presents digital radio in a consistent way is important to build awareness and understanding of the benefits. We need to understand what messages are compelling and motivating for a broad range of consumers, and also the hierarchy of that messaging and how it should be tailored for different audiences (e.g. non-digital listeners, vehicle purchasers).</w:t>
      </w:r>
    </w:p>
    <w:p w14:paraId="7D0368C9" w14:textId="77777777" w:rsidR="00CE672A" w:rsidRPr="00D63050" w:rsidRDefault="00CE672A" w:rsidP="00CE672A">
      <w:pPr>
        <w:rPr>
          <w:rFonts w:ascii="Arial" w:hAnsi="Arial" w:cs="Arial"/>
          <w:iCs/>
          <w:sz w:val="24"/>
          <w:szCs w:val="24"/>
          <w:lang w:val="en-GB"/>
        </w:rPr>
      </w:pPr>
      <w:r w:rsidRPr="00D63050">
        <w:rPr>
          <w:rFonts w:ascii="Arial" w:hAnsi="Arial" w:cs="Arial"/>
          <w:iCs/>
          <w:sz w:val="24"/>
          <w:szCs w:val="24"/>
          <w:lang w:val="en-GB"/>
        </w:rPr>
        <w:t>An initial project has been undertaken with Digital Radio UK and the BBC working with a strategic agency. The agency was asked to review all current research and develop proposition areas which would resonate with consumers and could result in consistent industry-wide communications.</w:t>
      </w:r>
    </w:p>
    <w:p w14:paraId="7D0368CA" w14:textId="77777777" w:rsidR="00F861F4" w:rsidRPr="00D63050" w:rsidRDefault="007B1F76" w:rsidP="009869D2">
      <w:pPr>
        <w:pStyle w:val="ListParagraph"/>
        <w:numPr>
          <w:ilvl w:val="0"/>
          <w:numId w:val="3"/>
        </w:numPr>
        <w:rPr>
          <w:rFonts w:ascii="Arial" w:hAnsi="Arial" w:cs="Arial"/>
          <w:iCs/>
          <w:sz w:val="24"/>
          <w:szCs w:val="24"/>
        </w:rPr>
      </w:pPr>
      <w:r w:rsidRPr="00D63050">
        <w:rPr>
          <w:rFonts w:ascii="Arial" w:hAnsi="Arial" w:cs="Arial"/>
          <w:iCs/>
          <w:sz w:val="24"/>
          <w:szCs w:val="24"/>
          <w:lang w:val="en-GB"/>
        </w:rPr>
        <w:t>To drive awareness of the benefits of listening to the radio via digital means</w:t>
      </w:r>
    </w:p>
    <w:p w14:paraId="7D0368CB" w14:textId="77777777" w:rsidR="009869D2" w:rsidRPr="00D63050" w:rsidRDefault="007B1F76" w:rsidP="008350B0">
      <w:pPr>
        <w:numPr>
          <w:ilvl w:val="0"/>
          <w:numId w:val="3"/>
        </w:numPr>
        <w:rPr>
          <w:rFonts w:ascii="Arial" w:hAnsi="Arial" w:cs="Arial"/>
          <w:iCs/>
          <w:sz w:val="24"/>
          <w:szCs w:val="24"/>
        </w:rPr>
      </w:pPr>
      <w:r w:rsidRPr="00D63050">
        <w:rPr>
          <w:rFonts w:ascii="Arial" w:hAnsi="Arial" w:cs="Arial"/>
          <w:iCs/>
          <w:sz w:val="24"/>
          <w:szCs w:val="24"/>
          <w:lang w:val="en-GB"/>
        </w:rPr>
        <w:lastRenderedPageBreak/>
        <w:t>Create a framework for the consistent communication of these benefits that drives clarity and encourages behavioural change</w:t>
      </w:r>
    </w:p>
    <w:p w14:paraId="7D0368CE" w14:textId="5B81AD37" w:rsidR="007E61EE" w:rsidRDefault="00963101" w:rsidP="00963101">
      <w:pPr>
        <w:rPr>
          <w:rFonts w:ascii="Arial" w:hAnsi="Arial" w:cs="Arial"/>
          <w:i/>
          <w:iCs/>
          <w:sz w:val="24"/>
          <w:szCs w:val="24"/>
          <w:lang w:val="en-GB"/>
        </w:rPr>
      </w:pPr>
      <w:r w:rsidRPr="00D63050">
        <w:rPr>
          <w:rFonts w:ascii="Arial" w:hAnsi="Arial" w:cs="Arial"/>
          <w:iCs/>
          <w:sz w:val="24"/>
          <w:szCs w:val="24"/>
          <w:lang w:val="en-GB"/>
        </w:rPr>
        <w:t xml:space="preserve">The brief set by DRUK and BBC to the agency was to answer the consumer question: </w:t>
      </w:r>
      <w:r w:rsidRPr="00D63050">
        <w:rPr>
          <w:rFonts w:ascii="Arial" w:hAnsi="Arial" w:cs="Arial"/>
          <w:i/>
          <w:iCs/>
          <w:sz w:val="24"/>
          <w:szCs w:val="24"/>
          <w:lang w:val="en-GB"/>
        </w:rPr>
        <w:t>“What is digital radio and what will it do for me?”</w:t>
      </w:r>
      <w:r w:rsidR="007E61EE" w:rsidRPr="00D63050">
        <w:rPr>
          <w:rFonts w:ascii="Arial" w:hAnsi="Arial" w:cs="Arial"/>
          <w:i/>
          <w:iCs/>
          <w:sz w:val="24"/>
          <w:szCs w:val="24"/>
          <w:lang w:val="en-GB"/>
        </w:rPr>
        <w:t xml:space="preserve"> </w:t>
      </w:r>
    </w:p>
    <w:p w14:paraId="18DF0188" w14:textId="77777777" w:rsidR="00D63050" w:rsidRPr="00D63050" w:rsidRDefault="00D63050" w:rsidP="00963101">
      <w:pPr>
        <w:rPr>
          <w:rFonts w:ascii="Arial" w:hAnsi="Arial" w:cs="Arial"/>
          <w:i/>
          <w:iCs/>
          <w:sz w:val="24"/>
          <w:szCs w:val="24"/>
          <w:lang w:val="en-GB"/>
        </w:rPr>
      </w:pPr>
    </w:p>
    <w:p w14:paraId="7D0368CF" w14:textId="77777777" w:rsidR="007E61EE" w:rsidRPr="00D63050" w:rsidRDefault="007E61EE" w:rsidP="008350B0">
      <w:pPr>
        <w:rPr>
          <w:rFonts w:ascii="Arial" w:hAnsi="Arial" w:cs="Arial"/>
          <w:iCs/>
          <w:sz w:val="24"/>
          <w:szCs w:val="24"/>
          <w:lang w:val="en-GB"/>
        </w:rPr>
      </w:pPr>
      <w:r w:rsidRPr="00D63050">
        <w:rPr>
          <w:rFonts w:ascii="Arial" w:hAnsi="Arial" w:cs="Arial"/>
          <w:iCs/>
          <w:sz w:val="24"/>
          <w:szCs w:val="24"/>
          <w:lang w:val="en-GB"/>
        </w:rPr>
        <w:t>A development process was agreed, to include relevant stakeholders (below).</w:t>
      </w:r>
    </w:p>
    <w:p w14:paraId="7D0368D0" w14:textId="77777777" w:rsidR="007E61EE" w:rsidRDefault="007E61EE" w:rsidP="007E61EE">
      <w:pPr>
        <w:jc w:val="center"/>
        <w:rPr>
          <w:rFonts w:cs="Arial"/>
          <w:iCs/>
          <w:sz w:val="24"/>
          <w:szCs w:val="24"/>
          <w:lang w:val="en-GB"/>
        </w:rPr>
      </w:pPr>
      <w:r w:rsidRPr="000110DD">
        <w:rPr>
          <w:rFonts w:cs="Arial"/>
          <w:sz w:val="24"/>
          <w:szCs w:val="24"/>
        </w:rPr>
        <w:object w:dxaOrig="7216" w:dyaOrig="5407" w14:anchorId="7D03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220.8pt" o:ole="">
            <v:imagedata r:id="rId14" o:title=""/>
          </v:shape>
          <o:OLEObject Type="Embed" ProgID="PowerPoint.Slide.12" ShapeID="_x0000_i1025" DrawAspect="Content" ObjectID="_1399891427" r:id="rId15"/>
        </w:object>
      </w:r>
    </w:p>
    <w:p w14:paraId="7D0368D1" w14:textId="77777777" w:rsidR="007E61EE" w:rsidRDefault="007E61EE" w:rsidP="008350B0">
      <w:pPr>
        <w:rPr>
          <w:rFonts w:cs="Arial"/>
          <w:iCs/>
          <w:sz w:val="24"/>
          <w:szCs w:val="24"/>
          <w:lang w:val="en-GB"/>
        </w:rPr>
      </w:pPr>
    </w:p>
    <w:p w14:paraId="7D0368D2" w14:textId="77777777" w:rsidR="00260E58" w:rsidRPr="00D63050" w:rsidRDefault="00260E58" w:rsidP="008350B0">
      <w:pPr>
        <w:rPr>
          <w:rFonts w:ascii="Arial" w:hAnsi="Arial" w:cs="Arial"/>
          <w:iCs/>
          <w:sz w:val="24"/>
          <w:szCs w:val="24"/>
          <w:lang w:val="en-GB"/>
        </w:rPr>
      </w:pPr>
      <w:r w:rsidRPr="00D63050">
        <w:rPr>
          <w:rFonts w:ascii="Arial" w:hAnsi="Arial" w:cs="Arial"/>
          <w:iCs/>
          <w:sz w:val="24"/>
          <w:szCs w:val="24"/>
          <w:lang w:val="en-GB"/>
        </w:rPr>
        <w:t>The agency reviewed all existing consumer research on benefits and features of digital radio, and has developed some areas for testing. The result will be a consistent message idea, to be used in consumer communications campaigns, at retail, and at vehicle retail.</w:t>
      </w:r>
    </w:p>
    <w:p w14:paraId="7D0368D3" w14:textId="77777777" w:rsidR="00260E58" w:rsidRPr="00D63050" w:rsidRDefault="009869D2" w:rsidP="007E61EE">
      <w:pPr>
        <w:rPr>
          <w:rFonts w:ascii="Arial" w:hAnsi="Arial" w:cs="Arial"/>
          <w:iCs/>
          <w:sz w:val="24"/>
          <w:szCs w:val="24"/>
          <w:lang w:val="en-GB"/>
        </w:rPr>
      </w:pPr>
      <w:r w:rsidRPr="00D63050">
        <w:rPr>
          <w:rFonts w:ascii="Arial" w:hAnsi="Arial" w:cs="Arial"/>
          <w:iCs/>
          <w:sz w:val="24"/>
          <w:szCs w:val="24"/>
          <w:lang w:val="en-GB"/>
        </w:rPr>
        <w:t xml:space="preserve">Research shows that people love </w:t>
      </w:r>
      <w:r w:rsidR="008333F3" w:rsidRPr="00D63050">
        <w:rPr>
          <w:rFonts w:ascii="Arial" w:hAnsi="Arial" w:cs="Arial"/>
          <w:iCs/>
          <w:sz w:val="24"/>
          <w:szCs w:val="24"/>
          <w:lang w:val="en-GB"/>
        </w:rPr>
        <w:t>digital</w:t>
      </w:r>
      <w:r w:rsidRPr="00D63050">
        <w:rPr>
          <w:rFonts w:ascii="Arial" w:hAnsi="Arial" w:cs="Arial"/>
          <w:iCs/>
          <w:sz w:val="24"/>
          <w:szCs w:val="24"/>
          <w:lang w:val="en-GB"/>
        </w:rPr>
        <w:t xml:space="preserve"> radio </w:t>
      </w:r>
      <w:r w:rsidR="00963101" w:rsidRPr="00D63050">
        <w:rPr>
          <w:rFonts w:ascii="Arial" w:hAnsi="Arial" w:cs="Arial"/>
          <w:iCs/>
          <w:sz w:val="24"/>
          <w:szCs w:val="24"/>
          <w:lang w:val="en-GB"/>
        </w:rPr>
        <w:t>if they</w:t>
      </w:r>
      <w:r w:rsidRPr="00D63050">
        <w:rPr>
          <w:rFonts w:ascii="Arial" w:hAnsi="Arial" w:cs="Arial"/>
          <w:iCs/>
          <w:sz w:val="24"/>
          <w:szCs w:val="24"/>
          <w:lang w:val="en-GB"/>
        </w:rPr>
        <w:t xml:space="preserve"> have </w:t>
      </w:r>
      <w:r w:rsidR="00963101" w:rsidRPr="00D63050">
        <w:rPr>
          <w:rFonts w:ascii="Arial" w:hAnsi="Arial" w:cs="Arial"/>
          <w:iCs/>
          <w:sz w:val="24"/>
          <w:szCs w:val="24"/>
          <w:lang w:val="en-GB"/>
        </w:rPr>
        <w:t xml:space="preserve">it </w:t>
      </w:r>
      <w:r w:rsidRPr="00D63050">
        <w:rPr>
          <w:rFonts w:ascii="Arial" w:hAnsi="Arial" w:cs="Arial"/>
          <w:iCs/>
          <w:sz w:val="24"/>
          <w:szCs w:val="24"/>
          <w:lang w:val="en-GB"/>
        </w:rPr>
        <w:t xml:space="preserve">already, but </w:t>
      </w:r>
      <w:r w:rsidR="007B1F76" w:rsidRPr="00D63050">
        <w:rPr>
          <w:rFonts w:ascii="Arial" w:hAnsi="Arial" w:cs="Arial"/>
          <w:iCs/>
          <w:sz w:val="24"/>
          <w:szCs w:val="24"/>
          <w:lang w:val="en-GB"/>
        </w:rPr>
        <w:t>if they don’t have digital radio, they</w:t>
      </w:r>
      <w:r w:rsidRPr="00D63050">
        <w:rPr>
          <w:rFonts w:ascii="Arial" w:hAnsi="Arial" w:cs="Arial"/>
          <w:iCs/>
          <w:sz w:val="24"/>
          <w:szCs w:val="24"/>
          <w:lang w:val="en-GB"/>
        </w:rPr>
        <w:t xml:space="preserve"> do not </w:t>
      </w:r>
      <w:r w:rsidR="007B1F76" w:rsidRPr="00D63050">
        <w:rPr>
          <w:rFonts w:ascii="Arial" w:hAnsi="Arial" w:cs="Arial"/>
          <w:iCs/>
          <w:sz w:val="24"/>
          <w:szCs w:val="24"/>
          <w:lang w:val="en-GB"/>
        </w:rPr>
        <w:t>understand</w:t>
      </w:r>
      <w:r w:rsidRPr="00D63050">
        <w:rPr>
          <w:rFonts w:ascii="Arial" w:hAnsi="Arial" w:cs="Arial"/>
          <w:iCs/>
          <w:sz w:val="24"/>
          <w:szCs w:val="24"/>
          <w:lang w:val="en-GB"/>
        </w:rPr>
        <w:t xml:space="preserve"> </w:t>
      </w:r>
      <w:r w:rsidR="008333F3" w:rsidRPr="00D63050">
        <w:rPr>
          <w:rFonts w:ascii="Arial" w:hAnsi="Arial" w:cs="Arial"/>
          <w:iCs/>
          <w:sz w:val="24"/>
          <w:szCs w:val="24"/>
          <w:lang w:val="en-GB"/>
        </w:rPr>
        <w:t>the benefits</w:t>
      </w:r>
      <w:r w:rsidR="00685DEE" w:rsidRPr="00D63050">
        <w:rPr>
          <w:rFonts w:ascii="Arial" w:hAnsi="Arial" w:cs="Arial"/>
          <w:iCs/>
          <w:sz w:val="24"/>
          <w:szCs w:val="24"/>
          <w:lang w:val="en-GB"/>
        </w:rPr>
        <w:t>.</w:t>
      </w:r>
    </w:p>
    <w:p w14:paraId="7D0368D4" w14:textId="77777777" w:rsidR="000110DD" w:rsidRPr="00D63050" w:rsidRDefault="004F02AD" w:rsidP="000110DD">
      <w:pPr>
        <w:rPr>
          <w:rFonts w:ascii="Arial" w:hAnsi="Arial" w:cs="Arial"/>
          <w:sz w:val="24"/>
          <w:szCs w:val="24"/>
          <w:lang w:val="en-GB"/>
        </w:rPr>
      </w:pPr>
      <w:r w:rsidRPr="00D63050">
        <w:rPr>
          <w:rFonts w:ascii="Arial" w:hAnsi="Arial" w:cs="Arial"/>
          <w:sz w:val="24"/>
          <w:szCs w:val="24"/>
          <w:lang w:val="en-GB"/>
        </w:rPr>
        <w:t>A s</w:t>
      </w:r>
      <w:r w:rsidR="007B1F76" w:rsidRPr="00D63050">
        <w:rPr>
          <w:rFonts w:ascii="Arial" w:hAnsi="Arial" w:cs="Arial"/>
          <w:sz w:val="24"/>
          <w:szCs w:val="24"/>
          <w:lang w:val="en-GB"/>
        </w:rPr>
        <w:t>takeholder workshop</w:t>
      </w:r>
      <w:r w:rsidRPr="00D63050">
        <w:rPr>
          <w:rFonts w:ascii="Arial" w:hAnsi="Arial" w:cs="Arial"/>
          <w:sz w:val="24"/>
          <w:szCs w:val="24"/>
          <w:lang w:val="en-GB"/>
        </w:rPr>
        <w:t xml:space="preserve"> was held on 12 July to refine these ideas in pre</w:t>
      </w:r>
      <w:r w:rsidR="00F54405" w:rsidRPr="00D63050">
        <w:rPr>
          <w:rFonts w:ascii="Arial" w:hAnsi="Arial" w:cs="Arial"/>
          <w:sz w:val="24"/>
          <w:szCs w:val="24"/>
          <w:lang w:val="en-GB"/>
        </w:rPr>
        <w:t xml:space="preserve">paration for consumer research. </w:t>
      </w:r>
      <w:r w:rsidR="000110DD" w:rsidRPr="00D63050">
        <w:rPr>
          <w:rFonts w:ascii="Arial" w:hAnsi="Arial" w:cs="Arial"/>
          <w:sz w:val="24"/>
          <w:szCs w:val="24"/>
          <w:lang w:val="en-GB"/>
        </w:rPr>
        <w:t>A wide range of stakeholders was invited: manufacturers, retailers, representatives from BBC, marketing representatives from commercial radio.</w:t>
      </w:r>
    </w:p>
    <w:p w14:paraId="7D0368D5" w14:textId="77777777" w:rsidR="00F54405" w:rsidRPr="00D63050" w:rsidRDefault="00F54405" w:rsidP="004F02AD">
      <w:pPr>
        <w:rPr>
          <w:rFonts w:ascii="Arial" w:hAnsi="Arial" w:cs="Arial"/>
          <w:sz w:val="24"/>
          <w:szCs w:val="24"/>
          <w:lang w:val="en-GB"/>
        </w:rPr>
      </w:pPr>
      <w:r w:rsidRPr="00D63050">
        <w:rPr>
          <w:rFonts w:ascii="Arial" w:hAnsi="Arial" w:cs="Arial"/>
          <w:sz w:val="24"/>
          <w:szCs w:val="24"/>
          <w:lang w:val="en-GB"/>
        </w:rPr>
        <w:t>Focus groups were held in three UK locations with a range of age groups and radio listening habits (analogue listeners, new digital listeners and experienced digital listeners), to find out which proposition territory was mo</w:t>
      </w:r>
      <w:r w:rsidR="000110DD" w:rsidRPr="00D63050">
        <w:rPr>
          <w:rFonts w:ascii="Arial" w:hAnsi="Arial" w:cs="Arial"/>
          <w:sz w:val="24"/>
          <w:szCs w:val="24"/>
          <w:lang w:val="en-GB"/>
        </w:rPr>
        <w:t>st motivating, and which could encompass the broadest range of benefits.</w:t>
      </w:r>
    </w:p>
    <w:p w14:paraId="7D0368D6" w14:textId="77777777" w:rsidR="006152A3" w:rsidRPr="00D63050" w:rsidRDefault="006152A3" w:rsidP="004F02AD">
      <w:pPr>
        <w:rPr>
          <w:rFonts w:ascii="Arial" w:hAnsi="Arial" w:cs="Arial"/>
          <w:sz w:val="24"/>
          <w:szCs w:val="24"/>
          <w:lang w:val="en-GB"/>
        </w:rPr>
      </w:pPr>
      <w:r w:rsidRPr="00D63050">
        <w:rPr>
          <w:rFonts w:ascii="Arial" w:hAnsi="Arial" w:cs="Arial"/>
          <w:sz w:val="24"/>
          <w:szCs w:val="24"/>
          <w:lang w:val="en-GB"/>
        </w:rPr>
        <w:lastRenderedPageBreak/>
        <w:t>In summary, the research found:</w:t>
      </w:r>
    </w:p>
    <w:p w14:paraId="7D0368D7" w14:textId="77777777" w:rsidR="006152A3" w:rsidRPr="00D63050" w:rsidRDefault="006152A3" w:rsidP="006152A3">
      <w:pPr>
        <w:pStyle w:val="ListParagraph"/>
        <w:numPr>
          <w:ilvl w:val="0"/>
          <w:numId w:val="12"/>
        </w:numPr>
        <w:rPr>
          <w:rFonts w:ascii="Arial" w:hAnsi="Arial" w:cs="Arial"/>
          <w:sz w:val="24"/>
          <w:szCs w:val="24"/>
          <w:lang w:val="en-GB"/>
        </w:rPr>
      </w:pPr>
      <w:r w:rsidRPr="00D63050">
        <w:rPr>
          <w:rFonts w:ascii="Arial" w:hAnsi="Arial" w:cs="Arial"/>
          <w:sz w:val="24"/>
          <w:szCs w:val="24"/>
          <w:lang w:val="en-GB"/>
        </w:rPr>
        <w:t>For non-</w:t>
      </w:r>
      <w:r w:rsidR="007E61EE" w:rsidRPr="00D63050">
        <w:rPr>
          <w:rFonts w:ascii="Arial" w:hAnsi="Arial" w:cs="Arial"/>
          <w:sz w:val="24"/>
          <w:szCs w:val="24"/>
          <w:lang w:val="en-GB"/>
        </w:rPr>
        <w:t xml:space="preserve">digital listeners there was some awareness of the benefits but motivation was needed. </w:t>
      </w:r>
    </w:p>
    <w:p w14:paraId="7D0368D8" w14:textId="77777777" w:rsidR="006152A3" w:rsidRPr="00D63050" w:rsidRDefault="006152A3" w:rsidP="006152A3">
      <w:pPr>
        <w:pStyle w:val="ListParagraph"/>
        <w:numPr>
          <w:ilvl w:val="0"/>
          <w:numId w:val="12"/>
        </w:numPr>
        <w:rPr>
          <w:rFonts w:ascii="Arial" w:hAnsi="Arial" w:cs="Arial"/>
          <w:sz w:val="24"/>
          <w:szCs w:val="24"/>
          <w:lang w:val="en-GB"/>
        </w:rPr>
      </w:pPr>
      <w:r w:rsidRPr="00D63050">
        <w:rPr>
          <w:rFonts w:ascii="Arial" w:hAnsi="Arial" w:cs="Arial"/>
          <w:sz w:val="24"/>
          <w:szCs w:val="24"/>
          <w:lang w:val="en-GB"/>
        </w:rPr>
        <w:t>Digital listeners highlighted more choice and ease of use as key benefits.</w:t>
      </w:r>
    </w:p>
    <w:p w14:paraId="7D0368D9" w14:textId="77777777" w:rsidR="006152A3" w:rsidRPr="00D63050" w:rsidRDefault="007E61EE" w:rsidP="006152A3">
      <w:pPr>
        <w:pStyle w:val="ListParagraph"/>
        <w:numPr>
          <w:ilvl w:val="0"/>
          <w:numId w:val="12"/>
        </w:numPr>
        <w:rPr>
          <w:rFonts w:ascii="Arial" w:hAnsi="Arial" w:cs="Arial"/>
          <w:sz w:val="24"/>
          <w:szCs w:val="24"/>
          <w:lang w:val="en-GB"/>
        </w:rPr>
      </w:pPr>
      <w:r w:rsidRPr="00D63050">
        <w:rPr>
          <w:rFonts w:ascii="Arial" w:hAnsi="Arial" w:cs="Arial"/>
          <w:sz w:val="24"/>
          <w:szCs w:val="24"/>
          <w:lang w:val="en-GB"/>
        </w:rPr>
        <w:t xml:space="preserve">Sound quality </w:t>
      </w:r>
      <w:r w:rsidR="006152A3" w:rsidRPr="00D63050">
        <w:rPr>
          <w:rFonts w:ascii="Arial" w:hAnsi="Arial" w:cs="Arial"/>
          <w:sz w:val="24"/>
          <w:szCs w:val="24"/>
          <w:lang w:val="en-GB"/>
        </w:rPr>
        <w:t>was cited as a benefit by all groups – but interestingly, described in emotional terms in relation to content (‘like being part of the conversation’);</w:t>
      </w:r>
    </w:p>
    <w:p w14:paraId="7D0368DA" w14:textId="77777777" w:rsidR="006152A3" w:rsidRPr="00D63050" w:rsidRDefault="00F54405" w:rsidP="0046021A">
      <w:pPr>
        <w:pStyle w:val="ListParagraph"/>
        <w:numPr>
          <w:ilvl w:val="0"/>
          <w:numId w:val="12"/>
        </w:numPr>
        <w:rPr>
          <w:rFonts w:ascii="Arial" w:hAnsi="Arial" w:cs="Arial"/>
          <w:sz w:val="24"/>
          <w:szCs w:val="24"/>
          <w:lang w:val="en-GB"/>
        </w:rPr>
      </w:pPr>
      <w:r w:rsidRPr="00D63050">
        <w:rPr>
          <w:rFonts w:ascii="Arial" w:hAnsi="Arial" w:cs="Arial"/>
          <w:sz w:val="24"/>
          <w:szCs w:val="24"/>
          <w:lang w:val="en-GB"/>
        </w:rPr>
        <w:t xml:space="preserve">“Radio Comes Alive” was the proposition </w:t>
      </w:r>
      <w:r w:rsidR="006152A3" w:rsidRPr="00D63050">
        <w:rPr>
          <w:rFonts w:ascii="Arial" w:hAnsi="Arial" w:cs="Arial"/>
          <w:sz w:val="24"/>
          <w:szCs w:val="24"/>
          <w:lang w:val="en-GB"/>
        </w:rPr>
        <w:t xml:space="preserve">area </w:t>
      </w:r>
      <w:r w:rsidRPr="00D63050">
        <w:rPr>
          <w:rFonts w:ascii="Arial" w:hAnsi="Arial" w:cs="Arial"/>
          <w:sz w:val="24"/>
          <w:szCs w:val="24"/>
          <w:lang w:val="en-GB"/>
        </w:rPr>
        <w:t>which was</w:t>
      </w:r>
      <w:r w:rsidR="000110DD" w:rsidRPr="00D63050">
        <w:rPr>
          <w:rFonts w:ascii="Arial" w:hAnsi="Arial" w:cs="Arial"/>
          <w:sz w:val="24"/>
          <w:szCs w:val="24"/>
          <w:lang w:val="en-GB"/>
        </w:rPr>
        <w:t xml:space="preserve"> most motivating to all groups (including listeners and non-listeners), and could encompass the broadest range of benefits.</w:t>
      </w:r>
      <w:r w:rsidR="00E40C8C" w:rsidRPr="00D63050">
        <w:rPr>
          <w:rFonts w:ascii="Arial" w:hAnsi="Arial" w:cs="Arial"/>
          <w:sz w:val="24"/>
          <w:szCs w:val="24"/>
          <w:lang w:val="en-GB"/>
        </w:rPr>
        <w:t xml:space="preserve"> </w:t>
      </w:r>
      <w:r w:rsidR="006152A3" w:rsidRPr="00D63050">
        <w:rPr>
          <w:rFonts w:ascii="Arial" w:hAnsi="Arial" w:cs="Arial"/>
          <w:sz w:val="24"/>
          <w:szCs w:val="24"/>
          <w:lang w:val="en-GB"/>
        </w:rPr>
        <w:t xml:space="preserve">It suggested the benefits of better sound quality but also communicated the benefits of choice and advanced features. </w:t>
      </w:r>
    </w:p>
    <w:p w14:paraId="7D0368DB" w14:textId="77777777" w:rsidR="004F02AD" w:rsidRPr="00D63050" w:rsidRDefault="006152A3" w:rsidP="0046021A">
      <w:pPr>
        <w:pStyle w:val="ListParagraph"/>
        <w:numPr>
          <w:ilvl w:val="0"/>
          <w:numId w:val="12"/>
        </w:numPr>
        <w:rPr>
          <w:rFonts w:ascii="Arial" w:hAnsi="Arial" w:cs="Arial"/>
          <w:sz w:val="24"/>
          <w:szCs w:val="24"/>
          <w:lang w:val="en-GB"/>
        </w:rPr>
      </w:pPr>
      <w:r w:rsidRPr="00D63050">
        <w:rPr>
          <w:rFonts w:ascii="Arial" w:hAnsi="Arial" w:cs="Arial"/>
          <w:sz w:val="24"/>
          <w:szCs w:val="24"/>
          <w:lang w:val="en-GB"/>
        </w:rPr>
        <w:t xml:space="preserve">It also strikes the right tone: to the respondents the phrase gave the sense of a re-launch for digital radio, rather than a revolution, as well as having the potential to drive digital listening - motivating listeners and non-listeners alike </w:t>
      </w:r>
      <w:r w:rsidR="00B95D17" w:rsidRPr="00D63050">
        <w:rPr>
          <w:rFonts w:ascii="Arial" w:hAnsi="Arial" w:cs="Arial"/>
          <w:b/>
          <w:sz w:val="24"/>
          <w:szCs w:val="24"/>
          <w:lang w:val="en-GB"/>
        </w:rPr>
        <w:t>[</w:t>
      </w:r>
      <w:r w:rsidR="00B95D17" w:rsidRPr="00D63050">
        <w:rPr>
          <w:rFonts w:ascii="Arial" w:hAnsi="Arial" w:cs="Arial"/>
          <w:b/>
          <w:sz w:val="24"/>
          <w:szCs w:val="24"/>
          <w:u w:val="single"/>
          <w:lang w:val="en-GB"/>
        </w:rPr>
        <w:t>See Appendix 1</w:t>
      </w:r>
      <w:r w:rsidR="00B95D17" w:rsidRPr="00D63050">
        <w:rPr>
          <w:rFonts w:ascii="Arial" w:hAnsi="Arial" w:cs="Arial"/>
          <w:b/>
          <w:sz w:val="24"/>
          <w:szCs w:val="24"/>
          <w:lang w:val="en-GB"/>
        </w:rPr>
        <w:t>].</w:t>
      </w:r>
    </w:p>
    <w:p w14:paraId="7D0368DC" w14:textId="77777777" w:rsidR="00C94B06" w:rsidRPr="00D63050" w:rsidRDefault="006152A3" w:rsidP="00963101">
      <w:pPr>
        <w:rPr>
          <w:rFonts w:ascii="Arial" w:hAnsi="Arial" w:cs="Arial"/>
          <w:sz w:val="24"/>
          <w:szCs w:val="24"/>
          <w:lang w:val="en-GB"/>
        </w:rPr>
      </w:pPr>
      <w:r w:rsidRPr="00D63050">
        <w:rPr>
          <w:rFonts w:ascii="Arial" w:hAnsi="Arial" w:cs="Arial"/>
          <w:sz w:val="24"/>
          <w:szCs w:val="24"/>
          <w:lang w:val="en-GB"/>
        </w:rPr>
        <w:t xml:space="preserve">Based on this work, the </w:t>
      </w:r>
      <w:r w:rsidR="00260E58" w:rsidRPr="00D63050">
        <w:rPr>
          <w:rFonts w:ascii="Arial" w:hAnsi="Arial" w:cs="Arial"/>
          <w:sz w:val="24"/>
          <w:szCs w:val="24"/>
          <w:lang w:val="en-GB"/>
        </w:rPr>
        <w:t xml:space="preserve">BBC and DRUK </w:t>
      </w:r>
      <w:r w:rsidR="000E7EEC" w:rsidRPr="00D63050">
        <w:rPr>
          <w:rFonts w:ascii="Arial" w:hAnsi="Arial" w:cs="Arial"/>
          <w:sz w:val="24"/>
          <w:szCs w:val="24"/>
          <w:lang w:val="en-GB"/>
        </w:rPr>
        <w:t>are</w:t>
      </w:r>
      <w:r w:rsidR="007E61EE" w:rsidRPr="00D63050">
        <w:rPr>
          <w:rFonts w:ascii="Arial" w:hAnsi="Arial" w:cs="Arial"/>
          <w:sz w:val="24"/>
          <w:szCs w:val="24"/>
          <w:lang w:val="en-GB"/>
        </w:rPr>
        <w:t xml:space="preserve"> in the process</w:t>
      </w:r>
      <w:r w:rsidR="000E7EEC" w:rsidRPr="00D63050">
        <w:rPr>
          <w:rFonts w:ascii="Arial" w:hAnsi="Arial" w:cs="Arial"/>
          <w:sz w:val="24"/>
          <w:szCs w:val="24"/>
          <w:lang w:val="en-GB"/>
        </w:rPr>
        <w:t xml:space="preserve"> creating</w:t>
      </w:r>
      <w:r w:rsidR="00260E58" w:rsidRPr="00D63050">
        <w:rPr>
          <w:rFonts w:ascii="Arial" w:hAnsi="Arial" w:cs="Arial"/>
          <w:sz w:val="24"/>
          <w:szCs w:val="24"/>
          <w:lang w:val="en-GB"/>
        </w:rPr>
        <w:t xml:space="preserve"> </w:t>
      </w:r>
      <w:r w:rsidR="000E7EEC" w:rsidRPr="00D63050">
        <w:rPr>
          <w:rFonts w:ascii="Arial" w:hAnsi="Arial" w:cs="Arial"/>
          <w:sz w:val="24"/>
          <w:szCs w:val="24"/>
          <w:lang w:val="en-GB"/>
        </w:rPr>
        <w:t>an agency brief</w:t>
      </w:r>
      <w:r w:rsidRPr="00D63050">
        <w:rPr>
          <w:rFonts w:ascii="Arial" w:hAnsi="Arial" w:cs="Arial"/>
          <w:sz w:val="24"/>
          <w:szCs w:val="24"/>
          <w:lang w:val="en-GB"/>
        </w:rPr>
        <w:t xml:space="preserve"> (to be shared </w:t>
      </w:r>
      <w:r w:rsidR="00F54405" w:rsidRPr="00D63050">
        <w:rPr>
          <w:rFonts w:ascii="Arial" w:hAnsi="Arial" w:cs="Arial"/>
          <w:sz w:val="24"/>
          <w:szCs w:val="24"/>
          <w:lang w:val="en-GB"/>
        </w:rPr>
        <w:t>with stakehold</w:t>
      </w:r>
      <w:r w:rsidRPr="00D63050">
        <w:rPr>
          <w:rFonts w:ascii="Arial" w:hAnsi="Arial" w:cs="Arial"/>
          <w:sz w:val="24"/>
          <w:szCs w:val="24"/>
          <w:lang w:val="en-GB"/>
        </w:rPr>
        <w:t>ers)</w:t>
      </w:r>
      <w:r w:rsidR="000E7EEC" w:rsidRPr="00D63050">
        <w:rPr>
          <w:rFonts w:ascii="Arial" w:hAnsi="Arial" w:cs="Arial"/>
          <w:sz w:val="24"/>
          <w:szCs w:val="24"/>
          <w:lang w:val="en-GB"/>
        </w:rPr>
        <w:t xml:space="preserve"> </w:t>
      </w:r>
      <w:r w:rsidRPr="00D63050">
        <w:rPr>
          <w:rFonts w:ascii="Arial" w:hAnsi="Arial" w:cs="Arial"/>
          <w:sz w:val="24"/>
          <w:szCs w:val="24"/>
          <w:lang w:val="en-GB"/>
        </w:rPr>
        <w:t>with the intention of</w:t>
      </w:r>
      <w:r w:rsidR="007E61EE" w:rsidRPr="00D63050">
        <w:rPr>
          <w:rFonts w:ascii="Arial" w:hAnsi="Arial" w:cs="Arial"/>
          <w:sz w:val="24"/>
          <w:szCs w:val="24"/>
          <w:lang w:val="en-GB"/>
        </w:rPr>
        <w:t xml:space="preserve"> agree</w:t>
      </w:r>
      <w:r w:rsidRPr="00D63050">
        <w:rPr>
          <w:rFonts w:ascii="Arial" w:hAnsi="Arial" w:cs="Arial"/>
          <w:sz w:val="24"/>
          <w:szCs w:val="24"/>
          <w:lang w:val="en-GB"/>
        </w:rPr>
        <w:t>ing</w:t>
      </w:r>
      <w:r w:rsidR="000E7EEC" w:rsidRPr="00D63050">
        <w:rPr>
          <w:rFonts w:ascii="Arial" w:hAnsi="Arial" w:cs="Arial"/>
          <w:sz w:val="24"/>
          <w:szCs w:val="24"/>
          <w:lang w:val="en-GB"/>
        </w:rPr>
        <w:t xml:space="preserve"> a</w:t>
      </w:r>
      <w:r w:rsidR="00260E58" w:rsidRPr="00D63050">
        <w:rPr>
          <w:rFonts w:ascii="Arial" w:hAnsi="Arial" w:cs="Arial"/>
          <w:sz w:val="24"/>
          <w:szCs w:val="24"/>
          <w:lang w:val="en-GB"/>
        </w:rPr>
        <w:t xml:space="preserve"> communicati</w:t>
      </w:r>
      <w:r w:rsidR="00B95D17" w:rsidRPr="00D63050">
        <w:rPr>
          <w:rFonts w:ascii="Arial" w:hAnsi="Arial" w:cs="Arial"/>
          <w:sz w:val="24"/>
          <w:szCs w:val="24"/>
          <w:lang w:val="en-GB"/>
        </w:rPr>
        <w:t xml:space="preserve">ons approach </w:t>
      </w:r>
      <w:r w:rsidR="007E61EE" w:rsidRPr="00D63050">
        <w:rPr>
          <w:rFonts w:ascii="Arial" w:hAnsi="Arial" w:cs="Arial"/>
          <w:sz w:val="24"/>
          <w:szCs w:val="24"/>
          <w:lang w:val="en-GB"/>
        </w:rPr>
        <w:t>for a campaign to</w:t>
      </w:r>
      <w:r w:rsidR="00B95D17" w:rsidRPr="00D63050">
        <w:rPr>
          <w:rFonts w:ascii="Arial" w:hAnsi="Arial" w:cs="Arial"/>
          <w:sz w:val="24"/>
          <w:szCs w:val="24"/>
          <w:lang w:val="en-GB"/>
        </w:rPr>
        <w:t xml:space="preserve"> launch in Q4 2011</w:t>
      </w:r>
      <w:r w:rsidR="007E61EE" w:rsidRPr="00D63050">
        <w:rPr>
          <w:rFonts w:ascii="Arial" w:hAnsi="Arial" w:cs="Arial"/>
          <w:sz w:val="24"/>
          <w:szCs w:val="24"/>
          <w:lang w:val="en-GB"/>
        </w:rPr>
        <w:t xml:space="preserve">. This campaign will run </w:t>
      </w:r>
      <w:r w:rsidR="00B95D17" w:rsidRPr="00D63050">
        <w:rPr>
          <w:rFonts w:ascii="Arial" w:hAnsi="Arial" w:cs="Arial"/>
          <w:sz w:val="24"/>
          <w:szCs w:val="24"/>
          <w:lang w:val="en-GB"/>
        </w:rPr>
        <w:t>until a Government decision in mid-2013</w:t>
      </w:r>
      <w:r w:rsidR="004F02AD" w:rsidRPr="00D63050">
        <w:rPr>
          <w:rFonts w:ascii="Arial" w:hAnsi="Arial" w:cs="Arial"/>
          <w:sz w:val="24"/>
          <w:szCs w:val="24"/>
          <w:lang w:val="en-GB"/>
        </w:rPr>
        <w:t>.</w:t>
      </w:r>
      <w:r w:rsidR="000E7EEC" w:rsidRPr="00D63050">
        <w:rPr>
          <w:rFonts w:ascii="Arial" w:hAnsi="Arial" w:cs="Arial"/>
          <w:sz w:val="24"/>
          <w:szCs w:val="24"/>
          <w:lang w:val="en-GB"/>
        </w:rPr>
        <w:t xml:space="preserve"> This approach will also involve</w:t>
      </w:r>
      <w:r w:rsidR="00F54405" w:rsidRPr="00D63050">
        <w:rPr>
          <w:rFonts w:ascii="Arial" w:hAnsi="Arial" w:cs="Arial"/>
          <w:sz w:val="24"/>
          <w:szCs w:val="24"/>
          <w:lang w:val="en-GB"/>
        </w:rPr>
        <w:t xml:space="preserve"> a hierarchy of messaging in relation</w:t>
      </w:r>
      <w:r w:rsidR="000110DD" w:rsidRPr="00D63050">
        <w:rPr>
          <w:rFonts w:ascii="Arial" w:hAnsi="Arial" w:cs="Arial"/>
          <w:sz w:val="24"/>
          <w:szCs w:val="24"/>
          <w:lang w:val="en-GB"/>
        </w:rPr>
        <w:t xml:space="preserve"> to benefits which can be used by the whole industry in communications – in advertising and point of sales.</w:t>
      </w:r>
      <w:r w:rsidR="00B95D17" w:rsidRPr="00D63050">
        <w:rPr>
          <w:rFonts w:ascii="Arial" w:hAnsi="Arial" w:cs="Arial"/>
          <w:sz w:val="24"/>
          <w:szCs w:val="24"/>
          <w:lang w:val="en-GB"/>
        </w:rPr>
        <w:t xml:space="preserve"> It will talk about the benefits of digital radio in a consistent way, with targeted messages for different consumers as appropr</w:t>
      </w:r>
      <w:r w:rsidR="00C94B06" w:rsidRPr="00D63050">
        <w:rPr>
          <w:rFonts w:ascii="Arial" w:hAnsi="Arial" w:cs="Arial"/>
          <w:sz w:val="24"/>
          <w:szCs w:val="24"/>
          <w:lang w:val="en-GB"/>
        </w:rPr>
        <w:t xml:space="preserve">iate. This work is industry-led. </w:t>
      </w:r>
    </w:p>
    <w:p w14:paraId="7D0368DD" w14:textId="77777777" w:rsidR="00C94B06" w:rsidRPr="00D63050" w:rsidRDefault="00C94B06" w:rsidP="00963101">
      <w:pPr>
        <w:rPr>
          <w:rFonts w:ascii="Arial" w:hAnsi="Arial" w:cs="Arial"/>
          <w:sz w:val="24"/>
          <w:szCs w:val="24"/>
          <w:lang w:val="en-GB"/>
        </w:rPr>
      </w:pPr>
      <w:r w:rsidRPr="00D63050">
        <w:rPr>
          <w:rFonts w:ascii="Arial" w:hAnsi="Arial" w:cs="Arial"/>
          <w:sz w:val="24"/>
          <w:szCs w:val="24"/>
          <w:lang w:val="en-GB"/>
        </w:rPr>
        <w:t xml:space="preserve">This consumer proposition work will also </w:t>
      </w:r>
      <w:r w:rsidR="00B95D17" w:rsidRPr="00D63050">
        <w:rPr>
          <w:rFonts w:ascii="Arial" w:hAnsi="Arial" w:cs="Arial"/>
          <w:sz w:val="24"/>
          <w:szCs w:val="24"/>
          <w:lang w:val="en-GB"/>
        </w:rPr>
        <w:t>form the basis of publicly-funded consistent messaging with regard to the benefits of digital radio, in the lead-up to switchover.</w:t>
      </w:r>
    </w:p>
    <w:p w14:paraId="7D0368DE" w14:textId="2BE88F0A" w:rsidR="007E73E1" w:rsidRPr="00D63050" w:rsidRDefault="000110DD" w:rsidP="00D63050">
      <w:pPr>
        <w:pStyle w:val="ListParagraph"/>
        <w:numPr>
          <w:ilvl w:val="0"/>
          <w:numId w:val="3"/>
        </w:numPr>
        <w:rPr>
          <w:rFonts w:ascii="Arial" w:hAnsi="Arial" w:cs="Arial"/>
          <w:b/>
          <w:sz w:val="24"/>
          <w:szCs w:val="24"/>
          <w:u w:val="single"/>
          <w:lang w:val="en-GB"/>
        </w:rPr>
      </w:pPr>
      <w:r w:rsidRPr="00D63050">
        <w:rPr>
          <w:rFonts w:ascii="Arial" w:hAnsi="Arial" w:cs="Arial"/>
          <w:b/>
          <w:sz w:val="24"/>
          <w:szCs w:val="24"/>
          <w:u w:val="single"/>
          <w:lang w:val="en-GB"/>
        </w:rPr>
        <w:t>RANGE OF SERVICES</w:t>
      </w:r>
    </w:p>
    <w:p w14:paraId="7D0368DF" w14:textId="77777777" w:rsidR="00E56B07" w:rsidRPr="00D63050" w:rsidRDefault="00E56B07" w:rsidP="00963101">
      <w:pPr>
        <w:rPr>
          <w:rFonts w:ascii="Arial" w:hAnsi="Arial" w:cs="Arial"/>
          <w:sz w:val="24"/>
          <w:szCs w:val="24"/>
          <w:lang w:val="en-GB"/>
        </w:rPr>
      </w:pPr>
      <w:r w:rsidRPr="00D63050">
        <w:rPr>
          <w:rFonts w:ascii="Arial" w:hAnsi="Arial" w:cs="Arial"/>
          <w:sz w:val="24"/>
          <w:szCs w:val="24"/>
          <w:lang w:val="en-GB"/>
        </w:rPr>
        <w:t>Digital radio offers listeners the FM stations they currently have, plus digital versions of FM stations, and digital-only stations. In most areas of the UK listeners can get around 20 additional stations on digital than on an analogue radio. However, there is a lack of aware</w:t>
      </w:r>
      <w:r w:rsidR="00E40C8C" w:rsidRPr="00D63050">
        <w:rPr>
          <w:rFonts w:ascii="Arial" w:hAnsi="Arial" w:cs="Arial"/>
          <w:sz w:val="24"/>
          <w:szCs w:val="24"/>
          <w:lang w:val="en-GB"/>
        </w:rPr>
        <w:t>ness of the additional stations available.</w:t>
      </w:r>
    </w:p>
    <w:p w14:paraId="7D0368E0" w14:textId="77777777" w:rsidR="00C94B06" w:rsidRPr="00D63050" w:rsidRDefault="00C94B06" w:rsidP="00963101">
      <w:pPr>
        <w:rPr>
          <w:rFonts w:ascii="Arial" w:hAnsi="Arial" w:cs="Arial"/>
          <w:sz w:val="24"/>
          <w:szCs w:val="24"/>
          <w:lang w:val="en-GB"/>
        </w:rPr>
      </w:pPr>
      <w:r w:rsidRPr="00D63050">
        <w:rPr>
          <w:rFonts w:ascii="Arial" w:hAnsi="Arial" w:cs="Arial"/>
          <w:sz w:val="24"/>
          <w:szCs w:val="24"/>
          <w:lang w:val="en-GB"/>
        </w:rPr>
        <w:t>Research conducted for the NGW/Channel 4 bid for the D2 multiplex in 2007 found that there was consumer appeal for specialist and niche services</w:t>
      </w:r>
      <w:r w:rsidR="007E61EE" w:rsidRPr="00D63050">
        <w:rPr>
          <w:rFonts w:ascii="Arial" w:hAnsi="Arial" w:cs="Arial"/>
          <w:sz w:val="24"/>
          <w:szCs w:val="24"/>
          <w:lang w:val="en-GB"/>
        </w:rPr>
        <w:t xml:space="preserve"> on DAB</w:t>
      </w:r>
      <w:r w:rsidRPr="00D63050">
        <w:rPr>
          <w:rFonts w:ascii="Arial" w:hAnsi="Arial" w:cs="Arial"/>
          <w:sz w:val="24"/>
          <w:szCs w:val="24"/>
          <w:lang w:val="en-GB"/>
        </w:rPr>
        <w:t>.</w:t>
      </w:r>
    </w:p>
    <w:p w14:paraId="7D0368E1" w14:textId="77777777" w:rsidR="008333F3" w:rsidRPr="00D63050" w:rsidRDefault="00E56B07" w:rsidP="00C94B06">
      <w:pPr>
        <w:rPr>
          <w:rFonts w:ascii="Arial" w:hAnsi="Arial" w:cs="Arial"/>
          <w:sz w:val="24"/>
          <w:szCs w:val="24"/>
          <w:lang w:val="en-GB"/>
        </w:rPr>
      </w:pPr>
      <w:r w:rsidRPr="00D63050">
        <w:rPr>
          <w:rFonts w:ascii="Arial" w:hAnsi="Arial" w:cs="Arial"/>
          <w:sz w:val="24"/>
          <w:szCs w:val="24"/>
          <w:lang w:val="en-GB"/>
        </w:rPr>
        <w:t>DCMS research</w:t>
      </w:r>
      <w:r w:rsidR="00C94B06" w:rsidRPr="00D63050">
        <w:rPr>
          <w:rFonts w:ascii="Arial" w:hAnsi="Arial" w:cs="Arial"/>
          <w:sz w:val="24"/>
          <w:szCs w:val="24"/>
          <w:lang w:val="en-GB"/>
        </w:rPr>
        <w:t xml:space="preserve"> for the Cost Benefit Analysis conducted in March 2011,</w:t>
      </w:r>
      <w:r w:rsidRPr="00D63050">
        <w:rPr>
          <w:rFonts w:ascii="Arial" w:hAnsi="Arial" w:cs="Arial"/>
          <w:sz w:val="24"/>
          <w:szCs w:val="24"/>
          <w:lang w:val="en-GB"/>
        </w:rPr>
        <w:t xml:space="preserve"> covered consumers’ radio ownership, listening habits and a</w:t>
      </w:r>
      <w:r w:rsidR="007E61EE" w:rsidRPr="00D63050">
        <w:rPr>
          <w:rFonts w:ascii="Arial" w:hAnsi="Arial" w:cs="Arial"/>
          <w:sz w:val="24"/>
          <w:szCs w:val="24"/>
          <w:lang w:val="en-GB"/>
        </w:rPr>
        <w:t xml:space="preserve">ttitudes towards digital radio, </w:t>
      </w:r>
      <w:r w:rsidR="008333F3" w:rsidRPr="00D63050">
        <w:rPr>
          <w:rFonts w:ascii="Arial" w:hAnsi="Arial" w:cs="Arial"/>
          <w:sz w:val="24"/>
          <w:szCs w:val="24"/>
          <w:lang w:val="en-GB"/>
        </w:rPr>
        <w:t>showed that consumers valued the breadth of choice (number of stations added to speciality stations) very highly – together these were valued at £9.55, only just below sound quality (see page 5).</w:t>
      </w:r>
    </w:p>
    <w:p w14:paraId="7D0368E2" w14:textId="77777777" w:rsidR="00C94B06" w:rsidRPr="00D63050" w:rsidRDefault="008333F3" w:rsidP="00C94B06">
      <w:pPr>
        <w:rPr>
          <w:rFonts w:ascii="Arial" w:hAnsi="Arial" w:cs="Arial"/>
          <w:sz w:val="24"/>
          <w:szCs w:val="24"/>
          <w:lang w:val="en-GB"/>
        </w:rPr>
      </w:pPr>
      <w:r w:rsidRPr="00D63050">
        <w:rPr>
          <w:rFonts w:ascii="Arial" w:hAnsi="Arial" w:cs="Arial"/>
          <w:sz w:val="24"/>
          <w:szCs w:val="24"/>
          <w:lang w:val="en-GB"/>
        </w:rPr>
        <w:lastRenderedPageBreak/>
        <w:t>The research also s</w:t>
      </w:r>
      <w:r w:rsidR="00E56B07" w:rsidRPr="00D63050">
        <w:rPr>
          <w:rFonts w:ascii="Arial" w:hAnsi="Arial" w:cs="Arial"/>
          <w:sz w:val="24"/>
          <w:szCs w:val="24"/>
          <w:lang w:val="en-GB"/>
        </w:rPr>
        <w:t>howed that less than half (49.9%) of non-digital listeners agreed that digital radio had more statio</w:t>
      </w:r>
      <w:r w:rsidRPr="00D63050">
        <w:rPr>
          <w:rFonts w:ascii="Arial" w:hAnsi="Arial" w:cs="Arial"/>
          <w:sz w:val="24"/>
          <w:szCs w:val="24"/>
          <w:lang w:val="en-GB"/>
        </w:rPr>
        <w:t>ns of interest (see charts below).</w:t>
      </w:r>
    </w:p>
    <w:p w14:paraId="7D0368E3" w14:textId="77777777" w:rsidR="008333F3" w:rsidRDefault="008333F3" w:rsidP="00963101">
      <w:pPr>
        <w:rPr>
          <w:rFonts w:cs="Arial"/>
          <w:sz w:val="24"/>
          <w:szCs w:val="24"/>
          <w:lang w:val="en-GB"/>
        </w:rPr>
      </w:pPr>
    </w:p>
    <w:p w14:paraId="7D0368E4" w14:textId="77777777" w:rsidR="00C94B06" w:rsidRPr="000110DD" w:rsidRDefault="00C94B06" w:rsidP="00963101">
      <w:pPr>
        <w:rPr>
          <w:rFonts w:cs="Arial"/>
          <w:sz w:val="24"/>
          <w:szCs w:val="24"/>
          <w:lang w:val="en-GB"/>
        </w:rPr>
      </w:pPr>
      <w:r>
        <w:rPr>
          <w:rFonts w:cs="Arial"/>
          <w:b/>
          <w:iCs/>
          <w:noProof/>
          <w:sz w:val="24"/>
          <w:szCs w:val="24"/>
          <w:lang w:val="en-GB" w:eastAsia="en-GB"/>
        </w:rPr>
        <w:drawing>
          <wp:anchor distT="0" distB="0" distL="114300" distR="114300" simplePos="0" relativeHeight="251659264" behindDoc="0" locked="0" layoutInCell="1" allowOverlap="1" wp14:anchorId="7D0369E2" wp14:editId="7D0369E3">
            <wp:simplePos x="0" y="0"/>
            <wp:positionH relativeFrom="column">
              <wp:posOffset>-19050</wp:posOffset>
            </wp:positionH>
            <wp:positionV relativeFrom="paragraph">
              <wp:posOffset>2715260</wp:posOffset>
            </wp:positionV>
            <wp:extent cx="5934075" cy="2152650"/>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34075" cy="2152650"/>
                    </a:xfrm>
                    <a:prstGeom prst="rect">
                      <a:avLst/>
                    </a:prstGeom>
                    <a:noFill/>
                  </pic:spPr>
                </pic:pic>
              </a:graphicData>
            </a:graphic>
          </wp:anchor>
        </w:drawing>
      </w:r>
      <w:r>
        <w:rPr>
          <w:rFonts w:cs="Arial"/>
          <w:b/>
          <w:iCs/>
          <w:noProof/>
          <w:sz w:val="24"/>
          <w:szCs w:val="24"/>
          <w:lang w:val="en-GB" w:eastAsia="en-GB"/>
        </w:rPr>
        <w:drawing>
          <wp:anchor distT="0" distB="0" distL="114300" distR="114300" simplePos="0" relativeHeight="251660288" behindDoc="0" locked="0" layoutInCell="1" allowOverlap="1" wp14:anchorId="7D0369E4" wp14:editId="7D0369E5">
            <wp:simplePos x="0" y="0"/>
            <wp:positionH relativeFrom="column">
              <wp:posOffset>37465</wp:posOffset>
            </wp:positionH>
            <wp:positionV relativeFrom="paragraph">
              <wp:posOffset>95885</wp:posOffset>
            </wp:positionV>
            <wp:extent cx="5877560" cy="2219325"/>
            <wp:effectExtent l="19050" t="0" r="889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877560" cy="2219325"/>
                    </a:xfrm>
                    <a:prstGeom prst="rect">
                      <a:avLst/>
                    </a:prstGeom>
                    <a:noFill/>
                  </pic:spPr>
                </pic:pic>
              </a:graphicData>
            </a:graphic>
          </wp:anchor>
        </w:drawing>
      </w:r>
    </w:p>
    <w:p w14:paraId="7D0368E5" w14:textId="77777777" w:rsidR="00C94B06" w:rsidRDefault="00C94B06" w:rsidP="00C94B06">
      <w:pPr>
        <w:rPr>
          <w:rFonts w:cs="Arial"/>
          <w:sz w:val="24"/>
          <w:szCs w:val="24"/>
          <w:lang w:val="en-GB"/>
        </w:rPr>
      </w:pPr>
    </w:p>
    <w:p w14:paraId="7D0368E6" w14:textId="77777777" w:rsidR="00C94B06" w:rsidRPr="00D63050" w:rsidRDefault="00C94B06" w:rsidP="00C94B06">
      <w:pPr>
        <w:rPr>
          <w:rFonts w:ascii="Arial" w:hAnsi="Arial" w:cs="Arial"/>
          <w:i/>
          <w:iCs/>
          <w:sz w:val="24"/>
          <w:szCs w:val="24"/>
          <w:lang w:val="en-GB"/>
        </w:rPr>
      </w:pPr>
      <w:r w:rsidRPr="00D63050">
        <w:rPr>
          <w:rFonts w:ascii="Arial" w:hAnsi="Arial" w:cs="Arial"/>
          <w:i/>
          <w:iCs/>
          <w:sz w:val="24"/>
          <w:szCs w:val="24"/>
          <w:lang w:val="en-GB"/>
        </w:rPr>
        <w:t>(source: DCMS Research – Digital Radio Switchover: Consumer Research to support the Cost Benefit Analysis: London Economics/YouGov, March 2011)</w:t>
      </w:r>
    </w:p>
    <w:p w14:paraId="7D0368E7" w14:textId="77777777" w:rsidR="00C94B06" w:rsidRPr="00D63050" w:rsidRDefault="00C94B06" w:rsidP="007E61EE">
      <w:pPr>
        <w:rPr>
          <w:rFonts w:ascii="Arial" w:hAnsi="Arial" w:cs="Arial"/>
          <w:sz w:val="24"/>
          <w:szCs w:val="24"/>
          <w:lang w:val="en-GB"/>
        </w:rPr>
      </w:pPr>
      <w:r w:rsidRPr="00D63050">
        <w:rPr>
          <w:rFonts w:ascii="Arial" w:hAnsi="Arial" w:cs="Arial"/>
          <w:sz w:val="24"/>
          <w:szCs w:val="24"/>
          <w:lang w:val="en-GB"/>
        </w:rPr>
        <w:t xml:space="preserve">While there is a very wide choice of general and specific music stations it should be noted that there are currently no national </w:t>
      </w:r>
      <w:r w:rsidR="007E61EE" w:rsidRPr="00D63050">
        <w:rPr>
          <w:rFonts w:ascii="Arial" w:hAnsi="Arial" w:cs="Arial"/>
          <w:sz w:val="24"/>
          <w:szCs w:val="24"/>
          <w:lang w:val="en-GB"/>
        </w:rPr>
        <w:t xml:space="preserve">dedicated </w:t>
      </w:r>
      <w:r w:rsidRPr="00D63050">
        <w:rPr>
          <w:rFonts w:ascii="Arial" w:hAnsi="Arial" w:cs="Arial"/>
          <w:sz w:val="24"/>
          <w:szCs w:val="24"/>
          <w:lang w:val="en-GB"/>
        </w:rPr>
        <w:t>DAB stations which offer:</w:t>
      </w:r>
    </w:p>
    <w:p w14:paraId="7D0368E8" w14:textId="77777777" w:rsidR="00E56B07" w:rsidRPr="00D63050" w:rsidRDefault="00E56B07"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t xml:space="preserve">Dedicated country, </w:t>
      </w:r>
      <w:r w:rsidR="007E61EE" w:rsidRPr="00D63050">
        <w:rPr>
          <w:rFonts w:ascii="Arial" w:hAnsi="Arial" w:cs="Arial"/>
          <w:sz w:val="24"/>
          <w:szCs w:val="24"/>
          <w:lang w:val="en-GB"/>
        </w:rPr>
        <w:t>folk, and world music stations;</w:t>
      </w:r>
    </w:p>
    <w:p w14:paraId="7D0368E9" w14:textId="77777777" w:rsidR="007E61EE" w:rsidRPr="00D63050" w:rsidRDefault="007E61EE"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t>‘Must-have’ digital-only sports programming e.g. Championship coverage (Sports is a known motivator for digital conversion, like the Bundeslig</w:t>
      </w:r>
      <w:r w:rsidR="008333F3" w:rsidRPr="00D63050">
        <w:rPr>
          <w:rFonts w:ascii="Arial" w:hAnsi="Arial" w:cs="Arial"/>
          <w:sz w:val="24"/>
          <w:szCs w:val="24"/>
          <w:lang w:val="en-GB"/>
        </w:rPr>
        <w:t>a</w:t>
      </w:r>
      <w:r w:rsidRPr="00D63050">
        <w:rPr>
          <w:rFonts w:ascii="Arial" w:hAnsi="Arial" w:cs="Arial"/>
          <w:sz w:val="24"/>
          <w:szCs w:val="24"/>
          <w:lang w:val="en-GB"/>
        </w:rPr>
        <w:t xml:space="preserve"> on digital radio in Germany);</w:t>
      </w:r>
    </w:p>
    <w:p w14:paraId="7D0368EA" w14:textId="77777777" w:rsidR="000E7EEC" w:rsidRPr="00D63050" w:rsidRDefault="00E56B07"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lastRenderedPageBreak/>
        <w:t>Dedicated</w:t>
      </w:r>
      <w:r w:rsidR="007E73E1" w:rsidRPr="00D63050">
        <w:rPr>
          <w:rFonts w:ascii="Arial" w:hAnsi="Arial" w:cs="Arial"/>
          <w:sz w:val="24"/>
          <w:szCs w:val="24"/>
          <w:lang w:val="en-GB"/>
        </w:rPr>
        <w:t xml:space="preserve"> childrens’ radio</w:t>
      </w:r>
      <w:r w:rsidRPr="00D63050">
        <w:rPr>
          <w:rFonts w:ascii="Arial" w:hAnsi="Arial" w:cs="Arial"/>
          <w:sz w:val="24"/>
          <w:szCs w:val="24"/>
          <w:lang w:val="en-GB"/>
        </w:rPr>
        <w:t xml:space="preserve"> </w:t>
      </w:r>
      <w:r w:rsidR="000E7EEC" w:rsidRPr="00D63050">
        <w:rPr>
          <w:rFonts w:ascii="Arial" w:hAnsi="Arial" w:cs="Arial"/>
          <w:sz w:val="24"/>
          <w:szCs w:val="24"/>
          <w:lang w:val="en-GB"/>
        </w:rPr>
        <w:t xml:space="preserve">station </w:t>
      </w:r>
      <w:r w:rsidRPr="00D63050">
        <w:rPr>
          <w:rFonts w:ascii="Arial" w:hAnsi="Arial" w:cs="Arial"/>
          <w:sz w:val="24"/>
          <w:szCs w:val="24"/>
          <w:lang w:val="en-GB"/>
        </w:rPr>
        <w:t>(FunKids is on London DAB and online, and Radio 4 Extra offers family pro</w:t>
      </w:r>
      <w:r w:rsidR="007E61EE" w:rsidRPr="00D63050">
        <w:rPr>
          <w:rFonts w:ascii="Arial" w:hAnsi="Arial" w:cs="Arial"/>
          <w:sz w:val="24"/>
          <w:szCs w:val="24"/>
          <w:lang w:val="en-GB"/>
        </w:rPr>
        <w:t>gramming during certain hours);</w:t>
      </w:r>
    </w:p>
    <w:p w14:paraId="7D0368EB" w14:textId="77777777" w:rsidR="000E7EEC" w:rsidRPr="00D63050" w:rsidRDefault="000E7EEC"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t>N</w:t>
      </w:r>
      <w:r w:rsidR="00E56B07" w:rsidRPr="00D63050">
        <w:rPr>
          <w:rFonts w:ascii="Arial" w:hAnsi="Arial" w:cs="Arial"/>
          <w:sz w:val="24"/>
          <w:szCs w:val="24"/>
          <w:lang w:val="en-GB"/>
        </w:rPr>
        <w:t xml:space="preserve">ational </w:t>
      </w:r>
      <w:r w:rsidR="007E73E1" w:rsidRPr="00D63050">
        <w:rPr>
          <w:rFonts w:ascii="Arial" w:hAnsi="Arial" w:cs="Arial"/>
          <w:sz w:val="24"/>
          <w:szCs w:val="24"/>
          <w:lang w:val="en-GB"/>
        </w:rPr>
        <w:t>24-hour news</w:t>
      </w:r>
      <w:r w:rsidR="00E56B07" w:rsidRPr="00D63050">
        <w:rPr>
          <w:rFonts w:ascii="Arial" w:hAnsi="Arial" w:cs="Arial"/>
          <w:sz w:val="24"/>
          <w:szCs w:val="24"/>
          <w:lang w:val="en-GB"/>
        </w:rPr>
        <w:t xml:space="preserve"> station (the equivalent of BBC News or Sky News on the radio) to cover breaking stories and in-de</w:t>
      </w:r>
      <w:r w:rsidR="007E61EE" w:rsidRPr="00D63050">
        <w:rPr>
          <w:rFonts w:ascii="Arial" w:hAnsi="Arial" w:cs="Arial"/>
          <w:sz w:val="24"/>
          <w:szCs w:val="24"/>
          <w:lang w:val="en-GB"/>
        </w:rPr>
        <w:t>pth news;</w:t>
      </w:r>
    </w:p>
    <w:p w14:paraId="7D0368EC" w14:textId="77777777" w:rsidR="000E7EEC" w:rsidRPr="00D63050" w:rsidRDefault="000E7EEC"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t>National non-English stations;</w:t>
      </w:r>
    </w:p>
    <w:p w14:paraId="7D0368ED" w14:textId="77777777" w:rsidR="007E73E1" w:rsidRPr="00D63050" w:rsidRDefault="000E7EEC" w:rsidP="00E56B07">
      <w:pPr>
        <w:pStyle w:val="ListParagraph"/>
        <w:numPr>
          <w:ilvl w:val="0"/>
          <w:numId w:val="5"/>
        </w:numPr>
        <w:rPr>
          <w:rFonts w:ascii="Arial" w:hAnsi="Arial" w:cs="Arial"/>
          <w:sz w:val="24"/>
          <w:szCs w:val="24"/>
          <w:lang w:val="en-GB"/>
        </w:rPr>
      </w:pPr>
      <w:r w:rsidRPr="00D63050">
        <w:rPr>
          <w:rFonts w:ascii="Arial" w:hAnsi="Arial" w:cs="Arial"/>
          <w:sz w:val="24"/>
          <w:szCs w:val="24"/>
          <w:lang w:val="en-GB"/>
        </w:rPr>
        <w:t>N</w:t>
      </w:r>
      <w:r w:rsidR="00E56B07" w:rsidRPr="00D63050">
        <w:rPr>
          <w:rFonts w:ascii="Arial" w:hAnsi="Arial" w:cs="Arial"/>
          <w:sz w:val="24"/>
          <w:szCs w:val="24"/>
          <w:lang w:val="en-GB"/>
        </w:rPr>
        <w:t>or is there a dedicated comedy off</w:t>
      </w:r>
      <w:r w:rsidR="007E61EE" w:rsidRPr="00D63050">
        <w:rPr>
          <w:rFonts w:ascii="Arial" w:hAnsi="Arial" w:cs="Arial"/>
          <w:sz w:val="24"/>
          <w:szCs w:val="24"/>
          <w:lang w:val="en-GB"/>
        </w:rPr>
        <w:t>er (like Comedy Central on TV) or arts programming.</w:t>
      </w:r>
      <w:r w:rsidR="00E56B07" w:rsidRPr="00D63050">
        <w:rPr>
          <w:rFonts w:ascii="Arial" w:hAnsi="Arial" w:cs="Arial"/>
          <w:sz w:val="24"/>
          <w:szCs w:val="24"/>
          <w:lang w:val="en-GB"/>
        </w:rPr>
        <w:t xml:space="preserve"> </w:t>
      </w:r>
    </w:p>
    <w:p w14:paraId="7D0368EE" w14:textId="77777777" w:rsidR="00E56B07" w:rsidRPr="00D63050" w:rsidRDefault="000E7EEC" w:rsidP="00963101">
      <w:pPr>
        <w:rPr>
          <w:rFonts w:ascii="Arial" w:hAnsi="Arial" w:cs="Arial"/>
          <w:sz w:val="24"/>
          <w:szCs w:val="24"/>
          <w:lang w:val="en-GB"/>
        </w:rPr>
      </w:pPr>
      <w:r w:rsidRPr="00D63050">
        <w:rPr>
          <w:rFonts w:ascii="Arial" w:hAnsi="Arial" w:cs="Arial"/>
          <w:sz w:val="24"/>
          <w:szCs w:val="24"/>
          <w:lang w:val="en-GB"/>
        </w:rPr>
        <w:t xml:space="preserve">This is by no means an exhaustive list. </w:t>
      </w:r>
      <w:r w:rsidR="00E40C8C" w:rsidRPr="00D63050">
        <w:rPr>
          <w:rFonts w:ascii="Arial" w:hAnsi="Arial" w:cs="Arial"/>
          <w:sz w:val="24"/>
          <w:szCs w:val="24"/>
          <w:lang w:val="en-GB"/>
        </w:rPr>
        <w:t>More</w:t>
      </w:r>
      <w:r w:rsidRPr="00D63050">
        <w:rPr>
          <w:rFonts w:ascii="Arial" w:hAnsi="Arial" w:cs="Arial"/>
          <w:sz w:val="24"/>
          <w:szCs w:val="24"/>
          <w:lang w:val="en-GB"/>
        </w:rPr>
        <w:t xml:space="preserve"> research is necessary to understand whether listeners perceive there to be content offer gaps; discussions with the broadcasters as to the commercial</w:t>
      </w:r>
      <w:r w:rsidR="00E40C8C" w:rsidRPr="00D63050">
        <w:rPr>
          <w:rFonts w:ascii="Arial" w:hAnsi="Arial" w:cs="Arial"/>
          <w:sz w:val="24"/>
          <w:szCs w:val="24"/>
          <w:lang w:val="en-GB"/>
        </w:rPr>
        <w:t xml:space="preserve"> viability of any such services; and </w:t>
      </w:r>
      <w:r w:rsidR="007E61EE" w:rsidRPr="00D63050">
        <w:rPr>
          <w:rFonts w:ascii="Arial" w:hAnsi="Arial" w:cs="Arial"/>
          <w:sz w:val="24"/>
          <w:szCs w:val="24"/>
          <w:lang w:val="en-GB"/>
        </w:rPr>
        <w:t>with</w:t>
      </w:r>
      <w:r w:rsidR="00E40C8C" w:rsidRPr="00D63050">
        <w:rPr>
          <w:rFonts w:ascii="Arial" w:hAnsi="Arial" w:cs="Arial"/>
          <w:sz w:val="24"/>
          <w:szCs w:val="24"/>
          <w:lang w:val="en-GB"/>
        </w:rPr>
        <w:t xml:space="preserve"> Government and Ofcom to understand if any regulatory changes might be required.</w:t>
      </w:r>
    </w:p>
    <w:p w14:paraId="7D0368EF" w14:textId="772B5B85" w:rsidR="00DF32AB" w:rsidRPr="00D63050" w:rsidRDefault="00DF32AB" w:rsidP="00D63050">
      <w:pPr>
        <w:pStyle w:val="ListParagraph"/>
        <w:numPr>
          <w:ilvl w:val="0"/>
          <w:numId w:val="3"/>
        </w:numPr>
        <w:rPr>
          <w:rFonts w:ascii="Arial" w:hAnsi="Arial" w:cs="Arial"/>
          <w:b/>
          <w:sz w:val="24"/>
          <w:szCs w:val="24"/>
          <w:u w:val="single"/>
          <w:lang w:val="en-GB"/>
        </w:rPr>
      </w:pPr>
      <w:r w:rsidRPr="00D63050">
        <w:rPr>
          <w:rFonts w:ascii="Arial" w:hAnsi="Arial" w:cs="Arial"/>
          <w:b/>
          <w:sz w:val="24"/>
          <w:szCs w:val="24"/>
          <w:u w:val="single"/>
          <w:lang w:val="en-GB"/>
        </w:rPr>
        <w:t>TECHNOLOGY DEVELOPMENTS</w:t>
      </w:r>
      <w:r w:rsidR="00F71C0F" w:rsidRPr="00D63050">
        <w:rPr>
          <w:rFonts w:ascii="Arial" w:hAnsi="Arial" w:cs="Arial"/>
          <w:b/>
          <w:sz w:val="24"/>
          <w:szCs w:val="24"/>
          <w:u w:val="single"/>
          <w:lang w:val="en-GB"/>
        </w:rPr>
        <w:t>: FUNCTIONALITY AND RECEIVERS</w:t>
      </w:r>
    </w:p>
    <w:p w14:paraId="7D0368F0" w14:textId="77777777" w:rsidR="000110DD" w:rsidRPr="00D63050" w:rsidRDefault="00DF32AB" w:rsidP="00963101">
      <w:pPr>
        <w:rPr>
          <w:rFonts w:ascii="Arial" w:hAnsi="Arial" w:cs="Arial"/>
          <w:sz w:val="24"/>
          <w:szCs w:val="24"/>
          <w:lang w:val="en-GB"/>
        </w:rPr>
      </w:pPr>
      <w:r w:rsidRPr="00D63050">
        <w:rPr>
          <w:rFonts w:ascii="Arial" w:hAnsi="Arial" w:cs="Arial"/>
          <w:sz w:val="24"/>
          <w:szCs w:val="24"/>
          <w:lang w:val="en-GB"/>
        </w:rPr>
        <w:t>In order to inform industry developments</w:t>
      </w:r>
      <w:r w:rsidR="00F71C0F" w:rsidRPr="00D63050">
        <w:rPr>
          <w:rFonts w:ascii="Arial" w:hAnsi="Arial" w:cs="Arial"/>
          <w:sz w:val="24"/>
          <w:szCs w:val="24"/>
          <w:lang w:val="en-GB"/>
        </w:rPr>
        <w:t xml:space="preserve"> it is important to understand consumer views about what they expect from digital radio. Recent research is highly </w:t>
      </w:r>
      <w:r w:rsidR="001F452D" w:rsidRPr="00D63050">
        <w:rPr>
          <w:rFonts w:ascii="Arial" w:hAnsi="Arial" w:cs="Arial"/>
          <w:sz w:val="24"/>
          <w:szCs w:val="24"/>
          <w:lang w:val="en-GB"/>
        </w:rPr>
        <w:t xml:space="preserve">informative in this respect, including the </w:t>
      </w:r>
      <w:r w:rsidR="00F71C0F" w:rsidRPr="00D63050">
        <w:rPr>
          <w:rFonts w:ascii="Arial" w:hAnsi="Arial" w:cs="Arial"/>
          <w:sz w:val="24"/>
          <w:szCs w:val="24"/>
          <w:lang w:val="en-GB"/>
        </w:rPr>
        <w:t>DCMS Consumer Research to inform the Cost benefit ana</w:t>
      </w:r>
      <w:r w:rsidR="000110DD" w:rsidRPr="00D63050">
        <w:rPr>
          <w:rFonts w:ascii="Arial" w:hAnsi="Arial" w:cs="Arial"/>
          <w:sz w:val="24"/>
          <w:szCs w:val="24"/>
          <w:lang w:val="en-GB"/>
        </w:rPr>
        <w:t xml:space="preserve">lysis conducted in March 2011. </w:t>
      </w:r>
    </w:p>
    <w:p w14:paraId="7D0368F1" w14:textId="77777777" w:rsidR="008333F3" w:rsidRPr="00D63050" w:rsidRDefault="000110DD" w:rsidP="00963101">
      <w:pPr>
        <w:rPr>
          <w:rFonts w:ascii="Arial" w:hAnsi="Arial" w:cs="Arial"/>
          <w:sz w:val="24"/>
          <w:szCs w:val="24"/>
        </w:rPr>
      </w:pPr>
      <w:r w:rsidRPr="00D63050">
        <w:rPr>
          <w:rFonts w:ascii="Arial" w:hAnsi="Arial" w:cs="Arial"/>
          <w:sz w:val="24"/>
          <w:szCs w:val="24"/>
          <w:lang w:val="en-GB"/>
        </w:rPr>
        <w:t>C</w:t>
      </w:r>
      <w:r w:rsidR="00F71C0F" w:rsidRPr="00D63050">
        <w:rPr>
          <w:rFonts w:ascii="Arial" w:hAnsi="Arial" w:cs="Arial"/>
          <w:sz w:val="24"/>
          <w:szCs w:val="24"/>
          <w:lang w:val="en-GB"/>
        </w:rPr>
        <w:t>onsumers’ willingness to pay</w:t>
      </w:r>
      <w:r w:rsidR="008333F3" w:rsidRPr="00D63050">
        <w:rPr>
          <w:rFonts w:ascii="Arial" w:hAnsi="Arial" w:cs="Arial"/>
          <w:sz w:val="24"/>
          <w:szCs w:val="24"/>
          <w:lang w:val="en-GB"/>
        </w:rPr>
        <w:t xml:space="preserve"> </w:t>
      </w:r>
      <w:r w:rsidR="00F71C0F" w:rsidRPr="00D63050">
        <w:rPr>
          <w:rFonts w:ascii="Arial" w:hAnsi="Arial" w:cs="Arial"/>
          <w:sz w:val="24"/>
          <w:szCs w:val="24"/>
          <w:lang w:val="en-GB"/>
        </w:rPr>
        <w:t xml:space="preserve">for the attributes of digital radio </w:t>
      </w:r>
      <w:r w:rsidRPr="00D63050">
        <w:rPr>
          <w:rFonts w:ascii="Arial" w:hAnsi="Arial" w:cs="Arial"/>
          <w:sz w:val="24"/>
          <w:szCs w:val="24"/>
          <w:lang w:val="en-GB"/>
        </w:rPr>
        <w:t xml:space="preserve">was </w:t>
      </w:r>
      <w:r w:rsidR="008333F3" w:rsidRPr="00D63050">
        <w:rPr>
          <w:rFonts w:ascii="Arial" w:hAnsi="Arial" w:cs="Arial"/>
          <w:sz w:val="24"/>
          <w:szCs w:val="24"/>
          <w:lang w:val="en-GB"/>
        </w:rPr>
        <w:t>explored</w:t>
      </w:r>
      <w:r w:rsidRPr="00D63050">
        <w:rPr>
          <w:rFonts w:ascii="Arial" w:hAnsi="Arial" w:cs="Arial"/>
          <w:sz w:val="24"/>
          <w:szCs w:val="24"/>
          <w:lang w:val="en-GB"/>
        </w:rPr>
        <w:t xml:space="preserve">. One of the attributes for digital radio was </w:t>
      </w:r>
      <w:r w:rsidR="00DF32AB" w:rsidRPr="00D63050">
        <w:rPr>
          <w:rFonts w:ascii="Arial" w:hAnsi="Arial" w:cs="Arial"/>
          <w:sz w:val="24"/>
          <w:szCs w:val="24"/>
          <w:lang w:val="en-GB"/>
        </w:rPr>
        <w:t xml:space="preserve">“you can listen live, and pause/rewind broadcasts using your radio set.” </w:t>
      </w:r>
      <w:r w:rsidR="00472F20" w:rsidRPr="00D63050">
        <w:rPr>
          <w:rFonts w:ascii="Arial" w:hAnsi="Arial" w:cs="Arial"/>
          <w:sz w:val="24"/>
          <w:szCs w:val="24"/>
          <w:lang w:val="en-GB"/>
        </w:rPr>
        <w:t xml:space="preserve">Excepting sound, </w:t>
      </w:r>
      <w:r w:rsidR="00472F20" w:rsidRPr="00D63050">
        <w:rPr>
          <w:rFonts w:ascii="Arial" w:hAnsi="Arial" w:cs="Arial"/>
          <w:b/>
          <w:sz w:val="24"/>
          <w:szCs w:val="24"/>
          <w:lang w:val="en-GB"/>
        </w:rPr>
        <w:t>pause and rewind</w:t>
      </w:r>
      <w:r w:rsidR="00472F20" w:rsidRPr="00D63050">
        <w:rPr>
          <w:rFonts w:ascii="Arial" w:hAnsi="Arial" w:cs="Arial"/>
          <w:sz w:val="24"/>
          <w:szCs w:val="24"/>
          <w:lang w:val="en-GB"/>
        </w:rPr>
        <w:t xml:space="preserve"> functionality was the </w:t>
      </w:r>
      <w:r w:rsidRPr="00D63050">
        <w:rPr>
          <w:rFonts w:ascii="Arial" w:hAnsi="Arial" w:cs="Arial"/>
          <w:sz w:val="24"/>
          <w:szCs w:val="24"/>
          <w:lang w:val="en-GB"/>
        </w:rPr>
        <w:t xml:space="preserve">most </w:t>
      </w:r>
      <w:r w:rsidRPr="00D63050">
        <w:rPr>
          <w:rFonts w:ascii="Arial" w:hAnsi="Arial" w:cs="Arial"/>
          <w:b/>
          <w:sz w:val="24"/>
          <w:szCs w:val="24"/>
          <w:lang w:val="en-GB"/>
        </w:rPr>
        <w:t>highly-valued</w:t>
      </w:r>
      <w:r w:rsidR="00472F20" w:rsidRPr="00D63050">
        <w:rPr>
          <w:rFonts w:ascii="Arial" w:hAnsi="Arial" w:cs="Arial"/>
          <w:sz w:val="24"/>
          <w:szCs w:val="24"/>
          <w:lang w:val="en-GB"/>
        </w:rPr>
        <w:t xml:space="preserve"> attribute</w:t>
      </w:r>
      <w:r w:rsidR="007E73E1" w:rsidRPr="00D63050">
        <w:rPr>
          <w:rFonts w:ascii="Arial" w:hAnsi="Arial" w:cs="Arial"/>
          <w:sz w:val="24"/>
          <w:szCs w:val="24"/>
          <w:lang w:val="en-GB"/>
        </w:rPr>
        <w:t xml:space="preserve"> by all age groups. Older age groups (60-69 and 70+) valued this functionality more than the average. In addition pause and rewind functionality was </w:t>
      </w:r>
      <w:r w:rsidR="00472F20" w:rsidRPr="00D63050">
        <w:rPr>
          <w:rFonts w:ascii="Arial" w:hAnsi="Arial" w:cs="Arial"/>
          <w:sz w:val="24"/>
          <w:szCs w:val="24"/>
          <w:lang w:val="en-GB"/>
        </w:rPr>
        <w:t>more valued by lower socio-e</w:t>
      </w:r>
      <w:r w:rsidR="008333F3" w:rsidRPr="00D63050">
        <w:rPr>
          <w:rFonts w:ascii="Arial" w:hAnsi="Arial" w:cs="Arial"/>
          <w:sz w:val="24"/>
          <w:szCs w:val="24"/>
          <w:lang w:val="en-GB"/>
        </w:rPr>
        <w:t>conomic groups than the average (see table from DCMS research below).</w:t>
      </w:r>
    </w:p>
    <w:tbl>
      <w:tblPr>
        <w:tblW w:w="0" w:type="auto"/>
        <w:tblLayout w:type="fixed"/>
        <w:tblLook w:val="0000" w:firstRow="0" w:lastRow="0" w:firstColumn="0" w:lastColumn="0" w:noHBand="0" w:noVBand="0"/>
      </w:tblPr>
      <w:tblGrid>
        <w:gridCol w:w="1668"/>
        <w:gridCol w:w="1232"/>
        <w:gridCol w:w="1233"/>
        <w:gridCol w:w="1232"/>
        <w:gridCol w:w="1233"/>
        <w:gridCol w:w="1232"/>
        <w:gridCol w:w="1233"/>
      </w:tblGrid>
      <w:tr w:rsidR="008333F3" w14:paraId="7D0368F3" w14:textId="77777777" w:rsidTr="00FA57C8">
        <w:trPr>
          <w:tblHeader/>
        </w:trPr>
        <w:tc>
          <w:tcPr>
            <w:tcW w:w="9063" w:type="dxa"/>
            <w:gridSpan w:val="7"/>
            <w:tcBorders>
              <w:top w:val="single" w:sz="4" w:space="0" w:color="244890"/>
              <w:left w:val="single" w:sz="4" w:space="0" w:color="244890"/>
              <w:bottom w:val="single" w:sz="4" w:space="0" w:color="244890"/>
              <w:right w:val="single" w:sz="4" w:space="0" w:color="244890"/>
            </w:tcBorders>
            <w:shd w:val="clear" w:color="auto" w:fill="244890"/>
          </w:tcPr>
          <w:p w14:paraId="7D0368F2" w14:textId="77777777" w:rsidR="008333F3" w:rsidRDefault="008333F3" w:rsidP="00FA57C8">
            <w:pPr>
              <w:pStyle w:val="LECaption"/>
            </w:pPr>
            <w:bookmarkStart w:id="6" w:name="_Ref289245520"/>
            <w:bookmarkStart w:id="7" w:name="_Toc292801111"/>
            <w:r>
              <w:t xml:space="preserve">Table </w:t>
            </w:r>
            <w:r>
              <w:fldChar w:fldCharType="begin"/>
            </w:r>
            <w:r>
              <w:instrText xml:space="preserve"> SEQ Table \* ARABIC </w:instrText>
            </w:r>
            <w:r>
              <w:fldChar w:fldCharType="separate"/>
            </w:r>
            <w:r>
              <w:t>2</w:t>
            </w:r>
            <w:r>
              <w:fldChar w:fldCharType="end"/>
            </w:r>
            <w:bookmarkEnd w:id="6"/>
            <w:r>
              <w:t>:</w:t>
            </w:r>
            <w:r>
              <w:tab/>
              <w:t>WTP  for the attributes of digital radio (£)</w:t>
            </w:r>
            <w:bookmarkEnd w:id="7"/>
          </w:p>
        </w:tc>
      </w:tr>
      <w:tr w:rsidR="008333F3" w:rsidRPr="00F073B6" w14:paraId="7D036901" w14:textId="77777777" w:rsidTr="00FA57C8">
        <w:trPr>
          <w:tblHeader/>
        </w:trPr>
        <w:tc>
          <w:tcPr>
            <w:tcW w:w="1668" w:type="dxa"/>
            <w:tcBorders>
              <w:top w:val="single" w:sz="4" w:space="0" w:color="244890"/>
              <w:left w:val="single" w:sz="4" w:space="0" w:color="244890"/>
              <w:bottom w:val="single" w:sz="4" w:space="0" w:color="244890"/>
              <w:right w:val="single" w:sz="4" w:space="0" w:color="BFBFBF"/>
            </w:tcBorders>
            <w:shd w:val="clear" w:color="auto" w:fill="auto"/>
          </w:tcPr>
          <w:p w14:paraId="7D0368F4" w14:textId="77777777" w:rsidR="008333F3" w:rsidRPr="00F073B6" w:rsidRDefault="008333F3" w:rsidP="00FA57C8">
            <w:pPr>
              <w:keepNext/>
              <w:keepLines/>
              <w:spacing w:before="60" w:after="60"/>
              <w:rPr>
                <w:rStyle w:val="LETableHeading"/>
              </w:rPr>
            </w:pPr>
          </w:p>
        </w:tc>
        <w:tc>
          <w:tcPr>
            <w:tcW w:w="1232" w:type="dxa"/>
            <w:tcBorders>
              <w:top w:val="single" w:sz="4" w:space="0" w:color="244890"/>
              <w:left w:val="single" w:sz="4" w:space="0" w:color="BFBFBF"/>
              <w:bottom w:val="single" w:sz="4" w:space="0" w:color="244890"/>
              <w:right w:val="single" w:sz="4" w:space="0" w:color="BFBFBF"/>
            </w:tcBorders>
            <w:shd w:val="clear" w:color="auto" w:fill="auto"/>
          </w:tcPr>
          <w:p w14:paraId="7D0368F5" w14:textId="77777777" w:rsidR="008333F3" w:rsidRPr="00F10E00" w:rsidRDefault="008333F3" w:rsidP="00FA57C8">
            <w:pPr>
              <w:keepNext/>
              <w:keepLines/>
              <w:spacing w:before="60" w:after="0"/>
              <w:jc w:val="center"/>
              <w:rPr>
                <w:rStyle w:val="LETableHeading"/>
              </w:rPr>
            </w:pPr>
            <w:r w:rsidRPr="00F10E00">
              <w:rPr>
                <w:rStyle w:val="LETableHeading"/>
              </w:rPr>
              <w:t>D1:</w:t>
            </w:r>
          </w:p>
          <w:p w14:paraId="7D0368F6"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Tuning</w:t>
            </w:r>
          </w:p>
        </w:tc>
        <w:tc>
          <w:tcPr>
            <w:tcW w:w="1233" w:type="dxa"/>
            <w:tcBorders>
              <w:top w:val="single" w:sz="4" w:space="0" w:color="244890"/>
              <w:left w:val="single" w:sz="4" w:space="0" w:color="BFBFBF"/>
              <w:bottom w:val="single" w:sz="4" w:space="0" w:color="244890"/>
              <w:right w:val="single" w:sz="4" w:space="0" w:color="BFBFBF"/>
            </w:tcBorders>
            <w:shd w:val="clear" w:color="auto" w:fill="auto"/>
          </w:tcPr>
          <w:p w14:paraId="7D0368F7" w14:textId="77777777" w:rsidR="008333F3" w:rsidRPr="00F10E00" w:rsidRDefault="008333F3" w:rsidP="00FA57C8">
            <w:pPr>
              <w:keepNext/>
              <w:keepLines/>
              <w:spacing w:before="60" w:after="0"/>
              <w:jc w:val="center"/>
              <w:rPr>
                <w:rStyle w:val="LETableHeading"/>
              </w:rPr>
            </w:pPr>
            <w:r w:rsidRPr="00F10E00">
              <w:rPr>
                <w:rStyle w:val="LETableHeading"/>
              </w:rPr>
              <w:t>D2:</w:t>
            </w:r>
          </w:p>
          <w:p w14:paraId="7D0368F8"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Information display</w:t>
            </w:r>
          </w:p>
        </w:tc>
        <w:tc>
          <w:tcPr>
            <w:tcW w:w="1232" w:type="dxa"/>
            <w:tcBorders>
              <w:top w:val="single" w:sz="4" w:space="0" w:color="244890"/>
              <w:left w:val="single" w:sz="4" w:space="0" w:color="BFBFBF"/>
              <w:bottom w:val="single" w:sz="4" w:space="0" w:color="244890"/>
              <w:right w:val="single" w:sz="4" w:space="0" w:color="BFBFBF"/>
            </w:tcBorders>
            <w:shd w:val="clear" w:color="auto" w:fill="auto"/>
          </w:tcPr>
          <w:p w14:paraId="7D0368F9" w14:textId="77777777" w:rsidR="008333F3" w:rsidRPr="00F10E00" w:rsidRDefault="008333F3" w:rsidP="00FA57C8">
            <w:pPr>
              <w:keepNext/>
              <w:keepLines/>
              <w:spacing w:before="60" w:after="0"/>
              <w:jc w:val="center"/>
              <w:rPr>
                <w:rStyle w:val="LETableHeading"/>
              </w:rPr>
            </w:pPr>
            <w:r w:rsidRPr="00F10E00">
              <w:rPr>
                <w:rStyle w:val="LETableHeading"/>
              </w:rPr>
              <w:t>D3:</w:t>
            </w:r>
          </w:p>
          <w:p w14:paraId="7D0368FA"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Pause/ rewind</w:t>
            </w:r>
          </w:p>
        </w:tc>
        <w:tc>
          <w:tcPr>
            <w:tcW w:w="1233" w:type="dxa"/>
            <w:tcBorders>
              <w:top w:val="single" w:sz="4" w:space="0" w:color="244890"/>
              <w:left w:val="single" w:sz="4" w:space="0" w:color="BFBFBF"/>
              <w:bottom w:val="single" w:sz="4" w:space="0" w:color="244890"/>
              <w:right w:val="single" w:sz="4" w:space="0" w:color="BFBFBF"/>
            </w:tcBorders>
            <w:shd w:val="clear" w:color="auto" w:fill="auto"/>
          </w:tcPr>
          <w:p w14:paraId="7D0368FB" w14:textId="77777777" w:rsidR="008333F3" w:rsidRPr="00F10E00" w:rsidRDefault="008333F3" w:rsidP="00FA57C8">
            <w:pPr>
              <w:keepNext/>
              <w:keepLines/>
              <w:spacing w:before="60" w:after="0"/>
              <w:jc w:val="center"/>
              <w:rPr>
                <w:rStyle w:val="LETableHeading"/>
              </w:rPr>
            </w:pPr>
            <w:r w:rsidRPr="00F10E00">
              <w:rPr>
                <w:rStyle w:val="LETableHeading"/>
              </w:rPr>
              <w:t>D4:</w:t>
            </w:r>
          </w:p>
          <w:p w14:paraId="7D0368FC"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Number of stations</w:t>
            </w:r>
          </w:p>
        </w:tc>
        <w:tc>
          <w:tcPr>
            <w:tcW w:w="1232" w:type="dxa"/>
            <w:tcBorders>
              <w:top w:val="single" w:sz="4" w:space="0" w:color="244890"/>
              <w:left w:val="single" w:sz="4" w:space="0" w:color="BFBFBF"/>
              <w:bottom w:val="single" w:sz="4" w:space="0" w:color="244890"/>
              <w:right w:val="single" w:sz="4" w:space="0" w:color="BFBFBF"/>
            </w:tcBorders>
            <w:shd w:val="clear" w:color="auto" w:fill="auto"/>
          </w:tcPr>
          <w:p w14:paraId="7D0368FD" w14:textId="77777777" w:rsidR="008333F3" w:rsidRPr="00F10E00" w:rsidRDefault="008333F3" w:rsidP="00FA57C8">
            <w:pPr>
              <w:keepNext/>
              <w:keepLines/>
              <w:spacing w:before="60" w:after="0"/>
              <w:jc w:val="center"/>
              <w:rPr>
                <w:rStyle w:val="LETableHeading"/>
              </w:rPr>
            </w:pPr>
            <w:r w:rsidRPr="00F10E00">
              <w:rPr>
                <w:rStyle w:val="LETableHeading"/>
              </w:rPr>
              <w:t>D5:</w:t>
            </w:r>
          </w:p>
          <w:p w14:paraId="7D0368FE"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Speciality stations</w:t>
            </w:r>
          </w:p>
        </w:tc>
        <w:tc>
          <w:tcPr>
            <w:tcW w:w="1233" w:type="dxa"/>
            <w:tcBorders>
              <w:top w:val="single" w:sz="4" w:space="0" w:color="244890"/>
              <w:left w:val="single" w:sz="4" w:space="0" w:color="BFBFBF"/>
              <w:bottom w:val="single" w:sz="4" w:space="0" w:color="244890"/>
              <w:right w:val="single" w:sz="4" w:space="0" w:color="244890"/>
            </w:tcBorders>
            <w:shd w:val="clear" w:color="auto" w:fill="auto"/>
          </w:tcPr>
          <w:p w14:paraId="7D0368FF" w14:textId="77777777" w:rsidR="008333F3" w:rsidRPr="00F10E00" w:rsidRDefault="008333F3" w:rsidP="00FA57C8">
            <w:pPr>
              <w:keepNext/>
              <w:keepLines/>
              <w:spacing w:before="60" w:after="0"/>
              <w:jc w:val="center"/>
              <w:rPr>
                <w:rStyle w:val="LETableHeading"/>
              </w:rPr>
            </w:pPr>
            <w:r w:rsidRPr="00F10E00">
              <w:rPr>
                <w:rStyle w:val="LETableHeading"/>
              </w:rPr>
              <w:t>D6:</w:t>
            </w:r>
          </w:p>
          <w:p w14:paraId="7D036900" w14:textId="77777777" w:rsidR="008333F3" w:rsidRPr="00F10E00" w:rsidRDefault="008333F3" w:rsidP="00FA57C8">
            <w:pPr>
              <w:keepNext/>
              <w:keepLines/>
              <w:spacing w:after="60"/>
              <w:jc w:val="center"/>
              <w:rPr>
                <w:rStyle w:val="LETableHeading"/>
                <w:sz w:val="18"/>
                <w:szCs w:val="18"/>
              </w:rPr>
            </w:pPr>
            <w:r w:rsidRPr="00F10E00">
              <w:rPr>
                <w:rStyle w:val="LETableHeading"/>
                <w:sz w:val="18"/>
                <w:szCs w:val="18"/>
              </w:rPr>
              <w:t>Sound</w:t>
            </w:r>
          </w:p>
        </w:tc>
      </w:tr>
      <w:tr w:rsidR="008333F3" w:rsidRPr="00F073B6" w14:paraId="7D036909" w14:textId="77777777" w:rsidTr="00FA57C8">
        <w:tc>
          <w:tcPr>
            <w:tcW w:w="1668" w:type="dxa"/>
            <w:tcBorders>
              <w:top w:val="single" w:sz="4" w:space="0" w:color="244890"/>
              <w:left w:val="single" w:sz="4" w:space="0" w:color="244890"/>
              <w:bottom w:val="single" w:sz="4" w:space="0" w:color="BFBFBF"/>
              <w:right w:val="single" w:sz="4" w:space="0" w:color="BFBFBF"/>
            </w:tcBorders>
            <w:shd w:val="clear" w:color="auto" w:fill="auto"/>
          </w:tcPr>
          <w:p w14:paraId="7D036902" w14:textId="77777777" w:rsidR="008333F3" w:rsidRPr="00F073B6" w:rsidRDefault="008333F3" w:rsidP="00FA57C8">
            <w:pPr>
              <w:keepNext/>
              <w:keepLines/>
              <w:spacing w:before="40" w:after="40"/>
              <w:rPr>
                <w:rStyle w:val="LETableText"/>
                <w:b/>
              </w:rPr>
            </w:pPr>
            <w:r w:rsidRPr="00F073B6">
              <w:rPr>
                <w:rStyle w:val="LETableText"/>
                <w:b/>
              </w:rPr>
              <w:t>All consumers</w:t>
            </w:r>
          </w:p>
        </w:tc>
        <w:tc>
          <w:tcPr>
            <w:tcW w:w="1232" w:type="dxa"/>
            <w:tcBorders>
              <w:top w:val="single" w:sz="4" w:space="0" w:color="244890"/>
              <w:left w:val="single" w:sz="4" w:space="0" w:color="BFBFBF"/>
              <w:bottom w:val="single" w:sz="4" w:space="0" w:color="BFBFBF"/>
              <w:right w:val="single" w:sz="4" w:space="0" w:color="BFBFBF"/>
            </w:tcBorders>
            <w:shd w:val="clear" w:color="auto" w:fill="auto"/>
            <w:vAlign w:val="bottom"/>
          </w:tcPr>
          <w:p w14:paraId="7D036903" w14:textId="77777777" w:rsidR="008333F3" w:rsidRPr="00F073B6" w:rsidRDefault="008333F3" w:rsidP="00FA57C8">
            <w:pPr>
              <w:spacing w:before="20" w:after="20"/>
              <w:jc w:val="center"/>
              <w:rPr>
                <w:color w:val="000000"/>
                <w:sz w:val="20"/>
                <w:szCs w:val="20"/>
              </w:rPr>
            </w:pPr>
            <w:r w:rsidRPr="00F073B6">
              <w:rPr>
                <w:color w:val="000000"/>
                <w:sz w:val="20"/>
                <w:szCs w:val="20"/>
              </w:rPr>
              <w:t>6.34</w:t>
            </w:r>
          </w:p>
        </w:tc>
        <w:tc>
          <w:tcPr>
            <w:tcW w:w="1233" w:type="dxa"/>
            <w:tcBorders>
              <w:top w:val="single" w:sz="4" w:space="0" w:color="244890"/>
              <w:left w:val="single" w:sz="4" w:space="0" w:color="BFBFBF"/>
              <w:bottom w:val="single" w:sz="4" w:space="0" w:color="BFBFBF"/>
              <w:right w:val="single" w:sz="4" w:space="0" w:color="BFBFBF"/>
            </w:tcBorders>
            <w:shd w:val="clear" w:color="auto" w:fill="auto"/>
            <w:vAlign w:val="bottom"/>
          </w:tcPr>
          <w:p w14:paraId="7D036904" w14:textId="77777777" w:rsidR="008333F3" w:rsidRPr="00F073B6" w:rsidRDefault="008333F3" w:rsidP="00FA57C8">
            <w:pPr>
              <w:spacing w:before="20" w:after="20"/>
              <w:jc w:val="center"/>
              <w:rPr>
                <w:color w:val="000000"/>
                <w:sz w:val="20"/>
                <w:szCs w:val="20"/>
              </w:rPr>
            </w:pPr>
            <w:r w:rsidRPr="00F073B6">
              <w:rPr>
                <w:color w:val="000000"/>
                <w:sz w:val="20"/>
                <w:szCs w:val="20"/>
              </w:rPr>
              <w:t>7.22</w:t>
            </w:r>
          </w:p>
        </w:tc>
        <w:tc>
          <w:tcPr>
            <w:tcW w:w="1232" w:type="dxa"/>
            <w:tcBorders>
              <w:top w:val="single" w:sz="4" w:space="0" w:color="244890"/>
              <w:left w:val="single" w:sz="4" w:space="0" w:color="BFBFBF"/>
              <w:bottom w:val="single" w:sz="4" w:space="0" w:color="BFBFBF"/>
              <w:right w:val="single" w:sz="4" w:space="0" w:color="BFBFBF"/>
            </w:tcBorders>
            <w:shd w:val="clear" w:color="auto" w:fill="auto"/>
            <w:vAlign w:val="bottom"/>
          </w:tcPr>
          <w:p w14:paraId="7D036905" w14:textId="77777777" w:rsidR="008333F3" w:rsidRPr="008333F3" w:rsidRDefault="008333F3" w:rsidP="00FA57C8">
            <w:pPr>
              <w:spacing w:before="20" w:after="20"/>
              <w:jc w:val="center"/>
              <w:rPr>
                <w:b/>
                <w:color w:val="000000"/>
                <w:sz w:val="20"/>
                <w:szCs w:val="20"/>
              </w:rPr>
            </w:pPr>
            <w:r w:rsidRPr="008333F3">
              <w:rPr>
                <w:b/>
                <w:color w:val="000000"/>
                <w:sz w:val="20"/>
                <w:szCs w:val="20"/>
              </w:rPr>
              <w:t>7.82</w:t>
            </w:r>
          </w:p>
        </w:tc>
        <w:tc>
          <w:tcPr>
            <w:tcW w:w="1233" w:type="dxa"/>
            <w:tcBorders>
              <w:top w:val="single" w:sz="4" w:space="0" w:color="244890"/>
              <w:left w:val="single" w:sz="4" w:space="0" w:color="BFBFBF"/>
              <w:bottom w:val="single" w:sz="4" w:space="0" w:color="BFBFBF"/>
              <w:right w:val="single" w:sz="4" w:space="0" w:color="BFBFBF"/>
            </w:tcBorders>
            <w:shd w:val="clear" w:color="auto" w:fill="auto"/>
            <w:vAlign w:val="bottom"/>
          </w:tcPr>
          <w:p w14:paraId="7D036906" w14:textId="77777777" w:rsidR="008333F3" w:rsidRPr="00F073B6" w:rsidRDefault="008333F3" w:rsidP="00FA57C8">
            <w:pPr>
              <w:spacing w:before="20" w:after="20"/>
              <w:jc w:val="center"/>
              <w:rPr>
                <w:color w:val="000000"/>
                <w:sz w:val="20"/>
                <w:szCs w:val="20"/>
              </w:rPr>
            </w:pPr>
            <w:r w:rsidRPr="00F073B6">
              <w:rPr>
                <w:color w:val="000000"/>
                <w:sz w:val="20"/>
                <w:szCs w:val="20"/>
              </w:rPr>
              <w:t>5.80</w:t>
            </w:r>
          </w:p>
        </w:tc>
        <w:tc>
          <w:tcPr>
            <w:tcW w:w="1232" w:type="dxa"/>
            <w:tcBorders>
              <w:top w:val="single" w:sz="4" w:space="0" w:color="244890"/>
              <w:left w:val="single" w:sz="4" w:space="0" w:color="BFBFBF"/>
              <w:bottom w:val="single" w:sz="4" w:space="0" w:color="BFBFBF"/>
              <w:right w:val="single" w:sz="4" w:space="0" w:color="BFBFBF"/>
            </w:tcBorders>
            <w:shd w:val="clear" w:color="auto" w:fill="auto"/>
            <w:vAlign w:val="bottom"/>
          </w:tcPr>
          <w:p w14:paraId="7D036907" w14:textId="77777777" w:rsidR="008333F3" w:rsidRPr="00F073B6" w:rsidRDefault="008333F3" w:rsidP="00FA57C8">
            <w:pPr>
              <w:spacing w:before="20" w:after="20"/>
              <w:jc w:val="center"/>
              <w:rPr>
                <w:color w:val="000000"/>
                <w:sz w:val="20"/>
                <w:szCs w:val="20"/>
              </w:rPr>
            </w:pPr>
            <w:r w:rsidRPr="00F073B6">
              <w:rPr>
                <w:color w:val="000000"/>
                <w:sz w:val="20"/>
                <w:szCs w:val="20"/>
              </w:rPr>
              <w:t>4.75</w:t>
            </w:r>
          </w:p>
        </w:tc>
        <w:tc>
          <w:tcPr>
            <w:tcW w:w="1233" w:type="dxa"/>
            <w:tcBorders>
              <w:top w:val="single" w:sz="4" w:space="0" w:color="244890"/>
              <w:left w:val="single" w:sz="4" w:space="0" w:color="BFBFBF"/>
              <w:bottom w:val="single" w:sz="4" w:space="0" w:color="BFBFBF"/>
              <w:right w:val="single" w:sz="4" w:space="0" w:color="244890"/>
            </w:tcBorders>
            <w:shd w:val="clear" w:color="auto" w:fill="auto"/>
            <w:vAlign w:val="bottom"/>
          </w:tcPr>
          <w:p w14:paraId="7D036908" w14:textId="77777777" w:rsidR="008333F3" w:rsidRPr="00F073B6" w:rsidRDefault="008333F3" w:rsidP="00FA57C8">
            <w:pPr>
              <w:spacing w:before="20" w:after="20"/>
              <w:jc w:val="center"/>
              <w:rPr>
                <w:color w:val="000000"/>
                <w:sz w:val="20"/>
                <w:szCs w:val="20"/>
              </w:rPr>
            </w:pPr>
            <w:r w:rsidRPr="00F073B6">
              <w:rPr>
                <w:color w:val="000000"/>
                <w:sz w:val="20"/>
                <w:szCs w:val="20"/>
              </w:rPr>
              <w:t>9.88</w:t>
            </w:r>
          </w:p>
        </w:tc>
      </w:tr>
      <w:tr w:rsidR="008333F3" w:rsidRPr="00F073B6" w14:paraId="7D03690B" w14:textId="77777777" w:rsidTr="00FA57C8">
        <w:tc>
          <w:tcPr>
            <w:tcW w:w="9063" w:type="dxa"/>
            <w:gridSpan w:val="7"/>
            <w:tcBorders>
              <w:top w:val="single" w:sz="4" w:space="0" w:color="BFBFBF"/>
              <w:left w:val="single" w:sz="4" w:space="0" w:color="244890"/>
              <w:bottom w:val="single" w:sz="4" w:space="0" w:color="BFBFBF"/>
              <w:right w:val="single" w:sz="4" w:space="0" w:color="244890"/>
            </w:tcBorders>
            <w:shd w:val="clear" w:color="auto" w:fill="auto"/>
            <w:vAlign w:val="bottom"/>
          </w:tcPr>
          <w:p w14:paraId="7D03690A" w14:textId="77777777" w:rsidR="008333F3" w:rsidRPr="00F073B6" w:rsidRDefault="008333F3" w:rsidP="00FA57C8">
            <w:pPr>
              <w:spacing w:before="40" w:after="20"/>
              <w:rPr>
                <w:b/>
                <w:color w:val="000000"/>
                <w:sz w:val="20"/>
                <w:szCs w:val="20"/>
              </w:rPr>
            </w:pPr>
            <w:r w:rsidRPr="00F073B6">
              <w:rPr>
                <w:b/>
                <w:color w:val="000000"/>
                <w:sz w:val="20"/>
                <w:szCs w:val="20"/>
              </w:rPr>
              <w:t>By age group:</w:t>
            </w:r>
          </w:p>
        </w:tc>
      </w:tr>
      <w:tr w:rsidR="008333F3" w:rsidRPr="00F073B6" w14:paraId="7D036913"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0C" w14:textId="77777777" w:rsidR="008333F3" w:rsidRPr="00F073B6" w:rsidRDefault="008333F3" w:rsidP="00FA57C8">
            <w:pPr>
              <w:spacing w:before="20" w:after="20"/>
              <w:rPr>
                <w:color w:val="000000"/>
                <w:sz w:val="20"/>
                <w:szCs w:val="20"/>
              </w:rPr>
            </w:pPr>
            <w:r w:rsidRPr="00F073B6">
              <w:rPr>
                <w:color w:val="000000"/>
                <w:sz w:val="20"/>
                <w:szCs w:val="20"/>
              </w:rPr>
              <w:t>18-29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0D" w14:textId="77777777" w:rsidR="008333F3" w:rsidRPr="00F073B6" w:rsidRDefault="008333F3" w:rsidP="00FA57C8">
            <w:pPr>
              <w:spacing w:before="20" w:after="20"/>
              <w:jc w:val="center"/>
              <w:rPr>
                <w:color w:val="000000"/>
                <w:sz w:val="20"/>
                <w:szCs w:val="20"/>
              </w:rPr>
            </w:pPr>
            <w:r w:rsidRPr="00F073B6">
              <w:rPr>
                <w:color w:val="000000"/>
                <w:sz w:val="20"/>
                <w:szCs w:val="20"/>
              </w:rPr>
              <w:t>5.65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0E" w14:textId="77777777" w:rsidR="008333F3" w:rsidRPr="00F073B6" w:rsidRDefault="008333F3" w:rsidP="00FA57C8">
            <w:pPr>
              <w:spacing w:before="20" w:after="20"/>
              <w:jc w:val="center"/>
              <w:rPr>
                <w:color w:val="000000"/>
                <w:sz w:val="20"/>
                <w:szCs w:val="20"/>
              </w:rPr>
            </w:pPr>
            <w:r w:rsidRPr="00F073B6">
              <w:rPr>
                <w:color w:val="000000"/>
                <w:sz w:val="20"/>
                <w:szCs w:val="20"/>
              </w:rPr>
              <w:t>6.62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0F" w14:textId="77777777" w:rsidR="008333F3" w:rsidRPr="008333F3" w:rsidRDefault="008333F3" w:rsidP="00FA57C8">
            <w:pPr>
              <w:spacing w:before="20" w:after="20"/>
              <w:jc w:val="center"/>
              <w:rPr>
                <w:b/>
                <w:color w:val="000000"/>
                <w:sz w:val="20"/>
                <w:szCs w:val="20"/>
              </w:rPr>
            </w:pPr>
            <w:r w:rsidRPr="008333F3">
              <w:rPr>
                <w:b/>
                <w:color w:val="000000"/>
                <w:sz w:val="20"/>
                <w:szCs w:val="20"/>
              </w:rPr>
              <w:t>6.78</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0" w14:textId="77777777" w:rsidR="008333F3" w:rsidRPr="00F073B6" w:rsidRDefault="008333F3" w:rsidP="00FA57C8">
            <w:pPr>
              <w:spacing w:before="20" w:after="20"/>
              <w:jc w:val="center"/>
              <w:rPr>
                <w:color w:val="000000"/>
                <w:sz w:val="20"/>
                <w:szCs w:val="20"/>
              </w:rPr>
            </w:pPr>
            <w:r w:rsidRPr="00F073B6">
              <w:rPr>
                <w:color w:val="000000"/>
                <w:sz w:val="20"/>
                <w:szCs w:val="20"/>
              </w:rPr>
              <w:t>5.99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1" w14:textId="77777777" w:rsidR="008333F3" w:rsidRPr="00F073B6" w:rsidRDefault="008333F3" w:rsidP="00FA57C8">
            <w:pPr>
              <w:spacing w:before="20" w:after="20"/>
              <w:jc w:val="center"/>
              <w:rPr>
                <w:color w:val="000000"/>
                <w:sz w:val="20"/>
                <w:szCs w:val="20"/>
              </w:rPr>
            </w:pPr>
            <w:r w:rsidRPr="00F073B6">
              <w:rPr>
                <w:color w:val="000000"/>
                <w:sz w:val="20"/>
                <w:szCs w:val="20"/>
              </w:rPr>
              <w:t>5.37</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12" w14:textId="77777777" w:rsidR="008333F3" w:rsidRPr="00F073B6" w:rsidRDefault="008333F3" w:rsidP="00FA57C8">
            <w:pPr>
              <w:spacing w:before="20" w:after="20"/>
              <w:jc w:val="center"/>
              <w:rPr>
                <w:color w:val="000000"/>
                <w:sz w:val="20"/>
                <w:szCs w:val="20"/>
              </w:rPr>
            </w:pPr>
            <w:r w:rsidRPr="00F073B6">
              <w:rPr>
                <w:color w:val="000000"/>
                <w:sz w:val="20"/>
                <w:szCs w:val="20"/>
              </w:rPr>
              <w:t>7.64</w:t>
            </w:r>
          </w:p>
        </w:tc>
      </w:tr>
      <w:tr w:rsidR="008333F3" w:rsidRPr="00F073B6" w14:paraId="7D03691B"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14" w14:textId="77777777" w:rsidR="008333F3" w:rsidRPr="00F073B6" w:rsidRDefault="008333F3" w:rsidP="00FA57C8">
            <w:pPr>
              <w:spacing w:before="20" w:after="20"/>
              <w:rPr>
                <w:color w:val="000000"/>
                <w:sz w:val="20"/>
                <w:szCs w:val="20"/>
              </w:rPr>
            </w:pPr>
            <w:r w:rsidRPr="00F073B6">
              <w:rPr>
                <w:color w:val="000000"/>
                <w:sz w:val="20"/>
                <w:szCs w:val="20"/>
              </w:rPr>
              <w:t>30-39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5" w14:textId="77777777" w:rsidR="008333F3" w:rsidRPr="00F073B6" w:rsidRDefault="008333F3" w:rsidP="00FA57C8">
            <w:pPr>
              <w:spacing w:before="20" w:after="20"/>
              <w:jc w:val="center"/>
              <w:rPr>
                <w:color w:val="000000"/>
                <w:sz w:val="20"/>
                <w:szCs w:val="20"/>
              </w:rPr>
            </w:pPr>
            <w:r w:rsidRPr="00F073B6">
              <w:rPr>
                <w:color w:val="000000"/>
                <w:sz w:val="20"/>
                <w:szCs w:val="20"/>
              </w:rPr>
              <w:t>6.74</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6" w14:textId="77777777" w:rsidR="008333F3" w:rsidRPr="00F073B6" w:rsidRDefault="008333F3" w:rsidP="00FA57C8">
            <w:pPr>
              <w:spacing w:before="20" w:after="20"/>
              <w:jc w:val="center"/>
              <w:rPr>
                <w:color w:val="000000"/>
                <w:sz w:val="20"/>
                <w:szCs w:val="20"/>
              </w:rPr>
            </w:pPr>
            <w:r w:rsidRPr="00F073B6">
              <w:rPr>
                <w:color w:val="000000"/>
                <w:sz w:val="20"/>
                <w:szCs w:val="20"/>
              </w:rPr>
              <w:t>7.41</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7" w14:textId="77777777" w:rsidR="008333F3" w:rsidRPr="008333F3" w:rsidRDefault="008333F3" w:rsidP="00FA57C8">
            <w:pPr>
              <w:spacing w:before="20" w:after="20"/>
              <w:jc w:val="center"/>
              <w:rPr>
                <w:b/>
                <w:color w:val="000000"/>
                <w:sz w:val="20"/>
                <w:szCs w:val="20"/>
              </w:rPr>
            </w:pPr>
            <w:r w:rsidRPr="008333F3">
              <w:rPr>
                <w:b/>
                <w:color w:val="000000"/>
                <w:sz w:val="20"/>
                <w:szCs w:val="20"/>
              </w:rPr>
              <w:t>7.55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8" w14:textId="77777777" w:rsidR="008333F3" w:rsidRPr="00F073B6" w:rsidRDefault="008333F3" w:rsidP="00FA57C8">
            <w:pPr>
              <w:spacing w:before="20" w:after="20"/>
              <w:jc w:val="center"/>
              <w:rPr>
                <w:color w:val="000000"/>
                <w:sz w:val="20"/>
                <w:szCs w:val="20"/>
              </w:rPr>
            </w:pPr>
            <w:r w:rsidRPr="00F073B6">
              <w:rPr>
                <w:color w:val="000000"/>
                <w:sz w:val="20"/>
                <w:szCs w:val="20"/>
              </w:rPr>
              <w:t>6.49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9" w14:textId="77777777" w:rsidR="008333F3" w:rsidRPr="00F073B6" w:rsidRDefault="008333F3" w:rsidP="00FA57C8">
            <w:pPr>
              <w:spacing w:before="20" w:after="20"/>
              <w:jc w:val="center"/>
              <w:rPr>
                <w:color w:val="000000"/>
                <w:sz w:val="20"/>
                <w:szCs w:val="20"/>
              </w:rPr>
            </w:pPr>
            <w:r w:rsidRPr="00F073B6">
              <w:rPr>
                <w:color w:val="000000"/>
                <w:sz w:val="20"/>
                <w:szCs w:val="20"/>
              </w:rPr>
              <w:t>5.95</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1A" w14:textId="77777777" w:rsidR="008333F3" w:rsidRPr="00F073B6" w:rsidRDefault="008333F3" w:rsidP="00FA57C8">
            <w:pPr>
              <w:spacing w:before="20" w:after="20"/>
              <w:jc w:val="center"/>
              <w:rPr>
                <w:color w:val="000000"/>
                <w:sz w:val="20"/>
                <w:szCs w:val="20"/>
              </w:rPr>
            </w:pPr>
            <w:r w:rsidRPr="00F073B6">
              <w:rPr>
                <w:color w:val="000000"/>
                <w:sz w:val="20"/>
                <w:szCs w:val="20"/>
              </w:rPr>
              <w:t>8.76</w:t>
            </w:r>
          </w:p>
        </w:tc>
      </w:tr>
      <w:tr w:rsidR="008333F3" w:rsidRPr="00F073B6" w14:paraId="7D036923"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1C" w14:textId="77777777" w:rsidR="008333F3" w:rsidRPr="00F073B6" w:rsidRDefault="008333F3" w:rsidP="00FA57C8">
            <w:pPr>
              <w:spacing w:before="20" w:after="20"/>
              <w:rPr>
                <w:color w:val="000000"/>
                <w:sz w:val="20"/>
                <w:szCs w:val="20"/>
              </w:rPr>
            </w:pPr>
            <w:r w:rsidRPr="00F073B6">
              <w:rPr>
                <w:color w:val="000000"/>
                <w:sz w:val="20"/>
                <w:szCs w:val="20"/>
              </w:rPr>
              <w:t>40-49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D" w14:textId="77777777" w:rsidR="008333F3" w:rsidRPr="00F073B6" w:rsidRDefault="008333F3" w:rsidP="00FA57C8">
            <w:pPr>
              <w:spacing w:before="20" w:after="20"/>
              <w:jc w:val="center"/>
              <w:rPr>
                <w:color w:val="000000"/>
                <w:sz w:val="20"/>
                <w:szCs w:val="20"/>
              </w:rPr>
            </w:pPr>
            <w:r w:rsidRPr="00F073B6">
              <w:rPr>
                <w:color w:val="000000"/>
                <w:sz w:val="20"/>
                <w:szCs w:val="20"/>
              </w:rPr>
              <w:t>6.25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E" w14:textId="77777777" w:rsidR="008333F3" w:rsidRPr="00F073B6" w:rsidRDefault="008333F3" w:rsidP="00FA57C8">
            <w:pPr>
              <w:spacing w:before="20" w:after="20"/>
              <w:jc w:val="center"/>
              <w:rPr>
                <w:color w:val="000000"/>
                <w:sz w:val="20"/>
                <w:szCs w:val="20"/>
              </w:rPr>
            </w:pPr>
            <w:r w:rsidRPr="00F073B6">
              <w:rPr>
                <w:color w:val="000000"/>
                <w:sz w:val="20"/>
                <w:szCs w:val="20"/>
              </w:rPr>
              <w:t>7.24</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1F" w14:textId="77777777" w:rsidR="008333F3" w:rsidRPr="008333F3" w:rsidRDefault="008333F3" w:rsidP="00FA57C8">
            <w:pPr>
              <w:spacing w:before="20" w:after="20"/>
              <w:jc w:val="center"/>
              <w:rPr>
                <w:b/>
                <w:color w:val="000000"/>
                <w:sz w:val="20"/>
                <w:szCs w:val="20"/>
              </w:rPr>
            </w:pPr>
            <w:r w:rsidRPr="008333F3">
              <w:rPr>
                <w:b/>
                <w:color w:val="000000"/>
                <w:sz w:val="20"/>
                <w:szCs w:val="20"/>
              </w:rPr>
              <w:t>8.05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0" w14:textId="77777777" w:rsidR="008333F3" w:rsidRPr="00F073B6" w:rsidRDefault="008333F3" w:rsidP="00FA57C8">
            <w:pPr>
              <w:spacing w:before="20" w:after="20"/>
              <w:jc w:val="center"/>
              <w:rPr>
                <w:color w:val="000000"/>
                <w:sz w:val="20"/>
                <w:szCs w:val="20"/>
              </w:rPr>
            </w:pPr>
            <w:r w:rsidRPr="00F073B6">
              <w:rPr>
                <w:color w:val="000000"/>
                <w:sz w:val="20"/>
                <w:szCs w:val="20"/>
              </w:rPr>
              <w:t>6.38</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1" w14:textId="77777777" w:rsidR="008333F3" w:rsidRPr="00F073B6" w:rsidRDefault="008333F3" w:rsidP="00FA57C8">
            <w:pPr>
              <w:spacing w:before="20" w:after="20"/>
              <w:jc w:val="center"/>
              <w:rPr>
                <w:color w:val="000000"/>
                <w:sz w:val="20"/>
                <w:szCs w:val="20"/>
              </w:rPr>
            </w:pPr>
            <w:r w:rsidRPr="00F073B6">
              <w:rPr>
                <w:color w:val="000000"/>
                <w:sz w:val="20"/>
                <w:szCs w:val="20"/>
              </w:rPr>
              <w:t>4.76</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22" w14:textId="77777777" w:rsidR="008333F3" w:rsidRPr="00F073B6" w:rsidRDefault="008333F3" w:rsidP="00FA57C8">
            <w:pPr>
              <w:spacing w:before="20" w:after="20"/>
              <w:jc w:val="center"/>
              <w:rPr>
                <w:color w:val="000000"/>
                <w:sz w:val="20"/>
                <w:szCs w:val="20"/>
              </w:rPr>
            </w:pPr>
            <w:r w:rsidRPr="00F073B6">
              <w:rPr>
                <w:color w:val="000000"/>
                <w:sz w:val="20"/>
                <w:szCs w:val="20"/>
              </w:rPr>
              <w:t>10.12</w:t>
            </w:r>
          </w:p>
        </w:tc>
      </w:tr>
      <w:tr w:rsidR="008333F3" w:rsidRPr="00F073B6" w14:paraId="7D03692B"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24" w14:textId="77777777" w:rsidR="008333F3" w:rsidRPr="00F073B6" w:rsidRDefault="008333F3" w:rsidP="00FA57C8">
            <w:pPr>
              <w:spacing w:before="20" w:after="20"/>
              <w:rPr>
                <w:color w:val="000000"/>
                <w:sz w:val="20"/>
                <w:szCs w:val="20"/>
              </w:rPr>
            </w:pPr>
            <w:r w:rsidRPr="00F073B6">
              <w:rPr>
                <w:color w:val="000000"/>
                <w:sz w:val="20"/>
                <w:szCs w:val="20"/>
              </w:rPr>
              <w:t>50-59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5" w14:textId="77777777" w:rsidR="008333F3" w:rsidRPr="00F073B6" w:rsidRDefault="008333F3" w:rsidP="00FA57C8">
            <w:pPr>
              <w:spacing w:before="20" w:after="20"/>
              <w:jc w:val="center"/>
              <w:rPr>
                <w:color w:val="000000"/>
                <w:sz w:val="20"/>
                <w:szCs w:val="20"/>
              </w:rPr>
            </w:pPr>
            <w:r w:rsidRPr="00F073B6">
              <w:rPr>
                <w:color w:val="000000"/>
                <w:sz w:val="20"/>
                <w:szCs w:val="20"/>
              </w:rPr>
              <w:t>6.71</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6" w14:textId="77777777" w:rsidR="008333F3" w:rsidRPr="00F073B6" w:rsidRDefault="008333F3" w:rsidP="00FA57C8">
            <w:pPr>
              <w:spacing w:before="20" w:after="20"/>
              <w:jc w:val="center"/>
              <w:rPr>
                <w:color w:val="000000"/>
                <w:sz w:val="20"/>
                <w:szCs w:val="20"/>
              </w:rPr>
            </w:pPr>
            <w:r w:rsidRPr="00F073B6">
              <w:rPr>
                <w:color w:val="000000"/>
                <w:sz w:val="20"/>
                <w:szCs w:val="20"/>
              </w:rPr>
              <w:t>7.28</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7" w14:textId="77777777" w:rsidR="008333F3" w:rsidRPr="008333F3" w:rsidRDefault="008333F3" w:rsidP="00FA57C8">
            <w:pPr>
              <w:spacing w:before="20" w:after="20"/>
              <w:jc w:val="center"/>
              <w:rPr>
                <w:b/>
                <w:color w:val="000000"/>
                <w:sz w:val="20"/>
                <w:szCs w:val="20"/>
              </w:rPr>
            </w:pPr>
            <w:r w:rsidRPr="008333F3">
              <w:rPr>
                <w:b/>
                <w:color w:val="000000"/>
                <w:sz w:val="20"/>
                <w:szCs w:val="20"/>
              </w:rPr>
              <w:t>8.27</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8" w14:textId="77777777" w:rsidR="008333F3" w:rsidRPr="00F073B6" w:rsidRDefault="008333F3" w:rsidP="00FA57C8">
            <w:pPr>
              <w:spacing w:before="20" w:after="20"/>
              <w:jc w:val="center"/>
              <w:rPr>
                <w:color w:val="000000"/>
                <w:sz w:val="20"/>
                <w:szCs w:val="20"/>
              </w:rPr>
            </w:pPr>
            <w:r w:rsidRPr="00F073B6">
              <w:rPr>
                <w:color w:val="000000"/>
                <w:sz w:val="20"/>
                <w:szCs w:val="20"/>
              </w:rPr>
              <w:t>5.66</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9" w14:textId="77777777" w:rsidR="008333F3" w:rsidRPr="00F073B6" w:rsidRDefault="008333F3" w:rsidP="00FA57C8">
            <w:pPr>
              <w:spacing w:before="20" w:after="20"/>
              <w:jc w:val="center"/>
              <w:rPr>
                <w:color w:val="000000"/>
                <w:sz w:val="20"/>
                <w:szCs w:val="20"/>
              </w:rPr>
            </w:pPr>
            <w:r w:rsidRPr="00F073B6">
              <w:rPr>
                <w:color w:val="000000"/>
                <w:sz w:val="20"/>
                <w:szCs w:val="20"/>
              </w:rPr>
              <w:t>3.97</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2A" w14:textId="77777777" w:rsidR="008333F3" w:rsidRPr="00F073B6" w:rsidRDefault="008333F3" w:rsidP="00FA57C8">
            <w:pPr>
              <w:spacing w:before="20" w:after="20"/>
              <w:jc w:val="center"/>
              <w:rPr>
                <w:color w:val="000000"/>
                <w:sz w:val="20"/>
                <w:szCs w:val="20"/>
              </w:rPr>
            </w:pPr>
            <w:r w:rsidRPr="00F073B6">
              <w:rPr>
                <w:color w:val="000000"/>
                <w:sz w:val="20"/>
                <w:szCs w:val="20"/>
              </w:rPr>
              <w:t>11.25</w:t>
            </w:r>
          </w:p>
        </w:tc>
      </w:tr>
      <w:tr w:rsidR="008333F3" w:rsidRPr="00F073B6" w14:paraId="7D036933"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2C" w14:textId="77777777" w:rsidR="008333F3" w:rsidRPr="00F073B6" w:rsidRDefault="008333F3" w:rsidP="00FA57C8">
            <w:pPr>
              <w:spacing w:before="20" w:after="20"/>
              <w:rPr>
                <w:color w:val="000000"/>
                <w:sz w:val="20"/>
                <w:szCs w:val="20"/>
              </w:rPr>
            </w:pPr>
            <w:r w:rsidRPr="00F073B6">
              <w:rPr>
                <w:color w:val="000000"/>
                <w:sz w:val="20"/>
                <w:szCs w:val="20"/>
              </w:rPr>
              <w:t>60-69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D" w14:textId="77777777" w:rsidR="008333F3" w:rsidRPr="00F073B6" w:rsidRDefault="008333F3" w:rsidP="00FA57C8">
            <w:pPr>
              <w:spacing w:before="20" w:after="20"/>
              <w:jc w:val="center"/>
              <w:rPr>
                <w:color w:val="000000"/>
                <w:sz w:val="20"/>
                <w:szCs w:val="20"/>
              </w:rPr>
            </w:pPr>
            <w:r w:rsidRPr="00F073B6">
              <w:rPr>
                <w:color w:val="000000"/>
                <w:sz w:val="20"/>
                <w:szCs w:val="20"/>
              </w:rPr>
              <w:t>6.66</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E" w14:textId="77777777" w:rsidR="008333F3" w:rsidRPr="00F073B6" w:rsidRDefault="008333F3" w:rsidP="00FA57C8">
            <w:pPr>
              <w:spacing w:before="20" w:after="20"/>
              <w:jc w:val="center"/>
              <w:rPr>
                <w:color w:val="000000"/>
                <w:sz w:val="20"/>
                <w:szCs w:val="20"/>
              </w:rPr>
            </w:pPr>
            <w:r w:rsidRPr="00F073B6">
              <w:rPr>
                <w:color w:val="000000"/>
                <w:sz w:val="20"/>
                <w:szCs w:val="20"/>
              </w:rPr>
              <w:t>6.54</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2F" w14:textId="77777777" w:rsidR="008333F3" w:rsidRPr="008333F3" w:rsidRDefault="008333F3" w:rsidP="00FA57C8">
            <w:pPr>
              <w:spacing w:before="20" w:after="20"/>
              <w:jc w:val="center"/>
              <w:rPr>
                <w:b/>
                <w:color w:val="000000"/>
                <w:sz w:val="20"/>
                <w:szCs w:val="20"/>
              </w:rPr>
            </w:pPr>
            <w:r w:rsidRPr="008333F3">
              <w:rPr>
                <w:b/>
                <w:color w:val="000000"/>
                <w:sz w:val="20"/>
                <w:szCs w:val="20"/>
              </w:rPr>
              <w:t>7.84</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0" w14:textId="77777777" w:rsidR="008333F3" w:rsidRPr="00F073B6" w:rsidRDefault="008333F3" w:rsidP="00FA57C8">
            <w:pPr>
              <w:spacing w:before="20" w:after="20"/>
              <w:jc w:val="center"/>
              <w:rPr>
                <w:color w:val="000000"/>
                <w:sz w:val="20"/>
                <w:szCs w:val="20"/>
              </w:rPr>
            </w:pPr>
            <w:r w:rsidRPr="00F073B6">
              <w:rPr>
                <w:color w:val="000000"/>
                <w:sz w:val="20"/>
                <w:szCs w:val="20"/>
              </w:rPr>
              <w:t>4.28</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1" w14:textId="77777777" w:rsidR="008333F3" w:rsidRPr="00F073B6" w:rsidRDefault="008333F3" w:rsidP="00FA57C8">
            <w:pPr>
              <w:spacing w:before="20" w:after="20"/>
              <w:jc w:val="center"/>
              <w:rPr>
                <w:color w:val="000000"/>
                <w:sz w:val="20"/>
                <w:szCs w:val="20"/>
              </w:rPr>
            </w:pPr>
            <w:r w:rsidRPr="00F073B6">
              <w:rPr>
                <w:color w:val="000000"/>
                <w:sz w:val="20"/>
                <w:szCs w:val="20"/>
              </w:rPr>
              <w:t>2.56</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32" w14:textId="77777777" w:rsidR="008333F3" w:rsidRPr="00F073B6" w:rsidRDefault="008333F3" w:rsidP="00FA57C8">
            <w:pPr>
              <w:spacing w:before="20" w:after="20"/>
              <w:jc w:val="center"/>
              <w:rPr>
                <w:color w:val="000000"/>
                <w:sz w:val="20"/>
                <w:szCs w:val="20"/>
              </w:rPr>
            </w:pPr>
            <w:r w:rsidRPr="00F073B6">
              <w:rPr>
                <w:color w:val="000000"/>
                <w:sz w:val="20"/>
                <w:szCs w:val="20"/>
              </w:rPr>
              <w:t>10.99</w:t>
            </w:r>
          </w:p>
        </w:tc>
      </w:tr>
      <w:tr w:rsidR="008333F3" w:rsidRPr="00F073B6" w14:paraId="7D03693B"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34" w14:textId="77777777" w:rsidR="008333F3" w:rsidRPr="00F073B6" w:rsidRDefault="008333F3" w:rsidP="00FA57C8">
            <w:pPr>
              <w:spacing w:before="20" w:after="20"/>
              <w:rPr>
                <w:color w:val="000000"/>
                <w:sz w:val="20"/>
                <w:szCs w:val="20"/>
              </w:rPr>
            </w:pPr>
            <w:r w:rsidRPr="00F073B6">
              <w:rPr>
                <w:color w:val="000000"/>
                <w:sz w:val="20"/>
                <w:szCs w:val="20"/>
              </w:rPr>
              <w:t>70+</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5" w14:textId="77777777" w:rsidR="008333F3" w:rsidRPr="00F073B6" w:rsidRDefault="008333F3" w:rsidP="00FA57C8">
            <w:pPr>
              <w:spacing w:before="20" w:after="20"/>
              <w:jc w:val="center"/>
              <w:rPr>
                <w:color w:val="000000"/>
                <w:sz w:val="20"/>
                <w:szCs w:val="20"/>
              </w:rPr>
            </w:pPr>
            <w:r w:rsidRPr="00F073B6">
              <w:rPr>
                <w:color w:val="000000"/>
                <w:sz w:val="20"/>
                <w:szCs w:val="20"/>
              </w:rPr>
              <w:t>5.27</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6" w14:textId="77777777" w:rsidR="008333F3" w:rsidRPr="00F073B6" w:rsidRDefault="008333F3" w:rsidP="00FA57C8">
            <w:pPr>
              <w:spacing w:before="20" w:after="20"/>
              <w:jc w:val="center"/>
              <w:rPr>
                <w:color w:val="000000"/>
                <w:sz w:val="20"/>
                <w:szCs w:val="20"/>
              </w:rPr>
            </w:pPr>
            <w:r w:rsidRPr="00F073B6">
              <w:rPr>
                <w:color w:val="000000"/>
                <w:sz w:val="20"/>
                <w:szCs w:val="20"/>
              </w:rPr>
              <w:t>7.37</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7" w14:textId="77777777" w:rsidR="008333F3" w:rsidRPr="008333F3" w:rsidRDefault="008333F3" w:rsidP="00FA57C8">
            <w:pPr>
              <w:spacing w:before="20" w:after="20"/>
              <w:jc w:val="center"/>
              <w:rPr>
                <w:b/>
                <w:color w:val="000000"/>
                <w:sz w:val="20"/>
                <w:szCs w:val="20"/>
              </w:rPr>
            </w:pPr>
            <w:r w:rsidRPr="008333F3">
              <w:rPr>
                <w:b/>
                <w:color w:val="000000"/>
                <w:sz w:val="20"/>
                <w:szCs w:val="20"/>
              </w:rPr>
              <w:t>8.47</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8" w14:textId="77777777" w:rsidR="008333F3" w:rsidRPr="00F073B6" w:rsidRDefault="008333F3" w:rsidP="00FA57C8">
            <w:pPr>
              <w:spacing w:before="20" w:after="20"/>
              <w:jc w:val="center"/>
              <w:rPr>
                <w:color w:val="000000"/>
                <w:sz w:val="20"/>
                <w:szCs w:val="20"/>
              </w:rPr>
            </w:pPr>
            <w:r w:rsidRPr="00F073B6">
              <w:rPr>
                <w:color w:val="000000"/>
                <w:sz w:val="20"/>
                <w:szCs w:val="20"/>
              </w:rPr>
              <w:t>3.46</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9" w14:textId="77777777" w:rsidR="008333F3" w:rsidRPr="00F073B6" w:rsidRDefault="008333F3" w:rsidP="00FA57C8">
            <w:pPr>
              <w:spacing w:before="20" w:after="20"/>
              <w:jc w:val="center"/>
              <w:rPr>
                <w:color w:val="000000"/>
                <w:sz w:val="20"/>
                <w:szCs w:val="20"/>
              </w:rPr>
            </w:pPr>
            <w:r w:rsidRPr="00F073B6">
              <w:rPr>
                <w:color w:val="000000"/>
                <w:sz w:val="20"/>
                <w:szCs w:val="20"/>
              </w:rPr>
              <w:t>3.16</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3A" w14:textId="77777777" w:rsidR="008333F3" w:rsidRPr="00F073B6" w:rsidRDefault="008333F3" w:rsidP="00FA57C8">
            <w:pPr>
              <w:spacing w:before="20" w:after="20"/>
              <w:jc w:val="center"/>
              <w:rPr>
                <w:color w:val="000000"/>
                <w:sz w:val="20"/>
                <w:szCs w:val="20"/>
              </w:rPr>
            </w:pPr>
            <w:r w:rsidRPr="00F073B6">
              <w:rPr>
                <w:color w:val="000000"/>
                <w:sz w:val="20"/>
                <w:szCs w:val="20"/>
              </w:rPr>
              <w:t>12.64</w:t>
            </w:r>
          </w:p>
        </w:tc>
      </w:tr>
      <w:tr w:rsidR="008333F3" w:rsidRPr="00F073B6" w14:paraId="7D03693D" w14:textId="77777777" w:rsidTr="00FA57C8">
        <w:tc>
          <w:tcPr>
            <w:tcW w:w="9063" w:type="dxa"/>
            <w:gridSpan w:val="7"/>
            <w:tcBorders>
              <w:top w:val="single" w:sz="4" w:space="0" w:color="BFBFBF"/>
              <w:left w:val="single" w:sz="4" w:space="0" w:color="244890"/>
              <w:bottom w:val="single" w:sz="4" w:space="0" w:color="BFBFBF"/>
              <w:right w:val="single" w:sz="4" w:space="0" w:color="244890"/>
            </w:tcBorders>
            <w:shd w:val="clear" w:color="auto" w:fill="auto"/>
            <w:vAlign w:val="bottom"/>
          </w:tcPr>
          <w:p w14:paraId="7D03693C" w14:textId="77777777" w:rsidR="008333F3" w:rsidRPr="00F073B6" w:rsidRDefault="008333F3" w:rsidP="00FA57C8">
            <w:pPr>
              <w:spacing w:before="40" w:after="20"/>
              <w:rPr>
                <w:color w:val="000000"/>
                <w:sz w:val="20"/>
                <w:szCs w:val="20"/>
              </w:rPr>
            </w:pPr>
            <w:r>
              <w:rPr>
                <w:color w:val="000000"/>
                <w:sz w:val="20"/>
                <w:szCs w:val="20"/>
              </w:rPr>
              <w:t>By gender:</w:t>
            </w:r>
          </w:p>
        </w:tc>
      </w:tr>
      <w:tr w:rsidR="008333F3" w:rsidRPr="00F073B6" w14:paraId="7D036945"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3E" w14:textId="77777777" w:rsidR="008333F3" w:rsidRPr="00F073B6" w:rsidRDefault="008333F3" w:rsidP="00FA57C8">
            <w:pPr>
              <w:spacing w:before="20" w:after="20"/>
              <w:rPr>
                <w:color w:val="000000"/>
                <w:sz w:val="20"/>
                <w:szCs w:val="20"/>
              </w:rPr>
            </w:pPr>
            <w:r w:rsidRPr="00F073B6">
              <w:rPr>
                <w:color w:val="000000"/>
                <w:sz w:val="20"/>
                <w:szCs w:val="20"/>
              </w:rPr>
              <w:lastRenderedPageBreak/>
              <w:t>Female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3F" w14:textId="77777777" w:rsidR="008333F3" w:rsidRPr="00F073B6" w:rsidRDefault="008333F3" w:rsidP="00FA57C8">
            <w:pPr>
              <w:spacing w:before="20" w:after="20"/>
              <w:jc w:val="center"/>
              <w:rPr>
                <w:color w:val="000000"/>
                <w:sz w:val="20"/>
                <w:szCs w:val="20"/>
              </w:rPr>
            </w:pPr>
            <w:r w:rsidRPr="00F073B6">
              <w:rPr>
                <w:color w:val="000000"/>
                <w:sz w:val="20"/>
                <w:szCs w:val="20"/>
              </w:rPr>
              <w:t>5.40</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0" w14:textId="77777777" w:rsidR="008333F3" w:rsidRPr="00F073B6" w:rsidRDefault="008333F3" w:rsidP="00FA57C8">
            <w:pPr>
              <w:spacing w:before="20" w:after="20"/>
              <w:jc w:val="center"/>
              <w:rPr>
                <w:color w:val="000000"/>
                <w:sz w:val="20"/>
                <w:szCs w:val="20"/>
              </w:rPr>
            </w:pPr>
            <w:r w:rsidRPr="00F073B6">
              <w:rPr>
                <w:color w:val="000000"/>
                <w:sz w:val="20"/>
                <w:szCs w:val="20"/>
              </w:rPr>
              <w:t>6.94</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1" w14:textId="77777777" w:rsidR="008333F3" w:rsidRPr="008333F3" w:rsidRDefault="008333F3" w:rsidP="00FA57C8">
            <w:pPr>
              <w:spacing w:before="20" w:after="20"/>
              <w:jc w:val="center"/>
              <w:rPr>
                <w:b/>
                <w:color w:val="000000"/>
                <w:sz w:val="20"/>
                <w:szCs w:val="20"/>
              </w:rPr>
            </w:pPr>
            <w:r w:rsidRPr="008333F3">
              <w:rPr>
                <w:b/>
                <w:color w:val="000000"/>
                <w:sz w:val="20"/>
                <w:szCs w:val="20"/>
              </w:rPr>
              <w:t>7.55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2" w14:textId="77777777" w:rsidR="008333F3" w:rsidRPr="00F073B6" w:rsidRDefault="008333F3" w:rsidP="00FA57C8">
            <w:pPr>
              <w:spacing w:before="20" w:after="20"/>
              <w:jc w:val="center"/>
              <w:rPr>
                <w:color w:val="000000"/>
                <w:sz w:val="20"/>
                <w:szCs w:val="20"/>
              </w:rPr>
            </w:pPr>
            <w:r w:rsidRPr="00F073B6">
              <w:rPr>
                <w:color w:val="000000"/>
                <w:sz w:val="20"/>
                <w:szCs w:val="20"/>
              </w:rPr>
              <w:t>5.05</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3" w14:textId="77777777" w:rsidR="008333F3" w:rsidRPr="00F073B6" w:rsidRDefault="008333F3" w:rsidP="00FA57C8">
            <w:pPr>
              <w:spacing w:before="20" w:after="20"/>
              <w:jc w:val="center"/>
              <w:rPr>
                <w:color w:val="000000"/>
                <w:sz w:val="20"/>
                <w:szCs w:val="20"/>
              </w:rPr>
            </w:pPr>
            <w:r w:rsidRPr="00F073B6">
              <w:rPr>
                <w:color w:val="000000"/>
                <w:sz w:val="20"/>
                <w:szCs w:val="20"/>
              </w:rPr>
              <w:t>4.05</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44" w14:textId="77777777" w:rsidR="008333F3" w:rsidRPr="00F073B6" w:rsidRDefault="008333F3" w:rsidP="00FA57C8">
            <w:pPr>
              <w:spacing w:before="20" w:after="20"/>
              <w:jc w:val="center"/>
              <w:rPr>
                <w:color w:val="000000"/>
                <w:sz w:val="20"/>
                <w:szCs w:val="20"/>
              </w:rPr>
            </w:pPr>
            <w:r w:rsidRPr="00F073B6">
              <w:rPr>
                <w:color w:val="000000"/>
                <w:sz w:val="20"/>
                <w:szCs w:val="20"/>
              </w:rPr>
              <w:t>9.68</w:t>
            </w:r>
          </w:p>
        </w:tc>
      </w:tr>
      <w:tr w:rsidR="008333F3" w:rsidRPr="00F073B6" w14:paraId="7D03694D"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46" w14:textId="77777777" w:rsidR="008333F3" w:rsidRPr="00F073B6" w:rsidRDefault="008333F3" w:rsidP="00FA57C8">
            <w:pPr>
              <w:spacing w:before="20" w:after="20"/>
              <w:rPr>
                <w:color w:val="000000"/>
                <w:sz w:val="20"/>
                <w:szCs w:val="20"/>
              </w:rPr>
            </w:pPr>
            <w:r w:rsidRPr="00F073B6">
              <w:rPr>
                <w:color w:val="000000"/>
                <w:sz w:val="20"/>
                <w:szCs w:val="20"/>
              </w:rPr>
              <w:t>Male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7" w14:textId="77777777" w:rsidR="008333F3" w:rsidRPr="00F073B6" w:rsidRDefault="008333F3" w:rsidP="00FA57C8">
            <w:pPr>
              <w:spacing w:before="20" w:after="20"/>
              <w:jc w:val="center"/>
              <w:rPr>
                <w:color w:val="000000"/>
                <w:sz w:val="20"/>
                <w:szCs w:val="20"/>
              </w:rPr>
            </w:pPr>
            <w:r w:rsidRPr="00F073B6">
              <w:rPr>
                <w:color w:val="000000"/>
                <w:sz w:val="20"/>
                <w:szCs w:val="20"/>
              </w:rPr>
              <w:t>7.28</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8" w14:textId="77777777" w:rsidR="008333F3" w:rsidRPr="00F073B6" w:rsidRDefault="008333F3" w:rsidP="00FA57C8">
            <w:pPr>
              <w:spacing w:before="20" w:after="20"/>
              <w:jc w:val="center"/>
              <w:rPr>
                <w:color w:val="000000"/>
                <w:sz w:val="20"/>
                <w:szCs w:val="20"/>
              </w:rPr>
            </w:pPr>
            <w:r w:rsidRPr="00F073B6">
              <w:rPr>
                <w:color w:val="000000"/>
                <w:sz w:val="20"/>
                <w:szCs w:val="20"/>
              </w:rPr>
              <w:t>7.53</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9" w14:textId="77777777" w:rsidR="008333F3" w:rsidRPr="008333F3" w:rsidRDefault="008333F3" w:rsidP="00FA57C8">
            <w:pPr>
              <w:spacing w:before="20" w:after="20"/>
              <w:jc w:val="center"/>
              <w:rPr>
                <w:b/>
                <w:color w:val="000000"/>
                <w:sz w:val="20"/>
                <w:szCs w:val="20"/>
              </w:rPr>
            </w:pPr>
            <w:r w:rsidRPr="008333F3">
              <w:rPr>
                <w:b/>
                <w:color w:val="000000"/>
                <w:sz w:val="20"/>
                <w:szCs w:val="20"/>
              </w:rPr>
              <w:t>8.11</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A" w14:textId="77777777" w:rsidR="008333F3" w:rsidRPr="00F073B6" w:rsidRDefault="008333F3" w:rsidP="00FA57C8">
            <w:pPr>
              <w:spacing w:before="20" w:after="20"/>
              <w:jc w:val="center"/>
              <w:rPr>
                <w:color w:val="000000"/>
                <w:sz w:val="20"/>
                <w:szCs w:val="20"/>
              </w:rPr>
            </w:pPr>
            <w:r w:rsidRPr="00F073B6">
              <w:rPr>
                <w:color w:val="000000"/>
                <w:sz w:val="20"/>
                <w:szCs w:val="20"/>
              </w:rPr>
              <w:t>6.59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4B" w14:textId="77777777" w:rsidR="008333F3" w:rsidRPr="00F073B6" w:rsidRDefault="008333F3" w:rsidP="00FA57C8">
            <w:pPr>
              <w:spacing w:before="20" w:after="20"/>
              <w:jc w:val="center"/>
              <w:rPr>
                <w:color w:val="000000"/>
                <w:sz w:val="20"/>
                <w:szCs w:val="20"/>
              </w:rPr>
            </w:pPr>
            <w:r w:rsidRPr="00F073B6">
              <w:rPr>
                <w:color w:val="000000"/>
                <w:sz w:val="20"/>
                <w:szCs w:val="20"/>
              </w:rPr>
              <w:t>5.48</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4C" w14:textId="77777777" w:rsidR="008333F3" w:rsidRPr="00F073B6" w:rsidRDefault="008333F3" w:rsidP="00FA57C8">
            <w:pPr>
              <w:spacing w:before="20" w:after="20"/>
              <w:jc w:val="center"/>
              <w:rPr>
                <w:color w:val="000000"/>
                <w:sz w:val="20"/>
                <w:szCs w:val="20"/>
              </w:rPr>
            </w:pPr>
            <w:r w:rsidRPr="00F073B6">
              <w:rPr>
                <w:color w:val="000000"/>
                <w:sz w:val="20"/>
                <w:szCs w:val="20"/>
              </w:rPr>
              <w:t>10.10</w:t>
            </w:r>
          </w:p>
        </w:tc>
      </w:tr>
      <w:tr w:rsidR="008333F3" w:rsidRPr="00F073B6" w14:paraId="7D03694F" w14:textId="77777777" w:rsidTr="00FA57C8">
        <w:tc>
          <w:tcPr>
            <w:tcW w:w="9063" w:type="dxa"/>
            <w:gridSpan w:val="7"/>
            <w:tcBorders>
              <w:top w:val="single" w:sz="4" w:space="0" w:color="BFBFBF"/>
              <w:left w:val="single" w:sz="4" w:space="0" w:color="244890"/>
              <w:bottom w:val="single" w:sz="4" w:space="0" w:color="BFBFBF"/>
              <w:right w:val="single" w:sz="4" w:space="0" w:color="244890"/>
            </w:tcBorders>
            <w:shd w:val="clear" w:color="auto" w:fill="auto"/>
            <w:vAlign w:val="bottom"/>
          </w:tcPr>
          <w:p w14:paraId="7D03694E" w14:textId="77777777" w:rsidR="008333F3" w:rsidRPr="00F073B6" w:rsidRDefault="008333F3" w:rsidP="00FA57C8">
            <w:pPr>
              <w:spacing w:before="40" w:after="20"/>
              <w:rPr>
                <w:b/>
                <w:color w:val="000000"/>
                <w:sz w:val="20"/>
                <w:szCs w:val="20"/>
              </w:rPr>
            </w:pPr>
            <w:r w:rsidRPr="00F073B6">
              <w:rPr>
                <w:b/>
                <w:color w:val="000000"/>
                <w:sz w:val="20"/>
                <w:szCs w:val="20"/>
              </w:rPr>
              <w:t>By socio-economic group:</w:t>
            </w:r>
          </w:p>
        </w:tc>
      </w:tr>
      <w:tr w:rsidR="008333F3" w:rsidRPr="00F073B6" w14:paraId="7D036957"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50" w14:textId="77777777" w:rsidR="008333F3" w:rsidRPr="00F073B6" w:rsidRDefault="008333F3" w:rsidP="00FA57C8">
            <w:pPr>
              <w:spacing w:before="20" w:after="20"/>
              <w:rPr>
                <w:color w:val="000000"/>
                <w:sz w:val="20"/>
                <w:szCs w:val="20"/>
              </w:rPr>
            </w:pPr>
            <w:r>
              <w:rPr>
                <w:color w:val="000000"/>
                <w:sz w:val="20"/>
                <w:szCs w:val="20"/>
              </w:rPr>
              <w:t>Upper middle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1" w14:textId="77777777" w:rsidR="008333F3" w:rsidRPr="00F073B6" w:rsidRDefault="008333F3" w:rsidP="00FA57C8">
            <w:pPr>
              <w:spacing w:before="20" w:after="20"/>
              <w:jc w:val="center"/>
              <w:rPr>
                <w:color w:val="000000"/>
                <w:sz w:val="20"/>
                <w:szCs w:val="20"/>
              </w:rPr>
            </w:pPr>
            <w:r w:rsidRPr="00F073B6">
              <w:rPr>
                <w:color w:val="000000"/>
                <w:sz w:val="20"/>
                <w:szCs w:val="20"/>
              </w:rPr>
              <w:t>6.74</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2" w14:textId="77777777" w:rsidR="008333F3" w:rsidRPr="00F073B6" w:rsidRDefault="008333F3" w:rsidP="00FA57C8">
            <w:pPr>
              <w:spacing w:before="20" w:after="20"/>
              <w:jc w:val="center"/>
              <w:rPr>
                <w:color w:val="000000"/>
                <w:sz w:val="20"/>
                <w:szCs w:val="20"/>
              </w:rPr>
            </w:pPr>
            <w:r w:rsidRPr="00F073B6">
              <w:rPr>
                <w:color w:val="000000"/>
                <w:sz w:val="20"/>
                <w:szCs w:val="20"/>
              </w:rPr>
              <w:t>6.41</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3" w14:textId="77777777" w:rsidR="008333F3" w:rsidRPr="008333F3" w:rsidRDefault="008333F3" w:rsidP="00FA57C8">
            <w:pPr>
              <w:spacing w:before="20" w:after="20"/>
              <w:jc w:val="center"/>
              <w:rPr>
                <w:b/>
                <w:color w:val="000000"/>
                <w:sz w:val="20"/>
                <w:szCs w:val="20"/>
              </w:rPr>
            </w:pPr>
            <w:r w:rsidRPr="008333F3">
              <w:rPr>
                <w:b/>
                <w:color w:val="000000"/>
                <w:sz w:val="20"/>
                <w:szCs w:val="20"/>
              </w:rPr>
              <w:t>7.61</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4" w14:textId="77777777" w:rsidR="008333F3" w:rsidRPr="00F073B6" w:rsidRDefault="008333F3" w:rsidP="00FA57C8">
            <w:pPr>
              <w:spacing w:before="20" w:after="20"/>
              <w:jc w:val="center"/>
              <w:rPr>
                <w:color w:val="000000"/>
                <w:sz w:val="20"/>
                <w:szCs w:val="20"/>
              </w:rPr>
            </w:pPr>
            <w:r w:rsidRPr="00F073B6">
              <w:rPr>
                <w:color w:val="000000"/>
                <w:sz w:val="20"/>
                <w:szCs w:val="20"/>
              </w:rPr>
              <w:t>4.77</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5" w14:textId="77777777" w:rsidR="008333F3" w:rsidRPr="00F073B6" w:rsidRDefault="008333F3" w:rsidP="00FA57C8">
            <w:pPr>
              <w:spacing w:before="20" w:after="20"/>
              <w:jc w:val="center"/>
              <w:rPr>
                <w:color w:val="000000"/>
                <w:sz w:val="20"/>
                <w:szCs w:val="20"/>
              </w:rPr>
            </w:pPr>
            <w:r w:rsidRPr="00F073B6">
              <w:rPr>
                <w:color w:val="000000"/>
                <w:sz w:val="20"/>
                <w:szCs w:val="20"/>
              </w:rPr>
              <w:t>4.08</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56" w14:textId="77777777" w:rsidR="008333F3" w:rsidRPr="00F073B6" w:rsidRDefault="008333F3" w:rsidP="00FA57C8">
            <w:pPr>
              <w:spacing w:before="20" w:after="20"/>
              <w:jc w:val="center"/>
              <w:rPr>
                <w:color w:val="000000"/>
                <w:sz w:val="20"/>
                <w:szCs w:val="20"/>
              </w:rPr>
            </w:pPr>
            <w:r w:rsidRPr="00F073B6">
              <w:rPr>
                <w:color w:val="000000"/>
                <w:sz w:val="20"/>
                <w:szCs w:val="20"/>
              </w:rPr>
              <w:t>9.42</w:t>
            </w:r>
          </w:p>
        </w:tc>
      </w:tr>
      <w:tr w:rsidR="008333F3" w:rsidRPr="00F073B6" w14:paraId="7D03695F"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58" w14:textId="77777777" w:rsidR="008333F3" w:rsidRPr="00F073B6" w:rsidRDefault="008333F3" w:rsidP="00FA57C8">
            <w:pPr>
              <w:spacing w:before="20" w:after="20"/>
              <w:rPr>
                <w:color w:val="000000"/>
                <w:sz w:val="20"/>
                <w:szCs w:val="20"/>
              </w:rPr>
            </w:pPr>
            <w:r>
              <w:rPr>
                <w:color w:val="000000"/>
                <w:sz w:val="20"/>
                <w:szCs w:val="20"/>
              </w:rPr>
              <w:t>Middle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9" w14:textId="77777777" w:rsidR="008333F3" w:rsidRPr="00F073B6" w:rsidRDefault="008333F3" w:rsidP="00FA57C8">
            <w:pPr>
              <w:spacing w:before="20" w:after="20"/>
              <w:jc w:val="center"/>
              <w:rPr>
                <w:color w:val="000000"/>
                <w:sz w:val="20"/>
                <w:szCs w:val="20"/>
              </w:rPr>
            </w:pPr>
            <w:r w:rsidRPr="00F073B6">
              <w:rPr>
                <w:color w:val="000000"/>
                <w:sz w:val="20"/>
                <w:szCs w:val="20"/>
              </w:rPr>
              <w:t>6.75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A" w14:textId="77777777" w:rsidR="008333F3" w:rsidRPr="00F073B6" w:rsidRDefault="008333F3" w:rsidP="00FA57C8">
            <w:pPr>
              <w:spacing w:before="20" w:after="20"/>
              <w:jc w:val="center"/>
              <w:rPr>
                <w:color w:val="000000"/>
                <w:sz w:val="20"/>
                <w:szCs w:val="20"/>
              </w:rPr>
            </w:pPr>
            <w:r w:rsidRPr="00F073B6">
              <w:rPr>
                <w:color w:val="000000"/>
                <w:sz w:val="20"/>
                <w:szCs w:val="20"/>
              </w:rPr>
              <w:t>7.22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B" w14:textId="77777777" w:rsidR="008333F3" w:rsidRPr="008333F3" w:rsidRDefault="008333F3" w:rsidP="00FA57C8">
            <w:pPr>
              <w:spacing w:before="20" w:after="20"/>
              <w:jc w:val="center"/>
              <w:rPr>
                <w:b/>
                <w:color w:val="000000"/>
                <w:sz w:val="20"/>
                <w:szCs w:val="20"/>
              </w:rPr>
            </w:pPr>
            <w:r w:rsidRPr="008333F3">
              <w:rPr>
                <w:b/>
                <w:color w:val="000000"/>
                <w:sz w:val="20"/>
                <w:szCs w:val="20"/>
              </w:rPr>
              <w:t>7.84</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C" w14:textId="77777777" w:rsidR="008333F3" w:rsidRPr="00F073B6" w:rsidRDefault="008333F3" w:rsidP="00FA57C8">
            <w:pPr>
              <w:spacing w:before="20" w:after="20"/>
              <w:jc w:val="center"/>
              <w:rPr>
                <w:color w:val="000000"/>
                <w:sz w:val="20"/>
                <w:szCs w:val="20"/>
              </w:rPr>
            </w:pPr>
            <w:r w:rsidRPr="00F073B6">
              <w:rPr>
                <w:color w:val="000000"/>
                <w:sz w:val="20"/>
                <w:szCs w:val="20"/>
              </w:rPr>
              <w:t>5.66</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5D" w14:textId="77777777" w:rsidR="008333F3" w:rsidRPr="00F073B6" w:rsidRDefault="008333F3" w:rsidP="00FA57C8">
            <w:pPr>
              <w:spacing w:before="20" w:after="20"/>
              <w:jc w:val="center"/>
              <w:rPr>
                <w:color w:val="000000"/>
                <w:sz w:val="20"/>
                <w:szCs w:val="20"/>
              </w:rPr>
            </w:pPr>
            <w:r w:rsidRPr="00F073B6">
              <w:rPr>
                <w:color w:val="000000"/>
                <w:sz w:val="20"/>
                <w:szCs w:val="20"/>
              </w:rPr>
              <w:t>4.55</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5E" w14:textId="77777777" w:rsidR="008333F3" w:rsidRPr="00F073B6" w:rsidRDefault="008333F3" w:rsidP="00FA57C8">
            <w:pPr>
              <w:spacing w:before="20" w:after="20"/>
              <w:jc w:val="center"/>
              <w:rPr>
                <w:color w:val="000000"/>
                <w:sz w:val="20"/>
                <w:szCs w:val="20"/>
              </w:rPr>
            </w:pPr>
            <w:r w:rsidRPr="00F073B6">
              <w:rPr>
                <w:color w:val="000000"/>
                <w:sz w:val="20"/>
                <w:szCs w:val="20"/>
              </w:rPr>
              <w:t>9.74</w:t>
            </w:r>
          </w:p>
        </w:tc>
      </w:tr>
      <w:tr w:rsidR="008333F3" w:rsidRPr="00F073B6" w14:paraId="7D036967"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60" w14:textId="77777777" w:rsidR="008333F3" w:rsidRPr="00F073B6" w:rsidRDefault="008333F3" w:rsidP="00FA57C8">
            <w:pPr>
              <w:spacing w:before="20" w:after="20"/>
              <w:rPr>
                <w:color w:val="000000"/>
                <w:sz w:val="20"/>
                <w:szCs w:val="20"/>
              </w:rPr>
            </w:pPr>
            <w:r>
              <w:rPr>
                <w:color w:val="000000"/>
                <w:sz w:val="20"/>
                <w:szCs w:val="20"/>
              </w:rPr>
              <w:t>Lower middle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1" w14:textId="77777777" w:rsidR="008333F3" w:rsidRPr="00F073B6" w:rsidRDefault="008333F3" w:rsidP="00FA57C8">
            <w:pPr>
              <w:spacing w:before="20" w:after="20"/>
              <w:jc w:val="center"/>
              <w:rPr>
                <w:color w:val="000000"/>
                <w:sz w:val="20"/>
                <w:szCs w:val="20"/>
              </w:rPr>
            </w:pPr>
            <w:r w:rsidRPr="00F073B6">
              <w:rPr>
                <w:color w:val="000000"/>
                <w:sz w:val="20"/>
                <w:szCs w:val="20"/>
              </w:rPr>
              <w:t>6.51</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2" w14:textId="77777777" w:rsidR="008333F3" w:rsidRPr="00F073B6" w:rsidRDefault="008333F3" w:rsidP="00FA57C8">
            <w:pPr>
              <w:spacing w:before="20" w:after="20"/>
              <w:jc w:val="center"/>
              <w:rPr>
                <w:color w:val="000000"/>
                <w:sz w:val="20"/>
                <w:szCs w:val="20"/>
              </w:rPr>
            </w:pPr>
            <w:r w:rsidRPr="00F073B6">
              <w:rPr>
                <w:color w:val="000000"/>
                <w:sz w:val="20"/>
                <w:szCs w:val="20"/>
              </w:rPr>
              <w:t>7.21</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3" w14:textId="77777777" w:rsidR="008333F3" w:rsidRPr="008333F3" w:rsidRDefault="008333F3" w:rsidP="00FA57C8">
            <w:pPr>
              <w:spacing w:before="20" w:after="20"/>
              <w:jc w:val="center"/>
              <w:rPr>
                <w:b/>
                <w:color w:val="000000"/>
                <w:sz w:val="20"/>
                <w:szCs w:val="20"/>
              </w:rPr>
            </w:pPr>
            <w:r w:rsidRPr="008333F3">
              <w:rPr>
                <w:b/>
                <w:color w:val="000000"/>
                <w:sz w:val="20"/>
                <w:szCs w:val="20"/>
              </w:rPr>
              <w:t>7.49</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4" w14:textId="77777777" w:rsidR="008333F3" w:rsidRPr="00F073B6" w:rsidRDefault="008333F3" w:rsidP="00FA57C8">
            <w:pPr>
              <w:spacing w:before="20" w:after="20"/>
              <w:jc w:val="center"/>
              <w:rPr>
                <w:color w:val="000000"/>
                <w:sz w:val="20"/>
                <w:szCs w:val="20"/>
              </w:rPr>
            </w:pPr>
            <w:r w:rsidRPr="00F073B6">
              <w:rPr>
                <w:color w:val="000000"/>
                <w:sz w:val="20"/>
                <w:szCs w:val="20"/>
              </w:rPr>
              <w:t>6.32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5" w14:textId="77777777" w:rsidR="008333F3" w:rsidRPr="00F073B6" w:rsidRDefault="008333F3" w:rsidP="00FA57C8">
            <w:pPr>
              <w:spacing w:before="20" w:after="20"/>
              <w:jc w:val="center"/>
              <w:rPr>
                <w:color w:val="000000"/>
                <w:sz w:val="20"/>
                <w:szCs w:val="20"/>
              </w:rPr>
            </w:pPr>
            <w:r w:rsidRPr="00F073B6">
              <w:rPr>
                <w:color w:val="000000"/>
                <w:sz w:val="20"/>
                <w:szCs w:val="20"/>
              </w:rPr>
              <w:t>5.23</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66" w14:textId="77777777" w:rsidR="008333F3" w:rsidRPr="00F073B6" w:rsidRDefault="008333F3" w:rsidP="00FA57C8">
            <w:pPr>
              <w:spacing w:before="20" w:after="20"/>
              <w:jc w:val="center"/>
              <w:rPr>
                <w:color w:val="000000"/>
                <w:sz w:val="20"/>
                <w:szCs w:val="20"/>
              </w:rPr>
            </w:pPr>
            <w:r w:rsidRPr="00F073B6">
              <w:rPr>
                <w:color w:val="000000"/>
                <w:sz w:val="20"/>
                <w:szCs w:val="20"/>
              </w:rPr>
              <w:t>9.13</w:t>
            </w:r>
          </w:p>
        </w:tc>
      </w:tr>
      <w:tr w:rsidR="008333F3" w:rsidRPr="00F073B6" w14:paraId="7D03696F"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68" w14:textId="77777777" w:rsidR="008333F3" w:rsidRPr="00F073B6" w:rsidRDefault="008333F3" w:rsidP="00FA57C8">
            <w:pPr>
              <w:spacing w:before="20" w:after="20"/>
              <w:rPr>
                <w:color w:val="000000"/>
                <w:sz w:val="20"/>
                <w:szCs w:val="20"/>
              </w:rPr>
            </w:pPr>
            <w:r>
              <w:rPr>
                <w:color w:val="000000"/>
                <w:sz w:val="20"/>
                <w:szCs w:val="20"/>
              </w:rPr>
              <w:t>Skilled working</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9" w14:textId="77777777" w:rsidR="008333F3" w:rsidRPr="00F073B6" w:rsidRDefault="008333F3" w:rsidP="00FA57C8">
            <w:pPr>
              <w:spacing w:before="20" w:after="20"/>
              <w:jc w:val="center"/>
              <w:rPr>
                <w:color w:val="000000"/>
                <w:sz w:val="20"/>
                <w:szCs w:val="20"/>
              </w:rPr>
            </w:pPr>
            <w:r w:rsidRPr="00F073B6">
              <w:rPr>
                <w:color w:val="000000"/>
                <w:sz w:val="20"/>
                <w:szCs w:val="20"/>
              </w:rPr>
              <w:t>5.55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A" w14:textId="77777777" w:rsidR="008333F3" w:rsidRPr="00F073B6" w:rsidRDefault="008333F3" w:rsidP="00FA57C8">
            <w:pPr>
              <w:spacing w:before="20" w:after="20"/>
              <w:jc w:val="center"/>
              <w:rPr>
                <w:color w:val="000000"/>
                <w:sz w:val="20"/>
                <w:szCs w:val="20"/>
              </w:rPr>
            </w:pPr>
            <w:r w:rsidRPr="00F073B6">
              <w:rPr>
                <w:color w:val="000000"/>
                <w:sz w:val="20"/>
                <w:szCs w:val="20"/>
              </w:rPr>
              <w:t>6.63</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B" w14:textId="77777777" w:rsidR="008333F3" w:rsidRPr="008333F3" w:rsidRDefault="008333F3" w:rsidP="00FA57C8">
            <w:pPr>
              <w:spacing w:before="20" w:after="20"/>
              <w:jc w:val="center"/>
              <w:rPr>
                <w:b/>
                <w:color w:val="000000"/>
                <w:sz w:val="20"/>
                <w:szCs w:val="20"/>
              </w:rPr>
            </w:pPr>
            <w:r w:rsidRPr="008333F3">
              <w:rPr>
                <w:b/>
                <w:color w:val="000000"/>
                <w:sz w:val="20"/>
                <w:szCs w:val="20"/>
              </w:rPr>
              <w:t>6.59</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C" w14:textId="77777777" w:rsidR="008333F3" w:rsidRPr="00F073B6" w:rsidRDefault="008333F3" w:rsidP="00FA57C8">
            <w:pPr>
              <w:spacing w:before="20" w:after="20"/>
              <w:jc w:val="center"/>
              <w:rPr>
                <w:color w:val="000000"/>
                <w:sz w:val="20"/>
                <w:szCs w:val="20"/>
              </w:rPr>
            </w:pPr>
            <w:r w:rsidRPr="00F073B6">
              <w:rPr>
                <w:color w:val="000000"/>
                <w:sz w:val="20"/>
                <w:szCs w:val="20"/>
              </w:rPr>
              <w:t>5.52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6D" w14:textId="77777777" w:rsidR="008333F3" w:rsidRPr="00F073B6" w:rsidRDefault="008333F3" w:rsidP="00FA57C8">
            <w:pPr>
              <w:spacing w:before="20" w:after="20"/>
              <w:jc w:val="center"/>
              <w:rPr>
                <w:color w:val="000000"/>
                <w:sz w:val="20"/>
                <w:szCs w:val="20"/>
              </w:rPr>
            </w:pPr>
            <w:r w:rsidRPr="00F073B6">
              <w:rPr>
                <w:color w:val="000000"/>
                <w:sz w:val="20"/>
                <w:szCs w:val="20"/>
              </w:rPr>
              <w:t>4.66</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6E" w14:textId="77777777" w:rsidR="008333F3" w:rsidRPr="00F073B6" w:rsidRDefault="008333F3" w:rsidP="00FA57C8">
            <w:pPr>
              <w:spacing w:before="20" w:after="20"/>
              <w:jc w:val="center"/>
              <w:rPr>
                <w:color w:val="000000"/>
                <w:sz w:val="20"/>
                <w:szCs w:val="20"/>
              </w:rPr>
            </w:pPr>
            <w:r w:rsidRPr="00F073B6">
              <w:rPr>
                <w:color w:val="000000"/>
                <w:sz w:val="20"/>
                <w:szCs w:val="20"/>
              </w:rPr>
              <w:t>8.48</w:t>
            </w:r>
          </w:p>
        </w:tc>
      </w:tr>
      <w:tr w:rsidR="008333F3" w:rsidRPr="00F073B6" w14:paraId="7D036977"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70" w14:textId="77777777" w:rsidR="008333F3" w:rsidRPr="00F073B6" w:rsidRDefault="008333F3" w:rsidP="00FA57C8">
            <w:pPr>
              <w:spacing w:before="20" w:after="20"/>
              <w:rPr>
                <w:color w:val="000000"/>
                <w:sz w:val="20"/>
                <w:szCs w:val="20"/>
              </w:rPr>
            </w:pPr>
            <w:r>
              <w:rPr>
                <w:color w:val="000000"/>
                <w:sz w:val="20"/>
                <w:szCs w:val="20"/>
              </w:rPr>
              <w:t>Working</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1" w14:textId="77777777" w:rsidR="008333F3" w:rsidRPr="00F073B6" w:rsidRDefault="008333F3" w:rsidP="00FA57C8">
            <w:pPr>
              <w:spacing w:before="20" w:after="20"/>
              <w:jc w:val="center"/>
              <w:rPr>
                <w:color w:val="000000"/>
                <w:sz w:val="20"/>
                <w:szCs w:val="20"/>
              </w:rPr>
            </w:pPr>
            <w:r w:rsidRPr="00F073B6">
              <w:rPr>
                <w:color w:val="000000"/>
                <w:sz w:val="20"/>
                <w:szCs w:val="20"/>
              </w:rPr>
              <w:t>5.25</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2" w14:textId="77777777" w:rsidR="008333F3" w:rsidRPr="00F073B6" w:rsidRDefault="008333F3" w:rsidP="00FA57C8">
            <w:pPr>
              <w:spacing w:before="20" w:after="20"/>
              <w:jc w:val="center"/>
              <w:rPr>
                <w:color w:val="000000"/>
                <w:sz w:val="20"/>
                <w:szCs w:val="20"/>
              </w:rPr>
            </w:pPr>
            <w:r w:rsidRPr="00F073B6">
              <w:rPr>
                <w:color w:val="000000"/>
                <w:sz w:val="20"/>
                <w:szCs w:val="20"/>
              </w:rPr>
              <w:t>7.32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3" w14:textId="77777777" w:rsidR="008333F3" w:rsidRPr="008333F3" w:rsidRDefault="008333F3" w:rsidP="00FA57C8">
            <w:pPr>
              <w:spacing w:before="20" w:after="20"/>
              <w:jc w:val="center"/>
              <w:rPr>
                <w:b/>
                <w:color w:val="000000"/>
                <w:sz w:val="20"/>
                <w:szCs w:val="20"/>
              </w:rPr>
            </w:pPr>
            <w:r w:rsidRPr="008333F3">
              <w:rPr>
                <w:b/>
                <w:color w:val="000000"/>
                <w:sz w:val="20"/>
                <w:szCs w:val="20"/>
              </w:rPr>
              <w:t>8.33</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4" w14:textId="77777777" w:rsidR="008333F3" w:rsidRPr="00F073B6" w:rsidRDefault="008333F3" w:rsidP="00FA57C8">
            <w:pPr>
              <w:spacing w:before="20" w:after="20"/>
              <w:jc w:val="center"/>
              <w:rPr>
                <w:color w:val="000000"/>
                <w:sz w:val="20"/>
                <w:szCs w:val="20"/>
              </w:rPr>
            </w:pPr>
            <w:r w:rsidRPr="00F073B6">
              <w:rPr>
                <w:color w:val="000000"/>
                <w:sz w:val="20"/>
                <w:szCs w:val="20"/>
              </w:rPr>
              <w:t>5.39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5" w14:textId="77777777" w:rsidR="008333F3" w:rsidRPr="00F073B6" w:rsidRDefault="008333F3" w:rsidP="00FA57C8">
            <w:pPr>
              <w:spacing w:before="20" w:after="20"/>
              <w:jc w:val="center"/>
              <w:rPr>
                <w:color w:val="000000"/>
                <w:sz w:val="20"/>
                <w:szCs w:val="20"/>
              </w:rPr>
            </w:pPr>
            <w:r w:rsidRPr="00F073B6">
              <w:rPr>
                <w:color w:val="000000"/>
                <w:sz w:val="20"/>
                <w:szCs w:val="20"/>
              </w:rPr>
              <w:t>4.00</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76" w14:textId="77777777" w:rsidR="008333F3" w:rsidRPr="00F073B6" w:rsidRDefault="008333F3" w:rsidP="00FA57C8">
            <w:pPr>
              <w:spacing w:before="20" w:after="20"/>
              <w:jc w:val="center"/>
              <w:rPr>
                <w:color w:val="000000"/>
                <w:sz w:val="20"/>
                <w:szCs w:val="20"/>
              </w:rPr>
            </w:pPr>
            <w:r w:rsidRPr="00F073B6">
              <w:rPr>
                <w:color w:val="000000"/>
                <w:sz w:val="20"/>
                <w:szCs w:val="20"/>
              </w:rPr>
              <w:t>10.91</w:t>
            </w:r>
          </w:p>
        </w:tc>
      </w:tr>
      <w:tr w:rsidR="008333F3" w:rsidRPr="00F073B6" w14:paraId="7D03697F"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78" w14:textId="77777777" w:rsidR="008333F3" w:rsidRPr="00F073B6" w:rsidRDefault="008333F3" w:rsidP="00FA57C8">
            <w:pPr>
              <w:spacing w:before="20" w:after="20"/>
              <w:rPr>
                <w:color w:val="000000"/>
                <w:sz w:val="20"/>
                <w:szCs w:val="20"/>
              </w:rPr>
            </w:pPr>
            <w:r>
              <w:rPr>
                <w:color w:val="000000"/>
                <w:sz w:val="20"/>
                <w:szCs w:val="20"/>
              </w:rPr>
              <w:t>Lowest</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9" w14:textId="77777777" w:rsidR="008333F3" w:rsidRPr="00F073B6" w:rsidRDefault="008333F3" w:rsidP="00FA57C8">
            <w:pPr>
              <w:spacing w:before="20" w:after="20"/>
              <w:jc w:val="center"/>
              <w:rPr>
                <w:color w:val="000000"/>
                <w:sz w:val="20"/>
                <w:szCs w:val="20"/>
              </w:rPr>
            </w:pPr>
            <w:r w:rsidRPr="00F073B6">
              <w:rPr>
                <w:color w:val="000000"/>
                <w:sz w:val="20"/>
                <w:szCs w:val="20"/>
              </w:rPr>
              <w:t>5.70</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A" w14:textId="77777777" w:rsidR="008333F3" w:rsidRPr="00F073B6" w:rsidRDefault="008333F3" w:rsidP="00FA57C8">
            <w:pPr>
              <w:spacing w:before="20" w:after="20"/>
              <w:jc w:val="center"/>
              <w:rPr>
                <w:color w:val="000000"/>
                <w:sz w:val="20"/>
                <w:szCs w:val="20"/>
              </w:rPr>
            </w:pPr>
            <w:r w:rsidRPr="00F073B6">
              <w:rPr>
                <w:color w:val="000000"/>
                <w:sz w:val="20"/>
                <w:szCs w:val="20"/>
              </w:rPr>
              <w:t>7.12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B" w14:textId="77777777" w:rsidR="008333F3" w:rsidRPr="008333F3" w:rsidRDefault="008333F3" w:rsidP="00FA57C8">
            <w:pPr>
              <w:spacing w:before="20" w:after="20"/>
              <w:jc w:val="center"/>
              <w:rPr>
                <w:b/>
                <w:color w:val="000000"/>
                <w:sz w:val="20"/>
                <w:szCs w:val="20"/>
              </w:rPr>
            </w:pPr>
            <w:r w:rsidRPr="008333F3">
              <w:rPr>
                <w:b/>
                <w:color w:val="000000"/>
                <w:sz w:val="20"/>
                <w:szCs w:val="20"/>
              </w:rPr>
              <w:t>8.52</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C" w14:textId="77777777" w:rsidR="008333F3" w:rsidRPr="00F073B6" w:rsidRDefault="008333F3" w:rsidP="00FA57C8">
            <w:pPr>
              <w:spacing w:before="20" w:after="20"/>
              <w:jc w:val="center"/>
              <w:rPr>
                <w:color w:val="000000"/>
                <w:sz w:val="20"/>
                <w:szCs w:val="20"/>
              </w:rPr>
            </w:pPr>
            <w:r w:rsidRPr="00F073B6">
              <w:rPr>
                <w:color w:val="000000"/>
                <w:sz w:val="20"/>
                <w:szCs w:val="20"/>
              </w:rPr>
              <w:t>5.07</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7D" w14:textId="77777777" w:rsidR="008333F3" w:rsidRPr="00F073B6" w:rsidRDefault="008333F3" w:rsidP="00FA57C8">
            <w:pPr>
              <w:spacing w:before="20" w:after="20"/>
              <w:jc w:val="center"/>
              <w:rPr>
                <w:color w:val="000000"/>
                <w:sz w:val="20"/>
                <w:szCs w:val="20"/>
              </w:rPr>
            </w:pPr>
            <w:r w:rsidRPr="00F073B6">
              <w:rPr>
                <w:color w:val="000000"/>
                <w:sz w:val="20"/>
                <w:szCs w:val="20"/>
              </w:rPr>
              <w:t>4.36</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7E" w14:textId="77777777" w:rsidR="008333F3" w:rsidRPr="00F073B6" w:rsidRDefault="008333F3" w:rsidP="00FA57C8">
            <w:pPr>
              <w:spacing w:before="20" w:after="20"/>
              <w:jc w:val="center"/>
              <w:rPr>
                <w:color w:val="000000"/>
                <w:sz w:val="20"/>
                <w:szCs w:val="20"/>
              </w:rPr>
            </w:pPr>
            <w:r w:rsidRPr="00F073B6">
              <w:rPr>
                <w:color w:val="000000"/>
                <w:sz w:val="20"/>
                <w:szCs w:val="20"/>
              </w:rPr>
              <w:t>11.36</w:t>
            </w:r>
          </w:p>
        </w:tc>
      </w:tr>
      <w:tr w:rsidR="008333F3" w:rsidRPr="00F073B6" w14:paraId="7D036981" w14:textId="77777777" w:rsidTr="00FA57C8">
        <w:tc>
          <w:tcPr>
            <w:tcW w:w="9063" w:type="dxa"/>
            <w:gridSpan w:val="7"/>
            <w:tcBorders>
              <w:top w:val="single" w:sz="4" w:space="0" w:color="BFBFBF"/>
              <w:left w:val="single" w:sz="4" w:space="0" w:color="244890"/>
              <w:bottom w:val="single" w:sz="4" w:space="0" w:color="BFBFBF"/>
              <w:right w:val="single" w:sz="4" w:space="0" w:color="244890"/>
            </w:tcBorders>
            <w:shd w:val="clear" w:color="auto" w:fill="auto"/>
            <w:vAlign w:val="bottom"/>
          </w:tcPr>
          <w:p w14:paraId="7D036980" w14:textId="77777777" w:rsidR="008333F3" w:rsidRPr="00F073B6" w:rsidRDefault="008333F3" w:rsidP="00FA57C8">
            <w:pPr>
              <w:spacing w:before="40" w:after="20"/>
              <w:rPr>
                <w:b/>
                <w:color w:val="000000"/>
                <w:sz w:val="20"/>
                <w:szCs w:val="20"/>
              </w:rPr>
            </w:pPr>
            <w:r w:rsidRPr="00F073B6">
              <w:rPr>
                <w:b/>
                <w:color w:val="000000"/>
                <w:sz w:val="20"/>
                <w:szCs w:val="20"/>
              </w:rPr>
              <w:t>By region:</w:t>
            </w:r>
          </w:p>
        </w:tc>
      </w:tr>
      <w:tr w:rsidR="008333F3" w:rsidRPr="00F073B6" w14:paraId="7D036989"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82" w14:textId="77777777" w:rsidR="008333F3" w:rsidRPr="00F073B6" w:rsidRDefault="008333F3" w:rsidP="00FA57C8">
            <w:pPr>
              <w:spacing w:before="20" w:after="20"/>
              <w:rPr>
                <w:color w:val="000000"/>
                <w:sz w:val="20"/>
                <w:szCs w:val="20"/>
              </w:rPr>
            </w:pPr>
            <w:r w:rsidRPr="00F073B6">
              <w:rPr>
                <w:color w:val="000000"/>
                <w:sz w:val="20"/>
                <w:szCs w:val="20"/>
              </w:rPr>
              <w:t>Rural</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3" w14:textId="77777777" w:rsidR="008333F3" w:rsidRPr="00F073B6" w:rsidRDefault="008333F3" w:rsidP="00FA57C8">
            <w:pPr>
              <w:spacing w:before="20" w:after="20"/>
              <w:jc w:val="center"/>
              <w:rPr>
                <w:color w:val="000000"/>
                <w:sz w:val="20"/>
                <w:szCs w:val="20"/>
              </w:rPr>
            </w:pPr>
            <w:r w:rsidRPr="00F073B6">
              <w:rPr>
                <w:color w:val="000000"/>
                <w:sz w:val="20"/>
                <w:szCs w:val="20"/>
              </w:rPr>
              <w:t>6.94</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4" w14:textId="77777777" w:rsidR="008333F3" w:rsidRPr="00F073B6" w:rsidRDefault="008333F3" w:rsidP="00FA57C8">
            <w:pPr>
              <w:spacing w:before="20" w:after="20"/>
              <w:jc w:val="center"/>
              <w:rPr>
                <w:color w:val="000000"/>
                <w:sz w:val="20"/>
                <w:szCs w:val="20"/>
              </w:rPr>
            </w:pPr>
            <w:r w:rsidRPr="00F073B6">
              <w:rPr>
                <w:color w:val="000000"/>
                <w:sz w:val="20"/>
                <w:szCs w:val="20"/>
              </w:rPr>
              <w:t>7.59</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5" w14:textId="77777777" w:rsidR="008333F3" w:rsidRPr="008333F3" w:rsidRDefault="008333F3" w:rsidP="00FA57C8">
            <w:pPr>
              <w:spacing w:before="20" w:after="20"/>
              <w:jc w:val="center"/>
              <w:rPr>
                <w:b/>
                <w:color w:val="000000"/>
                <w:sz w:val="20"/>
                <w:szCs w:val="20"/>
              </w:rPr>
            </w:pPr>
            <w:r w:rsidRPr="008333F3">
              <w:rPr>
                <w:b/>
                <w:color w:val="000000"/>
                <w:sz w:val="20"/>
                <w:szCs w:val="20"/>
              </w:rPr>
              <w:t>9.32</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6" w14:textId="77777777" w:rsidR="008333F3" w:rsidRPr="00F073B6" w:rsidRDefault="008333F3" w:rsidP="00FA57C8">
            <w:pPr>
              <w:spacing w:before="20" w:after="20"/>
              <w:jc w:val="center"/>
              <w:rPr>
                <w:color w:val="000000"/>
                <w:sz w:val="20"/>
                <w:szCs w:val="20"/>
              </w:rPr>
            </w:pPr>
            <w:r w:rsidRPr="00F073B6">
              <w:rPr>
                <w:color w:val="000000"/>
                <w:sz w:val="20"/>
                <w:szCs w:val="20"/>
              </w:rPr>
              <w:t>5.38</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7" w14:textId="77777777" w:rsidR="008333F3" w:rsidRPr="00F073B6" w:rsidRDefault="008333F3" w:rsidP="00FA57C8">
            <w:pPr>
              <w:spacing w:before="20" w:after="20"/>
              <w:jc w:val="center"/>
              <w:rPr>
                <w:color w:val="000000"/>
                <w:sz w:val="20"/>
                <w:szCs w:val="20"/>
              </w:rPr>
            </w:pPr>
            <w:r w:rsidRPr="00F073B6">
              <w:rPr>
                <w:color w:val="000000"/>
                <w:sz w:val="20"/>
                <w:szCs w:val="20"/>
              </w:rPr>
              <w:t>4.37</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88" w14:textId="77777777" w:rsidR="008333F3" w:rsidRPr="00F073B6" w:rsidRDefault="008333F3" w:rsidP="00FA57C8">
            <w:pPr>
              <w:spacing w:before="20" w:after="20"/>
              <w:jc w:val="center"/>
              <w:rPr>
                <w:color w:val="000000"/>
                <w:sz w:val="20"/>
                <w:szCs w:val="20"/>
              </w:rPr>
            </w:pPr>
            <w:r w:rsidRPr="00F073B6">
              <w:rPr>
                <w:color w:val="000000"/>
                <w:sz w:val="20"/>
                <w:szCs w:val="20"/>
              </w:rPr>
              <w:t>12.41</w:t>
            </w:r>
          </w:p>
        </w:tc>
      </w:tr>
      <w:tr w:rsidR="008333F3" w:rsidRPr="00F073B6" w14:paraId="7D036991"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8A" w14:textId="77777777" w:rsidR="008333F3" w:rsidRPr="00F073B6" w:rsidRDefault="008333F3" w:rsidP="00FA57C8">
            <w:pPr>
              <w:spacing w:before="20" w:after="20"/>
              <w:rPr>
                <w:color w:val="000000"/>
                <w:sz w:val="20"/>
                <w:szCs w:val="20"/>
              </w:rPr>
            </w:pPr>
            <w:r w:rsidRPr="00F073B6">
              <w:rPr>
                <w:color w:val="000000"/>
                <w:sz w:val="20"/>
                <w:szCs w:val="20"/>
              </w:rPr>
              <w:t>Town</w:t>
            </w:r>
            <w:r>
              <w:rPr>
                <w:color w:val="000000"/>
                <w:sz w:val="20"/>
                <w:szCs w:val="20"/>
              </w:rPr>
              <w:t>/</w:t>
            </w:r>
            <w:r w:rsidRPr="00F073B6">
              <w:rPr>
                <w:color w:val="000000"/>
                <w:sz w:val="20"/>
                <w:szCs w:val="20"/>
              </w:rPr>
              <w:t xml:space="preserve"> fringe</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B" w14:textId="77777777" w:rsidR="008333F3" w:rsidRPr="00F073B6" w:rsidRDefault="008333F3" w:rsidP="00FA57C8">
            <w:pPr>
              <w:spacing w:before="20" w:after="20"/>
              <w:jc w:val="center"/>
              <w:rPr>
                <w:color w:val="000000"/>
                <w:sz w:val="20"/>
                <w:szCs w:val="20"/>
              </w:rPr>
            </w:pPr>
            <w:r w:rsidRPr="00F073B6">
              <w:rPr>
                <w:color w:val="000000"/>
                <w:sz w:val="20"/>
                <w:szCs w:val="20"/>
              </w:rPr>
              <w:t>6.49</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C" w14:textId="77777777" w:rsidR="008333F3" w:rsidRPr="00F073B6" w:rsidRDefault="008333F3" w:rsidP="00FA57C8">
            <w:pPr>
              <w:spacing w:before="20" w:after="20"/>
              <w:jc w:val="center"/>
              <w:rPr>
                <w:color w:val="000000"/>
                <w:sz w:val="20"/>
                <w:szCs w:val="20"/>
              </w:rPr>
            </w:pPr>
            <w:r w:rsidRPr="00F073B6">
              <w:rPr>
                <w:color w:val="000000"/>
                <w:sz w:val="20"/>
                <w:szCs w:val="20"/>
              </w:rPr>
              <w:t>6.48</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D" w14:textId="77777777" w:rsidR="008333F3" w:rsidRPr="008333F3" w:rsidRDefault="008333F3" w:rsidP="00FA57C8">
            <w:pPr>
              <w:spacing w:before="20" w:after="20"/>
              <w:jc w:val="center"/>
              <w:rPr>
                <w:b/>
                <w:color w:val="000000"/>
                <w:sz w:val="20"/>
                <w:szCs w:val="20"/>
              </w:rPr>
            </w:pPr>
            <w:r w:rsidRPr="008333F3">
              <w:rPr>
                <w:b/>
                <w:color w:val="000000"/>
                <w:sz w:val="20"/>
                <w:szCs w:val="20"/>
              </w:rPr>
              <w:t>7.63</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E" w14:textId="77777777" w:rsidR="008333F3" w:rsidRPr="00F073B6" w:rsidRDefault="008333F3" w:rsidP="00FA57C8">
            <w:pPr>
              <w:spacing w:before="20" w:after="20"/>
              <w:jc w:val="center"/>
              <w:rPr>
                <w:color w:val="000000"/>
                <w:sz w:val="20"/>
                <w:szCs w:val="20"/>
              </w:rPr>
            </w:pPr>
            <w:r w:rsidRPr="00F073B6">
              <w:rPr>
                <w:color w:val="000000"/>
                <w:sz w:val="20"/>
                <w:szCs w:val="20"/>
              </w:rPr>
              <w:t>5.50</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8F" w14:textId="77777777" w:rsidR="008333F3" w:rsidRPr="00F073B6" w:rsidRDefault="008333F3" w:rsidP="00FA57C8">
            <w:pPr>
              <w:spacing w:before="20" w:after="20"/>
              <w:jc w:val="center"/>
              <w:rPr>
                <w:color w:val="000000"/>
                <w:sz w:val="20"/>
                <w:szCs w:val="20"/>
              </w:rPr>
            </w:pPr>
            <w:r w:rsidRPr="00F073B6">
              <w:rPr>
                <w:color w:val="000000"/>
                <w:sz w:val="20"/>
                <w:szCs w:val="20"/>
              </w:rPr>
              <w:t>4.71</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90" w14:textId="77777777" w:rsidR="008333F3" w:rsidRPr="00F073B6" w:rsidRDefault="008333F3" w:rsidP="00FA57C8">
            <w:pPr>
              <w:spacing w:before="20" w:after="20"/>
              <w:jc w:val="center"/>
              <w:rPr>
                <w:color w:val="000000"/>
                <w:sz w:val="20"/>
                <w:szCs w:val="20"/>
              </w:rPr>
            </w:pPr>
            <w:r w:rsidRPr="00F073B6">
              <w:rPr>
                <w:color w:val="000000"/>
                <w:sz w:val="20"/>
                <w:szCs w:val="20"/>
              </w:rPr>
              <w:t>9.45</w:t>
            </w:r>
          </w:p>
        </w:tc>
      </w:tr>
      <w:tr w:rsidR="008333F3" w:rsidRPr="00F073B6" w14:paraId="7D036999"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92" w14:textId="77777777" w:rsidR="008333F3" w:rsidRPr="00F073B6" w:rsidRDefault="008333F3" w:rsidP="00FA57C8">
            <w:pPr>
              <w:spacing w:before="20" w:after="20"/>
              <w:rPr>
                <w:color w:val="000000"/>
                <w:sz w:val="20"/>
                <w:szCs w:val="20"/>
              </w:rPr>
            </w:pPr>
            <w:r w:rsidRPr="00F073B6">
              <w:rPr>
                <w:color w:val="000000"/>
                <w:sz w:val="20"/>
                <w:szCs w:val="20"/>
              </w:rPr>
              <w:t>Urban</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3" w14:textId="77777777" w:rsidR="008333F3" w:rsidRPr="00F073B6" w:rsidRDefault="008333F3" w:rsidP="00FA57C8">
            <w:pPr>
              <w:spacing w:before="20" w:after="20"/>
              <w:jc w:val="center"/>
              <w:rPr>
                <w:color w:val="000000"/>
                <w:sz w:val="20"/>
                <w:szCs w:val="20"/>
              </w:rPr>
            </w:pPr>
            <w:r w:rsidRPr="00F073B6">
              <w:rPr>
                <w:color w:val="000000"/>
                <w:sz w:val="20"/>
                <w:szCs w:val="20"/>
              </w:rPr>
              <w:t>6.20</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4" w14:textId="77777777" w:rsidR="008333F3" w:rsidRPr="00F073B6" w:rsidRDefault="008333F3" w:rsidP="00FA57C8">
            <w:pPr>
              <w:spacing w:before="20" w:after="20"/>
              <w:jc w:val="center"/>
              <w:rPr>
                <w:color w:val="000000"/>
                <w:sz w:val="20"/>
                <w:szCs w:val="20"/>
              </w:rPr>
            </w:pPr>
            <w:r w:rsidRPr="00F073B6">
              <w:rPr>
                <w:color w:val="000000"/>
                <w:sz w:val="20"/>
                <w:szCs w:val="20"/>
              </w:rPr>
              <w:t>7.22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5" w14:textId="77777777" w:rsidR="008333F3" w:rsidRPr="008333F3" w:rsidRDefault="008333F3" w:rsidP="00FA57C8">
            <w:pPr>
              <w:spacing w:before="20" w:after="20"/>
              <w:jc w:val="center"/>
              <w:rPr>
                <w:b/>
                <w:color w:val="000000"/>
                <w:sz w:val="20"/>
                <w:szCs w:val="20"/>
              </w:rPr>
            </w:pPr>
            <w:r w:rsidRPr="008333F3">
              <w:rPr>
                <w:b/>
                <w:color w:val="000000"/>
                <w:sz w:val="20"/>
                <w:szCs w:val="20"/>
              </w:rPr>
              <w:t>7.62</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6" w14:textId="77777777" w:rsidR="008333F3" w:rsidRPr="00F073B6" w:rsidRDefault="008333F3" w:rsidP="00FA57C8">
            <w:pPr>
              <w:spacing w:before="20" w:after="20"/>
              <w:jc w:val="center"/>
              <w:rPr>
                <w:color w:val="000000"/>
                <w:sz w:val="20"/>
                <w:szCs w:val="20"/>
              </w:rPr>
            </w:pPr>
            <w:r w:rsidRPr="00F073B6">
              <w:rPr>
                <w:color w:val="000000"/>
                <w:sz w:val="20"/>
                <w:szCs w:val="20"/>
              </w:rPr>
              <w:t>5.87</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7" w14:textId="77777777" w:rsidR="008333F3" w:rsidRPr="00F073B6" w:rsidRDefault="008333F3" w:rsidP="00FA57C8">
            <w:pPr>
              <w:spacing w:before="20" w:after="20"/>
              <w:jc w:val="center"/>
              <w:rPr>
                <w:color w:val="000000"/>
                <w:sz w:val="20"/>
                <w:szCs w:val="20"/>
              </w:rPr>
            </w:pPr>
            <w:r w:rsidRPr="00F073B6">
              <w:rPr>
                <w:color w:val="000000"/>
                <w:sz w:val="20"/>
                <w:szCs w:val="20"/>
              </w:rPr>
              <w:t>4.78</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98" w14:textId="77777777" w:rsidR="008333F3" w:rsidRPr="00F073B6" w:rsidRDefault="008333F3" w:rsidP="00FA57C8">
            <w:pPr>
              <w:spacing w:before="20" w:after="20"/>
              <w:jc w:val="center"/>
              <w:rPr>
                <w:color w:val="000000"/>
                <w:sz w:val="20"/>
                <w:szCs w:val="20"/>
              </w:rPr>
            </w:pPr>
            <w:r w:rsidRPr="00F073B6">
              <w:rPr>
                <w:color w:val="000000"/>
                <w:sz w:val="20"/>
                <w:szCs w:val="20"/>
              </w:rPr>
              <w:t>9.61</w:t>
            </w:r>
          </w:p>
        </w:tc>
      </w:tr>
      <w:tr w:rsidR="008333F3" w:rsidRPr="00F073B6" w14:paraId="7D03699B" w14:textId="77777777" w:rsidTr="00FA57C8">
        <w:tc>
          <w:tcPr>
            <w:tcW w:w="9063" w:type="dxa"/>
            <w:gridSpan w:val="7"/>
            <w:tcBorders>
              <w:top w:val="single" w:sz="4" w:space="0" w:color="BFBFBF"/>
              <w:left w:val="single" w:sz="4" w:space="0" w:color="244890"/>
              <w:bottom w:val="single" w:sz="4" w:space="0" w:color="BFBFBF"/>
              <w:right w:val="single" w:sz="4" w:space="0" w:color="244890"/>
            </w:tcBorders>
            <w:shd w:val="clear" w:color="auto" w:fill="auto"/>
            <w:vAlign w:val="bottom"/>
          </w:tcPr>
          <w:p w14:paraId="7D03699A" w14:textId="77777777" w:rsidR="008333F3" w:rsidRPr="00F073B6" w:rsidRDefault="008333F3" w:rsidP="00FA57C8">
            <w:pPr>
              <w:spacing w:before="40" w:after="20"/>
              <w:rPr>
                <w:b/>
                <w:color w:val="000000"/>
                <w:sz w:val="20"/>
                <w:szCs w:val="20"/>
              </w:rPr>
            </w:pPr>
            <w:r w:rsidRPr="00F073B6">
              <w:rPr>
                <w:b/>
                <w:color w:val="000000"/>
                <w:sz w:val="20"/>
                <w:szCs w:val="20"/>
              </w:rPr>
              <w:t>By ethnicity:</w:t>
            </w:r>
          </w:p>
        </w:tc>
      </w:tr>
      <w:tr w:rsidR="008333F3" w:rsidRPr="00F073B6" w14:paraId="7D0369A3" w14:textId="77777777" w:rsidTr="00FA57C8">
        <w:tc>
          <w:tcPr>
            <w:tcW w:w="1668" w:type="dxa"/>
            <w:tcBorders>
              <w:top w:val="single" w:sz="4" w:space="0" w:color="BFBFBF"/>
              <w:left w:val="single" w:sz="4" w:space="0" w:color="244890"/>
              <w:bottom w:val="single" w:sz="4" w:space="0" w:color="BFBFBF"/>
              <w:right w:val="single" w:sz="4" w:space="0" w:color="BFBFBF"/>
            </w:tcBorders>
            <w:shd w:val="clear" w:color="auto" w:fill="auto"/>
            <w:vAlign w:val="bottom"/>
          </w:tcPr>
          <w:p w14:paraId="7D03699C" w14:textId="77777777" w:rsidR="008333F3" w:rsidRPr="00F073B6" w:rsidRDefault="008333F3" w:rsidP="00FA57C8">
            <w:pPr>
              <w:spacing w:before="20" w:after="20"/>
              <w:rPr>
                <w:color w:val="000000"/>
                <w:sz w:val="20"/>
                <w:szCs w:val="20"/>
              </w:rPr>
            </w:pPr>
            <w:r w:rsidRPr="00F073B6">
              <w:rPr>
                <w:color w:val="000000"/>
                <w:sz w:val="20"/>
                <w:szCs w:val="20"/>
              </w:rPr>
              <w:t>Not white British</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D" w14:textId="77777777" w:rsidR="008333F3" w:rsidRPr="00F073B6" w:rsidRDefault="008333F3" w:rsidP="00FA57C8">
            <w:pPr>
              <w:spacing w:before="20" w:after="20"/>
              <w:jc w:val="center"/>
              <w:rPr>
                <w:color w:val="000000"/>
                <w:sz w:val="20"/>
                <w:szCs w:val="20"/>
              </w:rPr>
            </w:pPr>
            <w:r w:rsidRPr="00F073B6">
              <w:rPr>
                <w:color w:val="000000"/>
                <w:sz w:val="20"/>
                <w:szCs w:val="20"/>
              </w:rPr>
              <w:t>5.57</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E" w14:textId="77777777" w:rsidR="008333F3" w:rsidRPr="00F073B6" w:rsidRDefault="008333F3" w:rsidP="00FA57C8">
            <w:pPr>
              <w:spacing w:before="20" w:after="20"/>
              <w:jc w:val="center"/>
              <w:rPr>
                <w:color w:val="000000"/>
                <w:sz w:val="20"/>
                <w:szCs w:val="20"/>
              </w:rPr>
            </w:pPr>
            <w:r w:rsidRPr="00F073B6">
              <w:rPr>
                <w:color w:val="000000"/>
                <w:sz w:val="20"/>
                <w:szCs w:val="20"/>
              </w:rPr>
              <w:t>6.74</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9F" w14:textId="77777777" w:rsidR="008333F3" w:rsidRPr="008333F3" w:rsidRDefault="008333F3" w:rsidP="00FA57C8">
            <w:pPr>
              <w:spacing w:before="20" w:after="20"/>
              <w:jc w:val="center"/>
              <w:rPr>
                <w:b/>
                <w:color w:val="000000"/>
                <w:sz w:val="20"/>
                <w:szCs w:val="20"/>
              </w:rPr>
            </w:pPr>
            <w:r w:rsidRPr="008333F3">
              <w:rPr>
                <w:b/>
                <w:color w:val="000000"/>
                <w:sz w:val="20"/>
                <w:szCs w:val="20"/>
              </w:rPr>
              <w:t>6.79</w:t>
            </w:r>
          </w:p>
        </w:tc>
        <w:tc>
          <w:tcPr>
            <w:tcW w:w="1233"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A0" w14:textId="77777777" w:rsidR="008333F3" w:rsidRPr="00F073B6" w:rsidRDefault="008333F3" w:rsidP="00FA57C8">
            <w:pPr>
              <w:spacing w:before="20" w:after="20"/>
              <w:jc w:val="center"/>
              <w:rPr>
                <w:color w:val="000000"/>
                <w:sz w:val="20"/>
                <w:szCs w:val="20"/>
              </w:rPr>
            </w:pPr>
            <w:r w:rsidRPr="00F073B6">
              <w:rPr>
                <w:color w:val="000000"/>
                <w:sz w:val="20"/>
                <w:szCs w:val="20"/>
              </w:rPr>
              <w:t>5.32</w:t>
            </w:r>
          </w:p>
        </w:tc>
        <w:tc>
          <w:tcPr>
            <w:tcW w:w="123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D0369A1" w14:textId="77777777" w:rsidR="008333F3" w:rsidRPr="00F073B6" w:rsidRDefault="008333F3" w:rsidP="00FA57C8">
            <w:pPr>
              <w:spacing w:before="20" w:after="20"/>
              <w:jc w:val="center"/>
              <w:rPr>
                <w:color w:val="000000"/>
                <w:sz w:val="20"/>
                <w:szCs w:val="20"/>
              </w:rPr>
            </w:pPr>
            <w:r w:rsidRPr="00F073B6">
              <w:rPr>
                <w:color w:val="000000"/>
                <w:sz w:val="20"/>
                <w:szCs w:val="20"/>
              </w:rPr>
              <w:t>5.49</w:t>
            </w:r>
          </w:p>
        </w:tc>
        <w:tc>
          <w:tcPr>
            <w:tcW w:w="1233" w:type="dxa"/>
            <w:tcBorders>
              <w:top w:val="single" w:sz="4" w:space="0" w:color="BFBFBF"/>
              <w:left w:val="single" w:sz="4" w:space="0" w:color="BFBFBF"/>
              <w:bottom w:val="single" w:sz="4" w:space="0" w:color="BFBFBF"/>
              <w:right w:val="single" w:sz="4" w:space="0" w:color="244890"/>
            </w:tcBorders>
            <w:shd w:val="clear" w:color="auto" w:fill="auto"/>
            <w:vAlign w:val="bottom"/>
          </w:tcPr>
          <w:p w14:paraId="7D0369A2" w14:textId="77777777" w:rsidR="008333F3" w:rsidRPr="00F073B6" w:rsidRDefault="008333F3" w:rsidP="00FA57C8">
            <w:pPr>
              <w:spacing w:before="20" w:after="20"/>
              <w:jc w:val="center"/>
              <w:rPr>
                <w:color w:val="000000"/>
                <w:sz w:val="20"/>
                <w:szCs w:val="20"/>
              </w:rPr>
            </w:pPr>
            <w:r w:rsidRPr="00F073B6">
              <w:rPr>
                <w:color w:val="000000"/>
                <w:sz w:val="20"/>
                <w:szCs w:val="20"/>
              </w:rPr>
              <w:t>8.76</w:t>
            </w:r>
          </w:p>
        </w:tc>
      </w:tr>
      <w:tr w:rsidR="008333F3" w:rsidRPr="00F073B6" w14:paraId="7D0369AB" w14:textId="77777777" w:rsidTr="00FA57C8">
        <w:tc>
          <w:tcPr>
            <w:tcW w:w="1668" w:type="dxa"/>
            <w:tcBorders>
              <w:top w:val="single" w:sz="4" w:space="0" w:color="BFBFBF"/>
              <w:left w:val="single" w:sz="4" w:space="0" w:color="244890"/>
              <w:bottom w:val="single" w:sz="4" w:space="0" w:color="244890"/>
              <w:right w:val="single" w:sz="4" w:space="0" w:color="BFBFBF"/>
            </w:tcBorders>
            <w:shd w:val="clear" w:color="auto" w:fill="auto"/>
            <w:vAlign w:val="bottom"/>
          </w:tcPr>
          <w:p w14:paraId="7D0369A4" w14:textId="77777777" w:rsidR="008333F3" w:rsidRPr="00F073B6" w:rsidRDefault="008333F3" w:rsidP="00FA57C8">
            <w:pPr>
              <w:spacing w:before="20" w:after="20"/>
              <w:rPr>
                <w:color w:val="000000"/>
                <w:sz w:val="20"/>
                <w:szCs w:val="20"/>
              </w:rPr>
            </w:pPr>
            <w:r w:rsidRPr="00F073B6">
              <w:rPr>
                <w:color w:val="000000"/>
                <w:sz w:val="20"/>
                <w:szCs w:val="20"/>
              </w:rPr>
              <w:t>White British</w:t>
            </w:r>
          </w:p>
        </w:tc>
        <w:tc>
          <w:tcPr>
            <w:tcW w:w="1232" w:type="dxa"/>
            <w:tcBorders>
              <w:top w:val="single" w:sz="4" w:space="0" w:color="BFBFBF"/>
              <w:left w:val="single" w:sz="4" w:space="0" w:color="BFBFBF"/>
              <w:bottom w:val="single" w:sz="4" w:space="0" w:color="244890"/>
              <w:right w:val="single" w:sz="4" w:space="0" w:color="BFBFBF"/>
            </w:tcBorders>
            <w:shd w:val="clear" w:color="auto" w:fill="auto"/>
            <w:vAlign w:val="bottom"/>
          </w:tcPr>
          <w:p w14:paraId="7D0369A5" w14:textId="77777777" w:rsidR="008333F3" w:rsidRPr="00F073B6" w:rsidRDefault="008333F3" w:rsidP="00FA57C8">
            <w:pPr>
              <w:spacing w:before="20" w:after="20"/>
              <w:jc w:val="center"/>
              <w:rPr>
                <w:color w:val="000000"/>
                <w:sz w:val="20"/>
                <w:szCs w:val="20"/>
              </w:rPr>
            </w:pPr>
            <w:r w:rsidRPr="00F073B6">
              <w:rPr>
                <w:color w:val="000000"/>
                <w:sz w:val="20"/>
                <w:szCs w:val="20"/>
              </w:rPr>
              <w:t>6.48</w:t>
            </w:r>
          </w:p>
        </w:tc>
        <w:tc>
          <w:tcPr>
            <w:tcW w:w="1233" w:type="dxa"/>
            <w:tcBorders>
              <w:top w:val="single" w:sz="4" w:space="0" w:color="BFBFBF"/>
              <w:left w:val="single" w:sz="4" w:space="0" w:color="BFBFBF"/>
              <w:bottom w:val="single" w:sz="4" w:space="0" w:color="244890"/>
              <w:right w:val="single" w:sz="4" w:space="0" w:color="BFBFBF"/>
            </w:tcBorders>
            <w:shd w:val="clear" w:color="auto" w:fill="auto"/>
            <w:vAlign w:val="bottom"/>
          </w:tcPr>
          <w:p w14:paraId="7D0369A6" w14:textId="77777777" w:rsidR="008333F3" w:rsidRPr="00F073B6" w:rsidRDefault="008333F3" w:rsidP="00FA57C8">
            <w:pPr>
              <w:spacing w:before="20" w:after="20"/>
              <w:jc w:val="center"/>
              <w:rPr>
                <w:color w:val="000000"/>
                <w:sz w:val="20"/>
                <w:szCs w:val="20"/>
              </w:rPr>
            </w:pPr>
            <w:r w:rsidRPr="00F073B6">
              <w:rPr>
                <w:color w:val="000000"/>
                <w:sz w:val="20"/>
                <w:szCs w:val="20"/>
              </w:rPr>
              <w:t>7.32</w:t>
            </w:r>
          </w:p>
        </w:tc>
        <w:tc>
          <w:tcPr>
            <w:tcW w:w="1232" w:type="dxa"/>
            <w:tcBorders>
              <w:top w:val="single" w:sz="4" w:space="0" w:color="BFBFBF"/>
              <w:left w:val="single" w:sz="4" w:space="0" w:color="BFBFBF"/>
              <w:bottom w:val="single" w:sz="4" w:space="0" w:color="244890"/>
              <w:right w:val="single" w:sz="4" w:space="0" w:color="BFBFBF"/>
            </w:tcBorders>
            <w:shd w:val="clear" w:color="auto" w:fill="auto"/>
            <w:vAlign w:val="bottom"/>
          </w:tcPr>
          <w:p w14:paraId="7D0369A7" w14:textId="77777777" w:rsidR="008333F3" w:rsidRPr="008333F3" w:rsidRDefault="008333F3" w:rsidP="00FA57C8">
            <w:pPr>
              <w:spacing w:before="20" w:after="20"/>
              <w:jc w:val="center"/>
              <w:rPr>
                <w:b/>
                <w:color w:val="000000"/>
                <w:sz w:val="20"/>
                <w:szCs w:val="20"/>
              </w:rPr>
            </w:pPr>
            <w:r w:rsidRPr="008333F3">
              <w:rPr>
                <w:b/>
                <w:color w:val="000000"/>
                <w:sz w:val="20"/>
                <w:szCs w:val="20"/>
              </w:rPr>
              <w:t>8.01</w:t>
            </w:r>
          </w:p>
        </w:tc>
        <w:tc>
          <w:tcPr>
            <w:tcW w:w="1233" w:type="dxa"/>
            <w:tcBorders>
              <w:top w:val="single" w:sz="4" w:space="0" w:color="BFBFBF"/>
              <w:left w:val="single" w:sz="4" w:space="0" w:color="BFBFBF"/>
              <w:bottom w:val="single" w:sz="4" w:space="0" w:color="244890"/>
              <w:right w:val="single" w:sz="4" w:space="0" w:color="BFBFBF"/>
            </w:tcBorders>
            <w:shd w:val="clear" w:color="auto" w:fill="auto"/>
            <w:vAlign w:val="bottom"/>
          </w:tcPr>
          <w:p w14:paraId="7D0369A8" w14:textId="77777777" w:rsidR="008333F3" w:rsidRPr="00F073B6" w:rsidRDefault="008333F3" w:rsidP="00FA57C8">
            <w:pPr>
              <w:spacing w:before="20" w:after="20"/>
              <w:jc w:val="center"/>
              <w:rPr>
                <w:color w:val="000000"/>
                <w:sz w:val="20"/>
                <w:szCs w:val="20"/>
              </w:rPr>
            </w:pPr>
            <w:r w:rsidRPr="00F073B6">
              <w:rPr>
                <w:color w:val="000000"/>
                <w:sz w:val="20"/>
                <w:szCs w:val="20"/>
              </w:rPr>
              <w:t>5.90</w:t>
            </w:r>
          </w:p>
        </w:tc>
        <w:tc>
          <w:tcPr>
            <w:tcW w:w="1232" w:type="dxa"/>
            <w:tcBorders>
              <w:top w:val="single" w:sz="4" w:space="0" w:color="BFBFBF"/>
              <w:left w:val="single" w:sz="4" w:space="0" w:color="BFBFBF"/>
              <w:bottom w:val="single" w:sz="4" w:space="0" w:color="244890"/>
              <w:right w:val="single" w:sz="4" w:space="0" w:color="BFBFBF"/>
            </w:tcBorders>
            <w:shd w:val="clear" w:color="auto" w:fill="auto"/>
            <w:vAlign w:val="bottom"/>
          </w:tcPr>
          <w:p w14:paraId="7D0369A9" w14:textId="77777777" w:rsidR="008333F3" w:rsidRPr="00F073B6" w:rsidRDefault="008333F3" w:rsidP="00FA57C8">
            <w:pPr>
              <w:spacing w:before="20" w:after="20"/>
              <w:jc w:val="center"/>
              <w:rPr>
                <w:color w:val="000000"/>
                <w:sz w:val="20"/>
                <w:szCs w:val="20"/>
              </w:rPr>
            </w:pPr>
            <w:r w:rsidRPr="00F073B6">
              <w:rPr>
                <w:color w:val="000000"/>
                <w:sz w:val="20"/>
                <w:szCs w:val="20"/>
              </w:rPr>
              <w:t>4.62</w:t>
            </w:r>
          </w:p>
        </w:tc>
        <w:tc>
          <w:tcPr>
            <w:tcW w:w="1233" w:type="dxa"/>
            <w:tcBorders>
              <w:top w:val="single" w:sz="4" w:space="0" w:color="BFBFBF"/>
              <w:left w:val="single" w:sz="4" w:space="0" w:color="BFBFBF"/>
              <w:bottom w:val="single" w:sz="4" w:space="0" w:color="244890"/>
              <w:right w:val="single" w:sz="4" w:space="0" w:color="244890"/>
            </w:tcBorders>
            <w:shd w:val="clear" w:color="auto" w:fill="auto"/>
            <w:vAlign w:val="bottom"/>
          </w:tcPr>
          <w:p w14:paraId="7D0369AA" w14:textId="77777777" w:rsidR="008333F3" w:rsidRPr="00F073B6" w:rsidRDefault="008333F3" w:rsidP="00FA57C8">
            <w:pPr>
              <w:spacing w:before="20" w:after="20"/>
              <w:jc w:val="center"/>
              <w:rPr>
                <w:color w:val="000000"/>
                <w:sz w:val="20"/>
                <w:szCs w:val="20"/>
              </w:rPr>
            </w:pPr>
            <w:r w:rsidRPr="00F073B6">
              <w:rPr>
                <w:color w:val="000000"/>
                <w:sz w:val="20"/>
                <w:szCs w:val="20"/>
              </w:rPr>
              <w:t>10.11</w:t>
            </w:r>
          </w:p>
        </w:tc>
      </w:tr>
    </w:tbl>
    <w:p w14:paraId="7D0369AC" w14:textId="77777777" w:rsidR="008333F3" w:rsidRPr="000110DD" w:rsidRDefault="008333F3" w:rsidP="00963101">
      <w:pPr>
        <w:rPr>
          <w:rFonts w:cs="Arial"/>
          <w:sz w:val="24"/>
          <w:szCs w:val="24"/>
          <w:lang w:val="en-GB"/>
        </w:rPr>
      </w:pPr>
    </w:p>
    <w:p w14:paraId="7D0369AD" w14:textId="77777777" w:rsidR="00472F20" w:rsidRPr="00D63050" w:rsidRDefault="00472F20" w:rsidP="00963101">
      <w:pPr>
        <w:rPr>
          <w:rFonts w:ascii="Arial" w:hAnsi="Arial" w:cs="Arial"/>
          <w:sz w:val="24"/>
          <w:szCs w:val="24"/>
          <w:lang w:val="en-GB"/>
        </w:rPr>
      </w:pPr>
      <w:r w:rsidRPr="00D63050">
        <w:rPr>
          <w:rFonts w:ascii="Arial" w:hAnsi="Arial" w:cs="Arial"/>
          <w:sz w:val="24"/>
          <w:szCs w:val="24"/>
          <w:lang w:val="en-GB"/>
        </w:rPr>
        <w:t xml:space="preserve">Only a small proportion of currently available digital radios </w:t>
      </w:r>
      <w:r w:rsidR="000110DD" w:rsidRPr="00D63050">
        <w:rPr>
          <w:rFonts w:ascii="Arial" w:hAnsi="Arial" w:cs="Arial"/>
          <w:sz w:val="24"/>
          <w:szCs w:val="24"/>
          <w:lang w:val="en-GB"/>
        </w:rPr>
        <w:t xml:space="preserve">currently </w:t>
      </w:r>
      <w:r w:rsidRPr="00D63050">
        <w:rPr>
          <w:rFonts w:ascii="Arial" w:hAnsi="Arial" w:cs="Arial"/>
          <w:sz w:val="24"/>
          <w:szCs w:val="24"/>
          <w:lang w:val="en-GB"/>
        </w:rPr>
        <w:t>offer this functionality</w:t>
      </w:r>
      <w:r w:rsidR="0032233E" w:rsidRPr="00D63050">
        <w:rPr>
          <w:rFonts w:ascii="Arial" w:hAnsi="Arial" w:cs="Arial"/>
          <w:sz w:val="24"/>
          <w:szCs w:val="24"/>
          <w:lang w:val="en-GB"/>
        </w:rPr>
        <w:t>:</w:t>
      </w:r>
      <w:r w:rsidRPr="00D63050">
        <w:rPr>
          <w:rFonts w:ascii="Arial" w:hAnsi="Arial" w:cs="Arial"/>
          <w:sz w:val="24"/>
          <w:szCs w:val="24"/>
          <w:lang w:val="en-GB"/>
        </w:rPr>
        <w:t xml:space="preserve"> </w:t>
      </w:r>
    </w:p>
    <w:p w14:paraId="7D0369AE" w14:textId="77777777" w:rsidR="0032233E" w:rsidRPr="00D63050" w:rsidRDefault="0032233E" w:rsidP="001F452D">
      <w:pPr>
        <w:pStyle w:val="PlainText"/>
        <w:numPr>
          <w:ilvl w:val="0"/>
          <w:numId w:val="10"/>
        </w:numPr>
        <w:rPr>
          <w:rFonts w:ascii="Arial" w:hAnsi="Arial" w:cs="Arial"/>
          <w:sz w:val="24"/>
        </w:rPr>
      </w:pPr>
      <w:r w:rsidRPr="00D63050">
        <w:rPr>
          <w:rFonts w:ascii="Arial" w:hAnsi="Arial" w:cs="Arial"/>
          <w:sz w:val="24"/>
        </w:rPr>
        <w:t>Pure: 6 out of 21 radios</w:t>
      </w:r>
    </w:p>
    <w:p w14:paraId="7D0369AF" w14:textId="77777777" w:rsidR="0032233E" w:rsidRPr="00D63050" w:rsidRDefault="0032233E" w:rsidP="001F452D">
      <w:pPr>
        <w:pStyle w:val="PlainText"/>
        <w:numPr>
          <w:ilvl w:val="0"/>
          <w:numId w:val="10"/>
        </w:numPr>
        <w:rPr>
          <w:rFonts w:ascii="Arial" w:hAnsi="Arial" w:cs="Arial"/>
          <w:sz w:val="24"/>
        </w:rPr>
      </w:pPr>
      <w:r w:rsidRPr="00D63050">
        <w:rPr>
          <w:rFonts w:ascii="Arial" w:hAnsi="Arial" w:cs="Arial"/>
          <w:sz w:val="24"/>
        </w:rPr>
        <w:t>Roberts: 5 out of c. 40 radios</w:t>
      </w:r>
    </w:p>
    <w:p w14:paraId="7D0369B0" w14:textId="77777777" w:rsidR="0032233E" w:rsidRPr="00D63050" w:rsidRDefault="0032233E" w:rsidP="0032233E">
      <w:pPr>
        <w:pStyle w:val="PlainText"/>
        <w:rPr>
          <w:rFonts w:ascii="Arial" w:hAnsi="Arial" w:cs="Arial"/>
          <w:sz w:val="22"/>
        </w:rPr>
      </w:pPr>
    </w:p>
    <w:p w14:paraId="7D0369B1" w14:textId="77777777" w:rsidR="007E61EE" w:rsidRPr="00D63050" w:rsidRDefault="001F452D" w:rsidP="00963101">
      <w:pPr>
        <w:rPr>
          <w:rFonts w:ascii="Arial" w:hAnsi="Arial" w:cs="Arial"/>
          <w:sz w:val="24"/>
          <w:szCs w:val="24"/>
          <w:lang w:val="en-GB"/>
        </w:rPr>
      </w:pPr>
      <w:r w:rsidRPr="00D63050">
        <w:rPr>
          <w:rFonts w:ascii="Arial" w:hAnsi="Arial" w:cs="Arial"/>
          <w:sz w:val="24"/>
          <w:szCs w:val="24"/>
          <w:lang w:val="en-GB"/>
        </w:rPr>
        <w:t xml:space="preserve">There is </w:t>
      </w:r>
      <w:r w:rsidR="00E40C8C" w:rsidRPr="00D63050">
        <w:rPr>
          <w:rFonts w:ascii="Arial" w:hAnsi="Arial" w:cs="Arial"/>
          <w:sz w:val="24"/>
          <w:szCs w:val="24"/>
          <w:lang w:val="en-GB"/>
        </w:rPr>
        <w:t xml:space="preserve">also </w:t>
      </w:r>
      <w:r w:rsidRPr="00D63050">
        <w:rPr>
          <w:rFonts w:ascii="Arial" w:hAnsi="Arial" w:cs="Arial"/>
          <w:sz w:val="24"/>
          <w:szCs w:val="24"/>
          <w:lang w:val="en-GB"/>
        </w:rPr>
        <w:t>an o</w:t>
      </w:r>
      <w:r w:rsidR="00F74AAE" w:rsidRPr="00D63050">
        <w:rPr>
          <w:rFonts w:ascii="Arial" w:hAnsi="Arial" w:cs="Arial"/>
          <w:sz w:val="24"/>
          <w:szCs w:val="24"/>
          <w:lang w:val="en-GB"/>
        </w:rPr>
        <w:t xml:space="preserve">pportunity to </w:t>
      </w:r>
      <w:r w:rsidR="007E61EE" w:rsidRPr="00D63050">
        <w:rPr>
          <w:rFonts w:ascii="Arial" w:hAnsi="Arial" w:cs="Arial"/>
          <w:sz w:val="24"/>
          <w:szCs w:val="24"/>
          <w:lang w:val="en-GB"/>
        </w:rPr>
        <w:t>develop common terminology</w:t>
      </w:r>
      <w:r w:rsidRPr="00D63050">
        <w:rPr>
          <w:rFonts w:ascii="Arial" w:hAnsi="Arial" w:cs="Arial"/>
          <w:sz w:val="24"/>
          <w:szCs w:val="24"/>
          <w:lang w:val="en-GB"/>
        </w:rPr>
        <w:t xml:space="preserve"> across the industry (in communications and on radio sets)</w:t>
      </w:r>
      <w:r w:rsidR="00F74AAE" w:rsidRPr="00D63050">
        <w:rPr>
          <w:rFonts w:ascii="Arial" w:hAnsi="Arial" w:cs="Arial"/>
          <w:sz w:val="24"/>
          <w:szCs w:val="24"/>
          <w:lang w:val="en-GB"/>
        </w:rPr>
        <w:t xml:space="preserve"> </w:t>
      </w:r>
      <w:r w:rsidRPr="00D63050">
        <w:rPr>
          <w:rFonts w:ascii="Arial" w:hAnsi="Arial" w:cs="Arial"/>
          <w:sz w:val="24"/>
          <w:szCs w:val="24"/>
          <w:lang w:val="en-GB"/>
        </w:rPr>
        <w:t>about key features such as pause, rewind and record</w:t>
      </w:r>
      <w:r w:rsidR="00E40C8C" w:rsidRPr="00D63050">
        <w:rPr>
          <w:rFonts w:ascii="Arial" w:hAnsi="Arial" w:cs="Arial"/>
          <w:sz w:val="24"/>
          <w:szCs w:val="24"/>
          <w:lang w:val="en-GB"/>
        </w:rPr>
        <w:t xml:space="preserve">, ultimately leading to a proposed ‘digitalradio+’ mark. </w:t>
      </w:r>
      <w:r w:rsidR="007E61EE" w:rsidRPr="00D63050">
        <w:rPr>
          <w:rFonts w:ascii="Arial" w:hAnsi="Arial" w:cs="Arial"/>
          <w:sz w:val="24"/>
          <w:szCs w:val="24"/>
          <w:lang w:val="en-GB"/>
        </w:rPr>
        <w:t>These features are desirable and so should become more prevalent, and should be actively promoted by industry.</w:t>
      </w:r>
    </w:p>
    <w:p w14:paraId="7D0369B2" w14:textId="77777777" w:rsidR="007E73E1" w:rsidRPr="00D63050" w:rsidRDefault="001F452D" w:rsidP="00963101">
      <w:pPr>
        <w:rPr>
          <w:rFonts w:ascii="Arial" w:hAnsi="Arial" w:cs="Arial"/>
          <w:sz w:val="24"/>
          <w:szCs w:val="24"/>
          <w:lang w:val="en-GB"/>
        </w:rPr>
      </w:pPr>
      <w:r w:rsidRPr="00D63050">
        <w:rPr>
          <w:rFonts w:ascii="Arial" w:hAnsi="Arial" w:cs="Arial"/>
          <w:sz w:val="24"/>
          <w:szCs w:val="24"/>
          <w:lang w:val="en-GB"/>
        </w:rPr>
        <w:t>This is currently under</w:t>
      </w:r>
      <w:r w:rsidR="00F74AAE" w:rsidRPr="00D63050">
        <w:rPr>
          <w:rFonts w:ascii="Arial" w:hAnsi="Arial" w:cs="Arial"/>
          <w:sz w:val="24"/>
          <w:szCs w:val="24"/>
          <w:lang w:val="en-GB"/>
        </w:rPr>
        <w:t xml:space="preserve"> discuss</w:t>
      </w:r>
      <w:r w:rsidRPr="00D63050">
        <w:rPr>
          <w:rFonts w:ascii="Arial" w:hAnsi="Arial" w:cs="Arial"/>
          <w:sz w:val="24"/>
          <w:szCs w:val="24"/>
          <w:lang w:val="en-GB"/>
        </w:rPr>
        <w:t>ion</w:t>
      </w:r>
      <w:r w:rsidR="00F74AAE" w:rsidRPr="00D63050">
        <w:rPr>
          <w:rFonts w:ascii="Arial" w:hAnsi="Arial" w:cs="Arial"/>
          <w:sz w:val="24"/>
          <w:szCs w:val="24"/>
          <w:lang w:val="en-GB"/>
        </w:rPr>
        <w:t xml:space="preserve"> </w:t>
      </w:r>
      <w:r w:rsidR="00E40C8C" w:rsidRPr="00D63050">
        <w:rPr>
          <w:rFonts w:ascii="Arial" w:hAnsi="Arial" w:cs="Arial"/>
          <w:sz w:val="24"/>
          <w:szCs w:val="24"/>
          <w:lang w:val="en-GB"/>
        </w:rPr>
        <w:t>with radio manufacturers and will help to build consumer understanding of the features. This work should ultimately result in a consistent roadmap for digital radio.</w:t>
      </w:r>
    </w:p>
    <w:p w14:paraId="7D0369B3" w14:textId="39238697" w:rsidR="000110DD" w:rsidRPr="00D63050" w:rsidRDefault="000110DD" w:rsidP="00D63050">
      <w:pPr>
        <w:pStyle w:val="ListParagraph"/>
        <w:numPr>
          <w:ilvl w:val="0"/>
          <w:numId w:val="3"/>
        </w:numPr>
        <w:rPr>
          <w:rFonts w:ascii="Arial" w:hAnsi="Arial" w:cs="Arial"/>
          <w:b/>
          <w:sz w:val="24"/>
          <w:szCs w:val="24"/>
          <w:u w:val="single"/>
          <w:lang w:val="en-GB"/>
        </w:rPr>
      </w:pPr>
      <w:r w:rsidRPr="00D63050">
        <w:rPr>
          <w:rFonts w:ascii="Arial" w:hAnsi="Arial" w:cs="Arial"/>
          <w:b/>
          <w:sz w:val="24"/>
          <w:szCs w:val="24"/>
          <w:u w:val="single"/>
          <w:lang w:val="en-GB"/>
        </w:rPr>
        <w:t>NEXT STEPS</w:t>
      </w:r>
    </w:p>
    <w:p w14:paraId="7D0369B4" w14:textId="77777777" w:rsidR="007E61EE" w:rsidRPr="00D63050" w:rsidRDefault="007E61EE" w:rsidP="007E61EE">
      <w:pPr>
        <w:rPr>
          <w:rFonts w:ascii="Arial" w:hAnsi="Arial" w:cs="Arial"/>
          <w:sz w:val="24"/>
          <w:szCs w:val="24"/>
          <w:lang w:val="en-GB"/>
        </w:rPr>
      </w:pPr>
      <w:r w:rsidRPr="00D63050">
        <w:rPr>
          <w:rFonts w:ascii="Arial" w:hAnsi="Arial" w:cs="Arial"/>
          <w:sz w:val="24"/>
          <w:szCs w:val="24"/>
          <w:lang w:val="en-GB"/>
        </w:rPr>
        <w:t xml:space="preserve">Further research is required on any content gaps that could strengthen the digital radio proposition and be commercially viable for industry. It is proposed that this research is </w:t>
      </w:r>
      <w:r w:rsidRPr="00D63050">
        <w:rPr>
          <w:rFonts w:ascii="Arial" w:hAnsi="Arial" w:cs="Arial"/>
          <w:sz w:val="24"/>
          <w:szCs w:val="24"/>
          <w:lang w:val="en-GB"/>
        </w:rPr>
        <w:lastRenderedPageBreak/>
        <w:t>conducted by DCMS in early 2012 as part of the Cost Benefit Analysis, to be communicated with industry in the lead-up to the Government decision on switchover.</w:t>
      </w:r>
    </w:p>
    <w:p w14:paraId="7D0369B5" w14:textId="77777777" w:rsidR="00B95D17" w:rsidRPr="00D63050" w:rsidRDefault="00260E58" w:rsidP="00963101">
      <w:pPr>
        <w:rPr>
          <w:rFonts w:ascii="Arial" w:hAnsi="Arial" w:cs="Arial"/>
          <w:sz w:val="24"/>
          <w:szCs w:val="24"/>
          <w:lang w:val="en-GB"/>
        </w:rPr>
      </w:pPr>
      <w:r w:rsidRPr="00D63050">
        <w:rPr>
          <w:rFonts w:ascii="Arial" w:hAnsi="Arial" w:cs="Arial"/>
          <w:sz w:val="24"/>
          <w:szCs w:val="24"/>
          <w:lang w:val="en-GB"/>
        </w:rPr>
        <w:t xml:space="preserve">More discussion </w:t>
      </w:r>
      <w:r w:rsidR="004F02AD" w:rsidRPr="00D63050">
        <w:rPr>
          <w:rFonts w:ascii="Arial" w:hAnsi="Arial" w:cs="Arial"/>
          <w:sz w:val="24"/>
          <w:szCs w:val="24"/>
          <w:lang w:val="en-GB"/>
        </w:rPr>
        <w:t xml:space="preserve">with </w:t>
      </w:r>
      <w:r w:rsidR="001F452D" w:rsidRPr="00D63050">
        <w:rPr>
          <w:rFonts w:ascii="Arial" w:hAnsi="Arial" w:cs="Arial"/>
          <w:sz w:val="24"/>
          <w:szCs w:val="24"/>
          <w:lang w:val="en-GB"/>
        </w:rPr>
        <w:t>industry is</w:t>
      </w:r>
      <w:r w:rsidR="004F02AD" w:rsidRPr="00D63050">
        <w:rPr>
          <w:rFonts w:ascii="Arial" w:hAnsi="Arial" w:cs="Arial"/>
          <w:sz w:val="24"/>
          <w:szCs w:val="24"/>
          <w:lang w:val="en-GB"/>
        </w:rPr>
        <w:t xml:space="preserve"> </w:t>
      </w:r>
      <w:r w:rsidRPr="00D63050">
        <w:rPr>
          <w:rFonts w:ascii="Arial" w:hAnsi="Arial" w:cs="Arial"/>
          <w:sz w:val="24"/>
          <w:szCs w:val="24"/>
          <w:lang w:val="en-GB"/>
        </w:rPr>
        <w:t xml:space="preserve">required on how to present technology developments to consumers (eg </w:t>
      </w:r>
      <w:r w:rsidR="001F452D" w:rsidRPr="00D63050">
        <w:rPr>
          <w:rFonts w:ascii="Arial" w:hAnsi="Arial" w:cs="Arial"/>
          <w:sz w:val="24"/>
          <w:szCs w:val="24"/>
          <w:lang w:val="en-GB"/>
        </w:rPr>
        <w:t>pause, rewind and record, EPG).</w:t>
      </w:r>
      <w:r w:rsidR="00E40C8C" w:rsidRPr="00D63050">
        <w:rPr>
          <w:rFonts w:ascii="Arial" w:hAnsi="Arial" w:cs="Arial"/>
          <w:sz w:val="24"/>
          <w:szCs w:val="24"/>
          <w:lang w:val="en-GB"/>
        </w:rPr>
        <w:t xml:space="preserve"> These discussions have been initiated and the first meeting to discuss with Intellect’s Digital Radio Group is on 29 September.</w:t>
      </w:r>
    </w:p>
    <w:p w14:paraId="7D0369B6" w14:textId="77777777" w:rsidR="00B95D17" w:rsidRDefault="00B95D17" w:rsidP="00963101">
      <w:pPr>
        <w:rPr>
          <w:rFonts w:cs="Arial"/>
          <w:b/>
          <w:sz w:val="24"/>
          <w:szCs w:val="24"/>
          <w:u w:val="single"/>
          <w:lang w:val="en-GB"/>
        </w:rPr>
      </w:pPr>
    </w:p>
    <w:p w14:paraId="4AF4479F" w14:textId="77777777" w:rsidR="00D63050" w:rsidRDefault="00D63050" w:rsidP="00963101">
      <w:pPr>
        <w:rPr>
          <w:rFonts w:cs="Arial"/>
          <w:b/>
          <w:sz w:val="24"/>
          <w:szCs w:val="24"/>
          <w:u w:val="single"/>
          <w:lang w:val="en-GB"/>
        </w:rPr>
      </w:pPr>
    </w:p>
    <w:p w14:paraId="15A32EE0" w14:textId="77777777" w:rsidR="00D63050" w:rsidRDefault="00D63050">
      <w:pPr>
        <w:rPr>
          <w:rFonts w:cs="Arial"/>
          <w:b/>
          <w:sz w:val="24"/>
          <w:szCs w:val="24"/>
          <w:u w:val="single"/>
          <w:lang w:val="en-GB"/>
        </w:rPr>
      </w:pPr>
      <w:r>
        <w:rPr>
          <w:rFonts w:cs="Arial"/>
          <w:b/>
          <w:sz w:val="24"/>
          <w:szCs w:val="24"/>
          <w:u w:val="single"/>
          <w:lang w:val="en-GB"/>
        </w:rPr>
        <w:br w:type="page"/>
      </w:r>
    </w:p>
    <w:p w14:paraId="7D0369C2" w14:textId="186C8125" w:rsidR="00B95D17" w:rsidRPr="00D63050" w:rsidRDefault="00B95D17" w:rsidP="00963101">
      <w:pPr>
        <w:rPr>
          <w:rFonts w:ascii="Arial" w:hAnsi="Arial" w:cs="Arial"/>
          <w:b/>
          <w:sz w:val="24"/>
          <w:szCs w:val="24"/>
          <w:u w:val="single"/>
        </w:rPr>
      </w:pPr>
      <w:r w:rsidRPr="00D63050">
        <w:rPr>
          <w:rFonts w:ascii="Arial" w:hAnsi="Arial" w:cs="Arial"/>
          <w:b/>
          <w:sz w:val="24"/>
          <w:szCs w:val="24"/>
          <w:u w:val="single"/>
          <w:lang w:val="en-GB"/>
        </w:rPr>
        <w:lastRenderedPageBreak/>
        <w:t>APPENDIX 1: CONSUMER PROPOSITION SUMMARY OF RESEARCH</w:t>
      </w:r>
    </w:p>
    <w:p w14:paraId="7D0369C3" w14:textId="77777777" w:rsidR="00260E58" w:rsidRPr="000110DD" w:rsidRDefault="00260E58" w:rsidP="00260E58">
      <w:pPr>
        <w:jc w:val="center"/>
        <w:rPr>
          <w:rFonts w:cs="Arial"/>
          <w:sz w:val="24"/>
          <w:szCs w:val="24"/>
          <w:lang w:val="en-GB"/>
        </w:rPr>
      </w:pPr>
    </w:p>
    <w:p w14:paraId="7D0369C4" w14:textId="77777777" w:rsidR="0032233E" w:rsidRDefault="00B95D17">
      <w:pPr>
        <w:jc w:val="center"/>
        <w:rPr>
          <w:rFonts w:cs="Arial"/>
          <w:sz w:val="24"/>
          <w:szCs w:val="24"/>
          <w:lang w:val="en-GB"/>
        </w:rPr>
      </w:pPr>
      <w:r w:rsidRPr="00B95D17">
        <w:rPr>
          <w:rFonts w:cs="Arial"/>
          <w:sz w:val="24"/>
          <w:szCs w:val="24"/>
        </w:rPr>
        <w:object w:dxaOrig="7216" w:dyaOrig="5407" w14:anchorId="7D0369E6">
          <v:shape id="_x0000_i1026" type="#_x0000_t75" style="width:360.6pt;height:270pt" o:ole="">
            <v:imagedata r:id="rId18" o:title=""/>
          </v:shape>
          <o:OLEObject Type="Embed" ProgID="PowerPoint.Show.12" ShapeID="_x0000_i1026" DrawAspect="Content" ObjectID="_1399891428" r:id="rId19"/>
        </w:object>
      </w:r>
      <w:r w:rsidRPr="00B95D17">
        <w:rPr>
          <w:rFonts w:cs="Arial"/>
          <w:sz w:val="24"/>
          <w:szCs w:val="24"/>
        </w:rPr>
        <w:object w:dxaOrig="7216" w:dyaOrig="5407" w14:anchorId="7D0369E7">
          <v:shape id="_x0000_i1027" type="#_x0000_t75" style="width:360.6pt;height:270pt" o:ole="">
            <v:imagedata r:id="rId20" o:title=""/>
          </v:shape>
          <o:OLEObject Type="Embed" ProgID="PowerPoint.Slide.12" ShapeID="_x0000_i1027" DrawAspect="Content" ObjectID="_1399891429" r:id="rId21"/>
        </w:object>
      </w:r>
    </w:p>
    <w:p w14:paraId="7D0369C5" w14:textId="77777777" w:rsidR="00B95D17" w:rsidRDefault="00B95D17">
      <w:pPr>
        <w:jc w:val="center"/>
        <w:rPr>
          <w:rFonts w:cs="Arial"/>
          <w:sz w:val="24"/>
          <w:szCs w:val="24"/>
          <w:lang w:val="en-GB"/>
        </w:rPr>
      </w:pPr>
    </w:p>
    <w:p w14:paraId="7D0369C6" w14:textId="77777777" w:rsidR="00B95D17" w:rsidRDefault="00B95D17">
      <w:pPr>
        <w:jc w:val="center"/>
        <w:rPr>
          <w:rFonts w:cs="Arial"/>
          <w:sz w:val="24"/>
          <w:szCs w:val="24"/>
          <w:lang w:val="en-GB"/>
        </w:rPr>
      </w:pPr>
      <w:r w:rsidRPr="00B95D17">
        <w:rPr>
          <w:rFonts w:cs="Arial"/>
          <w:sz w:val="24"/>
          <w:szCs w:val="24"/>
        </w:rPr>
        <w:object w:dxaOrig="7216" w:dyaOrig="5407" w14:anchorId="7D0369E8">
          <v:shape id="_x0000_i1028" type="#_x0000_t75" style="width:360.6pt;height:270pt" o:ole="">
            <v:imagedata r:id="rId22" o:title=""/>
          </v:shape>
          <o:OLEObject Type="Embed" ProgID="PowerPoint.Slide.12" ShapeID="_x0000_i1028" DrawAspect="Content" ObjectID="_1399891430" r:id="rId23"/>
        </w:object>
      </w:r>
    </w:p>
    <w:p w14:paraId="7D0369C7" w14:textId="77777777" w:rsidR="00B95D17" w:rsidRDefault="00B95D17">
      <w:pPr>
        <w:jc w:val="center"/>
        <w:rPr>
          <w:rFonts w:cs="Arial"/>
          <w:sz w:val="24"/>
          <w:szCs w:val="24"/>
          <w:lang w:val="en-GB"/>
        </w:rPr>
      </w:pPr>
      <w:r w:rsidRPr="00B95D17">
        <w:rPr>
          <w:rFonts w:cs="Arial"/>
          <w:sz w:val="24"/>
          <w:szCs w:val="24"/>
        </w:rPr>
        <w:object w:dxaOrig="7216" w:dyaOrig="5407" w14:anchorId="7D0369E9">
          <v:shape id="_x0000_i1029" type="#_x0000_t75" style="width:360.6pt;height:270pt" o:ole="">
            <v:imagedata r:id="rId24" o:title=""/>
          </v:shape>
          <o:OLEObject Type="Embed" ProgID="PowerPoint.Slide.12" ShapeID="_x0000_i1029" DrawAspect="Content" ObjectID="_1399891431" r:id="rId25"/>
        </w:object>
      </w:r>
    </w:p>
    <w:p w14:paraId="7D0369C8" w14:textId="77777777" w:rsidR="00B95D17" w:rsidRDefault="00B95D17">
      <w:pPr>
        <w:jc w:val="center"/>
        <w:rPr>
          <w:rFonts w:cs="Arial"/>
          <w:sz w:val="24"/>
          <w:szCs w:val="24"/>
          <w:lang w:val="en-GB"/>
        </w:rPr>
      </w:pPr>
    </w:p>
    <w:p w14:paraId="7D0369C9" w14:textId="77777777" w:rsidR="00B95D17" w:rsidRDefault="00B95D17">
      <w:pPr>
        <w:jc w:val="center"/>
        <w:rPr>
          <w:rFonts w:cs="Arial"/>
          <w:sz w:val="24"/>
          <w:szCs w:val="24"/>
          <w:lang w:val="en-GB"/>
        </w:rPr>
      </w:pPr>
    </w:p>
    <w:p w14:paraId="7D0369CA" w14:textId="77777777" w:rsidR="00B95D17" w:rsidRDefault="00B95D17">
      <w:pPr>
        <w:jc w:val="center"/>
        <w:rPr>
          <w:rFonts w:cs="Arial"/>
          <w:sz w:val="24"/>
          <w:szCs w:val="24"/>
          <w:lang w:val="en-GB"/>
        </w:rPr>
      </w:pPr>
    </w:p>
    <w:p w14:paraId="7D0369CB" w14:textId="77777777" w:rsidR="00B95D17" w:rsidRDefault="00B95D17">
      <w:pPr>
        <w:jc w:val="center"/>
        <w:rPr>
          <w:rFonts w:cs="Arial"/>
          <w:sz w:val="24"/>
          <w:szCs w:val="24"/>
          <w:lang w:val="en-GB"/>
        </w:rPr>
      </w:pPr>
      <w:r w:rsidRPr="00B95D17">
        <w:rPr>
          <w:rFonts w:cs="Arial"/>
          <w:sz w:val="24"/>
          <w:szCs w:val="24"/>
        </w:rPr>
        <w:object w:dxaOrig="7216" w:dyaOrig="5407" w14:anchorId="7D0369EA">
          <v:shape id="_x0000_i1030" type="#_x0000_t75" style="width:360.6pt;height:270pt" o:ole="">
            <v:imagedata r:id="rId26" o:title=""/>
          </v:shape>
          <o:OLEObject Type="Embed" ProgID="PowerPoint.Slide.12" ShapeID="_x0000_i1030" DrawAspect="Content" ObjectID="_1399891432" r:id="rId27"/>
        </w:object>
      </w:r>
      <w:r w:rsidRPr="00B95D17">
        <w:rPr>
          <w:rFonts w:cs="Arial"/>
          <w:sz w:val="24"/>
          <w:szCs w:val="24"/>
        </w:rPr>
        <w:object w:dxaOrig="7216" w:dyaOrig="5407" w14:anchorId="7D0369EB">
          <v:shape id="_x0000_i1031" type="#_x0000_t75" style="width:360.6pt;height:270pt" o:ole="">
            <v:imagedata r:id="rId28" o:title=""/>
          </v:shape>
          <o:OLEObject Type="Embed" ProgID="PowerPoint.Slide.12" ShapeID="_x0000_i1031" DrawAspect="Content" ObjectID="_1399891433" r:id="rId29"/>
        </w:object>
      </w:r>
    </w:p>
    <w:p w14:paraId="7D0369CC" w14:textId="77777777" w:rsidR="00B95D17" w:rsidRDefault="00B95D17">
      <w:pPr>
        <w:jc w:val="center"/>
        <w:rPr>
          <w:rFonts w:cs="Arial"/>
          <w:sz w:val="24"/>
          <w:szCs w:val="24"/>
          <w:lang w:val="en-GB"/>
        </w:rPr>
      </w:pPr>
    </w:p>
    <w:p w14:paraId="7D0369CD" w14:textId="77777777" w:rsidR="00B95D17" w:rsidRDefault="00B95D17">
      <w:pPr>
        <w:jc w:val="center"/>
        <w:rPr>
          <w:rFonts w:cs="Arial"/>
          <w:sz w:val="24"/>
          <w:szCs w:val="24"/>
          <w:lang w:val="en-GB"/>
        </w:rPr>
      </w:pPr>
    </w:p>
    <w:p w14:paraId="7D0369CE" w14:textId="77777777" w:rsidR="00B95D17" w:rsidRDefault="00B95D17">
      <w:pPr>
        <w:jc w:val="center"/>
        <w:rPr>
          <w:rFonts w:cs="Arial"/>
          <w:sz w:val="24"/>
          <w:szCs w:val="24"/>
          <w:lang w:val="en-GB"/>
        </w:rPr>
      </w:pPr>
    </w:p>
    <w:p w14:paraId="7D0369CF" w14:textId="77777777" w:rsidR="00B95D17" w:rsidRDefault="00B95D17">
      <w:pPr>
        <w:jc w:val="center"/>
        <w:rPr>
          <w:rFonts w:cs="Arial"/>
          <w:sz w:val="24"/>
          <w:szCs w:val="24"/>
          <w:lang w:val="en-GB"/>
        </w:rPr>
      </w:pPr>
      <w:r w:rsidRPr="00B95D17">
        <w:rPr>
          <w:rFonts w:cs="Arial"/>
          <w:sz w:val="24"/>
          <w:szCs w:val="24"/>
        </w:rPr>
        <w:object w:dxaOrig="7216" w:dyaOrig="5407" w14:anchorId="7D0369EC">
          <v:shape id="_x0000_i1032" type="#_x0000_t75" style="width:360.6pt;height:270pt" o:ole="">
            <v:imagedata r:id="rId30" o:title=""/>
          </v:shape>
          <o:OLEObject Type="Embed" ProgID="PowerPoint.Slide.12" ShapeID="_x0000_i1032" DrawAspect="Content" ObjectID="_1399891434" r:id="rId31"/>
        </w:object>
      </w:r>
      <w:r w:rsidRPr="00B95D17">
        <w:rPr>
          <w:rFonts w:cs="Arial"/>
          <w:sz w:val="24"/>
          <w:szCs w:val="24"/>
        </w:rPr>
        <w:object w:dxaOrig="7216" w:dyaOrig="5407" w14:anchorId="7D0369ED">
          <v:shape id="_x0000_i1033" type="#_x0000_t75" style="width:360.6pt;height:270pt" o:ole="">
            <v:imagedata r:id="rId32" o:title=""/>
          </v:shape>
          <o:OLEObject Type="Embed" ProgID="PowerPoint.Slide.12" ShapeID="_x0000_i1033" DrawAspect="Content" ObjectID="_1399891435" r:id="rId33"/>
        </w:object>
      </w:r>
    </w:p>
    <w:p w14:paraId="7D0369D0" w14:textId="77777777" w:rsidR="00B95D17" w:rsidRDefault="00B95D17">
      <w:pPr>
        <w:jc w:val="center"/>
        <w:rPr>
          <w:rFonts w:cs="Arial"/>
          <w:sz w:val="24"/>
          <w:szCs w:val="24"/>
          <w:lang w:val="en-GB"/>
        </w:rPr>
      </w:pPr>
    </w:p>
    <w:p w14:paraId="7D0369D1" w14:textId="77777777" w:rsidR="00B95D17" w:rsidRDefault="00B95D17">
      <w:pPr>
        <w:jc w:val="center"/>
        <w:rPr>
          <w:rFonts w:cs="Arial"/>
          <w:sz w:val="24"/>
          <w:szCs w:val="24"/>
          <w:lang w:val="en-GB"/>
        </w:rPr>
      </w:pPr>
    </w:p>
    <w:p w14:paraId="7D0369D2" w14:textId="77777777" w:rsidR="00B95D17" w:rsidRDefault="00B95D17">
      <w:pPr>
        <w:jc w:val="center"/>
        <w:rPr>
          <w:rFonts w:cs="Arial"/>
          <w:sz w:val="24"/>
          <w:szCs w:val="24"/>
          <w:lang w:val="en-GB"/>
        </w:rPr>
      </w:pPr>
    </w:p>
    <w:p w14:paraId="7D0369D3" w14:textId="77777777" w:rsidR="00B95D17" w:rsidRDefault="00B95D17">
      <w:pPr>
        <w:jc w:val="center"/>
        <w:rPr>
          <w:rFonts w:cs="Arial"/>
          <w:sz w:val="24"/>
          <w:szCs w:val="24"/>
          <w:lang w:val="en-GB"/>
        </w:rPr>
      </w:pPr>
      <w:r w:rsidRPr="00B95D17">
        <w:rPr>
          <w:rFonts w:cs="Arial"/>
          <w:sz w:val="24"/>
          <w:szCs w:val="24"/>
        </w:rPr>
        <w:object w:dxaOrig="7216" w:dyaOrig="5407" w14:anchorId="7D0369EE">
          <v:shape id="_x0000_i1034" type="#_x0000_t75" style="width:360.6pt;height:270pt" o:ole="">
            <v:imagedata r:id="rId34" o:title=""/>
          </v:shape>
          <o:OLEObject Type="Embed" ProgID="PowerPoint.Slide.12" ShapeID="_x0000_i1034" DrawAspect="Content" ObjectID="_1399891436" r:id="rId35"/>
        </w:object>
      </w:r>
    </w:p>
    <w:p w14:paraId="7D0369D4" w14:textId="77777777" w:rsidR="00B95D17" w:rsidRDefault="00B95D17">
      <w:pPr>
        <w:jc w:val="center"/>
        <w:rPr>
          <w:rFonts w:cs="Arial"/>
          <w:sz w:val="24"/>
          <w:szCs w:val="24"/>
          <w:lang w:val="en-GB"/>
        </w:rPr>
      </w:pPr>
      <w:r w:rsidRPr="00B95D17">
        <w:rPr>
          <w:rFonts w:cs="Arial"/>
          <w:sz w:val="24"/>
          <w:szCs w:val="24"/>
        </w:rPr>
        <w:object w:dxaOrig="7216" w:dyaOrig="5407" w14:anchorId="7D0369EF">
          <v:shape id="_x0000_i1035" type="#_x0000_t75" style="width:360.6pt;height:270pt" o:ole="">
            <v:imagedata r:id="rId36" o:title=""/>
          </v:shape>
          <o:OLEObject Type="Embed" ProgID="PowerPoint.Slide.12" ShapeID="_x0000_i1035" DrawAspect="Content" ObjectID="_1399891437" r:id="rId37"/>
        </w:object>
      </w:r>
    </w:p>
    <w:p w14:paraId="7D0369D5" w14:textId="77777777" w:rsidR="00B95D17" w:rsidRDefault="00B95D17">
      <w:pPr>
        <w:jc w:val="center"/>
        <w:rPr>
          <w:rFonts w:cs="Arial"/>
          <w:sz w:val="24"/>
          <w:szCs w:val="24"/>
          <w:lang w:val="en-GB"/>
        </w:rPr>
      </w:pPr>
    </w:p>
    <w:p w14:paraId="7D0369D6" w14:textId="77777777" w:rsidR="00B95D17" w:rsidRDefault="00B95D17">
      <w:pPr>
        <w:jc w:val="center"/>
        <w:rPr>
          <w:rFonts w:cs="Arial"/>
          <w:sz w:val="24"/>
          <w:szCs w:val="24"/>
          <w:lang w:val="en-GB"/>
        </w:rPr>
      </w:pPr>
    </w:p>
    <w:p w14:paraId="7D0369D7" w14:textId="77777777" w:rsidR="00B95D17" w:rsidRDefault="00B95D17">
      <w:pPr>
        <w:jc w:val="center"/>
        <w:rPr>
          <w:rFonts w:cs="Arial"/>
          <w:sz w:val="24"/>
          <w:szCs w:val="24"/>
          <w:lang w:val="en-GB"/>
        </w:rPr>
      </w:pPr>
    </w:p>
    <w:p w14:paraId="7D0369D8" w14:textId="77777777" w:rsidR="00B95D17" w:rsidRDefault="00B95D17">
      <w:pPr>
        <w:jc w:val="center"/>
        <w:rPr>
          <w:rFonts w:cs="Arial"/>
          <w:sz w:val="24"/>
          <w:szCs w:val="24"/>
          <w:lang w:val="en-GB"/>
        </w:rPr>
      </w:pPr>
      <w:r w:rsidRPr="00B95D17">
        <w:rPr>
          <w:rFonts w:cs="Arial"/>
          <w:sz w:val="24"/>
          <w:szCs w:val="24"/>
        </w:rPr>
        <w:object w:dxaOrig="7216" w:dyaOrig="5407" w14:anchorId="7D0369F0">
          <v:shape id="_x0000_i1036" type="#_x0000_t75" style="width:360.6pt;height:270pt" o:ole="">
            <v:imagedata r:id="rId38" o:title=""/>
          </v:shape>
          <o:OLEObject Type="Embed" ProgID="PowerPoint.Slide.12" ShapeID="_x0000_i1036" DrawAspect="Content" ObjectID="_1399891438" r:id="rId39"/>
        </w:object>
      </w:r>
      <w:r w:rsidRPr="00B95D17">
        <w:rPr>
          <w:rFonts w:cs="Arial"/>
          <w:sz w:val="24"/>
          <w:szCs w:val="24"/>
        </w:rPr>
        <w:object w:dxaOrig="7216" w:dyaOrig="5407" w14:anchorId="7D0369F1">
          <v:shape id="_x0000_i1037" type="#_x0000_t75" style="width:360.6pt;height:270pt" o:ole="">
            <v:imagedata r:id="rId40" o:title=""/>
          </v:shape>
          <o:OLEObject Type="Embed" ProgID="PowerPoint.Slide.12" ShapeID="_x0000_i1037" DrawAspect="Content" ObjectID="_1399891439" r:id="rId41"/>
        </w:object>
      </w:r>
    </w:p>
    <w:p w14:paraId="7D0369D9" w14:textId="77777777" w:rsidR="00B95D17" w:rsidRDefault="00B95D17">
      <w:pPr>
        <w:jc w:val="center"/>
        <w:rPr>
          <w:rFonts w:cs="Arial"/>
          <w:sz w:val="24"/>
          <w:szCs w:val="24"/>
          <w:lang w:val="en-GB"/>
        </w:rPr>
      </w:pPr>
    </w:p>
    <w:p w14:paraId="7D0369DA" w14:textId="77777777" w:rsidR="00B95D17" w:rsidRDefault="00B95D17">
      <w:pPr>
        <w:jc w:val="center"/>
        <w:rPr>
          <w:rFonts w:cs="Arial"/>
          <w:sz w:val="24"/>
          <w:szCs w:val="24"/>
          <w:lang w:val="en-GB"/>
        </w:rPr>
      </w:pPr>
    </w:p>
    <w:p w14:paraId="7D0369DB" w14:textId="77777777" w:rsidR="00B95D17" w:rsidRDefault="00B95D17">
      <w:pPr>
        <w:jc w:val="center"/>
        <w:rPr>
          <w:rFonts w:cs="Arial"/>
          <w:sz w:val="24"/>
          <w:szCs w:val="24"/>
          <w:lang w:val="en-GB"/>
        </w:rPr>
      </w:pPr>
    </w:p>
    <w:p w14:paraId="7D0369DC" w14:textId="77777777" w:rsidR="00B95D17" w:rsidRDefault="00B95D17">
      <w:pPr>
        <w:jc w:val="center"/>
        <w:rPr>
          <w:rFonts w:cs="Arial"/>
          <w:sz w:val="24"/>
          <w:szCs w:val="24"/>
          <w:lang w:val="en-GB"/>
        </w:rPr>
      </w:pPr>
      <w:r w:rsidRPr="00B95D17">
        <w:rPr>
          <w:rFonts w:cs="Arial"/>
          <w:sz w:val="24"/>
          <w:szCs w:val="24"/>
        </w:rPr>
        <w:object w:dxaOrig="7216" w:dyaOrig="5407" w14:anchorId="7D0369F2">
          <v:shape id="_x0000_i1038" type="#_x0000_t75" style="width:360.6pt;height:270pt" o:ole="">
            <v:imagedata r:id="rId42" o:title=""/>
          </v:shape>
          <o:OLEObject Type="Embed" ProgID="PowerPoint.Slide.12" ShapeID="_x0000_i1038" DrawAspect="Content" ObjectID="_1399891440" r:id="rId43"/>
        </w:object>
      </w:r>
      <w:r w:rsidRPr="00B95D17">
        <w:rPr>
          <w:rFonts w:cs="Arial"/>
          <w:sz w:val="24"/>
          <w:szCs w:val="24"/>
        </w:rPr>
        <w:object w:dxaOrig="7216" w:dyaOrig="5407" w14:anchorId="7D0369F3">
          <v:shape id="_x0000_i1039" type="#_x0000_t75" style="width:360.6pt;height:270pt" o:ole="">
            <v:imagedata r:id="rId44" o:title=""/>
          </v:shape>
          <o:OLEObject Type="Embed" ProgID="PowerPoint.Slide.12" ShapeID="_x0000_i1039" DrawAspect="Content" ObjectID="_1399891441" r:id="rId45"/>
        </w:object>
      </w:r>
    </w:p>
    <w:p w14:paraId="7D0369DD" w14:textId="77777777" w:rsidR="00B95D17" w:rsidRDefault="00B95D17">
      <w:pPr>
        <w:jc w:val="center"/>
        <w:rPr>
          <w:rFonts w:cs="Arial"/>
          <w:sz w:val="24"/>
          <w:szCs w:val="24"/>
          <w:lang w:val="en-GB"/>
        </w:rPr>
      </w:pPr>
    </w:p>
    <w:p w14:paraId="7D0369DE" w14:textId="77777777" w:rsidR="00B95D17" w:rsidRDefault="00B95D17">
      <w:pPr>
        <w:jc w:val="center"/>
        <w:rPr>
          <w:rFonts w:cs="Arial"/>
          <w:sz w:val="24"/>
          <w:szCs w:val="24"/>
          <w:lang w:val="en-GB"/>
        </w:rPr>
      </w:pPr>
    </w:p>
    <w:p w14:paraId="7D0369DF" w14:textId="77777777" w:rsidR="00B95D17" w:rsidRDefault="00B95D17">
      <w:pPr>
        <w:jc w:val="center"/>
        <w:rPr>
          <w:rFonts w:cs="Arial"/>
          <w:sz w:val="24"/>
          <w:szCs w:val="24"/>
          <w:lang w:val="en-GB"/>
        </w:rPr>
      </w:pPr>
    </w:p>
    <w:p w14:paraId="7D0369E0" w14:textId="77777777" w:rsidR="00B95D17" w:rsidRPr="000110DD" w:rsidRDefault="00B95D17">
      <w:pPr>
        <w:jc w:val="center"/>
        <w:rPr>
          <w:rFonts w:cs="Arial"/>
          <w:sz w:val="24"/>
          <w:szCs w:val="24"/>
          <w:lang w:val="en-GB"/>
        </w:rPr>
      </w:pPr>
      <w:r w:rsidRPr="00B95D17">
        <w:rPr>
          <w:rFonts w:cs="Arial"/>
          <w:sz w:val="24"/>
          <w:szCs w:val="24"/>
        </w:rPr>
        <w:object w:dxaOrig="7216" w:dyaOrig="5407" w14:anchorId="7D0369F4">
          <v:shape id="_x0000_i1040" type="#_x0000_t75" style="width:360.6pt;height:270pt" o:ole="">
            <v:imagedata r:id="rId46" o:title=""/>
          </v:shape>
          <o:OLEObject Type="Embed" ProgID="PowerPoint.Slide.12" ShapeID="_x0000_i1040" DrawAspect="Content" ObjectID="_1399891442" r:id="rId47"/>
        </w:object>
      </w:r>
      <w:r w:rsidRPr="00B95D17">
        <w:rPr>
          <w:rFonts w:cs="Arial"/>
          <w:sz w:val="24"/>
          <w:szCs w:val="24"/>
        </w:rPr>
        <w:object w:dxaOrig="7216" w:dyaOrig="5407" w14:anchorId="7D0369F5">
          <v:shape id="_x0000_i1041" type="#_x0000_t75" style="width:360.6pt;height:270pt" o:ole="">
            <v:imagedata r:id="rId48" o:title=""/>
          </v:shape>
          <o:OLEObject Type="Embed" ProgID="PowerPoint.Slide.12" ShapeID="_x0000_i1041" DrawAspect="Content" ObjectID="_1399891443" r:id="rId49"/>
        </w:object>
      </w:r>
    </w:p>
    <w:sectPr w:rsidR="00B95D17" w:rsidRPr="000110DD" w:rsidSect="000C32FD">
      <w:footerReference w:type="defaul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369F8" w14:textId="77777777" w:rsidR="004B608F" w:rsidRDefault="004B608F" w:rsidP="00B95D17">
      <w:pPr>
        <w:spacing w:after="0" w:line="240" w:lineRule="auto"/>
      </w:pPr>
      <w:r>
        <w:separator/>
      </w:r>
    </w:p>
  </w:endnote>
  <w:endnote w:type="continuationSeparator" w:id="0">
    <w:p w14:paraId="7D0369F9" w14:textId="77777777" w:rsidR="004B608F" w:rsidRDefault="004B608F" w:rsidP="00B9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0688"/>
      <w:docPartObj>
        <w:docPartGallery w:val="Page Numbers (Bottom of Page)"/>
        <w:docPartUnique/>
      </w:docPartObj>
    </w:sdtPr>
    <w:sdtEndPr/>
    <w:sdtContent>
      <w:p w14:paraId="7D0369FA" w14:textId="77777777" w:rsidR="007E61EE" w:rsidRDefault="00BA28BE">
        <w:pPr>
          <w:pStyle w:val="Footer"/>
          <w:jc w:val="right"/>
        </w:pPr>
        <w:r>
          <w:fldChar w:fldCharType="begin"/>
        </w:r>
        <w:r>
          <w:instrText xml:space="preserve"> PAGE   \* MERGEFORMAT </w:instrText>
        </w:r>
        <w:r>
          <w:fldChar w:fldCharType="separate"/>
        </w:r>
        <w:r w:rsidR="00F36A23">
          <w:rPr>
            <w:noProof/>
          </w:rPr>
          <w:t>4</w:t>
        </w:r>
        <w:r>
          <w:rPr>
            <w:noProof/>
          </w:rPr>
          <w:fldChar w:fldCharType="end"/>
        </w:r>
      </w:p>
    </w:sdtContent>
  </w:sdt>
  <w:p w14:paraId="7D0369FB" w14:textId="77777777" w:rsidR="007E61EE" w:rsidRDefault="007E6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369F6" w14:textId="77777777" w:rsidR="004B608F" w:rsidRDefault="004B608F" w:rsidP="00B95D17">
      <w:pPr>
        <w:spacing w:after="0" w:line="240" w:lineRule="auto"/>
      </w:pPr>
      <w:r>
        <w:separator/>
      </w:r>
    </w:p>
  </w:footnote>
  <w:footnote w:type="continuationSeparator" w:id="0">
    <w:p w14:paraId="7D0369F7" w14:textId="77777777" w:rsidR="004B608F" w:rsidRDefault="004B608F" w:rsidP="00B95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0080"/>
    </w:tblGrid>
    <w:tr w:rsidR="00BA28BE" w14:paraId="179BE66D" w14:textId="77777777" w:rsidTr="00E04EDF">
      <w:tc>
        <w:tcPr>
          <w:tcW w:w="10080" w:type="dxa"/>
          <w:shd w:val="clear" w:color="auto" w:fill="auto"/>
        </w:tcPr>
        <w:p w14:paraId="6BBEF3CD" w14:textId="77777777" w:rsidR="00BA28BE" w:rsidRDefault="00BA28BE">
          <w:pPr>
            <w:pStyle w:val="Header"/>
          </w:pPr>
          <w:r>
            <w:t>Department for Culture, Media and Sport</w:t>
          </w:r>
        </w:p>
      </w:tc>
    </w:tr>
    <w:tr w:rsidR="00BA28BE" w14:paraId="037A5F4C" w14:textId="77777777" w:rsidTr="00E04EDF">
      <w:tc>
        <w:tcPr>
          <w:tcW w:w="10080" w:type="dxa"/>
          <w:shd w:val="clear" w:color="auto" w:fill="auto"/>
        </w:tcPr>
        <w:p w14:paraId="52E3AD40" w14:textId="77777777" w:rsidR="00BA28BE" w:rsidRDefault="00BA28BE" w:rsidP="00F51926">
          <w:pPr>
            <w:pStyle w:val="HeaderBold"/>
          </w:pPr>
          <w:r>
            <w:t>Communication on Technical Changes</w:t>
          </w:r>
        </w:p>
      </w:tc>
    </w:tr>
  </w:tbl>
  <w:p w14:paraId="08A6A16F" w14:textId="77777777" w:rsidR="00BA28BE" w:rsidRDefault="00BA28BE" w:rsidP="00A35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08" w:type="dxa"/>
      <w:tblLook w:val="01E0" w:firstRow="1" w:lastRow="1" w:firstColumn="1" w:lastColumn="1" w:noHBand="0" w:noVBand="0"/>
    </w:tblPr>
    <w:tblGrid>
      <w:gridCol w:w="648"/>
      <w:gridCol w:w="9360"/>
    </w:tblGrid>
    <w:tr w:rsidR="00BA28BE" w14:paraId="1FAC46B1" w14:textId="77777777" w:rsidTr="00E04EDF">
      <w:tc>
        <w:tcPr>
          <w:tcW w:w="648" w:type="dxa"/>
          <w:shd w:val="clear" w:color="auto" w:fill="auto"/>
        </w:tcPr>
        <w:p w14:paraId="3BC44F6F" w14:textId="77777777" w:rsidR="00BA28BE" w:rsidRDefault="00F36A23" w:rsidP="00E04EDF">
          <w:pPr>
            <w:pStyle w:val="Header"/>
            <w:jc w:val="right"/>
          </w:pPr>
          <w:r>
            <w:rPr>
              <w:noProof/>
            </w:rPr>
            <w:pict w14:anchorId="7477FF79">
              <v:shapetype id="_x0000_t202" coordsize="21600,21600" o:spt="202" path="m,l,21600r21600,l21600,xe">
                <v:stroke joinstyle="miter"/>
                <v:path gradientshapeok="t" o:connecttype="rect"/>
              </v:shapetype>
              <v:shape id="_x0000_s10242" type="#_x0000_t202" style="position:absolute;left:0;text-align:left;margin-left:-.15pt;margin-top:-1.4pt;width:22.7pt;height:22.7pt;z-index:251660288" strokeweight=".5pt">
                <v:textbox style="mso-next-textbox:#_x0000_s10242" inset="1mm,.5mm,1mm">
                  <w:txbxContent>
                    <w:p w14:paraId="5EFF869B" w14:textId="77777777" w:rsidR="00BA28BE" w:rsidRDefault="00BA28BE" w:rsidP="00FE5D2B">
                      <w:pPr>
                        <w:pStyle w:val="HeaderBold"/>
                        <w:jc w:val="center"/>
                      </w:pPr>
                      <w:r>
                        <w:fldChar w:fldCharType="begin"/>
                      </w:r>
                      <w:r>
                        <w:instrText xml:space="preserve"> PAGE  \* Arabic  \* MERGEFORMAT </w:instrText>
                      </w:r>
                      <w:r>
                        <w:fldChar w:fldCharType="separate"/>
                      </w:r>
                      <w:r>
                        <w:rPr>
                          <w:noProof/>
                        </w:rPr>
                        <w:t>22</w:t>
                      </w:r>
                      <w:r>
                        <w:fldChar w:fldCharType="end"/>
                      </w:r>
                    </w:p>
                  </w:txbxContent>
                </v:textbox>
              </v:shape>
            </w:pict>
          </w:r>
        </w:p>
      </w:tc>
      <w:tc>
        <w:tcPr>
          <w:tcW w:w="9360" w:type="dxa"/>
          <w:shd w:val="clear" w:color="auto" w:fill="auto"/>
        </w:tcPr>
        <w:p w14:paraId="752821F9" w14:textId="77777777" w:rsidR="00BA28BE" w:rsidRDefault="00BA28BE" w:rsidP="00645DC4">
          <w:pPr>
            <w:pStyle w:val="Header"/>
          </w:pPr>
          <w:r>
            <w:t>Department for Culture, Media and Sport</w:t>
          </w:r>
        </w:p>
      </w:tc>
    </w:tr>
    <w:tr w:rsidR="00BA28BE" w14:paraId="295578D4" w14:textId="77777777" w:rsidTr="00E04EDF">
      <w:tc>
        <w:tcPr>
          <w:tcW w:w="648" w:type="dxa"/>
          <w:shd w:val="clear" w:color="auto" w:fill="auto"/>
        </w:tcPr>
        <w:p w14:paraId="2F20CA3F" w14:textId="77777777" w:rsidR="00BA28BE" w:rsidRDefault="00BA28BE" w:rsidP="00E04EDF">
          <w:pPr>
            <w:pStyle w:val="HeaderBold"/>
            <w:jc w:val="right"/>
          </w:pPr>
        </w:p>
      </w:tc>
      <w:tc>
        <w:tcPr>
          <w:tcW w:w="9360" w:type="dxa"/>
          <w:shd w:val="clear" w:color="auto" w:fill="auto"/>
        </w:tcPr>
        <w:p w14:paraId="17FB937A" w14:textId="77777777" w:rsidR="00BA28BE" w:rsidRDefault="00BA28BE" w:rsidP="00645DC4">
          <w:pPr>
            <w:pStyle w:val="HeaderBold"/>
          </w:pPr>
          <w:r>
            <w:t>Communication on Technical Changes</w:t>
          </w:r>
        </w:p>
      </w:tc>
    </w:tr>
  </w:tbl>
  <w:p w14:paraId="4F0917C2" w14:textId="77777777" w:rsidR="00BA28BE" w:rsidRDefault="00BA28BE" w:rsidP="00A35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tblInd w:w="-72" w:type="dxa"/>
      <w:tblLook w:val="01E0" w:firstRow="1" w:lastRow="1" w:firstColumn="1" w:lastColumn="1" w:noHBand="0" w:noVBand="0"/>
    </w:tblPr>
    <w:tblGrid>
      <w:gridCol w:w="9469"/>
      <w:gridCol w:w="791"/>
    </w:tblGrid>
    <w:tr w:rsidR="00BA28BE" w14:paraId="6E0F125B" w14:textId="77777777" w:rsidTr="00E04EDF">
      <w:tc>
        <w:tcPr>
          <w:tcW w:w="8618" w:type="dxa"/>
          <w:shd w:val="clear" w:color="auto" w:fill="auto"/>
        </w:tcPr>
        <w:p w14:paraId="21CFA533" w14:textId="77777777" w:rsidR="00BA28BE" w:rsidRDefault="00BA28BE" w:rsidP="00E04EDF">
          <w:pPr>
            <w:pStyle w:val="Header"/>
            <w:jc w:val="right"/>
          </w:pPr>
          <w:r>
            <w:t>Department for Culture, Media and Sport</w:t>
          </w:r>
        </w:p>
      </w:tc>
      <w:tc>
        <w:tcPr>
          <w:tcW w:w="720" w:type="dxa"/>
          <w:shd w:val="clear" w:color="auto" w:fill="auto"/>
        </w:tcPr>
        <w:p w14:paraId="360161BB" w14:textId="77777777" w:rsidR="00BA28BE" w:rsidRDefault="00F36A23">
          <w:pPr>
            <w:pStyle w:val="Header"/>
          </w:pPr>
          <w:r>
            <w:rPr>
              <w:noProof/>
            </w:rPr>
            <w:pict w14:anchorId="3A90C5C2">
              <v:shapetype id="_x0000_t202" coordsize="21600,21600" o:spt="202" path="m,l,21600r21600,l21600,xe">
                <v:stroke joinstyle="miter"/>
                <v:path gradientshapeok="t" o:connecttype="rect"/>
              </v:shapetype>
              <v:shape id="_x0000_s10241" type="#_x0000_t202" style="position:absolute;margin-left:3.6pt;margin-top:-.9pt;width:22.7pt;height:22.7pt;z-index:251659264;mso-position-horizontal-relative:text;mso-position-vertical-relative:text" strokeweight=".5pt">
                <v:textbox style="mso-next-textbox:#_x0000_s10241" inset="1mm,.5mm,1mm">
                  <w:txbxContent>
                    <w:p w14:paraId="0A7D08EB" w14:textId="77777777" w:rsidR="00BA28BE" w:rsidRDefault="00BA28BE" w:rsidP="00FE5D2B">
                      <w:pPr>
                        <w:pStyle w:val="HeaderBold"/>
                        <w:jc w:val="center"/>
                      </w:pPr>
                      <w:r>
                        <w:fldChar w:fldCharType="begin"/>
                      </w:r>
                      <w:r>
                        <w:instrText xml:space="preserve"> PAGE  \* Arabic  \* MERGEFORMAT </w:instrText>
                      </w:r>
                      <w:r>
                        <w:fldChar w:fldCharType="separate"/>
                      </w:r>
                      <w:r w:rsidR="00F36A23">
                        <w:rPr>
                          <w:noProof/>
                        </w:rPr>
                        <w:t>4</w:t>
                      </w:r>
                      <w:r>
                        <w:fldChar w:fldCharType="end"/>
                      </w:r>
                    </w:p>
                  </w:txbxContent>
                </v:textbox>
              </v:shape>
            </w:pict>
          </w:r>
        </w:p>
      </w:tc>
    </w:tr>
    <w:tr w:rsidR="00BA28BE" w14:paraId="7FB8CF26" w14:textId="77777777" w:rsidTr="00E04EDF">
      <w:tc>
        <w:tcPr>
          <w:tcW w:w="8618" w:type="dxa"/>
          <w:shd w:val="clear" w:color="auto" w:fill="auto"/>
        </w:tcPr>
        <w:p w14:paraId="53401B94" w14:textId="240E4DAB" w:rsidR="00BA28BE" w:rsidRDefault="008E6802" w:rsidP="00E04EDF">
          <w:pPr>
            <w:pStyle w:val="HeaderBold"/>
            <w:jc w:val="right"/>
          </w:pPr>
          <w:r>
            <w:t>Consumer Proposition Outline Report</w:t>
          </w:r>
        </w:p>
      </w:tc>
      <w:tc>
        <w:tcPr>
          <w:tcW w:w="720" w:type="dxa"/>
          <w:shd w:val="clear" w:color="auto" w:fill="auto"/>
        </w:tcPr>
        <w:p w14:paraId="5D6ED39B" w14:textId="77777777" w:rsidR="00BA28BE" w:rsidRDefault="00BA28BE" w:rsidP="001663B0">
          <w:pPr>
            <w:pStyle w:val="HeaderBold"/>
          </w:pPr>
        </w:p>
      </w:tc>
    </w:tr>
  </w:tbl>
  <w:p w14:paraId="6FEFEFF2" w14:textId="77777777" w:rsidR="00BA28BE" w:rsidRDefault="00BA2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67E"/>
    <w:multiLevelType w:val="hybridMultilevel"/>
    <w:tmpl w:val="0188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D73B0"/>
    <w:multiLevelType w:val="hybridMultilevel"/>
    <w:tmpl w:val="0864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72935"/>
    <w:multiLevelType w:val="hybridMultilevel"/>
    <w:tmpl w:val="578C0D7C"/>
    <w:lvl w:ilvl="0" w:tplc="AF001D94">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5D49C7"/>
    <w:multiLevelType w:val="hybridMultilevel"/>
    <w:tmpl w:val="1BF4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732969"/>
    <w:multiLevelType w:val="hybridMultilevel"/>
    <w:tmpl w:val="D4E4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25870"/>
    <w:multiLevelType w:val="hybridMultilevel"/>
    <w:tmpl w:val="B65C90B4"/>
    <w:lvl w:ilvl="0" w:tplc="E4B6CE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C1A17"/>
    <w:multiLevelType w:val="multilevel"/>
    <w:tmpl w:val="7BAE517A"/>
    <w:lvl w:ilvl="0">
      <w:start w:val="1"/>
      <w:numFmt w:val="decimal"/>
      <w:pStyle w:val="Heading1Numbered"/>
      <w:suff w:val="space"/>
      <w:lvlText w:val="Section %1:"/>
      <w:lvlJc w:val="left"/>
      <w:pPr>
        <w:ind w:left="0" w:firstLine="0"/>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7">
    <w:nsid w:val="3AE93B3A"/>
    <w:multiLevelType w:val="hybridMultilevel"/>
    <w:tmpl w:val="9F32DFA8"/>
    <w:lvl w:ilvl="0" w:tplc="E03E2CB0">
      <w:start w:val="1"/>
      <w:numFmt w:val="bullet"/>
      <w:lvlText w:val="■"/>
      <w:lvlJc w:val="left"/>
      <w:pPr>
        <w:tabs>
          <w:tab w:val="num" w:pos="720"/>
        </w:tabs>
        <w:ind w:left="720" w:hanging="360"/>
      </w:pPr>
      <w:rPr>
        <w:rFonts w:ascii="Lucida Grande" w:hAnsi="Lucida Grande" w:hint="default"/>
      </w:rPr>
    </w:lvl>
    <w:lvl w:ilvl="1" w:tplc="BFB4CF82" w:tentative="1">
      <w:start w:val="1"/>
      <w:numFmt w:val="bullet"/>
      <w:lvlText w:val="■"/>
      <w:lvlJc w:val="left"/>
      <w:pPr>
        <w:tabs>
          <w:tab w:val="num" w:pos="1440"/>
        </w:tabs>
        <w:ind w:left="1440" w:hanging="360"/>
      </w:pPr>
      <w:rPr>
        <w:rFonts w:ascii="Lucida Grande" w:hAnsi="Lucida Grande" w:hint="default"/>
      </w:rPr>
    </w:lvl>
    <w:lvl w:ilvl="2" w:tplc="6E3A3280" w:tentative="1">
      <w:start w:val="1"/>
      <w:numFmt w:val="bullet"/>
      <w:lvlText w:val="■"/>
      <w:lvlJc w:val="left"/>
      <w:pPr>
        <w:tabs>
          <w:tab w:val="num" w:pos="2160"/>
        </w:tabs>
        <w:ind w:left="2160" w:hanging="360"/>
      </w:pPr>
      <w:rPr>
        <w:rFonts w:ascii="Lucida Grande" w:hAnsi="Lucida Grande" w:hint="default"/>
      </w:rPr>
    </w:lvl>
    <w:lvl w:ilvl="3" w:tplc="D3A4C620" w:tentative="1">
      <w:start w:val="1"/>
      <w:numFmt w:val="bullet"/>
      <w:lvlText w:val="■"/>
      <w:lvlJc w:val="left"/>
      <w:pPr>
        <w:tabs>
          <w:tab w:val="num" w:pos="2880"/>
        </w:tabs>
        <w:ind w:left="2880" w:hanging="360"/>
      </w:pPr>
      <w:rPr>
        <w:rFonts w:ascii="Lucida Grande" w:hAnsi="Lucida Grande" w:hint="default"/>
      </w:rPr>
    </w:lvl>
    <w:lvl w:ilvl="4" w:tplc="682CD4CC" w:tentative="1">
      <w:start w:val="1"/>
      <w:numFmt w:val="bullet"/>
      <w:lvlText w:val="■"/>
      <w:lvlJc w:val="left"/>
      <w:pPr>
        <w:tabs>
          <w:tab w:val="num" w:pos="3600"/>
        </w:tabs>
        <w:ind w:left="3600" w:hanging="360"/>
      </w:pPr>
      <w:rPr>
        <w:rFonts w:ascii="Lucida Grande" w:hAnsi="Lucida Grande" w:hint="default"/>
      </w:rPr>
    </w:lvl>
    <w:lvl w:ilvl="5" w:tplc="54F0F250" w:tentative="1">
      <w:start w:val="1"/>
      <w:numFmt w:val="bullet"/>
      <w:lvlText w:val="■"/>
      <w:lvlJc w:val="left"/>
      <w:pPr>
        <w:tabs>
          <w:tab w:val="num" w:pos="4320"/>
        </w:tabs>
        <w:ind w:left="4320" w:hanging="360"/>
      </w:pPr>
      <w:rPr>
        <w:rFonts w:ascii="Lucida Grande" w:hAnsi="Lucida Grande" w:hint="default"/>
      </w:rPr>
    </w:lvl>
    <w:lvl w:ilvl="6" w:tplc="90B28D46" w:tentative="1">
      <w:start w:val="1"/>
      <w:numFmt w:val="bullet"/>
      <w:lvlText w:val="■"/>
      <w:lvlJc w:val="left"/>
      <w:pPr>
        <w:tabs>
          <w:tab w:val="num" w:pos="5040"/>
        </w:tabs>
        <w:ind w:left="5040" w:hanging="360"/>
      </w:pPr>
      <w:rPr>
        <w:rFonts w:ascii="Lucida Grande" w:hAnsi="Lucida Grande" w:hint="default"/>
      </w:rPr>
    </w:lvl>
    <w:lvl w:ilvl="7" w:tplc="50E6067A" w:tentative="1">
      <w:start w:val="1"/>
      <w:numFmt w:val="bullet"/>
      <w:lvlText w:val="■"/>
      <w:lvlJc w:val="left"/>
      <w:pPr>
        <w:tabs>
          <w:tab w:val="num" w:pos="5760"/>
        </w:tabs>
        <w:ind w:left="5760" w:hanging="360"/>
      </w:pPr>
      <w:rPr>
        <w:rFonts w:ascii="Lucida Grande" w:hAnsi="Lucida Grande" w:hint="default"/>
      </w:rPr>
    </w:lvl>
    <w:lvl w:ilvl="8" w:tplc="F8325E7A" w:tentative="1">
      <w:start w:val="1"/>
      <w:numFmt w:val="bullet"/>
      <w:lvlText w:val="■"/>
      <w:lvlJc w:val="left"/>
      <w:pPr>
        <w:tabs>
          <w:tab w:val="num" w:pos="6480"/>
        </w:tabs>
        <w:ind w:left="6480" w:hanging="360"/>
      </w:pPr>
      <w:rPr>
        <w:rFonts w:ascii="Lucida Grande" w:hAnsi="Lucida Grande" w:hint="default"/>
      </w:rPr>
    </w:lvl>
  </w:abstractNum>
  <w:abstractNum w:abstractNumId="8">
    <w:nsid w:val="3DA64B6B"/>
    <w:multiLevelType w:val="hybridMultilevel"/>
    <w:tmpl w:val="7E200DFA"/>
    <w:lvl w:ilvl="0" w:tplc="B21C66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1E7FF4"/>
    <w:multiLevelType w:val="hybridMultilevel"/>
    <w:tmpl w:val="132A9D66"/>
    <w:lvl w:ilvl="0" w:tplc="E4B6CE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7037EB"/>
    <w:multiLevelType w:val="hybridMultilevel"/>
    <w:tmpl w:val="D7E02F6C"/>
    <w:lvl w:ilvl="0" w:tplc="D10C6F24">
      <w:start w:val="1"/>
      <w:numFmt w:val="decimal"/>
      <w:lvlText w:val="%1."/>
      <w:lvlJc w:val="left"/>
      <w:pPr>
        <w:tabs>
          <w:tab w:val="num" w:pos="360"/>
        </w:tabs>
        <w:ind w:left="360" w:hanging="360"/>
      </w:pPr>
    </w:lvl>
    <w:lvl w:ilvl="1" w:tplc="196E063C" w:tentative="1">
      <w:start w:val="1"/>
      <w:numFmt w:val="decimal"/>
      <w:lvlText w:val="%2."/>
      <w:lvlJc w:val="left"/>
      <w:pPr>
        <w:tabs>
          <w:tab w:val="num" w:pos="1080"/>
        </w:tabs>
        <w:ind w:left="1080" w:hanging="360"/>
      </w:pPr>
    </w:lvl>
    <w:lvl w:ilvl="2" w:tplc="7B583CC0" w:tentative="1">
      <w:start w:val="1"/>
      <w:numFmt w:val="decimal"/>
      <w:lvlText w:val="%3."/>
      <w:lvlJc w:val="left"/>
      <w:pPr>
        <w:tabs>
          <w:tab w:val="num" w:pos="1800"/>
        </w:tabs>
        <w:ind w:left="1800" w:hanging="360"/>
      </w:pPr>
    </w:lvl>
    <w:lvl w:ilvl="3" w:tplc="20560698" w:tentative="1">
      <w:start w:val="1"/>
      <w:numFmt w:val="decimal"/>
      <w:lvlText w:val="%4."/>
      <w:lvlJc w:val="left"/>
      <w:pPr>
        <w:tabs>
          <w:tab w:val="num" w:pos="2520"/>
        </w:tabs>
        <w:ind w:left="2520" w:hanging="360"/>
      </w:pPr>
    </w:lvl>
    <w:lvl w:ilvl="4" w:tplc="5B6EDEE4" w:tentative="1">
      <w:start w:val="1"/>
      <w:numFmt w:val="decimal"/>
      <w:lvlText w:val="%5."/>
      <w:lvlJc w:val="left"/>
      <w:pPr>
        <w:tabs>
          <w:tab w:val="num" w:pos="3240"/>
        </w:tabs>
        <w:ind w:left="3240" w:hanging="360"/>
      </w:pPr>
    </w:lvl>
    <w:lvl w:ilvl="5" w:tplc="71622902" w:tentative="1">
      <w:start w:val="1"/>
      <w:numFmt w:val="decimal"/>
      <w:lvlText w:val="%6."/>
      <w:lvlJc w:val="left"/>
      <w:pPr>
        <w:tabs>
          <w:tab w:val="num" w:pos="3960"/>
        </w:tabs>
        <w:ind w:left="3960" w:hanging="360"/>
      </w:pPr>
    </w:lvl>
    <w:lvl w:ilvl="6" w:tplc="8C984422" w:tentative="1">
      <w:start w:val="1"/>
      <w:numFmt w:val="decimal"/>
      <w:lvlText w:val="%7."/>
      <w:lvlJc w:val="left"/>
      <w:pPr>
        <w:tabs>
          <w:tab w:val="num" w:pos="4680"/>
        </w:tabs>
        <w:ind w:left="4680" w:hanging="360"/>
      </w:pPr>
    </w:lvl>
    <w:lvl w:ilvl="7" w:tplc="198C9562" w:tentative="1">
      <w:start w:val="1"/>
      <w:numFmt w:val="decimal"/>
      <w:lvlText w:val="%8."/>
      <w:lvlJc w:val="left"/>
      <w:pPr>
        <w:tabs>
          <w:tab w:val="num" w:pos="5400"/>
        </w:tabs>
        <w:ind w:left="5400" w:hanging="360"/>
      </w:pPr>
    </w:lvl>
    <w:lvl w:ilvl="8" w:tplc="5F9E97EC" w:tentative="1">
      <w:start w:val="1"/>
      <w:numFmt w:val="decimal"/>
      <w:lvlText w:val="%9."/>
      <w:lvlJc w:val="left"/>
      <w:pPr>
        <w:tabs>
          <w:tab w:val="num" w:pos="6120"/>
        </w:tabs>
        <w:ind w:left="6120" w:hanging="360"/>
      </w:pPr>
    </w:lvl>
  </w:abstractNum>
  <w:abstractNum w:abstractNumId="11">
    <w:nsid w:val="610C5412"/>
    <w:multiLevelType w:val="hybridMultilevel"/>
    <w:tmpl w:val="127E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579D0"/>
    <w:multiLevelType w:val="hybridMultilevel"/>
    <w:tmpl w:val="C3504EF4"/>
    <w:lvl w:ilvl="0" w:tplc="4B542C4E">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2D770B"/>
    <w:multiLevelType w:val="hybridMultilevel"/>
    <w:tmpl w:val="1F12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535540"/>
    <w:multiLevelType w:val="hybridMultilevel"/>
    <w:tmpl w:val="6180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0"/>
  </w:num>
  <w:num w:numId="4">
    <w:abstractNumId w:val="4"/>
  </w:num>
  <w:num w:numId="5">
    <w:abstractNumId w:val="1"/>
  </w:num>
  <w:num w:numId="6">
    <w:abstractNumId w:val="9"/>
  </w:num>
  <w:num w:numId="7">
    <w:abstractNumId w:val="5"/>
  </w:num>
  <w:num w:numId="8">
    <w:abstractNumId w:val="3"/>
  </w:num>
  <w:num w:numId="9">
    <w:abstractNumId w:val="8"/>
  </w:num>
  <w:num w:numId="10">
    <w:abstractNumId w:val="11"/>
  </w:num>
  <w:num w:numId="11">
    <w:abstractNumId w:val="14"/>
  </w:num>
  <w:num w:numId="12">
    <w:abstractNumId w:val="0"/>
  </w:num>
  <w:num w:numId="13">
    <w:abstractNumId w:val="6"/>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5"/>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8350B0"/>
    <w:rsid w:val="000110DD"/>
    <w:rsid w:val="00045AE4"/>
    <w:rsid w:val="000B2F7A"/>
    <w:rsid w:val="000C32FD"/>
    <w:rsid w:val="000C3E73"/>
    <w:rsid w:val="000E7EEC"/>
    <w:rsid w:val="0019746E"/>
    <w:rsid w:val="001F452D"/>
    <w:rsid w:val="00260E58"/>
    <w:rsid w:val="0032233E"/>
    <w:rsid w:val="00356460"/>
    <w:rsid w:val="00364AC3"/>
    <w:rsid w:val="003D3146"/>
    <w:rsid w:val="0046021A"/>
    <w:rsid w:val="00472F20"/>
    <w:rsid w:val="00473208"/>
    <w:rsid w:val="004B608F"/>
    <w:rsid w:val="004F02AD"/>
    <w:rsid w:val="005C02E6"/>
    <w:rsid w:val="006152A3"/>
    <w:rsid w:val="00631954"/>
    <w:rsid w:val="00685DEE"/>
    <w:rsid w:val="007B1F76"/>
    <w:rsid w:val="007E61EE"/>
    <w:rsid w:val="007E73E1"/>
    <w:rsid w:val="00827233"/>
    <w:rsid w:val="008333F3"/>
    <w:rsid w:val="008350B0"/>
    <w:rsid w:val="008E6802"/>
    <w:rsid w:val="00920F30"/>
    <w:rsid w:val="00963101"/>
    <w:rsid w:val="009869D2"/>
    <w:rsid w:val="00B95D17"/>
    <w:rsid w:val="00BA28BE"/>
    <w:rsid w:val="00C06600"/>
    <w:rsid w:val="00C94B06"/>
    <w:rsid w:val="00CE672A"/>
    <w:rsid w:val="00D63050"/>
    <w:rsid w:val="00D92C2A"/>
    <w:rsid w:val="00DC29AF"/>
    <w:rsid w:val="00DF32AB"/>
    <w:rsid w:val="00E40C8C"/>
    <w:rsid w:val="00E56B07"/>
    <w:rsid w:val="00F36A23"/>
    <w:rsid w:val="00F54405"/>
    <w:rsid w:val="00F71C0F"/>
    <w:rsid w:val="00F74AAE"/>
    <w:rsid w:val="00F8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4:docId w14:val="7D03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2FD"/>
  </w:style>
  <w:style w:type="paragraph" w:styleId="Heading1">
    <w:name w:val="heading 1"/>
    <w:basedOn w:val="Normal"/>
    <w:next w:val="Normal"/>
    <w:link w:val="Heading1Char"/>
    <w:uiPriority w:val="9"/>
    <w:qFormat/>
    <w:rsid w:val="00BA28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A2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A28B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28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A28B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A28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A28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A28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A28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E58"/>
    <w:pPr>
      <w:ind w:left="720"/>
      <w:contextualSpacing/>
    </w:pPr>
  </w:style>
  <w:style w:type="paragraph" w:styleId="BalloonText">
    <w:name w:val="Balloon Text"/>
    <w:basedOn w:val="Normal"/>
    <w:link w:val="BalloonTextChar"/>
    <w:uiPriority w:val="99"/>
    <w:semiHidden/>
    <w:unhideWhenUsed/>
    <w:rsid w:val="00986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9D2"/>
    <w:rPr>
      <w:rFonts w:ascii="Tahoma" w:hAnsi="Tahoma" w:cs="Tahoma"/>
      <w:sz w:val="16"/>
      <w:szCs w:val="16"/>
    </w:rPr>
  </w:style>
  <w:style w:type="paragraph" w:styleId="PlainText">
    <w:name w:val="Plain Text"/>
    <w:basedOn w:val="Normal"/>
    <w:link w:val="PlainTextChar"/>
    <w:uiPriority w:val="99"/>
    <w:unhideWhenUsed/>
    <w:rsid w:val="0032233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2233E"/>
    <w:rPr>
      <w:rFonts w:ascii="Consolas" w:hAnsi="Consolas"/>
      <w:sz w:val="21"/>
      <w:szCs w:val="21"/>
    </w:rPr>
  </w:style>
  <w:style w:type="paragraph" w:styleId="Header">
    <w:name w:val="header"/>
    <w:basedOn w:val="Normal"/>
    <w:link w:val="HeaderChar"/>
    <w:unhideWhenUsed/>
    <w:rsid w:val="00B95D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5D17"/>
  </w:style>
  <w:style w:type="paragraph" w:styleId="Footer">
    <w:name w:val="footer"/>
    <w:basedOn w:val="Normal"/>
    <w:link w:val="FooterChar"/>
    <w:uiPriority w:val="99"/>
    <w:unhideWhenUsed/>
    <w:rsid w:val="00B95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D17"/>
  </w:style>
  <w:style w:type="paragraph" w:customStyle="1" w:styleId="LECaption">
    <w:name w:val="LE Caption"/>
    <w:basedOn w:val="Normal"/>
    <w:qFormat/>
    <w:rsid w:val="008333F3"/>
    <w:pPr>
      <w:keepNext/>
      <w:keepLines/>
      <w:tabs>
        <w:tab w:val="left" w:pos="906"/>
      </w:tabs>
      <w:spacing w:before="60" w:after="60" w:line="240" w:lineRule="auto"/>
      <w:ind w:left="906" w:hanging="906"/>
    </w:pPr>
    <w:rPr>
      <w:rFonts w:ascii="Calibri" w:eastAsia="Times New Roman" w:hAnsi="Calibri" w:cs="Microsoft Sans Serif"/>
      <w:b/>
      <w:noProof/>
      <w:color w:val="FFFFFF"/>
    </w:rPr>
  </w:style>
  <w:style w:type="character" w:customStyle="1" w:styleId="LETableHeading">
    <w:name w:val="LE Table Heading"/>
    <w:uiPriority w:val="1"/>
    <w:qFormat/>
    <w:rsid w:val="008333F3"/>
    <w:rPr>
      <w:rFonts w:ascii="Calibri" w:hAnsi="Calibri"/>
      <w:b/>
      <w:dstrike w:val="0"/>
      <w:color w:val="244890"/>
      <w:sz w:val="20"/>
      <w:vertAlign w:val="baseline"/>
    </w:rPr>
  </w:style>
  <w:style w:type="character" w:customStyle="1" w:styleId="LETableText">
    <w:name w:val="LE Table Text"/>
    <w:uiPriority w:val="1"/>
    <w:qFormat/>
    <w:rsid w:val="008333F3"/>
    <w:rPr>
      <w:rFonts w:ascii="Calibri" w:hAnsi="Calibri"/>
      <w:sz w:val="20"/>
    </w:rPr>
  </w:style>
  <w:style w:type="paragraph" w:customStyle="1" w:styleId="CoverDocumentTitle">
    <w:name w:val="Cover Document Title"/>
    <w:basedOn w:val="Normal"/>
    <w:rsid w:val="00BA28BE"/>
    <w:pPr>
      <w:spacing w:after="360" w:line="240" w:lineRule="auto"/>
    </w:pPr>
    <w:rPr>
      <w:rFonts w:ascii="Arial" w:eastAsia="Times New Roman" w:hAnsi="Arial" w:cs="Times New Roman"/>
      <w:sz w:val="56"/>
      <w:szCs w:val="24"/>
      <w:lang w:val="en-GB"/>
    </w:rPr>
  </w:style>
  <w:style w:type="paragraph" w:customStyle="1" w:styleId="CoverSubTitle">
    <w:name w:val="Cover Sub Title"/>
    <w:basedOn w:val="Normal"/>
    <w:rsid w:val="00BA28BE"/>
    <w:pPr>
      <w:spacing w:after="360" w:line="240" w:lineRule="auto"/>
    </w:pPr>
    <w:rPr>
      <w:rFonts w:ascii="Arial" w:eastAsia="Times New Roman" w:hAnsi="Arial" w:cs="Times New Roman"/>
      <w:sz w:val="36"/>
      <w:szCs w:val="24"/>
      <w:lang w:val="en-GB"/>
    </w:rPr>
  </w:style>
  <w:style w:type="paragraph" w:customStyle="1" w:styleId="Heading1Numbered">
    <w:name w:val="Heading 1 Numbered"/>
    <w:basedOn w:val="Heading1"/>
    <w:next w:val="Normal"/>
    <w:rsid w:val="00BA28BE"/>
    <w:pPr>
      <w:keepLines w:val="0"/>
      <w:pageBreakBefore/>
      <w:numPr>
        <w:numId w:val="13"/>
      </w:numPr>
      <w:pBdr>
        <w:bottom w:val="single" w:sz="4" w:space="6" w:color="auto"/>
      </w:pBdr>
      <w:tabs>
        <w:tab w:val="num" w:pos="720"/>
      </w:tabs>
      <w:spacing w:before="1200" w:after="480" w:line="240" w:lineRule="auto"/>
      <w:ind w:left="720" w:hanging="360"/>
    </w:pPr>
    <w:rPr>
      <w:rFonts w:ascii="Arial" w:eastAsia="Times New Roman" w:hAnsi="Arial" w:cs="Times New Roman"/>
      <w:b w:val="0"/>
      <w:bCs w:val="0"/>
      <w:color w:val="auto"/>
      <w:sz w:val="56"/>
      <w:szCs w:val="24"/>
      <w:lang w:val="en-GB"/>
    </w:rPr>
  </w:style>
  <w:style w:type="paragraph" w:customStyle="1" w:styleId="Heading2Numbered">
    <w:name w:val="Heading 2 Numbered"/>
    <w:basedOn w:val="Heading2"/>
    <w:next w:val="Normal"/>
    <w:rsid w:val="00BA28BE"/>
    <w:pPr>
      <w:keepLines w:val="0"/>
      <w:numPr>
        <w:ilvl w:val="1"/>
        <w:numId w:val="13"/>
      </w:numPr>
      <w:tabs>
        <w:tab w:val="clear" w:pos="851"/>
        <w:tab w:val="num" w:pos="1440"/>
      </w:tabs>
      <w:spacing w:before="420" w:after="120" w:line="240" w:lineRule="auto"/>
      <w:ind w:left="2779" w:hanging="360"/>
    </w:pPr>
    <w:rPr>
      <w:rFonts w:ascii="Arial" w:eastAsia="Times New Roman" w:hAnsi="Arial" w:cs="Arial"/>
      <w:iCs/>
      <w:color w:val="auto"/>
      <w:sz w:val="28"/>
      <w:szCs w:val="28"/>
      <w:lang w:val="en-GB"/>
    </w:rPr>
  </w:style>
  <w:style w:type="paragraph" w:customStyle="1" w:styleId="StyleTOCHeadingBottomSinglesolidlineAuto05ptLine">
    <w:name w:val="Style TOC Heading + Bottom: (Single solid line Auto  0.5 pt Line ..."/>
    <w:basedOn w:val="TOCHeading"/>
    <w:rsid w:val="00BA28BE"/>
    <w:pPr>
      <w:keepLines w:val="0"/>
      <w:pageBreakBefore/>
      <w:pBdr>
        <w:bottom w:val="single" w:sz="4" w:space="6" w:color="auto"/>
      </w:pBdr>
      <w:spacing w:before="1200" w:after="480" w:line="240" w:lineRule="auto"/>
    </w:pPr>
    <w:rPr>
      <w:rFonts w:ascii="Arial" w:eastAsia="Times New Roman" w:hAnsi="Arial" w:cs="Times New Roman"/>
      <w:b w:val="0"/>
      <w:bCs w:val="0"/>
      <w:color w:val="auto"/>
      <w:sz w:val="56"/>
      <w:szCs w:val="20"/>
      <w:lang w:val="en-GB"/>
    </w:rPr>
  </w:style>
  <w:style w:type="paragraph" w:customStyle="1" w:styleId="Heading3Numbered">
    <w:name w:val="Heading 3 Numbered"/>
    <w:basedOn w:val="Heading3"/>
    <w:next w:val="Normal"/>
    <w:rsid w:val="00BA28BE"/>
    <w:pPr>
      <w:keepLines w:val="0"/>
      <w:numPr>
        <w:ilvl w:val="2"/>
        <w:numId w:val="13"/>
      </w:numPr>
      <w:tabs>
        <w:tab w:val="clear" w:pos="1080"/>
        <w:tab w:val="left" w:pos="851"/>
        <w:tab w:val="num" w:pos="2160"/>
      </w:tabs>
      <w:spacing w:before="420" w:after="120" w:line="240" w:lineRule="auto"/>
      <w:ind w:left="2779" w:hanging="360"/>
    </w:pPr>
    <w:rPr>
      <w:rFonts w:ascii="Arial" w:eastAsia="Times New Roman" w:hAnsi="Arial" w:cs="Arial"/>
      <w:bCs w:val="0"/>
      <w:iCs/>
      <w:color w:val="auto"/>
      <w:szCs w:val="26"/>
      <w:lang w:val="en-GB"/>
    </w:rPr>
  </w:style>
  <w:style w:type="paragraph" w:styleId="TOC1">
    <w:name w:val="toc 1"/>
    <w:basedOn w:val="Normal"/>
    <w:next w:val="Normal"/>
    <w:uiPriority w:val="39"/>
    <w:rsid w:val="00BA28BE"/>
    <w:pPr>
      <w:spacing w:before="120" w:after="120" w:line="240" w:lineRule="auto"/>
      <w:ind w:left="1928"/>
    </w:pPr>
    <w:rPr>
      <w:rFonts w:ascii="Arial" w:eastAsia="Times New Roman" w:hAnsi="Arial" w:cs="Times New Roman"/>
      <w:szCs w:val="24"/>
      <w:lang w:val="en-GB"/>
    </w:rPr>
  </w:style>
  <w:style w:type="paragraph" w:styleId="TOC2">
    <w:name w:val="toc 2"/>
    <w:basedOn w:val="TOC1"/>
    <w:next w:val="Normal"/>
    <w:uiPriority w:val="39"/>
    <w:rsid w:val="00BA28BE"/>
  </w:style>
  <w:style w:type="paragraph" w:customStyle="1" w:styleId="Heading4Numbered">
    <w:name w:val="Heading 4 Numbered"/>
    <w:basedOn w:val="Heading4"/>
    <w:next w:val="Normal"/>
    <w:rsid w:val="00BA28BE"/>
    <w:pPr>
      <w:keepLines w:val="0"/>
      <w:numPr>
        <w:ilvl w:val="3"/>
        <w:numId w:val="13"/>
      </w:numPr>
      <w:tabs>
        <w:tab w:val="clear" w:pos="1440"/>
        <w:tab w:val="left" w:pos="851"/>
        <w:tab w:val="num" w:pos="2880"/>
      </w:tabs>
      <w:spacing w:before="420" w:after="120" w:line="240" w:lineRule="auto"/>
      <w:ind w:left="2779" w:hanging="851"/>
    </w:pPr>
    <w:rPr>
      <w:rFonts w:ascii="Arial" w:eastAsia="Times New Roman" w:hAnsi="Arial" w:cs="Arial"/>
      <w:i w:val="0"/>
      <w:color w:val="auto"/>
      <w:szCs w:val="28"/>
      <w:lang w:val="en-GB"/>
    </w:rPr>
  </w:style>
  <w:style w:type="paragraph" w:styleId="BodyText">
    <w:name w:val="Body Text"/>
    <w:basedOn w:val="Normal"/>
    <w:link w:val="BodyTextChar"/>
    <w:rsid w:val="00BA28BE"/>
    <w:pPr>
      <w:spacing w:after="0" w:line="240" w:lineRule="auto"/>
      <w:ind w:left="1928"/>
    </w:pPr>
    <w:rPr>
      <w:rFonts w:ascii="Arial" w:eastAsia="Times New Roman" w:hAnsi="Arial" w:cs="Times New Roman"/>
      <w:szCs w:val="24"/>
      <w:lang w:val="en-GB"/>
    </w:rPr>
  </w:style>
  <w:style w:type="character" w:customStyle="1" w:styleId="BodyTextChar">
    <w:name w:val="Body Text Char"/>
    <w:basedOn w:val="DefaultParagraphFont"/>
    <w:link w:val="BodyText"/>
    <w:rsid w:val="00BA28BE"/>
    <w:rPr>
      <w:rFonts w:ascii="Arial" w:eastAsia="Times New Roman" w:hAnsi="Arial" w:cs="Times New Roman"/>
      <w:szCs w:val="24"/>
      <w:lang w:val="en-GB"/>
    </w:rPr>
  </w:style>
  <w:style w:type="paragraph" w:customStyle="1" w:styleId="Heading5Numbered">
    <w:name w:val="Heading 5 Numbered"/>
    <w:basedOn w:val="Heading5"/>
    <w:next w:val="Normal"/>
    <w:rsid w:val="00BA28BE"/>
    <w:pPr>
      <w:keepLines w:val="0"/>
      <w:numPr>
        <w:ilvl w:val="4"/>
        <w:numId w:val="13"/>
      </w:numPr>
      <w:tabs>
        <w:tab w:val="clear" w:pos="1800"/>
        <w:tab w:val="left" w:pos="1134"/>
        <w:tab w:val="num" w:pos="3600"/>
      </w:tabs>
      <w:spacing w:before="420" w:after="120" w:line="240" w:lineRule="auto"/>
      <w:ind w:left="3062" w:hanging="1134"/>
    </w:pPr>
    <w:rPr>
      <w:rFonts w:ascii="Arial" w:eastAsia="Times New Roman" w:hAnsi="Arial" w:cs="Arial"/>
      <w:b/>
      <w:color w:val="auto"/>
      <w:szCs w:val="26"/>
      <w:lang w:val="en-GB"/>
    </w:rPr>
  </w:style>
  <w:style w:type="paragraph" w:customStyle="1" w:styleId="Heading6Numbered">
    <w:name w:val="Heading 6 Numbered"/>
    <w:basedOn w:val="Heading6"/>
    <w:next w:val="Normal"/>
    <w:rsid w:val="00BA28BE"/>
    <w:pPr>
      <w:keepLines w:val="0"/>
      <w:numPr>
        <w:ilvl w:val="5"/>
        <w:numId w:val="13"/>
      </w:numPr>
      <w:tabs>
        <w:tab w:val="clear" w:pos="2160"/>
        <w:tab w:val="left" w:pos="1134"/>
        <w:tab w:val="num" w:pos="4320"/>
      </w:tabs>
      <w:spacing w:before="420" w:after="120" w:line="240" w:lineRule="auto"/>
      <w:ind w:left="3062" w:hanging="1134"/>
    </w:pPr>
    <w:rPr>
      <w:rFonts w:ascii="Arial" w:eastAsia="Times New Roman" w:hAnsi="Arial" w:cs="Arial"/>
      <w:b/>
      <w:bCs/>
      <w:i w:val="0"/>
      <w:iCs w:val="0"/>
      <w:color w:val="auto"/>
      <w:lang w:val="en-GB"/>
    </w:rPr>
  </w:style>
  <w:style w:type="paragraph" w:customStyle="1" w:styleId="Heading7Numbered">
    <w:name w:val="Heading 7 Numbered"/>
    <w:basedOn w:val="Heading7"/>
    <w:next w:val="Normal"/>
    <w:rsid w:val="00BA28BE"/>
    <w:pPr>
      <w:keepLines w:val="0"/>
      <w:numPr>
        <w:ilvl w:val="6"/>
        <w:numId w:val="13"/>
      </w:numPr>
      <w:tabs>
        <w:tab w:val="clear" w:pos="2520"/>
        <w:tab w:val="left" w:pos="1418"/>
        <w:tab w:val="num" w:pos="5040"/>
      </w:tabs>
      <w:spacing w:before="420" w:after="120" w:line="240" w:lineRule="auto"/>
      <w:ind w:left="3346" w:hanging="1418"/>
    </w:pPr>
    <w:rPr>
      <w:rFonts w:ascii="Arial" w:eastAsia="Times New Roman" w:hAnsi="Arial" w:cs="Arial"/>
      <w:b/>
      <w:bCs/>
      <w:i w:val="0"/>
      <w:iCs w:val="0"/>
      <w:color w:val="auto"/>
      <w:lang w:val="en-GB"/>
    </w:rPr>
  </w:style>
  <w:style w:type="paragraph" w:customStyle="1" w:styleId="Heading8Numbered">
    <w:name w:val="Heading 8 Numbered"/>
    <w:basedOn w:val="Heading8"/>
    <w:next w:val="Normal"/>
    <w:rsid w:val="00BA28BE"/>
    <w:pPr>
      <w:keepLines w:val="0"/>
      <w:numPr>
        <w:ilvl w:val="7"/>
        <w:numId w:val="13"/>
      </w:numPr>
      <w:tabs>
        <w:tab w:val="clear" w:pos="2880"/>
        <w:tab w:val="left" w:pos="1701"/>
        <w:tab w:val="num" w:pos="5760"/>
      </w:tabs>
      <w:spacing w:before="420" w:after="120" w:line="240" w:lineRule="auto"/>
      <w:ind w:left="3629" w:hanging="1701"/>
    </w:pPr>
    <w:rPr>
      <w:rFonts w:ascii="Arial" w:eastAsia="Times New Roman" w:hAnsi="Arial" w:cs="Arial"/>
      <w:b/>
      <w:bCs/>
      <w:iCs/>
      <w:color w:val="auto"/>
      <w:sz w:val="22"/>
      <w:szCs w:val="22"/>
      <w:lang w:val="en-GB"/>
    </w:rPr>
  </w:style>
  <w:style w:type="paragraph" w:customStyle="1" w:styleId="Heading9Numbered">
    <w:name w:val="Heading 9 Numbered"/>
    <w:basedOn w:val="Heading9"/>
    <w:next w:val="Normal"/>
    <w:rsid w:val="00BA28BE"/>
    <w:pPr>
      <w:keepLines w:val="0"/>
      <w:numPr>
        <w:ilvl w:val="8"/>
        <w:numId w:val="13"/>
      </w:numPr>
      <w:tabs>
        <w:tab w:val="clear" w:pos="3240"/>
        <w:tab w:val="left" w:pos="1985"/>
        <w:tab w:val="num" w:pos="6480"/>
      </w:tabs>
      <w:spacing w:before="420" w:after="120" w:line="240" w:lineRule="auto"/>
      <w:ind w:left="3913" w:hanging="1985"/>
    </w:pPr>
    <w:rPr>
      <w:rFonts w:ascii="Arial" w:eastAsia="Times New Roman" w:hAnsi="Arial" w:cs="Arial"/>
      <w:b/>
      <w:bCs/>
      <w:i w:val="0"/>
      <w:color w:val="auto"/>
      <w:sz w:val="22"/>
      <w:szCs w:val="22"/>
      <w:lang w:val="en-GB"/>
    </w:rPr>
  </w:style>
  <w:style w:type="paragraph" w:customStyle="1" w:styleId="CoverDate">
    <w:name w:val="Cover Date"/>
    <w:basedOn w:val="Normal"/>
    <w:rsid w:val="00BA28BE"/>
    <w:pPr>
      <w:spacing w:before="120" w:after="0" w:line="240" w:lineRule="auto"/>
    </w:pPr>
    <w:rPr>
      <w:rFonts w:ascii="Arial" w:eastAsia="Times New Roman" w:hAnsi="Arial" w:cs="Times New Roman"/>
      <w:sz w:val="24"/>
      <w:szCs w:val="24"/>
      <w:lang w:val="en-GB"/>
    </w:rPr>
  </w:style>
  <w:style w:type="paragraph" w:customStyle="1" w:styleId="MissionStatement">
    <w:name w:val="Mission Statement"/>
    <w:basedOn w:val="Normal"/>
    <w:rsid w:val="00BA28BE"/>
    <w:pPr>
      <w:spacing w:before="120" w:after="0" w:line="240" w:lineRule="auto"/>
    </w:pPr>
    <w:rPr>
      <w:rFonts w:ascii="Arial" w:eastAsia="Times New Roman" w:hAnsi="Arial" w:cs="Times New Roman"/>
      <w:sz w:val="40"/>
      <w:szCs w:val="24"/>
      <w:lang w:val="en-GB"/>
    </w:rPr>
  </w:style>
  <w:style w:type="paragraph" w:customStyle="1" w:styleId="HeaderBold">
    <w:name w:val="Header Bold"/>
    <w:basedOn w:val="Header"/>
    <w:rsid w:val="00BA28BE"/>
    <w:pPr>
      <w:tabs>
        <w:tab w:val="clear" w:pos="4680"/>
        <w:tab w:val="clear" w:pos="9360"/>
        <w:tab w:val="right" w:pos="10206"/>
      </w:tabs>
    </w:pPr>
    <w:rPr>
      <w:rFonts w:ascii="Arial" w:eastAsia="Times New Roman" w:hAnsi="Arial" w:cs="Times New Roman"/>
      <w:b/>
      <w:sz w:val="18"/>
      <w:szCs w:val="24"/>
      <w:lang w:val="en-GB"/>
    </w:rPr>
  </w:style>
  <w:style w:type="character" w:customStyle="1" w:styleId="Heading1Char">
    <w:name w:val="Heading 1 Char"/>
    <w:basedOn w:val="DefaultParagraphFont"/>
    <w:link w:val="Heading1"/>
    <w:uiPriority w:val="9"/>
    <w:rsid w:val="00BA28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A28B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A28BE"/>
    <w:pPr>
      <w:outlineLvl w:val="9"/>
    </w:pPr>
  </w:style>
  <w:style w:type="character" w:customStyle="1" w:styleId="Heading3Char">
    <w:name w:val="Heading 3 Char"/>
    <w:basedOn w:val="DefaultParagraphFont"/>
    <w:link w:val="Heading3"/>
    <w:uiPriority w:val="9"/>
    <w:semiHidden/>
    <w:rsid w:val="00BA28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A28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A28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A28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A28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A28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A28BE"/>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851828">
      <w:bodyDiv w:val="1"/>
      <w:marLeft w:val="0"/>
      <w:marRight w:val="0"/>
      <w:marTop w:val="0"/>
      <w:marBottom w:val="0"/>
      <w:divBdr>
        <w:top w:val="none" w:sz="0" w:space="0" w:color="auto"/>
        <w:left w:val="none" w:sz="0" w:space="0" w:color="auto"/>
        <w:bottom w:val="none" w:sz="0" w:space="0" w:color="auto"/>
        <w:right w:val="none" w:sz="0" w:space="0" w:color="auto"/>
      </w:divBdr>
      <w:divsChild>
        <w:div w:id="1620453856">
          <w:marLeft w:val="806"/>
          <w:marRight w:val="0"/>
          <w:marTop w:val="134"/>
          <w:marBottom w:val="0"/>
          <w:divBdr>
            <w:top w:val="none" w:sz="0" w:space="0" w:color="auto"/>
            <w:left w:val="none" w:sz="0" w:space="0" w:color="auto"/>
            <w:bottom w:val="none" w:sz="0" w:space="0" w:color="auto"/>
            <w:right w:val="none" w:sz="0" w:space="0" w:color="auto"/>
          </w:divBdr>
        </w:div>
        <w:div w:id="207883640">
          <w:marLeft w:val="806"/>
          <w:marRight w:val="0"/>
          <w:marTop w:val="134"/>
          <w:marBottom w:val="0"/>
          <w:divBdr>
            <w:top w:val="none" w:sz="0" w:space="0" w:color="auto"/>
            <w:left w:val="none" w:sz="0" w:space="0" w:color="auto"/>
            <w:bottom w:val="none" w:sz="0" w:space="0" w:color="auto"/>
            <w:right w:val="none" w:sz="0" w:space="0" w:color="auto"/>
          </w:divBdr>
        </w:div>
      </w:divsChild>
    </w:div>
    <w:div w:id="1674062572">
      <w:bodyDiv w:val="1"/>
      <w:marLeft w:val="0"/>
      <w:marRight w:val="0"/>
      <w:marTop w:val="0"/>
      <w:marBottom w:val="0"/>
      <w:divBdr>
        <w:top w:val="none" w:sz="0" w:space="0" w:color="auto"/>
        <w:left w:val="none" w:sz="0" w:space="0" w:color="auto"/>
        <w:bottom w:val="none" w:sz="0" w:space="0" w:color="auto"/>
        <w:right w:val="none" w:sz="0" w:space="0" w:color="auto"/>
      </w:divBdr>
    </w:div>
    <w:div w:id="1848860280">
      <w:bodyDiv w:val="1"/>
      <w:marLeft w:val="0"/>
      <w:marRight w:val="0"/>
      <w:marTop w:val="0"/>
      <w:marBottom w:val="0"/>
      <w:divBdr>
        <w:top w:val="none" w:sz="0" w:space="0" w:color="auto"/>
        <w:left w:val="none" w:sz="0" w:space="0" w:color="auto"/>
        <w:bottom w:val="none" w:sz="0" w:space="0" w:color="auto"/>
        <w:right w:val="none" w:sz="0" w:space="0" w:color="auto"/>
      </w:divBdr>
      <w:divsChild>
        <w:div w:id="1713965443">
          <w:marLeft w:val="547"/>
          <w:marRight w:val="0"/>
          <w:marTop w:val="134"/>
          <w:marBottom w:val="0"/>
          <w:divBdr>
            <w:top w:val="none" w:sz="0" w:space="0" w:color="auto"/>
            <w:left w:val="none" w:sz="0" w:space="0" w:color="auto"/>
            <w:bottom w:val="none" w:sz="0" w:space="0" w:color="auto"/>
            <w:right w:val="none" w:sz="0" w:space="0" w:color="auto"/>
          </w:divBdr>
        </w:div>
        <w:div w:id="1708263650">
          <w:marLeft w:val="547"/>
          <w:marRight w:val="0"/>
          <w:marTop w:val="134"/>
          <w:marBottom w:val="0"/>
          <w:divBdr>
            <w:top w:val="none" w:sz="0" w:space="0" w:color="auto"/>
            <w:left w:val="none" w:sz="0" w:space="0" w:color="auto"/>
            <w:bottom w:val="none" w:sz="0" w:space="0" w:color="auto"/>
            <w:right w:val="none" w:sz="0" w:space="0" w:color="auto"/>
          </w:divBdr>
        </w:div>
        <w:div w:id="151260262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PowerPoint_Slide12.sldx"/><Relationship Id="rId3" Type="http://schemas.openxmlformats.org/officeDocument/2006/relationships/styles" Target="styles.xml"/><Relationship Id="rId21" Type="http://schemas.openxmlformats.org/officeDocument/2006/relationships/package" Target="embeddings/Microsoft_PowerPoint_Slide3.sl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PowerPoint_Slide16.sldx"/><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package" Target="embeddings/Microsoft_PowerPoint_Slide5.sldx"/><Relationship Id="rId33" Type="http://schemas.openxmlformats.org/officeDocument/2006/relationships/package" Target="embeddings/Microsoft_PowerPoint_Slide9.sld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package" Target="embeddings/Microsoft_PowerPoint_Slide7.sldx"/><Relationship Id="rId41" Type="http://schemas.openxmlformats.org/officeDocument/2006/relationships/package" Target="embeddings/Microsoft_PowerPoint_Slide13.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PowerPoint_Slide11.sldx"/><Relationship Id="rId40" Type="http://schemas.openxmlformats.org/officeDocument/2006/relationships/image" Target="media/image17.emf"/><Relationship Id="rId45" Type="http://schemas.openxmlformats.org/officeDocument/2006/relationships/package" Target="embeddings/Microsoft_PowerPoint_Slide15.sldx"/><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4.sl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PowerPoint_Slide17.sldx"/><Relationship Id="rId10" Type="http://schemas.openxmlformats.org/officeDocument/2006/relationships/image" Target="media/image2.png"/><Relationship Id="rId19" Type="http://schemas.openxmlformats.org/officeDocument/2006/relationships/package" Target="embeddings/Microsoft_PowerPoint_Presentation2.pptx"/><Relationship Id="rId31" Type="http://schemas.openxmlformats.org/officeDocument/2006/relationships/package" Target="embeddings/Microsoft_PowerPoint_Slide8.sldx"/><Relationship Id="rId44" Type="http://schemas.openxmlformats.org/officeDocument/2006/relationships/image" Target="media/image19.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package" Target="embeddings/Microsoft_PowerPoint_Slide6.sldx"/><Relationship Id="rId30" Type="http://schemas.openxmlformats.org/officeDocument/2006/relationships/image" Target="media/image12.emf"/><Relationship Id="rId35" Type="http://schemas.openxmlformats.org/officeDocument/2006/relationships/package" Target="embeddings/Microsoft_PowerPoint_Slide10.sldx"/><Relationship Id="rId43" Type="http://schemas.openxmlformats.org/officeDocument/2006/relationships/package" Target="embeddings/Microsoft_PowerPoint_Slide14.sldx"/><Relationship Id="rId48"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93E7B-47CB-490F-B555-CBAC0226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DRDb</Company>
  <LinksUpToDate>false</LinksUpToDate>
  <CharactersWithSpaces>13068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jane.ostler</dc:creator>
  <cp:keywords/>
  <dc:description/>
  <cp:lastModifiedBy>COZENS, Claire</cp:lastModifiedBy>
  <cp:revision>2</cp:revision>
  <cp:lastPrinted>2011-09-01T13:41:00Z</cp:lastPrinted>
  <dcterms:created xsi:type="dcterms:W3CDTF">2012-05-30T12:57:00Z</dcterms:created>
  <dcterms:modified xsi:type="dcterms:W3CDTF">2012-05-30T12:57:00Z</dcterms:modified>
</cp:coreProperties>
</file>