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3CB9" w14:textId="5FE49B72" w:rsidR="006E3B45" w:rsidRDefault="006E3B45" w:rsidP="006E3B45">
      <w:pPr>
        <w:pStyle w:val="Heading1"/>
      </w:pPr>
      <w:r>
        <w:t>How to apply</w:t>
      </w:r>
    </w:p>
    <w:p w14:paraId="48CE2DED" w14:textId="6F98CD37" w:rsidR="00F03CD4" w:rsidRPr="00F03CD4" w:rsidRDefault="00F03CD4" w:rsidP="00F03CD4">
      <w:pPr>
        <w:rPr>
          <w:rFonts w:cs="Arial"/>
          <w:sz w:val="22"/>
          <w:szCs w:val="22"/>
        </w:rPr>
      </w:pPr>
      <w:r w:rsidRPr="00F03CD4">
        <w:rPr>
          <w:rFonts w:cs="Arial"/>
          <w:sz w:val="22"/>
          <w:szCs w:val="22"/>
        </w:rPr>
        <w:t xml:space="preserve">Interested landlords should complete the brief application form below. The closing date for applications is 23:59 on </w:t>
      </w:r>
      <w:r w:rsidR="00A54277">
        <w:rPr>
          <w:rFonts w:cs="Arial"/>
          <w:sz w:val="22"/>
          <w:szCs w:val="22"/>
        </w:rPr>
        <w:t>31</w:t>
      </w:r>
      <w:r w:rsidRPr="00F03CD4">
        <w:rPr>
          <w:rFonts w:cs="Arial"/>
          <w:sz w:val="22"/>
          <w:szCs w:val="22"/>
        </w:rPr>
        <w:t xml:space="preserve"> December 2018.</w:t>
      </w:r>
    </w:p>
    <w:p w14:paraId="28C4C7DF" w14:textId="77777777" w:rsidR="00F03CD4" w:rsidRPr="00F03CD4" w:rsidRDefault="00F03CD4" w:rsidP="00F03CD4">
      <w:pPr>
        <w:rPr>
          <w:rFonts w:cs="Arial"/>
          <w:sz w:val="22"/>
          <w:szCs w:val="22"/>
        </w:rPr>
      </w:pPr>
    </w:p>
    <w:p w14:paraId="203489A2" w14:textId="77777777" w:rsidR="00F03CD4" w:rsidRPr="00F03CD4" w:rsidRDefault="00F03CD4" w:rsidP="00F03CD4">
      <w:pPr>
        <w:rPr>
          <w:rFonts w:cs="Arial"/>
          <w:sz w:val="22"/>
          <w:szCs w:val="22"/>
        </w:rPr>
      </w:pPr>
      <w:r w:rsidRPr="00F03CD4">
        <w:rPr>
          <w:rFonts w:cs="Arial"/>
          <w:sz w:val="22"/>
          <w:szCs w:val="22"/>
        </w:rPr>
        <w:t>All details on the application form will be kept confidential during the assessment process and will not be shared outside of MHCLG and Meanwhile Foundation.</w:t>
      </w:r>
    </w:p>
    <w:p w14:paraId="1A90DA9B" w14:textId="77777777" w:rsidR="00F03CD4" w:rsidRPr="00F03CD4" w:rsidRDefault="00F03CD4" w:rsidP="00F03CD4">
      <w:pPr>
        <w:rPr>
          <w:rFonts w:cs="Arial"/>
          <w:sz w:val="22"/>
          <w:szCs w:val="22"/>
        </w:rPr>
      </w:pPr>
    </w:p>
    <w:p w14:paraId="2B6FF49A" w14:textId="77777777" w:rsidR="00D82386" w:rsidRDefault="00F03CD4" w:rsidP="00F03CD4">
      <w:r w:rsidRPr="00F03CD4">
        <w:rPr>
          <w:rFonts w:cs="Arial"/>
          <w:sz w:val="22"/>
          <w:szCs w:val="22"/>
        </w:rPr>
        <w:t xml:space="preserve">Electronic applications are preferred and should be sent to </w:t>
      </w:r>
      <w:hyperlink r:id="rId9" w:history="1">
        <w:r w:rsidR="00D82386">
          <w:rPr>
            <w:rStyle w:val="Hyperlink"/>
          </w:rPr>
          <w:t>Laura.hurley@communities.gov.uk</w:t>
        </w:r>
      </w:hyperlink>
      <w:r w:rsidR="00D82386">
        <w:t>.</w:t>
      </w:r>
    </w:p>
    <w:p w14:paraId="421F1C1D" w14:textId="4B843EF4" w:rsidR="00F03CD4" w:rsidRPr="00F03CD4" w:rsidRDefault="00F03CD4" w:rsidP="00F03CD4">
      <w:pPr>
        <w:rPr>
          <w:rFonts w:cs="Arial"/>
          <w:sz w:val="22"/>
          <w:szCs w:val="22"/>
        </w:rPr>
      </w:pPr>
      <w:r w:rsidRPr="00F03CD4">
        <w:rPr>
          <w:rFonts w:cs="Arial"/>
          <w:sz w:val="22"/>
          <w:szCs w:val="22"/>
        </w:rPr>
        <w:t>Paper applications will also be accepted and should be sent to the following address:</w:t>
      </w:r>
    </w:p>
    <w:p w14:paraId="3E865A07" w14:textId="77777777" w:rsidR="00F03CD4" w:rsidRPr="00F03CD4" w:rsidRDefault="00F03CD4" w:rsidP="00F03CD4">
      <w:pPr>
        <w:rPr>
          <w:rFonts w:cs="Arial"/>
          <w:sz w:val="22"/>
          <w:szCs w:val="22"/>
        </w:rPr>
      </w:pPr>
    </w:p>
    <w:p w14:paraId="4338A20C" w14:textId="77777777" w:rsidR="00F03CD4" w:rsidRPr="00F03CD4" w:rsidRDefault="00F03CD4" w:rsidP="00F03CD4">
      <w:pPr>
        <w:rPr>
          <w:rFonts w:cs="Arial"/>
          <w:sz w:val="22"/>
          <w:szCs w:val="22"/>
        </w:rPr>
      </w:pPr>
      <w:r w:rsidRPr="00F03CD4">
        <w:rPr>
          <w:rFonts w:cs="Arial"/>
          <w:sz w:val="22"/>
          <w:szCs w:val="22"/>
        </w:rPr>
        <w:t>FAO Communities team</w:t>
      </w:r>
    </w:p>
    <w:p w14:paraId="6EAD8896" w14:textId="77777777" w:rsidR="00F03CD4" w:rsidRPr="00F03CD4" w:rsidRDefault="00F03CD4" w:rsidP="00F03CD4">
      <w:pPr>
        <w:rPr>
          <w:rFonts w:cs="Arial"/>
          <w:sz w:val="22"/>
          <w:szCs w:val="22"/>
        </w:rPr>
      </w:pPr>
      <w:r w:rsidRPr="00F03CD4">
        <w:rPr>
          <w:rFonts w:cs="Arial"/>
          <w:sz w:val="22"/>
          <w:szCs w:val="22"/>
        </w:rPr>
        <w:t>Ministry of Housing, Communities and Local Government</w:t>
      </w:r>
    </w:p>
    <w:p w14:paraId="125DE7B8" w14:textId="77777777" w:rsidR="00F03CD4" w:rsidRPr="00F03CD4" w:rsidRDefault="00F03CD4" w:rsidP="00F03CD4">
      <w:pPr>
        <w:rPr>
          <w:rFonts w:cs="Arial"/>
          <w:sz w:val="22"/>
          <w:szCs w:val="22"/>
        </w:rPr>
      </w:pPr>
      <w:r w:rsidRPr="00F03CD4">
        <w:rPr>
          <w:rFonts w:cs="Arial"/>
          <w:sz w:val="22"/>
          <w:szCs w:val="22"/>
        </w:rPr>
        <w:t>2</w:t>
      </w:r>
      <w:r w:rsidRPr="00F03CD4">
        <w:rPr>
          <w:rFonts w:cs="Arial"/>
          <w:sz w:val="22"/>
          <w:szCs w:val="22"/>
          <w:vertAlign w:val="superscript"/>
        </w:rPr>
        <w:t>nd</w:t>
      </w:r>
      <w:r w:rsidRPr="00F03CD4">
        <w:rPr>
          <w:rFonts w:cs="Arial"/>
          <w:sz w:val="22"/>
          <w:szCs w:val="22"/>
        </w:rPr>
        <w:t xml:space="preserve"> Floor Fry Building</w:t>
      </w:r>
    </w:p>
    <w:p w14:paraId="378F2FD2" w14:textId="77777777" w:rsidR="00F03CD4" w:rsidRPr="00F03CD4" w:rsidRDefault="00F03CD4" w:rsidP="00F03CD4">
      <w:pPr>
        <w:rPr>
          <w:rFonts w:cs="Arial"/>
          <w:sz w:val="22"/>
          <w:szCs w:val="22"/>
        </w:rPr>
      </w:pPr>
      <w:r w:rsidRPr="00F03CD4">
        <w:rPr>
          <w:rFonts w:cs="Arial"/>
          <w:sz w:val="22"/>
          <w:szCs w:val="22"/>
        </w:rPr>
        <w:t>2 Marsham Street</w:t>
      </w:r>
      <w:bookmarkStart w:id="0" w:name="_GoBack"/>
      <w:bookmarkEnd w:id="0"/>
    </w:p>
    <w:p w14:paraId="0B2A6B0D" w14:textId="77777777" w:rsidR="00F03CD4" w:rsidRPr="00F03CD4" w:rsidRDefault="00F03CD4" w:rsidP="00F03CD4">
      <w:pPr>
        <w:rPr>
          <w:rFonts w:cs="Arial"/>
          <w:sz w:val="22"/>
          <w:szCs w:val="22"/>
        </w:rPr>
      </w:pPr>
      <w:r w:rsidRPr="00F03CD4">
        <w:rPr>
          <w:rFonts w:cs="Arial"/>
          <w:sz w:val="22"/>
          <w:szCs w:val="22"/>
        </w:rPr>
        <w:t xml:space="preserve">London </w:t>
      </w:r>
    </w:p>
    <w:p w14:paraId="75598A71" w14:textId="77777777" w:rsidR="00F03CD4" w:rsidRPr="00F03CD4" w:rsidRDefault="00F03CD4" w:rsidP="00F03CD4">
      <w:pPr>
        <w:rPr>
          <w:rFonts w:cs="Arial"/>
          <w:sz w:val="22"/>
          <w:szCs w:val="22"/>
        </w:rPr>
      </w:pPr>
      <w:r w:rsidRPr="00F03CD4">
        <w:rPr>
          <w:rFonts w:cs="Arial"/>
          <w:sz w:val="22"/>
          <w:szCs w:val="22"/>
        </w:rPr>
        <w:t>SW1P 4DF</w:t>
      </w:r>
    </w:p>
    <w:p w14:paraId="0720FE26" w14:textId="77777777" w:rsidR="00F03CD4" w:rsidRPr="00F03CD4" w:rsidRDefault="00F03CD4" w:rsidP="00F03CD4">
      <w:pPr>
        <w:rPr>
          <w:rFonts w:cs="Arial"/>
          <w:sz w:val="22"/>
          <w:szCs w:val="22"/>
          <w:highlight w:val="yellow"/>
        </w:rPr>
      </w:pPr>
    </w:p>
    <w:p w14:paraId="17C2BD44" w14:textId="45F2C4D2" w:rsidR="00F03CD4" w:rsidRDefault="00F03CD4" w:rsidP="00F03CD4">
      <w:pPr>
        <w:rPr>
          <w:rFonts w:cs="Arial"/>
          <w:sz w:val="22"/>
          <w:szCs w:val="22"/>
        </w:rPr>
      </w:pPr>
      <w:r w:rsidRPr="00F03CD4">
        <w:rPr>
          <w:rFonts w:cs="Arial"/>
          <w:sz w:val="22"/>
          <w:szCs w:val="22"/>
        </w:rPr>
        <w:t xml:space="preserve">Any queries should be directed to </w:t>
      </w:r>
      <w:hyperlink r:id="rId10" w:history="1">
        <w:r w:rsidR="00D82386" w:rsidRPr="00636405">
          <w:rPr>
            <w:rStyle w:val="Hyperlink"/>
          </w:rPr>
          <w:t>Laura.hurley@communities.gov.uk</w:t>
        </w:r>
      </w:hyperlink>
      <w:r w:rsidR="00D82386">
        <w:t>.</w:t>
      </w:r>
    </w:p>
    <w:p w14:paraId="0E2D4E41" w14:textId="7B1FBD7F" w:rsidR="00F03CD4" w:rsidRDefault="00F03CD4" w:rsidP="00F03CD4">
      <w:pPr>
        <w:rPr>
          <w:rFonts w:cs="Arial"/>
          <w:sz w:val="22"/>
          <w:szCs w:val="22"/>
        </w:rPr>
      </w:pPr>
    </w:p>
    <w:p w14:paraId="0BB59F96" w14:textId="51B7E714" w:rsidR="00F03CD4" w:rsidRDefault="00F03CD4" w:rsidP="00F03CD4">
      <w:pPr>
        <w:rPr>
          <w:rFonts w:cs="Arial"/>
          <w:sz w:val="22"/>
          <w:szCs w:val="22"/>
        </w:rPr>
      </w:pPr>
    </w:p>
    <w:p w14:paraId="1728BCD7" w14:textId="10E13E07" w:rsidR="00F03CD4" w:rsidRDefault="00F03CD4" w:rsidP="00F03CD4">
      <w:pPr>
        <w:rPr>
          <w:rFonts w:cs="Arial"/>
          <w:sz w:val="22"/>
          <w:szCs w:val="22"/>
        </w:rPr>
      </w:pPr>
    </w:p>
    <w:p w14:paraId="2C1555AE" w14:textId="4984C475" w:rsidR="00F03CD4" w:rsidRDefault="00F03CD4" w:rsidP="00F03CD4">
      <w:pPr>
        <w:rPr>
          <w:rFonts w:cs="Arial"/>
          <w:sz w:val="22"/>
          <w:szCs w:val="22"/>
        </w:rPr>
      </w:pPr>
    </w:p>
    <w:p w14:paraId="0571AAF4" w14:textId="74B7FC13" w:rsidR="00F03CD4" w:rsidRDefault="00F03CD4" w:rsidP="00F03CD4">
      <w:pPr>
        <w:rPr>
          <w:rFonts w:cs="Arial"/>
          <w:sz w:val="22"/>
          <w:szCs w:val="22"/>
        </w:rPr>
      </w:pPr>
    </w:p>
    <w:p w14:paraId="514E4FE6" w14:textId="445C1314" w:rsidR="00F03CD4" w:rsidRDefault="00F03CD4" w:rsidP="00F03CD4">
      <w:pPr>
        <w:rPr>
          <w:rFonts w:cs="Arial"/>
          <w:sz w:val="22"/>
          <w:szCs w:val="22"/>
        </w:rPr>
      </w:pPr>
    </w:p>
    <w:p w14:paraId="1B54CF05" w14:textId="1F96A3BF" w:rsidR="00F03CD4" w:rsidRDefault="00F03CD4" w:rsidP="00F03CD4">
      <w:pPr>
        <w:rPr>
          <w:rFonts w:cs="Arial"/>
          <w:sz w:val="22"/>
          <w:szCs w:val="22"/>
        </w:rPr>
      </w:pPr>
    </w:p>
    <w:p w14:paraId="7114A150" w14:textId="3F7D6C7A" w:rsidR="00F03CD4" w:rsidRDefault="00F03CD4" w:rsidP="00F03CD4">
      <w:pPr>
        <w:rPr>
          <w:rFonts w:cs="Arial"/>
          <w:sz w:val="22"/>
          <w:szCs w:val="22"/>
        </w:rPr>
      </w:pPr>
    </w:p>
    <w:p w14:paraId="49B76C3F" w14:textId="1CC08441" w:rsidR="00F03CD4" w:rsidRDefault="00F03CD4" w:rsidP="00F03CD4">
      <w:pPr>
        <w:rPr>
          <w:rFonts w:cs="Arial"/>
          <w:sz w:val="22"/>
          <w:szCs w:val="22"/>
        </w:rPr>
      </w:pPr>
    </w:p>
    <w:p w14:paraId="209E8383" w14:textId="7C280085" w:rsidR="00F03CD4" w:rsidRDefault="00F03CD4" w:rsidP="00F03CD4">
      <w:pPr>
        <w:rPr>
          <w:rFonts w:cs="Arial"/>
          <w:sz w:val="22"/>
          <w:szCs w:val="22"/>
        </w:rPr>
      </w:pPr>
    </w:p>
    <w:p w14:paraId="25A8D68B" w14:textId="593B5F72" w:rsidR="00F03CD4" w:rsidRDefault="00F03CD4" w:rsidP="00F03CD4">
      <w:pPr>
        <w:rPr>
          <w:rFonts w:cs="Arial"/>
          <w:sz w:val="22"/>
          <w:szCs w:val="22"/>
        </w:rPr>
      </w:pPr>
    </w:p>
    <w:p w14:paraId="55C98728" w14:textId="2F52F534" w:rsidR="00F03CD4" w:rsidRDefault="00F03CD4" w:rsidP="00F03CD4">
      <w:pPr>
        <w:rPr>
          <w:rFonts w:cs="Arial"/>
          <w:sz w:val="22"/>
          <w:szCs w:val="22"/>
        </w:rPr>
      </w:pPr>
    </w:p>
    <w:p w14:paraId="1C95A668" w14:textId="341DA771" w:rsidR="00F03CD4" w:rsidRDefault="00F03CD4" w:rsidP="00F03CD4">
      <w:pPr>
        <w:rPr>
          <w:rFonts w:cs="Arial"/>
          <w:sz w:val="22"/>
          <w:szCs w:val="22"/>
        </w:rPr>
      </w:pPr>
    </w:p>
    <w:p w14:paraId="70AD74B6" w14:textId="49636214" w:rsidR="00F03CD4" w:rsidRDefault="00F03CD4" w:rsidP="00F03CD4">
      <w:pPr>
        <w:rPr>
          <w:rFonts w:cs="Arial"/>
          <w:sz w:val="22"/>
          <w:szCs w:val="22"/>
        </w:rPr>
      </w:pPr>
    </w:p>
    <w:p w14:paraId="04B66BC4" w14:textId="6550F127" w:rsidR="00F03CD4" w:rsidRDefault="00F03CD4" w:rsidP="00F03CD4">
      <w:pPr>
        <w:rPr>
          <w:rFonts w:cs="Arial"/>
          <w:sz w:val="22"/>
          <w:szCs w:val="22"/>
        </w:rPr>
      </w:pPr>
    </w:p>
    <w:p w14:paraId="6D4052C9" w14:textId="57B4DF41" w:rsidR="00F03CD4" w:rsidRDefault="00F03CD4" w:rsidP="00F03CD4">
      <w:pPr>
        <w:rPr>
          <w:rFonts w:cs="Arial"/>
          <w:sz w:val="22"/>
          <w:szCs w:val="22"/>
        </w:rPr>
      </w:pPr>
    </w:p>
    <w:p w14:paraId="50E5B2BA" w14:textId="17067BEA" w:rsidR="00F03CD4" w:rsidRDefault="00F03CD4" w:rsidP="00F03CD4">
      <w:pPr>
        <w:rPr>
          <w:rFonts w:cs="Arial"/>
          <w:sz w:val="22"/>
          <w:szCs w:val="22"/>
        </w:rPr>
      </w:pPr>
    </w:p>
    <w:p w14:paraId="6ECC7A86" w14:textId="35856190" w:rsidR="00F03CD4" w:rsidRDefault="00F03CD4" w:rsidP="00F03CD4">
      <w:pPr>
        <w:rPr>
          <w:rFonts w:cs="Arial"/>
          <w:sz w:val="22"/>
          <w:szCs w:val="22"/>
        </w:rPr>
      </w:pPr>
    </w:p>
    <w:p w14:paraId="58FCA6F4" w14:textId="6F9DD014" w:rsidR="00F03CD4" w:rsidRDefault="00F03CD4" w:rsidP="00F03CD4">
      <w:pPr>
        <w:rPr>
          <w:rFonts w:cs="Arial"/>
          <w:sz w:val="22"/>
          <w:szCs w:val="22"/>
        </w:rPr>
      </w:pPr>
    </w:p>
    <w:p w14:paraId="14448F9F" w14:textId="25468015" w:rsidR="00F03CD4" w:rsidRDefault="00F03CD4" w:rsidP="00F03CD4">
      <w:pPr>
        <w:rPr>
          <w:rFonts w:cs="Arial"/>
          <w:sz w:val="22"/>
          <w:szCs w:val="22"/>
        </w:rPr>
      </w:pPr>
    </w:p>
    <w:p w14:paraId="1CAC7DBF" w14:textId="2060D33E" w:rsidR="00F03CD4" w:rsidRDefault="00F03CD4" w:rsidP="00F03CD4">
      <w:pPr>
        <w:rPr>
          <w:rFonts w:cs="Arial"/>
          <w:sz w:val="22"/>
          <w:szCs w:val="22"/>
        </w:rPr>
      </w:pPr>
    </w:p>
    <w:p w14:paraId="3D94B69C" w14:textId="0D2E4449" w:rsidR="00F03CD4" w:rsidRDefault="00F03CD4" w:rsidP="00F03CD4">
      <w:pPr>
        <w:rPr>
          <w:rFonts w:cs="Arial"/>
          <w:sz w:val="22"/>
          <w:szCs w:val="22"/>
        </w:rPr>
      </w:pPr>
    </w:p>
    <w:p w14:paraId="42FE4E2E" w14:textId="310A1440" w:rsidR="00F03CD4" w:rsidRDefault="00F03CD4" w:rsidP="00F03CD4">
      <w:pPr>
        <w:rPr>
          <w:rFonts w:cs="Arial"/>
          <w:sz w:val="22"/>
          <w:szCs w:val="22"/>
        </w:rPr>
      </w:pPr>
    </w:p>
    <w:p w14:paraId="6AB7B769" w14:textId="25042105" w:rsidR="00F03CD4" w:rsidRDefault="00F03CD4" w:rsidP="00F03CD4">
      <w:pPr>
        <w:rPr>
          <w:rFonts w:cs="Arial"/>
          <w:sz w:val="22"/>
          <w:szCs w:val="22"/>
        </w:rPr>
      </w:pPr>
    </w:p>
    <w:p w14:paraId="2A73898B" w14:textId="2D707356" w:rsidR="00F03CD4" w:rsidRDefault="00F03CD4" w:rsidP="00F03CD4">
      <w:pPr>
        <w:rPr>
          <w:rFonts w:cs="Arial"/>
          <w:sz w:val="22"/>
          <w:szCs w:val="22"/>
        </w:rPr>
      </w:pPr>
    </w:p>
    <w:p w14:paraId="4E057BEA" w14:textId="436F9966" w:rsidR="00F03CD4" w:rsidRDefault="00F03CD4" w:rsidP="00F03CD4">
      <w:pPr>
        <w:rPr>
          <w:rFonts w:cs="Arial"/>
          <w:sz w:val="22"/>
          <w:szCs w:val="22"/>
        </w:rPr>
      </w:pPr>
    </w:p>
    <w:p w14:paraId="2B5CAC48" w14:textId="1D4A11E9" w:rsidR="00F03CD4" w:rsidRDefault="00F03CD4" w:rsidP="00F03CD4">
      <w:pPr>
        <w:rPr>
          <w:rFonts w:cs="Arial"/>
          <w:sz w:val="22"/>
          <w:szCs w:val="22"/>
        </w:rPr>
      </w:pPr>
    </w:p>
    <w:p w14:paraId="3D9DE39F" w14:textId="6D322BA4" w:rsidR="00F03CD4" w:rsidRDefault="00F03CD4" w:rsidP="00F03CD4">
      <w:pPr>
        <w:rPr>
          <w:rFonts w:cs="Arial"/>
          <w:sz w:val="22"/>
          <w:szCs w:val="22"/>
        </w:rPr>
      </w:pPr>
    </w:p>
    <w:p w14:paraId="38C12D76" w14:textId="65F9DD82" w:rsidR="00F03CD4" w:rsidRDefault="00F03CD4" w:rsidP="00F03CD4">
      <w:pPr>
        <w:rPr>
          <w:rFonts w:cs="Arial"/>
          <w:sz w:val="22"/>
          <w:szCs w:val="22"/>
        </w:rPr>
      </w:pPr>
    </w:p>
    <w:p w14:paraId="3DB3B5AB" w14:textId="324D3B1C" w:rsidR="00F03CD4" w:rsidRDefault="00F03CD4" w:rsidP="00F03CD4">
      <w:pPr>
        <w:rPr>
          <w:rFonts w:cs="Arial"/>
          <w:sz w:val="22"/>
          <w:szCs w:val="22"/>
        </w:rPr>
      </w:pPr>
    </w:p>
    <w:p w14:paraId="57E180C7" w14:textId="011649CF" w:rsidR="00F03CD4" w:rsidRDefault="00F03CD4" w:rsidP="00F03CD4">
      <w:pPr>
        <w:rPr>
          <w:rFonts w:cs="Arial"/>
          <w:sz w:val="22"/>
          <w:szCs w:val="22"/>
        </w:rPr>
      </w:pPr>
    </w:p>
    <w:p w14:paraId="4F1A32CF" w14:textId="3B1C1A46" w:rsidR="00F03CD4" w:rsidRDefault="00F03CD4" w:rsidP="00F03CD4">
      <w:pPr>
        <w:rPr>
          <w:rFonts w:cs="Arial"/>
          <w:sz w:val="22"/>
          <w:szCs w:val="22"/>
        </w:rPr>
      </w:pPr>
    </w:p>
    <w:p w14:paraId="4028C406" w14:textId="76F4F6CA" w:rsidR="00F03CD4" w:rsidRDefault="00F03CD4" w:rsidP="00F03CD4">
      <w:pPr>
        <w:rPr>
          <w:rFonts w:cs="Arial"/>
          <w:sz w:val="22"/>
          <w:szCs w:val="22"/>
        </w:rPr>
      </w:pPr>
    </w:p>
    <w:p w14:paraId="24E39BCB" w14:textId="77777777" w:rsidR="00F03CD4" w:rsidRPr="00F03CD4" w:rsidRDefault="00F03CD4" w:rsidP="00F03CD4">
      <w:pPr>
        <w:rPr>
          <w:rFonts w:cs="Arial"/>
          <w:sz w:val="22"/>
          <w:szCs w:val="22"/>
        </w:rPr>
      </w:pPr>
    </w:p>
    <w:p w14:paraId="4ADC762A" w14:textId="77777777" w:rsidR="00F03CD4" w:rsidRPr="00F03CD4" w:rsidRDefault="00F03CD4" w:rsidP="00F03CD4">
      <w:pPr>
        <w:rPr>
          <w:rFonts w:cs="Arial"/>
          <w:b/>
          <w:sz w:val="22"/>
          <w:szCs w:val="22"/>
        </w:rPr>
      </w:pPr>
      <w:r w:rsidRPr="00F03CD4">
        <w:rPr>
          <w:rFonts w:cs="Arial"/>
          <w:b/>
          <w:sz w:val="22"/>
          <w:szCs w:val="22"/>
        </w:rPr>
        <w:t>OPEN DOORS POLICY – APPLICATION FORM FOR LANDLORDS</w:t>
      </w:r>
    </w:p>
    <w:p w14:paraId="06AE04AD" w14:textId="77777777" w:rsidR="00F03CD4" w:rsidRPr="00F03CD4" w:rsidRDefault="00F03CD4" w:rsidP="00F03CD4">
      <w:pPr>
        <w:rPr>
          <w:rFonts w:cs="Arial"/>
          <w:b/>
          <w:sz w:val="22"/>
          <w:szCs w:val="22"/>
        </w:rPr>
      </w:pPr>
    </w:p>
    <w:tbl>
      <w:tblPr>
        <w:tblW w:w="9322" w:type="dxa"/>
        <w:tblCellMar>
          <w:left w:w="10" w:type="dxa"/>
          <w:right w:w="10" w:type="dxa"/>
        </w:tblCellMar>
        <w:tblLook w:val="04A0" w:firstRow="1" w:lastRow="0" w:firstColumn="1" w:lastColumn="0" w:noHBand="0" w:noVBand="1"/>
      </w:tblPr>
      <w:tblGrid>
        <w:gridCol w:w="3227"/>
        <w:gridCol w:w="2835"/>
        <w:gridCol w:w="3260"/>
      </w:tblGrid>
      <w:tr w:rsidR="00F03CD4" w:rsidRPr="00F03CD4" w14:paraId="68DC6758" w14:textId="77777777" w:rsidTr="00F9358D">
        <w:tc>
          <w:tcPr>
            <w:tcW w:w="93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60509" w14:textId="77777777" w:rsidR="00F03CD4" w:rsidRPr="00F03CD4" w:rsidRDefault="00F03CD4" w:rsidP="00F9358D">
            <w:pPr>
              <w:rPr>
                <w:rFonts w:cs="Arial"/>
                <w:b/>
                <w:sz w:val="22"/>
                <w:szCs w:val="22"/>
              </w:rPr>
            </w:pPr>
            <w:r w:rsidRPr="00F03CD4">
              <w:rPr>
                <w:rFonts w:cs="Arial"/>
                <w:b/>
                <w:sz w:val="22"/>
                <w:szCs w:val="22"/>
              </w:rPr>
              <w:t>SECTION 1: Contact details</w:t>
            </w:r>
          </w:p>
          <w:p w14:paraId="652C2034" w14:textId="77777777" w:rsidR="00F03CD4" w:rsidRPr="00F03CD4" w:rsidRDefault="00F03CD4" w:rsidP="00F9358D">
            <w:pPr>
              <w:rPr>
                <w:rFonts w:cs="Arial"/>
                <w:sz w:val="22"/>
                <w:szCs w:val="22"/>
              </w:rPr>
            </w:pPr>
          </w:p>
        </w:tc>
      </w:tr>
      <w:tr w:rsidR="00F03CD4" w:rsidRPr="00F03CD4" w14:paraId="560668EE"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58FDB" w14:textId="77777777" w:rsidR="00F03CD4" w:rsidRPr="00F03CD4" w:rsidRDefault="00F03CD4" w:rsidP="00F9358D">
            <w:pPr>
              <w:rPr>
                <w:rFonts w:cs="Arial"/>
                <w:sz w:val="22"/>
                <w:szCs w:val="22"/>
              </w:rPr>
            </w:pPr>
            <w:r w:rsidRPr="00F03CD4">
              <w:rPr>
                <w:rFonts w:cs="Arial"/>
                <w:sz w:val="22"/>
                <w:szCs w:val="22"/>
              </w:rPr>
              <w:t xml:space="preserve">1.1 Lead contact for the application </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CAC2F" w14:textId="77777777" w:rsidR="00F03CD4" w:rsidRPr="00F03CD4" w:rsidRDefault="00F03CD4" w:rsidP="00F9358D">
            <w:pPr>
              <w:rPr>
                <w:rFonts w:cs="Arial"/>
                <w:sz w:val="22"/>
                <w:szCs w:val="22"/>
              </w:rPr>
            </w:pPr>
          </w:p>
        </w:tc>
      </w:tr>
      <w:tr w:rsidR="00F03CD4" w:rsidRPr="00F03CD4" w14:paraId="39C775DE"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454D7" w14:textId="77777777" w:rsidR="00F03CD4" w:rsidRPr="00F03CD4" w:rsidRDefault="00F03CD4" w:rsidP="00F9358D">
            <w:pPr>
              <w:rPr>
                <w:rFonts w:cs="Arial"/>
                <w:sz w:val="22"/>
                <w:szCs w:val="22"/>
              </w:rPr>
            </w:pPr>
            <w:r w:rsidRPr="00F03CD4">
              <w:rPr>
                <w:rFonts w:cs="Arial"/>
                <w:sz w:val="22"/>
                <w:szCs w:val="22"/>
              </w:rPr>
              <w:t>1.2 Role and organisation of the lead contact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7A8E8" w14:textId="77777777" w:rsidR="00F03CD4" w:rsidRPr="00F03CD4" w:rsidRDefault="00F03CD4" w:rsidP="00F9358D">
            <w:pPr>
              <w:rPr>
                <w:rFonts w:cs="Arial"/>
                <w:sz w:val="22"/>
                <w:szCs w:val="22"/>
              </w:rPr>
            </w:pPr>
          </w:p>
        </w:tc>
      </w:tr>
      <w:tr w:rsidR="00F03CD4" w:rsidRPr="00F03CD4" w14:paraId="69330DCD"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19838" w14:textId="77777777" w:rsidR="00F03CD4" w:rsidRPr="00F03CD4" w:rsidRDefault="00F03CD4" w:rsidP="00F9358D">
            <w:pPr>
              <w:rPr>
                <w:rFonts w:cs="Arial"/>
                <w:sz w:val="22"/>
                <w:szCs w:val="22"/>
              </w:rPr>
            </w:pPr>
            <w:r w:rsidRPr="00F03CD4">
              <w:rPr>
                <w:rFonts w:cs="Arial"/>
                <w:sz w:val="22"/>
                <w:szCs w:val="22"/>
              </w:rPr>
              <w:t>1.3 Contact address</w:t>
            </w:r>
          </w:p>
          <w:p w14:paraId="3C397CA1" w14:textId="77777777" w:rsidR="00F03CD4" w:rsidRPr="00F03CD4" w:rsidRDefault="00F03CD4" w:rsidP="00F9358D">
            <w:pPr>
              <w:rPr>
                <w:rFonts w:cs="Arial"/>
                <w:sz w:val="22"/>
                <w:szCs w:val="22"/>
              </w:rPr>
            </w:pP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EEFA1" w14:textId="77777777" w:rsidR="00F03CD4" w:rsidRPr="00F03CD4" w:rsidRDefault="00F03CD4" w:rsidP="00F9358D">
            <w:pPr>
              <w:rPr>
                <w:rFonts w:cs="Arial"/>
                <w:sz w:val="22"/>
                <w:szCs w:val="22"/>
              </w:rPr>
            </w:pPr>
          </w:p>
          <w:p w14:paraId="2EEB9D60" w14:textId="77777777" w:rsidR="00F03CD4" w:rsidRPr="00F03CD4" w:rsidRDefault="00F03CD4" w:rsidP="00F9358D">
            <w:pPr>
              <w:rPr>
                <w:rFonts w:cs="Arial"/>
                <w:sz w:val="22"/>
                <w:szCs w:val="22"/>
              </w:rPr>
            </w:pPr>
          </w:p>
          <w:p w14:paraId="200133F5" w14:textId="77777777" w:rsidR="00F03CD4" w:rsidRPr="00F03CD4" w:rsidRDefault="00F03CD4" w:rsidP="00F9358D">
            <w:pPr>
              <w:rPr>
                <w:rFonts w:cs="Arial"/>
                <w:sz w:val="22"/>
                <w:szCs w:val="22"/>
              </w:rPr>
            </w:pPr>
          </w:p>
        </w:tc>
      </w:tr>
      <w:tr w:rsidR="00F03CD4" w:rsidRPr="00F03CD4" w14:paraId="68181B6C"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55C78" w14:textId="77777777" w:rsidR="00F03CD4" w:rsidRPr="00F03CD4" w:rsidRDefault="00F03CD4" w:rsidP="00F9358D">
            <w:pPr>
              <w:rPr>
                <w:rFonts w:cs="Arial"/>
                <w:sz w:val="22"/>
                <w:szCs w:val="22"/>
              </w:rPr>
            </w:pPr>
            <w:r w:rsidRPr="00F03CD4">
              <w:rPr>
                <w:rFonts w:cs="Arial"/>
                <w:sz w:val="22"/>
                <w:szCs w:val="22"/>
              </w:rPr>
              <w:t>1.4 Telephone number(s)</w:t>
            </w:r>
          </w:p>
          <w:p w14:paraId="70D9501E" w14:textId="77777777" w:rsidR="00F03CD4" w:rsidRPr="00F03CD4" w:rsidRDefault="00F03CD4" w:rsidP="00F9358D">
            <w:pPr>
              <w:rPr>
                <w:rFonts w:cs="Arial"/>
                <w:sz w:val="22"/>
                <w:szCs w:val="22"/>
              </w:rPr>
            </w:pPr>
            <w:r w:rsidRPr="00F03CD4">
              <w:rPr>
                <w:rFonts w:cs="Arial"/>
                <w:sz w:val="22"/>
                <w:szCs w:val="22"/>
              </w:rPr>
              <w:t>(a) Office</w:t>
            </w:r>
          </w:p>
          <w:p w14:paraId="5BE377A6" w14:textId="77777777" w:rsidR="00F03CD4" w:rsidRPr="00F03CD4" w:rsidRDefault="00F03CD4" w:rsidP="00F9358D">
            <w:pPr>
              <w:rPr>
                <w:rFonts w:cs="Arial"/>
                <w:sz w:val="22"/>
                <w:szCs w:val="22"/>
              </w:rPr>
            </w:pPr>
            <w:r w:rsidRPr="00F03CD4">
              <w:rPr>
                <w:rFonts w:cs="Arial"/>
                <w:sz w:val="22"/>
                <w:szCs w:val="22"/>
              </w:rPr>
              <w:t>(b) Mobile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1F2BF" w14:textId="77777777" w:rsidR="00F03CD4" w:rsidRPr="00F03CD4" w:rsidRDefault="00F03CD4" w:rsidP="00F9358D">
            <w:pPr>
              <w:rPr>
                <w:rFonts w:cs="Arial"/>
                <w:sz w:val="22"/>
                <w:szCs w:val="22"/>
              </w:rPr>
            </w:pPr>
            <w:r w:rsidRPr="00F03CD4">
              <w:rPr>
                <w:rFonts w:cs="Arial"/>
                <w:sz w:val="22"/>
                <w:szCs w:val="22"/>
              </w:rPr>
              <w:t>(a)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A6240" w14:textId="77777777" w:rsidR="00F03CD4" w:rsidRPr="00F03CD4" w:rsidRDefault="00F03CD4" w:rsidP="00F9358D">
            <w:pPr>
              <w:rPr>
                <w:rFonts w:cs="Arial"/>
                <w:sz w:val="22"/>
                <w:szCs w:val="22"/>
              </w:rPr>
            </w:pPr>
            <w:r w:rsidRPr="00F03CD4">
              <w:rPr>
                <w:rFonts w:cs="Arial"/>
                <w:sz w:val="22"/>
                <w:szCs w:val="22"/>
              </w:rPr>
              <w:t>(b)</w:t>
            </w:r>
          </w:p>
        </w:tc>
      </w:tr>
      <w:tr w:rsidR="00F03CD4" w:rsidRPr="00F03CD4" w14:paraId="1C872125"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E6E8" w14:textId="77777777" w:rsidR="00F03CD4" w:rsidRPr="00F03CD4" w:rsidRDefault="00F03CD4" w:rsidP="00F9358D">
            <w:pPr>
              <w:rPr>
                <w:rFonts w:cs="Arial"/>
                <w:sz w:val="22"/>
                <w:szCs w:val="22"/>
              </w:rPr>
            </w:pPr>
            <w:r w:rsidRPr="00F03CD4">
              <w:rPr>
                <w:rFonts w:cs="Arial"/>
                <w:sz w:val="22"/>
                <w:szCs w:val="22"/>
              </w:rPr>
              <w:t>1.5 Email address of lead contact</w:t>
            </w:r>
          </w:p>
        </w:tc>
        <w:tc>
          <w:tcPr>
            <w:tcW w:w="60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748F7" w14:textId="77777777" w:rsidR="00F03CD4" w:rsidRPr="00F03CD4" w:rsidRDefault="00F03CD4" w:rsidP="00F9358D">
            <w:pPr>
              <w:rPr>
                <w:rFonts w:cs="Arial"/>
                <w:sz w:val="22"/>
                <w:szCs w:val="22"/>
              </w:rPr>
            </w:pPr>
          </w:p>
        </w:tc>
      </w:tr>
    </w:tbl>
    <w:p w14:paraId="070F5433" w14:textId="77777777" w:rsidR="00F03CD4" w:rsidRPr="00F03CD4" w:rsidRDefault="00F03CD4" w:rsidP="00F03CD4">
      <w:pPr>
        <w:rPr>
          <w:rFonts w:cs="Arial"/>
          <w:b/>
          <w:sz w:val="22"/>
          <w:szCs w:val="22"/>
        </w:rPr>
      </w:pPr>
    </w:p>
    <w:tbl>
      <w:tblPr>
        <w:tblW w:w="9322" w:type="dxa"/>
        <w:tblCellMar>
          <w:left w:w="10" w:type="dxa"/>
          <w:right w:w="10" w:type="dxa"/>
        </w:tblCellMar>
        <w:tblLook w:val="04A0" w:firstRow="1" w:lastRow="0" w:firstColumn="1" w:lastColumn="0" w:noHBand="0" w:noVBand="1"/>
      </w:tblPr>
      <w:tblGrid>
        <w:gridCol w:w="3227"/>
        <w:gridCol w:w="6095"/>
      </w:tblGrid>
      <w:tr w:rsidR="00F03CD4" w:rsidRPr="00F03CD4" w14:paraId="738F80F5" w14:textId="77777777" w:rsidTr="00F9358D">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CE23" w14:textId="77777777" w:rsidR="00F03CD4" w:rsidRPr="00F03CD4" w:rsidRDefault="00F03CD4" w:rsidP="00F9358D">
            <w:pPr>
              <w:rPr>
                <w:rFonts w:cs="Arial"/>
                <w:b/>
                <w:sz w:val="22"/>
                <w:szCs w:val="22"/>
              </w:rPr>
            </w:pPr>
            <w:r w:rsidRPr="00F03CD4">
              <w:rPr>
                <w:rFonts w:cs="Arial"/>
                <w:b/>
                <w:sz w:val="22"/>
                <w:szCs w:val="22"/>
              </w:rPr>
              <w:t>SECTION 2: Location details of proposed space</w:t>
            </w:r>
          </w:p>
          <w:p w14:paraId="7C7A1BF5" w14:textId="77777777" w:rsidR="00F03CD4" w:rsidRPr="00F03CD4" w:rsidRDefault="00F03CD4" w:rsidP="00F9358D">
            <w:pPr>
              <w:rPr>
                <w:rFonts w:cs="Arial"/>
                <w:sz w:val="22"/>
                <w:szCs w:val="22"/>
              </w:rPr>
            </w:pPr>
          </w:p>
        </w:tc>
      </w:tr>
      <w:tr w:rsidR="00F03CD4" w:rsidRPr="00F03CD4" w14:paraId="59EE9E34"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33A0D" w14:textId="77777777" w:rsidR="00F03CD4" w:rsidRPr="00F03CD4" w:rsidRDefault="00F03CD4" w:rsidP="00F9358D">
            <w:pPr>
              <w:rPr>
                <w:rFonts w:cs="Arial"/>
                <w:sz w:val="22"/>
                <w:szCs w:val="22"/>
              </w:rPr>
            </w:pPr>
            <w:r w:rsidRPr="00F03CD4">
              <w:rPr>
                <w:rFonts w:cs="Arial"/>
                <w:sz w:val="22"/>
                <w:szCs w:val="22"/>
              </w:rPr>
              <w:t xml:space="preserve">2.1 Address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6F917" w14:textId="77777777" w:rsidR="00F03CD4" w:rsidRPr="00F03CD4" w:rsidRDefault="00F03CD4" w:rsidP="00F9358D">
            <w:pPr>
              <w:rPr>
                <w:rFonts w:cs="Arial"/>
                <w:sz w:val="22"/>
                <w:szCs w:val="22"/>
              </w:rPr>
            </w:pPr>
          </w:p>
        </w:tc>
      </w:tr>
      <w:tr w:rsidR="00F03CD4" w:rsidRPr="00F03CD4" w14:paraId="2EC5C2E3"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8093B" w14:textId="77777777" w:rsidR="00F03CD4" w:rsidRPr="00F03CD4" w:rsidRDefault="00F03CD4" w:rsidP="00F9358D">
            <w:pPr>
              <w:rPr>
                <w:rFonts w:cs="Arial"/>
                <w:sz w:val="22"/>
                <w:szCs w:val="22"/>
              </w:rPr>
            </w:pPr>
            <w:r w:rsidRPr="00F03CD4">
              <w:rPr>
                <w:rFonts w:cs="Arial"/>
                <w:sz w:val="22"/>
                <w:szCs w:val="22"/>
              </w:rPr>
              <w:t xml:space="preserve">2.2 Local authority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FC32" w14:textId="77777777" w:rsidR="00F03CD4" w:rsidRPr="00F03CD4" w:rsidRDefault="00F03CD4" w:rsidP="00F9358D">
            <w:pPr>
              <w:rPr>
                <w:rFonts w:cs="Arial"/>
                <w:sz w:val="22"/>
                <w:szCs w:val="22"/>
              </w:rPr>
            </w:pPr>
          </w:p>
        </w:tc>
      </w:tr>
      <w:tr w:rsidR="00F03CD4" w:rsidRPr="00F03CD4" w14:paraId="4864A847"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4532" w14:textId="77777777" w:rsidR="00F03CD4" w:rsidRPr="00F03CD4" w:rsidRDefault="00F03CD4" w:rsidP="00F9358D">
            <w:pPr>
              <w:rPr>
                <w:rFonts w:cs="Arial"/>
                <w:sz w:val="22"/>
                <w:szCs w:val="22"/>
              </w:rPr>
            </w:pPr>
            <w:r w:rsidRPr="00F03CD4">
              <w:rPr>
                <w:rFonts w:cs="Arial"/>
                <w:sz w:val="22"/>
                <w:szCs w:val="22"/>
              </w:rPr>
              <w:t xml:space="preserve">2.3 Supporting details about the area (if applicable and known) such as anecdotal summary of the high street/town centre; deprivation levels; vacancy rates </w:t>
            </w:r>
          </w:p>
          <w:p w14:paraId="64B57AFC" w14:textId="77777777" w:rsidR="00F03CD4" w:rsidRPr="00F03CD4" w:rsidRDefault="00F03CD4" w:rsidP="00F9358D">
            <w:pPr>
              <w:rPr>
                <w:rFonts w:cs="Arial"/>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BFE13" w14:textId="77777777" w:rsidR="00F03CD4" w:rsidRPr="00F03CD4" w:rsidRDefault="00F03CD4" w:rsidP="00F9358D">
            <w:pPr>
              <w:rPr>
                <w:rFonts w:cs="Arial"/>
                <w:sz w:val="22"/>
                <w:szCs w:val="22"/>
              </w:rPr>
            </w:pPr>
          </w:p>
          <w:p w14:paraId="158EE14B" w14:textId="77777777" w:rsidR="00F03CD4" w:rsidRPr="00F03CD4" w:rsidRDefault="00F03CD4" w:rsidP="00F9358D">
            <w:pPr>
              <w:rPr>
                <w:rFonts w:cs="Arial"/>
                <w:sz w:val="22"/>
                <w:szCs w:val="22"/>
              </w:rPr>
            </w:pPr>
          </w:p>
          <w:p w14:paraId="2565AB2D" w14:textId="77777777" w:rsidR="00F03CD4" w:rsidRPr="00F03CD4" w:rsidRDefault="00F03CD4" w:rsidP="00F9358D">
            <w:pPr>
              <w:rPr>
                <w:rFonts w:cs="Arial"/>
                <w:sz w:val="22"/>
                <w:szCs w:val="22"/>
              </w:rPr>
            </w:pPr>
          </w:p>
        </w:tc>
      </w:tr>
    </w:tbl>
    <w:p w14:paraId="589877D8" w14:textId="77777777" w:rsidR="00F03CD4" w:rsidRPr="00F03CD4" w:rsidRDefault="00F03CD4" w:rsidP="00F03CD4">
      <w:pPr>
        <w:rPr>
          <w:rFonts w:cs="Arial"/>
          <w:b/>
          <w:sz w:val="22"/>
          <w:szCs w:val="22"/>
        </w:rPr>
      </w:pPr>
    </w:p>
    <w:tbl>
      <w:tblPr>
        <w:tblW w:w="9322" w:type="dxa"/>
        <w:tblCellMar>
          <w:left w:w="10" w:type="dxa"/>
          <w:right w:w="10" w:type="dxa"/>
        </w:tblCellMar>
        <w:tblLook w:val="04A0" w:firstRow="1" w:lastRow="0" w:firstColumn="1" w:lastColumn="0" w:noHBand="0" w:noVBand="1"/>
      </w:tblPr>
      <w:tblGrid>
        <w:gridCol w:w="3227"/>
        <w:gridCol w:w="6095"/>
      </w:tblGrid>
      <w:tr w:rsidR="00F03CD4" w:rsidRPr="00F03CD4" w14:paraId="173AC288" w14:textId="77777777" w:rsidTr="00F9358D">
        <w:tc>
          <w:tcPr>
            <w:tcW w:w="9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8151" w14:textId="77777777" w:rsidR="00F03CD4" w:rsidRPr="00F03CD4" w:rsidRDefault="00F03CD4" w:rsidP="00F9358D">
            <w:pPr>
              <w:rPr>
                <w:rFonts w:cs="Arial"/>
                <w:b/>
                <w:sz w:val="22"/>
                <w:szCs w:val="22"/>
              </w:rPr>
            </w:pPr>
            <w:r w:rsidRPr="00F03CD4">
              <w:rPr>
                <w:rFonts w:cs="Arial"/>
                <w:b/>
                <w:sz w:val="22"/>
                <w:szCs w:val="22"/>
              </w:rPr>
              <w:t>SECTION 3: Further details of proposed space</w:t>
            </w:r>
          </w:p>
          <w:p w14:paraId="1B7FF731" w14:textId="77777777" w:rsidR="00F03CD4" w:rsidRPr="00F03CD4" w:rsidRDefault="00F03CD4" w:rsidP="00F9358D">
            <w:pPr>
              <w:rPr>
                <w:rFonts w:cs="Arial"/>
                <w:sz w:val="22"/>
                <w:szCs w:val="22"/>
              </w:rPr>
            </w:pPr>
          </w:p>
        </w:tc>
      </w:tr>
      <w:tr w:rsidR="00F03CD4" w:rsidRPr="00F03CD4" w14:paraId="50D7E8D9"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5A9EE" w14:textId="77777777" w:rsidR="00F03CD4" w:rsidRPr="00F03CD4" w:rsidRDefault="00F03CD4" w:rsidP="00F9358D">
            <w:pPr>
              <w:rPr>
                <w:rFonts w:cs="Arial"/>
                <w:sz w:val="22"/>
                <w:szCs w:val="22"/>
              </w:rPr>
            </w:pPr>
            <w:r w:rsidRPr="00F03CD4">
              <w:rPr>
                <w:rFonts w:cs="Arial"/>
                <w:sz w:val="22"/>
                <w:szCs w:val="22"/>
              </w:rPr>
              <w:t>3.1 Size of space (</w:t>
            </w:r>
            <w:proofErr w:type="spellStart"/>
            <w:r w:rsidRPr="00F03CD4">
              <w:rPr>
                <w:rFonts w:cs="Arial"/>
                <w:sz w:val="22"/>
                <w:szCs w:val="22"/>
              </w:rPr>
              <w:t>sq</w:t>
            </w:r>
            <w:proofErr w:type="spellEnd"/>
            <w:r w:rsidRPr="00F03CD4">
              <w:rPr>
                <w:rFonts w:cs="Arial"/>
                <w:sz w:val="22"/>
                <w:szCs w:val="22"/>
              </w:rPr>
              <w:t xml:space="preserve"> ft)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4F716" w14:textId="77777777" w:rsidR="00F03CD4" w:rsidRPr="00F03CD4" w:rsidRDefault="00F03CD4" w:rsidP="00F9358D">
            <w:pPr>
              <w:rPr>
                <w:rFonts w:cs="Arial"/>
                <w:sz w:val="22"/>
                <w:szCs w:val="22"/>
              </w:rPr>
            </w:pPr>
          </w:p>
        </w:tc>
      </w:tr>
      <w:tr w:rsidR="00F03CD4" w:rsidRPr="00F03CD4" w14:paraId="3E7F8D75"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CAF37" w14:textId="77777777" w:rsidR="00F03CD4" w:rsidRPr="00F03CD4" w:rsidRDefault="00F03CD4" w:rsidP="00F9358D">
            <w:pPr>
              <w:rPr>
                <w:rFonts w:cs="Arial"/>
                <w:sz w:val="22"/>
                <w:szCs w:val="22"/>
              </w:rPr>
            </w:pPr>
            <w:r w:rsidRPr="00F03CD4">
              <w:rPr>
                <w:rFonts w:cs="Arial"/>
                <w:sz w:val="22"/>
                <w:szCs w:val="22"/>
              </w:rPr>
              <w:t>3.2 Date of last occupancy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A976A" w14:textId="77777777" w:rsidR="00F03CD4" w:rsidRPr="00F03CD4" w:rsidRDefault="00F03CD4" w:rsidP="00F9358D">
            <w:pPr>
              <w:rPr>
                <w:rFonts w:cs="Arial"/>
                <w:sz w:val="22"/>
                <w:szCs w:val="22"/>
              </w:rPr>
            </w:pPr>
          </w:p>
        </w:tc>
      </w:tr>
      <w:tr w:rsidR="00E447E0" w:rsidRPr="00F03CD4" w14:paraId="7A128CA5"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C9FBD" w14:textId="17ACF04B" w:rsidR="00E447E0" w:rsidRPr="00F03CD4" w:rsidRDefault="007B392F" w:rsidP="00F9358D">
            <w:pPr>
              <w:rPr>
                <w:rFonts w:cs="Arial"/>
                <w:sz w:val="22"/>
                <w:szCs w:val="22"/>
              </w:rPr>
            </w:pPr>
            <w:r>
              <w:rPr>
                <w:rFonts w:cs="Arial"/>
                <w:sz w:val="22"/>
                <w:szCs w:val="22"/>
              </w:rPr>
              <w:t>3.3 Reason for vacancy (if known)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8E0BD" w14:textId="77777777" w:rsidR="00E447E0" w:rsidRPr="00F03CD4" w:rsidRDefault="00E447E0" w:rsidP="00F9358D">
            <w:pPr>
              <w:rPr>
                <w:rFonts w:cs="Arial"/>
                <w:sz w:val="22"/>
                <w:szCs w:val="22"/>
              </w:rPr>
            </w:pPr>
          </w:p>
        </w:tc>
      </w:tr>
      <w:tr w:rsidR="00D308D8" w:rsidRPr="00F03CD4" w14:paraId="7365312A"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02A5" w14:textId="6137C241" w:rsidR="00D308D8" w:rsidRPr="00F03CD4" w:rsidRDefault="00EC3624" w:rsidP="00F9358D">
            <w:pPr>
              <w:rPr>
                <w:rFonts w:cs="Arial"/>
                <w:sz w:val="22"/>
                <w:szCs w:val="22"/>
              </w:rPr>
            </w:pPr>
            <w:r>
              <w:rPr>
                <w:rFonts w:cs="Arial"/>
                <w:sz w:val="22"/>
                <w:szCs w:val="22"/>
              </w:rPr>
              <w:t xml:space="preserve">3.4 Please outline any ongoing </w:t>
            </w:r>
            <w:r w:rsidR="00DE2D79">
              <w:rPr>
                <w:rFonts w:cs="Arial"/>
                <w:sz w:val="22"/>
                <w:szCs w:val="22"/>
              </w:rPr>
              <w:t xml:space="preserve">running costs e.g. </w:t>
            </w:r>
            <w:r>
              <w:rPr>
                <w:rFonts w:cs="Arial"/>
                <w:sz w:val="22"/>
                <w:szCs w:val="22"/>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445C3" w14:textId="77777777" w:rsidR="00D308D8" w:rsidRPr="00F03CD4" w:rsidRDefault="00D308D8" w:rsidP="00F9358D">
            <w:pPr>
              <w:rPr>
                <w:rFonts w:cs="Arial"/>
                <w:sz w:val="22"/>
                <w:szCs w:val="22"/>
              </w:rPr>
            </w:pPr>
          </w:p>
        </w:tc>
      </w:tr>
      <w:tr w:rsidR="00F03CD4" w:rsidRPr="00F03CD4" w14:paraId="07CDEB6D"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29413" w14:textId="1D48E42A" w:rsidR="00F03CD4" w:rsidRPr="00F03CD4" w:rsidRDefault="00F03CD4" w:rsidP="00F9358D">
            <w:pPr>
              <w:rPr>
                <w:rFonts w:cs="Arial"/>
                <w:sz w:val="22"/>
                <w:szCs w:val="22"/>
              </w:rPr>
            </w:pPr>
            <w:r w:rsidRPr="00F03CD4">
              <w:rPr>
                <w:rFonts w:cs="Arial"/>
                <w:sz w:val="22"/>
                <w:szCs w:val="22"/>
              </w:rPr>
              <w:t>3.</w:t>
            </w:r>
            <w:r w:rsidR="001707A2">
              <w:rPr>
                <w:rFonts w:cs="Arial"/>
                <w:sz w:val="22"/>
                <w:szCs w:val="22"/>
              </w:rPr>
              <w:t>5</w:t>
            </w:r>
            <w:r w:rsidRPr="00F03CD4">
              <w:rPr>
                <w:rFonts w:cs="Arial"/>
                <w:sz w:val="22"/>
                <w:szCs w:val="22"/>
              </w:rPr>
              <w:t xml:space="preserve"> </w:t>
            </w:r>
            <w:r w:rsidR="000D225A">
              <w:rPr>
                <w:rFonts w:cs="Arial"/>
                <w:sz w:val="22"/>
                <w:szCs w:val="22"/>
              </w:rPr>
              <w:t>What is the</w:t>
            </w:r>
            <w:r w:rsidR="00177116">
              <w:rPr>
                <w:rFonts w:cs="Arial"/>
                <w:sz w:val="22"/>
                <w:szCs w:val="22"/>
              </w:rPr>
              <w:t xml:space="preserve"> planning use class</w:t>
            </w:r>
            <w:r w:rsidR="000D225A">
              <w:rPr>
                <w:rFonts w:cs="Arial"/>
                <w:sz w:val="22"/>
                <w:szCs w:val="22"/>
              </w:rPr>
              <w:t xml:space="preserve"> of the property?</w:t>
            </w:r>
          </w:p>
          <w:p w14:paraId="66D77D2F" w14:textId="77777777" w:rsidR="00F03CD4" w:rsidRPr="00F03CD4" w:rsidRDefault="00F03CD4" w:rsidP="00F9358D">
            <w:pPr>
              <w:rPr>
                <w:rFonts w:cs="Arial"/>
                <w:sz w:val="22"/>
                <w:szCs w:val="22"/>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A5D92" w14:textId="77777777" w:rsidR="00F03CD4" w:rsidRPr="00F03CD4" w:rsidRDefault="00F03CD4" w:rsidP="00F9358D">
            <w:pPr>
              <w:rPr>
                <w:rFonts w:cs="Arial"/>
                <w:sz w:val="22"/>
                <w:szCs w:val="22"/>
              </w:rPr>
            </w:pPr>
          </w:p>
          <w:p w14:paraId="0114A0A8" w14:textId="77777777" w:rsidR="00F03CD4" w:rsidRPr="00F03CD4" w:rsidRDefault="00F03CD4" w:rsidP="00F9358D">
            <w:pPr>
              <w:rPr>
                <w:rFonts w:cs="Arial"/>
                <w:sz w:val="22"/>
                <w:szCs w:val="22"/>
              </w:rPr>
            </w:pPr>
          </w:p>
          <w:p w14:paraId="0F63EED4" w14:textId="77777777" w:rsidR="00F03CD4" w:rsidRPr="00F03CD4" w:rsidRDefault="00F03CD4" w:rsidP="00F9358D">
            <w:pPr>
              <w:rPr>
                <w:rFonts w:cs="Arial"/>
                <w:sz w:val="22"/>
                <w:szCs w:val="22"/>
              </w:rPr>
            </w:pPr>
          </w:p>
        </w:tc>
      </w:tr>
      <w:tr w:rsidR="00FB5321" w:rsidRPr="00F03CD4" w14:paraId="723CFE07"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A235D" w14:textId="2FF009D6" w:rsidR="00FB5321" w:rsidRPr="00F03CD4" w:rsidRDefault="00F36BA9" w:rsidP="00F9358D">
            <w:pPr>
              <w:rPr>
                <w:rFonts w:cs="Arial"/>
                <w:sz w:val="22"/>
                <w:szCs w:val="22"/>
              </w:rPr>
            </w:pPr>
            <w:r>
              <w:rPr>
                <w:rFonts w:cs="Arial"/>
                <w:sz w:val="22"/>
                <w:szCs w:val="22"/>
              </w:rPr>
              <w:t>3.</w:t>
            </w:r>
            <w:r w:rsidR="001707A2">
              <w:rPr>
                <w:rFonts w:cs="Arial"/>
                <w:sz w:val="22"/>
                <w:szCs w:val="22"/>
              </w:rPr>
              <w:t>6</w:t>
            </w:r>
            <w:r>
              <w:rPr>
                <w:rFonts w:cs="Arial"/>
                <w:sz w:val="22"/>
                <w:szCs w:val="22"/>
              </w:rPr>
              <w:t xml:space="preserve"> </w:t>
            </w:r>
            <w:r w:rsidR="00FB5321">
              <w:rPr>
                <w:rFonts w:cs="Arial"/>
                <w:sz w:val="22"/>
                <w:szCs w:val="22"/>
              </w:rPr>
              <w:t>What is the rateable value of the property?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B7610" w14:textId="77777777" w:rsidR="00FB5321" w:rsidRPr="00F03CD4" w:rsidRDefault="00FB5321" w:rsidP="00F9358D">
            <w:pPr>
              <w:rPr>
                <w:rFonts w:cs="Arial"/>
                <w:sz w:val="22"/>
                <w:szCs w:val="22"/>
              </w:rPr>
            </w:pPr>
          </w:p>
        </w:tc>
      </w:tr>
      <w:tr w:rsidR="00A409ED" w:rsidRPr="00F03CD4" w14:paraId="4576BA8D"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A6577" w14:textId="36363884" w:rsidR="00A409ED" w:rsidRPr="00F03CD4" w:rsidRDefault="00F36BA9" w:rsidP="00F9358D">
            <w:pPr>
              <w:rPr>
                <w:rFonts w:cs="Arial"/>
                <w:sz w:val="22"/>
                <w:szCs w:val="22"/>
              </w:rPr>
            </w:pPr>
            <w:r>
              <w:rPr>
                <w:rFonts w:cs="Arial"/>
                <w:sz w:val="22"/>
                <w:szCs w:val="22"/>
              </w:rPr>
              <w:t>3.</w:t>
            </w:r>
            <w:r w:rsidR="001707A2">
              <w:rPr>
                <w:rFonts w:cs="Arial"/>
                <w:sz w:val="22"/>
                <w:szCs w:val="22"/>
              </w:rPr>
              <w:t>7</w:t>
            </w:r>
            <w:r>
              <w:rPr>
                <w:rFonts w:cs="Arial"/>
                <w:sz w:val="22"/>
                <w:szCs w:val="22"/>
              </w:rPr>
              <w:t xml:space="preserve"> </w:t>
            </w:r>
            <w:r w:rsidR="00A409ED">
              <w:rPr>
                <w:rFonts w:cs="Arial"/>
                <w:sz w:val="22"/>
                <w:szCs w:val="22"/>
              </w:rPr>
              <w:t>Do you have a floorplan of the property? If yes, please attach.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38589" w14:textId="77777777" w:rsidR="00A409ED" w:rsidRPr="00F03CD4" w:rsidRDefault="00A409ED" w:rsidP="00F9358D">
            <w:pPr>
              <w:rPr>
                <w:rFonts w:cs="Arial"/>
                <w:sz w:val="22"/>
                <w:szCs w:val="22"/>
              </w:rPr>
            </w:pPr>
          </w:p>
        </w:tc>
      </w:tr>
      <w:tr w:rsidR="00F36BA9" w:rsidRPr="00F03CD4" w14:paraId="5A992FA6"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5743B" w14:textId="2F3D0241" w:rsidR="00F36BA9" w:rsidRDefault="00F36BA9" w:rsidP="00F9358D">
            <w:pPr>
              <w:rPr>
                <w:rFonts w:cs="Arial"/>
                <w:sz w:val="22"/>
                <w:szCs w:val="22"/>
              </w:rPr>
            </w:pPr>
            <w:r>
              <w:rPr>
                <w:rFonts w:cs="Arial"/>
                <w:sz w:val="22"/>
                <w:szCs w:val="22"/>
              </w:rPr>
              <w:t>3.</w:t>
            </w:r>
            <w:r w:rsidR="001707A2">
              <w:rPr>
                <w:rFonts w:cs="Arial"/>
                <w:sz w:val="22"/>
                <w:szCs w:val="22"/>
              </w:rPr>
              <w:t>8</w:t>
            </w:r>
            <w:r>
              <w:rPr>
                <w:rFonts w:cs="Arial"/>
                <w:sz w:val="22"/>
                <w:szCs w:val="22"/>
              </w:rPr>
              <w:t xml:space="preserve"> Do you have recent photographs of the interior and exterior of the property? If yes, please attach.</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8DED3" w14:textId="77777777" w:rsidR="00F36BA9" w:rsidRPr="00F03CD4" w:rsidRDefault="00F36BA9" w:rsidP="00F9358D">
            <w:pPr>
              <w:rPr>
                <w:rFonts w:cs="Arial"/>
                <w:sz w:val="22"/>
                <w:szCs w:val="22"/>
              </w:rPr>
            </w:pPr>
          </w:p>
        </w:tc>
      </w:tr>
      <w:tr w:rsidR="00F03CD4" w:rsidRPr="00F03CD4" w14:paraId="715EF9F7"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5A41" w14:textId="6996DDE9" w:rsidR="00F03CD4" w:rsidRPr="00F03CD4" w:rsidRDefault="00F03CD4" w:rsidP="00F9358D">
            <w:pPr>
              <w:rPr>
                <w:rFonts w:cs="Arial"/>
                <w:sz w:val="22"/>
                <w:szCs w:val="22"/>
              </w:rPr>
            </w:pPr>
            <w:r w:rsidRPr="00F03CD4">
              <w:rPr>
                <w:rFonts w:cs="Arial"/>
                <w:sz w:val="22"/>
                <w:szCs w:val="22"/>
              </w:rPr>
              <w:t>3.</w:t>
            </w:r>
            <w:r w:rsidR="001707A2">
              <w:rPr>
                <w:rFonts w:cs="Arial"/>
                <w:sz w:val="22"/>
                <w:szCs w:val="22"/>
              </w:rPr>
              <w:t>9</w:t>
            </w:r>
            <w:r w:rsidRPr="00F03CD4">
              <w:rPr>
                <w:rFonts w:cs="Arial"/>
                <w:sz w:val="22"/>
                <w:szCs w:val="22"/>
              </w:rPr>
              <w:t xml:space="preserve"> </w:t>
            </w:r>
            <w:r w:rsidR="00F36BA9">
              <w:rPr>
                <w:rFonts w:cs="Arial"/>
                <w:sz w:val="22"/>
                <w:szCs w:val="22"/>
              </w:rPr>
              <w:t>Please give a brief d</w:t>
            </w:r>
            <w:r w:rsidRPr="00F03CD4">
              <w:rPr>
                <w:rFonts w:cs="Arial"/>
                <w:sz w:val="22"/>
                <w:szCs w:val="22"/>
              </w:rPr>
              <w:t>escription of property including any urgent fit-</w:t>
            </w:r>
            <w:r w:rsidRPr="00F03CD4">
              <w:rPr>
                <w:rFonts w:cs="Arial"/>
                <w:sz w:val="22"/>
                <w:szCs w:val="22"/>
              </w:rPr>
              <w:lastRenderedPageBreak/>
              <w:t>out/repair works needing to be undertaken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1A6F" w14:textId="77777777" w:rsidR="00F03CD4" w:rsidRPr="00F03CD4" w:rsidRDefault="00F03CD4" w:rsidP="00F9358D">
            <w:pPr>
              <w:rPr>
                <w:rFonts w:cs="Arial"/>
                <w:sz w:val="22"/>
                <w:szCs w:val="22"/>
              </w:rPr>
            </w:pPr>
          </w:p>
        </w:tc>
      </w:tr>
      <w:tr w:rsidR="00F03CD4" w:rsidRPr="00F03CD4" w14:paraId="4A77D1D8"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6586" w14:textId="6ECB3060" w:rsidR="00F03CD4" w:rsidRPr="00F03CD4" w:rsidRDefault="00F03CD4" w:rsidP="00F9358D">
            <w:pPr>
              <w:rPr>
                <w:rFonts w:cs="Arial"/>
                <w:sz w:val="22"/>
                <w:szCs w:val="22"/>
              </w:rPr>
            </w:pPr>
            <w:r w:rsidRPr="00F03CD4">
              <w:rPr>
                <w:rFonts w:cs="Arial"/>
                <w:sz w:val="22"/>
                <w:szCs w:val="22"/>
              </w:rPr>
              <w:t>3.</w:t>
            </w:r>
            <w:r w:rsidR="001707A2">
              <w:rPr>
                <w:rFonts w:cs="Arial"/>
                <w:sz w:val="22"/>
                <w:szCs w:val="22"/>
              </w:rPr>
              <w:t>10</w:t>
            </w:r>
            <w:r w:rsidRPr="00F03CD4">
              <w:rPr>
                <w:rFonts w:cs="Arial"/>
                <w:sz w:val="22"/>
                <w:szCs w:val="22"/>
              </w:rPr>
              <w:t xml:space="preserve"> Likely duration for which space could be used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BBBFE" w14:textId="77777777" w:rsidR="00F03CD4" w:rsidRPr="00F03CD4" w:rsidRDefault="00F03CD4" w:rsidP="00F9358D">
            <w:pPr>
              <w:rPr>
                <w:rFonts w:cs="Arial"/>
                <w:sz w:val="22"/>
                <w:szCs w:val="22"/>
              </w:rPr>
            </w:pPr>
          </w:p>
        </w:tc>
      </w:tr>
      <w:tr w:rsidR="008349EE" w:rsidRPr="00F03CD4" w14:paraId="0E75B3CF"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1C05C" w14:textId="41D18C18" w:rsidR="008349EE" w:rsidRPr="00F03CD4" w:rsidRDefault="008349EE" w:rsidP="00F9358D">
            <w:pPr>
              <w:rPr>
                <w:rFonts w:cs="Arial"/>
                <w:sz w:val="22"/>
                <w:szCs w:val="22"/>
              </w:rPr>
            </w:pPr>
            <w:r>
              <w:rPr>
                <w:rFonts w:cs="Arial"/>
                <w:sz w:val="22"/>
                <w:szCs w:val="22"/>
              </w:rPr>
              <w:t>3.</w:t>
            </w:r>
            <w:r w:rsidR="001707A2">
              <w:rPr>
                <w:rFonts w:cs="Arial"/>
                <w:sz w:val="22"/>
                <w:szCs w:val="22"/>
              </w:rPr>
              <w:t>11</w:t>
            </w:r>
            <w:r>
              <w:rPr>
                <w:rFonts w:cs="Arial"/>
                <w:sz w:val="22"/>
                <w:szCs w:val="22"/>
              </w:rPr>
              <w:t xml:space="preserve"> </w:t>
            </w:r>
            <w:r w:rsidR="00373749">
              <w:rPr>
                <w:rFonts w:cs="Arial"/>
                <w:sz w:val="22"/>
                <w:szCs w:val="22"/>
              </w:rPr>
              <w:t>Is</w:t>
            </w:r>
            <w:r w:rsidR="00707079">
              <w:rPr>
                <w:rFonts w:cs="Arial"/>
                <w:sz w:val="22"/>
                <w:szCs w:val="22"/>
              </w:rPr>
              <w:t xml:space="preserve"> a water survey </w:t>
            </w:r>
            <w:r w:rsidR="00373749">
              <w:rPr>
                <w:rFonts w:cs="Arial"/>
                <w:sz w:val="22"/>
                <w:szCs w:val="22"/>
              </w:rPr>
              <w:t>or information on supply available?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3DB8" w14:textId="77777777" w:rsidR="008349EE" w:rsidRPr="00F03CD4" w:rsidRDefault="008349EE" w:rsidP="00F9358D">
            <w:pPr>
              <w:rPr>
                <w:rFonts w:cs="Arial"/>
                <w:sz w:val="22"/>
                <w:szCs w:val="22"/>
              </w:rPr>
            </w:pPr>
          </w:p>
        </w:tc>
      </w:tr>
      <w:tr w:rsidR="008349EE" w:rsidRPr="00F03CD4" w14:paraId="7D4BF3C5"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3B6C" w14:textId="3718938D" w:rsidR="008349EE" w:rsidRPr="00F03CD4" w:rsidRDefault="00F36BA9" w:rsidP="00F9358D">
            <w:pPr>
              <w:rPr>
                <w:rFonts w:cs="Arial"/>
                <w:sz w:val="22"/>
                <w:szCs w:val="22"/>
              </w:rPr>
            </w:pPr>
            <w:r>
              <w:rPr>
                <w:rFonts w:cs="Arial"/>
                <w:sz w:val="22"/>
                <w:szCs w:val="22"/>
              </w:rPr>
              <w:t>3.1</w:t>
            </w:r>
            <w:r w:rsidR="001707A2">
              <w:rPr>
                <w:rFonts w:cs="Arial"/>
                <w:sz w:val="22"/>
                <w:szCs w:val="22"/>
              </w:rPr>
              <w:t>2</w:t>
            </w:r>
            <w:r>
              <w:rPr>
                <w:rFonts w:cs="Arial"/>
                <w:sz w:val="22"/>
                <w:szCs w:val="22"/>
              </w:rPr>
              <w:t xml:space="preserve"> </w:t>
            </w:r>
            <w:r w:rsidR="00373749">
              <w:rPr>
                <w:rFonts w:cs="Arial"/>
                <w:sz w:val="22"/>
                <w:szCs w:val="22"/>
              </w:rPr>
              <w:t>Is an electrical survey or information on supply available?</w:t>
            </w:r>
            <w:r w:rsidR="00707079">
              <w:rPr>
                <w:rFonts w:cs="Arial"/>
                <w:sz w:val="22"/>
                <w:szCs w:val="22"/>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B6E1C" w14:textId="77777777" w:rsidR="008349EE" w:rsidRPr="00F03CD4" w:rsidRDefault="008349EE" w:rsidP="00F9358D">
            <w:pPr>
              <w:rPr>
                <w:rFonts w:cs="Arial"/>
                <w:sz w:val="22"/>
                <w:szCs w:val="22"/>
              </w:rPr>
            </w:pPr>
          </w:p>
        </w:tc>
      </w:tr>
      <w:tr w:rsidR="008349EE" w:rsidRPr="00F03CD4" w14:paraId="13585D90"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11723" w14:textId="17087FA4" w:rsidR="008349EE" w:rsidRPr="00F03CD4" w:rsidRDefault="00F36BA9" w:rsidP="00F9358D">
            <w:pPr>
              <w:rPr>
                <w:rFonts w:cs="Arial"/>
                <w:sz w:val="22"/>
                <w:szCs w:val="22"/>
              </w:rPr>
            </w:pPr>
            <w:r>
              <w:rPr>
                <w:rFonts w:cs="Arial"/>
                <w:sz w:val="22"/>
                <w:szCs w:val="22"/>
              </w:rPr>
              <w:t>3.1</w:t>
            </w:r>
            <w:r w:rsidR="001707A2">
              <w:rPr>
                <w:rFonts w:cs="Arial"/>
                <w:sz w:val="22"/>
                <w:szCs w:val="22"/>
              </w:rPr>
              <w:t>3</w:t>
            </w:r>
            <w:r>
              <w:rPr>
                <w:rFonts w:cs="Arial"/>
                <w:sz w:val="22"/>
                <w:szCs w:val="22"/>
              </w:rPr>
              <w:t xml:space="preserve"> </w:t>
            </w:r>
            <w:r w:rsidR="002F11EB">
              <w:rPr>
                <w:rFonts w:cs="Arial"/>
                <w:sz w:val="22"/>
                <w:szCs w:val="22"/>
              </w:rPr>
              <w:t>Are there legislative constraints to making changes such as listed buildings consent?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1500A" w14:textId="77777777" w:rsidR="008349EE" w:rsidRPr="00F03CD4" w:rsidRDefault="008349EE" w:rsidP="00F9358D">
            <w:pPr>
              <w:rPr>
                <w:rFonts w:cs="Arial"/>
                <w:sz w:val="22"/>
                <w:szCs w:val="22"/>
              </w:rPr>
            </w:pPr>
          </w:p>
        </w:tc>
      </w:tr>
      <w:tr w:rsidR="008349EE" w:rsidRPr="00F03CD4" w14:paraId="2564E7E7"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302B9" w14:textId="1D83E1E6" w:rsidR="008349EE" w:rsidRPr="00F03CD4" w:rsidRDefault="00F36BA9" w:rsidP="00F9358D">
            <w:pPr>
              <w:rPr>
                <w:rFonts w:cs="Arial"/>
                <w:sz w:val="22"/>
                <w:szCs w:val="22"/>
              </w:rPr>
            </w:pPr>
            <w:r>
              <w:rPr>
                <w:rFonts w:cs="Arial"/>
                <w:sz w:val="22"/>
                <w:szCs w:val="22"/>
              </w:rPr>
              <w:t>3.1</w:t>
            </w:r>
            <w:r w:rsidR="001707A2">
              <w:rPr>
                <w:rFonts w:cs="Arial"/>
                <w:sz w:val="22"/>
                <w:szCs w:val="22"/>
              </w:rPr>
              <w:t>4</w:t>
            </w:r>
            <w:r>
              <w:rPr>
                <w:rFonts w:cs="Arial"/>
                <w:sz w:val="22"/>
                <w:szCs w:val="22"/>
              </w:rPr>
              <w:t xml:space="preserve"> </w:t>
            </w:r>
            <w:r w:rsidR="001A56AE">
              <w:rPr>
                <w:rFonts w:cs="Arial"/>
                <w:sz w:val="22"/>
                <w:szCs w:val="22"/>
              </w:rPr>
              <w:t>Is there appropriate heating and ventilation available</w:t>
            </w:r>
            <w:r w:rsidR="00AE5D77">
              <w:rPr>
                <w:rFonts w:cs="Arial"/>
                <w:sz w:val="22"/>
                <w:szCs w:val="22"/>
              </w:rPr>
              <w: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C55D1" w14:textId="77777777" w:rsidR="008349EE" w:rsidRPr="00F03CD4" w:rsidRDefault="008349EE" w:rsidP="00F9358D">
            <w:pPr>
              <w:rPr>
                <w:rFonts w:cs="Arial"/>
                <w:sz w:val="22"/>
                <w:szCs w:val="22"/>
              </w:rPr>
            </w:pPr>
          </w:p>
        </w:tc>
      </w:tr>
      <w:tr w:rsidR="008349EE" w:rsidRPr="00F03CD4" w14:paraId="7DF8207C"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177AA" w14:textId="64078EE7" w:rsidR="008349EE" w:rsidRPr="00F03CD4" w:rsidRDefault="00F36BA9" w:rsidP="00F9358D">
            <w:pPr>
              <w:rPr>
                <w:rFonts w:cs="Arial"/>
                <w:sz w:val="22"/>
                <w:szCs w:val="22"/>
              </w:rPr>
            </w:pPr>
            <w:r>
              <w:rPr>
                <w:rFonts w:cs="Arial"/>
                <w:sz w:val="22"/>
                <w:szCs w:val="22"/>
              </w:rPr>
              <w:t>3.1</w:t>
            </w:r>
            <w:r w:rsidR="001707A2">
              <w:rPr>
                <w:rFonts w:cs="Arial"/>
                <w:sz w:val="22"/>
                <w:szCs w:val="22"/>
              </w:rPr>
              <w:t>5</w:t>
            </w:r>
            <w:r>
              <w:rPr>
                <w:rFonts w:cs="Arial"/>
                <w:sz w:val="22"/>
                <w:szCs w:val="22"/>
              </w:rPr>
              <w:t xml:space="preserve"> </w:t>
            </w:r>
            <w:r w:rsidR="00AE5D77">
              <w:rPr>
                <w:rFonts w:cs="Arial"/>
                <w:sz w:val="22"/>
                <w:szCs w:val="22"/>
              </w:rPr>
              <w:t xml:space="preserve">Does the property </w:t>
            </w:r>
            <w:r w:rsidR="00B931FD">
              <w:rPr>
                <w:rFonts w:cs="Arial"/>
                <w:sz w:val="22"/>
                <w:szCs w:val="22"/>
              </w:rPr>
              <w:t>have asbestos?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8AD2A" w14:textId="77777777" w:rsidR="008349EE" w:rsidRPr="00F03CD4" w:rsidRDefault="008349EE" w:rsidP="00F9358D">
            <w:pPr>
              <w:rPr>
                <w:rFonts w:cs="Arial"/>
                <w:sz w:val="22"/>
                <w:szCs w:val="22"/>
              </w:rPr>
            </w:pPr>
          </w:p>
        </w:tc>
      </w:tr>
      <w:tr w:rsidR="008349EE" w:rsidRPr="00F03CD4" w14:paraId="0872833A" w14:textId="77777777" w:rsidTr="00F9358D">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73ACF" w14:textId="1C23601C" w:rsidR="008349EE" w:rsidRPr="00F03CD4" w:rsidRDefault="00F36BA9" w:rsidP="00F9358D">
            <w:pPr>
              <w:rPr>
                <w:rFonts w:cs="Arial"/>
                <w:sz w:val="22"/>
                <w:szCs w:val="22"/>
              </w:rPr>
            </w:pPr>
            <w:r>
              <w:rPr>
                <w:rFonts w:cs="Arial"/>
                <w:sz w:val="22"/>
                <w:szCs w:val="22"/>
              </w:rPr>
              <w:t>3.1</w:t>
            </w:r>
            <w:r w:rsidR="001707A2">
              <w:rPr>
                <w:rFonts w:cs="Arial"/>
                <w:sz w:val="22"/>
                <w:szCs w:val="22"/>
              </w:rPr>
              <w:t>6</w:t>
            </w:r>
            <w:r>
              <w:rPr>
                <w:rFonts w:cs="Arial"/>
                <w:sz w:val="22"/>
                <w:szCs w:val="22"/>
              </w:rPr>
              <w:t xml:space="preserve"> </w:t>
            </w:r>
            <w:r w:rsidR="005D5C82" w:rsidRPr="005D5C82">
              <w:rPr>
                <w:rFonts w:cs="Arial"/>
                <w:sz w:val="22"/>
                <w:szCs w:val="22"/>
              </w:rPr>
              <w:t>Ar</w:t>
            </w:r>
            <w:r w:rsidR="005D5C82">
              <w:rPr>
                <w:rFonts w:cs="Arial"/>
                <w:sz w:val="22"/>
                <w:szCs w:val="22"/>
              </w:rPr>
              <w:t xml:space="preserve">e </w:t>
            </w:r>
            <w:r w:rsidR="005D5C82" w:rsidRPr="005D5C82">
              <w:rPr>
                <w:rFonts w:cs="Arial"/>
                <w:sz w:val="22"/>
                <w:szCs w:val="22"/>
              </w:rPr>
              <w:t>Fire/Smoke/Carbon</w:t>
            </w:r>
            <w:r w:rsidR="005D5C82">
              <w:rPr>
                <w:rFonts w:cs="Arial"/>
                <w:sz w:val="22"/>
                <w:szCs w:val="22"/>
              </w:rPr>
              <w:t xml:space="preserve"> </w:t>
            </w:r>
            <w:r w:rsidR="005D5C82" w:rsidRPr="005D5C82">
              <w:rPr>
                <w:rFonts w:cs="Arial"/>
                <w:sz w:val="22"/>
                <w:szCs w:val="22"/>
              </w:rPr>
              <w:t>Monoxide</w:t>
            </w:r>
            <w:r w:rsidR="005D5C82">
              <w:rPr>
                <w:rFonts w:cs="Arial"/>
                <w:sz w:val="22"/>
                <w:szCs w:val="22"/>
              </w:rPr>
              <w:t xml:space="preserve"> </w:t>
            </w:r>
            <w:r w:rsidR="005D5C82" w:rsidRPr="005D5C82">
              <w:rPr>
                <w:rFonts w:cs="Arial"/>
                <w:sz w:val="22"/>
                <w:szCs w:val="22"/>
              </w:rPr>
              <w:t>alarms</w:t>
            </w:r>
            <w:r w:rsidR="005D5C82">
              <w:rPr>
                <w:rFonts w:cs="Arial"/>
                <w:sz w:val="22"/>
                <w:szCs w:val="22"/>
              </w:rPr>
              <w:t xml:space="preserve"> </w:t>
            </w:r>
            <w:r w:rsidR="005D5C82" w:rsidRPr="005D5C82">
              <w:rPr>
                <w:rFonts w:cs="Arial"/>
                <w:sz w:val="22"/>
                <w:szCs w:val="22"/>
              </w:rPr>
              <w:t>and</w:t>
            </w:r>
            <w:r w:rsidR="005D5C82">
              <w:rPr>
                <w:rFonts w:cs="Arial"/>
                <w:sz w:val="22"/>
                <w:szCs w:val="22"/>
              </w:rPr>
              <w:t xml:space="preserve"> </w:t>
            </w:r>
            <w:r w:rsidR="005D5C82" w:rsidRPr="005D5C82">
              <w:rPr>
                <w:rFonts w:cs="Arial"/>
                <w:sz w:val="22"/>
                <w:szCs w:val="22"/>
              </w:rPr>
              <w:t>emergency</w:t>
            </w:r>
            <w:r w:rsidR="005D5C82">
              <w:rPr>
                <w:rFonts w:cs="Arial"/>
                <w:sz w:val="22"/>
                <w:szCs w:val="22"/>
              </w:rPr>
              <w:t xml:space="preserve"> </w:t>
            </w:r>
            <w:r w:rsidR="005D5C82" w:rsidRPr="005D5C82">
              <w:rPr>
                <w:rFonts w:cs="Arial"/>
                <w:sz w:val="22"/>
                <w:szCs w:val="22"/>
              </w:rPr>
              <w:t>lighting</w:t>
            </w:r>
            <w:r w:rsidR="005D5C82">
              <w:rPr>
                <w:rFonts w:cs="Arial"/>
                <w:sz w:val="22"/>
                <w:szCs w:val="22"/>
              </w:rPr>
              <w:t xml:space="preserve"> </w:t>
            </w:r>
            <w:r w:rsidR="005D5C82" w:rsidRPr="005D5C82">
              <w:rPr>
                <w:rFonts w:cs="Arial"/>
                <w:sz w:val="22"/>
                <w:szCs w:val="22"/>
              </w:rPr>
              <w:t>installed</w:t>
            </w:r>
            <w:r w:rsidR="005D5C82">
              <w:rPr>
                <w:rFonts w:cs="Arial"/>
                <w:sz w:val="22"/>
                <w:szCs w:val="22"/>
              </w:rPr>
              <w:t xml:space="preserve"> </w:t>
            </w:r>
            <w:r w:rsidR="005D5C82" w:rsidRPr="005D5C82">
              <w:rPr>
                <w:rFonts w:cs="Arial"/>
                <w:sz w:val="22"/>
                <w:szCs w:val="22"/>
              </w:rPr>
              <w:t>and</w:t>
            </w:r>
            <w:r w:rsidR="005D5C82">
              <w:rPr>
                <w:rFonts w:cs="Arial"/>
                <w:sz w:val="22"/>
                <w:szCs w:val="22"/>
              </w:rPr>
              <w:t xml:space="preserve"> </w:t>
            </w:r>
            <w:r w:rsidR="005D5C82" w:rsidRPr="005D5C82">
              <w:rPr>
                <w:rFonts w:cs="Arial"/>
                <w:sz w:val="22"/>
                <w:szCs w:val="22"/>
              </w:rPr>
              <w:t>serviced/tested?</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00C6" w14:textId="77777777" w:rsidR="008349EE" w:rsidRPr="00F03CD4" w:rsidRDefault="008349EE" w:rsidP="00F9358D">
            <w:pPr>
              <w:rPr>
                <w:rFonts w:cs="Arial"/>
                <w:sz w:val="22"/>
                <w:szCs w:val="22"/>
              </w:rPr>
            </w:pPr>
          </w:p>
        </w:tc>
      </w:tr>
    </w:tbl>
    <w:p w14:paraId="27B3D855" w14:textId="233B4424" w:rsidR="006E3B45" w:rsidRDefault="006E3B45" w:rsidP="00E90D15">
      <w:pPr>
        <w:pStyle w:val="BodyText"/>
      </w:pPr>
    </w:p>
    <w:p w14:paraId="33B1DE3D" w14:textId="49A796BD" w:rsidR="00E26640" w:rsidRDefault="00E26640" w:rsidP="00E90D15">
      <w:pPr>
        <w:pStyle w:val="BodyText"/>
      </w:pPr>
    </w:p>
    <w:p w14:paraId="3D4E9C90" w14:textId="0BD91A3B" w:rsidR="00E26640" w:rsidRDefault="00E26640" w:rsidP="00E90D15">
      <w:pPr>
        <w:pStyle w:val="BodyText"/>
      </w:pPr>
    </w:p>
    <w:p w14:paraId="22CFFBB6" w14:textId="1FF84A63" w:rsidR="00E26640" w:rsidRDefault="00E26640" w:rsidP="00E90D15">
      <w:pPr>
        <w:pStyle w:val="BodyText"/>
      </w:pPr>
    </w:p>
    <w:p w14:paraId="134A8691" w14:textId="2D1930E8" w:rsidR="00E26640" w:rsidRDefault="00E26640" w:rsidP="00E90D15">
      <w:pPr>
        <w:pStyle w:val="BodyText"/>
      </w:pPr>
    </w:p>
    <w:p w14:paraId="3A761204" w14:textId="5E9E0635" w:rsidR="00E26640" w:rsidRDefault="00E26640" w:rsidP="00E90D15">
      <w:pPr>
        <w:pStyle w:val="BodyText"/>
      </w:pPr>
    </w:p>
    <w:p w14:paraId="6F610887" w14:textId="789104BF" w:rsidR="00E26640" w:rsidRDefault="00E26640" w:rsidP="00E90D15">
      <w:pPr>
        <w:pStyle w:val="BodyText"/>
      </w:pPr>
    </w:p>
    <w:p w14:paraId="6E700E31" w14:textId="5BDD62EA" w:rsidR="00E26640" w:rsidRDefault="00E26640" w:rsidP="00E90D15">
      <w:pPr>
        <w:pStyle w:val="BodyText"/>
      </w:pPr>
    </w:p>
    <w:p w14:paraId="57288140" w14:textId="47F350B6" w:rsidR="00E26640" w:rsidRDefault="00E26640" w:rsidP="00E90D15">
      <w:pPr>
        <w:pStyle w:val="BodyText"/>
      </w:pPr>
    </w:p>
    <w:p w14:paraId="5C6C3580" w14:textId="3E4D521B" w:rsidR="00E26640" w:rsidRDefault="00E26640" w:rsidP="00E90D15">
      <w:pPr>
        <w:pStyle w:val="BodyText"/>
      </w:pPr>
    </w:p>
    <w:p w14:paraId="3753B126" w14:textId="20BFC264" w:rsidR="00E26640" w:rsidRDefault="00E26640" w:rsidP="00E90D15">
      <w:pPr>
        <w:pStyle w:val="BodyText"/>
      </w:pPr>
    </w:p>
    <w:p w14:paraId="77914A05" w14:textId="1BD19DE6" w:rsidR="00E26640" w:rsidRDefault="00E26640" w:rsidP="00E90D15">
      <w:pPr>
        <w:pStyle w:val="BodyText"/>
      </w:pPr>
    </w:p>
    <w:p w14:paraId="53A3529A" w14:textId="3BA4B3D0" w:rsidR="00E26640" w:rsidRDefault="00E26640" w:rsidP="00E90D15">
      <w:pPr>
        <w:pStyle w:val="BodyText"/>
      </w:pPr>
    </w:p>
    <w:p w14:paraId="3893128C" w14:textId="7D3B527B" w:rsidR="00E26640" w:rsidRDefault="00E26640" w:rsidP="00E90D15">
      <w:pPr>
        <w:pStyle w:val="BodyText"/>
      </w:pPr>
    </w:p>
    <w:p w14:paraId="67D83FC7" w14:textId="6E13A250" w:rsidR="00E26640" w:rsidRDefault="00E26640" w:rsidP="00E90D15">
      <w:pPr>
        <w:pStyle w:val="BodyText"/>
      </w:pPr>
    </w:p>
    <w:p w14:paraId="0246BBEC" w14:textId="6EA3ECBA" w:rsidR="00E26640" w:rsidRDefault="00E26640" w:rsidP="00E90D15">
      <w:pPr>
        <w:pStyle w:val="BodyText"/>
      </w:pPr>
    </w:p>
    <w:p w14:paraId="613AA93F" w14:textId="6DD0F80A" w:rsidR="00E26640" w:rsidRDefault="00E26640" w:rsidP="00E90D15">
      <w:pPr>
        <w:pStyle w:val="BodyText"/>
      </w:pPr>
    </w:p>
    <w:p w14:paraId="1BDDBC4A" w14:textId="77777777" w:rsidR="00E26640" w:rsidRDefault="00E26640" w:rsidP="00E26640">
      <w:pPr>
        <w:pStyle w:val="Heading1"/>
      </w:pPr>
      <w:r>
        <w:t>Transparency and privacy</w:t>
      </w:r>
    </w:p>
    <w:p w14:paraId="248D3528" w14:textId="77777777" w:rsidR="00E26640" w:rsidRDefault="00E26640" w:rsidP="00E26640">
      <w:pPr>
        <w:rPr>
          <w:rFonts w:cs="Arial"/>
          <w:sz w:val="22"/>
          <w:szCs w:val="22"/>
        </w:rPr>
      </w:pPr>
      <w:r w:rsidRPr="003C7EC1">
        <w:rPr>
          <w:rFonts w:cs="Arial"/>
          <w:sz w:val="22"/>
          <w:szCs w:val="22"/>
        </w:rPr>
        <w:t xml:space="preserve">Meanwhile Foundation will be expected to spend funds in an open and transparent way. We would expect plans relating to the projects to be publicly available. In addition, we will expect details of the projects and progress to be made available to Meanwhile Foundation and MHCLG over the duration of the project including taking part in monitoring and evaluation. </w:t>
      </w:r>
    </w:p>
    <w:p w14:paraId="583D03F1" w14:textId="77777777" w:rsidR="00E26640" w:rsidRDefault="00E26640" w:rsidP="00E26640">
      <w:pPr>
        <w:rPr>
          <w:rFonts w:cs="Arial"/>
          <w:sz w:val="22"/>
          <w:szCs w:val="22"/>
        </w:rPr>
      </w:pPr>
    </w:p>
    <w:p w14:paraId="742EB1BC" w14:textId="519DA084" w:rsidR="00352BEA" w:rsidRPr="00352BEA" w:rsidRDefault="00E26640" w:rsidP="00352BEA">
      <w:pPr>
        <w:rPr>
          <w:rFonts w:cs="Arial"/>
          <w:sz w:val="22"/>
          <w:szCs w:val="22"/>
        </w:rPr>
      </w:pPr>
      <w:r>
        <w:rPr>
          <w:rFonts w:cs="Arial"/>
          <w:sz w:val="22"/>
          <w:szCs w:val="22"/>
        </w:rPr>
        <w:t>A</w:t>
      </w:r>
      <w:r w:rsidRPr="004F0336">
        <w:rPr>
          <w:rFonts w:cs="Arial"/>
          <w:sz w:val="22"/>
          <w:szCs w:val="22"/>
        </w:rPr>
        <w:t>ny personal data provided through the application will be processed in line with data protection legislation</w:t>
      </w:r>
      <w:r>
        <w:rPr>
          <w:rFonts w:cs="Arial"/>
          <w:sz w:val="22"/>
          <w:szCs w:val="22"/>
        </w:rPr>
        <w:t xml:space="preserve">. </w:t>
      </w:r>
      <w:r w:rsidR="00352BEA">
        <w:rPr>
          <w:rFonts w:cs="Arial"/>
          <w:sz w:val="22"/>
          <w:szCs w:val="22"/>
        </w:rPr>
        <w:t>T</w:t>
      </w:r>
      <w:r w:rsidR="00352BEA" w:rsidRPr="00352BEA">
        <w:rPr>
          <w:rFonts w:cs="Arial"/>
          <w:sz w:val="22"/>
          <w:szCs w:val="22"/>
        </w:rPr>
        <w:t>he following is to explain your rights and give you the information you are entitled to under the Data Protection Act 2018.</w:t>
      </w:r>
      <w:r w:rsidR="00352BEA" w:rsidRPr="00EA3E5B">
        <w:rPr>
          <w:rFonts w:cs="Arial"/>
        </w:rPr>
        <w:t xml:space="preserve"> </w:t>
      </w:r>
    </w:p>
    <w:p w14:paraId="3E657CF2" w14:textId="77777777" w:rsidR="00352BEA" w:rsidRDefault="00352BEA" w:rsidP="00352BEA"/>
    <w:p w14:paraId="355E5937" w14:textId="2C456B60" w:rsidR="00352BEA" w:rsidRPr="00E66E0D" w:rsidRDefault="00352BEA" w:rsidP="00352BEA">
      <w:pPr>
        <w:rPr>
          <w:sz w:val="22"/>
          <w:szCs w:val="22"/>
        </w:rPr>
      </w:pPr>
      <w:r w:rsidRPr="00E66E0D">
        <w:rPr>
          <w:sz w:val="22"/>
          <w:szCs w:val="22"/>
        </w:rPr>
        <w:t xml:space="preserve">The Ministry of Housing, Communities and Local Government (MHCLG) is the data controller. The Data Protection Officer can be contacted at </w:t>
      </w:r>
      <w:hyperlink r:id="rId11" w:history="1">
        <w:r w:rsidR="00D82386" w:rsidRPr="00636405">
          <w:rPr>
            <w:rStyle w:val="Hyperlink"/>
            <w:sz w:val="22"/>
            <w:szCs w:val="22"/>
          </w:rPr>
          <w:t>dataprotection@communities.gov.uk</w:t>
        </w:r>
      </w:hyperlink>
      <w:r w:rsidRPr="00E66E0D">
        <w:rPr>
          <w:sz w:val="22"/>
          <w:szCs w:val="22"/>
        </w:rPr>
        <w:t xml:space="preserve"> </w:t>
      </w:r>
    </w:p>
    <w:p w14:paraId="7F916E51" w14:textId="77777777" w:rsidR="00352BEA" w:rsidRPr="00E66E0D" w:rsidRDefault="00352BEA" w:rsidP="00352BEA">
      <w:pPr>
        <w:rPr>
          <w:sz w:val="22"/>
          <w:szCs w:val="22"/>
        </w:rPr>
      </w:pPr>
      <w:r w:rsidRPr="00E66E0D">
        <w:rPr>
          <w:sz w:val="22"/>
          <w:szCs w:val="22"/>
        </w:rPr>
        <w:t xml:space="preserve">              </w:t>
      </w:r>
    </w:p>
    <w:p w14:paraId="137DD9DE" w14:textId="77777777" w:rsidR="008404E8" w:rsidRPr="008404E8" w:rsidRDefault="008404E8" w:rsidP="008404E8">
      <w:pPr>
        <w:rPr>
          <w:sz w:val="22"/>
          <w:szCs w:val="22"/>
        </w:rPr>
      </w:pPr>
      <w:r w:rsidRPr="008404E8">
        <w:rPr>
          <w:sz w:val="22"/>
          <w:szCs w:val="22"/>
        </w:rPr>
        <w:t xml:space="preserve">Data protection legislation sets out when we are lawfully allowed to process your data. The lawful basis that applies to this processing is 6(1)(e) of the GDPR: the processing of personal data is necessary for the performance of a task carried out in the public interest or in the exercise of official authority. </w:t>
      </w:r>
    </w:p>
    <w:p w14:paraId="6C486E68" w14:textId="77777777" w:rsidR="008404E8" w:rsidRDefault="008404E8" w:rsidP="00352BEA">
      <w:pPr>
        <w:rPr>
          <w:sz w:val="22"/>
          <w:szCs w:val="22"/>
        </w:rPr>
      </w:pPr>
    </w:p>
    <w:p w14:paraId="44884DB8" w14:textId="5E1BD1B1" w:rsidR="00352BEA" w:rsidRPr="00E66E0D" w:rsidRDefault="00352BEA" w:rsidP="00352BEA">
      <w:pPr>
        <w:rPr>
          <w:sz w:val="22"/>
          <w:szCs w:val="22"/>
        </w:rPr>
      </w:pPr>
      <w:r w:rsidRPr="00E66E0D">
        <w:rPr>
          <w:sz w:val="22"/>
          <w:szCs w:val="22"/>
        </w:rPr>
        <w:t>Your personal data is being collected to</w:t>
      </w:r>
      <w:r w:rsidR="002A0C41" w:rsidRPr="00E66E0D">
        <w:rPr>
          <w:sz w:val="22"/>
          <w:szCs w:val="22"/>
        </w:rPr>
        <w:t xml:space="preserve"> </w:t>
      </w:r>
      <w:r w:rsidR="00E66E0D" w:rsidRPr="00E66E0D">
        <w:rPr>
          <w:sz w:val="22"/>
          <w:szCs w:val="22"/>
        </w:rPr>
        <w:t xml:space="preserve">choose places to take part in a </w:t>
      </w:r>
      <w:proofErr w:type="gramStart"/>
      <w:r w:rsidR="00E66E0D" w:rsidRPr="00E66E0D">
        <w:rPr>
          <w:sz w:val="22"/>
          <w:szCs w:val="22"/>
        </w:rPr>
        <w:t>pilot matching landlords of vacant premises</w:t>
      </w:r>
      <w:proofErr w:type="gramEnd"/>
      <w:r w:rsidR="00E66E0D" w:rsidRPr="00E66E0D">
        <w:rPr>
          <w:sz w:val="22"/>
          <w:szCs w:val="22"/>
        </w:rPr>
        <w:t xml:space="preserve"> with community groups looking for space on a temporary basis. We are processing your data as part of the application phase deciding which places will be included in the pilot.</w:t>
      </w:r>
      <w:r w:rsidRPr="00E66E0D">
        <w:rPr>
          <w:sz w:val="22"/>
          <w:szCs w:val="22"/>
        </w:rPr>
        <w:t xml:space="preserve"> </w:t>
      </w:r>
    </w:p>
    <w:p w14:paraId="3C1A6F80" w14:textId="77777777" w:rsidR="00352BEA" w:rsidRPr="00E66E0D" w:rsidRDefault="00352BEA" w:rsidP="00352BEA">
      <w:pPr>
        <w:rPr>
          <w:sz w:val="22"/>
          <w:szCs w:val="22"/>
        </w:rPr>
      </w:pPr>
    </w:p>
    <w:p w14:paraId="5D344B4E" w14:textId="643B764E" w:rsidR="00352BEA" w:rsidRPr="00E66E0D" w:rsidRDefault="00352BEA" w:rsidP="00352BEA">
      <w:pPr>
        <w:rPr>
          <w:i/>
          <w:sz w:val="22"/>
          <w:szCs w:val="22"/>
        </w:rPr>
      </w:pPr>
      <w:r w:rsidRPr="00E66E0D">
        <w:rPr>
          <w:sz w:val="22"/>
          <w:szCs w:val="22"/>
        </w:rPr>
        <w:t>We may also use it to contact you about</w:t>
      </w:r>
      <w:r w:rsidR="00E66E0D" w:rsidRPr="00E66E0D">
        <w:rPr>
          <w:sz w:val="22"/>
          <w:szCs w:val="22"/>
        </w:rPr>
        <w:t xml:space="preserve"> further opportunities to apply for this project if we expand the pilot in future.</w:t>
      </w:r>
      <w:r w:rsidRPr="00E66E0D">
        <w:rPr>
          <w:sz w:val="22"/>
          <w:szCs w:val="22"/>
        </w:rPr>
        <w:t xml:space="preserve"> </w:t>
      </w:r>
    </w:p>
    <w:p w14:paraId="47DC225D" w14:textId="77777777" w:rsidR="00352BEA" w:rsidRPr="00E66E0D" w:rsidRDefault="00352BEA" w:rsidP="008404E8">
      <w:pPr>
        <w:rPr>
          <w:sz w:val="22"/>
          <w:szCs w:val="22"/>
        </w:rPr>
      </w:pPr>
    </w:p>
    <w:p w14:paraId="3CB7C205" w14:textId="644C772E" w:rsidR="00352BEA" w:rsidRPr="00531178" w:rsidRDefault="00531178" w:rsidP="00352BEA">
      <w:pPr>
        <w:rPr>
          <w:sz w:val="22"/>
          <w:szCs w:val="22"/>
        </w:rPr>
      </w:pPr>
      <w:r w:rsidRPr="00531178">
        <w:rPr>
          <w:sz w:val="22"/>
          <w:szCs w:val="22"/>
        </w:rPr>
        <w:t xml:space="preserve">We will share the information with Meanwhile Foundation and Meanwhile Space as we assess the applications. </w:t>
      </w:r>
    </w:p>
    <w:p w14:paraId="047B001E" w14:textId="77777777" w:rsidR="00531178" w:rsidRDefault="00531178" w:rsidP="00352BEA">
      <w:pPr>
        <w:rPr>
          <w:b/>
          <w:sz w:val="22"/>
          <w:szCs w:val="22"/>
        </w:rPr>
      </w:pPr>
    </w:p>
    <w:p w14:paraId="7FDAD0AF" w14:textId="287DFDB6" w:rsidR="00352BEA" w:rsidRPr="00E66E0D" w:rsidRDefault="00352BEA" w:rsidP="00352BEA">
      <w:pPr>
        <w:rPr>
          <w:i/>
          <w:sz w:val="22"/>
          <w:szCs w:val="22"/>
        </w:rPr>
      </w:pPr>
      <w:r w:rsidRPr="00E66E0D">
        <w:rPr>
          <w:sz w:val="22"/>
          <w:szCs w:val="22"/>
        </w:rPr>
        <w:t>Your personal data will be held for</w:t>
      </w:r>
      <w:r w:rsidR="00531178">
        <w:rPr>
          <w:sz w:val="22"/>
          <w:szCs w:val="22"/>
        </w:rPr>
        <w:t xml:space="preserve"> the duration of the pilot, including monitoring and evaluation.</w:t>
      </w:r>
      <w:r w:rsidRPr="00E66E0D">
        <w:rPr>
          <w:sz w:val="22"/>
          <w:szCs w:val="22"/>
        </w:rPr>
        <w:t xml:space="preserve"> </w:t>
      </w:r>
    </w:p>
    <w:p w14:paraId="0884C150" w14:textId="77777777" w:rsidR="00352BEA" w:rsidRPr="00E66E0D" w:rsidRDefault="00352BEA" w:rsidP="00352BEA">
      <w:pPr>
        <w:rPr>
          <w:sz w:val="22"/>
          <w:szCs w:val="22"/>
        </w:rPr>
      </w:pPr>
    </w:p>
    <w:p w14:paraId="5078E737" w14:textId="3880BEC1" w:rsidR="00352BEA" w:rsidRPr="00E66E0D" w:rsidRDefault="00352BEA" w:rsidP="00352BEA">
      <w:pPr>
        <w:rPr>
          <w:sz w:val="22"/>
          <w:szCs w:val="22"/>
        </w:rPr>
      </w:pPr>
      <w:r w:rsidRPr="00E66E0D">
        <w:rPr>
          <w:sz w:val="22"/>
          <w:szCs w:val="22"/>
        </w:rPr>
        <w:t>The data we are collecting is your personal data, and you have rights that affect what happens to it. You have the right to:</w:t>
      </w:r>
    </w:p>
    <w:p w14:paraId="494B115B" w14:textId="77777777" w:rsidR="00352BEA" w:rsidRPr="00531178" w:rsidRDefault="00352BEA" w:rsidP="00352BEA">
      <w:pPr>
        <w:pStyle w:val="ListParagraph"/>
        <w:numPr>
          <w:ilvl w:val="1"/>
          <w:numId w:val="34"/>
        </w:numPr>
        <w:tabs>
          <w:tab w:val="clear" w:pos="-720"/>
        </w:tabs>
        <w:suppressAutoHyphens w:val="0"/>
        <w:contextualSpacing/>
        <w:jc w:val="left"/>
        <w:rPr>
          <w:rFonts w:ascii="Arial" w:hAnsi="Arial" w:cs="Arial"/>
          <w:sz w:val="22"/>
          <w:szCs w:val="22"/>
        </w:rPr>
      </w:pPr>
      <w:r w:rsidRPr="00531178">
        <w:rPr>
          <w:rFonts w:ascii="Arial" w:hAnsi="Arial" w:cs="Arial"/>
          <w:sz w:val="22"/>
          <w:szCs w:val="22"/>
        </w:rPr>
        <w:t>know that we are using your personal data</w:t>
      </w:r>
    </w:p>
    <w:p w14:paraId="5FE5AADF" w14:textId="77777777" w:rsidR="00352BEA" w:rsidRPr="00531178" w:rsidRDefault="00352BEA" w:rsidP="00352BEA">
      <w:pPr>
        <w:pStyle w:val="ListParagraph"/>
        <w:numPr>
          <w:ilvl w:val="1"/>
          <w:numId w:val="34"/>
        </w:numPr>
        <w:tabs>
          <w:tab w:val="clear" w:pos="-720"/>
        </w:tabs>
        <w:suppressAutoHyphens w:val="0"/>
        <w:contextualSpacing/>
        <w:jc w:val="left"/>
        <w:rPr>
          <w:rFonts w:ascii="Arial" w:hAnsi="Arial" w:cs="Arial"/>
          <w:sz w:val="22"/>
          <w:szCs w:val="22"/>
        </w:rPr>
      </w:pPr>
      <w:r w:rsidRPr="00531178">
        <w:rPr>
          <w:rFonts w:ascii="Arial" w:hAnsi="Arial" w:cs="Arial"/>
          <w:sz w:val="22"/>
          <w:szCs w:val="22"/>
        </w:rPr>
        <w:t>see what data we have about you</w:t>
      </w:r>
    </w:p>
    <w:p w14:paraId="08D90C8D" w14:textId="77777777" w:rsidR="00352BEA" w:rsidRPr="00531178" w:rsidRDefault="00352BEA" w:rsidP="00352BEA">
      <w:pPr>
        <w:pStyle w:val="ListParagraph"/>
        <w:numPr>
          <w:ilvl w:val="1"/>
          <w:numId w:val="34"/>
        </w:numPr>
        <w:tabs>
          <w:tab w:val="clear" w:pos="-720"/>
        </w:tabs>
        <w:suppressAutoHyphens w:val="0"/>
        <w:contextualSpacing/>
        <w:jc w:val="left"/>
        <w:rPr>
          <w:rFonts w:ascii="Arial" w:hAnsi="Arial" w:cs="Arial"/>
          <w:sz w:val="22"/>
          <w:szCs w:val="22"/>
        </w:rPr>
      </w:pPr>
      <w:r w:rsidRPr="00531178">
        <w:rPr>
          <w:rFonts w:ascii="Arial" w:hAnsi="Arial" w:cs="Arial"/>
          <w:sz w:val="22"/>
          <w:szCs w:val="22"/>
        </w:rPr>
        <w:t>ask to have your data corrected, and to ask how we check the information we hold is accurate</w:t>
      </w:r>
    </w:p>
    <w:p w14:paraId="09C3210B" w14:textId="77777777" w:rsidR="00352BEA" w:rsidRPr="00531178" w:rsidRDefault="00352BEA" w:rsidP="00352BEA">
      <w:pPr>
        <w:pStyle w:val="ListParagraph"/>
        <w:numPr>
          <w:ilvl w:val="1"/>
          <w:numId w:val="34"/>
        </w:numPr>
        <w:tabs>
          <w:tab w:val="clear" w:pos="-720"/>
        </w:tabs>
        <w:suppressAutoHyphens w:val="0"/>
        <w:contextualSpacing/>
        <w:jc w:val="left"/>
        <w:rPr>
          <w:rFonts w:ascii="Arial" w:hAnsi="Arial" w:cs="Arial"/>
          <w:sz w:val="22"/>
          <w:szCs w:val="22"/>
        </w:rPr>
      </w:pPr>
      <w:r w:rsidRPr="00531178">
        <w:rPr>
          <w:rFonts w:ascii="Arial" w:hAnsi="Arial" w:cs="Arial"/>
          <w:sz w:val="22"/>
          <w:szCs w:val="22"/>
        </w:rPr>
        <w:t>ask to have your data deleted</w:t>
      </w:r>
    </w:p>
    <w:p w14:paraId="1DD74FBB" w14:textId="77777777" w:rsidR="00352BEA" w:rsidRPr="00531178" w:rsidRDefault="00352BEA" w:rsidP="00352BEA">
      <w:pPr>
        <w:pStyle w:val="ListParagraph"/>
        <w:numPr>
          <w:ilvl w:val="1"/>
          <w:numId w:val="34"/>
        </w:numPr>
        <w:tabs>
          <w:tab w:val="clear" w:pos="-720"/>
        </w:tabs>
        <w:suppressAutoHyphens w:val="0"/>
        <w:contextualSpacing/>
        <w:jc w:val="left"/>
        <w:rPr>
          <w:rFonts w:ascii="Arial" w:hAnsi="Arial" w:cs="Arial"/>
          <w:sz w:val="22"/>
          <w:szCs w:val="22"/>
        </w:rPr>
      </w:pPr>
      <w:r w:rsidRPr="00531178">
        <w:rPr>
          <w:rFonts w:ascii="Arial" w:hAnsi="Arial" w:cs="Arial"/>
          <w:sz w:val="22"/>
          <w:szCs w:val="22"/>
        </w:rPr>
        <w:t>complain to the ICO (see below)</w:t>
      </w:r>
    </w:p>
    <w:p w14:paraId="681A7D44" w14:textId="77777777" w:rsidR="00352BEA" w:rsidRPr="00E66E0D" w:rsidRDefault="00352BEA" w:rsidP="00352BEA">
      <w:pPr>
        <w:rPr>
          <w:sz w:val="22"/>
          <w:szCs w:val="22"/>
        </w:rPr>
      </w:pPr>
    </w:p>
    <w:p w14:paraId="5B448CB7" w14:textId="0C452294" w:rsidR="00352BEA" w:rsidRPr="00E66E0D" w:rsidRDefault="00352BEA" w:rsidP="00352BEA">
      <w:pPr>
        <w:rPr>
          <w:sz w:val="22"/>
          <w:szCs w:val="22"/>
        </w:rPr>
      </w:pPr>
      <w:r w:rsidRPr="00E66E0D">
        <w:rPr>
          <w:sz w:val="22"/>
          <w:szCs w:val="22"/>
        </w:rPr>
        <w:t>In some circumstances you may also have the right to have all data about you deleted, or to object to particularly types of use of your data. We will tell you when these rights apply.</w:t>
      </w:r>
    </w:p>
    <w:p w14:paraId="6FD741B6" w14:textId="77777777" w:rsidR="00352BEA" w:rsidRPr="00E66E0D" w:rsidRDefault="00352BEA" w:rsidP="00352BEA">
      <w:pPr>
        <w:rPr>
          <w:sz w:val="22"/>
          <w:szCs w:val="22"/>
        </w:rPr>
      </w:pPr>
    </w:p>
    <w:p w14:paraId="2C825985" w14:textId="38F3E81F" w:rsidR="00352BEA" w:rsidRPr="00E66E0D" w:rsidRDefault="00352BEA" w:rsidP="00352BEA">
      <w:pPr>
        <w:rPr>
          <w:i/>
          <w:sz w:val="22"/>
          <w:szCs w:val="22"/>
        </w:rPr>
      </w:pPr>
      <w:r w:rsidRPr="00E66E0D">
        <w:rPr>
          <w:sz w:val="22"/>
          <w:szCs w:val="22"/>
        </w:rPr>
        <w:t>Your personal data will not be sent overseas</w:t>
      </w:r>
      <w:r w:rsidR="00531178">
        <w:rPr>
          <w:b/>
          <w:sz w:val="22"/>
          <w:szCs w:val="22"/>
        </w:rPr>
        <w:t>.</w:t>
      </w:r>
    </w:p>
    <w:p w14:paraId="0D22C4EC" w14:textId="77777777" w:rsidR="00352BEA" w:rsidRPr="00E66E0D" w:rsidRDefault="00352BEA" w:rsidP="00352BEA">
      <w:pPr>
        <w:rPr>
          <w:b/>
          <w:sz w:val="22"/>
          <w:szCs w:val="22"/>
        </w:rPr>
      </w:pPr>
    </w:p>
    <w:p w14:paraId="583B95D1" w14:textId="20E30AA3" w:rsidR="00352BEA" w:rsidRPr="00E66E0D" w:rsidRDefault="00352BEA" w:rsidP="00352BEA">
      <w:pPr>
        <w:rPr>
          <w:i/>
          <w:sz w:val="22"/>
          <w:szCs w:val="22"/>
        </w:rPr>
      </w:pPr>
      <w:r w:rsidRPr="00E66E0D">
        <w:rPr>
          <w:sz w:val="22"/>
          <w:szCs w:val="22"/>
        </w:rPr>
        <w:t>We will not use your data for any automated decision making</w:t>
      </w:r>
      <w:r w:rsidR="002A0C41" w:rsidRPr="00E66E0D">
        <w:rPr>
          <w:sz w:val="22"/>
          <w:szCs w:val="22"/>
        </w:rPr>
        <w:t>.</w:t>
      </w:r>
    </w:p>
    <w:p w14:paraId="7B601ED5" w14:textId="77777777" w:rsidR="00352BEA" w:rsidRPr="00E66E0D" w:rsidRDefault="00352BEA" w:rsidP="00352BEA">
      <w:pPr>
        <w:rPr>
          <w:b/>
          <w:sz w:val="22"/>
          <w:szCs w:val="22"/>
        </w:rPr>
      </w:pPr>
    </w:p>
    <w:p w14:paraId="5B551E34" w14:textId="653528E3" w:rsidR="00352BEA" w:rsidRPr="00531178" w:rsidRDefault="00352BEA" w:rsidP="00531178">
      <w:pPr>
        <w:spacing w:after="100" w:afterAutospacing="1"/>
        <w:rPr>
          <w:sz w:val="22"/>
          <w:szCs w:val="22"/>
          <w:lang w:val="en"/>
        </w:rPr>
      </w:pPr>
      <w:r w:rsidRPr="00E66E0D">
        <w:rPr>
          <w:rFonts w:cs="Arial"/>
          <w:sz w:val="22"/>
          <w:szCs w:val="22"/>
        </w:rPr>
        <w:t xml:space="preserve">Your personal data will be stored in a secure government IT system. </w:t>
      </w:r>
    </w:p>
    <w:p w14:paraId="6B748DCD" w14:textId="77777777" w:rsidR="00352BEA" w:rsidRPr="00E66E0D" w:rsidRDefault="00352BEA" w:rsidP="00352BEA">
      <w:pPr>
        <w:rPr>
          <w:sz w:val="22"/>
          <w:szCs w:val="22"/>
          <w:lang w:val="en"/>
        </w:rPr>
      </w:pPr>
      <w:r w:rsidRPr="00E66E0D">
        <w:rPr>
          <w:sz w:val="22"/>
          <w:szCs w:val="22"/>
          <w:lang w:val="en"/>
        </w:rPr>
        <w:lastRenderedPageBreak/>
        <w:t>When we ask you for information, we will keep to the law, including the Data Protection Act 2018 and General Data Protection Regulation.</w:t>
      </w:r>
    </w:p>
    <w:p w14:paraId="7170D44D" w14:textId="77777777" w:rsidR="00352BEA" w:rsidRPr="00E66E0D" w:rsidRDefault="00352BEA" w:rsidP="00352BEA">
      <w:pPr>
        <w:rPr>
          <w:sz w:val="22"/>
          <w:szCs w:val="22"/>
          <w:lang w:val="en"/>
        </w:rPr>
      </w:pPr>
    </w:p>
    <w:p w14:paraId="108D7E4B" w14:textId="77777777" w:rsidR="00352BEA" w:rsidRPr="00E66E0D" w:rsidRDefault="00352BEA" w:rsidP="00352BEA">
      <w:pPr>
        <w:rPr>
          <w:sz w:val="22"/>
          <w:szCs w:val="22"/>
          <w:lang w:val="en"/>
        </w:rPr>
      </w:pPr>
      <w:r w:rsidRPr="00E66E0D">
        <w:rPr>
          <w:sz w:val="22"/>
          <w:szCs w:val="22"/>
          <w:lang w:val="en"/>
        </w:rPr>
        <w:t xml:space="preserve">If you are unhappy with the way the department has acted, you can </w:t>
      </w:r>
      <w:hyperlink r:id="rId12" w:history="1">
        <w:r w:rsidRPr="00E66E0D">
          <w:rPr>
            <w:rStyle w:val="Hyperlink"/>
            <w:sz w:val="22"/>
            <w:szCs w:val="22"/>
            <w:lang w:val="en"/>
          </w:rPr>
          <w:t>make a complaint</w:t>
        </w:r>
      </w:hyperlink>
      <w:r w:rsidRPr="00E66E0D">
        <w:rPr>
          <w:rStyle w:val="Hyperlink"/>
          <w:sz w:val="22"/>
          <w:szCs w:val="22"/>
          <w:lang w:val="en"/>
        </w:rPr>
        <w:t>.</w:t>
      </w:r>
    </w:p>
    <w:p w14:paraId="1F32C184" w14:textId="77777777" w:rsidR="00352BEA" w:rsidRPr="00E66E0D" w:rsidRDefault="00352BEA" w:rsidP="00352BEA">
      <w:pPr>
        <w:rPr>
          <w:sz w:val="22"/>
          <w:szCs w:val="22"/>
          <w:lang w:val="en"/>
        </w:rPr>
      </w:pPr>
    </w:p>
    <w:p w14:paraId="79369641" w14:textId="630114AB" w:rsidR="00352BEA" w:rsidRPr="00E66E0D" w:rsidRDefault="00352BEA" w:rsidP="00352BEA">
      <w:pPr>
        <w:rPr>
          <w:sz w:val="22"/>
          <w:szCs w:val="22"/>
          <w:lang w:val="en"/>
        </w:rPr>
      </w:pPr>
      <w:r w:rsidRPr="00E66E0D">
        <w:rPr>
          <w:sz w:val="22"/>
          <w:szCs w:val="22"/>
          <w:lang w:val="en"/>
        </w:rPr>
        <w:t xml:space="preserve">If you are not happy with how we are using your personal data, you should first contact </w:t>
      </w:r>
      <w:hyperlink r:id="rId13" w:history="1">
        <w:r w:rsidR="00D82386" w:rsidRPr="00636405">
          <w:rPr>
            <w:rStyle w:val="Hyperlink"/>
            <w:sz w:val="22"/>
            <w:szCs w:val="22"/>
            <w:lang w:val="en"/>
          </w:rPr>
          <w:t>dataprotection@communities.gov.uk</w:t>
        </w:r>
      </w:hyperlink>
      <w:r w:rsidRPr="00E66E0D">
        <w:rPr>
          <w:rStyle w:val="Hyperlink"/>
          <w:sz w:val="22"/>
          <w:szCs w:val="22"/>
          <w:lang w:val="en"/>
        </w:rPr>
        <w:t>.</w:t>
      </w:r>
    </w:p>
    <w:p w14:paraId="3E2F2962" w14:textId="77777777" w:rsidR="00352BEA" w:rsidRPr="00E66E0D" w:rsidRDefault="00352BEA" w:rsidP="00352BEA">
      <w:pPr>
        <w:rPr>
          <w:sz w:val="22"/>
          <w:szCs w:val="22"/>
          <w:lang w:val="en"/>
        </w:rPr>
      </w:pPr>
    </w:p>
    <w:p w14:paraId="3253727D" w14:textId="77777777" w:rsidR="00352BEA" w:rsidRPr="00E66E0D" w:rsidRDefault="00352BEA" w:rsidP="00352BEA">
      <w:pPr>
        <w:rPr>
          <w:sz w:val="22"/>
          <w:szCs w:val="22"/>
          <w:lang w:val="en"/>
        </w:rPr>
      </w:pPr>
      <w:r w:rsidRPr="00E66E0D">
        <w:rPr>
          <w:sz w:val="22"/>
          <w:szCs w:val="22"/>
          <w:lang w:val="en"/>
        </w:rPr>
        <w:t>If you are still not happy, or for independent advice about data protection, privacy and data sharing, you can contact:</w:t>
      </w:r>
    </w:p>
    <w:p w14:paraId="465BEFBD" w14:textId="77777777" w:rsidR="00352BEA" w:rsidRPr="00E66E0D" w:rsidRDefault="00352BEA" w:rsidP="00352BEA">
      <w:pPr>
        <w:rPr>
          <w:sz w:val="22"/>
          <w:szCs w:val="22"/>
          <w:lang w:val="en"/>
        </w:rPr>
      </w:pPr>
    </w:p>
    <w:p w14:paraId="500906B1" w14:textId="77777777" w:rsidR="00352BEA" w:rsidRPr="00E66E0D" w:rsidRDefault="00352BEA" w:rsidP="00352BEA">
      <w:pPr>
        <w:rPr>
          <w:sz w:val="22"/>
          <w:szCs w:val="22"/>
          <w:lang w:val="en"/>
        </w:rPr>
      </w:pPr>
      <w:r w:rsidRPr="00E66E0D">
        <w:rPr>
          <w:sz w:val="22"/>
          <w:szCs w:val="22"/>
          <w:lang w:val="en"/>
        </w:rPr>
        <w:t xml:space="preserve">The Information Commissioner's Office </w:t>
      </w:r>
      <w:r w:rsidRPr="00E66E0D">
        <w:rPr>
          <w:sz w:val="22"/>
          <w:szCs w:val="22"/>
          <w:lang w:val="en"/>
        </w:rPr>
        <w:br/>
        <w:t xml:space="preserve">Wycliffe House </w:t>
      </w:r>
      <w:r w:rsidRPr="00E66E0D">
        <w:rPr>
          <w:sz w:val="22"/>
          <w:szCs w:val="22"/>
          <w:lang w:val="en"/>
        </w:rPr>
        <w:br/>
        <w:t xml:space="preserve">Water Lane </w:t>
      </w:r>
      <w:r w:rsidRPr="00E66E0D">
        <w:rPr>
          <w:sz w:val="22"/>
          <w:szCs w:val="22"/>
          <w:lang w:val="en"/>
        </w:rPr>
        <w:br/>
      </w:r>
      <w:proofErr w:type="spellStart"/>
      <w:r w:rsidRPr="00E66E0D">
        <w:rPr>
          <w:sz w:val="22"/>
          <w:szCs w:val="22"/>
          <w:lang w:val="en"/>
        </w:rPr>
        <w:t>Wilmslow</w:t>
      </w:r>
      <w:proofErr w:type="spellEnd"/>
      <w:r w:rsidRPr="00E66E0D">
        <w:rPr>
          <w:sz w:val="22"/>
          <w:szCs w:val="22"/>
          <w:lang w:val="en"/>
        </w:rPr>
        <w:t xml:space="preserve">, Cheshire, </w:t>
      </w:r>
      <w:r w:rsidRPr="00E66E0D">
        <w:rPr>
          <w:sz w:val="22"/>
          <w:szCs w:val="22"/>
          <w:lang w:val="en"/>
        </w:rPr>
        <w:br/>
        <w:t xml:space="preserve">SK9 5AF </w:t>
      </w:r>
      <w:r w:rsidRPr="00E66E0D">
        <w:rPr>
          <w:sz w:val="22"/>
          <w:szCs w:val="22"/>
          <w:lang w:val="en"/>
        </w:rPr>
        <w:br/>
      </w:r>
      <w:r w:rsidRPr="00E66E0D">
        <w:rPr>
          <w:sz w:val="22"/>
          <w:szCs w:val="22"/>
          <w:lang w:val="en"/>
        </w:rPr>
        <w:br/>
        <w:t xml:space="preserve">Telephone: 0303 123 1113 or 01625 545 745 </w:t>
      </w:r>
      <w:r w:rsidRPr="00E66E0D">
        <w:rPr>
          <w:sz w:val="22"/>
          <w:szCs w:val="22"/>
          <w:lang w:val="en"/>
        </w:rPr>
        <w:br/>
      </w:r>
      <w:hyperlink r:id="rId14" w:history="1">
        <w:r w:rsidRPr="00E66E0D">
          <w:rPr>
            <w:rStyle w:val="Hyperlink"/>
            <w:rFonts w:eastAsiaTheme="minorEastAsia"/>
            <w:sz w:val="22"/>
            <w:szCs w:val="22"/>
            <w:lang w:val="en"/>
          </w:rPr>
          <w:t>https://ico.org.uk/</w:t>
        </w:r>
      </w:hyperlink>
    </w:p>
    <w:p w14:paraId="055296C3" w14:textId="77777777" w:rsidR="00352BEA" w:rsidRPr="00E66E0D" w:rsidRDefault="00352BEA" w:rsidP="00352BEA">
      <w:pPr>
        <w:pStyle w:val="BodyText"/>
        <w:rPr>
          <w:sz w:val="22"/>
          <w:szCs w:val="22"/>
        </w:rPr>
      </w:pPr>
    </w:p>
    <w:p w14:paraId="22500DD0" w14:textId="77777777" w:rsidR="00352BEA" w:rsidRPr="00E66E0D" w:rsidRDefault="00352BEA" w:rsidP="00E90D15">
      <w:pPr>
        <w:pStyle w:val="BodyText"/>
        <w:rPr>
          <w:sz w:val="22"/>
          <w:szCs w:val="22"/>
        </w:rPr>
      </w:pPr>
    </w:p>
    <w:sectPr w:rsidR="00352BEA" w:rsidRPr="00E66E0D" w:rsidSect="0084352F">
      <w:headerReference w:type="even" r:id="rId15"/>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F2B4" w14:textId="77777777" w:rsidR="007E7804" w:rsidRDefault="007E7804">
      <w:r>
        <w:separator/>
      </w:r>
    </w:p>
    <w:p w14:paraId="73CBDA73" w14:textId="77777777" w:rsidR="007E7804" w:rsidRDefault="007E7804"/>
  </w:endnote>
  <w:endnote w:type="continuationSeparator" w:id="0">
    <w:p w14:paraId="00CDE082" w14:textId="77777777" w:rsidR="007E7804" w:rsidRDefault="007E7804">
      <w:r>
        <w:continuationSeparator/>
      </w:r>
    </w:p>
    <w:p w14:paraId="752A7EAA" w14:textId="77777777" w:rsidR="007E7804" w:rsidRDefault="007E7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22E1A" w14:textId="77777777" w:rsidR="007E7804" w:rsidRDefault="007E7804">
      <w:r>
        <w:separator/>
      </w:r>
    </w:p>
    <w:p w14:paraId="174F579E" w14:textId="77777777" w:rsidR="007E7804" w:rsidRDefault="007E7804"/>
  </w:footnote>
  <w:footnote w:type="continuationSeparator" w:id="0">
    <w:p w14:paraId="2659C6FE" w14:textId="77777777" w:rsidR="007E7804" w:rsidRDefault="007E7804">
      <w:r>
        <w:continuationSeparator/>
      </w:r>
    </w:p>
    <w:p w14:paraId="5D33B9EA" w14:textId="77777777" w:rsidR="007E7804" w:rsidRDefault="007E78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1EB0A" w14:textId="77777777" w:rsidR="00AD1602" w:rsidRDefault="00AD16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1891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FC3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E6AB82"/>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57E8DF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6" w15:restartNumberingAfterBreak="0">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7" w15:restartNumberingAfterBreak="0">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33F244C"/>
    <w:multiLevelType w:val="hybridMultilevel"/>
    <w:tmpl w:val="4608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432836"/>
    <w:multiLevelType w:val="multilevel"/>
    <w:tmpl w:val="1820EC6E"/>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0" w15:restartNumberingAfterBreak="0">
    <w:nsid w:val="09A538D5"/>
    <w:multiLevelType w:val="multilevel"/>
    <w:tmpl w:val="CB1458EC"/>
    <w:lvl w:ilvl="0">
      <w:start w:val="1"/>
      <w:numFmt w:val="decimal"/>
      <w:lvlText w:val="%1."/>
      <w:lvlJc w:val="left"/>
      <w:pPr>
        <w:tabs>
          <w:tab w:val="num" w:pos="573"/>
        </w:tabs>
        <w:ind w:left="573" w:hanging="290"/>
      </w:pPr>
      <w:rPr>
        <w:rFonts w:hint="default"/>
      </w:rPr>
    </w:lvl>
    <w:lvl w:ilvl="1">
      <w:start w:val="1"/>
      <w:numFmt w:val="decimal"/>
      <w:lvlText w:val="%1.%2."/>
      <w:lvlJc w:val="left"/>
      <w:pPr>
        <w:tabs>
          <w:tab w:val="num" w:pos="573"/>
        </w:tabs>
        <w:ind w:left="573" w:firstLine="70"/>
      </w:pPr>
      <w:rPr>
        <w:rFonts w:hint="default"/>
      </w:rPr>
    </w:lvl>
    <w:lvl w:ilvl="2">
      <w:start w:val="1"/>
      <w:numFmt w:val="decimal"/>
      <w:lvlText w:val="%1.%2.%3."/>
      <w:lvlJc w:val="left"/>
      <w:pPr>
        <w:tabs>
          <w:tab w:val="num" w:pos="1723"/>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numFmt w:val="none"/>
      <w:lvlText w:val=""/>
      <w:lvlJc w:val="left"/>
      <w:pPr>
        <w:tabs>
          <w:tab w:val="num" w:pos="360"/>
        </w:tabs>
      </w:p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1" w15:restartNumberingAfterBreak="0">
    <w:nsid w:val="09F22ECE"/>
    <w:multiLevelType w:val="multilevel"/>
    <w:tmpl w:val="208C10C8"/>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0BD64F0E"/>
    <w:multiLevelType w:val="multilevel"/>
    <w:tmpl w:val="C784B15C"/>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D9058EE"/>
    <w:multiLevelType w:val="multilevel"/>
    <w:tmpl w:val="D5D020E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27D6065"/>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884EC7"/>
    <w:multiLevelType w:val="multilevel"/>
    <w:tmpl w:val="650C0B20"/>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6" w15:restartNumberingAfterBreak="0">
    <w:nsid w:val="240621C8"/>
    <w:multiLevelType w:val="multilevel"/>
    <w:tmpl w:val="A1F4A22E"/>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4080C68"/>
    <w:multiLevelType w:val="hybridMultilevel"/>
    <w:tmpl w:val="4CCA302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06719A"/>
    <w:multiLevelType w:val="multilevel"/>
    <w:tmpl w:val="206C4504"/>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933"/>
        </w:tabs>
        <w:ind w:left="93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0" w15:restartNumberingAfterBreak="0">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FA6E52"/>
    <w:multiLevelType w:val="multilevel"/>
    <w:tmpl w:val="2EEC8F54"/>
    <w:lvl w:ilvl="0">
      <w:start w:val="1"/>
      <w:numFmt w:val="decimal"/>
      <w:lvlText w:val="%1."/>
      <w:lvlJc w:val="left"/>
      <w:pPr>
        <w:tabs>
          <w:tab w:val="num" w:pos="643"/>
        </w:tabs>
        <w:ind w:left="643" w:hanging="360"/>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2" w15:restartNumberingAfterBreak="0">
    <w:nsid w:val="33504695"/>
    <w:multiLevelType w:val="multilevel"/>
    <w:tmpl w:val="C7602FC0"/>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525509"/>
    <w:multiLevelType w:val="multilevel"/>
    <w:tmpl w:val="4650D5D6"/>
    <w:lvl w:ilvl="0">
      <w:start w:val="1"/>
      <w:numFmt w:val="decimal"/>
      <w:lvlText w:val="%1."/>
      <w:lvlJc w:val="left"/>
      <w:pPr>
        <w:tabs>
          <w:tab w:val="num" w:pos="290"/>
        </w:tabs>
        <w:ind w:left="290" w:hanging="290"/>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A0262D"/>
    <w:multiLevelType w:val="multilevel"/>
    <w:tmpl w:val="00446EF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20"/>
        </w:tabs>
        <w:ind w:left="720" w:hanging="363"/>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5" w15:restartNumberingAfterBreak="0">
    <w:nsid w:val="55C22BD4"/>
    <w:multiLevelType w:val="hybridMultilevel"/>
    <w:tmpl w:val="2E4A1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A81BCB"/>
    <w:multiLevelType w:val="multilevel"/>
    <w:tmpl w:val="7D6C32BE"/>
    <w:lvl w:ilvl="0">
      <w:start w:val="1"/>
      <w:numFmt w:val="decimal"/>
      <w:lvlText w:val="%1."/>
      <w:lvlJc w:val="left"/>
      <w:pPr>
        <w:tabs>
          <w:tab w:val="num" w:pos="573"/>
        </w:tabs>
        <w:ind w:left="573" w:hanging="93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7" w15:restartNumberingAfterBreak="0">
    <w:nsid w:val="58236C5B"/>
    <w:multiLevelType w:val="multilevel"/>
    <w:tmpl w:val="4BEE6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EE00DD"/>
    <w:multiLevelType w:val="multilevel"/>
    <w:tmpl w:val="48182B92"/>
    <w:lvl w:ilvl="0">
      <w:start w:val="1"/>
      <w:numFmt w:val="decimal"/>
      <w:lvlText w:val="%1."/>
      <w:lvlJc w:val="left"/>
      <w:pPr>
        <w:tabs>
          <w:tab w:val="num" w:pos="573"/>
        </w:tabs>
        <w:ind w:left="573" w:hanging="573"/>
      </w:pPr>
      <w:rPr>
        <w:rFonts w:hint="default"/>
      </w:rPr>
    </w:lvl>
    <w:lvl w:ilvl="1">
      <w:start w:val="1"/>
      <w:numFmt w:val="decimal"/>
      <w:lvlText w:val="%1.%2."/>
      <w:lvlJc w:val="left"/>
      <w:pPr>
        <w:tabs>
          <w:tab w:val="num" w:pos="573"/>
        </w:tabs>
        <w:ind w:left="573" w:hanging="21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1C5C56"/>
    <w:multiLevelType w:val="multilevel"/>
    <w:tmpl w:val="DB6ECCC4"/>
    <w:lvl w:ilvl="0">
      <w:start w:val="1"/>
      <w:numFmt w:val="decimal"/>
      <w:lvlText w:val="%1."/>
      <w:lvlJc w:val="left"/>
      <w:pPr>
        <w:tabs>
          <w:tab w:val="num" w:pos="213"/>
        </w:tabs>
        <w:ind w:left="213" w:hanging="573"/>
      </w:pPr>
      <w:rPr>
        <w:rFonts w:hint="default"/>
      </w:rPr>
    </w:lvl>
    <w:lvl w:ilvl="1">
      <w:start w:val="1"/>
      <w:numFmt w:val="decimal"/>
      <w:lvlText w:val="%1.%2"/>
      <w:lvlJc w:val="left"/>
      <w:pPr>
        <w:tabs>
          <w:tab w:val="num" w:pos="573"/>
        </w:tabs>
        <w:ind w:left="573" w:hanging="573"/>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0" w15:restartNumberingAfterBreak="0">
    <w:nsid w:val="71F818D1"/>
    <w:multiLevelType w:val="hybridMultilevel"/>
    <w:tmpl w:val="3BB03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165A26"/>
    <w:multiLevelType w:val="multilevel"/>
    <w:tmpl w:val="F8009A1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4072CD"/>
    <w:multiLevelType w:val="multilevel"/>
    <w:tmpl w:val="594C4A2E"/>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3" w15:restartNumberingAfterBreak="0">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34" w15:restartNumberingAfterBreak="0">
    <w:nsid w:val="7E380488"/>
    <w:multiLevelType w:val="hybridMultilevel"/>
    <w:tmpl w:val="25F2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9"/>
  </w:num>
  <w:num w:numId="7">
    <w:abstractNumId w:val="22"/>
  </w:num>
  <w:num w:numId="8">
    <w:abstractNumId w:val="2"/>
  </w:num>
  <w:num w:numId="9">
    <w:abstractNumId w:val="1"/>
  </w:num>
  <w:num w:numId="10">
    <w:abstractNumId w:val="0"/>
  </w:num>
  <w:num w:numId="11">
    <w:abstractNumId w:val="9"/>
  </w:num>
  <w:num w:numId="12">
    <w:abstractNumId w:val="10"/>
  </w:num>
  <w:num w:numId="13">
    <w:abstractNumId w:val="23"/>
  </w:num>
  <w:num w:numId="14">
    <w:abstractNumId w:val="28"/>
  </w:num>
  <w:num w:numId="15">
    <w:abstractNumId w:val="13"/>
  </w:num>
  <w:num w:numId="16">
    <w:abstractNumId w:val="11"/>
  </w:num>
  <w:num w:numId="17">
    <w:abstractNumId w:val="26"/>
  </w:num>
  <w:num w:numId="18">
    <w:abstractNumId w:val="12"/>
  </w:num>
  <w:num w:numId="19">
    <w:abstractNumId w:val="18"/>
  </w:num>
  <w:num w:numId="20">
    <w:abstractNumId w:val="20"/>
  </w:num>
  <w:num w:numId="21">
    <w:abstractNumId w:val="14"/>
  </w:num>
  <w:num w:numId="22">
    <w:abstractNumId w:val="16"/>
  </w:num>
  <w:num w:numId="23">
    <w:abstractNumId w:val="31"/>
  </w:num>
  <w:num w:numId="24">
    <w:abstractNumId w:val="21"/>
  </w:num>
  <w:num w:numId="25">
    <w:abstractNumId w:val="19"/>
  </w:num>
  <w:num w:numId="26">
    <w:abstractNumId w:val="32"/>
  </w:num>
  <w:num w:numId="27">
    <w:abstractNumId w:val="33"/>
  </w:num>
  <w:num w:numId="28">
    <w:abstractNumId w:val="15"/>
  </w:num>
  <w:num w:numId="29">
    <w:abstractNumId w:val="24"/>
  </w:num>
  <w:num w:numId="30">
    <w:abstractNumId w:val="25"/>
  </w:num>
  <w:num w:numId="31">
    <w:abstractNumId w:val="34"/>
  </w:num>
  <w:num w:numId="32">
    <w:abstractNumId w:val="8"/>
  </w:num>
  <w:num w:numId="33">
    <w:abstractNumId w:val="27"/>
  </w:num>
  <w:num w:numId="34">
    <w:abstractNumId w:val="1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A9B"/>
    <w:rsid w:val="00003512"/>
    <w:rsid w:val="00012BDC"/>
    <w:rsid w:val="0001763E"/>
    <w:rsid w:val="0002271A"/>
    <w:rsid w:val="00024C6D"/>
    <w:rsid w:val="00027B64"/>
    <w:rsid w:val="000539AE"/>
    <w:rsid w:val="00060D38"/>
    <w:rsid w:val="000617FA"/>
    <w:rsid w:val="000672E5"/>
    <w:rsid w:val="0008003E"/>
    <w:rsid w:val="00093940"/>
    <w:rsid w:val="000A13A6"/>
    <w:rsid w:val="000C5093"/>
    <w:rsid w:val="000D0B53"/>
    <w:rsid w:val="000D1752"/>
    <w:rsid w:val="000D1801"/>
    <w:rsid w:val="000D225A"/>
    <w:rsid w:val="000E6917"/>
    <w:rsid w:val="0010057E"/>
    <w:rsid w:val="00104591"/>
    <w:rsid w:val="001152B8"/>
    <w:rsid w:val="00123732"/>
    <w:rsid w:val="0012543B"/>
    <w:rsid w:val="001377AC"/>
    <w:rsid w:val="00151C26"/>
    <w:rsid w:val="001604C9"/>
    <w:rsid w:val="00167FDE"/>
    <w:rsid w:val="001707A2"/>
    <w:rsid w:val="00177116"/>
    <w:rsid w:val="0019217F"/>
    <w:rsid w:val="001924A3"/>
    <w:rsid w:val="00196007"/>
    <w:rsid w:val="001A56AE"/>
    <w:rsid w:val="001B2ECA"/>
    <w:rsid w:val="001C62ED"/>
    <w:rsid w:val="002042B1"/>
    <w:rsid w:val="00222D1E"/>
    <w:rsid w:val="00247A8D"/>
    <w:rsid w:val="00247AA7"/>
    <w:rsid w:val="00250BD5"/>
    <w:rsid w:val="0025471E"/>
    <w:rsid w:val="00255137"/>
    <w:rsid w:val="002620F5"/>
    <w:rsid w:val="002761CC"/>
    <w:rsid w:val="00292776"/>
    <w:rsid w:val="00296CF6"/>
    <w:rsid w:val="002A0C41"/>
    <w:rsid w:val="002F11EB"/>
    <w:rsid w:val="002F1A72"/>
    <w:rsid w:val="003071C9"/>
    <w:rsid w:val="00314415"/>
    <w:rsid w:val="0034290B"/>
    <w:rsid w:val="00352BEA"/>
    <w:rsid w:val="0035756E"/>
    <w:rsid w:val="00360A9B"/>
    <w:rsid w:val="003702A8"/>
    <w:rsid w:val="00373749"/>
    <w:rsid w:val="003816D1"/>
    <w:rsid w:val="003834DB"/>
    <w:rsid w:val="003A1223"/>
    <w:rsid w:val="003B3390"/>
    <w:rsid w:val="003C0B8D"/>
    <w:rsid w:val="003C569C"/>
    <w:rsid w:val="003C7A63"/>
    <w:rsid w:val="003C7EC1"/>
    <w:rsid w:val="003F6B44"/>
    <w:rsid w:val="0040482F"/>
    <w:rsid w:val="0041272A"/>
    <w:rsid w:val="004145DD"/>
    <w:rsid w:val="0042770C"/>
    <w:rsid w:val="00433DB9"/>
    <w:rsid w:val="00435E83"/>
    <w:rsid w:val="00443CA3"/>
    <w:rsid w:val="00447C1D"/>
    <w:rsid w:val="004537A9"/>
    <w:rsid w:val="0047072E"/>
    <w:rsid w:val="00490E3F"/>
    <w:rsid w:val="004949B1"/>
    <w:rsid w:val="004A6599"/>
    <w:rsid w:val="004B1D4D"/>
    <w:rsid w:val="004C427E"/>
    <w:rsid w:val="004C4989"/>
    <w:rsid w:val="004F0336"/>
    <w:rsid w:val="004F5F5E"/>
    <w:rsid w:val="00515807"/>
    <w:rsid w:val="005176CE"/>
    <w:rsid w:val="0052716E"/>
    <w:rsid w:val="00531178"/>
    <w:rsid w:val="005344F1"/>
    <w:rsid w:val="0055124A"/>
    <w:rsid w:val="00563208"/>
    <w:rsid w:val="00583714"/>
    <w:rsid w:val="005852E5"/>
    <w:rsid w:val="005B025F"/>
    <w:rsid w:val="005C0DF4"/>
    <w:rsid w:val="005D5C82"/>
    <w:rsid w:val="00603443"/>
    <w:rsid w:val="00614A14"/>
    <w:rsid w:val="00671CFD"/>
    <w:rsid w:val="0068034F"/>
    <w:rsid w:val="006903DD"/>
    <w:rsid w:val="006B390B"/>
    <w:rsid w:val="006B7B89"/>
    <w:rsid w:val="006E3B45"/>
    <w:rsid w:val="006F17DE"/>
    <w:rsid w:val="00705AE5"/>
    <w:rsid w:val="00707079"/>
    <w:rsid w:val="007129BF"/>
    <w:rsid w:val="00735664"/>
    <w:rsid w:val="00744191"/>
    <w:rsid w:val="0075430E"/>
    <w:rsid w:val="0076021B"/>
    <w:rsid w:val="00771D7E"/>
    <w:rsid w:val="00784903"/>
    <w:rsid w:val="007B392F"/>
    <w:rsid w:val="007C63DE"/>
    <w:rsid w:val="007D19AA"/>
    <w:rsid w:val="007E7804"/>
    <w:rsid w:val="007F103E"/>
    <w:rsid w:val="00814DF6"/>
    <w:rsid w:val="008278DD"/>
    <w:rsid w:val="008349EE"/>
    <w:rsid w:val="008404E8"/>
    <w:rsid w:val="0084352F"/>
    <w:rsid w:val="008840E0"/>
    <w:rsid w:val="0088605E"/>
    <w:rsid w:val="00892EFD"/>
    <w:rsid w:val="008A3EDA"/>
    <w:rsid w:val="009136D8"/>
    <w:rsid w:val="009208EA"/>
    <w:rsid w:val="00926CC7"/>
    <w:rsid w:val="00954A36"/>
    <w:rsid w:val="00957131"/>
    <w:rsid w:val="00961B0E"/>
    <w:rsid w:val="00971783"/>
    <w:rsid w:val="009927F4"/>
    <w:rsid w:val="009A30EB"/>
    <w:rsid w:val="009A5E0E"/>
    <w:rsid w:val="009B254A"/>
    <w:rsid w:val="009C1BA7"/>
    <w:rsid w:val="00A25416"/>
    <w:rsid w:val="00A302B8"/>
    <w:rsid w:val="00A33B84"/>
    <w:rsid w:val="00A375A1"/>
    <w:rsid w:val="00A409ED"/>
    <w:rsid w:val="00A52298"/>
    <w:rsid w:val="00A54277"/>
    <w:rsid w:val="00A555B3"/>
    <w:rsid w:val="00A957BF"/>
    <w:rsid w:val="00AC0DE3"/>
    <w:rsid w:val="00AC16B4"/>
    <w:rsid w:val="00AD1602"/>
    <w:rsid w:val="00AE5D77"/>
    <w:rsid w:val="00B10B16"/>
    <w:rsid w:val="00B25180"/>
    <w:rsid w:val="00B43EC5"/>
    <w:rsid w:val="00B54F18"/>
    <w:rsid w:val="00B63774"/>
    <w:rsid w:val="00B931FD"/>
    <w:rsid w:val="00BB3903"/>
    <w:rsid w:val="00BB415A"/>
    <w:rsid w:val="00BF72DD"/>
    <w:rsid w:val="00C0137A"/>
    <w:rsid w:val="00C11526"/>
    <w:rsid w:val="00C8280E"/>
    <w:rsid w:val="00C97101"/>
    <w:rsid w:val="00CC3010"/>
    <w:rsid w:val="00CD43BD"/>
    <w:rsid w:val="00CF3860"/>
    <w:rsid w:val="00D1536A"/>
    <w:rsid w:val="00D308D8"/>
    <w:rsid w:val="00D309DA"/>
    <w:rsid w:val="00D46ED7"/>
    <w:rsid w:val="00D558A0"/>
    <w:rsid w:val="00D82386"/>
    <w:rsid w:val="00DB6617"/>
    <w:rsid w:val="00DC5ACB"/>
    <w:rsid w:val="00DC6317"/>
    <w:rsid w:val="00DD147F"/>
    <w:rsid w:val="00DE2D79"/>
    <w:rsid w:val="00DE3781"/>
    <w:rsid w:val="00DF7415"/>
    <w:rsid w:val="00E13189"/>
    <w:rsid w:val="00E1554F"/>
    <w:rsid w:val="00E17036"/>
    <w:rsid w:val="00E21DF8"/>
    <w:rsid w:val="00E26640"/>
    <w:rsid w:val="00E447E0"/>
    <w:rsid w:val="00E457AC"/>
    <w:rsid w:val="00E4598E"/>
    <w:rsid w:val="00E56BEB"/>
    <w:rsid w:val="00E66E0D"/>
    <w:rsid w:val="00E70C62"/>
    <w:rsid w:val="00E82380"/>
    <w:rsid w:val="00E90D15"/>
    <w:rsid w:val="00EC3624"/>
    <w:rsid w:val="00EE3BAD"/>
    <w:rsid w:val="00EE5700"/>
    <w:rsid w:val="00EF4685"/>
    <w:rsid w:val="00F03CD4"/>
    <w:rsid w:val="00F03EA9"/>
    <w:rsid w:val="00F049D3"/>
    <w:rsid w:val="00F36BA9"/>
    <w:rsid w:val="00F44565"/>
    <w:rsid w:val="00FA26E4"/>
    <w:rsid w:val="00FB5321"/>
    <w:rsid w:val="00FF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ED445"/>
  <w15:docId w15:val="{8AEF5AE4-383C-4991-B430-AD08EB99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link w:val="Heading1Char"/>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link w:val="Heading5Char"/>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link w:val="BodyTextChar"/>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uiPriority w:val="39"/>
    <w:rsid w:val="00C11526"/>
    <w:pPr>
      <w:tabs>
        <w:tab w:val="right" w:pos="9628"/>
      </w:tabs>
      <w:spacing w:before="480" w:after="480"/>
    </w:pPr>
    <w:rPr>
      <w:b/>
    </w:rPr>
  </w:style>
  <w:style w:type="paragraph" w:styleId="CommentText">
    <w:name w:val="annotation text"/>
    <w:basedOn w:val="Normal"/>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uiPriority w:val="39"/>
    <w:rsid w:val="00C11526"/>
    <w:pPr>
      <w:tabs>
        <w:tab w:val="right" w:pos="9628"/>
      </w:tabs>
      <w:spacing w:before="240" w:after="240"/>
    </w:pPr>
  </w:style>
  <w:style w:type="character" w:styleId="Hyperlink">
    <w:name w:val="Hyperlink"/>
    <w:uiPriority w:val="99"/>
    <w:rsid w:val="00AC16B4"/>
    <w:rPr>
      <w:color w:val="0000FF"/>
      <w:u w:val="single"/>
    </w:rPr>
  </w:style>
  <w:style w:type="paragraph" w:styleId="FootnoteText">
    <w:name w:val="footnote text"/>
    <w:basedOn w:val="Normal"/>
    <w:rsid w:val="00024C6D"/>
    <w:rPr>
      <w:sz w:val="20"/>
      <w:szCs w:val="20"/>
    </w:rPr>
  </w:style>
  <w:style w:type="character" w:styleId="FootnoteReference">
    <w:name w:val="footnote reference"/>
    <w:semiHidden/>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20"/>
      </w:numPr>
      <w:spacing w:after="240"/>
    </w:pPr>
  </w:style>
  <w:style w:type="paragraph" w:styleId="ListNumber2">
    <w:name w:val="List Number 2"/>
    <w:aliases w:val="Numbered Para 2"/>
    <w:basedOn w:val="Normal"/>
    <w:rsid w:val="00027B64"/>
    <w:pPr>
      <w:numPr>
        <w:ilvl w:val="1"/>
        <w:numId w:val="20"/>
      </w:numPr>
      <w:spacing w:after="240"/>
    </w:pPr>
  </w:style>
  <w:style w:type="character" w:customStyle="1" w:styleId="ListNumberChar">
    <w:name w:val="List Number Char"/>
    <w:aliases w:val="Numbered Para Char"/>
    <w:link w:val="ListNumber"/>
    <w:rsid w:val="00027B64"/>
    <w:rPr>
      <w:rFonts w:ascii="Arial" w:hAnsi="Arial"/>
      <w:sz w:val="24"/>
      <w:szCs w:val="24"/>
      <w:lang w:val="en-GB" w:eastAsia="en-US" w:bidi="ar-SA"/>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25"/>
      </w:numPr>
    </w:pPr>
  </w:style>
  <w:style w:type="paragraph" w:customStyle="1" w:styleId="NumberLevel2">
    <w:name w:val="Number Level 2"/>
    <w:basedOn w:val="BodyText"/>
    <w:rsid w:val="00BB3903"/>
    <w:pPr>
      <w:numPr>
        <w:ilvl w:val="1"/>
        <w:numId w:val="2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TOCHeading">
    <w:name w:val="TOC Heading"/>
    <w:basedOn w:val="Heading1"/>
    <w:next w:val="Normal"/>
    <w:uiPriority w:val="39"/>
    <w:semiHidden/>
    <w:unhideWhenUsed/>
    <w:qFormat/>
    <w:rsid w:val="00583714"/>
    <w:pPr>
      <w:keepNext/>
      <w:keepLines/>
      <w:spacing w:before="480" w:after="0" w:line="276" w:lineRule="auto"/>
      <w:outlineLvl w:val="9"/>
    </w:pPr>
    <w:rPr>
      <w:rFonts w:ascii="Cambria" w:eastAsia="MS Gothic" w:hAnsi="Cambria"/>
      <w:b/>
      <w:bCs/>
      <w:color w:val="365F91"/>
      <w:sz w:val="28"/>
      <w:szCs w:val="28"/>
      <w:lang w:val="en-US" w:eastAsia="ja-JP"/>
    </w:rPr>
  </w:style>
  <w:style w:type="paragraph" w:styleId="TOC3">
    <w:name w:val="toc 3"/>
    <w:basedOn w:val="Normal"/>
    <w:next w:val="Normal"/>
    <w:autoRedefine/>
    <w:uiPriority w:val="39"/>
    <w:rsid w:val="00583714"/>
    <w:pPr>
      <w:ind w:left="480"/>
    </w:pPr>
  </w:style>
  <w:style w:type="character" w:customStyle="1" w:styleId="Heading1Char">
    <w:name w:val="Heading 1 Char"/>
    <w:link w:val="Heading1"/>
    <w:rsid w:val="00CF3860"/>
    <w:rPr>
      <w:rFonts w:ascii="Arial" w:hAnsi="Arial"/>
      <w:sz w:val="48"/>
      <w:szCs w:val="24"/>
      <w:lang w:eastAsia="en-US"/>
    </w:rPr>
  </w:style>
  <w:style w:type="paragraph" w:styleId="BalloonText">
    <w:name w:val="Balloon Text"/>
    <w:basedOn w:val="Normal"/>
    <w:link w:val="BalloonTextChar"/>
    <w:rsid w:val="009A30EB"/>
    <w:rPr>
      <w:rFonts w:ascii="Tahoma" w:hAnsi="Tahoma" w:cs="Tahoma"/>
      <w:sz w:val="16"/>
      <w:szCs w:val="16"/>
    </w:rPr>
  </w:style>
  <w:style w:type="character" w:customStyle="1" w:styleId="BalloonTextChar">
    <w:name w:val="Balloon Text Char"/>
    <w:basedOn w:val="DefaultParagraphFont"/>
    <w:link w:val="BalloonText"/>
    <w:rsid w:val="009A30EB"/>
    <w:rPr>
      <w:rFonts w:ascii="Tahoma" w:hAnsi="Tahoma" w:cs="Tahoma"/>
      <w:sz w:val="16"/>
      <w:szCs w:val="16"/>
      <w:lang w:eastAsia="en-US"/>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34"/>
    <w:qFormat/>
    <w:rsid w:val="00B10B16"/>
    <w:pPr>
      <w:tabs>
        <w:tab w:val="left" w:pos="-720"/>
      </w:tabs>
      <w:suppressAutoHyphens/>
      <w:ind w:left="720"/>
      <w:jc w:val="both"/>
    </w:pPr>
    <w:rPr>
      <w:rFonts w:ascii="Times New Roman" w:hAnsi="Times New Roman"/>
      <w:spacing w:val="-2"/>
      <w:szCs w:val="20"/>
      <w:lang w:eastAsia="en-GB"/>
    </w:rPr>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34"/>
    <w:qFormat/>
    <w:locked/>
    <w:rsid w:val="00B10B16"/>
    <w:rPr>
      <w:spacing w:val="-2"/>
      <w:sz w:val="24"/>
    </w:rPr>
  </w:style>
  <w:style w:type="character" w:customStyle="1" w:styleId="normaltextrun">
    <w:name w:val="normaltextrun"/>
    <w:rsid w:val="00B10B16"/>
  </w:style>
  <w:style w:type="character" w:styleId="UnresolvedMention">
    <w:name w:val="Unresolved Mention"/>
    <w:basedOn w:val="DefaultParagraphFont"/>
    <w:uiPriority w:val="99"/>
    <w:semiHidden/>
    <w:unhideWhenUsed/>
    <w:rsid w:val="000617FA"/>
    <w:rPr>
      <w:color w:val="605E5C"/>
      <w:shd w:val="clear" w:color="auto" w:fill="E1DFDD"/>
    </w:rPr>
  </w:style>
  <w:style w:type="character" w:customStyle="1" w:styleId="Heading5Char">
    <w:name w:val="Heading 5 Char"/>
    <w:basedOn w:val="DefaultParagraphFont"/>
    <w:link w:val="Heading5"/>
    <w:rsid w:val="00352BEA"/>
    <w:rPr>
      <w:rFonts w:ascii="Arial" w:hAnsi="Arial"/>
      <w:b/>
      <w:i/>
      <w:sz w:val="24"/>
      <w:szCs w:val="24"/>
      <w:lang w:eastAsia="en-US"/>
    </w:rPr>
  </w:style>
  <w:style w:type="character" w:customStyle="1" w:styleId="BodyTextChar">
    <w:name w:val="Body Text Char"/>
    <w:basedOn w:val="DefaultParagraphFont"/>
    <w:link w:val="BodyText"/>
    <w:rsid w:val="00352BE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94402">
      <w:bodyDiv w:val="1"/>
      <w:marLeft w:val="0"/>
      <w:marRight w:val="0"/>
      <w:marTop w:val="0"/>
      <w:marBottom w:val="0"/>
      <w:divBdr>
        <w:top w:val="none" w:sz="0" w:space="0" w:color="auto"/>
        <w:left w:val="none" w:sz="0" w:space="0" w:color="auto"/>
        <w:bottom w:val="none" w:sz="0" w:space="0" w:color="auto"/>
        <w:right w:val="none" w:sz="0" w:space="0" w:color="auto"/>
      </w:divBdr>
    </w:div>
    <w:div w:id="20158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communities.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organisations/department-for-communities-and-local-government/about/complaints-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taprotection@communities.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aura.hurley@communities.gov.uk" TargetMode="External"/><Relationship Id="rId4" Type="http://schemas.openxmlformats.org/officeDocument/2006/relationships/styles" Target="styles.xml"/><Relationship Id="rId9" Type="http://schemas.openxmlformats.org/officeDocument/2006/relationships/hyperlink" Target="mailto:Laura.hurley@communities.gov.uk"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CF15-B282-4A18-B62E-464DB1A7DE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10F572-466E-4A4A-AA96-202A1F66B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5839</CharactersWithSpaces>
  <SharedDoc>false</SharedDoc>
  <HLinks>
    <vt:vector size="36" baseType="variant">
      <vt:variant>
        <vt:i4>1900605</vt:i4>
      </vt:variant>
      <vt:variant>
        <vt:i4>23</vt:i4>
      </vt:variant>
      <vt:variant>
        <vt:i4>0</vt:i4>
      </vt:variant>
      <vt:variant>
        <vt:i4>5</vt:i4>
      </vt:variant>
      <vt:variant>
        <vt:lpwstr/>
      </vt:variant>
      <vt:variant>
        <vt:lpwstr>_Toc436988782</vt:lpwstr>
      </vt:variant>
      <vt:variant>
        <vt:i4>1900605</vt:i4>
      </vt:variant>
      <vt:variant>
        <vt:i4>17</vt:i4>
      </vt:variant>
      <vt:variant>
        <vt:i4>0</vt:i4>
      </vt:variant>
      <vt:variant>
        <vt:i4>5</vt:i4>
      </vt:variant>
      <vt:variant>
        <vt:lpwstr/>
      </vt:variant>
      <vt:variant>
        <vt:lpwstr>_Toc436988781</vt:lpwstr>
      </vt:variant>
      <vt:variant>
        <vt:i4>1900635</vt:i4>
      </vt:variant>
      <vt:variant>
        <vt:i4>12</vt:i4>
      </vt:variant>
      <vt:variant>
        <vt:i4>0</vt:i4>
      </vt:variant>
      <vt:variant>
        <vt:i4>5</vt:i4>
      </vt:variant>
      <vt:variant>
        <vt:lpwstr>https://twitter.com/mhclg</vt:lpwstr>
      </vt:variant>
      <vt:variant>
        <vt:lpwstr/>
      </vt:variant>
      <vt:variant>
        <vt:i4>983132</vt:i4>
      </vt:variant>
      <vt:variant>
        <vt:i4>9</vt:i4>
      </vt:variant>
      <vt:variant>
        <vt:i4>0</vt:i4>
      </vt:variant>
      <vt:variant>
        <vt:i4>5</vt:i4>
      </vt:variant>
      <vt:variant>
        <vt:lpwstr>http://forms.communities.gov.uk/</vt:lpwstr>
      </vt:variant>
      <vt:variant>
        <vt:lpwstr/>
      </vt:variant>
      <vt:variant>
        <vt:i4>6553716</vt:i4>
      </vt:variant>
      <vt:variant>
        <vt:i4>6</vt:i4>
      </vt:variant>
      <vt:variant>
        <vt:i4>0</vt:i4>
      </vt:variant>
      <vt:variant>
        <vt:i4>5</vt:i4>
      </vt:variant>
      <vt:variant>
        <vt:lpwstr>http://www.gov.uk/mhclg</vt:lpwstr>
      </vt:variant>
      <vt:variant>
        <vt:lpwstr/>
      </vt:variant>
      <vt:variant>
        <vt:i4>5505035</vt:i4>
      </vt:variant>
      <vt:variant>
        <vt:i4>3</vt:i4>
      </vt:variant>
      <vt:variant>
        <vt:i4>0</vt:i4>
      </vt:variant>
      <vt:variant>
        <vt:i4>5</vt:i4>
      </vt:variant>
      <vt:variant>
        <vt:lpwstr>http://www.nationalarchives.gov.uk/doc/open-government-licence/version/3/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John Norman</cp:lastModifiedBy>
  <cp:revision>2</cp:revision>
  <cp:lastPrinted>2012-11-18T13:17:00Z</cp:lastPrinted>
  <dcterms:created xsi:type="dcterms:W3CDTF">2018-12-13T10:18:00Z</dcterms:created>
  <dcterms:modified xsi:type="dcterms:W3CDTF">2018-12-13T10:18:00Z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a7c72ec0-b879-409f-af47-236eaf038a24</vt:lpwstr>
  </property>
  <property fmtid="{D5CDD505-2E9C-101B-9397-08002B2CF9AE}" pid="3" name="bjSaver">
    <vt:lpwstr>XoxPyA69CSuJ9Hk2gPSP8Ish5T9scPHy</vt:lpwstr>
  </property>
  <property fmtid="{D5CDD505-2E9C-101B-9397-08002B2CF9AE}" pid="4" name="bjDocumentSecurityLabel">
    <vt:lpwstr>No Marking</vt:lpwstr>
  </property>
</Properties>
</file>