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EAD2D" w14:textId="77777777" w:rsidR="00306EF0" w:rsidRDefault="009F77D1" w:rsidP="00306EF0">
      <w:pPr>
        <w:pStyle w:val="Heading1"/>
      </w:pPr>
      <w:r>
        <w:t>P</w:t>
      </w:r>
      <w:r w:rsidR="004C69A8">
        <w:t xml:space="preserve">roposals for </w:t>
      </w:r>
      <w:r w:rsidR="00306EF0" w:rsidRPr="00553632">
        <w:t>Standards for Children in the Youth Justice System</w:t>
      </w:r>
      <w:r w:rsidR="00306EF0">
        <w:t xml:space="preserve"> 2019 </w:t>
      </w:r>
    </w:p>
    <w:p w14:paraId="0B46899E" w14:textId="77777777" w:rsidR="00A30917" w:rsidRPr="00A30917" w:rsidRDefault="00A30917" w:rsidP="00A30917">
      <w:pPr>
        <w:rPr>
          <w:rFonts w:ascii="Arial" w:hAnsi="Arial" w:cs="Arial"/>
          <w:sz w:val="24"/>
          <w:szCs w:val="24"/>
        </w:rPr>
      </w:pPr>
      <w:r w:rsidRPr="00A30917">
        <w:rPr>
          <w:rFonts w:ascii="Arial" w:hAnsi="Arial" w:cs="Arial"/>
          <w:sz w:val="24"/>
          <w:szCs w:val="24"/>
        </w:rPr>
        <w:t xml:space="preserve">This document should be read in conjunction with the </w:t>
      </w:r>
      <w:r>
        <w:rPr>
          <w:rFonts w:ascii="Arial" w:hAnsi="Arial" w:cs="Arial"/>
          <w:sz w:val="24"/>
          <w:szCs w:val="24"/>
        </w:rPr>
        <w:t xml:space="preserve">draft </w:t>
      </w:r>
      <w:r w:rsidRPr="00A30917">
        <w:rPr>
          <w:rFonts w:ascii="Arial" w:hAnsi="Arial" w:cs="Arial"/>
          <w:i/>
          <w:sz w:val="24"/>
          <w:szCs w:val="24"/>
        </w:rPr>
        <w:t>Standards for Children in the Youth Justice System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E004D">
        <w:rPr>
          <w:rFonts w:ascii="Arial" w:hAnsi="Arial" w:cs="Arial"/>
          <w:sz w:val="24"/>
          <w:szCs w:val="24"/>
        </w:rPr>
        <w:t>and accompanying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30917">
        <w:rPr>
          <w:rFonts w:ascii="Arial" w:hAnsi="Arial" w:cs="Arial"/>
          <w:sz w:val="24"/>
          <w:szCs w:val="24"/>
        </w:rPr>
        <w:t>consultation pa</w:t>
      </w: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A30917">
        <w:rPr>
          <w:rFonts w:ascii="Arial" w:hAnsi="Arial" w:cs="Arial"/>
          <w:sz w:val="24"/>
          <w:szCs w:val="24"/>
        </w:rPr>
        <w:t xml:space="preserve">which explains the </w:t>
      </w:r>
      <w:r>
        <w:rPr>
          <w:rFonts w:ascii="Arial" w:hAnsi="Arial" w:cs="Arial"/>
          <w:sz w:val="24"/>
          <w:szCs w:val="24"/>
        </w:rPr>
        <w:t xml:space="preserve">background to the consultation, proposals for the new Standards and next steps. </w:t>
      </w:r>
    </w:p>
    <w:p w14:paraId="2C1A2607" w14:textId="029FEAEC" w:rsidR="00D7124F" w:rsidRPr="00A30917" w:rsidRDefault="00D7124F" w:rsidP="00D7124F">
      <w:pPr>
        <w:rPr>
          <w:rFonts w:ascii="Arial" w:hAnsi="Arial" w:cs="Arial"/>
          <w:sz w:val="24"/>
          <w:szCs w:val="24"/>
        </w:rPr>
      </w:pPr>
      <w:r w:rsidRPr="00A30917">
        <w:rPr>
          <w:rFonts w:ascii="Arial" w:hAnsi="Arial" w:cs="Arial"/>
          <w:sz w:val="24"/>
          <w:szCs w:val="24"/>
        </w:rPr>
        <w:t xml:space="preserve">You are invited to respond to the review using this template. Responses must be received by the YJB by </w:t>
      </w:r>
      <w:r w:rsidR="001F638B">
        <w:rPr>
          <w:rFonts w:ascii="Arial" w:hAnsi="Arial" w:cs="Arial"/>
          <w:b/>
          <w:sz w:val="24"/>
          <w:szCs w:val="24"/>
        </w:rPr>
        <w:t xml:space="preserve">26 </w:t>
      </w:r>
      <w:r w:rsidR="001F638B" w:rsidRPr="001F638B">
        <w:rPr>
          <w:rFonts w:ascii="Arial" w:hAnsi="Arial" w:cs="Arial"/>
          <w:b/>
          <w:sz w:val="24"/>
          <w:szCs w:val="24"/>
        </w:rPr>
        <w:t>November</w:t>
      </w:r>
      <w:r w:rsidRPr="001F638B">
        <w:rPr>
          <w:rFonts w:ascii="Arial" w:hAnsi="Arial" w:cs="Arial"/>
          <w:b/>
          <w:sz w:val="24"/>
          <w:szCs w:val="24"/>
        </w:rPr>
        <w:t xml:space="preserve"> 2018</w:t>
      </w:r>
      <w:r w:rsidRPr="00A30917">
        <w:rPr>
          <w:rFonts w:ascii="Arial" w:hAnsi="Arial" w:cs="Arial"/>
          <w:sz w:val="24"/>
          <w:szCs w:val="24"/>
        </w:rPr>
        <w:t>.</w:t>
      </w:r>
    </w:p>
    <w:p w14:paraId="023193CB" w14:textId="716BABB8" w:rsidR="00684760" w:rsidRDefault="00A30917" w:rsidP="00684760">
      <w:pPr>
        <w:pStyle w:val="Submissionnumberedparagraph"/>
        <w:numPr>
          <w:ilvl w:val="0"/>
          <w:numId w:val="0"/>
        </w:num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D7124F" w:rsidRPr="00A30917">
        <w:rPr>
          <w:rFonts w:cs="Arial"/>
          <w:sz w:val="24"/>
          <w:szCs w:val="24"/>
        </w:rPr>
        <w:t>esponses should be sent by email to</w:t>
      </w:r>
      <w:r w:rsidR="00684760" w:rsidRPr="00A30917">
        <w:rPr>
          <w:rFonts w:cs="Arial"/>
          <w:b/>
          <w:sz w:val="28"/>
          <w:szCs w:val="24"/>
        </w:rPr>
        <w:t xml:space="preserve"> </w:t>
      </w:r>
      <w:hyperlink r:id="rId7" w:history="1">
        <w:r w:rsidR="00352389">
          <w:rPr>
            <w:rStyle w:val="Hyperlink"/>
            <w:rFonts w:cs="Arial"/>
            <w:sz w:val="24"/>
            <w:szCs w:val="24"/>
          </w:rPr>
          <w:t>CBU</w:t>
        </w:r>
        <w:r w:rsidR="00352389" w:rsidRPr="00355386">
          <w:rPr>
            <w:rStyle w:val="Hyperlink"/>
            <w:rFonts w:cs="Arial"/>
            <w:sz w:val="24"/>
            <w:szCs w:val="24"/>
          </w:rPr>
          <w:t>@yjb.gov.uk</w:t>
        </w:r>
      </w:hyperlink>
    </w:p>
    <w:p w14:paraId="42FF7D88" w14:textId="77777777" w:rsidR="00D64733" w:rsidRPr="00954572" w:rsidRDefault="00D64733" w:rsidP="00684760">
      <w:pPr>
        <w:pStyle w:val="Submissionnumberedparagraph"/>
        <w:numPr>
          <w:ilvl w:val="0"/>
          <w:numId w:val="0"/>
        </w:num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p w14:paraId="5E7F9962" w14:textId="77777777" w:rsidR="00D7124F" w:rsidRDefault="00D7124F" w:rsidP="00D7124F">
      <w:pPr>
        <w:rPr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3539"/>
        <w:gridCol w:w="5068"/>
      </w:tblGrid>
      <w:tr w:rsidR="00D7124F" w14:paraId="1B2137DE" w14:textId="77777777" w:rsidTr="00F928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DEEAF6"/>
            <w:hideMark/>
          </w:tcPr>
          <w:p w14:paraId="602C2050" w14:textId="77777777" w:rsidR="00D7124F" w:rsidRPr="001762E4" w:rsidRDefault="00D7124F" w:rsidP="00F928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62E4">
              <w:rPr>
                <w:rFonts w:ascii="Arial" w:hAnsi="Arial" w:cs="Arial"/>
                <w:b/>
                <w:sz w:val="24"/>
                <w:szCs w:val="24"/>
              </w:rPr>
              <w:t>Your name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0837E" w14:textId="77777777" w:rsidR="00D7124F" w:rsidRPr="001762E4" w:rsidRDefault="00D7124F" w:rsidP="00F92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24F" w14:paraId="4059A847" w14:textId="77777777" w:rsidTr="00F9281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DEEAF6"/>
            <w:hideMark/>
          </w:tcPr>
          <w:p w14:paraId="6468F0E0" w14:textId="77777777" w:rsidR="00D7124F" w:rsidRPr="001762E4" w:rsidRDefault="00D7124F" w:rsidP="00F928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62E4">
              <w:rPr>
                <w:rFonts w:ascii="Arial" w:hAnsi="Arial" w:cs="Arial"/>
                <w:b/>
                <w:sz w:val="24"/>
                <w:szCs w:val="24"/>
              </w:rPr>
              <w:t>If responding on behalf of an organisation, name of the organisation for which you are responding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DA82E" w14:textId="77777777" w:rsidR="00D7124F" w:rsidRPr="001762E4" w:rsidRDefault="00D7124F" w:rsidP="00F92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24F" w14:paraId="48D4B270" w14:textId="77777777" w:rsidTr="00F9281B">
        <w:trPr>
          <w:trHeight w:val="5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DEEAF6"/>
            <w:hideMark/>
          </w:tcPr>
          <w:p w14:paraId="4A999524" w14:textId="77777777" w:rsidR="00D7124F" w:rsidRPr="001762E4" w:rsidRDefault="00D7124F" w:rsidP="00F928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telephone number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shd w:val="clear" w:color="auto" w:fill="FFFFFF"/>
          </w:tcPr>
          <w:p w14:paraId="00FB6EC2" w14:textId="77777777" w:rsidR="00D7124F" w:rsidRPr="001762E4" w:rsidRDefault="00D7124F" w:rsidP="00F92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24F" w14:paraId="2E2389D4" w14:textId="77777777" w:rsidTr="00F9281B">
        <w:trPr>
          <w:trHeight w:val="5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DEEAF6"/>
          </w:tcPr>
          <w:p w14:paraId="22CE41BD" w14:textId="77777777" w:rsidR="00D7124F" w:rsidRPr="001762E4" w:rsidRDefault="00D7124F" w:rsidP="00F928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62E4">
              <w:rPr>
                <w:rFonts w:ascii="Arial" w:hAnsi="Arial" w:cs="Arial"/>
                <w:b/>
                <w:sz w:val="24"/>
                <w:szCs w:val="24"/>
              </w:rPr>
              <w:t>Your email address</w:t>
            </w:r>
          </w:p>
        </w:tc>
        <w:tc>
          <w:tcPr>
            <w:tcW w:w="5068" w:type="dxa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CC6CD" w14:textId="77777777" w:rsidR="00D7124F" w:rsidRPr="001762E4" w:rsidRDefault="00D7124F" w:rsidP="00F928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6B5E50" w14:textId="77777777" w:rsidR="00D7124F" w:rsidRDefault="00D7124F" w:rsidP="00D7124F"/>
    <w:p w14:paraId="460DE3CD" w14:textId="77777777" w:rsidR="009F77D1" w:rsidRDefault="009F77D1" w:rsidP="00D7124F"/>
    <w:p w14:paraId="1DE906EB" w14:textId="77777777" w:rsidR="009F77D1" w:rsidRDefault="009F77D1" w:rsidP="00D7124F"/>
    <w:p w14:paraId="0FBB17E0" w14:textId="77777777" w:rsidR="009F77D1" w:rsidRDefault="009F77D1" w:rsidP="00D7124F"/>
    <w:p w14:paraId="178FB030" w14:textId="77777777" w:rsidR="009F77D1" w:rsidRDefault="009F77D1" w:rsidP="00D7124F"/>
    <w:p w14:paraId="7E66E3AC" w14:textId="77777777" w:rsidR="009F77D1" w:rsidRDefault="009F77D1" w:rsidP="00D7124F"/>
    <w:p w14:paraId="4C392D34" w14:textId="77777777" w:rsidR="009F77D1" w:rsidRDefault="009F77D1" w:rsidP="00D7124F"/>
    <w:p w14:paraId="4887F723" w14:textId="77777777" w:rsidR="009F77D1" w:rsidRDefault="009F77D1" w:rsidP="00D7124F"/>
    <w:p w14:paraId="2320CBFD" w14:textId="77777777" w:rsidR="009F77D1" w:rsidRDefault="009F77D1" w:rsidP="00D7124F"/>
    <w:p w14:paraId="3C3E6D52" w14:textId="77777777" w:rsidR="009F77D1" w:rsidRDefault="009F77D1" w:rsidP="00D7124F"/>
    <w:p w14:paraId="41F4B669" w14:textId="77777777" w:rsidR="00D7124F" w:rsidRPr="00D7124F" w:rsidRDefault="00D7124F" w:rsidP="00D7124F"/>
    <w:p w14:paraId="6406A8E4" w14:textId="77777777" w:rsidR="00F051E2" w:rsidRPr="00F051E2" w:rsidRDefault="0062328C" w:rsidP="00F051E2">
      <w:r>
        <w:rPr>
          <w:noProof/>
          <w:lang w:eastAsia="en-GB"/>
        </w:rPr>
        <w:lastRenderedPageBreak/>
        <w:drawing>
          <wp:inline distT="0" distB="0" distL="0" distR="0" wp14:anchorId="10AB1CEB" wp14:editId="0F812F34">
            <wp:extent cx="5400675" cy="1095375"/>
            <wp:effectExtent l="0" t="0" r="0" b="0"/>
            <wp:docPr id="2" name="Picture 2" descr="G:\Corpdata\Communications\RESOURCES_BRANDING\Images and logos\Images, logos, fonts and templates\Design\National standards\National stand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orpdata\Communications\RESOURCES_BRANDING\Images and logos\Images, logos, fonts and templates\Design\National standards\National standard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YJBTable"/>
        <w:tblW w:w="8504" w:type="dxa"/>
        <w:tblInd w:w="113" w:type="dxa"/>
        <w:tblBorders>
          <w:top w:val="single" w:sz="2" w:space="0" w:color="auto"/>
        </w:tblBorders>
        <w:tblLayout w:type="fixed"/>
        <w:tblLook w:val="05E0" w:firstRow="1" w:lastRow="1" w:firstColumn="1" w:lastColumn="1" w:noHBand="0" w:noVBand="1"/>
      </w:tblPr>
      <w:tblGrid>
        <w:gridCol w:w="1700"/>
        <w:gridCol w:w="1701"/>
        <w:gridCol w:w="1701"/>
        <w:gridCol w:w="1701"/>
        <w:gridCol w:w="1701"/>
      </w:tblGrid>
      <w:tr w:rsidR="00F051E2" w14:paraId="4647B1EA" w14:textId="77777777" w:rsidTr="00CB3D7C">
        <w:tc>
          <w:tcPr>
            <w:tcW w:w="8504" w:type="dxa"/>
            <w:gridSpan w:val="5"/>
          </w:tcPr>
          <w:p w14:paraId="6E8A2F5B" w14:textId="77777777" w:rsidR="00706639" w:rsidRPr="00D64AD9" w:rsidRDefault="00A30917" w:rsidP="002E3025">
            <w:pPr>
              <w:pStyle w:val="Heading3"/>
            </w:pPr>
            <w:r>
              <w:t xml:space="preserve">1. </w:t>
            </w:r>
            <w:r w:rsidRPr="00306EF0">
              <w:t xml:space="preserve">The </w:t>
            </w:r>
            <w:r>
              <w:t>proposed National Standards for Children in the Youth Justice System have been designed to give local authorities the flexibility to provide quality services to children to best meet their needs. T</w:t>
            </w:r>
            <w:r w:rsidR="003E004D">
              <w:t>o what extent do they achieve this</w:t>
            </w:r>
            <w:r>
              <w:t>?</w:t>
            </w:r>
            <w:r w:rsidR="00706639">
              <w:t xml:space="preserve"> </w:t>
            </w:r>
          </w:p>
        </w:tc>
      </w:tr>
      <w:tr w:rsidR="00F051E2" w14:paraId="476BFEBD" w14:textId="77777777" w:rsidTr="00CB3D7C">
        <w:tc>
          <w:tcPr>
            <w:tcW w:w="1700" w:type="dxa"/>
          </w:tcPr>
          <w:p w14:paraId="47814196" w14:textId="77777777" w:rsidR="00F051E2" w:rsidRPr="00306EF0" w:rsidRDefault="00F051E2" w:rsidP="00CB3D7C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 w:rsidRPr="00306EF0">
              <w:rPr>
                <w:rFonts w:ascii="Arial" w:hAnsi="Arial" w:cs="Arial"/>
                <w:sz w:val="24"/>
                <w:szCs w:val="24"/>
              </w:rPr>
              <w:t>Not at all</w:t>
            </w:r>
          </w:p>
        </w:tc>
        <w:tc>
          <w:tcPr>
            <w:tcW w:w="1701" w:type="dxa"/>
          </w:tcPr>
          <w:p w14:paraId="44BE00B1" w14:textId="77777777" w:rsidR="00F051E2" w:rsidRPr="00306EF0" w:rsidRDefault="00F051E2" w:rsidP="00CB3D7C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Partially</w:t>
            </w:r>
          </w:p>
        </w:tc>
        <w:tc>
          <w:tcPr>
            <w:tcW w:w="1701" w:type="dxa"/>
          </w:tcPr>
          <w:p w14:paraId="482D610A" w14:textId="77777777" w:rsidR="00F051E2" w:rsidRPr="00306EF0" w:rsidRDefault="00F051E2" w:rsidP="00CB3D7C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Mostly</w:t>
            </w:r>
          </w:p>
        </w:tc>
        <w:tc>
          <w:tcPr>
            <w:tcW w:w="1701" w:type="dxa"/>
          </w:tcPr>
          <w:p w14:paraId="0FF09534" w14:textId="77777777" w:rsidR="00F051E2" w:rsidRPr="00306EF0" w:rsidRDefault="00F051E2" w:rsidP="00CB3D7C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 w:rsidRPr="00306EF0">
              <w:rPr>
                <w:rFonts w:ascii="Arial" w:hAnsi="Arial" w:cs="Arial"/>
                <w:sz w:val="24"/>
                <w:szCs w:val="24"/>
              </w:rPr>
              <w:t>Fully</w:t>
            </w:r>
          </w:p>
        </w:tc>
        <w:tc>
          <w:tcPr>
            <w:tcW w:w="1701" w:type="dxa"/>
          </w:tcPr>
          <w:p w14:paraId="1B9893D4" w14:textId="77777777" w:rsidR="00F051E2" w:rsidRPr="00306EF0" w:rsidRDefault="00F051E2" w:rsidP="00CB3D7C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Don’t know</w:t>
            </w:r>
          </w:p>
        </w:tc>
      </w:tr>
      <w:tr w:rsidR="00F051E2" w14:paraId="4C353BF5" w14:textId="77777777" w:rsidTr="00CB3D7C">
        <w:sdt>
          <w:sdtPr>
            <w:rPr>
              <w:rFonts w:ascii="Arial" w:hAnsi="Arial" w:cs="Arial"/>
              <w:sz w:val="24"/>
              <w:szCs w:val="24"/>
            </w:rPr>
            <w:id w:val="85175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15186085" w14:textId="77777777" w:rsidR="00F051E2" w:rsidRPr="00306EF0" w:rsidRDefault="00F051E2" w:rsidP="00CB3D7C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7627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33B8935" w14:textId="77777777" w:rsidR="00F051E2" w:rsidRDefault="00F051E2" w:rsidP="00CB3D7C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2406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E0BAD9C" w14:textId="77777777" w:rsidR="00F051E2" w:rsidRDefault="00F051E2" w:rsidP="00CB3D7C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1941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1104770" w14:textId="77777777" w:rsidR="00F051E2" w:rsidRPr="00306EF0" w:rsidRDefault="00F051E2" w:rsidP="00CB3D7C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8914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89160A4" w14:textId="77777777" w:rsidR="00F051E2" w:rsidRDefault="00F051E2" w:rsidP="00CB3D7C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14A11AD" w14:textId="77777777" w:rsidR="00F051E2" w:rsidRDefault="00F051E2" w:rsidP="00F051E2"/>
    <w:tbl>
      <w:tblPr>
        <w:tblStyle w:val="YJBTable"/>
        <w:tblW w:w="8504" w:type="dxa"/>
        <w:tblInd w:w="113" w:type="dxa"/>
        <w:tblBorders>
          <w:top w:val="single" w:sz="2" w:space="0" w:color="auto"/>
        </w:tblBorders>
        <w:tblLayout w:type="fixed"/>
        <w:tblLook w:val="05E0" w:firstRow="1" w:lastRow="1" w:firstColumn="1" w:lastColumn="1" w:noHBand="0" w:noVBand="1"/>
      </w:tblPr>
      <w:tblGrid>
        <w:gridCol w:w="8504"/>
      </w:tblGrid>
      <w:tr w:rsidR="00F051E2" w14:paraId="74365B53" w14:textId="77777777" w:rsidTr="00CB3D7C">
        <w:tc>
          <w:tcPr>
            <w:tcW w:w="8504" w:type="dxa"/>
          </w:tcPr>
          <w:p w14:paraId="0194F45D" w14:textId="77777777" w:rsidR="00F051E2" w:rsidRDefault="00F051E2" w:rsidP="00CB3D7C">
            <w:pPr>
              <w:pStyle w:val="Heading3"/>
            </w:pPr>
            <w:r>
              <w:t>Additional comments:</w:t>
            </w:r>
          </w:p>
          <w:p w14:paraId="4A6F5772" w14:textId="77777777" w:rsidR="00F051E2" w:rsidRDefault="00F051E2" w:rsidP="00CB3D7C"/>
          <w:p w14:paraId="2C7A8B14" w14:textId="77777777" w:rsidR="00F051E2" w:rsidRPr="00306EF0" w:rsidRDefault="00F051E2" w:rsidP="00CB3D7C"/>
        </w:tc>
      </w:tr>
    </w:tbl>
    <w:p w14:paraId="645A6FEB" w14:textId="77777777" w:rsidR="00F051E2" w:rsidRPr="00F051E2" w:rsidRDefault="00F051E2" w:rsidP="00F051E2"/>
    <w:tbl>
      <w:tblPr>
        <w:tblStyle w:val="YJBTable"/>
        <w:tblW w:w="8504" w:type="dxa"/>
        <w:tblInd w:w="113" w:type="dxa"/>
        <w:tblBorders>
          <w:top w:val="single" w:sz="2" w:space="0" w:color="auto"/>
        </w:tblBorders>
        <w:tblLayout w:type="fixed"/>
        <w:tblLook w:val="05E0" w:firstRow="1" w:lastRow="1" w:firstColumn="1" w:lastColumn="1" w:noHBand="0" w:noVBand="1"/>
      </w:tblPr>
      <w:tblGrid>
        <w:gridCol w:w="1700"/>
        <w:gridCol w:w="1701"/>
        <w:gridCol w:w="1701"/>
        <w:gridCol w:w="1701"/>
        <w:gridCol w:w="1701"/>
      </w:tblGrid>
      <w:tr w:rsidR="00306EF0" w14:paraId="024FB081" w14:textId="77777777" w:rsidTr="00306EF0">
        <w:tc>
          <w:tcPr>
            <w:tcW w:w="8504" w:type="dxa"/>
            <w:gridSpan w:val="5"/>
          </w:tcPr>
          <w:p w14:paraId="7C847271" w14:textId="77777777" w:rsidR="00997A87" w:rsidRDefault="00D64733" w:rsidP="00CD13E2">
            <w:pPr>
              <w:pStyle w:val="Submissionnumberedparagraph"/>
              <w:numPr>
                <w:ilvl w:val="0"/>
                <w:numId w:val="0"/>
              </w:numPr>
              <w:spacing w:after="120" w:line="240" w:lineRule="auto"/>
              <w:rPr>
                <w:rFonts w:ascii="Arial Bold" w:eastAsia="Calibri" w:hAnsi="Arial Bold" w:cs="Arial"/>
                <w:b/>
                <w:bCs/>
                <w:color w:val="512480"/>
                <w:szCs w:val="26"/>
                <w:lang w:eastAsia="en-US"/>
              </w:rPr>
            </w:pPr>
            <w:r w:rsidRPr="00CD13E2">
              <w:rPr>
                <w:rFonts w:ascii="Arial Bold" w:eastAsia="Calibri" w:hAnsi="Arial Bold" w:cs="Arial"/>
                <w:b/>
                <w:bCs/>
                <w:color w:val="512480"/>
                <w:szCs w:val="26"/>
                <w:lang w:eastAsia="en-US"/>
              </w:rPr>
              <w:t>2</w:t>
            </w:r>
            <w:r w:rsidR="00A7213F" w:rsidRPr="00CD13E2">
              <w:rPr>
                <w:rFonts w:ascii="Arial Bold" w:eastAsia="Calibri" w:hAnsi="Arial Bold" w:cs="Arial"/>
                <w:b/>
                <w:bCs/>
                <w:color w:val="512480"/>
                <w:szCs w:val="26"/>
                <w:lang w:eastAsia="en-US"/>
              </w:rPr>
              <w:t>.</w:t>
            </w:r>
            <w:r w:rsidR="00A7213F" w:rsidRPr="00286D1C">
              <w:rPr>
                <w:rFonts w:ascii="Arial Bold" w:eastAsia="Calibri" w:hAnsi="Arial Bold" w:cs="Arial"/>
                <w:b/>
                <w:bCs/>
                <w:color w:val="512480"/>
                <w:szCs w:val="26"/>
                <w:lang w:eastAsia="en-US"/>
              </w:rPr>
              <w:t xml:space="preserve"> </w:t>
            </w:r>
            <w:r w:rsidR="005A18F0">
              <w:rPr>
                <w:rFonts w:ascii="Arial Bold" w:eastAsia="Calibri" w:hAnsi="Arial Bold" w:cs="Arial"/>
                <w:b/>
                <w:bCs/>
                <w:color w:val="512480"/>
                <w:szCs w:val="26"/>
                <w:lang w:eastAsia="en-US"/>
              </w:rPr>
              <w:t xml:space="preserve">Do you consider that the </w:t>
            </w:r>
            <w:r w:rsidR="00306EF0" w:rsidRPr="00286D1C">
              <w:rPr>
                <w:rFonts w:ascii="Arial Bold" w:eastAsia="Calibri" w:hAnsi="Arial Bold" w:cs="Arial"/>
                <w:b/>
                <w:bCs/>
                <w:color w:val="512480"/>
                <w:szCs w:val="26"/>
                <w:lang w:eastAsia="en-US"/>
              </w:rPr>
              <w:t xml:space="preserve">National Standards for Children in the Youth Justice System </w:t>
            </w:r>
            <w:r w:rsidR="00941B59" w:rsidRPr="00286D1C">
              <w:rPr>
                <w:rFonts w:ascii="Arial Bold" w:eastAsia="Calibri" w:hAnsi="Arial Bold" w:cs="Arial"/>
                <w:b/>
                <w:bCs/>
                <w:color w:val="512480"/>
                <w:szCs w:val="26"/>
                <w:lang w:eastAsia="en-US"/>
              </w:rPr>
              <w:t xml:space="preserve">2019 </w:t>
            </w:r>
            <w:r w:rsidR="00306EF0" w:rsidRPr="00286D1C">
              <w:rPr>
                <w:rFonts w:ascii="Arial Bold" w:eastAsia="Calibri" w:hAnsi="Arial Bold" w:cs="Arial"/>
                <w:b/>
                <w:bCs/>
                <w:color w:val="512480"/>
                <w:szCs w:val="26"/>
                <w:lang w:eastAsia="en-US"/>
              </w:rPr>
              <w:t>address th</w:t>
            </w:r>
            <w:r w:rsidR="005A18F0">
              <w:rPr>
                <w:rFonts w:ascii="Arial Bold" w:eastAsia="Calibri" w:hAnsi="Arial Bold" w:cs="Arial"/>
                <w:b/>
                <w:bCs/>
                <w:color w:val="512480"/>
                <w:szCs w:val="26"/>
                <w:lang w:eastAsia="en-US"/>
              </w:rPr>
              <w:t xml:space="preserve">e minimum youth justice functions? </w:t>
            </w:r>
            <w:r w:rsidR="00286D1C" w:rsidRPr="00286D1C">
              <w:rPr>
                <w:rFonts w:ascii="Arial Bold" w:eastAsia="Calibri" w:hAnsi="Arial Bold" w:cs="Arial"/>
                <w:b/>
                <w:bCs/>
                <w:color w:val="512480"/>
                <w:szCs w:val="26"/>
                <w:lang w:eastAsia="en-US"/>
              </w:rPr>
              <w:t xml:space="preserve"> </w:t>
            </w:r>
          </w:p>
          <w:p w14:paraId="002764B9" w14:textId="77777777" w:rsidR="00306EF0" w:rsidRPr="00286D1C" w:rsidRDefault="005A18F0" w:rsidP="00CD13E2">
            <w:pPr>
              <w:pStyle w:val="Submissionnumberedparagraph"/>
              <w:numPr>
                <w:ilvl w:val="0"/>
                <w:numId w:val="0"/>
              </w:numPr>
              <w:spacing w:after="120" w:line="240" w:lineRule="auto"/>
            </w:pPr>
            <w:r>
              <w:rPr>
                <w:rFonts w:ascii="Arial Bold" w:eastAsia="Calibri" w:hAnsi="Arial Bold" w:cs="Arial"/>
                <w:b/>
                <w:bCs/>
                <w:color w:val="512480"/>
                <w:szCs w:val="26"/>
                <w:lang w:eastAsia="en-US"/>
              </w:rPr>
              <w:t xml:space="preserve">These are </w:t>
            </w:r>
            <w:r w:rsidR="00DA06A4">
              <w:rPr>
                <w:rFonts w:ascii="Arial Bold" w:eastAsia="Calibri" w:hAnsi="Arial Bold" w:cs="Arial"/>
                <w:b/>
                <w:bCs/>
                <w:color w:val="512480"/>
                <w:szCs w:val="2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286D1C" w:rsidRPr="00CD13E2">
              <w:rPr>
                <w:rFonts w:ascii="Arial Bold" w:eastAsia="Calibri" w:hAnsi="Arial Bold" w:cs="Arial"/>
                <w:b/>
                <w:bCs/>
                <w:color w:val="512480"/>
                <w:szCs w:val="26"/>
                <w:lang w:eastAsia="en-US"/>
              </w:rPr>
              <w:t>out of court</w:t>
            </w:r>
            <w:r>
              <w:rPr>
                <w:rFonts w:ascii="Arial Bold" w:eastAsia="Calibri" w:hAnsi="Arial Bold" w:cs="Arial"/>
                <w:b/>
                <w:bCs/>
                <w:color w:val="512480"/>
                <w:szCs w:val="26"/>
                <w:lang w:eastAsia="en-US"/>
              </w:rPr>
              <w:t xml:space="preserve">, </w:t>
            </w:r>
            <w:r w:rsidR="00286D1C" w:rsidRPr="00CD13E2">
              <w:rPr>
                <w:rFonts w:ascii="Arial Bold" w:eastAsia="Calibri" w:hAnsi="Arial Bold" w:cs="Arial"/>
                <w:b/>
                <w:bCs/>
                <w:color w:val="512480"/>
                <w:szCs w:val="26"/>
                <w:lang w:eastAsia="en-US"/>
              </w:rPr>
              <w:t>at court</w:t>
            </w:r>
            <w:r>
              <w:rPr>
                <w:rFonts w:ascii="Arial Bold" w:eastAsia="Calibri" w:hAnsi="Arial Bold" w:cs="Arial"/>
                <w:b/>
                <w:bCs/>
                <w:color w:val="512480"/>
                <w:szCs w:val="26"/>
                <w:lang w:eastAsia="en-US"/>
              </w:rPr>
              <w:t>,</w:t>
            </w:r>
            <w:r w:rsidR="00286D1C" w:rsidRPr="00286D1C">
              <w:rPr>
                <w:rFonts w:ascii="Arial Bold" w:eastAsia="Calibri" w:hAnsi="Arial Bold" w:cs="Arial"/>
                <w:b/>
                <w:bCs/>
                <w:color w:val="512480"/>
                <w:szCs w:val="26"/>
                <w:lang w:eastAsia="en-US"/>
              </w:rPr>
              <w:t xml:space="preserve"> </w:t>
            </w:r>
            <w:r w:rsidR="00286D1C" w:rsidRPr="00CD13E2">
              <w:rPr>
                <w:rFonts w:ascii="Arial Bold" w:eastAsia="Calibri" w:hAnsi="Arial Bold" w:cs="Arial"/>
                <w:b/>
                <w:bCs/>
                <w:color w:val="512480"/>
                <w:szCs w:val="26"/>
                <w:lang w:eastAsia="en-US"/>
              </w:rPr>
              <w:t>in communities</w:t>
            </w:r>
            <w:r>
              <w:rPr>
                <w:rFonts w:ascii="Arial Bold" w:eastAsia="Calibri" w:hAnsi="Arial Bold" w:cs="Arial"/>
                <w:b/>
                <w:bCs/>
                <w:color w:val="512480"/>
                <w:szCs w:val="26"/>
                <w:lang w:eastAsia="en-US"/>
              </w:rPr>
              <w:t xml:space="preserve">, </w:t>
            </w:r>
            <w:r w:rsidR="00286D1C" w:rsidRPr="00CD13E2">
              <w:rPr>
                <w:rFonts w:ascii="Arial Bold" w:eastAsia="Calibri" w:hAnsi="Arial Bold" w:cs="Arial"/>
                <w:b/>
                <w:bCs/>
                <w:color w:val="512480"/>
                <w:szCs w:val="26"/>
                <w:lang w:eastAsia="en-US"/>
              </w:rPr>
              <w:t>in secure settings</w:t>
            </w:r>
            <w:r>
              <w:rPr>
                <w:rFonts w:ascii="Arial Bold" w:eastAsia="Calibri" w:hAnsi="Arial Bold" w:cs="Arial"/>
                <w:b/>
                <w:bCs/>
                <w:color w:val="512480"/>
                <w:szCs w:val="26"/>
                <w:lang w:eastAsia="en-US"/>
              </w:rPr>
              <w:t>,</w:t>
            </w:r>
            <w:r w:rsidR="00286D1C" w:rsidRPr="00286D1C">
              <w:rPr>
                <w:rFonts w:ascii="Arial Bold" w:eastAsia="Calibri" w:hAnsi="Arial Bold" w:cs="Arial"/>
                <w:b/>
                <w:bCs/>
                <w:color w:val="512480"/>
                <w:szCs w:val="26"/>
                <w:lang w:eastAsia="en-US"/>
              </w:rPr>
              <w:t xml:space="preserve"> </w:t>
            </w:r>
            <w:r>
              <w:rPr>
                <w:rFonts w:ascii="Arial Bold" w:eastAsia="Calibri" w:hAnsi="Arial Bold" w:cs="Arial"/>
                <w:b/>
                <w:bCs/>
                <w:color w:val="512480"/>
                <w:szCs w:val="26"/>
                <w:lang w:eastAsia="en-US"/>
              </w:rPr>
              <w:t>and on transition and resettlement</w:t>
            </w:r>
          </w:p>
        </w:tc>
      </w:tr>
      <w:tr w:rsidR="00306EF0" w14:paraId="19A087A7" w14:textId="77777777" w:rsidTr="00306EF0">
        <w:tc>
          <w:tcPr>
            <w:tcW w:w="1700" w:type="dxa"/>
          </w:tcPr>
          <w:p w14:paraId="4632E72F" w14:textId="77777777" w:rsidR="00306EF0" w:rsidRPr="00306EF0" w:rsidRDefault="00306EF0" w:rsidP="00306EF0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 w:rsidRPr="00306EF0">
              <w:rPr>
                <w:rFonts w:ascii="Arial" w:hAnsi="Arial" w:cs="Arial"/>
                <w:sz w:val="24"/>
                <w:szCs w:val="24"/>
              </w:rPr>
              <w:t>Not at all</w:t>
            </w:r>
          </w:p>
        </w:tc>
        <w:tc>
          <w:tcPr>
            <w:tcW w:w="1701" w:type="dxa"/>
          </w:tcPr>
          <w:p w14:paraId="29DBBF45" w14:textId="77777777" w:rsidR="00306EF0" w:rsidRPr="00306EF0" w:rsidRDefault="0007594E" w:rsidP="00306EF0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Partially</w:t>
            </w:r>
          </w:p>
        </w:tc>
        <w:tc>
          <w:tcPr>
            <w:tcW w:w="1701" w:type="dxa"/>
          </w:tcPr>
          <w:p w14:paraId="6E457F5F" w14:textId="77777777" w:rsidR="00306EF0" w:rsidRPr="00306EF0" w:rsidRDefault="0007594E" w:rsidP="00306EF0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Mostly</w:t>
            </w:r>
          </w:p>
        </w:tc>
        <w:tc>
          <w:tcPr>
            <w:tcW w:w="1701" w:type="dxa"/>
          </w:tcPr>
          <w:p w14:paraId="7B346063" w14:textId="77777777" w:rsidR="00306EF0" w:rsidRPr="00306EF0" w:rsidRDefault="00306EF0" w:rsidP="00306EF0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 w:rsidRPr="00306EF0">
              <w:rPr>
                <w:rFonts w:ascii="Arial" w:hAnsi="Arial" w:cs="Arial"/>
                <w:sz w:val="24"/>
                <w:szCs w:val="24"/>
              </w:rPr>
              <w:t>Fully</w:t>
            </w:r>
          </w:p>
        </w:tc>
        <w:tc>
          <w:tcPr>
            <w:tcW w:w="1701" w:type="dxa"/>
          </w:tcPr>
          <w:p w14:paraId="23629FFE" w14:textId="77777777" w:rsidR="00306EF0" w:rsidRPr="00306EF0" w:rsidRDefault="0007594E" w:rsidP="00306EF0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306EF0">
              <w:rPr>
                <w:rFonts w:ascii="Arial" w:hAnsi="Arial" w:cs="Arial"/>
                <w:sz w:val="24"/>
                <w:szCs w:val="24"/>
              </w:rPr>
              <w:t>on’t know</w:t>
            </w:r>
          </w:p>
        </w:tc>
      </w:tr>
      <w:tr w:rsidR="00A7213F" w14:paraId="60B812B8" w14:textId="77777777" w:rsidTr="00306EF0">
        <w:sdt>
          <w:sdtPr>
            <w:rPr>
              <w:rFonts w:ascii="Arial" w:hAnsi="Arial" w:cs="Arial"/>
              <w:sz w:val="24"/>
              <w:szCs w:val="24"/>
            </w:rPr>
            <w:id w:val="-136782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3E80C3DF" w14:textId="77777777" w:rsidR="00A7213F" w:rsidRPr="00306EF0" w:rsidRDefault="00B60C1A" w:rsidP="0062328C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260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CE7104F" w14:textId="77777777" w:rsidR="00A7213F" w:rsidRDefault="00B60C1A" w:rsidP="00306EF0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9492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7699FC8" w14:textId="77777777" w:rsidR="00A7213F" w:rsidRDefault="00B60C1A" w:rsidP="00306EF0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960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A23A9E1" w14:textId="77777777" w:rsidR="00A7213F" w:rsidRPr="00306EF0" w:rsidRDefault="00B60C1A" w:rsidP="00306EF0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8091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538D7B5" w14:textId="77777777" w:rsidR="00A7213F" w:rsidRDefault="00B60C1A" w:rsidP="00306EF0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0B30020" w14:textId="77777777" w:rsidR="00306EF0" w:rsidRDefault="00306EF0" w:rsidP="00306EF0"/>
    <w:tbl>
      <w:tblPr>
        <w:tblStyle w:val="YJBTable"/>
        <w:tblW w:w="8504" w:type="dxa"/>
        <w:tblInd w:w="113" w:type="dxa"/>
        <w:tblBorders>
          <w:top w:val="single" w:sz="2" w:space="0" w:color="auto"/>
        </w:tblBorders>
        <w:tblLayout w:type="fixed"/>
        <w:tblLook w:val="05E0" w:firstRow="1" w:lastRow="1" w:firstColumn="1" w:lastColumn="1" w:noHBand="0" w:noVBand="1"/>
      </w:tblPr>
      <w:tblGrid>
        <w:gridCol w:w="8504"/>
      </w:tblGrid>
      <w:tr w:rsidR="00306EF0" w14:paraId="1C3A1D11" w14:textId="77777777" w:rsidTr="00F9281B">
        <w:tc>
          <w:tcPr>
            <w:tcW w:w="8504" w:type="dxa"/>
          </w:tcPr>
          <w:p w14:paraId="3E1898F4" w14:textId="77777777" w:rsidR="00306EF0" w:rsidRDefault="00306EF0" w:rsidP="00F9281B">
            <w:pPr>
              <w:pStyle w:val="Heading3"/>
            </w:pPr>
            <w:r>
              <w:t>Additional comments:</w:t>
            </w:r>
          </w:p>
          <w:p w14:paraId="50B08D80" w14:textId="77777777" w:rsidR="00306EF0" w:rsidRDefault="00306EF0" w:rsidP="00306EF0"/>
          <w:p w14:paraId="20313E92" w14:textId="77777777" w:rsidR="00306EF0" w:rsidRPr="00306EF0" w:rsidRDefault="00306EF0" w:rsidP="00306EF0"/>
        </w:tc>
      </w:tr>
    </w:tbl>
    <w:p w14:paraId="7C79C739" w14:textId="77777777" w:rsidR="00306EF0" w:rsidRDefault="00306EF0" w:rsidP="00306EF0"/>
    <w:p w14:paraId="66DCE2CC" w14:textId="77777777" w:rsidR="002E3025" w:rsidRDefault="002E3025" w:rsidP="00306EF0"/>
    <w:p w14:paraId="42F58726" w14:textId="77777777" w:rsidR="002E3025" w:rsidRDefault="002E3025" w:rsidP="00306EF0"/>
    <w:p w14:paraId="604E8AE1" w14:textId="77777777" w:rsidR="002E3025" w:rsidRPr="00306EF0" w:rsidRDefault="002E3025" w:rsidP="00306EF0"/>
    <w:tbl>
      <w:tblPr>
        <w:tblStyle w:val="YJBTable"/>
        <w:tblW w:w="8504" w:type="dxa"/>
        <w:tblInd w:w="113" w:type="dxa"/>
        <w:tblBorders>
          <w:top w:val="single" w:sz="2" w:space="0" w:color="auto"/>
        </w:tblBorders>
        <w:tblLayout w:type="fixed"/>
        <w:tblLook w:val="05E0" w:firstRow="1" w:lastRow="1" w:firstColumn="1" w:lastColumn="1" w:noHBand="0" w:noVBand="1"/>
      </w:tblPr>
      <w:tblGrid>
        <w:gridCol w:w="1700"/>
        <w:gridCol w:w="1701"/>
        <w:gridCol w:w="1701"/>
        <w:gridCol w:w="1701"/>
        <w:gridCol w:w="1701"/>
      </w:tblGrid>
      <w:tr w:rsidR="00A7213F" w14:paraId="7D98E4FC" w14:textId="77777777" w:rsidTr="00F9281B">
        <w:tc>
          <w:tcPr>
            <w:tcW w:w="8504" w:type="dxa"/>
            <w:gridSpan w:val="5"/>
          </w:tcPr>
          <w:p w14:paraId="4032BDEB" w14:textId="77777777" w:rsidR="00A7213F" w:rsidRPr="00306EF0" w:rsidRDefault="00D64733" w:rsidP="00A7213F">
            <w:pPr>
              <w:pStyle w:val="Heading3"/>
            </w:pPr>
            <w:r>
              <w:lastRenderedPageBreak/>
              <w:t>3</w:t>
            </w:r>
            <w:r w:rsidR="00A7213F">
              <w:t xml:space="preserve">. </w:t>
            </w:r>
            <w:r w:rsidR="00A7213F" w:rsidRPr="00306EF0">
              <w:t>The Standards are intended to move away from processes management to an outcomes focus, to what extent has this been achieved?</w:t>
            </w:r>
          </w:p>
          <w:p w14:paraId="75ACB496" w14:textId="77777777" w:rsidR="00A7213F" w:rsidRDefault="00A7213F" w:rsidP="00F9281B">
            <w:pPr>
              <w:pStyle w:val="Heading3"/>
            </w:pPr>
          </w:p>
        </w:tc>
      </w:tr>
      <w:tr w:rsidR="00A7213F" w14:paraId="644DDF14" w14:textId="77777777" w:rsidTr="00F9281B">
        <w:tc>
          <w:tcPr>
            <w:tcW w:w="1700" w:type="dxa"/>
          </w:tcPr>
          <w:p w14:paraId="6D95998C" w14:textId="77777777" w:rsidR="00A7213F" w:rsidRPr="00306EF0" w:rsidRDefault="00A7213F" w:rsidP="00F9281B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 w:rsidRPr="00306EF0">
              <w:rPr>
                <w:rFonts w:ascii="Arial" w:hAnsi="Arial" w:cs="Arial"/>
                <w:sz w:val="24"/>
                <w:szCs w:val="24"/>
              </w:rPr>
              <w:t>Not at all</w:t>
            </w:r>
          </w:p>
        </w:tc>
        <w:tc>
          <w:tcPr>
            <w:tcW w:w="1701" w:type="dxa"/>
          </w:tcPr>
          <w:p w14:paraId="1F306F65" w14:textId="77777777" w:rsidR="00A7213F" w:rsidRPr="00306EF0" w:rsidRDefault="0007594E" w:rsidP="00F9281B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Partially</w:t>
            </w:r>
          </w:p>
        </w:tc>
        <w:tc>
          <w:tcPr>
            <w:tcW w:w="1701" w:type="dxa"/>
          </w:tcPr>
          <w:p w14:paraId="202E3FF3" w14:textId="77777777" w:rsidR="00A7213F" w:rsidRPr="00306EF0" w:rsidRDefault="0007594E" w:rsidP="00F9281B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Mostly</w:t>
            </w:r>
          </w:p>
        </w:tc>
        <w:tc>
          <w:tcPr>
            <w:tcW w:w="1701" w:type="dxa"/>
          </w:tcPr>
          <w:p w14:paraId="295800FB" w14:textId="77777777" w:rsidR="00A7213F" w:rsidRPr="00306EF0" w:rsidRDefault="00A7213F" w:rsidP="00F9281B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 w:rsidRPr="00306EF0">
              <w:rPr>
                <w:rFonts w:ascii="Arial" w:hAnsi="Arial" w:cs="Arial"/>
                <w:sz w:val="24"/>
                <w:szCs w:val="24"/>
              </w:rPr>
              <w:t>Fully</w:t>
            </w:r>
          </w:p>
        </w:tc>
        <w:tc>
          <w:tcPr>
            <w:tcW w:w="1701" w:type="dxa"/>
          </w:tcPr>
          <w:p w14:paraId="302A5D66" w14:textId="77777777" w:rsidR="00A7213F" w:rsidRPr="00306EF0" w:rsidRDefault="0007594E" w:rsidP="00F9281B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A7213F">
              <w:rPr>
                <w:rFonts w:ascii="Arial" w:hAnsi="Arial" w:cs="Arial"/>
                <w:sz w:val="24"/>
                <w:szCs w:val="24"/>
              </w:rPr>
              <w:t>on’t know</w:t>
            </w:r>
          </w:p>
        </w:tc>
      </w:tr>
      <w:tr w:rsidR="00B60C1A" w14:paraId="087C3117" w14:textId="77777777" w:rsidTr="00F9281B">
        <w:sdt>
          <w:sdtPr>
            <w:rPr>
              <w:rFonts w:ascii="Arial" w:hAnsi="Arial" w:cs="Arial"/>
              <w:sz w:val="24"/>
              <w:szCs w:val="24"/>
            </w:rPr>
            <w:id w:val="-127524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1A73F7FB" w14:textId="77777777" w:rsidR="00B60C1A" w:rsidRPr="00306EF0" w:rsidRDefault="00B60C1A" w:rsidP="00B60C1A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8590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DFD195E" w14:textId="77777777" w:rsidR="00B60C1A" w:rsidRDefault="00B60C1A" w:rsidP="00B60C1A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4380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1C32C67" w14:textId="77777777" w:rsidR="00B60C1A" w:rsidRDefault="00B60C1A" w:rsidP="00B60C1A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5371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78B2BA1" w14:textId="77777777" w:rsidR="00B60C1A" w:rsidRPr="00306EF0" w:rsidRDefault="00B60C1A" w:rsidP="00B60C1A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8883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115B2E2" w14:textId="77777777" w:rsidR="00B60C1A" w:rsidRDefault="00B60C1A" w:rsidP="00B60C1A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F74008C" w14:textId="77777777" w:rsidR="00A7213F" w:rsidRDefault="00A7213F" w:rsidP="00A7213F"/>
    <w:tbl>
      <w:tblPr>
        <w:tblStyle w:val="YJBTable"/>
        <w:tblW w:w="8504" w:type="dxa"/>
        <w:tblInd w:w="113" w:type="dxa"/>
        <w:tblBorders>
          <w:top w:val="single" w:sz="2" w:space="0" w:color="auto"/>
        </w:tblBorders>
        <w:tblLayout w:type="fixed"/>
        <w:tblLook w:val="05E0" w:firstRow="1" w:lastRow="1" w:firstColumn="1" w:lastColumn="1" w:noHBand="0" w:noVBand="1"/>
      </w:tblPr>
      <w:tblGrid>
        <w:gridCol w:w="8504"/>
      </w:tblGrid>
      <w:tr w:rsidR="00A7213F" w14:paraId="6ECB361E" w14:textId="77777777" w:rsidTr="00F9281B">
        <w:tc>
          <w:tcPr>
            <w:tcW w:w="8504" w:type="dxa"/>
          </w:tcPr>
          <w:p w14:paraId="4045AF62" w14:textId="77777777" w:rsidR="00A7213F" w:rsidRDefault="00A7213F" w:rsidP="00F9281B">
            <w:pPr>
              <w:pStyle w:val="Heading3"/>
            </w:pPr>
            <w:r>
              <w:t>Additional comments:</w:t>
            </w:r>
          </w:p>
          <w:p w14:paraId="4C66291A" w14:textId="77777777" w:rsidR="00A7213F" w:rsidRDefault="00A7213F" w:rsidP="00F9281B"/>
          <w:p w14:paraId="0643B6DF" w14:textId="77777777" w:rsidR="00A7213F" w:rsidRPr="00306EF0" w:rsidRDefault="00A7213F" w:rsidP="00F9281B"/>
        </w:tc>
      </w:tr>
    </w:tbl>
    <w:p w14:paraId="04E80414" w14:textId="77777777" w:rsidR="00A7213F" w:rsidRPr="00306EF0" w:rsidRDefault="00A7213F" w:rsidP="00A7213F"/>
    <w:tbl>
      <w:tblPr>
        <w:tblStyle w:val="YJBTable"/>
        <w:tblW w:w="8504" w:type="dxa"/>
        <w:tblInd w:w="113" w:type="dxa"/>
        <w:tblBorders>
          <w:top w:val="single" w:sz="2" w:space="0" w:color="auto"/>
        </w:tblBorders>
        <w:tblLayout w:type="fixed"/>
        <w:tblLook w:val="05E0" w:firstRow="1" w:lastRow="1" w:firstColumn="1" w:lastColumn="1" w:noHBand="0" w:noVBand="1"/>
      </w:tblPr>
      <w:tblGrid>
        <w:gridCol w:w="1700"/>
        <w:gridCol w:w="1701"/>
        <w:gridCol w:w="1701"/>
        <w:gridCol w:w="1701"/>
        <w:gridCol w:w="1701"/>
      </w:tblGrid>
      <w:tr w:rsidR="00A7213F" w14:paraId="1A95E347" w14:textId="77777777" w:rsidTr="00F9281B">
        <w:tc>
          <w:tcPr>
            <w:tcW w:w="8504" w:type="dxa"/>
            <w:gridSpan w:val="5"/>
          </w:tcPr>
          <w:p w14:paraId="53F12B63" w14:textId="77777777" w:rsidR="00A7213F" w:rsidRPr="00306EF0" w:rsidRDefault="00D64733" w:rsidP="00A7213F">
            <w:pPr>
              <w:pStyle w:val="Heading3"/>
            </w:pPr>
            <w:r>
              <w:t>4</w:t>
            </w:r>
            <w:r w:rsidR="00A7213F">
              <w:t xml:space="preserve">. </w:t>
            </w:r>
            <w:r w:rsidR="00A7213F" w:rsidRPr="00306EF0">
              <w:t>The Standards are inten</w:t>
            </w:r>
            <w:r w:rsidR="00F9281B">
              <w:t xml:space="preserve">ded to achieve a better understanding of accountability </w:t>
            </w:r>
            <w:r w:rsidR="00A7213F" w:rsidRPr="00306EF0">
              <w:t>between</w:t>
            </w:r>
            <w:r w:rsidR="00286D1C">
              <w:t xml:space="preserve"> YOT Management Boards and YOTS</w:t>
            </w:r>
            <w:r w:rsidR="00A7213F" w:rsidRPr="00306EF0">
              <w:t xml:space="preserve">, to what extent has this been realised? </w:t>
            </w:r>
          </w:p>
          <w:p w14:paraId="661A50AD" w14:textId="77777777" w:rsidR="00A7213F" w:rsidRDefault="00A7213F" w:rsidP="00F9281B">
            <w:pPr>
              <w:pStyle w:val="Heading3"/>
            </w:pPr>
          </w:p>
        </w:tc>
      </w:tr>
      <w:tr w:rsidR="00A7213F" w14:paraId="506315D1" w14:textId="77777777" w:rsidTr="00F9281B">
        <w:tc>
          <w:tcPr>
            <w:tcW w:w="1700" w:type="dxa"/>
          </w:tcPr>
          <w:p w14:paraId="033CD9E3" w14:textId="77777777" w:rsidR="00A7213F" w:rsidRPr="00306EF0" w:rsidRDefault="00A7213F" w:rsidP="00F9281B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 w:rsidRPr="00306EF0">
              <w:rPr>
                <w:rFonts w:ascii="Arial" w:hAnsi="Arial" w:cs="Arial"/>
                <w:sz w:val="24"/>
                <w:szCs w:val="24"/>
              </w:rPr>
              <w:t>Not at all</w:t>
            </w:r>
          </w:p>
        </w:tc>
        <w:tc>
          <w:tcPr>
            <w:tcW w:w="1701" w:type="dxa"/>
          </w:tcPr>
          <w:p w14:paraId="507F8AB1" w14:textId="77777777" w:rsidR="00A7213F" w:rsidRPr="00306EF0" w:rsidRDefault="0007594E" w:rsidP="00F9281B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Partially</w:t>
            </w:r>
          </w:p>
        </w:tc>
        <w:tc>
          <w:tcPr>
            <w:tcW w:w="1701" w:type="dxa"/>
          </w:tcPr>
          <w:p w14:paraId="47F88F1B" w14:textId="77777777" w:rsidR="00A7213F" w:rsidRPr="00306EF0" w:rsidRDefault="0007594E" w:rsidP="00F9281B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Mostly</w:t>
            </w:r>
          </w:p>
        </w:tc>
        <w:tc>
          <w:tcPr>
            <w:tcW w:w="1701" w:type="dxa"/>
          </w:tcPr>
          <w:p w14:paraId="2596D162" w14:textId="77777777" w:rsidR="00A7213F" w:rsidRPr="00306EF0" w:rsidRDefault="00A7213F" w:rsidP="00F9281B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 w:rsidRPr="00306EF0">
              <w:rPr>
                <w:rFonts w:ascii="Arial" w:hAnsi="Arial" w:cs="Arial"/>
                <w:sz w:val="24"/>
                <w:szCs w:val="24"/>
              </w:rPr>
              <w:t>Fully</w:t>
            </w:r>
          </w:p>
        </w:tc>
        <w:tc>
          <w:tcPr>
            <w:tcW w:w="1701" w:type="dxa"/>
          </w:tcPr>
          <w:p w14:paraId="25EB5686" w14:textId="77777777" w:rsidR="00A7213F" w:rsidRPr="00306EF0" w:rsidRDefault="0007594E" w:rsidP="00F9281B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A7213F">
              <w:rPr>
                <w:rFonts w:ascii="Arial" w:hAnsi="Arial" w:cs="Arial"/>
                <w:sz w:val="24"/>
                <w:szCs w:val="24"/>
              </w:rPr>
              <w:t>on’t know</w:t>
            </w:r>
          </w:p>
        </w:tc>
      </w:tr>
      <w:tr w:rsidR="00B60C1A" w14:paraId="777E6C52" w14:textId="77777777" w:rsidTr="00F9281B">
        <w:sdt>
          <w:sdtPr>
            <w:rPr>
              <w:rFonts w:ascii="Arial" w:hAnsi="Arial" w:cs="Arial"/>
              <w:sz w:val="24"/>
              <w:szCs w:val="24"/>
            </w:rPr>
            <w:id w:val="-64142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0448C32E" w14:textId="77777777" w:rsidR="00B60C1A" w:rsidRPr="00306EF0" w:rsidRDefault="00B60C1A" w:rsidP="00B60C1A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4328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6745D6D" w14:textId="77777777" w:rsidR="00B60C1A" w:rsidRDefault="00B60C1A" w:rsidP="00B60C1A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9569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93114C2" w14:textId="77777777" w:rsidR="00B60C1A" w:rsidRDefault="00B60C1A" w:rsidP="00B60C1A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6711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AF6418D" w14:textId="77777777" w:rsidR="00B60C1A" w:rsidRPr="00306EF0" w:rsidRDefault="00B60C1A" w:rsidP="00B60C1A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508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43D875A" w14:textId="77777777" w:rsidR="00B60C1A" w:rsidRDefault="00B60C1A" w:rsidP="00B60C1A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80E83E5" w14:textId="77777777" w:rsidR="00A7213F" w:rsidRDefault="00A7213F" w:rsidP="00A7213F"/>
    <w:tbl>
      <w:tblPr>
        <w:tblStyle w:val="YJBTable"/>
        <w:tblW w:w="8504" w:type="dxa"/>
        <w:tblInd w:w="113" w:type="dxa"/>
        <w:tblBorders>
          <w:top w:val="single" w:sz="2" w:space="0" w:color="auto"/>
        </w:tblBorders>
        <w:tblLayout w:type="fixed"/>
        <w:tblLook w:val="05E0" w:firstRow="1" w:lastRow="1" w:firstColumn="1" w:lastColumn="1" w:noHBand="0" w:noVBand="1"/>
      </w:tblPr>
      <w:tblGrid>
        <w:gridCol w:w="8504"/>
      </w:tblGrid>
      <w:tr w:rsidR="00A7213F" w14:paraId="6185822E" w14:textId="77777777" w:rsidTr="00F9281B">
        <w:tc>
          <w:tcPr>
            <w:tcW w:w="8504" w:type="dxa"/>
          </w:tcPr>
          <w:p w14:paraId="6FE6B6A4" w14:textId="77777777" w:rsidR="00A7213F" w:rsidRDefault="00A7213F" w:rsidP="00F9281B">
            <w:pPr>
              <w:pStyle w:val="Heading3"/>
            </w:pPr>
            <w:r>
              <w:t>Additional comments:</w:t>
            </w:r>
          </w:p>
          <w:p w14:paraId="00F9923D" w14:textId="77777777" w:rsidR="006D26AD" w:rsidRDefault="006D26AD" w:rsidP="006D26AD"/>
          <w:p w14:paraId="016BEDEE" w14:textId="77777777" w:rsidR="006D26AD" w:rsidRPr="006D26AD" w:rsidRDefault="006D26AD" w:rsidP="006D26AD"/>
          <w:p w14:paraId="249366AE" w14:textId="77777777" w:rsidR="00A7213F" w:rsidRDefault="00A7213F" w:rsidP="00F9281B"/>
          <w:p w14:paraId="45D6EE6C" w14:textId="77777777" w:rsidR="00A7213F" w:rsidRPr="00306EF0" w:rsidRDefault="00A7213F" w:rsidP="00F9281B"/>
        </w:tc>
      </w:tr>
    </w:tbl>
    <w:p w14:paraId="59E0183E" w14:textId="77777777" w:rsidR="0084033C" w:rsidRDefault="0084033C" w:rsidP="0084033C"/>
    <w:p w14:paraId="050EF432" w14:textId="77777777" w:rsidR="00D64733" w:rsidRPr="00306EF0" w:rsidRDefault="00D64733" w:rsidP="00D64733"/>
    <w:tbl>
      <w:tblPr>
        <w:tblStyle w:val="YJBTable"/>
        <w:tblW w:w="8504" w:type="dxa"/>
        <w:tblInd w:w="113" w:type="dxa"/>
        <w:tblBorders>
          <w:top w:val="single" w:sz="2" w:space="0" w:color="auto"/>
        </w:tblBorders>
        <w:tblLayout w:type="fixed"/>
        <w:tblLook w:val="05E0" w:firstRow="1" w:lastRow="1" w:firstColumn="1" w:lastColumn="1" w:noHBand="0" w:noVBand="1"/>
      </w:tblPr>
      <w:tblGrid>
        <w:gridCol w:w="1700"/>
        <w:gridCol w:w="1701"/>
        <w:gridCol w:w="1701"/>
        <w:gridCol w:w="1701"/>
        <w:gridCol w:w="1701"/>
      </w:tblGrid>
      <w:tr w:rsidR="00D64733" w14:paraId="2112D1E6" w14:textId="77777777" w:rsidTr="006C7F25">
        <w:tc>
          <w:tcPr>
            <w:tcW w:w="8504" w:type="dxa"/>
            <w:gridSpan w:val="5"/>
          </w:tcPr>
          <w:p w14:paraId="29BAC455" w14:textId="77777777" w:rsidR="00D64733" w:rsidRDefault="00D64733" w:rsidP="00D64733">
            <w:pPr>
              <w:pStyle w:val="Heading3"/>
            </w:pPr>
            <w:r>
              <w:lastRenderedPageBreak/>
              <w:t xml:space="preserve">5. Do you consider that children with protected characteristics under the Equalities Act 2010 will be impacted by the YJB’s proposal to change National Standards? </w:t>
            </w:r>
          </w:p>
          <w:p w14:paraId="7D0AC41F" w14:textId="77777777" w:rsidR="00D64733" w:rsidRPr="00D64733" w:rsidRDefault="00D64733" w:rsidP="00D64733">
            <w:pPr>
              <w:pStyle w:val="Heading3"/>
            </w:pPr>
            <w:r>
              <w:t>Protected characteristics are: age, disability, gender reassignment, marriage and civil partnership, pregnancy and maternity, religion or belief, sex and sexual orientation.</w:t>
            </w:r>
          </w:p>
        </w:tc>
      </w:tr>
      <w:tr w:rsidR="00D64733" w14:paraId="07CAAB15" w14:textId="77777777" w:rsidTr="006C7F25">
        <w:tc>
          <w:tcPr>
            <w:tcW w:w="1700" w:type="dxa"/>
          </w:tcPr>
          <w:p w14:paraId="6A0B291D" w14:textId="77777777" w:rsidR="00D64733" w:rsidRPr="00306EF0" w:rsidRDefault="00D64733" w:rsidP="006C7F25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 w:rsidRPr="00306EF0">
              <w:rPr>
                <w:rFonts w:ascii="Arial" w:hAnsi="Arial" w:cs="Arial"/>
                <w:sz w:val="24"/>
                <w:szCs w:val="24"/>
              </w:rPr>
              <w:t>Not at all</w:t>
            </w:r>
          </w:p>
        </w:tc>
        <w:tc>
          <w:tcPr>
            <w:tcW w:w="1701" w:type="dxa"/>
          </w:tcPr>
          <w:p w14:paraId="49351F17" w14:textId="77777777" w:rsidR="00D64733" w:rsidRPr="00306EF0" w:rsidRDefault="00D64733" w:rsidP="006C7F25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Partially</w:t>
            </w:r>
          </w:p>
        </w:tc>
        <w:tc>
          <w:tcPr>
            <w:tcW w:w="1701" w:type="dxa"/>
          </w:tcPr>
          <w:p w14:paraId="15F6A23B" w14:textId="77777777" w:rsidR="00D64733" w:rsidRPr="00306EF0" w:rsidRDefault="00D64733" w:rsidP="006C7F25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Mostly</w:t>
            </w:r>
          </w:p>
        </w:tc>
        <w:tc>
          <w:tcPr>
            <w:tcW w:w="1701" w:type="dxa"/>
          </w:tcPr>
          <w:p w14:paraId="31BA61FD" w14:textId="77777777" w:rsidR="00D64733" w:rsidRPr="00306EF0" w:rsidRDefault="00D64733" w:rsidP="006C7F25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 w:rsidRPr="00306EF0">
              <w:rPr>
                <w:rFonts w:ascii="Arial" w:hAnsi="Arial" w:cs="Arial"/>
                <w:sz w:val="24"/>
                <w:szCs w:val="24"/>
              </w:rPr>
              <w:t>Fully</w:t>
            </w:r>
          </w:p>
        </w:tc>
        <w:tc>
          <w:tcPr>
            <w:tcW w:w="1701" w:type="dxa"/>
          </w:tcPr>
          <w:p w14:paraId="564DF55C" w14:textId="77777777" w:rsidR="00D64733" w:rsidRPr="00306EF0" w:rsidRDefault="00D64733" w:rsidP="006C7F25">
            <w:pPr>
              <w:pStyle w:val="Tablenormal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Don’t know</w:t>
            </w:r>
          </w:p>
        </w:tc>
      </w:tr>
      <w:tr w:rsidR="00D64733" w14:paraId="0F42DC50" w14:textId="77777777" w:rsidTr="006C7F25">
        <w:sdt>
          <w:sdtPr>
            <w:rPr>
              <w:rFonts w:ascii="Arial" w:hAnsi="Arial" w:cs="Arial"/>
              <w:sz w:val="24"/>
              <w:szCs w:val="24"/>
            </w:rPr>
            <w:id w:val="-104891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0512043F" w14:textId="77777777" w:rsidR="00D64733" w:rsidRPr="00306EF0" w:rsidRDefault="00D64733" w:rsidP="006C7F25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307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F39A088" w14:textId="77777777" w:rsidR="00D64733" w:rsidRDefault="00D64733" w:rsidP="006C7F25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57913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0D04B5D" w14:textId="77777777" w:rsidR="00D64733" w:rsidRDefault="00D64733" w:rsidP="006C7F25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305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1E7ECFA" w14:textId="77777777" w:rsidR="00D64733" w:rsidRPr="00306EF0" w:rsidRDefault="00D64733" w:rsidP="006C7F25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649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97B0385" w14:textId="77777777" w:rsidR="00D64733" w:rsidRDefault="00D64733" w:rsidP="006C7F25">
                <w:pPr>
                  <w:pStyle w:val="Tablenormaltex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30A981F" w14:textId="77777777" w:rsidR="00D64733" w:rsidRDefault="00D64733" w:rsidP="00D64733"/>
    <w:tbl>
      <w:tblPr>
        <w:tblStyle w:val="YJBTable"/>
        <w:tblW w:w="8504" w:type="dxa"/>
        <w:tblInd w:w="113" w:type="dxa"/>
        <w:tblBorders>
          <w:top w:val="single" w:sz="2" w:space="0" w:color="auto"/>
        </w:tblBorders>
        <w:tblLayout w:type="fixed"/>
        <w:tblLook w:val="05E0" w:firstRow="1" w:lastRow="1" w:firstColumn="1" w:lastColumn="1" w:noHBand="0" w:noVBand="1"/>
      </w:tblPr>
      <w:tblGrid>
        <w:gridCol w:w="8504"/>
      </w:tblGrid>
      <w:tr w:rsidR="00D64733" w14:paraId="3027FE98" w14:textId="77777777" w:rsidTr="006C7F25">
        <w:tc>
          <w:tcPr>
            <w:tcW w:w="8504" w:type="dxa"/>
          </w:tcPr>
          <w:p w14:paraId="187A9370" w14:textId="77777777" w:rsidR="00D64733" w:rsidRDefault="00D64733" w:rsidP="006C7F25">
            <w:pPr>
              <w:pStyle w:val="Heading3"/>
            </w:pPr>
            <w:r>
              <w:t>Additional comments:</w:t>
            </w:r>
          </w:p>
          <w:p w14:paraId="3176EFAD" w14:textId="77777777" w:rsidR="00D64733" w:rsidRDefault="00D64733" w:rsidP="006C7F25"/>
          <w:p w14:paraId="3AD59E55" w14:textId="77777777" w:rsidR="00D64733" w:rsidRPr="00306EF0" w:rsidRDefault="00D64733" w:rsidP="006C7F25"/>
        </w:tc>
      </w:tr>
    </w:tbl>
    <w:p w14:paraId="095ECD49" w14:textId="77777777" w:rsidR="00A7213F" w:rsidRPr="00306EF0" w:rsidRDefault="00A7213F" w:rsidP="00A7213F"/>
    <w:tbl>
      <w:tblPr>
        <w:tblStyle w:val="YJBTable"/>
        <w:tblW w:w="8504" w:type="dxa"/>
        <w:tblInd w:w="113" w:type="dxa"/>
        <w:tblBorders>
          <w:top w:val="single" w:sz="2" w:space="0" w:color="auto"/>
        </w:tblBorders>
        <w:tblLayout w:type="fixed"/>
        <w:tblLook w:val="05E0" w:firstRow="1" w:lastRow="1" w:firstColumn="1" w:lastColumn="1" w:noHBand="0" w:noVBand="1"/>
      </w:tblPr>
      <w:tblGrid>
        <w:gridCol w:w="8504"/>
      </w:tblGrid>
      <w:tr w:rsidR="00A7213F" w14:paraId="5F049402" w14:textId="77777777" w:rsidTr="00F9281B">
        <w:tc>
          <w:tcPr>
            <w:tcW w:w="8504" w:type="dxa"/>
          </w:tcPr>
          <w:p w14:paraId="14F6289D" w14:textId="77777777" w:rsidR="00A7213F" w:rsidRPr="00306EF0" w:rsidRDefault="00D64733" w:rsidP="00A7213F">
            <w:pPr>
              <w:pStyle w:val="Heading3"/>
            </w:pPr>
            <w:r>
              <w:rPr>
                <w:color w:val="7030A0"/>
              </w:rPr>
              <w:t>6</w:t>
            </w:r>
            <w:r w:rsidR="00A7213F" w:rsidRPr="00D64733">
              <w:rPr>
                <w:color w:val="7030A0"/>
              </w:rPr>
              <w:t xml:space="preserve">. </w:t>
            </w:r>
            <w:r w:rsidR="00A7213F" w:rsidRPr="00306EF0">
              <w:t xml:space="preserve">The Standards specify the minimum expectations for managing justice services for children and young people across five functions. </w:t>
            </w:r>
            <w:r w:rsidR="00A7213F">
              <w:t>Please explain any obvious gaps or omissions.</w:t>
            </w:r>
            <w:r w:rsidR="00A7213F" w:rsidRPr="00306EF0">
              <w:t xml:space="preserve"> </w:t>
            </w:r>
          </w:p>
          <w:p w14:paraId="4280C043" w14:textId="77777777" w:rsidR="00A7213F" w:rsidRPr="00306EF0" w:rsidRDefault="00A7213F" w:rsidP="00F9281B">
            <w:pPr>
              <w:pStyle w:val="Heading3"/>
            </w:pPr>
          </w:p>
          <w:p w14:paraId="605CB124" w14:textId="77777777" w:rsidR="00A7213F" w:rsidRDefault="00A7213F" w:rsidP="00F9281B">
            <w:pPr>
              <w:pStyle w:val="Heading3"/>
            </w:pPr>
          </w:p>
        </w:tc>
      </w:tr>
    </w:tbl>
    <w:p w14:paraId="4DAEFA13" w14:textId="77777777" w:rsidR="00CD13E2" w:rsidRDefault="00CD13E2" w:rsidP="00A7213F"/>
    <w:tbl>
      <w:tblPr>
        <w:tblStyle w:val="YJBTable"/>
        <w:tblW w:w="8504" w:type="dxa"/>
        <w:tblInd w:w="113" w:type="dxa"/>
        <w:tblBorders>
          <w:top w:val="single" w:sz="2" w:space="0" w:color="auto"/>
        </w:tblBorders>
        <w:tblLayout w:type="fixed"/>
        <w:tblLook w:val="05E0" w:firstRow="1" w:lastRow="1" w:firstColumn="1" w:lastColumn="1" w:noHBand="0" w:noVBand="1"/>
      </w:tblPr>
      <w:tblGrid>
        <w:gridCol w:w="8504"/>
      </w:tblGrid>
      <w:tr w:rsidR="00A7213F" w14:paraId="3DE08A6B" w14:textId="77777777" w:rsidTr="00F9281B">
        <w:tc>
          <w:tcPr>
            <w:tcW w:w="8504" w:type="dxa"/>
          </w:tcPr>
          <w:p w14:paraId="4CBC9394" w14:textId="77777777" w:rsidR="00A7213F" w:rsidRPr="00306EF0" w:rsidRDefault="00D64733" w:rsidP="00A7213F">
            <w:pPr>
              <w:pStyle w:val="Heading3"/>
            </w:pPr>
            <w:r>
              <w:t>7</w:t>
            </w:r>
            <w:r w:rsidR="00A7213F">
              <w:t xml:space="preserve">. </w:t>
            </w:r>
            <w:r w:rsidR="00F9281B">
              <w:t>Any other comments</w:t>
            </w:r>
          </w:p>
          <w:p w14:paraId="79766516" w14:textId="77777777" w:rsidR="00A7213F" w:rsidRPr="00306EF0" w:rsidRDefault="00A7213F" w:rsidP="00F9281B">
            <w:pPr>
              <w:pStyle w:val="Heading3"/>
            </w:pPr>
          </w:p>
          <w:p w14:paraId="4E10F267" w14:textId="77777777" w:rsidR="00A7213F" w:rsidRDefault="00A7213F" w:rsidP="00F9281B">
            <w:pPr>
              <w:pStyle w:val="Heading3"/>
            </w:pPr>
          </w:p>
          <w:p w14:paraId="7B304B88" w14:textId="77777777" w:rsidR="00CD13E2" w:rsidRDefault="00CD13E2" w:rsidP="00CD13E2"/>
          <w:p w14:paraId="06CE92C0" w14:textId="77777777" w:rsidR="00CD13E2" w:rsidRPr="00CD13E2" w:rsidRDefault="00CD13E2" w:rsidP="00CD13E2"/>
        </w:tc>
      </w:tr>
    </w:tbl>
    <w:p w14:paraId="6A2B0D53" w14:textId="77777777" w:rsidR="00A7213F" w:rsidRPr="00306EF0" w:rsidRDefault="00A7213F" w:rsidP="00306EF0"/>
    <w:sectPr w:rsidR="00A7213F" w:rsidRPr="00306EF0" w:rsidSect="008A2369">
      <w:footerReference w:type="default" r:id="rId9"/>
      <w:footerReference w:type="first" r:id="rId10"/>
      <w:pgSz w:w="11906" w:h="16838" w:code="9"/>
      <w:pgMar w:top="1134" w:right="1701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A8C36" w14:textId="77777777" w:rsidR="0070267A" w:rsidRDefault="0070267A">
      <w:r>
        <w:separator/>
      </w:r>
    </w:p>
  </w:endnote>
  <w:endnote w:type="continuationSeparator" w:id="0">
    <w:p w14:paraId="5AD4EB24" w14:textId="77777777" w:rsidR="0070267A" w:rsidRDefault="0070267A">
      <w:r>
        <w:continuationSeparator/>
      </w:r>
    </w:p>
  </w:endnote>
  <w:endnote w:type="continuationNotice" w:id="1">
    <w:p w14:paraId="7E9327D3" w14:textId="77777777" w:rsidR="0070267A" w:rsidRDefault="007026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EA936" w14:textId="4663E57F" w:rsidR="00CB3D7C" w:rsidRDefault="00CB3D7C" w:rsidP="009A28DB">
    <w:pPr>
      <w:pStyle w:val="Footer"/>
      <w:ind w:right="360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F638B">
      <w:rPr>
        <w:noProof/>
      </w:rPr>
      <w:t>1</w:t>
    </w:r>
    <w: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F638B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B410C" w14:textId="77777777" w:rsidR="00CB3D7C" w:rsidRDefault="00CB3D7C" w:rsidP="005408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C8A79" w14:textId="77777777" w:rsidR="0070267A" w:rsidRDefault="0070267A">
      <w:r>
        <w:separator/>
      </w:r>
    </w:p>
  </w:footnote>
  <w:footnote w:type="continuationSeparator" w:id="0">
    <w:p w14:paraId="2E4907BD" w14:textId="77777777" w:rsidR="0070267A" w:rsidRDefault="0070267A">
      <w:r>
        <w:continuationSeparator/>
      </w:r>
    </w:p>
  </w:footnote>
  <w:footnote w:type="continuationNotice" w:id="1">
    <w:p w14:paraId="0EF6687F" w14:textId="77777777" w:rsidR="0070267A" w:rsidRDefault="007026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5CB20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E0C0B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918D0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88249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BE840FC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51247F"/>
      </w:rPr>
    </w:lvl>
  </w:abstractNum>
  <w:abstractNum w:abstractNumId="5" w15:restartNumberingAfterBreak="0">
    <w:nsid w:val="FFFFFF83"/>
    <w:multiLevelType w:val="singleLevel"/>
    <w:tmpl w:val="E856CBA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51247F"/>
        <w:sz w:val="26"/>
      </w:rPr>
    </w:lvl>
  </w:abstractNum>
  <w:abstractNum w:abstractNumId="6" w15:restartNumberingAfterBreak="0">
    <w:nsid w:val="0187400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7B65AA6"/>
    <w:multiLevelType w:val="multilevel"/>
    <w:tmpl w:val="6FF0B07A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6"/>
        </w:tabs>
        <w:ind w:left="1276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8" w15:restartNumberingAfterBreak="0">
    <w:nsid w:val="28B619D0"/>
    <w:multiLevelType w:val="hybridMultilevel"/>
    <w:tmpl w:val="E35E3EFE"/>
    <w:lvl w:ilvl="0" w:tplc="B6847EF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 Bold" w:hAnsi="Arial Bold" w:hint="default"/>
        <w:b/>
        <w:i w:val="0"/>
        <w:color w:val="53086C"/>
        <w:sz w:val="26"/>
      </w:rPr>
    </w:lvl>
    <w:lvl w:ilvl="1" w:tplc="856A9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061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8E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04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627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01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E1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542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B2B0E"/>
    <w:multiLevelType w:val="multilevel"/>
    <w:tmpl w:val="F9909B38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51247F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07A07"/>
    <w:multiLevelType w:val="hybridMultilevel"/>
    <w:tmpl w:val="C8DAD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12577"/>
    <w:multiLevelType w:val="hybridMultilevel"/>
    <w:tmpl w:val="1F509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C1517"/>
    <w:multiLevelType w:val="multilevel"/>
    <w:tmpl w:val="E17CE64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51247F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D07B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460F42"/>
    <w:multiLevelType w:val="hybridMultilevel"/>
    <w:tmpl w:val="812E2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F0328"/>
    <w:multiLevelType w:val="multilevel"/>
    <w:tmpl w:val="731C5B22"/>
    <w:lvl w:ilvl="0">
      <w:start w:val="1"/>
      <w:numFmt w:val="decimal"/>
      <w:pStyle w:val="Boxnumberlis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Boxnumberlist2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pStyle w:val="Boxnumberlist3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56E0DC5"/>
    <w:multiLevelType w:val="hybridMultilevel"/>
    <w:tmpl w:val="FFF4C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34F46"/>
    <w:multiLevelType w:val="hybridMultilevel"/>
    <w:tmpl w:val="876C9AFE"/>
    <w:lvl w:ilvl="0" w:tplc="AEB6F698">
      <w:start w:val="1"/>
      <w:numFmt w:val="decimal"/>
      <w:pStyle w:val="Submissionnumberedparagrap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CF2B8C"/>
    <w:multiLevelType w:val="hybridMultilevel"/>
    <w:tmpl w:val="D98C8E94"/>
    <w:lvl w:ilvl="0" w:tplc="33DC04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B3317"/>
    <w:multiLevelType w:val="multilevel"/>
    <w:tmpl w:val="B68ED7CC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512480"/>
        <w:sz w:val="24"/>
      </w:rPr>
    </w:lvl>
    <w:lvl w:ilvl="1">
      <w:start w:val="1"/>
      <w:numFmt w:val="bullet"/>
      <w:lvlRestart w:val="0"/>
      <w:pStyle w:val="ListBullet2"/>
      <w:lvlText w:val=""/>
      <w:lvlJc w:val="left"/>
      <w:pPr>
        <w:tabs>
          <w:tab w:val="num" w:pos="851"/>
        </w:tabs>
        <w:ind w:left="851" w:hanging="426"/>
      </w:pPr>
      <w:rPr>
        <w:rFonts w:ascii="Wingdings 2" w:hAnsi="Wingdings 2" w:hint="default"/>
        <w:b/>
        <w:i w:val="0"/>
        <w:color w:val="512480"/>
        <w:sz w:val="12"/>
      </w:rPr>
    </w:lvl>
    <w:lvl w:ilvl="2">
      <w:start w:val="1"/>
      <w:numFmt w:val="bullet"/>
      <w:lvlRestart w:val="0"/>
      <w:pStyle w:val="ListBullet3"/>
      <w:lvlText w:val="-"/>
      <w:lvlJc w:val="left"/>
      <w:pPr>
        <w:tabs>
          <w:tab w:val="num" w:pos="1276"/>
        </w:tabs>
        <w:ind w:left="1276" w:hanging="425"/>
      </w:pPr>
      <w:rPr>
        <w:rFonts w:ascii="Arial Bold" w:hAnsi="Arial Bold" w:hint="default"/>
        <w:b/>
        <w:i w:val="0"/>
        <w:color w:val="512480"/>
        <w:sz w:val="22"/>
      </w:rPr>
    </w:lvl>
    <w:lvl w:ilvl="3">
      <w:start w:val="1"/>
      <w:numFmt w:val="decimal"/>
      <w:lvlText w:val="(%4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00"/>
        </w:tabs>
        <w:ind w:left="22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60"/>
        </w:tabs>
        <w:ind w:left="2560" w:hanging="360"/>
      </w:pPr>
      <w:rPr>
        <w:rFonts w:hint="default"/>
      </w:rPr>
    </w:lvl>
  </w:abstractNum>
  <w:abstractNum w:abstractNumId="20" w15:restartNumberingAfterBreak="0">
    <w:nsid w:val="4CE814E2"/>
    <w:multiLevelType w:val="multilevel"/>
    <w:tmpl w:val="8DDE23A4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51247F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A03CE"/>
    <w:multiLevelType w:val="multilevel"/>
    <w:tmpl w:val="A282ED7A"/>
    <w:lvl w:ilvl="0">
      <w:start w:val="1"/>
      <w:numFmt w:val="bullet"/>
      <w:pStyle w:val="Boxbulletlis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53086C"/>
        <w:sz w:val="24"/>
      </w:rPr>
    </w:lvl>
    <w:lvl w:ilvl="1">
      <w:start w:val="1"/>
      <w:numFmt w:val="bullet"/>
      <w:lvlRestart w:val="0"/>
      <w:pStyle w:val="Boxbulletlist2"/>
      <w:lvlText w:val=""/>
      <w:lvlJc w:val="left"/>
      <w:pPr>
        <w:tabs>
          <w:tab w:val="num" w:pos="851"/>
        </w:tabs>
        <w:ind w:left="851" w:hanging="426"/>
      </w:pPr>
      <w:rPr>
        <w:rFonts w:ascii="Wingdings 2" w:hAnsi="Wingdings 2" w:hint="default"/>
        <w:b/>
        <w:i w:val="0"/>
        <w:color w:val="53086C"/>
        <w:sz w:val="12"/>
      </w:rPr>
    </w:lvl>
    <w:lvl w:ilvl="2">
      <w:start w:val="1"/>
      <w:numFmt w:val="bullet"/>
      <w:lvlRestart w:val="0"/>
      <w:pStyle w:val="Boxbulletlist3"/>
      <w:lvlText w:val="-"/>
      <w:lvlJc w:val="left"/>
      <w:pPr>
        <w:tabs>
          <w:tab w:val="num" w:pos="1276"/>
        </w:tabs>
        <w:ind w:left="1276" w:hanging="425"/>
      </w:pPr>
      <w:rPr>
        <w:rFonts w:ascii="Arial Bold" w:hAnsi="Arial Bold" w:hint="default"/>
        <w:b/>
        <w:i w:val="0"/>
        <w:color w:val="53086C"/>
        <w:sz w:val="22"/>
      </w:rPr>
    </w:lvl>
    <w:lvl w:ilvl="3">
      <w:start w:val="1"/>
      <w:numFmt w:val="decimal"/>
      <w:lvlText w:val="(%4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00"/>
        </w:tabs>
        <w:ind w:left="22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60"/>
        </w:tabs>
        <w:ind w:left="2560" w:hanging="360"/>
      </w:pPr>
      <w:rPr>
        <w:rFonts w:hint="default"/>
      </w:rPr>
    </w:lvl>
  </w:abstractNum>
  <w:abstractNum w:abstractNumId="22" w15:restartNumberingAfterBreak="0">
    <w:nsid w:val="56140F5F"/>
    <w:multiLevelType w:val="multilevel"/>
    <w:tmpl w:val="AD54E5B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53086C"/>
        <w:sz w:val="24"/>
      </w:rPr>
    </w:lvl>
    <w:lvl w:ilvl="1">
      <w:start w:val="1"/>
      <w:numFmt w:val="bullet"/>
      <w:lvlRestart w:val="0"/>
      <w:lvlText w:val=""/>
      <w:lvlJc w:val="left"/>
      <w:pPr>
        <w:tabs>
          <w:tab w:val="num" w:pos="851"/>
        </w:tabs>
        <w:ind w:left="851" w:hanging="426"/>
      </w:pPr>
      <w:rPr>
        <w:rFonts w:ascii="Wingdings 2" w:hAnsi="Wingdings 2" w:hint="default"/>
        <w:b/>
        <w:i w:val="0"/>
        <w:color w:val="53086C"/>
        <w:sz w:val="16"/>
      </w:rPr>
    </w:lvl>
    <w:lvl w:ilvl="2">
      <w:start w:val="1"/>
      <w:numFmt w:val="bullet"/>
      <w:lvlRestart w:val="0"/>
      <w:lvlText w:val="-"/>
      <w:lvlJc w:val="left"/>
      <w:pPr>
        <w:tabs>
          <w:tab w:val="num" w:pos="1276"/>
        </w:tabs>
        <w:ind w:left="1276" w:hanging="425"/>
      </w:pPr>
      <w:rPr>
        <w:rFonts w:ascii="Arial Bold" w:hAnsi="Arial Bold" w:hint="default"/>
        <w:b/>
        <w:i w:val="0"/>
        <w:color w:val="53086C"/>
        <w:sz w:val="22"/>
      </w:rPr>
    </w:lvl>
    <w:lvl w:ilvl="3">
      <w:start w:val="1"/>
      <w:numFmt w:val="decimal"/>
      <w:lvlText w:val="(%4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00"/>
        </w:tabs>
        <w:ind w:left="22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60"/>
        </w:tabs>
        <w:ind w:left="2560" w:hanging="360"/>
      </w:pPr>
      <w:rPr>
        <w:rFonts w:hint="default"/>
      </w:rPr>
    </w:lvl>
  </w:abstractNum>
  <w:abstractNum w:abstractNumId="23" w15:restartNumberingAfterBreak="0">
    <w:nsid w:val="58AF6A3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B482CD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37D0DCE"/>
    <w:multiLevelType w:val="multilevel"/>
    <w:tmpl w:val="10C0125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53086C"/>
        <w:sz w:val="24"/>
      </w:rPr>
    </w:lvl>
    <w:lvl w:ilvl="1">
      <w:start w:val="1"/>
      <w:numFmt w:val="bullet"/>
      <w:lvlRestart w:val="0"/>
      <w:lvlText w:val=""/>
      <w:lvlJc w:val="left"/>
      <w:pPr>
        <w:tabs>
          <w:tab w:val="num" w:pos="851"/>
        </w:tabs>
        <w:ind w:left="851" w:hanging="426"/>
      </w:pPr>
      <w:rPr>
        <w:rFonts w:ascii="Wingdings 2" w:hAnsi="Wingdings 2" w:hint="default"/>
        <w:b/>
        <w:i w:val="0"/>
        <w:color w:val="53086C"/>
        <w:sz w:val="16"/>
      </w:rPr>
    </w:lvl>
    <w:lvl w:ilvl="2">
      <w:start w:val="1"/>
      <w:numFmt w:val="bullet"/>
      <w:lvlRestart w:val="0"/>
      <w:lvlText w:val="-"/>
      <w:lvlJc w:val="left"/>
      <w:pPr>
        <w:tabs>
          <w:tab w:val="num" w:pos="1276"/>
        </w:tabs>
        <w:ind w:left="1276" w:hanging="425"/>
      </w:pPr>
      <w:rPr>
        <w:rFonts w:ascii="Arial Bold" w:hAnsi="Arial Bold" w:hint="default"/>
        <w:b/>
        <w:i w:val="0"/>
        <w:color w:val="53086C"/>
        <w:sz w:val="22"/>
      </w:rPr>
    </w:lvl>
    <w:lvl w:ilvl="3">
      <w:start w:val="1"/>
      <w:numFmt w:val="decimal"/>
      <w:lvlText w:val="(%4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00"/>
        </w:tabs>
        <w:ind w:left="22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60"/>
        </w:tabs>
        <w:ind w:left="2560" w:hanging="360"/>
      </w:pPr>
      <w:rPr>
        <w:rFonts w:hint="default"/>
      </w:rPr>
    </w:lvl>
  </w:abstractNum>
  <w:abstractNum w:abstractNumId="26" w15:restartNumberingAfterBreak="0">
    <w:nsid w:val="723C3F16"/>
    <w:multiLevelType w:val="hybridMultilevel"/>
    <w:tmpl w:val="4DC62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127D2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976050B"/>
    <w:multiLevelType w:val="hybridMultilevel"/>
    <w:tmpl w:val="37AABD0A"/>
    <w:lvl w:ilvl="0" w:tplc="2830110A">
      <w:start w:val="1"/>
      <w:numFmt w:val="bullet"/>
      <w:lvlText w:val=""/>
      <w:lvlJc w:val="left"/>
      <w:pPr>
        <w:tabs>
          <w:tab w:val="num" w:pos="851"/>
        </w:tabs>
        <w:ind w:left="851" w:hanging="426"/>
      </w:pPr>
      <w:rPr>
        <w:rFonts w:ascii="Wingdings 2" w:hAnsi="Wingdings 2" w:hint="default"/>
        <w:b/>
        <w:i w:val="0"/>
        <w:color w:val="53086C"/>
        <w:sz w:val="16"/>
      </w:rPr>
    </w:lvl>
    <w:lvl w:ilvl="1" w:tplc="ED1019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A2E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C4C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EE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44F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60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CA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FE2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E103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DC841DF"/>
    <w:multiLevelType w:val="hybridMultilevel"/>
    <w:tmpl w:val="63866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339DB"/>
    <w:multiLevelType w:val="hybridMultilevel"/>
    <w:tmpl w:val="6D6C4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3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5"/>
  </w:num>
  <w:num w:numId="11">
    <w:abstractNumId w:val="21"/>
  </w:num>
  <w:num w:numId="12">
    <w:abstractNumId w:val="28"/>
  </w:num>
  <w:num w:numId="13">
    <w:abstractNumId w:val="15"/>
  </w:num>
  <w:num w:numId="14">
    <w:abstractNumId w:val="8"/>
  </w:num>
  <w:num w:numId="15">
    <w:abstractNumId w:val="7"/>
  </w:num>
  <w:num w:numId="16">
    <w:abstractNumId w:val="20"/>
  </w:num>
  <w:num w:numId="17">
    <w:abstractNumId w:val="9"/>
  </w:num>
  <w:num w:numId="18">
    <w:abstractNumId w:val="12"/>
  </w:num>
  <w:num w:numId="19">
    <w:abstractNumId w:val="22"/>
  </w:num>
  <w:num w:numId="20">
    <w:abstractNumId w:val="25"/>
  </w:num>
  <w:num w:numId="21">
    <w:abstractNumId w:val="24"/>
  </w:num>
  <w:num w:numId="22">
    <w:abstractNumId w:val="29"/>
  </w:num>
  <w:num w:numId="23">
    <w:abstractNumId w:val="13"/>
  </w:num>
  <w:num w:numId="24">
    <w:abstractNumId w:val="17"/>
  </w:num>
  <w:num w:numId="25">
    <w:abstractNumId w:val="30"/>
  </w:num>
  <w:num w:numId="26">
    <w:abstractNumId w:val="10"/>
  </w:num>
  <w:num w:numId="27">
    <w:abstractNumId w:val="14"/>
  </w:num>
  <w:num w:numId="28">
    <w:abstractNumId w:val="31"/>
  </w:num>
  <w:num w:numId="29">
    <w:abstractNumId w:val="18"/>
  </w:num>
  <w:num w:numId="30">
    <w:abstractNumId w:val="11"/>
  </w:num>
  <w:num w:numId="31">
    <w:abstractNumId w:val="26"/>
  </w:num>
  <w:num w:numId="3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nUserDetailsSet" w:val="-1"/>
  </w:docVars>
  <w:rsids>
    <w:rsidRoot w:val="00306EF0"/>
    <w:rsid w:val="00002AF1"/>
    <w:rsid w:val="00004B16"/>
    <w:rsid w:val="00005483"/>
    <w:rsid w:val="00015C13"/>
    <w:rsid w:val="00022EB6"/>
    <w:rsid w:val="00030919"/>
    <w:rsid w:val="00034958"/>
    <w:rsid w:val="00034FE1"/>
    <w:rsid w:val="00040679"/>
    <w:rsid w:val="00046E04"/>
    <w:rsid w:val="00054C2B"/>
    <w:rsid w:val="00056268"/>
    <w:rsid w:val="000669BE"/>
    <w:rsid w:val="00066B5E"/>
    <w:rsid w:val="000701C4"/>
    <w:rsid w:val="000715F5"/>
    <w:rsid w:val="00072690"/>
    <w:rsid w:val="0007594E"/>
    <w:rsid w:val="00092D98"/>
    <w:rsid w:val="00096301"/>
    <w:rsid w:val="000A41A6"/>
    <w:rsid w:val="000D16A5"/>
    <w:rsid w:val="000D2274"/>
    <w:rsid w:val="000D7C7C"/>
    <w:rsid w:val="000E306D"/>
    <w:rsid w:val="000F7DEE"/>
    <w:rsid w:val="00114791"/>
    <w:rsid w:val="00122772"/>
    <w:rsid w:val="001352E4"/>
    <w:rsid w:val="00140AB5"/>
    <w:rsid w:val="001560AF"/>
    <w:rsid w:val="00173C69"/>
    <w:rsid w:val="00174B4B"/>
    <w:rsid w:val="00174EB6"/>
    <w:rsid w:val="00176FF6"/>
    <w:rsid w:val="0018123B"/>
    <w:rsid w:val="0018128C"/>
    <w:rsid w:val="0018190F"/>
    <w:rsid w:val="00192EEE"/>
    <w:rsid w:val="001A53FB"/>
    <w:rsid w:val="001A7EFC"/>
    <w:rsid w:val="001B2CC8"/>
    <w:rsid w:val="001B4EC9"/>
    <w:rsid w:val="001C40E3"/>
    <w:rsid w:val="001D1F56"/>
    <w:rsid w:val="001D6E22"/>
    <w:rsid w:val="001F073A"/>
    <w:rsid w:val="001F638B"/>
    <w:rsid w:val="002026DC"/>
    <w:rsid w:val="00203424"/>
    <w:rsid w:val="00204D5D"/>
    <w:rsid w:val="00206777"/>
    <w:rsid w:val="0022541C"/>
    <w:rsid w:val="0023348B"/>
    <w:rsid w:val="00235119"/>
    <w:rsid w:val="00251772"/>
    <w:rsid w:val="00255DFA"/>
    <w:rsid w:val="00255E75"/>
    <w:rsid w:val="00263293"/>
    <w:rsid w:val="002647E7"/>
    <w:rsid w:val="00267FE1"/>
    <w:rsid w:val="002725EC"/>
    <w:rsid w:val="002747A3"/>
    <w:rsid w:val="00286D1C"/>
    <w:rsid w:val="00293109"/>
    <w:rsid w:val="00293673"/>
    <w:rsid w:val="002A12A5"/>
    <w:rsid w:val="002A1355"/>
    <w:rsid w:val="002A5542"/>
    <w:rsid w:val="002B27D9"/>
    <w:rsid w:val="002B6424"/>
    <w:rsid w:val="002C2F72"/>
    <w:rsid w:val="002C321A"/>
    <w:rsid w:val="002C35DA"/>
    <w:rsid w:val="002C392D"/>
    <w:rsid w:val="002C71A8"/>
    <w:rsid w:val="002D7101"/>
    <w:rsid w:val="002E3025"/>
    <w:rsid w:val="002E7F5A"/>
    <w:rsid w:val="00306EF0"/>
    <w:rsid w:val="003104ED"/>
    <w:rsid w:val="00316DA0"/>
    <w:rsid w:val="00330506"/>
    <w:rsid w:val="0033470F"/>
    <w:rsid w:val="00346F1E"/>
    <w:rsid w:val="00351024"/>
    <w:rsid w:val="00352389"/>
    <w:rsid w:val="00352C6D"/>
    <w:rsid w:val="0037159B"/>
    <w:rsid w:val="003735B9"/>
    <w:rsid w:val="00380D38"/>
    <w:rsid w:val="003843C4"/>
    <w:rsid w:val="00385A86"/>
    <w:rsid w:val="00387F1D"/>
    <w:rsid w:val="00392238"/>
    <w:rsid w:val="00392642"/>
    <w:rsid w:val="00396374"/>
    <w:rsid w:val="003A0931"/>
    <w:rsid w:val="003A1051"/>
    <w:rsid w:val="003B2308"/>
    <w:rsid w:val="003C06AF"/>
    <w:rsid w:val="003C7928"/>
    <w:rsid w:val="003E004D"/>
    <w:rsid w:val="003E1A67"/>
    <w:rsid w:val="003E3127"/>
    <w:rsid w:val="003F25FF"/>
    <w:rsid w:val="004048ED"/>
    <w:rsid w:val="00414BF5"/>
    <w:rsid w:val="00415A74"/>
    <w:rsid w:val="004211B2"/>
    <w:rsid w:val="00425C7D"/>
    <w:rsid w:val="0042702A"/>
    <w:rsid w:val="004719E5"/>
    <w:rsid w:val="00477984"/>
    <w:rsid w:val="00486478"/>
    <w:rsid w:val="004A19ED"/>
    <w:rsid w:val="004B6318"/>
    <w:rsid w:val="004C2DA2"/>
    <w:rsid w:val="004C5266"/>
    <w:rsid w:val="004C69A8"/>
    <w:rsid w:val="004C78F9"/>
    <w:rsid w:val="004E27F4"/>
    <w:rsid w:val="004F47E9"/>
    <w:rsid w:val="004F5FD1"/>
    <w:rsid w:val="004F608B"/>
    <w:rsid w:val="00511BD0"/>
    <w:rsid w:val="00511CEB"/>
    <w:rsid w:val="0051212B"/>
    <w:rsid w:val="00513FCF"/>
    <w:rsid w:val="00515AE6"/>
    <w:rsid w:val="00530C1F"/>
    <w:rsid w:val="00531639"/>
    <w:rsid w:val="00540899"/>
    <w:rsid w:val="00543CF9"/>
    <w:rsid w:val="00551A3B"/>
    <w:rsid w:val="00554632"/>
    <w:rsid w:val="005550E9"/>
    <w:rsid w:val="00557BBE"/>
    <w:rsid w:val="00562385"/>
    <w:rsid w:val="0057302F"/>
    <w:rsid w:val="00576025"/>
    <w:rsid w:val="00576EEC"/>
    <w:rsid w:val="00577BA8"/>
    <w:rsid w:val="005A18F0"/>
    <w:rsid w:val="005B1A77"/>
    <w:rsid w:val="005B22A5"/>
    <w:rsid w:val="005B35B2"/>
    <w:rsid w:val="005B5A87"/>
    <w:rsid w:val="005B7475"/>
    <w:rsid w:val="005C0ED3"/>
    <w:rsid w:val="005E2A24"/>
    <w:rsid w:val="005E513C"/>
    <w:rsid w:val="005E73F8"/>
    <w:rsid w:val="005F0C59"/>
    <w:rsid w:val="005F1469"/>
    <w:rsid w:val="00600BE1"/>
    <w:rsid w:val="00603D9D"/>
    <w:rsid w:val="00605603"/>
    <w:rsid w:val="00606C06"/>
    <w:rsid w:val="00607FCD"/>
    <w:rsid w:val="00617819"/>
    <w:rsid w:val="00621391"/>
    <w:rsid w:val="00621A04"/>
    <w:rsid w:val="00621A3F"/>
    <w:rsid w:val="0062328C"/>
    <w:rsid w:val="006314CE"/>
    <w:rsid w:val="00631D0D"/>
    <w:rsid w:val="00635546"/>
    <w:rsid w:val="00650A97"/>
    <w:rsid w:val="006628DF"/>
    <w:rsid w:val="00667459"/>
    <w:rsid w:val="00672906"/>
    <w:rsid w:val="00675AC6"/>
    <w:rsid w:val="00676F79"/>
    <w:rsid w:val="00684760"/>
    <w:rsid w:val="00686A85"/>
    <w:rsid w:val="00692862"/>
    <w:rsid w:val="006A0BAF"/>
    <w:rsid w:val="006A0D5C"/>
    <w:rsid w:val="006B0D0E"/>
    <w:rsid w:val="006B2739"/>
    <w:rsid w:val="006B3A5A"/>
    <w:rsid w:val="006D26AD"/>
    <w:rsid w:val="006D29BD"/>
    <w:rsid w:val="006D357F"/>
    <w:rsid w:val="006E5553"/>
    <w:rsid w:val="006F0232"/>
    <w:rsid w:val="0070267A"/>
    <w:rsid w:val="00702877"/>
    <w:rsid w:val="0070351C"/>
    <w:rsid w:val="00706639"/>
    <w:rsid w:val="00716115"/>
    <w:rsid w:val="00725C55"/>
    <w:rsid w:val="007260A6"/>
    <w:rsid w:val="00746D4B"/>
    <w:rsid w:val="007556AB"/>
    <w:rsid w:val="00762C17"/>
    <w:rsid w:val="0076309B"/>
    <w:rsid w:val="00770073"/>
    <w:rsid w:val="00776CA3"/>
    <w:rsid w:val="00777FD8"/>
    <w:rsid w:val="007A0878"/>
    <w:rsid w:val="007A1EA0"/>
    <w:rsid w:val="007B0072"/>
    <w:rsid w:val="007B291D"/>
    <w:rsid w:val="007B2A94"/>
    <w:rsid w:val="007C3001"/>
    <w:rsid w:val="007C73AC"/>
    <w:rsid w:val="007D33E8"/>
    <w:rsid w:val="007D55F4"/>
    <w:rsid w:val="007D58BF"/>
    <w:rsid w:val="007D63C6"/>
    <w:rsid w:val="007F1C84"/>
    <w:rsid w:val="007F44AD"/>
    <w:rsid w:val="00811648"/>
    <w:rsid w:val="00816174"/>
    <w:rsid w:val="00820259"/>
    <w:rsid w:val="00824FCF"/>
    <w:rsid w:val="00831233"/>
    <w:rsid w:val="008327AA"/>
    <w:rsid w:val="008327DD"/>
    <w:rsid w:val="0084033C"/>
    <w:rsid w:val="0084213D"/>
    <w:rsid w:val="00847095"/>
    <w:rsid w:val="00852E53"/>
    <w:rsid w:val="00854DAB"/>
    <w:rsid w:val="008554BF"/>
    <w:rsid w:val="00861FB1"/>
    <w:rsid w:val="00872E76"/>
    <w:rsid w:val="00873E3F"/>
    <w:rsid w:val="00877198"/>
    <w:rsid w:val="00883BB3"/>
    <w:rsid w:val="00883BF1"/>
    <w:rsid w:val="008867D4"/>
    <w:rsid w:val="00887EC5"/>
    <w:rsid w:val="00895C15"/>
    <w:rsid w:val="00897ACE"/>
    <w:rsid w:val="008A2369"/>
    <w:rsid w:val="008C1B5B"/>
    <w:rsid w:val="008D149F"/>
    <w:rsid w:val="008D326A"/>
    <w:rsid w:val="008E3A97"/>
    <w:rsid w:val="008E4ABA"/>
    <w:rsid w:val="008F1E51"/>
    <w:rsid w:val="009001C5"/>
    <w:rsid w:val="00903878"/>
    <w:rsid w:val="00905CD4"/>
    <w:rsid w:val="009126A5"/>
    <w:rsid w:val="00914688"/>
    <w:rsid w:val="00920CDF"/>
    <w:rsid w:val="009236A4"/>
    <w:rsid w:val="00924607"/>
    <w:rsid w:val="00933A2B"/>
    <w:rsid w:val="00937F67"/>
    <w:rsid w:val="00941B59"/>
    <w:rsid w:val="009420BD"/>
    <w:rsid w:val="00942449"/>
    <w:rsid w:val="00951620"/>
    <w:rsid w:val="009611AB"/>
    <w:rsid w:val="0096209C"/>
    <w:rsid w:val="00964D78"/>
    <w:rsid w:val="00967870"/>
    <w:rsid w:val="00973354"/>
    <w:rsid w:val="00976AB7"/>
    <w:rsid w:val="00977956"/>
    <w:rsid w:val="00980BB1"/>
    <w:rsid w:val="00984286"/>
    <w:rsid w:val="00985AAA"/>
    <w:rsid w:val="0099798A"/>
    <w:rsid w:val="00997A87"/>
    <w:rsid w:val="009A28DB"/>
    <w:rsid w:val="009B5C12"/>
    <w:rsid w:val="009C0039"/>
    <w:rsid w:val="009C2D21"/>
    <w:rsid w:val="009C7A92"/>
    <w:rsid w:val="009D0933"/>
    <w:rsid w:val="009E589A"/>
    <w:rsid w:val="009F0A86"/>
    <w:rsid w:val="009F4202"/>
    <w:rsid w:val="009F77D1"/>
    <w:rsid w:val="00A0668C"/>
    <w:rsid w:val="00A067A0"/>
    <w:rsid w:val="00A1570F"/>
    <w:rsid w:val="00A3087F"/>
    <w:rsid w:val="00A30917"/>
    <w:rsid w:val="00A47382"/>
    <w:rsid w:val="00A473C1"/>
    <w:rsid w:val="00A63BA1"/>
    <w:rsid w:val="00A65580"/>
    <w:rsid w:val="00A7213F"/>
    <w:rsid w:val="00A80078"/>
    <w:rsid w:val="00A82E6A"/>
    <w:rsid w:val="00A832A5"/>
    <w:rsid w:val="00A83799"/>
    <w:rsid w:val="00A91FCB"/>
    <w:rsid w:val="00A92582"/>
    <w:rsid w:val="00A95C41"/>
    <w:rsid w:val="00A966E9"/>
    <w:rsid w:val="00AA627D"/>
    <w:rsid w:val="00AC0DBB"/>
    <w:rsid w:val="00AC1A62"/>
    <w:rsid w:val="00AD034F"/>
    <w:rsid w:val="00AD256E"/>
    <w:rsid w:val="00AD548F"/>
    <w:rsid w:val="00AE0251"/>
    <w:rsid w:val="00B00892"/>
    <w:rsid w:val="00B02A00"/>
    <w:rsid w:val="00B05298"/>
    <w:rsid w:val="00B05D45"/>
    <w:rsid w:val="00B072B5"/>
    <w:rsid w:val="00B177AB"/>
    <w:rsid w:val="00B20E74"/>
    <w:rsid w:val="00B21DAC"/>
    <w:rsid w:val="00B22782"/>
    <w:rsid w:val="00B33115"/>
    <w:rsid w:val="00B55FD8"/>
    <w:rsid w:val="00B60C1A"/>
    <w:rsid w:val="00B61D99"/>
    <w:rsid w:val="00B679D3"/>
    <w:rsid w:val="00B80307"/>
    <w:rsid w:val="00B82BDF"/>
    <w:rsid w:val="00BA2F99"/>
    <w:rsid w:val="00BB1E4D"/>
    <w:rsid w:val="00BB690B"/>
    <w:rsid w:val="00BB71DD"/>
    <w:rsid w:val="00BC21BC"/>
    <w:rsid w:val="00BC2AC7"/>
    <w:rsid w:val="00BC4F03"/>
    <w:rsid w:val="00BD0DF2"/>
    <w:rsid w:val="00BE4621"/>
    <w:rsid w:val="00BF6FD4"/>
    <w:rsid w:val="00C0193E"/>
    <w:rsid w:val="00C17698"/>
    <w:rsid w:val="00C36229"/>
    <w:rsid w:val="00C52E20"/>
    <w:rsid w:val="00C55E87"/>
    <w:rsid w:val="00C72821"/>
    <w:rsid w:val="00C7509E"/>
    <w:rsid w:val="00C87D7A"/>
    <w:rsid w:val="00C938E4"/>
    <w:rsid w:val="00C95CB4"/>
    <w:rsid w:val="00CA2313"/>
    <w:rsid w:val="00CA5C8A"/>
    <w:rsid w:val="00CB11B0"/>
    <w:rsid w:val="00CB3140"/>
    <w:rsid w:val="00CB3638"/>
    <w:rsid w:val="00CB3D7C"/>
    <w:rsid w:val="00CB7D37"/>
    <w:rsid w:val="00CC52EF"/>
    <w:rsid w:val="00CD13E2"/>
    <w:rsid w:val="00CD240E"/>
    <w:rsid w:val="00CD2844"/>
    <w:rsid w:val="00CD79E9"/>
    <w:rsid w:val="00CD7A2F"/>
    <w:rsid w:val="00CE5477"/>
    <w:rsid w:val="00CF0A82"/>
    <w:rsid w:val="00CF445D"/>
    <w:rsid w:val="00D04A4E"/>
    <w:rsid w:val="00D07A8E"/>
    <w:rsid w:val="00D07B42"/>
    <w:rsid w:val="00D07D79"/>
    <w:rsid w:val="00D11F77"/>
    <w:rsid w:val="00D2637E"/>
    <w:rsid w:val="00D363E8"/>
    <w:rsid w:val="00D40F10"/>
    <w:rsid w:val="00D4481C"/>
    <w:rsid w:val="00D54C29"/>
    <w:rsid w:val="00D574C3"/>
    <w:rsid w:val="00D64733"/>
    <w:rsid w:val="00D64AD9"/>
    <w:rsid w:val="00D66390"/>
    <w:rsid w:val="00D6749D"/>
    <w:rsid w:val="00D7124F"/>
    <w:rsid w:val="00D80C0E"/>
    <w:rsid w:val="00D812F7"/>
    <w:rsid w:val="00D8236B"/>
    <w:rsid w:val="00D846F2"/>
    <w:rsid w:val="00D84E7D"/>
    <w:rsid w:val="00DA0006"/>
    <w:rsid w:val="00DA06A4"/>
    <w:rsid w:val="00DA53DA"/>
    <w:rsid w:val="00DA5A2F"/>
    <w:rsid w:val="00DA7F8D"/>
    <w:rsid w:val="00DC00B2"/>
    <w:rsid w:val="00DC601A"/>
    <w:rsid w:val="00DD205F"/>
    <w:rsid w:val="00DD3606"/>
    <w:rsid w:val="00DD3AB8"/>
    <w:rsid w:val="00DD414F"/>
    <w:rsid w:val="00DD7660"/>
    <w:rsid w:val="00DE4BF0"/>
    <w:rsid w:val="00DE5C28"/>
    <w:rsid w:val="00DF0643"/>
    <w:rsid w:val="00DF19DB"/>
    <w:rsid w:val="00DF26C7"/>
    <w:rsid w:val="00E00555"/>
    <w:rsid w:val="00E01917"/>
    <w:rsid w:val="00E14AA1"/>
    <w:rsid w:val="00E160E0"/>
    <w:rsid w:val="00E24A40"/>
    <w:rsid w:val="00E372D4"/>
    <w:rsid w:val="00E402AB"/>
    <w:rsid w:val="00E42C54"/>
    <w:rsid w:val="00E440DE"/>
    <w:rsid w:val="00E45849"/>
    <w:rsid w:val="00E468CA"/>
    <w:rsid w:val="00E47B23"/>
    <w:rsid w:val="00E51B1D"/>
    <w:rsid w:val="00E62F73"/>
    <w:rsid w:val="00E63FBA"/>
    <w:rsid w:val="00E642B7"/>
    <w:rsid w:val="00E67122"/>
    <w:rsid w:val="00E70F20"/>
    <w:rsid w:val="00E7150B"/>
    <w:rsid w:val="00E71616"/>
    <w:rsid w:val="00E7635D"/>
    <w:rsid w:val="00E81056"/>
    <w:rsid w:val="00E83E83"/>
    <w:rsid w:val="00E86917"/>
    <w:rsid w:val="00E92F2A"/>
    <w:rsid w:val="00E961D7"/>
    <w:rsid w:val="00EA0C56"/>
    <w:rsid w:val="00EA4F5F"/>
    <w:rsid w:val="00EA6E4E"/>
    <w:rsid w:val="00EA6F3B"/>
    <w:rsid w:val="00ED53D8"/>
    <w:rsid w:val="00EF79BA"/>
    <w:rsid w:val="00F00921"/>
    <w:rsid w:val="00F02ACE"/>
    <w:rsid w:val="00F03431"/>
    <w:rsid w:val="00F04963"/>
    <w:rsid w:val="00F04B6B"/>
    <w:rsid w:val="00F051E2"/>
    <w:rsid w:val="00F30E20"/>
    <w:rsid w:val="00F4280C"/>
    <w:rsid w:val="00F5666F"/>
    <w:rsid w:val="00F9281B"/>
    <w:rsid w:val="00F946C4"/>
    <w:rsid w:val="00F949B1"/>
    <w:rsid w:val="00F95169"/>
    <w:rsid w:val="00F978B1"/>
    <w:rsid w:val="00FA350E"/>
    <w:rsid w:val="00FA63A7"/>
    <w:rsid w:val="00FA70DC"/>
    <w:rsid w:val="00FB1DAE"/>
    <w:rsid w:val="00FB4CE6"/>
    <w:rsid w:val="00FB6205"/>
    <w:rsid w:val="00FC5785"/>
    <w:rsid w:val="00FD0A57"/>
    <w:rsid w:val="00FD0DF0"/>
    <w:rsid w:val="00FD1876"/>
    <w:rsid w:val="00FE68E2"/>
    <w:rsid w:val="00FE7D9D"/>
    <w:rsid w:val="00FF1968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5B54F6"/>
  <w15:chartTrackingRefBased/>
  <w15:docId w15:val="{1F96156F-263F-4A8B-8438-1980B740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6EF0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67459"/>
    <w:pPr>
      <w:keepNext/>
      <w:pageBreakBefore/>
      <w:spacing w:after="960"/>
      <w:outlineLvl w:val="0"/>
    </w:pPr>
    <w:rPr>
      <w:rFonts w:ascii="Arial Bold" w:hAnsi="Arial Bold" w:cs="Arial"/>
      <w:b/>
      <w:bCs/>
      <w:color w:val="512480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667459"/>
    <w:pPr>
      <w:keepNext/>
      <w:spacing w:before="480" w:after="120"/>
      <w:outlineLvl w:val="1"/>
    </w:pPr>
    <w:rPr>
      <w:rFonts w:ascii="Arial Bold" w:hAnsi="Arial Bold" w:cs="Arial"/>
      <w:b/>
      <w:bCs/>
      <w:iCs/>
      <w:color w:val="512480"/>
      <w:sz w:val="30"/>
      <w:szCs w:val="28"/>
    </w:rPr>
  </w:style>
  <w:style w:type="paragraph" w:styleId="Heading3">
    <w:name w:val="heading 3"/>
    <w:basedOn w:val="Normal"/>
    <w:next w:val="Normal"/>
    <w:qFormat/>
    <w:rsid w:val="00667459"/>
    <w:pPr>
      <w:keepNext/>
      <w:spacing w:before="240" w:after="60"/>
      <w:outlineLvl w:val="2"/>
    </w:pPr>
    <w:rPr>
      <w:rFonts w:ascii="Arial Bold" w:hAnsi="Arial Bold" w:cs="Arial"/>
      <w:b/>
      <w:bCs/>
      <w:color w:val="512480"/>
      <w:szCs w:val="26"/>
    </w:rPr>
  </w:style>
  <w:style w:type="paragraph" w:styleId="Heading4">
    <w:name w:val="heading 4"/>
    <w:basedOn w:val="Normal"/>
    <w:next w:val="Normal"/>
    <w:qFormat/>
    <w:rsid w:val="00667459"/>
    <w:pPr>
      <w:keepNext/>
      <w:spacing w:before="240" w:after="60"/>
      <w:outlineLvl w:val="3"/>
    </w:pPr>
    <w:rPr>
      <w:bCs/>
      <w:i/>
      <w:color w:val="512480"/>
      <w:szCs w:val="28"/>
    </w:rPr>
  </w:style>
  <w:style w:type="paragraph" w:styleId="Heading5">
    <w:name w:val="heading 5"/>
    <w:basedOn w:val="Normal"/>
    <w:next w:val="Normal"/>
    <w:qFormat/>
    <w:rsid w:val="00FA35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A350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FA350E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FA350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FA350E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FA350E"/>
    <w:pPr>
      <w:numPr>
        <w:numId w:val="1"/>
      </w:numPr>
    </w:pPr>
  </w:style>
  <w:style w:type="numbering" w:styleId="1ai">
    <w:name w:val="Outline List 1"/>
    <w:basedOn w:val="NoList"/>
    <w:semiHidden/>
    <w:rsid w:val="00FA350E"/>
    <w:pPr>
      <w:numPr>
        <w:numId w:val="2"/>
      </w:numPr>
    </w:pPr>
  </w:style>
  <w:style w:type="numbering" w:styleId="ArticleSection">
    <w:name w:val="Outline List 3"/>
    <w:basedOn w:val="NoList"/>
    <w:semiHidden/>
    <w:rsid w:val="00FA350E"/>
    <w:pPr>
      <w:numPr>
        <w:numId w:val="3"/>
      </w:numPr>
    </w:pPr>
  </w:style>
  <w:style w:type="paragraph" w:styleId="BlockText">
    <w:name w:val="Block Text"/>
    <w:basedOn w:val="Normal"/>
    <w:semiHidden/>
    <w:rsid w:val="00FA350E"/>
    <w:pPr>
      <w:spacing w:after="120"/>
      <w:ind w:left="1440" w:right="1440"/>
    </w:pPr>
  </w:style>
  <w:style w:type="paragraph" w:styleId="BodyText">
    <w:name w:val="Body Text"/>
    <w:basedOn w:val="Normal"/>
    <w:semiHidden/>
    <w:rsid w:val="00FA350E"/>
    <w:pPr>
      <w:spacing w:after="120"/>
    </w:pPr>
  </w:style>
  <w:style w:type="paragraph" w:styleId="BodyText2">
    <w:name w:val="Body Text 2"/>
    <w:basedOn w:val="Normal"/>
    <w:semiHidden/>
    <w:rsid w:val="00FA350E"/>
    <w:pPr>
      <w:spacing w:after="120" w:line="480" w:lineRule="auto"/>
    </w:pPr>
  </w:style>
  <w:style w:type="paragraph" w:styleId="BodyText3">
    <w:name w:val="Body Text 3"/>
    <w:basedOn w:val="Normal"/>
    <w:semiHidden/>
    <w:rsid w:val="00FA350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FA350E"/>
    <w:pPr>
      <w:ind w:firstLine="210"/>
    </w:pPr>
  </w:style>
  <w:style w:type="paragraph" w:styleId="BodyTextIndent">
    <w:name w:val="Body Text Indent"/>
    <w:basedOn w:val="Normal"/>
    <w:semiHidden/>
    <w:rsid w:val="00FA350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FA350E"/>
    <w:pPr>
      <w:ind w:firstLine="210"/>
    </w:pPr>
  </w:style>
  <w:style w:type="paragraph" w:styleId="BodyTextIndent2">
    <w:name w:val="Body Text Indent 2"/>
    <w:basedOn w:val="Normal"/>
    <w:semiHidden/>
    <w:rsid w:val="00FA350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FA350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FA350E"/>
    <w:pPr>
      <w:ind w:left="4252"/>
    </w:pPr>
  </w:style>
  <w:style w:type="paragraph" w:styleId="Date">
    <w:name w:val="Date"/>
    <w:basedOn w:val="Normal"/>
    <w:next w:val="Normal"/>
    <w:semiHidden/>
    <w:rsid w:val="00FA350E"/>
  </w:style>
  <w:style w:type="paragraph" w:styleId="E-mailSignature">
    <w:name w:val="E-mail Signature"/>
    <w:basedOn w:val="Normal"/>
    <w:semiHidden/>
    <w:rsid w:val="00FA350E"/>
  </w:style>
  <w:style w:type="character" w:styleId="Emphasis">
    <w:name w:val="Emphasis"/>
    <w:basedOn w:val="DefaultParagraphFont"/>
    <w:qFormat/>
    <w:rsid w:val="00FA350E"/>
    <w:rPr>
      <w:i/>
      <w:iCs/>
    </w:rPr>
  </w:style>
  <w:style w:type="paragraph" w:styleId="EnvelopeAddress">
    <w:name w:val="envelope address"/>
    <w:basedOn w:val="Normal"/>
    <w:semiHidden/>
    <w:rsid w:val="00FA350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FA350E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FA350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FA350E"/>
  </w:style>
  <w:style w:type="paragraph" w:styleId="HTMLAddress">
    <w:name w:val="HTML Address"/>
    <w:basedOn w:val="Normal"/>
    <w:semiHidden/>
    <w:rsid w:val="00FA350E"/>
    <w:rPr>
      <w:i/>
      <w:iCs/>
    </w:rPr>
  </w:style>
  <w:style w:type="character" w:styleId="HTMLCite">
    <w:name w:val="HTML Cite"/>
    <w:basedOn w:val="DefaultParagraphFont"/>
    <w:semiHidden/>
    <w:rsid w:val="00FA350E"/>
    <w:rPr>
      <w:i/>
      <w:iCs/>
    </w:rPr>
  </w:style>
  <w:style w:type="character" w:styleId="HTMLCode">
    <w:name w:val="HTML Code"/>
    <w:basedOn w:val="DefaultParagraphFont"/>
    <w:semiHidden/>
    <w:rsid w:val="00FA350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A350E"/>
    <w:rPr>
      <w:i/>
      <w:iCs/>
    </w:rPr>
  </w:style>
  <w:style w:type="character" w:styleId="HTMLKeyboard">
    <w:name w:val="HTML Keyboard"/>
    <w:basedOn w:val="DefaultParagraphFont"/>
    <w:semiHidden/>
    <w:rsid w:val="00FA350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A350E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FA350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A350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A350E"/>
    <w:rPr>
      <w:i/>
      <w:iCs/>
    </w:rPr>
  </w:style>
  <w:style w:type="character" w:styleId="LineNumber">
    <w:name w:val="line number"/>
    <w:basedOn w:val="DefaultParagraphFont"/>
    <w:semiHidden/>
    <w:rsid w:val="00FA350E"/>
  </w:style>
  <w:style w:type="paragraph" w:styleId="List">
    <w:name w:val="List"/>
    <w:basedOn w:val="Normal"/>
    <w:semiHidden/>
    <w:rsid w:val="00FA350E"/>
    <w:pPr>
      <w:ind w:left="283" w:hanging="283"/>
    </w:pPr>
  </w:style>
  <w:style w:type="paragraph" w:styleId="List2">
    <w:name w:val="List 2"/>
    <w:basedOn w:val="Normal"/>
    <w:semiHidden/>
    <w:rsid w:val="00FA350E"/>
    <w:pPr>
      <w:ind w:left="566" w:hanging="283"/>
    </w:pPr>
  </w:style>
  <w:style w:type="paragraph" w:styleId="List3">
    <w:name w:val="List 3"/>
    <w:basedOn w:val="Normal"/>
    <w:semiHidden/>
    <w:rsid w:val="00FA350E"/>
    <w:pPr>
      <w:ind w:left="849" w:hanging="283"/>
    </w:pPr>
  </w:style>
  <w:style w:type="paragraph" w:styleId="List4">
    <w:name w:val="List 4"/>
    <w:basedOn w:val="Normal"/>
    <w:semiHidden/>
    <w:rsid w:val="00FA350E"/>
    <w:pPr>
      <w:ind w:left="1132" w:hanging="283"/>
    </w:pPr>
  </w:style>
  <w:style w:type="paragraph" w:styleId="List5">
    <w:name w:val="List 5"/>
    <w:basedOn w:val="Normal"/>
    <w:semiHidden/>
    <w:rsid w:val="00FA350E"/>
    <w:pPr>
      <w:ind w:left="1415" w:hanging="283"/>
    </w:pPr>
  </w:style>
  <w:style w:type="paragraph" w:styleId="ListBullet3">
    <w:name w:val="List Bullet 3"/>
    <w:basedOn w:val="Normal"/>
    <w:rsid w:val="00667459"/>
    <w:pPr>
      <w:numPr>
        <w:ilvl w:val="2"/>
        <w:numId w:val="9"/>
      </w:numPr>
    </w:pPr>
  </w:style>
  <w:style w:type="paragraph" w:styleId="ListBullet4">
    <w:name w:val="List Bullet 4"/>
    <w:basedOn w:val="Normal"/>
    <w:semiHidden/>
    <w:rsid w:val="00FA350E"/>
    <w:pPr>
      <w:numPr>
        <w:numId w:val="5"/>
      </w:numPr>
    </w:pPr>
  </w:style>
  <w:style w:type="paragraph" w:styleId="ListBullet5">
    <w:name w:val="List Bullet 5"/>
    <w:basedOn w:val="Normal"/>
    <w:semiHidden/>
    <w:rsid w:val="00FA350E"/>
    <w:pPr>
      <w:numPr>
        <w:numId w:val="6"/>
      </w:numPr>
    </w:pPr>
  </w:style>
  <w:style w:type="paragraph" w:styleId="ListContinue">
    <w:name w:val="List Continue"/>
    <w:basedOn w:val="Normal"/>
    <w:semiHidden/>
    <w:rsid w:val="00FA350E"/>
    <w:pPr>
      <w:spacing w:after="120"/>
      <w:ind w:left="283"/>
    </w:pPr>
  </w:style>
  <w:style w:type="paragraph" w:styleId="ListContinue2">
    <w:name w:val="List Continue 2"/>
    <w:basedOn w:val="Normal"/>
    <w:semiHidden/>
    <w:rsid w:val="00FA350E"/>
    <w:pPr>
      <w:spacing w:after="120"/>
      <w:ind w:left="566"/>
    </w:pPr>
  </w:style>
  <w:style w:type="paragraph" w:styleId="ListContinue3">
    <w:name w:val="List Continue 3"/>
    <w:basedOn w:val="Normal"/>
    <w:semiHidden/>
    <w:rsid w:val="00FA350E"/>
    <w:pPr>
      <w:spacing w:after="120"/>
      <w:ind w:left="849"/>
    </w:pPr>
  </w:style>
  <w:style w:type="paragraph" w:styleId="ListContinue4">
    <w:name w:val="List Continue 4"/>
    <w:basedOn w:val="Normal"/>
    <w:semiHidden/>
    <w:rsid w:val="00FA350E"/>
    <w:pPr>
      <w:spacing w:after="120"/>
      <w:ind w:left="1132"/>
    </w:pPr>
  </w:style>
  <w:style w:type="paragraph" w:styleId="ListContinue5">
    <w:name w:val="List Continue 5"/>
    <w:basedOn w:val="Normal"/>
    <w:semiHidden/>
    <w:rsid w:val="00FA350E"/>
    <w:pPr>
      <w:spacing w:after="120"/>
      <w:ind w:left="1415"/>
    </w:pPr>
  </w:style>
  <w:style w:type="paragraph" w:styleId="ListNumber3">
    <w:name w:val="List Number 3"/>
    <w:basedOn w:val="Normal"/>
    <w:rsid w:val="004F608B"/>
    <w:pPr>
      <w:numPr>
        <w:ilvl w:val="2"/>
        <w:numId w:val="15"/>
      </w:numPr>
    </w:pPr>
  </w:style>
  <w:style w:type="paragraph" w:styleId="ListNumber4">
    <w:name w:val="List Number 4"/>
    <w:basedOn w:val="Normal"/>
    <w:semiHidden/>
    <w:rsid w:val="00FA350E"/>
    <w:pPr>
      <w:numPr>
        <w:numId w:val="7"/>
      </w:numPr>
    </w:pPr>
  </w:style>
  <w:style w:type="paragraph" w:styleId="ListNumber5">
    <w:name w:val="List Number 5"/>
    <w:basedOn w:val="Normal"/>
    <w:semiHidden/>
    <w:rsid w:val="00FA350E"/>
    <w:pPr>
      <w:numPr>
        <w:numId w:val="8"/>
      </w:numPr>
    </w:pPr>
  </w:style>
  <w:style w:type="paragraph" w:styleId="MessageHeader">
    <w:name w:val="Message Header"/>
    <w:basedOn w:val="Normal"/>
    <w:semiHidden/>
    <w:rsid w:val="00FA35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FA350E"/>
    <w:rPr>
      <w:rFonts w:ascii="Times New Roman" w:hAnsi="Times New Roman"/>
    </w:rPr>
  </w:style>
  <w:style w:type="paragraph" w:styleId="NoteHeading">
    <w:name w:val="Note Heading"/>
    <w:basedOn w:val="Normal"/>
    <w:next w:val="Normal"/>
    <w:semiHidden/>
    <w:rsid w:val="00FA350E"/>
  </w:style>
  <w:style w:type="paragraph" w:styleId="PlainText">
    <w:name w:val="Plain Text"/>
    <w:basedOn w:val="Normal"/>
    <w:semiHidden/>
    <w:rsid w:val="00FA350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FA350E"/>
  </w:style>
  <w:style w:type="paragraph" w:styleId="Signature">
    <w:name w:val="Signature"/>
    <w:basedOn w:val="Normal"/>
    <w:semiHidden/>
    <w:rsid w:val="00FA350E"/>
    <w:pPr>
      <w:ind w:left="4252"/>
    </w:pPr>
  </w:style>
  <w:style w:type="character" w:styleId="Strong">
    <w:name w:val="Strong"/>
    <w:basedOn w:val="DefaultParagraphFont"/>
    <w:qFormat/>
    <w:rsid w:val="00FA350E"/>
    <w:rPr>
      <w:b/>
      <w:bCs/>
    </w:rPr>
  </w:style>
  <w:style w:type="paragraph" w:styleId="Subtitle">
    <w:name w:val="Subtitle"/>
    <w:basedOn w:val="Normal"/>
    <w:qFormat/>
    <w:rsid w:val="00FA350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FA350E"/>
    <w:pPr>
      <w:spacing w:after="1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A350E"/>
    <w:pPr>
      <w:spacing w:after="1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A350E"/>
    <w:pPr>
      <w:spacing w:after="1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A350E"/>
    <w:pPr>
      <w:spacing w:after="1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A350E"/>
    <w:pPr>
      <w:spacing w:after="1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A350E"/>
    <w:pPr>
      <w:spacing w:after="1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A350E"/>
    <w:pPr>
      <w:spacing w:after="1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A350E"/>
    <w:pPr>
      <w:spacing w:after="1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A350E"/>
    <w:pPr>
      <w:spacing w:after="1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A350E"/>
    <w:pPr>
      <w:spacing w:after="1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A350E"/>
    <w:pPr>
      <w:spacing w:after="1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A350E"/>
    <w:pPr>
      <w:spacing w:after="1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A350E"/>
    <w:pPr>
      <w:spacing w:after="1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A350E"/>
    <w:pPr>
      <w:spacing w:after="1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A350E"/>
    <w:pPr>
      <w:spacing w:after="1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A350E"/>
    <w:pPr>
      <w:spacing w:after="1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A350E"/>
    <w:pPr>
      <w:spacing w:after="1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327DD"/>
    <w:rPr>
      <w:rFonts w:ascii="Arial" w:hAnsi="Arial"/>
      <w:sz w:val="24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b w:val="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1">
    <w:name w:val="Table Grid 1"/>
    <w:basedOn w:val="TableNormal"/>
    <w:semiHidden/>
    <w:rsid w:val="00FA350E"/>
    <w:pPr>
      <w:spacing w:after="1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A350E"/>
    <w:pPr>
      <w:spacing w:after="1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A350E"/>
    <w:pPr>
      <w:spacing w:after="1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A350E"/>
    <w:pPr>
      <w:spacing w:after="1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A350E"/>
    <w:pPr>
      <w:spacing w:after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A350E"/>
    <w:pPr>
      <w:spacing w:after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A350E"/>
    <w:pPr>
      <w:spacing w:after="1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A350E"/>
    <w:pPr>
      <w:spacing w:after="1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A350E"/>
    <w:pPr>
      <w:spacing w:after="1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A350E"/>
    <w:pPr>
      <w:spacing w:after="1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A350E"/>
    <w:pPr>
      <w:spacing w:after="1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A350E"/>
    <w:pPr>
      <w:spacing w:after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A350E"/>
    <w:pPr>
      <w:spacing w:after="1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A350E"/>
    <w:pPr>
      <w:spacing w:after="1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A350E"/>
    <w:pPr>
      <w:spacing w:after="1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A350E"/>
    <w:pPr>
      <w:spacing w:after="1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A350E"/>
    <w:pPr>
      <w:spacing w:after="1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A350E"/>
    <w:pPr>
      <w:spacing w:after="1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A350E"/>
    <w:pPr>
      <w:spacing w:after="1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A350E"/>
    <w:pPr>
      <w:spacing w:after="1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A350E"/>
    <w:pPr>
      <w:spacing w:after="1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A350E"/>
    <w:pPr>
      <w:spacing w:after="1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ED53D8"/>
    <w:rPr>
      <w:sz w:val="20"/>
      <w:szCs w:val="20"/>
    </w:rPr>
  </w:style>
  <w:style w:type="table" w:styleId="TableWeb1">
    <w:name w:val="Table Web 1"/>
    <w:basedOn w:val="TableNormal"/>
    <w:semiHidden/>
    <w:rsid w:val="00FA350E"/>
    <w:pPr>
      <w:spacing w:after="1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A350E"/>
    <w:pPr>
      <w:spacing w:after="1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A350E"/>
    <w:pPr>
      <w:spacing w:after="1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A350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ListBullet">
    <w:name w:val="List Bullet"/>
    <w:basedOn w:val="Normal"/>
    <w:rsid w:val="001560AF"/>
    <w:pPr>
      <w:numPr>
        <w:numId w:val="9"/>
      </w:numPr>
    </w:pPr>
  </w:style>
  <w:style w:type="paragraph" w:styleId="ListBullet2">
    <w:name w:val="List Bullet 2"/>
    <w:basedOn w:val="Normal"/>
    <w:rsid w:val="00667459"/>
    <w:pPr>
      <w:numPr>
        <w:ilvl w:val="1"/>
        <w:numId w:val="9"/>
      </w:numPr>
    </w:pPr>
  </w:style>
  <w:style w:type="paragraph" w:styleId="NormalIndent">
    <w:name w:val="Normal Indent"/>
    <w:aliases w:val="Normal Indented"/>
    <w:basedOn w:val="Normal"/>
    <w:rsid w:val="00396374"/>
    <w:pPr>
      <w:ind w:left="425"/>
    </w:pPr>
  </w:style>
  <w:style w:type="paragraph" w:customStyle="1" w:styleId="Heading3noTOC">
    <w:name w:val="Heading 3 no TOC"/>
    <w:basedOn w:val="Heading3"/>
    <w:next w:val="Normal"/>
    <w:rsid w:val="00667459"/>
    <w:rPr>
      <w:rFonts w:ascii="Arial" w:hAnsi="Arial"/>
    </w:rPr>
  </w:style>
  <w:style w:type="paragraph" w:styleId="ListNumber">
    <w:name w:val="List Number"/>
    <w:basedOn w:val="Normal"/>
    <w:rsid w:val="004F608B"/>
    <w:pPr>
      <w:numPr>
        <w:numId w:val="15"/>
      </w:numPr>
    </w:pPr>
  </w:style>
  <w:style w:type="paragraph" w:styleId="ListNumber2">
    <w:name w:val="List Number 2"/>
    <w:basedOn w:val="Normal"/>
    <w:rsid w:val="004F608B"/>
    <w:pPr>
      <w:numPr>
        <w:ilvl w:val="1"/>
        <w:numId w:val="15"/>
      </w:numPr>
    </w:pPr>
  </w:style>
  <w:style w:type="character" w:styleId="PageNumber">
    <w:name w:val="page number"/>
    <w:basedOn w:val="DefaultParagraphFont"/>
    <w:semiHidden/>
    <w:rsid w:val="00CF0A82"/>
    <w:rPr>
      <w:sz w:val="20"/>
    </w:rPr>
  </w:style>
  <w:style w:type="paragraph" w:styleId="Footer">
    <w:name w:val="footer"/>
    <w:basedOn w:val="Normal"/>
    <w:rsid w:val="00F949B1"/>
    <w:pPr>
      <w:tabs>
        <w:tab w:val="center" w:pos="4153"/>
        <w:tab w:val="right" w:pos="8306"/>
      </w:tabs>
      <w:spacing w:after="0"/>
    </w:pPr>
    <w:rPr>
      <w:sz w:val="20"/>
    </w:rPr>
  </w:style>
  <w:style w:type="paragraph" w:customStyle="1" w:styleId="Documenttype">
    <w:name w:val="Document type"/>
    <w:basedOn w:val="Normal"/>
    <w:next w:val="Normal"/>
    <w:rsid w:val="00667459"/>
    <w:pPr>
      <w:spacing w:after="0"/>
    </w:pPr>
    <w:rPr>
      <w:rFonts w:ascii="Arial Bold" w:hAnsi="Arial Bold"/>
      <w:b/>
      <w:color w:val="512480"/>
    </w:rPr>
  </w:style>
  <w:style w:type="paragraph" w:customStyle="1" w:styleId="Documenttitle">
    <w:name w:val="Document title"/>
    <w:basedOn w:val="Normal"/>
    <w:rsid w:val="00667459"/>
    <w:pPr>
      <w:spacing w:before="240" w:after="480"/>
      <w:ind w:right="397"/>
    </w:pPr>
    <w:rPr>
      <w:rFonts w:ascii="Arial Bold" w:hAnsi="Arial Bold"/>
      <w:b/>
      <w:color w:val="512480"/>
      <w:sz w:val="68"/>
    </w:rPr>
  </w:style>
  <w:style w:type="paragraph" w:customStyle="1" w:styleId="Coversubtitle">
    <w:name w:val="Cover subtitle"/>
    <w:basedOn w:val="Normal"/>
    <w:next w:val="Normal"/>
    <w:rsid w:val="00667459"/>
    <w:pPr>
      <w:spacing w:after="120"/>
      <w:ind w:right="1134"/>
    </w:pPr>
    <w:rPr>
      <w:rFonts w:ascii="Arial Bold" w:hAnsi="Arial Bold"/>
      <w:b/>
      <w:color w:val="512480"/>
      <w:sz w:val="44"/>
    </w:rPr>
  </w:style>
  <w:style w:type="paragraph" w:customStyle="1" w:styleId="Contentsheading">
    <w:name w:val="Contents heading"/>
    <w:basedOn w:val="Normal"/>
    <w:next w:val="Normal"/>
    <w:rsid w:val="00667459"/>
    <w:pPr>
      <w:spacing w:after="960"/>
    </w:pPr>
    <w:rPr>
      <w:rFonts w:ascii="Arial Bold" w:hAnsi="Arial Bold"/>
      <w:b/>
      <w:color w:val="512480"/>
      <w:sz w:val="48"/>
    </w:rPr>
  </w:style>
  <w:style w:type="paragraph" w:styleId="TOC2">
    <w:name w:val="toc 2"/>
    <w:basedOn w:val="Normal"/>
    <w:next w:val="Normal"/>
    <w:autoRedefine/>
    <w:semiHidden/>
    <w:rsid w:val="00FB1DAE"/>
    <w:pPr>
      <w:tabs>
        <w:tab w:val="right" w:pos="8505"/>
      </w:tabs>
      <w:spacing w:after="0"/>
      <w:ind w:right="680"/>
    </w:pPr>
  </w:style>
  <w:style w:type="paragraph" w:styleId="TOC1">
    <w:name w:val="toc 1"/>
    <w:basedOn w:val="Normal"/>
    <w:next w:val="Normal"/>
    <w:autoRedefine/>
    <w:semiHidden/>
    <w:rsid w:val="00C72821"/>
    <w:pPr>
      <w:tabs>
        <w:tab w:val="right" w:pos="8505"/>
      </w:tabs>
      <w:spacing w:before="120" w:after="0"/>
      <w:ind w:right="680"/>
    </w:pPr>
    <w:rPr>
      <w:rFonts w:ascii="Arial Bold" w:hAnsi="Arial Bold"/>
      <w:b/>
      <w:color w:val="51247F"/>
    </w:rPr>
  </w:style>
  <w:style w:type="paragraph" w:styleId="TOC3">
    <w:name w:val="toc 3"/>
    <w:basedOn w:val="Normal"/>
    <w:next w:val="Normal"/>
    <w:autoRedefine/>
    <w:semiHidden/>
    <w:rsid w:val="00FB1DAE"/>
    <w:pPr>
      <w:tabs>
        <w:tab w:val="right" w:pos="8505"/>
      </w:tabs>
      <w:spacing w:after="0"/>
      <w:ind w:left="340" w:right="680"/>
    </w:pPr>
  </w:style>
  <w:style w:type="character" w:styleId="Hyperlink">
    <w:name w:val="Hyperlink"/>
    <w:basedOn w:val="DefaultParagraphFont"/>
    <w:uiPriority w:val="99"/>
    <w:rsid w:val="00540899"/>
    <w:rPr>
      <w:color w:val="0000FF"/>
      <w:u w:val="single"/>
    </w:rPr>
  </w:style>
  <w:style w:type="paragraph" w:styleId="Header">
    <w:name w:val="header"/>
    <w:basedOn w:val="Normal"/>
    <w:rsid w:val="00605603"/>
    <w:pPr>
      <w:tabs>
        <w:tab w:val="center" w:pos="4153"/>
        <w:tab w:val="right" w:pos="8306"/>
      </w:tabs>
      <w:spacing w:after="0"/>
    </w:pPr>
    <w:rPr>
      <w:sz w:val="16"/>
    </w:rPr>
  </w:style>
  <w:style w:type="paragraph" w:customStyle="1" w:styleId="Acknowledgementstitle">
    <w:name w:val="Acknowledgements title"/>
    <w:next w:val="Normal"/>
    <w:rsid w:val="00667459"/>
    <w:pPr>
      <w:spacing w:after="960"/>
    </w:pPr>
    <w:rPr>
      <w:rFonts w:ascii="Arial Bold" w:hAnsi="Arial Bold"/>
      <w:b/>
      <w:color w:val="512480"/>
      <w:sz w:val="48"/>
      <w:szCs w:val="24"/>
    </w:rPr>
  </w:style>
  <w:style w:type="paragraph" w:customStyle="1" w:styleId="QuoteIndented">
    <w:name w:val="Quote (Indented)"/>
    <w:basedOn w:val="Normal"/>
    <w:next w:val="Quoteattribution"/>
    <w:rsid w:val="009C7A92"/>
    <w:pPr>
      <w:ind w:left="425"/>
    </w:pPr>
    <w:rPr>
      <w:i/>
    </w:rPr>
  </w:style>
  <w:style w:type="paragraph" w:customStyle="1" w:styleId="Quoteattribution">
    <w:name w:val="Quote attribution"/>
    <w:basedOn w:val="QuoteIndented"/>
    <w:next w:val="Normal"/>
    <w:rsid w:val="002B6424"/>
    <w:pPr>
      <w:ind w:left="1701"/>
      <w:jc w:val="right"/>
    </w:pPr>
    <w:rPr>
      <w:i w:val="0"/>
    </w:rPr>
  </w:style>
  <w:style w:type="paragraph" w:styleId="Caption">
    <w:name w:val="caption"/>
    <w:basedOn w:val="Normal"/>
    <w:next w:val="Normal"/>
    <w:qFormat/>
    <w:rsid w:val="00667459"/>
    <w:rPr>
      <w:bCs/>
      <w:color w:val="512480"/>
      <w:sz w:val="20"/>
      <w:szCs w:val="20"/>
    </w:rPr>
  </w:style>
  <w:style w:type="paragraph" w:customStyle="1" w:styleId="Tabletitle">
    <w:name w:val="Table title"/>
    <w:basedOn w:val="Normal"/>
    <w:next w:val="Normal"/>
    <w:rsid w:val="00667459"/>
    <w:pPr>
      <w:spacing w:before="240" w:after="60"/>
    </w:pPr>
    <w:rPr>
      <w:rFonts w:ascii="Arial Bold" w:hAnsi="Arial Bold"/>
      <w:b/>
      <w:color w:val="512480"/>
    </w:rPr>
  </w:style>
  <w:style w:type="paragraph" w:customStyle="1" w:styleId="Tablecolumnrowheading">
    <w:name w:val="Table column/row heading"/>
    <w:basedOn w:val="Normal"/>
    <w:rsid w:val="00631D0D"/>
    <w:pPr>
      <w:spacing w:after="0"/>
    </w:pPr>
    <w:rPr>
      <w:b/>
    </w:rPr>
  </w:style>
  <w:style w:type="paragraph" w:customStyle="1" w:styleId="Style1">
    <w:name w:val="Style1"/>
    <w:basedOn w:val="Normal"/>
    <w:rsid w:val="00FE7D9D"/>
    <w:pPr>
      <w:ind w:left="1276" w:hanging="425"/>
    </w:pPr>
  </w:style>
  <w:style w:type="character" w:styleId="FootnoteReference">
    <w:name w:val="footnote reference"/>
    <w:basedOn w:val="DefaultParagraphFont"/>
    <w:semiHidden/>
    <w:rsid w:val="00ED53D8"/>
    <w:rPr>
      <w:vertAlign w:val="superscript"/>
    </w:rPr>
  </w:style>
  <w:style w:type="paragraph" w:customStyle="1" w:styleId="Tablenormaltext">
    <w:name w:val="Table normal text"/>
    <w:basedOn w:val="Normal"/>
    <w:rsid w:val="00631D0D"/>
    <w:pPr>
      <w:spacing w:after="0"/>
    </w:pPr>
  </w:style>
  <w:style w:type="paragraph" w:customStyle="1" w:styleId="Tablerowtotal">
    <w:name w:val="Table row total"/>
    <w:basedOn w:val="Tablenormaltext"/>
    <w:rsid w:val="00631D0D"/>
    <w:rPr>
      <w:b/>
    </w:rPr>
  </w:style>
  <w:style w:type="paragraph" w:customStyle="1" w:styleId="Tablenote">
    <w:name w:val="Table note"/>
    <w:basedOn w:val="Normal"/>
    <w:rsid w:val="00811648"/>
    <w:pPr>
      <w:spacing w:before="160" w:after="240" w:line="240" w:lineRule="atLeast"/>
    </w:pPr>
    <w:rPr>
      <w:sz w:val="20"/>
    </w:rPr>
  </w:style>
  <w:style w:type="paragraph" w:customStyle="1" w:styleId="Boxtitle">
    <w:name w:val="Box title"/>
    <w:basedOn w:val="Normal"/>
    <w:rsid w:val="00C36229"/>
    <w:pPr>
      <w:spacing w:after="0"/>
    </w:pPr>
    <w:rPr>
      <w:b/>
      <w:color w:val="FFFFFF"/>
    </w:rPr>
  </w:style>
  <w:style w:type="paragraph" w:customStyle="1" w:styleId="Boxnormaltext">
    <w:name w:val="Box normal text"/>
    <w:basedOn w:val="Normal"/>
    <w:rsid w:val="00E71616"/>
  </w:style>
  <w:style w:type="paragraph" w:customStyle="1" w:styleId="Boxbulletlist">
    <w:name w:val="Box bullet list"/>
    <w:basedOn w:val="Normal"/>
    <w:rsid w:val="00551A3B"/>
    <w:pPr>
      <w:numPr>
        <w:numId w:val="11"/>
      </w:numPr>
    </w:pPr>
  </w:style>
  <w:style w:type="paragraph" w:customStyle="1" w:styleId="Boxbulletlist2">
    <w:name w:val="Box bullet list 2"/>
    <w:basedOn w:val="Normal"/>
    <w:rsid w:val="00551A3B"/>
    <w:pPr>
      <w:numPr>
        <w:ilvl w:val="1"/>
        <w:numId w:val="11"/>
      </w:numPr>
    </w:pPr>
  </w:style>
  <w:style w:type="paragraph" w:customStyle="1" w:styleId="Boxnumberlist">
    <w:name w:val="Box number list"/>
    <w:basedOn w:val="Normal"/>
    <w:rsid w:val="0051212B"/>
    <w:pPr>
      <w:numPr>
        <w:numId w:val="13"/>
      </w:numPr>
      <w:contextualSpacing/>
    </w:pPr>
  </w:style>
  <w:style w:type="paragraph" w:customStyle="1" w:styleId="Boxnumberlist2">
    <w:name w:val="Box number list 2"/>
    <w:basedOn w:val="Normal"/>
    <w:rsid w:val="00CD7A2F"/>
    <w:pPr>
      <w:numPr>
        <w:ilvl w:val="1"/>
        <w:numId w:val="13"/>
      </w:numPr>
      <w:ind w:left="850" w:hanging="425"/>
      <w:contextualSpacing/>
    </w:pPr>
  </w:style>
  <w:style w:type="paragraph" w:customStyle="1" w:styleId="Boxnumberlist3">
    <w:name w:val="Box number list 3"/>
    <w:basedOn w:val="Normal"/>
    <w:rsid w:val="00CD7A2F"/>
    <w:pPr>
      <w:numPr>
        <w:ilvl w:val="2"/>
        <w:numId w:val="13"/>
      </w:numPr>
      <w:contextualSpacing/>
    </w:pPr>
  </w:style>
  <w:style w:type="paragraph" w:customStyle="1" w:styleId="BoxquoteIndented">
    <w:name w:val="Box quote (Indented)"/>
    <w:basedOn w:val="Normal"/>
    <w:next w:val="Boxquoteattribution"/>
    <w:rsid w:val="009C7A92"/>
    <w:pPr>
      <w:ind w:left="425"/>
    </w:pPr>
    <w:rPr>
      <w:i/>
    </w:rPr>
  </w:style>
  <w:style w:type="paragraph" w:customStyle="1" w:styleId="Boxquoteattribution">
    <w:name w:val="Box quote attribution"/>
    <w:basedOn w:val="Normal"/>
    <w:next w:val="Normal"/>
    <w:rsid w:val="002B6424"/>
    <w:pPr>
      <w:ind w:left="1701" w:right="227"/>
      <w:jc w:val="right"/>
    </w:pPr>
  </w:style>
  <w:style w:type="paragraph" w:customStyle="1" w:styleId="Authorsinstitution">
    <w:name w:val="Author's institution"/>
    <w:basedOn w:val="Normal"/>
    <w:rsid w:val="00562385"/>
    <w:pPr>
      <w:spacing w:after="0"/>
      <w:ind w:right="1077"/>
    </w:pPr>
  </w:style>
  <w:style w:type="character" w:customStyle="1" w:styleId="Authorname">
    <w:name w:val="Author name"/>
    <w:basedOn w:val="DefaultParagraphFont"/>
    <w:rsid w:val="00667459"/>
    <w:rPr>
      <w:color w:val="512480"/>
    </w:rPr>
  </w:style>
  <w:style w:type="paragraph" w:customStyle="1" w:styleId="Figuretitle">
    <w:name w:val="Figure title"/>
    <w:rsid w:val="00667459"/>
    <w:pPr>
      <w:spacing w:before="240" w:after="60"/>
    </w:pPr>
    <w:rPr>
      <w:rFonts w:ascii="Arial Bold" w:hAnsi="Arial Bold"/>
      <w:b/>
      <w:color w:val="512480"/>
      <w:sz w:val="24"/>
      <w:szCs w:val="24"/>
    </w:rPr>
  </w:style>
  <w:style w:type="table" w:customStyle="1" w:styleId="YJBTable">
    <w:name w:val="YJB Table"/>
    <w:basedOn w:val="TableNormal"/>
    <w:rsid w:val="00D11F77"/>
    <w:tblPr>
      <w:tblBorders>
        <w:top w:val="single" w:sz="18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bottom w:w="113" w:type="dxa"/>
        <w:right w:w="113" w:type="dxa"/>
      </w:tblCellMar>
    </w:tblPr>
  </w:style>
  <w:style w:type="paragraph" w:customStyle="1" w:styleId="Boxbulletlist3">
    <w:name w:val="Box bullet list 3"/>
    <w:basedOn w:val="Normal"/>
    <w:rsid w:val="00551A3B"/>
    <w:pPr>
      <w:numPr>
        <w:ilvl w:val="2"/>
        <w:numId w:val="11"/>
      </w:numPr>
      <w:contextualSpacing/>
    </w:pPr>
  </w:style>
  <w:style w:type="paragraph" w:customStyle="1" w:styleId="BodyTextNonumber">
    <w:name w:val="Body Text (No number)"/>
    <w:basedOn w:val="BodyText"/>
    <w:rsid w:val="00CB3638"/>
    <w:rPr>
      <w:spacing w:val="4"/>
      <w:kern w:val="24"/>
    </w:rPr>
  </w:style>
  <w:style w:type="paragraph" w:customStyle="1" w:styleId="Submissionnumberedparagraph">
    <w:name w:val="Submission numbered paragraph"/>
    <w:rsid w:val="00306EF0"/>
    <w:pPr>
      <w:numPr>
        <w:numId w:val="24"/>
      </w:numPr>
      <w:spacing w:after="240" w:line="280" w:lineRule="exact"/>
    </w:pPr>
    <w:rPr>
      <w:rFonts w:ascii="Arial" w:hAnsi="Arial"/>
      <w:sz w:val="22"/>
      <w:szCs w:val="22"/>
    </w:rPr>
  </w:style>
  <w:style w:type="paragraph" w:customStyle="1" w:styleId="Pa0">
    <w:name w:val="Pa0"/>
    <w:basedOn w:val="Normal"/>
    <w:next w:val="Normal"/>
    <w:uiPriority w:val="99"/>
    <w:rsid w:val="00D7124F"/>
    <w:pPr>
      <w:autoSpaceDE w:val="0"/>
      <w:autoSpaceDN w:val="0"/>
      <w:adjustRightInd w:val="0"/>
      <w:spacing w:after="0" w:line="241" w:lineRule="atLeast"/>
    </w:pPr>
    <w:rPr>
      <w:rFonts w:ascii="HelveticaNeueLT Pro 55 Roman" w:eastAsia="Times New Roman" w:hAnsi="HelveticaNeueLT Pro 55 Roman"/>
      <w:sz w:val="24"/>
      <w:szCs w:val="24"/>
      <w:lang w:eastAsia="en-GB"/>
    </w:rPr>
  </w:style>
  <w:style w:type="character" w:customStyle="1" w:styleId="A5">
    <w:name w:val="A5"/>
    <w:uiPriority w:val="99"/>
    <w:rsid w:val="00D7124F"/>
    <w:rPr>
      <w:rFonts w:ascii="HelveticaNeueLT Pro 55 Roman" w:hAnsi="HelveticaNeueLT Pro 55 Roman" w:cs="HelveticaNeueLT Pro 55 Roman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9236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3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36A4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36A4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rsid w:val="0092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36A4"/>
    <w:rPr>
      <w:rFonts w:ascii="Segoe UI" w:eastAsia="Calibr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750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47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YJBProgrammeSupportOffice@yjb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_Templates\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</Template>
  <TotalTime>0</TotalTime>
  <Pages>4</Pages>
  <Words>378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</vt:lpstr>
    </vt:vector>
  </TitlesOfParts>
  <Manager>Youth Justice Board</Manager>
  <Company>Youth Justice Board</Company>
  <LinksUpToDate>false</LinksUpToDate>
  <CharactersWithSpaces>2701</CharactersWithSpaces>
  <SharedDoc>false</SharedDoc>
  <HLinks>
    <vt:vector size="18" baseType="variant">
      <vt:variant>
        <vt:i4>7209040</vt:i4>
      </vt:variant>
      <vt:variant>
        <vt:i4>6</vt:i4>
      </vt:variant>
      <vt:variant>
        <vt:i4>0</vt:i4>
      </vt:variant>
      <vt:variant>
        <vt:i4>5</vt:i4>
      </vt:variant>
      <vt:variant>
        <vt:lpwstr>mailto:comms@yjb.gsi.gov.uk</vt:lpwstr>
      </vt:variant>
      <vt:variant>
        <vt:lpwstr/>
      </vt:variant>
      <vt:variant>
        <vt:i4>7340067</vt:i4>
      </vt:variant>
      <vt:variant>
        <vt:i4>3</vt:i4>
      </vt:variant>
      <vt:variant>
        <vt:i4>0</vt:i4>
      </vt:variant>
      <vt:variant>
        <vt:i4>5</vt:i4>
      </vt:variant>
      <vt:variant>
        <vt:lpwstr>http://yjbintranet/The Toolbox/How to/Lists/Portal Listings/DispForm.aspx?ID=88</vt:lpwstr>
      </vt:variant>
      <vt:variant>
        <vt:lpwstr/>
      </vt:variant>
      <vt:variant>
        <vt:i4>2949181</vt:i4>
      </vt:variant>
      <vt:variant>
        <vt:i4>0</vt:i4>
      </vt:variant>
      <vt:variant>
        <vt:i4>0</vt:i4>
      </vt:variant>
      <vt:variant>
        <vt:i4>5</vt:i4>
      </vt:variant>
      <vt:variant>
        <vt:lpwstr>http://yjbintranet/Home/Information Assurance/default.aspx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</dc:title>
  <dc:subject>Blank document</dc:subject>
  <dc:creator>Craig, Daniel (YJB)</dc:creator>
  <cp:keywords/>
  <dc:description/>
  <cp:lastModifiedBy>Chown, Adam (YJB)</cp:lastModifiedBy>
  <cp:revision>2</cp:revision>
  <cp:lastPrinted>2018-10-08T15:46:00Z</cp:lastPrinted>
  <dcterms:created xsi:type="dcterms:W3CDTF">2018-10-29T13:24:00Z</dcterms:created>
  <dcterms:modified xsi:type="dcterms:W3CDTF">2018-10-29T13:24:00Z</dcterms:modified>
  <cp:category>General Document</cp:category>
</cp:coreProperties>
</file>