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D792E" w14:textId="3FE0EE31" w:rsidR="00556B49" w:rsidRPr="000F7591" w:rsidRDefault="00BA441F" w:rsidP="00556B49">
      <w:pPr>
        <w:jc w:val="center"/>
        <w:rPr>
          <w:rFonts w:cs="Arial"/>
          <w:sz w:val="24"/>
          <w:szCs w:val="24"/>
        </w:rPr>
      </w:pPr>
      <w:r>
        <w:rPr>
          <w:rFonts w:cs="Arial"/>
          <w:noProof/>
          <w:sz w:val="24"/>
          <w:szCs w:val="24"/>
        </w:rPr>
        <w:drawing>
          <wp:inline distT="0" distB="0" distL="0" distR="0" wp14:anchorId="1535A8AB" wp14:editId="3E222B39">
            <wp:extent cx="2178050" cy="1416050"/>
            <wp:effectExtent l="0" t="0" r="0" b="0"/>
            <wp:docPr id="1" name="Picture 1" descr="MAA logo no badg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A logo no badge colou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1600000">
                      <a:off x="0" y="0"/>
                      <a:ext cx="2178050" cy="1416050"/>
                    </a:xfrm>
                    <a:prstGeom prst="rect">
                      <a:avLst/>
                    </a:prstGeom>
                    <a:noFill/>
                    <a:ln>
                      <a:noFill/>
                    </a:ln>
                  </pic:spPr>
                </pic:pic>
              </a:graphicData>
            </a:graphic>
          </wp:inline>
        </w:drawing>
      </w:r>
    </w:p>
    <w:p w14:paraId="43ECB55E" w14:textId="77777777" w:rsidR="00556B49" w:rsidRPr="000F7591" w:rsidRDefault="00556B49" w:rsidP="00556B49">
      <w:pPr>
        <w:jc w:val="center"/>
        <w:rPr>
          <w:rFonts w:cs="Arial"/>
          <w:sz w:val="24"/>
          <w:szCs w:val="24"/>
        </w:rPr>
      </w:pPr>
    </w:p>
    <w:p w14:paraId="6AF6AD04" w14:textId="77777777" w:rsidR="00556B49" w:rsidRPr="000F7591" w:rsidRDefault="00556B49" w:rsidP="00556B49">
      <w:pPr>
        <w:jc w:val="center"/>
        <w:rPr>
          <w:rFonts w:cs="Arial"/>
          <w:sz w:val="32"/>
          <w:szCs w:val="32"/>
        </w:rPr>
      </w:pPr>
    </w:p>
    <w:p w14:paraId="14585270" w14:textId="77777777" w:rsidR="00556B49" w:rsidRPr="000F7591" w:rsidRDefault="00556B49" w:rsidP="00556B49">
      <w:pPr>
        <w:jc w:val="center"/>
        <w:rPr>
          <w:rFonts w:cs="Arial"/>
          <w:b/>
          <w:sz w:val="32"/>
          <w:szCs w:val="32"/>
        </w:rPr>
      </w:pPr>
      <w:r w:rsidRPr="000F7591">
        <w:rPr>
          <w:rFonts w:cs="Arial"/>
          <w:b/>
          <w:sz w:val="32"/>
          <w:szCs w:val="32"/>
        </w:rPr>
        <w:t>CONTRACTOR FLYING ORGANIZATION EXPOSITION (CFOE)</w:t>
      </w:r>
    </w:p>
    <w:p w14:paraId="1B5F6064" w14:textId="77777777" w:rsidR="00556B49" w:rsidRPr="000F7591" w:rsidRDefault="00556B49" w:rsidP="00556B49">
      <w:pPr>
        <w:jc w:val="center"/>
        <w:rPr>
          <w:rFonts w:cs="Arial"/>
          <w:b/>
          <w:sz w:val="32"/>
          <w:szCs w:val="32"/>
        </w:rPr>
      </w:pPr>
    </w:p>
    <w:p w14:paraId="35019DAB" w14:textId="77777777" w:rsidR="00556B49" w:rsidRPr="000F7591" w:rsidRDefault="00556B49" w:rsidP="00556B49">
      <w:pPr>
        <w:jc w:val="center"/>
        <w:rPr>
          <w:rFonts w:cs="Arial"/>
          <w:color w:val="FF0000"/>
          <w:sz w:val="32"/>
          <w:szCs w:val="32"/>
        </w:rPr>
      </w:pPr>
      <w:r w:rsidRPr="000F7591">
        <w:rPr>
          <w:rFonts w:cs="Arial"/>
          <w:sz w:val="32"/>
          <w:szCs w:val="32"/>
        </w:rPr>
        <w:t xml:space="preserve">Approval No: </w:t>
      </w:r>
    </w:p>
    <w:p w14:paraId="1A0A6B96" w14:textId="77777777" w:rsidR="00556B49" w:rsidRPr="000F7591" w:rsidRDefault="00556B49" w:rsidP="00556B49">
      <w:pPr>
        <w:jc w:val="center"/>
        <w:rPr>
          <w:rFonts w:cs="Arial"/>
          <w:color w:val="FF0000"/>
          <w:sz w:val="32"/>
          <w:szCs w:val="32"/>
        </w:rPr>
      </w:pPr>
    </w:p>
    <w:p w14:paraId="1CCE1164" w14:textId="77777777" w:rsidR="00556B49" w:rsidRPr="000F7591" w:rsidRDefault="00556B49" w:rsidP="00556B49">
      <w:pPr>
        <w:jc w:val="center"/>
        <w:rPr>
          <w:rFonts w:cs="Arial"/>
          <w:color w:val="FF0000"/>
          <w:sz w:val="28"/>
          <w:szCs w:val="28"/>
        </w:rPr>
      </w:pPr>
    </w:p>
    <w:p w14:paraId="287DF023" w14:textId="77777777" w:rsidR="00556B49" w:rsidRPr="000F7591" w:rsidRDefault="00556B49" w:rsidP="00556B49">
      <w:pPr>
        <w:rPr>
          <w:rFonts w:cs="Arial"/>
          <w:sz w:val="28"/>
          <w:szCs w:val="28"/>
        </w:rPr>
      </w:pPr>
      <w:r w:rsidRPr="000F7591">
        <w:rPr>
          <w:rFonts w:cs="Arial"/>
          <w:sz w:val="28"/>
          <w:szCs w:val="28"/>
        </w:rPr>
        <w:t xml:space="preserve">Trading Name: </w:t>
      </w:r>
    </w:p>
    <w:p w14:paraId="02723B25" w14:textId="77777777" w:rsidR="00556B49" w:rsidRPr="000F7591" w:rsidRDefault="00556B49" w:rsidP="00556B49">
      <w:pPr>
        <w:rPr>
          <w:rFonts w:cs="Arial"/>
          <w:sz w:val="28"/>
          <w:szCs w:val="28"/>
        </w:rPr>
      </w:pPr>
    </w:p>
    <w:p w14:paraId="7353B868" w14:textId="77777777" w:rsidR="00556B49" w:rsidRPr="000F7591" w:rsidRDefault="00556B49" w:rsidP="00556B49">
      <w:pPr>
        <w:rPr>
          <w:rFonts w:cs="Arial"/>
          <w:sz w:val="28"/>
          <w:szCs w:val="28"/>
        </w:rPr>
      </w:pPr>
      <w:r w:rsidRPr="000F7591">
        <w:rPr>
          <w:rFonts w:cs="Arial"/>
          <w:sz w:val="28"/>
          <w:szCs w:val="28"/>
        </w:rPr>
        <w:t>Business Mailing Address:</w:t>
      </w:r>
    </w:p>
    <w:p w14:paraId="6DD64FF0" w14:textId="77777777" w:rsidR="00556B49" w:rsidRPr="000F7591" w:rsidRDefault="00556B49" w:rsidP="00556B49">
      <w:pPr>
        <w:rPr>
          <w:rFonts w:cs="Arial"/>
          <w:sz w:val="28"/>
          <w:szCs w:val="28"/>
        </w:rPr>
      </w:pPr>
      <w:r w:rsidRPr="000F7591">
        <w:rPr>
          <w:rFonts w:cs="Arial"/>
          <w:sz w:val="28"/>
          <w:szCs w:val="28"/>
        </w:rPr>
        <w:t>(AM(MF))</w:t>
      </w:r>
    </w:p>
    <w:p w14:paraId="51C59928" w14:textId="77777777" w:rsidR="00556B49" w:rsidRPr="000F7591" w:rsidRDefault="00556B49" w:rsidP="00556B49">
      <w:pPr>
        <w:rPr>
          <w:rFonts w:cs="Arial"/>
          <w:sz w:val="28"/>
          <w:szCs w:val="28"/>
        </w:rPr>
      </w:pPr>
    </w:p>
    <w:p w14:paraId="24916DD2" w14:textId="77777777" w:rsidR="00556B49" w:rsidRPr="000F7591" w:rsidRDefault="00556B49" w:rsidP="00556B49">
      <w:pPr>
        <w:rPr>
          <w:rFonts w:cs="Arial"/>
          <w:sz w:val="28"/>
          <w:szCs w:val="28"/>
        </w:rPr>
      </w:pPr>
      <w:r w:rsidRPr="000F7591">
        <w:rPr>
          <w:rFonts w:cs="Arial"/>
          <w:sz w:val="28"/>
          <w:szCs w:val="28"/>
        </w:rPr>
        <w:t>Telephone Number:</w:t>
      </w:r>
    </w:p>
    <w:p w14:paraId="7A2EE668" w14:textId="77777777" w:rsidR="00556B49" w:rsidRPr="000F7591" w:rsidRDefault="00556B49" w:rsidP="00556B49">
      <w:pPr>
        <w:rPr>
          <w:rFonts w:cs="Arial"/>
          <w:sz w:val="28"/>
          <w:szCs w:val="28"/>
        </w:rPr>
      </w:pPr>
    </w:p>
    <w:p w14:paraId="744A0ACE" w14:textId="77777777" w:rsidR="00556B49" w:rsidRPr="000F7591" w:rsidRDefault="00556B49" w:rsidP="00556B49">
      <w:pPr>
        <w:rPr>
          <w:rFonts w:cs="Arial"/>
          <w:sz w:val="28"/>
          <w:szCs w:val="28"/>
        </w:rPr>
      </w:pPr>
      <w:r w:rsidRPr="000F7591">
        <w:rPr>
          <w:rFonts w:cs="Arial"/>
          <w:sz w:val="28"/>
          <w:szCs w:val="28"/>
        </w:rPr>
        <w:t>Email Address:</w:t>
      </w:r>
    </w:p>
    <w:p w14:paraId="578D77BF" w14:textId="77777777" w:rsidR="00556B49" w:rsidRPr="000F7591" w:rsidRDefault="00556B49" w:rsidP="00556B49">
      <w:pPr>
        <w:rPr>
          <w:rFonts w:cs="Arial"/>
          <w:sz w:val="28"/>
          <w:szCs w:val="28"/>
        </w:rPr>
      </w:pPr>
    </w:p>
    <w:p w14:paraId="6937BE6A" w14:textId="77777777" w:rsidR="00556B49" w:rsidRPr="000F7591" w:rsidRDefault="00556B49" w:rsidP="00556B49">
      <w:pPr>
        <w:rPr>
          <w:rFonts w:cs="Arial"/>
          <w:sz w:val="28"/>
          <w:szCs w:val="28"/>
        </w:rPr>
      </w:pPr>
      <w:r w:rsidRPr="000F7591">
        <w:rPr>
          <w:rFonts w:cs="Arial"/>
          <w:sz w:val="28"/>
          <w:szCs w:val="28"/>
        </w:rPr>
        <w:t>CFOE Reference:</w:t>
      </w:r>
    </w:p>
    <w:p w14:paraId="1A90D528" w14:textId="77777777" w:rsidR="00556B49" w:rsidRPr="000F7591" w:rsidRDefault="00556B49" w:rsidP="00556B49">
      <w:pPr>
        <w:rPr>
          <w:rFonts w:cs="Arial"/>
          <w:sz w:val="28"/>
          <w:szCs w:val="28"/>
        </w:rPr>
      </w:pPr>
    </w:p>
    <w:p w14:paraId="414E218B" w14:textId="77777777" w:rsidR="00556B49" w:rsidRPr="000F7591" w:rsidRDefault="00556B49" w:rsidP="00556B49">
      <w:pPr>
        <w:rPr>
          <w:rFonts w:cs="Arial"/>
          <w:sz w:val="28"/>
          <w:szCs w:val="28"/>
        </w:rPr>
      </w:pPr>
      <w:r w:rsidRPr="000F7591">
        <w:rPr>
          <w:rFonts w:cs="Arial"/>
          <w:sz w:val="28"/>
          <w:szCs w:val="28"/>
        </w:rPr>
        <w:t>CFOE Version:</w:t>
      </w:r>
    </w:p>
    <w:p w14:paraId="6D69AC4F" w14:textId="77777777" w:rsidR="00556B49" w:rsidRPr="000F7591" w:rsidRDefault="00556B49" w:rsidP="00556B49">
      <w:pPr>
        <w:rPr>
          <w:rFonts w:cs="Arial"/>
          <w:sz w:val="28"/>
          <w:szCs w:val="28"/>
        </w:rPr>
      </w:pPr>
    </w:p>
    <w:p w14:paraId="0A04323D" w14:textId="77777777" w:rsidR="00556B49" w:rsidRPr="000F7591" w:rsidRDefault="00556B49" w:rsidP="00556B49">
      <w:pPr>
        <w:rPr>
          <w:rFonts w:cs="Arial"/>
          <w:sz w:val="28"/>
          <w:szCs w:val="28"/>
        </w:rPr>
      </w:pPr>
      <w:r w:rsidRPr="000F7591">
        <w:rPr>
          <w:rFonts w:cs="Arial"/>
          <w:sz w:val="28"/>
          <w:szCs w:val="28"/>
        </w:rPr>
        <w:t>Issue Date:</w:t>
      </w:r>
    </w:p>
    <w:p w14:paraId="5E07F20D" w14:textId="77777777" w:rsidR="00556B49" w:rsidRPr="000F7591" w:rsidRDefault="00556B49" w:rsidP="00556B49">
      <w:pPr>
        <w:rPr>
          <w:rFonts w:cs="Arial"/>
          <w:sz w:val="28"/>
          <w:szCs w:val="28"/>
        </w:rPr>
      </w:pPr>
    </w:p>
    <w:p w14:paraId="71DDB6C9" w14:textId="77777777" w:rsidR="00556B49" w:rsidRPr="000F7591" w:rsidRDefault="00556B49" w:rsidP="00556B49">
      <w:pPr>
        <w:rPr>
          <w:rFonts w:cs="Arial"/>
          <w:sz w:val="28"/>
          <w:szCs w:val="28"/>
        </w:rPr>
      </w:pPr>
      <w:r w:rsidRPr="000F7591">
        <w:rPr>
          <w:rFonts w:cs="Arial"/>
          <w:sz w:val="28"/>
          <w:szCs w:val="28"/>
        </w:rPr>
        <w:t>Review Date:</w:t>
      </w:r>
    </w:p>
    <w:p w14:paraId="61BA2398" w14:textId="77777777" w:rsidR="00556B49" w:rsidRPr="008C7862" w:rsidRDefault="00556B49" w:rsidP="00556B49">
      <w:pPr>
        <w:jc w:val="center"/>
        <w:rPr>
          <w:rFonts w:cs="Arial"/>
          <w:sz w:val="24"/>
          <w:szCs w:val="24"/>
        </w:rPr>
      </w:pPr>
      <w:bookmarkStart w:id="0" w:name="_Toc369176157"/>
      <w:bookmarkStart w:id="1" w:name="_Toc369176232"/>
      <w:r w:rsidRPr="000F7591">
        <w:rPr>
          <w:rFonts w:cs="Arial"/>
          <w:b/>
          <w:color w:val="FF0000"/>
          <w:sz w:val="24"/>
          <w:szCs w:val="24"/>
        </w:rPr>
        <w:br w:type="page"/>
      </w:r>
      <w:r w:rsidRPr="008C7862">
        <w:rPr>
          <w:rFonts w:cs="Arial"/>
          <w:b/>
          <w:sz w:val="24"/>
          <w:szCs w:val="24"/>
        </w:rPr>
        <w:lastRenderedPageBreak/>
        <w:t>This Page Should be Deleted from the CFOE Submitted to the MAA</w:t>
      </w:r>
    </w:p>
    <w:bookmarkEnd w:id="0"/>
    <w:bookmarkEnd w:id="1"/>
    <w:p w14:paraId="3CF471AF" w14:textId="77777777" w:rsidR="00556B49" w:rsidRPr="008C7862" w:rsidRDefault="00556B49" w:rsidP="00556B49">
      <w:pPr>
        <w:rPr>
          <w:rFonts w:cs="Arial"/>
          <w:sz w:val="24"/>
          <w:szCs w:val="24"/>
        </w:rPr>
      </w:pPr>
      <w:r w:rsidRPr="008C7862">
        <w:rPr>
          <w:rFonts w:cs="Arial"/>
          <w:b/>
          <w:sz w:val="24"/>
          <w:szCs w:val="24"/>
        </w:rPr>
        <w:t>NOTES</w:t>
      </w:r>
      <w:r w:rsidRPr="008C7862">
        <w:rPr>
          <w:rFonts w:cs="Arial"/>
          <w:sz w:val="24"/>
          <w:szCs w:val="24"/>
        </w:rPr>
        <w:tab/>
      </w:r>
    </w:p>
    <w:p w14:paraId="08BA1CE5" w14:textId="77777777" w:rsidR="00556B49" w:rsidRPr="008C7862" w:rsidRDefault="00556B49" w:rsidP="00556B49">
      <w:pPr>
        <w:ind w:left="720" w:hanging="720"/>
        <w:rPr>
          <w:rFonts w:cs="Arial"/>
          <w:iCs/>
          <w:sz w:val="24"/>
          <w:szCs w:val="24"/>
        </w:rPr>
      </w:pPr>
    </w:p>
    <w:p w14:paraId="66F33A42" w14:textId="77777777" w:rsidR="00556B49" w:rsidRPr="008C7862" w:rsidRDefault="00556B49" w:rsidP="00556B49">
      <w:pPr>
        <w:rPr>
          <w:rFonts w:cs="Arial"/>
          <w:iCs/>
          <w:sz w:val="24"/>
          <w:szCs w:val="24"/>
        </w:rPr>
      </w:pPr>
      <w:r w:rsidRPr="008C7862">
        <w:rPr>
          <w:rFonts w:cs="Arial"/>
          <w:iCs/>
          <w:sz w:val="24"/>
          <w:szCs w:val="24"/>
        </w:rPr>
        <w:t>1.</w:t>
      </w:r>
      <w:r w:rsidRPr="008C7862">
        <w:rPr>
          <w:rFonts w:cs="Arial"/>
          <w:iCs/>
          <w:sz w:val="24"/>
          <w:szCs w:val="24"/>
        </w:rPr>
        <w:tab/>
        <w:t>All material contained within this document is for guidance purposes only. It sets out a template that the CFAOS Organizations may follow in order to define their Organization and the procedures used for the operation of UK Military Registered Air Systems. The content should be expanded as required to</w:t>
      </w:r>
      <w:r w:rsidRPr="008C7862">
        <w:rPr>
          <w:rFonts w:cs="Arial"/>
          <w:sz w:val="24"/>
          <w:szCs w:val="24"/>
        </w:rPr>
        <w:t xml:space="preserve"> </w:t>
      </w:r>
      <w:r w:rsidRPr="008C7862">
        <w:rPr>
          <w:rFonts w:cs="Arial"/>
          <w:iCs/>
          <w:sz w:val="24"/>
          <w:szCs w:val="24"/>
        </w:rPr>
        <w:t xml:space="preserve">reflect the CFAOS procedures and identify who is undertaking the activity. </w:t>
      </w:r>
    </w:p>
    <w:p w14:paraId="1C0ED13E" w14:textId="77777777" w:rsidR="00556B49" w:rsidRPr="008C7862" w:rsidRDefault="00556B49" w:rsidP="00556B49">
      <w:pPr>
        <w:rPr>
          <w:rFonts w:cs="Arial"/>
          <w:iCs/>
          <w:sz w:val="24"/>
          <w:szCs w:val="24"/>
        </w:rPr>
      </w:pPr>
    </w:p>
    <w:p w14:paraId="7F7DF423" w14:textId="77777777" w:rsidR="00556B49" w:rsidRPr="008C7862" w:rsidRDefault="00556B49" w:rsidP="00556B49">
      <w:pPr>
        <w:rPr>
          <w:rFonts w:cs="Arial"/>
          <w:sz w:val="24"/>
          <w:szCs w:val="24"/>
        </w:rPr>
      </w:pPr>
      <w:r w:rsidRPr="008C7862">
        <w:rPr>
          <w:rFonts w:cs="Arial"/>
          <w:iCs/>
          <w:sz w:val="24"/>
          <w:szCs w:val="24"/>
        </w:rPr>
        <w:t>2.</w:t>
      </w:r>
      <w:r w:rsidRPr="008C7862">
        <w:rPr>
          <w:rFonts w:cs="Arial"/>
          <w:iCs/>
          <w:sz w:val="24"/>
          <w:szCs w:val="24"/>
        </w:rPr>
        <w:tab/>
      </w:r>
      <w:r w:rsidRPr="008C7862">
        <w:rPr>
          <w:rFonts w:cs="Arial"/>
          <w:sz w:val="24"/>
          <w:szCs w:val="24"/>
        </w:rPr>
        <w:t xml:space="preserve">Where the CFAOS Organization wishes to conduct an activity that is not in compliance with the MAA Regulatory Publications (MRP) then an Alternative </w:t>
      </w:r>
      <w:r w:rsidRPr="008C7862">
        <w:rPr>
          <w:rFonts w:cs="Arial"/>
          <w:spacing w:val="-2"/>
          <w:sz w:val="24"/>
          <w:szCs w:val="24"/>
        </w:rPr>
        <w:t>Acceptable Means of Compliance</w:t>
      </w:r>
      <w:r w:rsidRPr="008C7862">
        <w:rPr>
          <w:rFonts w:cs="Arial"/>
          <w:sz w:val="24"/>
          <w:szCs w:val="24"/>
        </w:rPr>
        <w:t xml:space="preserve"> (AAMC), waiver, or exemption or must be applied for, and approved by the MAA, in accordance with MAA 03. Failure to do so will delay an initial approval or invalidate an existing approval. Where an AAMC, waiver or exemption has been granted, this must be clearly articulated and referenced in the CFOE.</w:t>
      </w:r>
    </w:p>
    <w:p w14:paraId="1E0BE0E5" w14:textId="77777777" w:rsidR="00556B49" w:rsidRPr="008C7862" w:rsidRDefault="00556B49" w:rsidP="00556B49">
      <w:pPr>
        <w:rPr>
          <w:rFonts w:cs="Arial"/>
          <w:sz w:val="24"/>
          <w:szCs w:val="24"/>
        </w:rPr>
      </w:pPr>
    </w:p>
    <w:p w14:paraId="48BF8689" w14:textId="77777777" w:rsidR="00556B49" w:rsidRPr="008C7862" w:rsidRDefault="00556B49" w:rsidP="00556B49">
      <w:pPr>
        <w:rPr>
          <w:rFonts w:cs="Arial"/>
          <w:sz w:val="24"/>
          <w:szCs w:val="24"/>
        </w:rPr>
      </w:pPr>
      <w:r w:rsidRPr="008C7862">
        <w:rPr>
          <w:rFonts w:cs="Arial"/>
          <w:sz w:val="24"/>
          <w:szCs w:val="24"/>
        </w:rPr>
        <w:t>3.</w:t>
      </w:r>
      <w:r w:rsidRPr="008C7862">
        <w:rPr>
          <w:rFonts w:cs="Arial"/>
          <w:sz w:val="24"/>
          <w:szCs w:val="24"/>
        </w:rPr>
        <w:tab/>
        <w:t>A CFAOS Organization which is responsible for multiple Air Systems types and marks may submit a single CFOE, providing it details all the Air Systems being managed and clearly defines how/what activity is conducted for each type/mark.</w:t>
      </w:r>
    </w:p>
    <w:p w14:paraId="76990B56" w14:textId="77777777" w:rsidR="00556B49" w:rsidRPr="008C7862" w:rsidRDefault="00556B49" w:rsidP="00556B49">
      <w:pPr>
        <w:rPr>
          <w:rFonts w:cs="Arial"/>
          <w:sz w:val="24"/>
          <w:szCs w:val="24"/>
        </w:rPr>
      </w:pPr>
    </w:p>
    <w:p w14:paraId="6854CCB7" w14:textId="72EE06B2" w:rsidR="00556B49" w:rsidRPr="008C7862" w:rsidRDefault="00556B49" w:rsidP="00556B49">
      <w:pPr>
        <w:rPr>
          <w:rFonts w:cs="Arial"/>
          <w:spacing w:val="-2"/>
          <w:sz w:val="24"/>
          <w:szCs w:val="24"/>
        </w:rPr>
      </w:pPr>
      <w:r w:rsidRPr="008C7862">
        <w:rPr>
          <w:rFonts w:cs="Arial"/>
          <w:iCs/>
          <w:sz w:val="24"/>
          <w:szCs w:val="24"/>
        </w:rPr>
        <w:t>4.</w:t>
      </w:r>
      <w:r w:rsidRPr="008C7862">
        <w:rPr>
          <w:rFonts w:cs="Arial"/>
          <w:iCs/>
          <w:sz w:val="24"/>
          <w:szCs w:val="24"/>
        </w:rPr>
        <w:tab/>
      </w:r>
      <w:r w:rsidRPr="008C7862">
        <w:rPr>
          <w:rFonts w:cs="Arial"/>
          <w:spacing w:val="-2"/>
          <w:sz w:val="24"/>
          <w:szCs w:val="24"/>
        </w:rPr>
        <w:t xml:space="preserve">When determining the content of the CFOE the Accountable Manager (Military Flying) (AM(MF)) should </w:t>
      </w:r>
      <w:r w:rsidR="00791F7F" w:rsidRPr="008C7862">
        <w:rPr>
          <w:rFonts w:cs="Arial"/>
          <w:spacing w:val="-2"/>
          <w:sz w:val="24"/>
          <w:szCs w:val="24"/>
        </w:rPr>
        <w:t>consider</w:t>
      </w:r>
      <w:r w:rsidRPr="008C7862">
        <w:rPr>
          <w:rFonts w:cs="Arial"/>
          <w:spacing w:val="-2"/>
          <w:sz w:val="24"/>
          <w:szCs w:val="24"/>
        </w:rPr>
        <w:t xml:space="preserve"> the requirement of the Acceptable Means of Compliance (AMC) and Guidance Material (GM) associated with the relevant MRP Regulatory Articles (RAs) and use the principle of “Who, What, Where, and How”. This will ensure that for each paragraph heading the AM(MF) articulates:</w:t>
      </w:r>
    </w:p>
    <w:p w14:paraId="183E66AB" w14:textId="77777777" w:rsidR="00556B49" w:rsidRPr="008C7862" w:rsidRDefault="00556B49" w:rsidP="00556B49">
      <w:pPr>
        <w:tabs>
          <w:tab w:val="left" w:pos="-720"/>
          <w:tab w:val="left" w:pos="0"/>
        </w:tabs>
        <w:suppressAutoHyphens/>
        <w:rPr>
          <w:rFonts w:cs="Arial"/>
          <w:spacing w:val="-2"/>
          <w:sz w:val="24"/>
          <w:szCs w:val="24"/>
        </w:rPr>
      </w:pPr>
    </w:p>
    <w:p w14:paraId="2CF56DF6" w14:textId="77777777" w:rsidR="00556B49" w:rsidRPr="008C7862" w:rsidRDefault="00556B49" w:rsidP="00556B49">
      <w:pPr>
        <w:tabs>
          <w:tab w:val="left" w:pos="-720"/>
          <w:tab w:val="left" w:pos="0"/>
        </w:tabs>
        <w:suppressAutoHyphens/>
        <w:ind w:left="567"/>
        <w:rPr>
          <w:rFonts w:cs="Arial"/>
          <w:spacing w:val="-2"/>
          <w:sz w:val="24"/>
          <w:szCs w:val="24"/>
        </w:rPr>
      </w:pPr>
      <w:r w:rsidRPr="008C7862">
        <w:rPr>
          <w:rFonts w:cs="Arial"/>
          <w:spacing w:val="-2"/>
          <w:sz w:val="24"/>
          <w:szCs w:val="24"/>
        </w:rPr>
        <w:t>a.</w:t>
      </w:r>
      <w:r w:rsidRPr="008C7862">
        <w:rPr>
          <w:rFonts w:cs="Arial"/>
          <w:spacing w:val="-2"/>
          <w:sz w:val="24"/>
          <w:szCs w:val="24"/>
        </w:rPr>
        <w:tab/>
        <w:t>What activates are being done.</w:t>
      </w:r>
    </w:p>
    <w:p w14:paraId="5E8846EA" w14:textId="77777777" w:rsidR="00556B49" w:rsidRPr="008C7862" w:rsidRDefault="00556B49" w:rsidP="00556B49">
      <w:pPr>
        <w:tabs>
          <w:tab w:val="left" w:pos="-720"/>
          <w:tab w:val="left" w:pos="0"/>
        </w:tabs>
        <w:suppressAutoHyphens/>
        <w:ind w:left="567"/>
        <w:rPr>
          <w:rFonts w:cs="Arial"/>
          <w:spacing w:val="-2"/>
          <w:sz w:val="24"/>
          <w:szCs w:val="24"/>
        </w:rPr>
      </w:pPr>
    </w:p>
    <w:p w14:paraId="2D1562F7" w14:textId="77777777" w:rsidR="00556B49" w:rsidRPr="008C7862" w:rsidRDefault="00556B49" w:rsidP="00556B49">
      <w:pPr>
        <w:tabs>
          <w:tab w:val="left" w:pos="-720"/>
          <w:tab w:val="left" w:pos="0"/>
        </w:tabs>
        <w:suppressAutoHyphens/>
        <w:ind w:left="567"/>
        <w:rPr>
          <w:rFonts w:cs="Arial"/>
          <w:spacing w:val="-2"/>
          <w:sz w:val="24"/>
          <w:szCs w:val="24"/>
        </w:rPr>
      </w:pPr>
      <w:r w:rsidRPr="008C7862">
        <w:rPr>
          <w:rFonts w:cs="Arial"/>
          <w:spacing w:val="-2"/>
          <w:sz w:val="24"/>
          <w:szCs w:val="24"/>
        </w:rPr>
        <w:t>b.</w:t>
      </w:r>
      <w:r w:rsidRPr="008C7862">
        <w:rPr>
          <w:rFonts w:cs="Arial"/>
          <w:spacing w:val="-2"/>
          <w:sz w:val="24"/>
          <w:szCs w:val="24"/>
        </w:rPr>
        <w:tab/>
        <w:t>Who is doing them.</w:t>
      </w:r>
    </w:p>
    <w:p w14:paraId="28825D0C" w14:textId="77777777" w:rsidR="00556B49" w:rsidRPr="008C7862" w:rsidRDefault="00556B49" w:rsidP="00556B49">
      <w:pPr>
        <w:tabs>
          <w:tab w:val="left" w:pos="-720"/>
          <w:tab w:val="left" w:pos="0"/>
        </w:tabs>
        <w:suppressAutoHyphens/>
        <w:ind w:left="567"/>
        <w:rPr>
          <w:rFonts w:cs="Arial"/>
          <w:spacing w:val="-2"/>
          <w:sz w:val="24"/>
          <w:szCs w:val="24"/>
        </w:rPr>
      </w:pPr>
    </w:p>
    <w:p w14:paraId="2C385B7E" w14:textId="77777777" w:rsidR="00556B49" w:rsidRPr="008C7862" w:rsidRDefault="00556B49" w:rsidP="00556B49">
      <w:pPr>
        <w:tabs>
          <w:tab w:val="left" w:pos="-720"/>
          <w:tab w:val="left" w:pos="0"/>
        </w:tabs>
        <w:suppressAutoHyphens/>
        <w:ind w:left="567"/>
        <w:rPr>
          <w:rFonts w:cs="Arial"/>
          <w:spacing w:val="-2"/>
          <w:sz w:val="24"/>
          <w:szCs w:val="24"/>
        </w:rPr>
      </w:pPr>
      <w:r w:rsidRPr="008C7862">
        <w:rPr>
          <w:rFonts w:cs="Arial"/>
          <w:spacing w:val="-2"/>
          <w:sz w:val="24"/>
          <w:szCs w:val="24"/>
        </w:rPr>
        <w:t>c.</w:t>
      </w:r>
      <w:r w:rsidRPr="008C7862">
        <w:rPr>
          <w:rFonts w:cs="Arial"/>
          <w:spacing w:val="-2"/>
          <w:sz w:val="24"/>
          <w:szCs w:val="24"/>
        </w:rPr>
        <w:tab/>
        <w:t xml:space="preserve">What they are being carried out in accordance with, this may be MRP RAs or local orders. </w:t>
      </w:r>
    </w:p>
    <w:p w14:paraId="091ACB37" w14:textId="77777777" w:rsidR="00556B49" w:rsidRPr="008C7862" w:rsidRDefault="00556B49" w:rsidP="00556B49">
      <w:pPr>
        <w:tabs>
          <w:tab w:val="left" w:pos="-720"/>
          <w:tab w:val="left" w:pos="0"/>
        </w:tabs>
        <w:suppressAutoHyphens/>
        <w:rPr>
          <w:rFonts w:cs="Arial"/>
          <w:spacing w:val="-2"/>
          <w:sz w:val="24"/>
          <w:szCs w:val="24"/>
        </w:rPr>
      </w:pPr>
    </w:p>
    <w:p w14:paraId="63F2B9AC" w14:textId="77777777" w:rsidR="00556B49" w:rsidRPr="008C7862" w:rsidRDefault="00556B49" w:rsidP="00556B49">
      <w:pPr>
        <w:tabs>
          <w:tab w:val="left" w:pos="-720"/>
          <w:tab w:val="left" w:pos="0"/>
        </w:tabs>
        <w:suppressAutoHyphens/>
        <w:rPr>
          <w:rFonts w:cs="Arial"/>
          <w:spacing w:val="-2"/>
          <w:sz w:val="24"/>
          <w:szCs w:val="24"/>
        </w:rPr>
      </w:pPr>
      <w:r w:rsidRPr="008C7862">
        <w:rPr>
          <w:rFonts w:cs="Arial"/>
          <w:spacing w:val="-2"/>
          <w:sz w:val="24"/>
          <w:szCs w:val="24"/>
        </w:rPr>
        <w:t>5.</w:t>
      </w:r>
      <w:r w:rsidRPr="008C7862">
        <w:rPr>
          <w:rFonts w:cs="Arial"/>
          <w:spacing w:val="-2"/>
          <w:sz w:val="24"/>
          <w:szCs w:val="24"/>
        </w:rPr>
        <w:tab/>
        <w:t>Bulleted lists, rather than extensive paragraphs, describing the activity are acceptable.</w:t>
      </w:r>
      <w:r w:rsidR="009451C0" w:rsidRPr="008C7862">
        <w:rPr>
          <w:rFonts w:cs="Arial"/>
          <w:spacing w:val="-2"/>
          <w:sz w:val="24"/>
          <w:szCs w:val="24"/>
        </w:rPr>
        <w:t xml:space="preserve"> </w:t>
      </w:r>
      <w:r w:rsidRPr="008C7862">
        <w:rPr>
          <w:rFonts w:cs="Arial"/>
          <w:spacing w:val="-2"/>
          <w:sz w:val="24"/>
          <w:szCs w:val="24"/>
        </w:rPr>
        <w:t xml:space="preserve">Any references within the CFOE to other documents should be direct and not through other documents or Expositions. </w:t>
      </w:r>
    </w:p>
    <w:p w14:paraId="71C9DA44" w14:textId="77777777" w:rsidR="00556B49" w:rsidRPr="008C7862" w:rsidRDefault="00556B49" w:rsidP="00556B49">
      <w:pPr>
        <w:tabs>
          <w:tab w:val="left" w:pos="-720"/>
          <w:tab w:val="left" w:pos="0"/>
        </w:tabs>
        <w:suppressAutoHyphens/>
        <w:rPr>
          <w:rFonts w:cs="Arial"/>
          <w:spacing w:val="-2"/>
          <w:sz w:val="24"/>
          <w:szCs w:val="24"/>
        </w:rPr>
      </w:pPr>
    </w:p>
    <w:p w14:paraId="67C75A49" w14:textId="77777777" w:rsidR="00556B49" w:rsidRPr="008C7862" w:rsidRDefault="00556B49" w:rsidP="00556B49">
      <w:pPr>
        <w:tabs>
          <w:tab w:val="left" w:pos="-720"/>
          <w:tab w:val="left" w:pos="0"/>
        </w:tabs>
        <w:suppressAutoHyphens/>
        <w:rPr>
          <w:rFonts w:cs="Arial"/>
          <w:spacing w:val="-2"/>
          <w:sz w:val="24"/>
          <w:szCs w:val="24"/>
        </w:rPr>
      </w:pPr>
      <w:r w:rsidRPr="008C7862">
        <w:rPr>
          <w:rFonts w:cs="Arial"/>
          <w:iCs/>
          <w:sz w:val="24"/>
          <w:szCs w:val="24"/>
        </w:rPr>
        <w:t>6.</w:t>
      </w:r>
      <w:r w:rsidRPr="008C7862">
        <w:rPr>
          <w:rFonts w:cs="Arial"/>
          <w:iCs/>
          <w:sz w:val="24"/>
          <w:szCs w:val="24"/>
        </w:rPr>
        <w:tab/>
        <w:t xml:space="preserve">After completing the CFOE the Organization should complete </w:t>
      </w:r>
      <w:r w:rsidRPr="008C7862">
        <w:rPr>
          <w:rFonts w:cs="Arial"/>
          <w:sz w:val="24"/>
          <w:szCs w:val="24"/>
        </w:rPr>
        <w:t xml:space="preserve">a list / statement of all applicable RAs; this </w:t>
      </w:r>
      <w:r w:rsidRPr="008C7862">
        <w:rPr>
          <w:rFonts w:cs="Arial"/>
          <w:iCs/>
          <w:sz w:val="24"/>
          <w:szCs w:val="24"/>
        </w:rPr>
        <w:t>should then be included as an appendix in Part 7 of the CFOE.</w:t>
      </w:r>
    </w:p>
    <w:p w14:paraId="65DF9ED3" w14:textId="77777777" w:rsidR="00556B49" w:rsidRPr="008C7862" w:rsidRDefault="00556B49" w:rsidP="00556B49">
      <w:pPr>
        <w:shd w:val="clear" w:color="auto" w:fill="FFFFFF"/>
        <w:tabs>
          <w:tab w:val="left" w:pos="-720"/>
          <w:tab w:val="left" w:pos="0"/>
        </w:tabs>
        <w:suppressAutoHyphens/>
        <w:rPr>
          <w:rFonts w:cs="Arial"/>
          <w:spacing w:val="-2"/>
          <w:sz w:val="24"/>
          <w:szCs w:val="24"/>
        </w:rPr>
      </w:pPr>
    </w:p>
    <w:p w14:paraId="4EDCEB9A" w14:textId="77777777" w:rsidR="00556B49" w:rsidRPr="008C7862" w:rsidRDefault="00556B49" w:rsidP="00556B49">
      <w:pPr>
        <w:shd w:val="clear" w:color="auto" w:fill="FFFFFF"/>
        <w:tabs>
          <w:tab w:val="left" w:pos="-720"/>
          <w:tab w:val="left" w:pos="0"/>
        </w:tabs>
        <w:suppressAutoHyphens/>
        <w:rPr>
          <w:rFonts w:cs="Arial"/>
          <w:spacing w:val="-2"/>
          <w:sz w:val="24"/>
          <w:szCs w:val="24"/>
        </w:rPr>
      </w:pPr>
      <w:r w:rsidRPr="008C7862">
        <w:rPr>
          <w:rFonts w:cs="Arial"/>
          <w:spacing w:val="-2"/>
          <w:sz w:val="24"/>
          <w:szCs w:val="24"/>
        </w:rPr>
        <w:t>7.</w:t>
      </w:r>
      <w:r w:rsidRPr="008C7862">
        <w:rPr>
          <w:rFonts w:cs="Arial"/>
          <w:spacing w:val="-2"/>
          <w:sz w:val="24"/>
          <w:szCs w:val="24"/>
        </w:rPr>
        <w:tab/>
        <w:t xml:space="preserve">MAA CFAOS approval staff will review the CFOE and supporting documentation and conduct an on-site visit, in order to confirm that the CFAOS Organization is in compliance with the MRP. This process will be required before an initial approval is issued and may be required for a change to an existing approval. </w:t>
      </w:r>
    </w:p>
    <w:p w14:paraId="0C4762D1" w14:textId="77777777" w:rsidR="00556B49" w:rsidRPr="008C7862" w:rsidRDefault="00556B49" w:rsidP="00556B49">
      <w:pPr>
        <w:shd w:val="clear" w:color="auto" w:fill="FFFFFF"/>
        <w:tabs>
          <w:tab w:val="left" w:pos="-720"/>
          <w:tab w:val="left" w:pos="0"/>
        </w:tabs>
        <w:suppressAutoHyphens/>
        <w:rPr>
          <w:rFonts w:cs="Arial"/>
          <w:spacing w:val="-2"/>
          <w:sz w:val="24"/>
          <w:szCs w:val="24"/>
        </w:rPr>
      </w:pPr>
      <w:r w:rsidRPr="008C7862">
        <w:rPr>
          <w:rFonts w:cs="Arial"/>
          <w:spacing w:val="-2"/>
          <w:sz w:val="24"/>
          <w:szCs w:val="24"/>
        </w:rPr>
        <w:t xml:space="preserve"> </w:t>
      </w:r>
    </w:p>
    <w:p w14:paraId="29A6A6AC" w14:textId="77777777" w:rsidR="00556B49" w:rsidRPr="008C7862" w:rsidRDefault="00556B49" w:rsidP="00DB05AD">
      <w:pPr>
        <w:shd w:val="clear" w:color="auto" w:fill="FFFFFF"/>
        <w:tabs>
          <w:tab w:val="left" w:pos="-720"/>
          <w:tab w:val="left" w:pos="0"/>
        </w:tabs>
        <w:suppressAutoHyphens/>
        <w:rPr>
          <w:rFonts w:cs="Arial"/>
          <w:iCs/>
          <w:sz w:val="24"/>
          <w:szCs w:val="24"/>
        </w:rPr>
      </w:pPr>
      <w:r w:rsidRPr="008C7862">
        <w:rPr>
          <w:rFonts w:cs="Arial"/>
          <w:spacing w:val="-2"/>
          <w:sz w:val="24"/>
          <w:szCs w:val="24"/>
        </w:rPr>
        <w:t>8.</w:t>
      </w:r>
      <w:r w:rsidRPr="008C7862">
        <w:rPr>
          <w:rFonts w:cs="Arial"/>
          <w:spacing w:val="-2"/>
          <w:sz w:val="24"/>
          <w:szCs w:val="24"/>
        </w:rPr>
        <w:tab/>
      </w:r>
      <w:r w:rsidRPr="008C7862">
        <w:rPr>
          <w:rFonts w:cs="Arial"/>
          <w:iCs/>
          <w:sz w:val="24"/>
          <w:szCs w:val="24"/>
        </w:rPr>
        <w:t>Any queries with this document should be addressed to:</w:t>
      </w:r>
    </w:p>
    <w:p w14:paraId="7954D78B" w14:textId="77777777" w:rsidR="00556B49" w:rsidRPr="000F7591" w:rsidRDefault="00556B49" w:rsidP="00556B49">
      <w:pPr>
        <w:rPr>
          <w:rFonts w:cs="Arial"/>
          <w:iCs/>
          <w:color w:val="FF0000"/>
          <w:sz w:val="24"/>
          <w:szCs w:val="24"/>
        </w:rPr>
      </w:pPr>
    </w:p>
    <w:p w14:paraId="46DDDF24" w14:textId="77777777" w:rsidR="00556B49" w:rsidRPr="000F7591" w:rsidRDefault="00556B49" w:rsidP="00556B49">
      <w:pPr>
        <w:rPr>
          <w:rFonts w:cs="Arial"/>
          <w:b/>
          <w:iCs/>
          <w:color w:val="000080"/>
          <w:sz w:val="24"/>
          <w:szCs w:val="24"/>
        </w:rPr>
      </w:pPr>
      <w:r w:rsidRPr="000F7591">
        <w:rPr>
          <w:rFonts w:cs="Arial"/>
          <w:b/>
          <w:iCs/>
          <w:color w:val="000080"/>
          <w:sz w:val="24"/>
          <w:szCs w:val="24"/>
        </w:rPr>
        <w:t>DSA-MAA-OpAssure-CFAOS-Group@mod.gov.uk</w:t>
      </w:r>
    </w:p>
    <w:p w14:paraId="48C6346E" w14:textId="77777777" w:rsidR="00556B49" w:rsidRPr="000F7591" w:rsidRDefault="00556B49" w:rsidP="00556B49">
      <w:pPr>
        <w:keepNext/>
        <w:numPr>
          <w:ilvl w:val="12"/>
          <w:numId w:val="0"/>
        </w:numPr>
        <w:spacing w:after="220"/>
        <w:rPr>
          <w:rFonts w:cs="Arial"/>
          <w:b/>
          <w:caps/>
          <w:sz w:val="24"/>
          <w:szCs w:val="24"/>
        </w:rPr>
      </w:pPr>
      <w:bookmarkStart w:id="2" w:name="_Toc472675343"/>
      <w:r w:rsidRPr="000F7591">
        <w:rPr>
          <w:rFonts w:cs="Arial"/>
          <w:b/>
          <w:caps/>
          <w:sz w:val="24"/>
          <w:szCs w:val="24"/>
        </w:rPr>
        <w:lastRenderedPageBreak/>
        <w:t>Contents page</w:t>
      </w:r>
      <w:bookmarkEnd w:id="2"/>
    </w:p>
    <w:p w14:paraId="76D63D52" w14:textId="349CE3F6" w:rsidR="00556B49" w:rsidRPr="000F7591" w:rsidRDefault="00556B49" w:rsidP="00556B49">
      <w:pPr>
        <w:tabs>
          <w:tab w:val="right" w:leader="dot" w:pos="9629"/>
        </w:tabs>
        <w:spacing w:before="360"/>
        <w:rPr>
          <w:rFonts w:cs="Arial"/>
          <w:noProof/>
          <w:kern w:val="0"/>
          <w:sz w:val="24"/>
          <w:szCs w:val="24"/>
          <w:lang w:eastAsia="en-GB"/>
        </w:rPr>
      </w:pPr>
      <w:r w:rsidRPr="000F7591">
        <w:rPr>
          <w:rFonts w:cs="Arial"/>
          <w:caps/>
          <w:smallCaps/>
          <w:sz w:val="24"/>
          <w:szCs w:val="24"/>
          <w:u w:val="single"/>
        </w:rPr>
        <w:fldChar w:fldCharType="begin"/>
      </w:r>
      <w:r w:rsidRPr="000F7591">
        <w:rPr>
          <w:rFonts w:cs="Arial"/>
          <w:caps/>
          <w:smallCaps/>
          <w:sz w:val="24"/>
          <w:szCs w:val="24"/>
          <w:u w:val="single"/>
        </w:rPr>
        <w:instrText xml:space="preserve"> TOC \o "1-1" \f \h \z \t "DW Hdg Group,1,Heading CFOE,2" </w:instrText>
      </w:r>
      <w:r w:rsidRPr="000F7591">
        <w:rPr>
          <w:rFonts w:cs="Arial"/>
          <w:caps/>
          <w:smallCaps/>
          <w:sz w:val="24"/>
          <w:szCs w:val="24"/>
          <w:u w:val="single"/>
        </w:rPr>
        <w:fldChar w:fldCharType="separate"/>
      </w:r>
      <w:hyperlink w:anchor="_Toc472675343" w:history="1">
        <w:r w:rsidRPr="000F7591">
          <w:rPr>
            <w:rFonts w:cs="Arial"/>
            <w:b/>
            <w:bCs/>
            <w:caps/>
            <w:noProof/>
            <w:color w:val="0000FF"/>
            <w:sz w:val="24"/>
            <w:szCs w:val="24"/>
            <w:u w:val="single"/>
          </w:rPr>
          <w:t>Contents page</w:t>
        </w:r>
        <w:r w:rsidRPr="000F7591">
          <w:rPr>
            <w:rFonts w:cs="Arial"/>
            <w:b/>
            <w:bCs/>
            <w:caps/>
            <w:noProof/>
            <w:webHidden/>
            <w:sz w:val="24"/>
            <w:szCs w:val="24"/>
          </w:rPr>
          <w:tab/>
        </w:r>
        <w:r w:rsidRPr="000F7591">
          <w:rPr>
            <w:rFonts w:cs="Arial"/>
            <w:b/>
            <w:bCs/>
            <w:caps/>
            <w:noProof/>
            <w:webHidden/>
            <w:sz w:val="24"/>
            <w:szCs w:val="24"/>
          </w:rPr>
          <w:fldChar w:fldCharType="begin"/>
        </w:r>
        <w:r w:rsidRPr="000F7591">
          <w:rPr>
            <w:rFonts w:cs="Arial"/>
            <w:b/>
            <w:bCs/>
            <w:caps/>
            <w:noProof/>
            <w:webHidden/>
            <w:sz w:val="24"/>
            <w:szCs w:val="24"/>
          </w:rPr>
          <w:instrText xml:space="preserve"> PAGEREF _Toc472675343 \h </w:instrText>
        </w:r>
        <w:r w:rsidRPr="000F7591">
          <w:rPr>
            <w:rFonts w:cs="Arial"/>
            <w:b/>
            <w:bCs/>
            <w:caps/>
            <w:noProof/>
            <w:webHidden/>
            <w:sz w:val="24"/>
            <w:szCs w:val="24"/>
          </w:rPr>
        </w:r>
        <w:r w:rsidRPr="000F7591">
          <w:rPr>
            <w:rFonts w:cs="Arial"/>
            <w:b/>
            <w:bCs/>
            <w:caps/>
            <w:noProof/>
            <w:webHidden/>
            <w:sz w:val="24"/>
            <w:szCs w:val="24"/>
          </w:rPr>
          <w:fldChar w:fldCharType="separate"/>
        </w:r>
        <w:r w:rsidR="00FB0924">
          <w:rPr>
            <w:rFonts w:cs="Arial"/>
            <w:b/>
            <w:bCs/>
            <w:caps/>
            <w:noProof/>
            <w:webHidden/>
            <w:sz w:val="24"/>
            <w:szCs w:val="24"/>
          </w:rPr>
          <w:t>3</w:t>
        </w:r>
        <w:r w:rsidRPr="000F7591">
          <w:rPr>
            <w:rFonts w:cs="Arial"/>
            <w:b/>
            <w:bCs/>
            <w:caps/>
            <w:noProof/>
            <w:webHidden/>
            <w:sz w:val="24"/>
            <w:szCs w:val="24"/>
          </w:rPr>
          <w:fldChar w:fldCharType="end"/>
        </w:r>
      </w:hyperlink>
    </w:p>
    <w:p w14:paraId="13FB5912" w14:textId="5D5C1ACA" w:rsidR="00556B49" w:rsidRPr="000F7591" w:rsidRDefault="00C00A91" w:rsidP="00556B49">
      <w:pPr>
        <w:tabs>
          <w:tab w:val="right" w:leader="dot" w:pos="9629"/>
        </w:tabs>
        <w:spacing w:before="360"/>
        <w:rPr>
          <w:rFonts w:cs="Arial"/>
          <w:noProof/>
          <w:kern w:val="0"/>
          <w:sz w:val="24"/>
          <w:szCs w:val="24"/>
          <w:lang w:eastAsia="en-GB"/>
        </w:rPr>
      </w:pPr>
      <w:hyperlink w:anchor="_Toc472675344" w:history="1">
        <w:r w:rsidR="00556B49" w:rsidRPr="000F7591">
          <w:rPr>
            <w:rFonts w:cs="Arial"/>
            <w:b/>
            <w:bCs/>
            <w:caps/>
            <w:noProof/>
            <w:color w:val="0000FF"/>
            <w:sz w:val="24"/>
            <w:szCs w:val="24"/>
            <w:u w:val="single"/>
          </w:rPr>
          <w:t>Amendment Record</w:t>
        </w:r>
        <w:r w:rsidR="00556B49" w:rsidRPr="000F7591">
          <w:rPr>
            <w:rFonts w:cs="Arial"/>
            <w:b/>
            <w:bCs/>
            <w:caps/>
            <w:noProof/>
            <w:webHidden/>
            <w:sz w:val="24"/>
            <w:szCs w:val="24"/>
          </w:rPr>
          <w:tab/>
        </w:r>
        <w:r w:rsidR="00556B49" w:rsidRPr="000F7591">
          <w:rPr>
            <w:rFonts w:cs="Arial"/>
            <w:b/>
            <w:bCs/>
            <w:caps/>
            <w:noProof/>
            <w:webHidden/>
            <w:sz w:val="24"/>
            <w:szCs w:val="24"/>
          </w:rPr>
          <w:fldChar w:fldCharType="begin"/>
        </w:r>
        <w:r w:rsidR="00556B49" w:rsidRPr="000F7591">
          <w:rPr>
            <w:rFonts w:cs="Arial"/>
            <w:b/>
            <w:bCs/>
            <w:caps/>
            <w:noProof/>
            <w:webHidden/>
            <w:sz w:val="24"/>
            <w:szCs w:val="24"/>
          </w:rPr>
          <w:instrText xml:space="preserve"> PAGEREF _Toc472675344 \h </w:instrText>
        </w:r>
        <w:r w:rsidR="00556B49" w:rsidRPr="000F7591">
          <w:rPr>
            <w:rFonts w:cs="Arial"/>
            <w:b/>
            <w:bCs/>
            <w:caps/>
            <w:noProof/>
            <w:webHidden/>
            <w:sz w:val="24"/>
            <w:szCs w:val="24"/>
          </w:rPr>
        </w:r>
        <w:r w:rsidR="00556B49" w:rsidRPr="000F7591">
          <w:rPr>
            <w:rFonts w:cs="Arial"/>
            <w:b/>
            <w:bCs/>
            <w:caps/>
            <w:noProof/>
            <w:webHidden/>
            <w:sz w:val="24"/>
            <w:szCs w:val="24"/>
          </w:rPr>
          <w:fldChar w:fldCharType="separate"/>
        </w:r>
        <w:r w:rsidR="00FB0924">
          <w:rPr>
            <w:rFonts w:cs="Arial"/>
            <w:b/>
            <w:bCs/>
            <w:caps/>
            <w:noProof/>
            <w:webHidden/>
            <w:sz w:val="24"/>
            <w:szCs w:val="24"/>
          </w:rPr>
          <w:t>6</w:t>
        </w:r>
        <w:r w:rsidR="00556B49" w:rsidRPr="000F7591">
          <w:rPr>
            <w:rFonts w:cs="Arial"/>
            <w:b/>
            <w:bCs/>
            <w:caps/>
            <w:noProof/>
            <w:webHidden/>
            <w:sz w:val="24"/>
            <w:szCs w:val="24"/>
          </w:rPr>
          <w:fldChar w:fldCharType="end"/>
        </w:r>
      </w:hyperlink>
    </w:p>
    <w:p w14:paraId="2C94B8C5" w14:textId="06189995" w:rsidR="00556B49" w:rsidRPr="000F7591" w:rsidRDefault="00C00A91" w:rsidP="00556B49">
      <w:pPr>
        <w:tabs>
          <w:tab w:val="right" w:leader="dot" w:pos="9629"/>
        </w:tabs>
        <w:spacing w:before="360"/>
        <w:rPr>
          <w:rFonts w:cs="Arial"/>
          <w:noProof/>
          <w:kern w:val="0"/>
          <w:sz w:val="24"/>
          <w:szCs w:val="24"/>
          <w:lang w:eastAsia="en-GB"/>
        </w:rPr>
      </w:pPr>
      <w:hyperlink w:anchor="_Toc472675345" w:history="1">
        <w:r w:rsidR="00556B49" w:rsidRPr="000F7591">
          <w:rPr>
            <w:rFonts w:cs="Arial"/>
            <w:b/>
            <w:bCs/>
            <w:caps/>
            <w:noProof/>
            <w:color w:val="0000FF"/>
            <w:sz w:val="24"/>
            <w:szCs w:val="24"/>
            <w:u w:val="single"/>
          </w:rPr>
          <w:t>Distribution List</w:t>
        </w:r>
        <w:r w:rsidR="00556B49" w:rsidRPr="000F7591">
          <w:rPr>
            <w:rFonts w:cs="Arial"/>
            <w:b/>
            <w:bCs/>
            <w:caps/>
            <w:noProof/>
            <w:webHidden/>
            <w:sz w:val="24"/>
            <w:szCs w:val="24"/>
          </w:rPr>
          <w:tab/>
        </w:r>
        <w:r w:rsidR="00556B49" w:rsidRPr="000F7591">
          <w:rPr>
            <w:rFonts w:cs="Arial"/>
            <w:b/>
            <w:bCs/>
            <w:caps/>
            <w:noProof/>
            <w:webHidden/>
            <w:sz w:val="24"/>
            <w:szCs w:val="24"/>
          </w:rPr>
          <w:fldChar w:fldCharType="begin"/>
        </w:r>
        <w:r w:rsidR="00556B49" w:rsidRPr="000F7591">
          <w:rPr>
            <w:rFonts w:cs="Arial"/>
            <w:b/>
            <w:bCs/>
            <w:caps/>
            <w:noProof/>
            <w:webHidden/>
            <w:sz w:val="24"/>
            <w:szCs w:val="24"/>
          </w:rPr>
          <w:instrText xml:space="preserve"> PAGEREF _Toc472675345 \h </w:instrText>
        </w:r>
        <w:r w:rsidR="00556B49" w:rsidRPr="000F7591">
          <w:rPr>
            <w:rFonts w:cs="Arial"/>
            <w:b/>
            <w:bCs/>
            <w:caps/>
            <w:noProof/>
            <w:webHidden/>
            <w:sz w:val="24"/>
            <w:szCs w:val="24"/>
          </w:rPr>
        </w:r>
        <w:r w:rsidR="00556B49" w:rsidRPr="000F7591">
          <w:rPr>
            <w:rFonts w:cs="Arial"/>
            <w:b/>
            <w:bCs/>
            <w:caps/>
            <w:noProof/>
            <w:webHidden/>
            <w:sz w:val="24"/>
            <w:szCs w:val="24"/>
          </w:rPr>
          <w:fldChar w:fldCharType="separate"/>
        </w:r>
        <w:r w:rsidR="00FB0924">
          <w:rPr>
            <w:rFonts w:cs="Arial"/>
            <w:b/>
            <w:bCs/>
            <w:caps/>
            <w:noProof/>
            <w:webHidden/>
            <w:sz w:val="24"/>
            <w:szCs w:val="24"/>
          </w:rPr>
          <w:t>7</w:t>
        </w:r>
        <w:r w:rsidR="00556B49" w:rsidRPr="000F7591">
          <w:rPr>
            <w:rFonts w:cs="Arial"/>
            <w:b/>
            <w:bCs/>
            <w:caps/>
            <w:noProof/>
            <w:webHidden/>
            <w:sz w:val="24"/>
            <w:szCs w:val="24"/>
          </w:rPr>
          <w:fldChar w:fldCharType="end"/>
        </w:r>
      </w:hyperlink>
    </w:p>
    <w:p w14:paraId="60811E01" w14:textId="4115364A" w:rsidR="00556B49" w:rsidRPr="000F7591" w:rsidRDefault="00C00A91" w:rsidP="00556B49">
      <w:pPr>
        <w:tabs>
          <w:tab w:val="right" w:leader="dot" w:pos="9629"/>
        </w:tabs>
        <w:spacing w:before="360"/>
        <w:rPr>
          <w:rFonts w:cs="Arial"/>
          <w:noProof/>
          <w:kern w:val="0"/>
          <w:sz w:val="24"/>
          <w:szCs w:val="24"/>
          <w:lang w:eastAsia="en-GB"/>
        </w:rPr>
      </w:pPr>
      <w:hyperlink w:anchor="_Toc472675346" w:history="1">
        <w:r w:rsidR="00556B49" w:rsidRPr="000F7591">
          <w:rPr>
            <w:rFonts w:cs="Arial"/>
            <w:b/>
            <w:bCs/>
            <w:caps/>
            <w:noProof/>
            <w:color w:val="0000FF"/>
            <w:sz w:val="24"/>
            <w:szCs w:val="24"/>
            <w:u w:val="single"/>
          </w:rPr>
          <w:t>PART 1 management</w:t>
        </w:r>
        <w:r w:rsidR="00556B49" w:rsidRPr="000F7591">
          <w:rPr>
            <w:rFonts w:cs="Arial"/>
            <w:b/>
            <w:bCs/>
            <w:caps/>
            <w:noProof/>
            <w:webHidden/>
            <w:sz w:val="24"/>
            <w:szCs w:val="24"/>
          </w:rPr>
          <w:tab/>
        </w:r>
        <w:r w:rsidR="00556B49" w:rsidRPr="000F7591">
          <w:rPr>
            <w:rFonts w:cs="Arial"/>
            <w:b/>
            <w:bCs/>
            <w:caps/>
            <w:noProof/>
            <w:webHidden/>
            <w:sz w:val="24"/>
            <w:szCs w:val="24"/>
          </w:rPr>
          <w:fldChar w:fldCharType="begin"/>
        </w:r>
        <w:r w:rsidR="00556B49" w:rsidRPr="000F7591">
          <w:rPr>
            <w:rFonts w:cs="Arial"/>
            <w:b/>
            <w:bCs/>
            <w:caps/>
            <w:noProof/>
            <w:webHidden/>
            <w:sz w:val="24"/>
            <w:szCs w:val="24"/>
          </w:rPr>
          <w:instrText xml:space="preserve"> PAGEREF _Toc472675346 \h </w:instrText>
        </w:r>
        <w:r w:rsidR="00556B49" w:rsidRPr="000F7591">
          <w:rPr>
            <w:rFonts w:cs="Arial"/>
            <w:b/>
            <w:bCs/>
            <w:caps/>
            <w:noProof/>
            <w:webHidden/>
            <w:sz w:val="24"/>
            <w:szCs w:val="24"/>
          </w:rPr>
        </w:r>
        <w:r w:rsidR="00556B49" w:rsidRPr="000F7591">
          <w:rPr>
            <w:rFonts w:cs="Arial"/>
            <w:b/>
            <w:bCs/>
            <w:caps/>
            <w:noProof/>
            <w:webHidden/>
            <w:sz w:val="24"/>
            <w:szCs w:val="24"/>
          </w:rPr>
          <w:fldChar w:fldCharType="separate"/>
        </w:r>
        <w:r w:rsidR="00FB0924">
          <w:rPr>
            <w:rFonts w:cs="Arial"/>
            <w:b/>
            <w:bCs/>
            <w:caps/>
            <w:noProof/>
            <w:webHidden/>
            <w:sz w:val="24"/>
            <w:szCs w:val="24"/>
          </w:rPr>
          <w:t>9</w:t>
        </w:r>
        <w:r w:rsidR="00556B49" w:rsidRPr="000F7591">
          <w:rPr>
            <w:rFonts w:cs="Arial"/>
            <w:b/>
            <w:bCs/>
            <w:caps/>
            <w:noProof/>
            <w:webHidden/>
            <w:sz w:val="24"/>
            <w:szCs w:val="24"/>
          </w:rPr>
          <w:fldChar w:fldCharType="end"/>
        </w:r>
      </w:hyperlink>
    </w:p>
    <w:p w14:paraId="5468EE4B" w14:textId="2D4FE31F" w:rsidR="00556B49" w:rsidRPr="000F7591" w:rsidRDefault="00C00A91" w:rsidP="00556B49">
      <w:pPr>
        <w:tabs>
          <w:tab w:val="left" w:pos="660"/>
          <w:tab w:val="right" w:leader="dot" w:pos="9629"/>
        </w:tabs>
        <w:spacing w:before="240"/>
        <w:rPr>
          <w:rFonts w:cs="Arial"/>
          <w:noProof/>
          <w:kern w:val="0"/>
          <w:sz w:val="24"/>
          <w:szCs w:val="24"/>
          <w:lang w:eastAsia="en-GB"/>
        </w:rPr>
      </w:pPr>
      <w:hyperlink w:anchor="_Toc472675347" w:history="1">
        <w:r w:rsidR="00556B49" w:rsidRPr="000F7591">
          <w:rPr>
            <w:rFonts w:cs="Arial"/>
            <w:b/>
            <w:bCs/>
            <w:noProof/>
            <w:color w:val="0000FF"/>
            <w:sz w:val="24"/>
            <w:szCs w:val="24"/>
            <w:u w:val="single"/>
          </w:rPr>
          <w:t>1.0</w:t>
        </w:r>
        <w:r w:rsidR="00556B49" w:rsidRPr="000F7591">
          <w:rPr>
            <w:rFonts w:cs="Arial"/>
            <w:noProof/>
            <w:kern w:val="0"/>
            <w:sz w:val="24"/>
            <w:szCs w:val="24"/>
            <w:lang w:eastAsia="en-GB"/>
          </w:rPr>
          <w:tab/>
        </w:r>
        <w:r w:rsidR="00556B49" w:rsidRPr="000F7591">
          <w:rPr>
            <w:rFonts w:cs="Arial"/>
            <w:b/>
            <w:bCs/>
            <w:noProof/>
            <w:color w:val="0000FF"/>
            <w:sz w:val="24"/>
            <w:szCs w:val="24"/>
            <w:u w:val="single"/>
          </w:rPr>
          <w:t>Corporate Commitment by the Accountable Manager (Military Flying)</w:t>
        </w:r>
        <w:r w:rsidR="00556B49" w:rsidRPr="000F7591">
          <w:rPr>
            <w:rFonts w:cs="Arial"/>
            <w:b/>
            <w:bCs/>
            <w:noProof/>
            <w:webHidden/>
            <w:sz w:val="24"/>
            <w:szCs w:val="24"/>
          </w:rPr>
          <w:tab/>
        </w:r>
        <w:r w:rsidR="00556B49" w:rsidRPr="000F7591">
          <w:rPr>
            <w:rFonts w:cs="Arial"/>
            <w:b/>
            <w:bCs/>
            <w:noProof/>
            <w:webHidden/>
            <w:sz w:val="24"/>
            <w:szCs w:val="24"/>
          </w:rPr>
          <w:fldChar w:fldCharType="begin"/>
        </w:r>
        <w:r w:rsidR="00556B49" w:rsidRPr="000F7591">
          <w:rPr>
            <w:rFonts w:cs="Arial"/>
            <w:b/>
            <w:bCs/>
            <w:noProof/>
            <w:webHidden/>
            <w:sz w:val="24"/>
            <w:szCs w:val="24"/>
          </w:rPr>
          <w:instrText xml:space="preserve"> PAGEREF _Toc472675347 \h </w:instrText>
        </w:r>
        <w:r w:rsidR="00556B49" w:rsidRPr="000F7591">
          <w:rPr>
            <w:rFonts w:cs="Arial"/>
            <w:b/>
            <w:bCs/>
            <w:noProof/>
            <w:webHidden/>
            <w:sz w:val="24"/>
            <w:szCs w:val="24"/>
          </w:rPr>
        </w:r>
        <w:r w:rsidR="00556B49" w:rsidRPr="000F7591">
          <w:rPr>
            <w:rFonts w:cs="Arial"/>
            <w:b/>
            <w:bCs/>
            <w:noProof/>
            <w:webHidden/>
            <w:sz w:val="24"/>
            <w:szCs w:val="24"/>
          </w:rPr>
          <w:fldChar w:fldCharType="separate"/>
        </w:r>
        <w:r w:rsidR="00FB0924">
          <w:rPr>
            <w:rFonts w:cs="Arial"/>
            <w:b/>
            <w:bCs/>
            <w:noProof/>
            <w:webHidden/>
            <w:sz w:val="24"/>
            <w:szCs w:val="24"/>
          </w:rPr>
          <w:t>9</w:t>
        </w:r>
        <w:r w:rsidR="00556B49" w:rsidRPr="000F7591">
          <w:rPr>
            <w:rFonts w:cs="Arial"/>
            <w:b/>
            <w:bCs/>
            <w:noProof/>
            <w:webHidden/>
            <w:sz w:val="24"/>
            <w:szCs w:val="24"/>
          </w:rPr>
          <w:fldChar w:fldCharType="end"/>
        </w:r>
      </w:hyperlink>
    </w:p>
    <w:p w14:paraId="588A9C98" w14:textId="0417C64F" w:rsidR="00556B49" w:rsidRPr="000F7591" w:rsidRDefault="00C00A91" w:rsidP="00556B49">
      <w:pPr>
        <w:tabs>
          <w:tab w:val="left" w:pos="660"/>
          <w:tab w:val="right" w:leader="dot" w:pos="9629"/>
        </w:tabs>
        <w:spacing w:before="240"/>
        <w:rPr>
          <w:rFonts w:cs="Arial"/>
          <w:noProof/>
          <w:kern w:val="0"/>
          <w:sz w:val="24"/>
          <w:szCs w:val="24"/>
          <w:lang w:eastAsia="en-GB"/>
        </w:rPr>
      </w:pPr>
      <w:hyperlink w:anchor="_Toc472675348" w:history="1">
        <w:r w:rsidR="00556B49" w:rsidRPr="000F7591">
          <w:rPr>
            <w:rFonts w:cs="Arial"/>
            <w:b/>
            <w:bCs/>
            <w:noProof/>
            <w:color w:val="0000FF"/>
            <w:sz w:val="24"/>
            <w:szCs w:val="24"/>
            <w:u w:val="single"/>
          </w:rPr>
          <w:t>1.1</w:t>
        </w:r>
        <w:r w:rsidR="00556B49" w:rsidRPr="000F7591">
          <w:rPr>
            <w:rFonts w:cs="Arial"/>
            <w:noProof/>
            <w:kern w:val="0"/>
            <w:sz w:val="24"/>
            <w:szCs w:val="24"/>
            <w:lang w:eastAsia="en-GB"/>
          </w:rPr>
          <w:tab/>
        </w:r>
        <w:r w:rsidR="00556B49" w:rsidRPr="000F7591">
          <w:rPr>
            <w:rFonts w:cs="Arial"/>
            <w:b/>
            <w:bCs/>
            <w:noProof/>
            <w:color w:val="0000FF"/>
            <w:sz w:val="24"/>
            <w:szCs w:val="24"/>
            <w:u w:val="single"/>
          </w:rPr>
          <w:t>General Information</w:t>
        </w:r>
        <w:r w:rsidR="00556B49" w:rsidRPr="000F7591">
          <w:rPr>
            <w:rFonts w:cs="Arial"/>
            <w:b/>
            <w:bCs/>
            <w:noProof/>
            <w:webHidden/>
            <w:sz w:val="24"/>
            <w:szCs w:val="24"/>
          </w:rPr>
          <w:tab/>
        </w:r>
        <w:r w:rsidR="00556B49" w:rsidRPr="000F7591">
          <w:rPr>
            <w:rFonts w:cs="Arial"/>
            <w:b/>
            <w:bCs/>
            <w:noProof/>
            <w:webHidden/>
            <w:sz w:val="24"/>
            <w:szCs w:val="24"/>
          </w:rPr>
          <w:fldChar w:fldCharType="begin"/>
        </w:r>
        <w:r w:rsidR="00556B49" w:rsidRPr="000F7591">
          <w:rPr>
            <w:rFonts w:cs="Arial"/>
            <w:b/>
            <w:bCs/>
            <w:noProof/>
            <w:webHidden/>
            <w:sz w:val="24"/>
            <w:szCs w:val="24"/>
          </w:rPr>
          <w:instrText xml:space="preserve"> PAGEREF _Toc472675348 \h </w:instrText>
        </w:r>
        <w:r w:rsidR="00556B49" w:rsidRPr="000F7591">
          <w:rPr>
            <w:rFonts w:cs="Arial"/>
            <w:b/>
            <w:bCs/>
            <w:noProof/>
            <w:webHidden/>
            <w:sz w:val="24"/>
            <w:szCs w:val="24"/>
          </w:rPr>
        </w:r>
        <w:r w:rsidR="00556B49" w:rsidRPr="000F7591">
          <w:rPr>
            <w:rFonts w:cs="Arial"/>
            <w:b/>
            <w:bCs/>
            <w:noProof/>
            <w:webHidden/>
            <w:sz w:val="24"/>
            <w:szCs w:val="24"/>
          </w:rPr>
          <w:fldChar w:fldCharType="separate"/>
        </w:r>
        <w:r w:rsidR="00FB0924">
          <w:rPr>
            <w:rFonts w:cs="Arial"/>
            <w:b/>
            <w:bCs/>
            <w:noProof/>
            <w:webHidden/>
            <w:sz w:val="24"/>
            <w:szCs w:val="24"/>
          </w:rPr>
          <w:t>10</w:t>
        </w:r>
        <w:r w:rsidR="00556B49" w:rsidRPr="000F7591">
          <w:rPr>
            <w:rFonts w:cs="Arial"/>
            <w:b/>
            <w:bCs/>
            <w:noProof/>
            <w:webHidden/>
            <w:sz w:val="24"/>
            <w:szCs w:val="24"/>
          </w:rPr>
          <w:fldChar w:fldCharType="end"/>
        </w:r>
      </w:hyperlink>
    </w:p>
    <w:p w14:paraId="58A65BE4" w14:textId="5338EE12" w:rsidR="00556B49" w:rsidRPr="000F7591" w:rsidRDefault="00C00A91" w:rsidP="00556B49">
      <w:pPr>
        <w:tabs>
          <w:tab w:val="left" w:pos="660"/>
          <w:tab w:val="right" w:leader="dot" w:pos="9629"/>
        </w:tabs>
        <w:spacing w:before="240"/>
        <w:rPr>
          <w:rFonts w:cs="Arial"/>
          <w:noProof/>
          <w:kern w:val="0"/>
          <w:sz w:val="24"/>
          <w:szCs w:val="24"/>
          <w:lang w:eastAsia="en-GB"/>
        </w:rPr>
      </w:pPr>
      <w:hyperlink w:anchor="_Toc472675349" w:history="1">
        <w:r w:rsidR="00556B49" w:rsidRPr="000F7591">
          <w:rPr>
            <w:rFonts w:cs="Arial"/>
            <w:b/>
            <w:bCs/>
            <w:noProof/>
            <w:color w:val="0000FF"/>
            <w:sz w:val="24"/>
            <w:szCs w:val="24"/>
            <w:u w:val="single"/>
          </w:rPr>
          <w:t>1.2</w:t>
        </w:r>
        <w:r w:rsidR="00556B49" w:rsidRPr="000F7591">
          <w:rPr>
            <w:rFonts w:cs="Arial"/>
            <w:noProof/>
            <w:kern w:val="0"/>
            <w:sz w:val="24"/>
            <w:szCs w:val="24"/>
            <w:lang w:eastAsia="en-GB"/>
          </w:rPr>
          <w:tab/>
        </w:r>
        <w:r w:rsidR="00556B49" w:rsidRPr="000F7591">
          <w:rPr>
            <w:rFonts w:cs="Arial"/>
            <w:b/>
            <w:bCs/>
            <w:noProof/>
            <w:color w:val="0000FF"/>
            <w:sz w:val="24"/>
            <w:szCs w:val="24"/>
            <w:u w:val="single"/>
          </w:rPr>
          <w:t>Management Personnel</w:t>
        </w:r>
        <w:r w:rsidR="00556B49" w:rsidRPr="000F7591">
          <w:rPr>
            <w:rFonts w:cs="Arial"/>
            <w:b/>
            <w:bCs/>
            <w:noProof/>
            <w:webHidden/>
            <w:sz w:val="24"/>
            <w:szCs w:val="24"/>
          </w:rPr>
          <w:tab/>
        </w:r>
        <w:r w:rsidR="00556B49" w:rsidRPr="000F7591">
          <w:rPr>
            <w:rFonts w:cs="Arial"/>
            <w:b/>
            <w:bCs/>
            <w:noProof/>
            <w:webHidden/>
            <w:sz w:val="24"/>
            <w:szCs w:val="24"/>
          </w:rPr>
          <w:fldChar w:fldCharType="begin"/>
        </w:r>
        <w:r w:rsidR="00556B49" w:rsidRPr="000F7591">
          <w:rPr>
            <w:rFonts w:cs="Arial"/>
            <w:b/>
            <w:bCs/>
            <w:noProof/>
            <w:webHidden/>
            <w:sz w:val="24"/>
            <w:szCs w:val="24"/>
          </w:rPr>
          <w:instrText xml:space="preserve"> PAGEREF _Toc472675349 \h </w:instrText>
        </w:r>
        <w:r w:rsidR="00556B49" w:rsidRPr="000F7591">
          <w:rPr>
            <w:rFonts w:cs="Arial"/>
            <w:b/>
            <w:bCs/>
            <w:noProof/>
            <w:webHidden/>
            <w:sz w:val="24"/>
            <w:szCs w:val="24"/>
          </w:rPr>
        </w:r>
        <w:r w:rsidR="00556B49" w:rsidRPr="000F7591">
          <w:rPr>
            <w:rFonts w:cs="Arial"/>
            <w:b/>
            <w:bCs/>
            <w:noProof/>
            <w:webHidden/>
            <w:sz w:val="24"/>
            <w:szCs w:val="24"/>
          </w:rPr>
          <w:fldChar w:fldCharType="separate"/>
        </w:r>
        <w:r w:rsidR="00FB0924">
          <w:rPr>
            <w:rFonts w:cs="Arial"/>
            <w:b/>
            <w:bCs/>
            <w:noProof/>
            <w:webHidden/>
            <w:sz w:val="24"/>
            <w:szCs w:val="24"/>
          </w:rPr>
          <w:t>11</w:t>
        </w:r>
        <w:r w:rsidR="00556B49" w:rsidRPr="000F7591">
          <w:rPr>
            <w:rFonts w:cs="Arial"/>
            <w:b/>
            <w:bCs/>
            <w:noProof/>
            <w:webHidden/>
            <w:sz w:val="24"/>
            <w:szCs w:val="24"/>
          </w:rPr>
          <w:fldChar w:fldCharType="end"/>
        </w:r>
      </w:hyperlink>
    </w:p>
    <w:p w14:paraId="01203085" w14:textId="3BE0435D" w:rsidR="00556B49" w:rsidRPr="000F7591" w:rsidRDefault="00C00A91" w:rsidP="00556B49">
      <w:pPr>
        <w:tabs>
          <w:tab w:val="left" w:pos="660"/>
          <w:tab w:val="right" w:leader="dot" w:pos="9629"/>
        </w:tabs>
        <w:spacing w:before="240"/>
        <w:rPr>
          <w:rFonts w:cs="Arial"/>
          <w:noProof/>
          <w:kern w:val="0"/>
          <w:sz w:val="24"/>
          <w:szCs w:val="24"/>
          <w:lang w:eastAsia="en-GB"/>
        </w:rPr>
      </w:pPr>
      <w:hyperlink w:anchor="_Toc472675350" w:history="1">
        <w:r w:rsidR="00556B49" w:rsidRPr="000F7591">
          <w:rPr>
            <w:rFonts w:cs="Arial"/>
            <w:b/>
            <w:bCs/>
            <w:noProof/>
            <w:color w:val="0000FF"/>
            <w:sz w:val="24"/>
            <w:szCs w:val="24"/>
            <w:u w:val="single"/>
          </w:rPr>
          <w:t>1.3</w:t>
        </w:r>
        <w:r w:rsidR="00556B49" w:rsidRPr="000F7591">
          <w:rPr>
            <w:rFonts w:cs="Arial"/>
            <w:noProof/>
            <w:kern w:val="0"/>
            <w:sz w:val="24"/>
            <w:szCs w:val="24"/>
            <w:lang w:eastAsia="en-GB"/>
          </w:rPr>
          <w:tab/>
        </w:r>
        <w:r w:rsidR="00556B49" w:rsidRPr="000F7591">
          <w:rPr>
            <w:rFonts w:cs="Arial"/>
            <w:b/>
            <w:bCs/>
            <w:noProof/>
            <w:color w:val="0000FF"/>
            <w:sz w:val="24"/>
            <w:szCs w:val="24"/>
            <w:u w:val="single"/>
          </w:rPr>
          <w:t>CFAOS Meetings</w:t>
        </w:r>
        <w:r w:rsidR="00556B49" w:rsidRPr="000F7591">
          <w:rPr>
            <w:rFonts w:cs="Arial"/>
            <w:b/>
            <w:bCs/>
            <w:noProof/>
            <w:webHidden/>
            <w:sz w:val="24"/>
            <w:szCs w:val="24"/>
          </w:rPr>
          <w:tab/>
        </w:r>
        <w:r w:rsidR="00556B49" w:rsidRPr="000F7591">
          <w:rPr>
            <w:rFonts w:cs="Arial"/>
            <w:b/>
            <w:bCs/>
            <w:noProof/>
            <w:webHidden/>
            <w:sz w:val="24"/>
            <w:szCs w:val="24"/>
          </w:rPr>
          <w:fldChar w:fldCharType="begin"/>
        </w:r>
        <w:r w:rsidR="00556B49" w:rsidRPr="000F7591">
          <w:rPr>
            <w:rFonts w:cs="Arial"/>
            <w:b/>
            <w:bCs/>
            <w:noProof/>
            <w:webHidden/>
            <w:sz w:val="24"/>
            <w:szCs w:val="24"/>
          </w:rPr>
          <w:instrText xml:space="preserve"> PAGEREF _Toc472675350 \h </w:instrText>
        </w:r>
        <w:r w:rsidR="00556B49" w:rsidRPr="000F7591">
          <w:rPr>
            <w:rFonts w:cs="Arial"/>
            <w:b/>
            <w:bCs/>
            <w:noProof/>
            <w:webHidden/>
            <w:sz w:val="24"/>
            <w:szCs w:val="24"/>
          </w:rPr>
        </w:r>
        <w:r w:rsidR="00556B49" w:rsidRPr="000F7591">
          <w:rPr>
            <w:rFonts w:cs="Arial"/>
            <w:b/>
            <w:bCs/>
            <w:noProof/>
            <w:webHidden/>
            <w:sz w:val="24"/>
            <w:szCs w:val="24"/>
          </w:rPr>
          <w:fldChar w:fldCharType="separate"/>
        </w:r>
        <w:r w:rsidR="00FB0924">
          <w:rPr>
            <w:rFonts w:cs="Arial"/>
            <w:b/>
            <w:bCs/>
            <w:noProof/>
            <w:webHidden/>
            <w:sz w:val="24"/>
            <w:szCs w:val="24"/>
          </w:rPr>
          <w:t>13</w:t>
        </w:r>
        <w:r w:rsidR="00556B49" w:rsidRPr="000F7591">
          <w:rPr>
            <w:rFonts w:cs="Arial"/>
            <w:b/>
            <w:bCs/>
            <w:noProof/>
            <w:webHidden/>
            <w:sz w:val="24"/>
            <w:szCs w:val="24"/>
          </w:rPr>
          <w:fldChar w:fldCharType="end"/>
        </w:r>
      </w:hyperlink>
    </w:p>
    <w:p w14:paraId="4AF20701" w14:textId="2913561A" w:rsidR="00556B49" w:rsidRPr="000F7591" w:rsidRDefault="00C00A91" w:rsidP="00556B49">
      <w:pPr>
        <w:tabs>
          <w:tab w:val="left" w:pos="660"/>
          <w:tab w:val="right" w:leader="dot" w:pos="9629"/>
        </w:tabs>
        <w:spacing w:before="240"/>
        <w:rPr>
          <w:rFonts w:cs="Arial"/>
          <w:noProof/>
          <w:kern w:val="0"/>
          <w:sz w:val="24"/>
          <w:szCs w:val="24"/>
          <w:lang w:eastAsia="en-GB"/>
        </w:rPr>
      </w:pPr>
      <w:hyperlink w:anchor="_Toc472675351" w:history="1">
        <w:r w:rsidR="00556B49" w:rsidRPr="000F7591">
          <w:rPr>
            <w:rFonts w:cs="Arial"/>
            <w:b/>
            <w:bCs/>
            <w:noProof/>
            <w:color w:val="0000FF"/>
            <w:sz w:val="24"/>
            <w:szCs w:val="24"/>
            <w:u w:val="single"/>
          </w:rPr>
          <w:t>1.4</w:t>
        </w:r>
        <w:r w:rsidR="00556B49" w:rsidRPr="000F7591">
          <w:rPr>
            <w:rFonts w:cs="Arial"/>
            <w:noProof/>
            <w:kern w:val="0"/>
            <w:sz w:val="24"/>
            <w:szCs w:val="24"/>
            <w:lang w:eastAsia="en-GB"/>
          </w:rPr>
          <w:tab/>
        </w:r>
        <w:r w:rsidR="00556B49" w:rsidRPr="000F7591">
          <w:rPr>
            <w:rFonts w:cs="Arial"/>
            <w:b/>
            <w:bCs/>
            <w:noProof/>
            <w:color w:val="0000FF"/>
            <w:sz w:val="24"/>
            <w:szCs w:val="24"/>
            <w:u w:val="single"/>
          </w:rPr>
          <w:t>Change Procedures</w:t>
        </w:r>
        <w:r w:rsidR="00556B49" w:rsidRPr="000F7591">
          <w:rPr>
            <w:rFonts w:cs="Arial"/>
            <w:b/>
            <w:bCs/>
            <w:noProof/>
            <w:webHidden/>
            <w:sz w:val="24"/>
            <w:szCs w:val="24"/>
          </w:rPr>
          <w:tab/>
        </w:r>
        <w:r w:rsidR="00556B49" w:rsidRPr="000F7591">
          <w:rPr>
            <w:rFonts w:cs="Arial"/>
            <w:b/>
            <w:bCs/>
            <w:noProof/>
            <w:webHidden/>
            <w:sz w:val="24"/>
            <w:szCs w:val="24"/>
          </w:rPr>
          <w:fldChar w:fldCharType="begin"/>
        </w:r>
        <w:r w:rsidR="00556B49" w:rsidRPr="000F7591">
          <w:rPr>
            <w:rFonts w:cs="Arial"/>
            <w:b/>
            <w:bCs/>
            <w:noProof/>
            <w:webHidden/>
            <w:sz w:val="24"/>
            <w:szCs w:val="24"/>
          </w:rPr>
          <w:instrText xml:space="preserve"> PAGEREF _Toc472675351 \h </w:instrText>
        </w:r>
        <w:r w:rsidR="00556B49" w:rsidRPr="000F7591">
          <w:rPr>
            <w:rFonts w:cs="Arial"/>
            <w:b/>
            <w:bCs/>
            <w:noProof/>
            <w:webHidden/>
            <w:sz w:val="24"/>
            <w:szCs w:val="24"/>
          </w:rPr>
        </w:r>
        <w:r w:rsidR="00556B49" w:rsidRPr="000F7591">
          <w:rPr>
            <w:rFonts w:cs="Arial"/>
            <w:b/>
            <w:bCs/>
            <w:noProof/>
            <w:webHidden/>
            <w:sz w:val="24"/>
            <w:szCs w:val="24"/>
          </w:rPr>
          <w:fldChar w:fldCharType="separate"/>
        </w:r>
        <w:r w:rsidR="00FB0924">
          <w:rPr>
            <w:rFonts w:cs="Arial"/>
            <w:b/>
            <w:bCs/>
            <w:noProof/>
            <w:webHidden/>
            <w:sz w:val="24"/>
            <w:szCs w:val="24"/>
          </w:rPr>
          <w:t>14</w:t>
        </w:r>
        <w:r w:rsidR="00556B49" w:rsidRPr="000F7591">
          <w:rPr>
            <w:rFonts w:cs="Arial"/>
            <w:b/>
            <w:bCs/>
            <w:noProof/>
            <w:webHidden/>
            <w:sz w:val="24"/>
            <w:szCs w:val="24"/>
          </w:rPr>
          <w:fldChar w:fldCharType="end"/>
        </w:r>
      </w:hyperlink>
    </w:p>
    <w:p w14:paraId="42037D0B" w14:textId="17F51949" w:rsidR="00556B49" w:rsidRPr="000F7591" w:rsidRDefault="00C00A91" w:rsidP="00556B49">
      <w:pPr>
        <w:tabs>
          <w:tab w:val="right" w:leader="dot" w:pos="9629"/>
        </w:tabs>
        <w:spacing w:before="360"/>
        <w:rPr>
          <w:rFonts w:cs="Arial"/>
          <w:noProof/>
          <w:kern w:val="0"/>
          <w:sz w:val="24"/>
          <w:szCs w:val="24"/>
          <w:lang w:eastAsia="en-GB"/>
        </w:rPr>
      </w:pPr>
      <w:hyperlink w:anchor="_Toc472675352" w:history="1">
        <w:r w:rsidR="00556B49" w:rsidRPr="000F7591">
          <w:rPr>
            <w:rFonts w:cs="Arial"/>
            <w:b/>
            <w:bCs/>
            <w:caps/>
            <w:noProof/>
            <w:color w:val="0000FF"/>
            <w:sz w:val="24"/>
            <w:szCs w:val="24"/>
            <w:u w:val="single"/>
          </w:rPr>
          <w:t>PART 2 SAFETY MANAGEMENT</w:t>
        </w:r>
        <w:r w:rsidR="00556B49" w:rsidRPr="000F7591">
          <w:rPr>
            <w:rFonts w:cs="Arial"/>
            <w:b/>
            <w:bCs/>
            <w:caps/>
            <w:noProof/>
            <w:webHidden/>
            <w:sz w:val="24"/>
            <w:szCs w:val="24"/>
          </w:rPr>
          <w:tab/>
        </w:r>
        <w:r w:rsidR="00556B49" w:rsidRPr="000F7591">
          <w:rPr>
            <w:rFonts w:cs="Arial"/>
            <w:b/>
            <w:bCs/>
            <w:caps/>
            <w:noProof/>
            <w:webHidden/>
            <w:sz w:val="24"/>
            <w:szCs w:val="24"/>
          </w:rPr>
          <w:fldChar w:fldCharType="begin"/>
        </w:r>
        <w:r w:rsidR="00556B49" w:rsidRPr="000F7591">
          <w:rPr>
            <w:rFonts w:cs="Arial"/>
            <w:b/>
            <w:bCs/>
            <w:caps/>
            <w:noProof/>
            <w:webHidden/>
            <w:sz w:val="24"/>
            <w:szCs w:val="24"/>
          </w:rPr>
          <w:instrText xml:space="preserve"> PAGEREF _Toc472675352 \h </w:instrText>
        </w:r>
        <w:r w:rsidR="00556B49" w:rsidRPr="000F7591">
          <w:rPr>
            <w:rFonts w:cs="Arial"/>
            <w:b/>
            <w:bCs/>
            <w:caps/>
            <w:noProof/>
            <w:webHidden/>
            <w:sz w:val="24"/>
            <w:szCs w:val="24"/>
          </w:rPr>
        </w:r>
        <w:r w:rsidR="00556B49" w:rsidRPr="000F7591">
          <w:rPr>
            <w:rFonts w:cs="Arial"/>
            <w:b/>
            <w:bCs/>
            <w:caps/>
            <w:noProof/>
            <w:webHidden/>
            <w:sz w:val="24"/>
            <w:szCs w:val="24"/>
          </w:rPr>
          <w:fldChar w:fldCharType="separate"/>
        </w:r>
        <w:r w:rsidR="00FB0924">
          <w:rPr>
            <w:rFonts w:cs="Arial"/>
            <w:b/>
            <w:bCs/>
            <w:caps/>
            <w:noProof/>
            <w:webHidden/>
            <w:sz w:val="24"/>
            <w:szCs w:val="24"/>
          </w:rPr>
          <w:t>16</w:t>
        </w:r>
        <w:r w:rsidR="00556B49" w:rsidRPr="000F7591">
          <w:rPr>
            <w:rFonts w:cs="Arial"/>
            <w:b/>
            <w:bCs/>
            <w:caps/>
            <w:noProof/>
            <w:webHidden/>
            <w:sz w:val="24"/>
            <w:szCs w:val="24"/>
          </w:rPr>
          <w:fldChar w:fldCharType="end"/>
        </w:r>
      </w:hyperlink>
    </w:p>
    <w:p w14:paraId="1AE0DF79" w14:textId="137139F8" w:rsidR="00556B49" w:rsidRPr="000F7591" w:rsidRDefault="00C00A91" w:rsidP="00556B49">
      <w:pPr>
        <w:tabs>
          <w:tab w:val="left" w:pos="660"/>
          <w:tab w:val="right" w:leader="dot" w:pos="9629"/>
        </w:tabs>
        <w:spacing w:before="240"/>
        <w:rPr>
          <w:rFonts w:cs="Arial"/>
          <w:noProof/>
          <w:kern w:val="0"/>
          <w:sz w:val="24"/>
          <w:szCs w:val="24"/>
          <w:lang w:eastAsia="en-GB"/>
        </w:rPr>
      </w:pPr>
      <w:hyperlink w:anchor="_Toc472675353" w:history="1">
        <w:r w:rsidR="00556B49" w:rsidRPr="000F7591">
          <w:rPr>
            <w:rFonts w:cs="Arial"/>
            <w:b/>
            <w:bCs/>
            <w:noProof/>
            <w:color w:val="0000FF"/>
            <w:sz w:val="24"/>
            <w:szCs w:val="24"/>
            <w:u w:val="single"/>
          </w:rPr>
          <w:t>2.0</w:t>
        </w:r>
        <w:r w:rsidR="00556B49" w:rsidRPr="000F7591">
          <w:rPr>
            <w:rFonts w:cs="Arial"/>
            <w:noProof/>
            <w:kern w:val="0"/>
            <w:sz w:val="24"/>
            <w:szCs w:val="24"/>
            <w:lang w:eastAsia="en-GB"/>
          </w:rPr>
          <w:tab/>
        </w:r>
        <w:r w:rsidR="00556B49" w:rsidRPr="000F7591">
          <w:rPr>
            <w:rFonts w:cs="Arial"/>
            <w:b/>
            <w:bCs/>
            <w:noProof/>
            <w:color w:val="0000FF"/>
            <w:sz w:val="24"/>
            <w:szCs w:val="24"/>
            <w:u w:val="single"/>
          </w:rPr>
          <w:t>Safety Policy</w:t>
        </w:r>
        <w:r w:rsidR="00556B49" w:rsidRPr="000F7591">
          <w:rPr>
            <w:rFonts w:cs="Arial"/>
            <w:b/>
            <w:bCs/>
            <w:noProof/>
            <w:webHidden/>
            <w:sz w:val="24"/>
            <w:szCs w:val="24"/>
          </w:rPr>
          <w:tab/>
        </w:r>
        <w:r w:rsidR="00556B49" w:rsidRPr="000F7591">
          <w:rPr>
            <w:rFonts w:cs="Arial"/>
            <w:b/>
            <w:bCs/>
            <w:noProof/>
            <w:webHidden/>
            <w:sz w:val="24"/>
            <w:szCs w:val="24"/>
          </w:rPr>
          <w:fldChar w:fldCharType="begin"/>
        </w:r>
        <w:r w:rsidR="00556B49" w:rsidRPr="000F7591">
          <w:rPr>
            <w:rFonts w:cs="Arial"/>
            <w:b/>
            <w:bCs/>
            <w:noProof/>
            <w:webHidden/>
            <w:sz w:val="24"/>
            <w:szCs w:val="24"/>
          </w:rPr>
          <w:instrText xml:space="preserve"> PAGEREF _Toc472675353 \h </w:instrText>
        </w:r>
        <w:r w:rsidR="00556B49" w:rsidRPr="000F7591">
          <w:rPr>
            <w:rFonts w:cs="Arial"/>
            <w:b/>
            <w:bCs/>
            <w:noProof/>
            <w:webHidden/>
            <w:sz w:val="24"/>
            <w:szCs w:val="24"/>
          </w:rPr>
        </w:r>
        <w:r w:rsidR="00556B49" w:rsidRPr="000F7591">
          <w:rPr>
            <w:rFonts w:cs="Arial"/>
            <w:b/>
            <w:bCs/>
            <w:noProof/>
            <w:webHidden/>
            <w:sz w:val="24"/>
            <w:szCs w:val="24"/>
          </w:rPr>
          <w:fldChar w:fldCharType="separate"/>
        </w:r>
        <w:r w:rsidR="00FB0924">
          <w:rPr>
            <w:rFonts w:cs="Arial"/>
            <w:b/>
            <w:bCs/>
            <w:noProof/>
            <w:webHidden/>
            <w:sz w:val="24"/>
            <w:szCs w:val="24"/>
          </w:rPr>
          <w:t>16</w:t>
        </w:r>
        <w:r w:rsidR="00556B49" w:rsidRPr="000F7591">
          <w:rPr>
            <w:rFonts w:cs="Arial"/>
            <w:b/>
            <w:bCs/>
            <w:noProof/>
            <w:webHidden/>
            <w:sz w:val="24"/>
            <w:szCs w:val="24"/>
          </w:rPr>
          <w:fldChar w:fldCharType="end"/>
        </w:r>
      </w:hyperlink>
    </w:p>
    <w:p w14:paraId="3FE9DB95" w14:textId="539E1FEA" w:rsidR="00556B49" w:rsidRPr="000F7591" w:rsidRDefault="00C00A91" w:rsidP="00556B49">
      <w:pPr>
        <w:tabs>
          <w:tab w:val="right" w:leader="dot" w:pos="9629"/>
        </w:tabs>
        <w:spacing w:before="360"/>
        <w:rPr>
          <w:rFonts w:cs="Arial"/>
          <w:noProof/>
          <w:kern w:val="0"/>
          <w:sz w:val="24"/>
          <w:szCs w:val="24"/>
          <w:lang w:eastAsia="en-GB"/>
        </w:rPr>
      </w:pPr>
      <w:hyperlink w:anchor="_Toc472675354" w:history="1">
        <w:r w:rsidR="00556B49" w:rsidRPr="000F7591">
          <w:rPr>
            <w:rFonts w:cs="Arial"/>
            <w:b/>
            <w:bCs/>
            <w:caps/>
            <w:noProof/>
            <w:color w:val="0000FF"/>
            <w:sz w:val="24"/>
            <w:szCs w:val="24"/>
            <w:u w:val="single"/>
          </w:rPr>
          <w:t>PART 3 QUALITY MANAGEMENT</w:t>
        </w:r>
        <w:r w:rsidR="00556B49" w:rsidRPr="000F7591">
          <w:rPr>
            <w:rFonts w:cs="Arial"/>
            <w:b/>
            <w:bCs/>
            <w:caps/>
            <w:noProof/>
            <w:webHidden/>
            <w:sz w:val="24"/>
            <w:szCs w:val="24"/>
          </w:rPr>
          <w:tab/>
        </w:r>
        <w:r w:rsidR="00556B49" w:rsidRPr="000F7591">
          <w:rPr>
            <w:rFonts w:cs="Arial"/>
            <w:b/>
            <w:bCs/>
            <w:caps/>
            <w:noProof/>
            <w:webHidden/>
            <w:sz w:val="24"/>
            <w:szCs w:val="24"/>
          </w:rPr>
          <w:fldChar w:fldCharType="begin"/>
        </w:r>
        <w:r w:rsidR="00556B49" w:rsidRPr="000F7591">
          <w:rPr>
            <w:rFonts w:cs="Arial"/>
            <w:b/>
            <w:bCs/>
            <w:caps/>
            <w:noProof/>
            <w:webHidden/>
            <w:sz w:val="24"/>
            <w:szCs w:val="24"/>
          </w:rPr>
          <w:instrText xml:space="preserve"> PAGEREF _Toc472675354 \h </w:instrText>
        </w:r>
        <w:r w:rsidR="00556B49" w:rsidRPr="000F7591">
          <w:rPr>
            <w:rFonts w:cs="Arial"/>
            <w:b/>
            <w:bCs/>
            <w:caps/>
            <w:noProof/>
            <w:webHidden/>
            <w:sz w:val="24"/>
            <w:szCs w:val="24"/>
          </w:rPr>
        </w:r>
        <w:r w:rsidR="00556B49" w:rsidRPr="000F7591">
          <w:rPr>
            <w:rFonts w:cs="Arial"/>
            <w:b/>
            <w:bCs/>
            <w:caps/>
            <w:noProof/>
            <w:webHidden/>
            <w:sz w:val="24"/>
            <w:szCs w:val="24"/>
          </w:rPr>
          <w:fldChar w:fldCharType="separate"/>
        </w:r>
        <w:r w:rsidR="00FB0924">
          <w:rPr>
            <w:rFonts w:cs="Arial"/>
            <w:b/>
            <w:bCs/>
            <w:caps/>
            <w:noProof/>
            <w:webHidden/>
            <w:sz w:val="24"/>
            <w:szCs w:val="24"/>
          </w:rPr>
          <w:t>17</w:t>
        </w:r>
        <w:r w:rsidR="00556B49" w:rsidRPr="000F7591">
          <w:rPr>
            <w:rFonts w:cs="Arial"/>
            <w:b/>
            <w:bCs/>
            <w:caps/>
            <w:noProof/>
            <w:webHidden/>
            <w:sz w:val="24"/>
            <w:szCs w:val="24"/>
          </w:rPr>
          <w:fldChar w:fldCharType="end"/>
        </w:r>
      </w:hyperlink>
    </w:p>
    <w:p w14:paraId="0999A691" w14:textId="3312D9C1" w:rsidR="00556B49" w:rsidRPr="000F7591" w:rsidRDefault="00C00A91" w:rsidP="00556B49">
      <w:pPr>
        <w:tabs>
          <w:tab w:val="left" w:pos="660"/>
          <w:tab w:val="right" w:leader="dot" w:pos="9629"/>
        </w:tabs>
        <w:spacing w:before="240"/>
        <w:rPr>
          <w:rFonts w:cs="Arial"/>
          <w:noProof/>
          <w:kern w:val="0"/>
          <w:sz w:val="24"/>
          <w:szCs w:val="24"/>
          <w:lang w:eastAsia="en-GB"/>
        </w:rPr>
      </w:pPr>
      <w:hyperlink w:anchor="_Toc472675355" w:history="1">
        <w:r w:rsidR="00556B49" w:rsidRPr="000F7591">
          <w:rPr>
            <w:rFonts w:cs="Arial"/>
            <w:b/>
            <w:bCs/>
            <w:noProof/>
            <w:color w:val="0000FF"/>
            <w:sz w:val="24"/>
            <w:szCs w:val="24"/>
            <w:u w:val="single"/>
          </w:rPr>
          <w:t>3.0</w:t>
        </w:r>
        <w:r w:rsidR="00556B49" w:rsidRPr="000F7591">
          <w:rPr>
            <w:rFonts w:cs="Arial"/>
            <w:noProof/>
            <w:kern w:val="0"/>
            <w:sz w:val="24"/>
            <w:szCs w:val="24"/>
            <w:lang w:eastAsia="en-GB"/>
          </w:rPr>
          <w:tab/>
        </w:r>
        <w:r w:rsidR="00556B49" w:rsidRPr="000F7591">
          <w:rPr>
            <w:rFonts w:cs="Arial"/>
            <w:b/>
            <w:bCs/>
            <w:noProof/>
            <w:color w:val="0000FF"/>
            <w:sz w:val="24"/>
            <w:szCs w:val="24"/>
            <w:u w:val="single"/>
          </w:rPr>
          <w:t>Quality Policy</w:t>
        </w:r>
        <w:r w:rsidR="00556B49" w:rsidRPr="000F7591">
          <w:rPr>
            <w:rFonts w:cs="Arial"/>
            <w:b/>
            <w:bCs/>
            <w:noProof/>
            <w:webHidden/>
            <w:sz w:val="24"/>
            <w:szCs w:val="24"/>
          </w:rPr>
          <w:tab/>
        </w:r>
        <w:r w:rsidR="00556B49" w:rsidRPr="000F7591">
          <w:rPr>
            <w:rFonts w:cs="Arial"/>
            <w:b/>
            <w:bCs/>
            <w:noProof/>
            <w:webHidden/>
            <w:sz w:val="24"/>
            <w:szCs w:val="24"/>
          </w:rPr>
          <w:fldChar w:fldCharType="begin"/>
        </w:r>
        <w:r w:rsidR="00556B49" w:rsidRPr="000F7591">
          <w:rPr>
            <w:rFonts w:cs="Arial"/>
            <w:b/>
            <w:bCs/>
            <w:noProof/>
            <w:webHidden/>
            <w:sz w:val="24"/>
            <w:szCs w:val="24"/>
          </w:rPr>
          <w:instrText xml:space="preserve"> PAGEREF _Toc472675355 \h </w:instrText>
        </w:r>
        <w:r w:rsidR="00556B49" w:rsidRPr="000F7591">
          <w:rPr>
            <w:rFonts w:cs="Arial"/>
            <w:b/>
            <w:bCs/>
            <w:noProof/>
            <w:webHidden/>
            <w:sz w:val="24"/>
            <w:szCs w:val="24"/>
          </w:rPr>
        </w:r>
        <w:r w:rsidR="00556B49" w:rsidRPr="000F7591">
          <w:rPr>
            <w:rFonts w:cs="Arial"/>
            <w:b/>
            <w:bCs/>
            <w:noProof/>
            <w:webHidden/>
            <w:sz w:val="24"/>
            <w:szCs w:val="24"/>
          </w:rPr>
          <w:fldChar w:fldCharType="separate"/>
        </w:r>
        <w:r w:rsidR="00FB0924">
          <w:rPr>
            <w:rFonts w:cs="Arial"/>
            <w:b/>
            <w:bCs/>
            <w:noProof/>
            <w:webHidden/>
            <w:sz w:val="24"/>
            <w:szCs w:val="24"/>
          </w:rPr>
          <w:t>17</w:t>
        </w:r>
        <w:r w:rsidR="00556B49" w:rsidRPr="000F7591">
          <w:rPr>
            <w:rFonts w:cs="Arial"/>
            <w:b/>
            <w:bCs/>
            <w:noProof/>
            <w:webHidden/>
            <w:sz w:val="24"/>
            <w:szCs w:val="24"/>
          </w:rPr>
          <w:fldChar w:fldCharType="end"/>
        </w:r>
      </w:hyperlink>
    </w:p>
    <w:p w14:paraId="6697CE6F" w14:textId="1FFA6768" w:rsidR="00556B49" w:rsidRPr="000F7591" w:rsidRDefault="00C00A91" w:rsidP="00556B49">
      <w:pPr>
        <w:tabs>
          <w:tab w:val="left" w:pos="660"/>
          <w:tab w:val="right" w:leader="dot" w:pos="9629"/>
        </w:tabs>
        <w:spacing w:before="240"/>
        <w:rPr>
          <w:rFonts w:cs="Arial"/>
          <w:noProof/>
          <w:kern w:val="0"/>
          <w:sz w:val="24"/>
          <w:szCs w:val="24"/>
          <w:lang w:eastAsia="en-GB"/>
        </w:rPr>
      </w:pPr>
      <w:hyperlink w:anchor="_Toc472675356" w:history="1">
        <w:r w:rsidR="00556B49" w:rsidRPr="000F7591">
          <w:rPr>
            <w:rFonts w:cs="Arial"/>
            <w:b/>
            <w:bCs/>
            <w:noProof/>
            <w:color w:val="0000FF"/>
            <w:sz w:val="24"/>
            <w:szCs w:val="24"/>
            <w:u w:val="single"/>
          </w:rPr>
          <w:t>3.1</w:t>
        </w:r>
        <w:r w:rsidR="00556B49" w:rsidRPr="000F7591">
          <w:rPr>
            <w:rFonts w:cs="Arial"/>
            <w:noProof/>
            <w:kern w:val="0"/>
            <w:sz w:val="24"/>
            <w:szCs w:val="24"/>
            <w:lang w:eastAsia="en-GB"/>
          </w:rPr>
          <w:tab/>
        </w:r>
        <w:r w:rsidR="00556B49" w:rsidRPr="000F7591">
          <w:rPr>
            <w:rFonts w:cs="Arial"/>
            <w:b/>
            <w:bCs/>
            <w:noProof/>
            <w:color w:val="0000FF"/>
            <w:sz w:val="24"/>
            <w:szCs w:val="24"/>
            <w:u w:val="single"/>
          </w:rPr>
          <w:t>General Information</w:t>
        </w:r>
        <w:r w:rsidR="00556B49" w:rsidRPr="000F7591">
          <w:rPr>
            <w:rFonts w:cs="Arial"/>
            <w:b/>
            <w:bCs/>
            <w:noProof/>
            <w:webHidden/>
            <w:sz w:val="24"/>
            <w:szCs w:val="24"/>
          </w:rPr>
          <w:tab/>
        </w:r>
        <w:r w:rsidR="00556B49" w:rsidRPr="000F7591">
          <w:rPr>
            <w:rFonts w:cs="Arial"/>
            <w:b/>
            <w:bCs/>
            <w:noProof/>
            <w:webHidden/>
            <w:sz w:val="24"/>
            <w:szCs w:val="24"/>
          </w:rPr>
          <w:fldChar w:fldCharType="begin"/>
        </w:r>
        <w:r w:rsidR="00556B49" w:rsidRPr="000F7591">
          <w:rPr>
            <w:rFonts w:cs="Arial"/>
            <w:b/>
            <w:bCs/>
            <w:noProof/>
            <w:webHidden/>
            <w:sz w:val="24"/>
            <w:szCs w:val="24"/>
          </w:rPr>
          <w:instrText xml:space="preserve"> PAGEREF _Toc472675356 \h </w:instrText>
        </w:r>
        <w:r w:rsidR="00556B49" w:rsidRPr="000F7591">
          <w:rPr>
            <w:rFonts w:cs="Arial"/>
            <w:b/>
            <w:bCs/>
            <w:noProof/>
            <w:webHidden/>
            <w:sz w:val="24"/>
            <w:szCs w:val="24"/>
          </w:rPr>
        </w:r>
        <w:r w:rsidR="00556B49" w:rsidRPr="000F7591">
          <w:rPr>
            <w:rFonts w:cs="Arial"/>
            <w:b/>
            <w:bCs/>
            <w:noProof/>
            <w:webHidden/>
            <w:sz w:val="24"/>
            <w:szCs w:val="24"/>
          </w:rPr>
          <w:fldChar w:fldCharType="separate"/>
        </w:r>
        <w:r w:rsidR="00FB0924">
          <w:rPr>
            <w:rFonts w:cs="Arial"/>
            <w:b/>
            <w:bCs/>
            <w:noProof/>
            <w:webHidden/>
            <w:sz w:val="24"/>
            <w:szCs w:val="24"/>
          </w:rPr>
          <w:t>17</w:t>
        </w:r>
        <w:r w:rsidR="00556B49" w:rsidRPr="000F7591">
          <w:rPr>
            <w:rFonts w:cs="Arial"/>
            <w:b/>
            <w:bCs/>
            <w:noProof/>
            <w:webHidden/>
            <w:sz w:val="24"/>
            <w:szCs w:val="24"/>
          </w:rPr>
          <w:fldChar w:fldCharType="end"/>
        </w:r>
      </w:hyperlink>
    </w:p>
    <w:p w14:paraId="68D75648" w14:textId="064589F3" w:rsidR="00556B49" w:rsidRPr="000F7591" w:rsidRDefault="00C00A91" w:rsidP="00556B49">
      <w:pPr>
        <w:tabs>
          <w:tab w:val="left" w:pos="660"/>
          <w:tab w:val="right" w:leader="dot" w:pos="9629"/>
        </w:tabs>
        <w:spacing w:before="240"/>
        <w:rPr>
          <w:rFonts w:cs="Arial"/>
          <w:noProof/>
          <w:kern w:val="0"/>
          <w:sz w:val="24"/>
          <w:szCs w:val="24"/>
          <w:lang w:eastAsia="en-GB"/>
        </w:rPr>
      </w:pPr>
      <w:hyperlink w:anchor="_Toc472675357" w:history="1">
        <w:r w:rsidR="00556B49" w:rsidRPr="000F7591">
          <w:rPr>
            <w:rFonts w:cs="Arial"/>
            <w:b/>
            <w:bCs/>
            <w:noProof/>
            <w:color w:val="0000FF"/>
            <w:sz w:val="24"/>
            <w:szCs w:val="24"/>
            <w:u w:val="single"/>
          </w:rPr>
          <w:t>3.2</w:t>
        </w:r>
        <w:r w:rsidR="00556B49" w:rsidRPr="000F7591">
          <w:rPr>
            <w:rFonts w:cs="Arial"/>
            <w:noProof/>
            <w:kern w:val="0"/>
            <w:sz w:val="24"/>
            <w:szCs w:val="24"/>
            <w:lang w:eastAsia="en-GB"/>
          </w:rPr>
          <w:tab/>
        </w:r>
        <w:r w:rsidR="00556B49" w:rsidRPr="000F7591">
          <w:rPr>
            <w:rFonts w:cs="Arial"/>
            <w:b/>
            <w:bCs/>
            <w:noProof/>
            <w:color w:val="0000FF"/>
            <w:sz w:val="24"/>
            <w:szCs w:val="24"/>
            <w:u w:val="single"/>
          </w:rPr>
          <w:t>Integration with other Quality Systems</w:t>
        </w:r>
        <w:r w:rsidR="00556B49" w:rsidRPr="000F7591">
          <w:rPr>
            <w:rFonts w:cs="Arial"/>
            <w:b/>
            <w:bCs/>
            <w:noProof/>
            <w:webHidden/>
            <w:sz w:val="24"/>
            <w:szCs w:val="24"/>
          </w:rPr>
          <w:tab/>
        </w:r>
        <w:r w:rsidR="00556B49" w:rsidRPr="000F7591">
          <w:rPr>
            <w:rFonts w:cs="Arial"/>
            <w:b/>
            <w:bCs/>
            <w:noProof/>
            <w:webHidden/>
            <w:sz w:val="24"/>
            <w:szCs w:val="24"/>
          </w:rPr>
          <w:fldChar w:fldCharType="begin"/>
        </w:r>
        <w:r w:rsidR="00556B49" w:rsidRPr="000F7591">
          <w:rPr>
            <w:rFonts w:cs="Arial"/>
            <w:b/>
            <w:bCs/>
            <w:noProof/>
            <w:webHidden/>
            <w:sz w:val="24"/>
            <w:szCs w:val="24"/>
          </w:rPr>
          <w:instrText xml:space="preserve"> PAGEREF _Toc472675357 \h </w:instrText>
        </w:r>
        <w:r w:rsidR="00556B49" w:rsidRPr="000F7591">
          <w:rPr>
            <w:rFonts w:cs="Arial"/>
            <w:b/>
            <w:bCs/>
            <w:noProof/>
            <w:webHidden/>
            <w:sz w:val="24"/>
            <w:szCs w:val="24"/>
          </w:rPr>
        </w:r>
        <w:r w:rsidR="00556B49" w:rsidRPr="000F7591">
          <w:rPr>
            <w:rFonts w:cs="Arial"/>
            <w:b/>
            <w:bCs/>
            <w:noProof/>
            <w:webHidden/>
            <w:sz w:val="24"/>
            <w:szCs w:val="24"/>
          </w:rPr>
          <w:fldChar w:fldCharType="separate"/>
        </w:r>
        <w:r w:rsidR="00FB0924">
          <w:rPr>
            <w:rFonts w:cs="Arial"/>
            <w:b/>
            <w:bCs/>
            <w:noProof/>
            <w:webHidden/>
            <w:sz w:val="24"/>
            <w:szCs w:val="24"/>
          </w:rPr>
          <w:t>17</w:t>
        </w:r>
        <w:r w:rsidR="00556B49" w:rsidRPr="000F7591">
          <w:rPr>
            <w:rFonts w:cs="Arial"/>
            <w:b/>
            <w:bCs/>
            <w:noProof/>
            <w:webHidden/>
            <w:sz w:val="24"/>
            <w:szCs w:val="24"/>
          </w:rPr>
          <w:fldChar w:fldCharType="end"/>
        </w:r>
      </w:hyperlink>
    </w:p>
    <w:p w14:paraId="2815FFD2" w14:textId="73887E86" w:rsidR="00556B49" w:rsidRPr="000F7591" w:rsidRDefault="00C00A91" w:rsidP="00556B49">
      <w:pPr>
        <w:tabs>
          <w:tab w:val="left" w:pos="660"/>
          <w:tab w:val="right" w:leader="dot" w:pos="9629"/>
        </w:tabs>
        <w:spacing w:before="240"/>
        <w:rPr>
          <w:rFonts w:cs="Arial"/>
          <w:noProof/>
          <w:kern w:val="0"/>
          <w:sz w:val="24"/>
          <w:szCs w:val="24"/>
          <w:lang w:eastAsia="en-GB"/>
        </w:rPr>
      </w:pPr>
      <w:hyperlink w:anchor="_Toc472675358" w:history="1">
        <w:r w:rsidR="00556B49" w:rsidRPr="000F7591">
          <w:rPr>
            <w:rFonts w:cs="Arial"/>
            <w:b/>
            <w:bCs/>
            <w:noProof/>
            <w:color w:val="0000FF"/>
            <w:sz w:val="24"/>
            <w:szCs w:val="24"/>
            <w:u w:val="single"/>
          </w:rPr>
          <w:t>3.3</w:t>
        </w:r>
        <w:r w:rsidR="00556B49" w:rsidRPr="000F7591">
          <w:rPr>
            <w:rFonts w:cs="Arial"/>
            <w:noProof/>
            <w:kern w:val="0"/>
            <w:sz w:val="24"/>
            <w:szCs w:val="24"/>
            <w:lang w:eastAsia="en-GB"/>
          </w:rPr>
          <w:tab/>
        </w:r>
        <w:r w:rsidR="00556B49" w:rsidRPr="000F7591">
          <w:rPr>
            <w:rFonts w:cs="Arial"/>
            <w:b/>
            <w:bCs/>
            <w:noProof/>
            <w:color w:val="0000FF"/>
            <w:sz w:val="24"/>
            <w:szCs w:val="24"/>
            <w:u w:val="single"/>
          </w:rPr>
          <w:t>Monitoring of CFAOS Activities</w:t>
        </w:r>
        <w:r w:rsidR="00556B49" w:rsidRPr="000F7591">
          <w:rPr>
            <w:rFonts w:cs="Arial"/>
            <w:b/>
            <w:bCs/>
            <w:noProof/>
            <w:webHidden/>
            <w:sz w:val="24"/>
            <w:szCs w:val="24"/>
          </w:rPr>
          <w:tab/>
        </w:r>
        <w:r w:rsidR="00556B49" w:rsidRPr="000F7591">
          <w:rPr>
            <w:rFonts w:cs="Arial"/>
            <w:b/>
            <w:bCs/>
            <w:noProof/>
            <w:webHidden/>
            <w:sz w:val="24"/>
            <w:szCs w:val="24"/>
          </w:rPr>
          <w:fldChar w:fldCharType="begin"/>
        </w:r>
        <w:r w:rsidR="00556B49" w:rsidRPr="000F7591">
          <w:rPr>
            <w:rFonts w:cs="Arial"/>
            <w:b/>
            <w:bCs/>
            <w:noProof/>
            <w:webHidden/>
            <w:sz w:val="24"/>
            <w:szCs w:val="24"/>
          </w:rPr>
          <w:instrText xml:space="preserve"> PAGEREF _Toc472675358 \h </w:instrText>
        </w:r>
        <w:r w:rsidR="00556B49" w:rsidRPr="000F7591">
          <w:rPr>
            <w:rFonts w:cs="Arial"/>
            <w:b/>
            <w:bCs/>
            <w:noProof/>
            <w:webHidden/>
            <w:sz w:val="24"/>
            <w:szCs w:val="24"/>
          </w:rPr>
        </w:r>
        <w:r w:rsidR="00556B49" w:rsidRPr="000F7591">
          <w:rPr>
            <w:rFonts w:cs="Arial"/>
            <w:b/>
            <w:bCs/>
            <w:noProof/>
            <w:webHidden/>
            <w:sz w:val="24"/>
            <w:szCs w:val="24"/>
          </w:rPr>
          <w:fldChar w:fldCharType="separate"/>
        </w:r>
        <w:r w:rsidR="00FB0924">
          <w:rPr>
            <w:rFonts w:cs="Arial"/>
            <w:b/>
            <w:bCs/>
            <w:noProof/>
            <w:webHidden/>
            <w:sz w:val="24"/>
            <w:szCs w:val="24"/>
          </w:rPr>
          <w:t>17</w:t>
        </w:r>
        <w:r w:rsidR="00556B49" w:rsidRPr="000F7591">
          <w:rPr>
            <w:rFonts w:cs="Arial"/>
            <w:b/>
            <w:bCs/>
            <w:noProof/>
            <w:webHidden/>
            <w:sz w:val="24"/>
            <w:szCs w:val="24"/>
          </w:rPr>
          <w:fldChar w:fldCharType="end"/>
        </w:r>
      </w:hyperlink>
    </w:p>
    <w:p w14:paraId="6F03D1D6" w14:textId="7BE5CCE1" w:rsidR="00556B49" w:rsidRPr="000F7591" w:rsidRDefault="00C00A91" w:rsidP="00556B49">
      <w:pPr>
        <w:tabs>
          <w:tab w:val="left" w:pos="660"/>
          <w:tab w:val="right" w:leader="dot" w:pos="9629"/>
        </w:tabs>
        <w:spacing w:before="240"/>
        <w:rPr>
          <w:rFonts w:cs="Arial"/>
          <w:noProof/>
          <w:kern w:val="0"/>
          <w:sz w:val="24"/>
          <w:szCs w:val="24"/>
          <w:lang w:eastAsia="en-GB"/>
        </w:rPr>
      </w:pPr>
      <w:hyperlink w:anchor="_Toc472675359" w:history="1">
        <w:r w:rsidR="00556B49" w:rsidRPr="000F7591">
          <w:rPr>
            <w:rFonts w:cs="Arial"/>
            <w:b/>
            <w:bCs/>
            <w:noProof/>
            <w:color w:val="0000FF"/>
            <w:sz w:val="24"/>
            <w:szCs w:val="24"/>
            <w:u w:val="single"/>
          </w:rPr>
          <w:t>3.4</w:t>
        </w:r>
        <w:r w:rsidR="00556B49" w:rsidRPr="000F7591">
          <w:rPr>
            <w:rFonts w:cs="Arial"/>
            <w:noProof/>
            <w:kern w:val="0"/>
            <w:sz w:val="24"/>
            <w:szCs w:val="24"/>
            <w:lang w:eastAsia="en-GB"/>
          </w:rPr>
          <w:tab/>
        </w:r>
        <w:r w:rsidR="00556B49" w:rsidRPr="000F7591">
          <w:rPr>
            <w:rFonts w:cs="Arial"/>
            <w:b/>
            <w:bCs/>
            <w:noProof/>
            <w:color w:val="0000FF"/>
            <w:sz w:val="24"/>
            <w:szCs w:val="24"/>
            <w:u w:val="single"/>
          </w:rPr>
          <w:t>Monitoring MRP Compliance</w:t>
        </w:r>
        <w:r w:rsidR="00556B49" w:rsidRPr="000F7591">
          <w:rPr>
            <w:rFonts w:cs="Arial"/>
            <w:b/>
            <w:bCs/>
            <w:noProof/>
            <w:webHidden/>
            <w:sz w:val="24"/>
            <w:szCs w:val="24"/>
          </w:rPr>
          <w:tab/>
        </w:r>
        <w:r w:rsidR="00556B49" w:rsidRPr="000F7591">
          <w:rPr>
            <w:rFonts w:cs="Arial"/>
            <w:b/>
            <w:bCs/>
            <w:noProof/>
            <w:webHidden/>
            <w:sz w:val="24"/>
            <w:szCs w:val="24"/>
          </w:rPr>
          <w:fldChar w:fldCharType="begin"/>
        </w:r>
        <w:r w:rsidR="00556B49" w:rsidRPr="000F7591">
          <w:rPr>
            <w:rFonts w:cs="Arial"/>
            <w:b/>
            <w:bCs/>
            <w:noProof/>
            <w:webHidden/>
            <w:sz w:val="24"/>
            <w:szCs w:val="24"/>
          </w:rPr>
          <w:instrText xml:space="preserve"> PAGEREF _Toc472675359 \h </w:instrText>
        </w:r>
        <w:r w:rsidR="00556B49" w:rsidRPr="000F7591">
          <w:rPr>
            <w:rFonts w:cs="Arial"/>
            <w:b/>
            <w:bCs/>
            <w:noProof/>
            <w:webHidden/>
            <w:sz w:val="24"/>
            <w:szCs w:val="24"/>
          </w:rPr>
        </w:r>
        <w:r w:rsidR="00556B49" w:rsidRPr="000F7591">
          <w:rPr>
            <w:rFonts w:cs="Arial"/>
            <w:b/>
            <w:bCs/>
            <w:noProof/>
            <w:webHidden/>
            <w:sz w:val="24"/>
            <w:szCs w:val="24"/>
          </w:rPr>
          <w:fldChar w:fldCharType="separate"/>
        </w:r>
        <w:r w:rsidR="00FB0924">
          <w:rPr>
            <w:rFonts w:cs="Arial"/>
            <w:b/>
            <w:bCs/>
            <w:noProof/>
            <w:webHidden/>
            <w:sz w:val="24"/>
            <w:szCs w:val="24"/>
          </w:rPr>
          <w:t>17</w:t>
        </w:r>
        <w:r w:rsidR="00556B49" w:rsidRPr="000F7591">
          <w:rPr>
            <w:rFonts w:cs="Arial"/>
            <w:b/>
            <w:bCs/>
            <w:noProof/>
            <w:webHidden/>
            <w:sz w:val="24"/>
            <w:szCs w:val="24"/>
          </w:rPr>
          <w:fldChar w:fldCharType="end"/>
        </w:r>
      </w:hyperlink>
    </w:p>
    <w:p w14:paraId="0095E194" w14:textId="127279D1" w:rsidR="00556B49" w:rsidRPr="000F7591" w:rsidRDefault="00C00A91" w:rsidP="00556B49">
      <w:pPr>
        <w:tabs>
          <w:tab w:val="left" w:pos="660"/>
          <w:tab w:val="right" w:leader="dot" w:pos="9629"/>
        </w:tabs>
        <w:spacing w:before="240"/>
        <w:rPr>
          <w:rFonts w:cs="Arial"/>
          <w:noProof/>
          <w:kern w:val="0"/>
          <w:sz w:val="24"/>
          <w:szCs w:val="24"/>
          <w:lang w:eastAsia="en-GB"/>
        </w:rPr>
      </w:pPr>
      <w:hyperlink w:anchor="_Toc472675360" w:history="1">
        <w:r w:rsidR="00556B49" w:rsidRPr="000F7591">
          <w:rPr>
            <w:rFonts w:cs="Arial"/>
            <w:b/>
            <w:bCs/>
            <w:noProof/>
            <w:color w:val="0000FF"/>
            <w:sz w:val="24"/>
            <w:szCs w:val="24"/>
            <w:u w:val="single"/>
          </w:rPr>
          <w:t>3.5</w:t>
        </w:r>
        <w:r w:rsidR="00556B49" w:rsidRPr="000F7591">
          <w:rPr>
            <w:rFonts w:cs="Arial"/>
            <w:noProof/>
            <w:kern w:val="0"/>
            <w:sz w:val="24"/>
            <w:szCs w:val="24"/>
            <w:lang w:eastAsia="en-GB"/>
          </w:rPr>
          <w:tab/>
        </w:r>
        <w:r w:rsidR="00556B49" w:rsidRPr="000F7591">
          <w:rPr>
            <w:rFonts w:cs="Arial"/>
            <w:b/>
            <w:bCs/>
            <w:noProof/>
            <w:color w:val="0000FF"/>
            <w:sz w:val="24"/>
            <w:szCs w:val="24"/>
            <w:u w:val="single"/>
          </w:rPr>
          <w:t>Audit Personnel</w:t>
        </w:r>
        <w:r w:rsidR="00556B49" w:rsidRPr="000F7591">
          <w:rPr>
            <w:rFonts w:cs="Arial"/>
            <w:b/>
            <w:bCs/>
            <w:noProof/>
            <w:webHidden/>
            <w:sz w:val="24"/>
            <w:szCs w:val="24"/>
          </w:rPr>
          <w:tab/>
        </w:r>
        <w:r w:rsidR="00556B49" w:rsidRPr="000F7591">
          <w:rPr>
            <w:rFonts w:cs="Arial"/>
            <w:b/>
            <w:bCs/>
            <w:noProof/>
            <w:webHidden/>
            <w:sz w:val="24"/>
            <w:szCs w:val="24"/>
          </w:rPr>
          <w:fldChar w:fldCharType="begin"/>
        </w:r>
        <w:r w:rsidR="00556B49" w:rsidRPr="000F7591">
          <w:rPr>
            <w:rFonts w:cs="Arial"/>
            <w:b/>
            <w:bCs/>
            <w:noProof/>
            <w:webHidden/>
            <w:sz w:val="24"/>
            <w:szCs w:val="24"/>
          </w:rPr>
          <w:instrText xml:space="preserve"> PAGEREF _Toc472675360 \h </w:instrText>
        </w:r>
        <w:r w:rsidR="00556B49" w:rsidRPr="000F7591">
          <w:rPr>
            <w:rFonts w:cs="Arial"/>
            <w:b/>
            <w:bCs/>
            <w:noProof/>
            <w:webHidden/>
            <w:sz w:val="24"/>
            <w:szCs w:val="24"/>
          </w:rPr>
        </w:r>
        <w:r w:rsidR="00556B49" w:rsidRPr="000F7591">
          <w:rPr>
            <w:rFonts w:cs="Arial"/>
            <w:b/>
            <w:bCs/>
            <w:noProof/>
            <w:webHidden/>
            <w:sz w:val="24"/>
            <w:szCs w:val="24"/>
          </w:rPr>
          <w:fldChar w:fldCharType="separate"/>
        </w:r>
        <w:r w:rsidR="00FB0924">
          <w:rPr>
            <w:rFonts w:cs="Arial"/>
            <w:b/>
            <w:bCs/>
            <w:noProof/>
            <w:webHidden/>
            <w:sz w:val="24"/>
            <w:szCs w:val="24"/>
          </w:rPr>
          <w:t>17</w:t>
        </w:r>
        <w:r w:rsidR="00556B49" w:rsidRPr="000F7591">
          <w:rPr>
            <w:rFonts w:cs="Arial"/>
            <w:b/>
            <w:bCs/>
            <w:noProof/>
            <w:webHidden/>
            <w:sz w:val="24"/>
            <w:szCs w:val="24"/>
          </w:rPr>
          <w:fldChar w:fldCharType="end"/>
        </w:r>
      </w:hyperlink>
    </w:p>
    <w:p w14:paraId="10FB8E5C" w14:textId="1E7EECEF" w:rsidR="00556B49" w:rsidRPr="000F7591" w:rsidRDefault="00C00A91" w:rsidP="00556B49">
      <w:pPr>
        <w:tabs>
          <w:tab w:val="left" w:pos="660"/>
          <w:tab w:val="right" w:leader="dot" w:pos="9629"/>
        </w:tabs>
        <w:spacing w:before="240"/>
        <w:rPr>
          <w:rFonts w:cs="Arial"/>
          <w:noProof/>
          <w:kern w:val="0"/>
          <w:sz w:val="24"/>
          <w:szCs w:val="24"/>
          <w:lang w:eastAsia="en-GB"/>
        </w:rPr>
      </w:pPr>
      <w:hyperlink w:anchor="_Toc472675361" w:history="1">
        <w:r w:rsidR="00556B49" w:rsidRPr="000F7591">
          <w:rPr>
            <w:rFonts w:cs="Arial"/>
            <w:b/>
            <w:bCs/>
            <w:noProof/>
            <w:color w:val="0000FF"/>
            <w:sz w:val="24"/>
            <w:szCs w:val="24"/>
            <w:u w:val="single"/>
          </w:rPr>
          <w:t>3.6</w:t>
        </w:r>
        <w:r w:rsidR="00556B49" w:rsidRPr="000F7591">
          <w:rPr>
            <w:rFonts w:cs="Arial"/>
            <w:noProof/>
            <w:kern w:val="0"/>
            <w:sz w:val="24"/>
            <w:szCs w:val="24"/>
            <w:lang w:eastAsia="en-GB"/>
          </w:rPr>
          <w:tab/>
        </w:r>
        <w:r w:rsidR="00556B49" w:rsidRPr="000F7591">
          <w:rPr>
            <w:rFonts w:cs="Arial"/>
            <w:b/>
            <w:bCs/>
            <w:noProof/>
            <w:color w:val="0000FF"/>
            <w:sz w:val="24"/>
            <w:szCs w:val="24"/>
            <w:u w:val="single"/>
          </w:rPr>
          <w:t>Quality Management Audit Reporting</w:t>
        </w:r>
        <w:r w:rsidR="00556B49" w:rsidRPr="000F7591">
          <w:rPr>
            <w:rFonts w:cs="Arial"/>
            <w:b/>
            <w:bCs/>
            <w:noProof/>
            <w:webHidden/>
            <w:sz w:val="24"/>
            <w:szCs w:val="24"/>
          </w:rPr>
          <w:tab/>
        </w:r>
        <w:r w:rsidR="00556B49" w:rsidRPr="000F7591">
          <w:rPr>
            <w:rFonts w:cs="Arial"/>
            <w:b/>
            <w:bCs/>
            <w:noProof/>
            <w:webHidden/>
            <w:sz w:val="24"/>
            <w:szCs w:val="24"/>
          </w:rPr>
          <w:fldChar w:fldCharType="begin"/>
        </w:r>
        <w:r w:rsidR="00556B49" w:rsidRPr="000F7591">
          <w:rPr>
            <w:rFonts w:cs="Arial"/>
            <w:b/>
            <w:bCs/>
            <w:noProof/>
            <w:webHidden/>
            <w:sz w:val="24"/>
            <w:szCs w:val="24"/>
          </w:rPr>
          <w:instrText xml:space="preserve"> PAGEREF _Toc472675361 \h </w:instrText>
        </w:r>
        <w:r w:rsidR="00556B49" w:rsidRPr="000F7591">
          <w:rPr>
            <w:rFonts w:cs="Arial"/>
            <w:b/>
            <w:bCs/>
            <w:noProof/>
            <w:webHidden/>
            <w:sz w:val="24"/>
            <w:szCs w:val="24"/>
          </w:rPr>
        </w:r>
        <w:r w:rsidR="00556B49" w:rsidRPr="000F7591">
          <w:rPr>
            <w:rFonts w:cs="Arial"/>
            <w:b/>
            <w:bCs/>
            <w:noProof/>
            <w:webHidden/>
            <w:sz w:val="24"/>
            <w:szCs w:val="24"/>
          </w:rPr>
          <w:fldChar w:fldCharType="separate"/>
        </w:r>
        <w:r w:rsidR="00FB0924">
          <w:rPr>
            <w:rFonts w:cs="Arial"/>
            <w:b/>
            <w:bCs/>
            <w:noProof/>
            <w:webHidden/>
            <w:sz w:val="24"/>
            <w:szCs w:val="24"/>
          </w:rPr>
          <w:t>18</w:t>
        </w:r>
        <w:r w:rsidR="00556B49" w:rsidRPr="000F7591">
          <w:rPr>
            <w:rFonts w:cs="Arial"/>
            <w:b/>
            <w:bCs/>
            <w:noProof/>
            <w:webHidden/>
            <w:sz w:val="24"/>
            <w:szCs w:val="24"/>
          </w:rPr>
          <w:fldChar w:fldCharType="end"/>
        </w:r>
      </w:hyperlink>
    </w:p>
    <w:p w14:paraId="1D911D9E" w14:textId="3097303C" w:rsidR="00556B49" w:rsidRPr="000F7591" w:rsidRDefault="00C00A91" w:rsidP="00556B49">
      <w:pPr>
        <w:tabs>
          <w:tab w:val="left" w:pos="660"/>
          <w:tab w:val="right" w:leader="dot" w:pos="9629"/>
        </w:tabs>
        <w:spacing w:before="240"/>
        <w:rPr>
          <w:rFonts w:cs="Arial"/>
          <w:noProof/>
          <w:kern w:val="0"/>
          <w:sz w:val="24"/>
          <w:szCs w:val="24"/>
          <w:lang w:eastAsia="en-GB"/>
        </w:rPr>
      </w:pPr>
      <w:hyperlink w:anchor="_Toc472675362" w:history="1">
        <w:r w:rsidR="00556B49" w:rsidRPr="000F7591">
          <w:rPr>
            <w:rFonts w:cs="Arial"/>
            <w:b/>
            <w:bCs/>
            <w:noProof/>
            <w:color w:val="0000FF"/>
            <w:sz w:val="24"/>
            <w:szCs w:val="24"/>
            <w:u w:val="single"/>
          </w:rPr>
          <w:t>3.7</w:t>
        </w:r>
        <w:r w:rsidR="00556B49" w:rsidRPr="000F7591">
          <w:rPr>
            <w:rFonts w:cs="Arial"/>
            <w:noProof/>
            <w:kern w:val="0"/>
            <w:sz w:val="24"/>
            <w:szCs w:val="24"/>
            <w:lang w:eastAsia="en-GB"/>
          </w:rPr>
          <w:tab/>
        </w:r>
        <w:r w:rsidR="00556B49" w:rsidRPr="000F7591">
          <w:rPr>
            <w:rFonts w:cs="Arial"/>
            <w:b/>
            <w:bCs/>
            <w:noProof/>
            <w:color w:val="0000FF"/>
            <w:sz w:val="24"/>
            <w:szCs w:val="24"/>
            <w:u w:val="single"/>
          </w:rPr>
          <w:t>Quality Management Audit Follow-up and Rectification Actions</w:t>
        </w:r>
        <w:r w:rsidR="00556B49" w:rsidRPr="000F7591">
          <w:rPr>
            <w:rFonts w:cs="Arial"/>
            <w:b/>
            <w:bCs/>
            <w:noProof/>
            <w:webHidden/>
            <w:sz w:val="24"/>
            <w:szCs w:val="24"/>
          </w:rPr>
          <w:tab/>
        </w:r>
        <w:r w:rsidR="00556B49" w:rsidRPr="000F7591">
          <w:rPr>
            <w:rFonts w:cs="Arial"/>
            <w:b/>
            <w:bCs/>
            <w:noProof/>
            <w:webHidden/>
            <w:sz w:val="24"/>
            <w:szCs w:val="24"/>
          </w:rPr>
          <w:fldChar w:fldCharType="begin"/>
        </w:r>
        <w:r w:rsidR="00556B49" w:rsidRPr="000F7591">
          <w:rPr>
            <w:rFonts w:cs="Arial"/>
            <w:b/>
            <w:bCs/>
            <w:noProof/>
            <w:webHidden/>
            <w:sz w:val="24"/>
            <w:szCs w:val="24"/>
          </w:rPr>
          <w:instrText xml:space="preserve"> PAGEREF _Toc472675362 \h </w:instrText>
        </w:r>
        <w:r w:rsidR="00556B49" w:rsidRPr="000F7591">
          <w:rPr>
            <w:rFonts w:cs="Arial"/>
            <w:b/>
            <w:bCs/>
            <w:noProof/>
            <w:webHidden/>
            <w:sz w:val="24"/>
            <w:szCs w:val="24"/>
          </w:rPr>
        </w:r>
        <w:r w:rsidR="00556B49" w:rsidRPr="000F7591">
          <w:rPr>
            <w:rFonts w:cs="Arial"/>
            <w:b/>
            <w:bCs/>
            <w:noProof/>
            <w:webHidden/>
            <w:sz w:val="24"/>
            <w:szCs w:val="24"/>
          </w:rPr>
          <w:fldChar w:fldCharType="separate"/>
        </w:r>
        <w:r w:rsidR="00FB0924">
          <w:rPr>
            <w:rFonts w:cs="Arial"/>
            <w:b/>
            <w:bCs/>
            <w:noProof/>
            <w:webHidden/>
            <w:sz w:val="24"/>
            <w:szCs w:val="24"/>
          </w:rPr>
          <w:t>18</w:t>
        </w:r>
        <w:r w:rsidR="00556B49" w:rsidRPr="000F7591">
          <w:rPr>
            <w:rFonts w:cs="Arial"/>
            <w:b/>
            <w:bCs/>
            <w:noProof/>
            <w:webHidden/>
            <w:sz w:val="24"/>
            <w:szCs w:val="24"/>
          </w:rPr>
          <w:fldChar w:fldCharType="end"/>
        </w:r>
      </w:hyperlink>
    </w:p>
    <w:p w14:paraId="6329EC3C" w14:textId="65200706" w:rsidR="00556B49" w:rsidRPr="000F7591" w:rsidRDefault="00C00A91" w:rsidP="00556B49">
      <w:pPr>
        <w:tabs>
          <w:tab w:val="left" w:pos="660"/>
          <w:tab w:val="right" w:leader="dot" w:pos="9629"/>
        </w:tabs>
        <w:spacing w:before="240"/>
        <w:rPr>
          <w:rFonts w:cs="Arial"/>
          <w:noProof/>
          <w:kern w:val="0"/>
          <w:sz w:val="24"/>
          <w:szCs w:val="24"/>
          <w:lang w:eastAsia="en-GB"/>
        </w:rPr>
      </w:pPr>
      <w:hyperlink w:anchor="_Toc472675363" w:history="1">
        <w:r w:rsidR="00556B49" w:rsidRPr="000F7591">
          <w:rPr>
            <w:rFonts w:cs="Arial"/>
            <w:b/>
            <w:bCs/>
            <w:noProof/>
            <w:color w:val="0000FF"/>
            <w:sz w:val="24"/>
            <w:szCs w:val="24"/>
            <w:u w:val="single"/>
          </w:rPr>
          <w:t>3.8</w:t>
        </w:r>
        <w:r w:rsidR="00556B49" w:rsidRPr="000F7591">
          <w:rPr>
            <w:rFonts w:cs="Arial"/>
            <w:noProof/>
            <w:kern w:val="0"/>
            <w:sz w:val="24"/>
            <w:szCs w:val="24"/>
            <w:lang w:eastAsia="en-GB"/>
          </w:rPr>
          <w:tab/>
        </w:r>
        <w:r w:rsidR="00556B49" w:rsidRPr="000F7591">
          <w:rPr>
            <w:rFonts w:cs="Arial"/>
            <w:b/>
            <w:bCs/>
            <w:noProof/>
            <w:color w:val="0000FF"/>
            <w:sz w:val="24"/>
            <w:szCs w:val="24"/>
            <w:u w:val="single"/>
          </w:rPr>
          <w:t>Quality Management Audit Plan</w:t>
        </w:r>
        <w:r w:rsidR="00556B49" w:rsidRPr="000F7591">
          <w:rPr>
            <w:rFonts w:cs="Arial"/>
            <w:b/>
            <w:bCs/>
            <w:noProof/>
            <w:webHidden/>
            <w:sz w:val="24"/>
            <w:szCs w:val="24"/>
          </w:rPr>
          <w:tab/>
        </w:r>
        <w:r w:rsidR="00556B49" w:rsidRPr="000F7591">
          <w:rPr>
            <w:rFonts w:cs="Arial"/>
            <w:b/>
            <w:bCs/>
            <w:noProof/>
            <w:webHidden/>
            <w:sz w:val="24"/>
            <w:szCs w:val="24"/>
          </w:rPr>
          <w:fldChar w:fldCharType="begin"/>
        </w:r>
        <w:r w:rsidR="00556B49" w:rsidRPr="000F7591">
          <w:rPr>
            <w:rFonts w:cs="Arial"/>
            <w:b/>
            <w:bCs/>
            <w:noProof/>
            <w:webHidden/>
            <w:sz w:val="24"/>
            <w:szCs w:val="24"/>
          </w:rPr>
          <w:instrText xml:space="preserve"> PAGEREF _Toc472675363 \h </w:instrText>
        </w:r>
        <w:r w:rsidR="00556B49" w:rsidRPr="000F7591">
          <w:rPr>
            <w:rFonts w:cs="Arial"/>
            <w:b/>
            <w:bCs/>
            <w:noProof/>
            <w:webHidden/>
            <w:sz w:val="24"/>
            <w:szCs w:val="24"/>
          </w:rPr>
        </w:r>
        <w:r w:rsidR="00556B49" w:rsidRPr="000F7591">
          <w:rPr>
            <w:rFonts w:cs="Arial"/>
            <w:b/>
            <w:bCs/>
            <w:noProof/>
            <w:webHidden/>
            <w:sz w:val="24"/>
            <w:szCs w:val="24"/>
          </w:rPr>
          <w:fldChar w:fldCharType="separate"/>
        </w:r>
        <w:r w:rsidR="00FB0924">
          <w:rPr>
            <w:rFonts w:cs="Arial"/>
            <w:b/>
            <w:bCs/>
            <w:noProof/>
            <w:webHidden/>
            <w:sz w:val="24"/>
            <w:szCs w:val="24"/>
          </w:rPr>
          <w:t>18</w:t>
        </w:r>
        <w:r w:rsidR="00556B49" w:rsidRPr="000F7591">
          <w:rPr>
            <w:rFonts w:cs="Arial"/>
            <w:b/>
            <w:bCs/>
            <w:noProof/>
            <w:webHidden/>
            <w:sz w:val="24"/>
            <w:szCs w:val="24"/>
          </w:rPr>
          <w:fldChar w:fldCharType="end"/>
        </w:r>
      </w:hyperlink>
    </w:p>
    <w:p w14:paraId="5A5893F9" w14:textId="331C64B5" w:rsidR="00556B49" w:rsidRPr="000F7591" w:rsidRDefault="00C00A91" w:rsidP="00556B49">
      <w:pPr>
        <w:tabs>
          <w:tab w:val="left" w:pos="660"/>
          <w:tab w:val="right" w:leader="dot" w:pos="9629"/>
        </w:tabs>
        <w:spacing w:before="240"/>
        <w:rPr>
          <w:rFonts w:cs="Arial"/>
          <w:noProof/>
          <w:kern w:val="0"/>
          <w:sz w:val="24"/>
          <w:szCs w:val="24"/>
          <w:lang w:eastAsia="en-GB"/>
        </w:rPr>
      </w:pPr>
      <w:hyperlink w:anchor="_Toc472675364" w:history="1">
        <w:r w:rsidR="00556B49" w:rsidRPr="000F7591">
          <w:rPr>
            <w:rFonts w:cs="Arial"/>
            <w:b/>
            <w:bCs/>
            <w:noProof/>
            <w:color w:val="0000FF"/>
            <w:sz w:val="24"/>
            <w:szCs w:val="24"/>
            <w:u w:val="single"/>
          </w:rPr>
          <w:t>3.9</w:t>
        </w:r>
        <w:r w:rsidR="00556B49" w:rsidRPr="000F7591">
          <w:rPr>
            <w:rFonts w:cs="Arial"/>
            <w:noProof/>
            <w:kern w:val="0"/>
            <w:sz w:val="24"/>
            <w:szCs w:val="24"/>
            <w:lang w:eastAsia="en-GB"/>
          </w:rPr>
          <w:tab/>
        </w:r>
        <w:r w:rsidR="00556B49" w:rsidRPr="000F7591">
          <w:rPr>
            <w:rFonts w:cs="Arial"/>
            <w:b/>
            <w:bCs/>
            <w:noProof/>
            <w:color w:val="0000FF"/>
            <w:sz w:val="24"/>
            <w:szCs w:val="24"/>
            <w:u w:val="single"/>
          </w:rPr>
          <w:t>CFAOS Quality Management Procedures</w:t>
        </w:r>
        <w:r w:rsidR="00556B49" w:rsidRPr="000F7591">
          <w:rPr>
            <w:rFonts w:cs="Arial"/>
            <w:b/>
            <w:bCs/>
            <w:noProof/>
            <w:webHidden/>
            <w:sz w:val="24"/>
            <w:szCs w:val="24"/>
          </w:rPr>
          <w:tab/>
        </w:r>
        <w:r w:rsidR="00556B49" w:rsidRPr="000F7591">
          <w:rPr>
            <w:rFonts w:cs="Arial"/>
            <w:b/>
            <w:bCs/>
            <w:noProof/>
            <w:webHidden/>
            <w:sz w:val="24"/>
            <w:szCs w:val="24"/>
          </w:rPr>
          <w:fldChar w:fldCharType="begin"/>
        </w:r>
        <w:r w:rsidR="00556B49" w:rsidRPr="000F7591">
          <w:rPr>
            <w:rFonts w:cs="Arial"/>
            <w:b/>
            <w:bCs/>
            <w:noProof/>
            <w:webHidden/>
            <w:sz w:val="24"/>
            <w:szCs w:val="24"/>
          </w:rPr>
          <w:instrText xml:space="preserve"> PAGEREF _Toc472675364 \h </w:instrText>
        </w:r>
        <w:r w:rsidR="00556B49" w:rsidRPr="000F7591">
          <w:rPr>
            <w:rFonts w:cs="Arial"/>
            <w:b/>
            <w:bCs/>
            <w:noProof/>
            <w:webHidden/>
            <w:sz w:val="24"/>
            <w:szCs w:val="24"/>
          </w:rPr>
        </w:r>
        <w:r w:rsidR="00556B49" w:rsidRPr="000F7591">
          <w:rPr>
            <w:rFonts w:cs="Arial"/>
            <w:b/>
            <w:bCs/>
            <w:noProof/>
            <w:webHidden/>
            <w:sz w:val="24"/>
            <w:szCs w:val="24"/>
          </w:rPr>
          <w:fldChar w:fldCharType="separate"/>
        </w:r>
        <w:r w:rsidR="00FB0924">
          <w:rPr>
            <w:rFonts w:cs="Arial"/>
            <w:b/>
            <w:bCs/>
            <w:noProof/>
            <w:webHidden/>
            <w:sz w:val="24"/>
            <w:szCs w:val="24"/>
          </w:rPr>
          <w:t>18</w:t>
        </w:r>
        <w:r w:rsidR="00556B49" w:rsidRPr="000F7591">
          <w:rPr>
            <w:rFonts w:cs="Arial"/>
            <w:b/>
            <w:bCs/>
            <w:noProof/>
            <w:webHidden/>
            <w:sz w:val="24"/>
            <w:szCs w:val="24"/>
          </w:rPr>
          <w:fldChar w:fldCharType="end"/>
        </w:r>
      </w:hyperlink>
    </w:p>
    <w:p w14:paraId="13319545" w14:textId="351BB39D" w:rsidR="00556B49" w:rsidRPr="000F7591" w:rsidRDefault="00C00A91" w:rsidP="00556B49">
      <w:pPr>
        <w:tabs>
          <w:tab w:val="right" w:leader="dot" w:pos="9629"/>
        </w:tabs>
        <w:spacing w:before="360"/>
        <w:rPr>
          <w:rFonts w:cs="Arial"/>
          <w:noProof/>
          <w:kern w:val="0"/>
          <w:sz w:val="24"/>
          <w:szCs w:val="24"/>
          <w:lang w:eastAsia="en-GB"/>
        </w:rPr>
      </w:pPr>
      <w:hyperlink w:anchor="_Toc472675365" w:history="1">
        <w:r w:rsidR="00556B49" w:rsidRPr="000F7591">
          <w:rPr>
            <w:rFonts w:cs="Arial"/>
            <w:b/>
            <w:bCs/>
            <w:caps/>
            <w:noProof/>
            <w:color w:val="0000FF"/>
            <w:sz w:val="24"/>
            <w:szCs w:val="24"/>
            <w:u w:val="single"/>
          </w:rPr>
          <w:t>PART 4 PROCEDURES</w:t>
        </w:r>
        <w:r w:rsidR="00556B49" w:rsidRPr="000F7591">
          <w:rPr>
            <w:rFonts w:cs="Arial"/>
            <w:b/>
            <w:bCs/>
            <w:caps/>
            <w:noProof/>
            <w:webHidden/>
            <w:sz w:val="24"/>
            <w:szCs w:val="24"/>
          </w:rPr>
          <w:tab/>
        </w:r>
        <w:r w:rsidR="00556B49" w:rsidRPr="000F7591">
          <w:rPr>
            <w:rFonts w:cs="Arial"/>
            <w:b/>
            <w:bCs/>
            <w:caps/>
            <w:noProof/>
            <w:webHidden/>
            <w:sz w:val="24"/>
            <w:szCs w:val="24"/>
          </w:rPr>
          <w:fldChar w:fldCharType="begin"/>
        </w:r>
        <w:r w:rsidR="00556B49" w:rsidRPr="000F7591">
          <w:rPr>
            <w:rFonts w:cs="Arial"/>
            <w:b/>
            <w:bCs/>
            <w:caps/>
            <w:noProof/>
            <w:webHidden/>
            <w:sz w:val="24"/>
            <w:szCs w:val="24"/>
          </w:rPr>
          <w:instrText xml:space="preserve"> PAGEREF _Toc472675365 \h </w:instrText>
        </w:r>
        <w:r w:rsidR="00556B49" w:rsidRPr="000F7591">
          <w:rPr>
            <w:rFonts w:cs="Arial"/>
            <w:b/>
            <w:bCs/>
            <w:caps/>
            <w:noProof/>
            <w:webHidden/>
            <w:sz w:val="24"/>
            <w:szCs w:val="24"/>
          </w:rPr>
        </w:r>
        <w:r w:rsidR="00556B49" w:rsidRPr="000F7591">
          <w:rPr>
            <w:rFonts w:cs="Arial"/>
            <w:b/>
            <w:bCs/>
            <w:caps/>
            <w:noProof/>
            <w:webHidden/>
            <w:sz w:val="24"/>
            <w:szCs w:val="24"/>
          </w:rPr>
          <w:fldChar w:fldCharType="separate"/>
        </w:r>
        <w:r w:rsidR="00FB0924">
          <w:rPr>
            <w:rFonts w:cs="Arial"/>
            <w:b/>
            <w:bCs/>
            <w:caps/>
            <w:noProof/>
            <w:webHidden/>
            <w:sz w:val="24"/>
            <w:szCs w:val="24"/>
          </w:rPr>
          <w:t>19</w:t>
        </w:r>
        <w:r w:rsidR="00556B49" w:rsidRPr="000F7591">
          <w:rPr>
            <w:rFonts w:cs="Arial"/>
            <w:b/>
            <w:bCs/>
            <w:caps/>
            <w:noProof/>
            <w:webHidden/>
            <w:sz w:val="24"/>
            <w:szCs w:val="24"/>
          </w:rPr>
          <w:fldChar w:fldCharType="end"/>
        </w:r>
      </w:hyperlink>
    </w:p>
    <w:p w14:paraId="70383B6D" w14:textId="7DF2C2BB" w:rsidR="00556B49" w:rsidRPr="000F7591" w:rsidRDefault="00C00A91" w:rsidP="00556B49">
      <w:pPr>
        <w:tabs>
          <w:tab w:val="left" w:pos="660"/>
          <w:tab w:val="right" w:leader="dot" w:pos="9629"/>
        </w:tabs>
        <w:spacing w:before="240"/>
        <w:rPr>
          <w:rFonts w:cs="Arial"/>
          <w:noProof/>
          <w:kern w:val="0"/>
          <w:sz w:val="24"/>
          <w:szCs w:val="24"/>
          <w:lang w:eastAsia="en-GB"/>
        </w:rPr>
      </w:pPr>
      <w:hyperlink w:anchor="_Toc472675366" w:history="1">
        <w:r w:rsidR="00556B49" w:rsidRPr="000F7591">
          <w:rPr>
            <w:rFonts w:cs="Arial"/>
            <w:b/>
            <w:bCs/>
            <w:noProof/>
            <w:color w:val="0000FF"/>
            <w:sz w:val="24"/>
            <w:szCs w:val="24"/>
            <w:u w:val="single"/>
          </w:rPr>
          <w:t>4.0</w:t>
        </w:r>
        <w:r w:rsidR="00556B49" w:rsidRPr="000F7591">
          <w:rPr>
            <w:rFonts w:cs="Arial"/>
            <w:noProof/>
            <w:kern w:val="0"/>
            <w:sz w:val="24"/>
            <w:szCs w:val="24"/>
            <w:lang w:eastAsia="en-GB"/>
          </w:rPr>
          <w:tab/>
        </w:r>
        <w:r w:rsidR="00556B49" w:rsidRPr="000F7591">
          <w:rPr>
            <w:rFonts w:cs="Arial"/>
            <w:b/>
            <w:bCs/>
            <w:noProof/>
            <w:color w:val="0000FF"/>
            <w:sz w:val="24"/>
            <w:szCs w:val="24"/>
            <w:u w:val="single"/>
          </w:rPr>
          <w:t>Procedures and Instructions</w:t>
        </w:r>
        <w:r w:rsidR="00556B49" w:rsidRPr="000F7591">
          <w:rPr>
            <w:rFonts w:cs="Arial"/>
            <w:b/>
            <w:bCs/>
            <w:noProof/>
            <w:webHidden/>
            <w:sz w:val="24"/>
            <w:szCs w:val="24"/>
          </w:rPr>
          <w:tab/>
        </w:r>
        <w:r w:rsidR="00556B49" w:rsidRPr="000F7591">
          <w:rPr>
            <w:rFonts w:cs="Arial"/>
            <w:b/>
            <w:bCs/>
            <w:noProof/>
            <w:webHidden/>
            <w:sz w:val="24"/>
            <w:szCs w:val="24"/>
          </w:rPr>
          <w:fldChar w:fldCharType="begin"/>
        </w:r>
        <w:r w:rsidR="00556B49" w:rsidRPr="000F7591">
          <w:rPr>
            <w:rFonts w:cs="Arial"/>
            <w:b/>
            <w:bCs/>
            <w:noProof/>
            <w:webHidden/>
            <w:sz w:val="24"/>
            <w:szCs w:val="24"/>
          </w:rPr>
          <w:instrText xml:space="preserve"> PAGEREF _Toc472675366 \h </w:instrText>
        </w:r>
        <w:r w:rsidR="00556B49" w:rsidRPr="000F7591">
          <w:rPr>
            <w:rFonts w:cs="Arial"/>
            <w:b/>
            <w:bCs/>
            <w:noProof/>
            <w:webHidden/>
            <w:sz w:val="24"/>
            <w:szCs w:val="24"/>
          </w:rPr>
        </w:r>
        <w:r w:rsidR="00556B49" w:rsidRPr="000F7591">
          <w:rPr>
            <w:rFonts w:cs="Arial"/>
            <w:b/>
            <w:bCs/>
            <w:noProof/>
            <w:webHidden/>
            <w:sz w:val="24"/>
            <w:szCs w:val="24"/>
          </w:rPr>
          <w:fldChar w:fldCharType="separate"/>
        </w:r>
        <w:r w:rsidR="00FB0924">
          <w:rPr>
            <w:rFonts w:cs="Arial"/>
            <w:b/>
            <w:bCs/>
            <w:noProof/>
            <w:webHidden/>
            <w:sz w:val="24"/>
            <w:szCs w:val="24"/>
          </w:rPr>
          <w:t>19</w:t>
        </w:r>
        <w:r w:rsidR="00556B49" w:rsidRPr="000F7591">
          <w:rPr>
            <w:rFonts w:cs="Arial"/>
            <w:b/>
            <w:bCs/>
            <w:noProof/>
            <w:webHidden/>
            <w:sz w:val="24"/>
            <w:szCs w:val="24"/>
          </w:rPr>
          <w:fldChar w:fldCharType="end"/>
        </w:r>
      </w:hyperlink>
    </w:p>
    <w:p w14:paraId="384CA9C0" w14:textId="50710165" w:rsidR="00556B49" w:rsidRPr="000F7591" w:rsidRDefault="00C00A91" w:rsidP="00556B49">
      <w:pPr>
        <w:tabs>
          <w:tab w:val="left" w:pos="660"/>
          <w:tab w:val="right" w:leader="dot" w:pos="9629"/>
        </w:tabs>
        <w:spacing w:before="240"/>
        <w:rPr>
          <w:rFonts w:cs="Arial"/>
          <w:noProof/>
          <w:kern w:val="0"/>
          <w:sz w:val="24"/>
          <w:szCs w:val="24"/>
          <w:lang w:eastAsia="en-GB"/>
        </w:rPr>
      </w:pPr>
      <w:hyperlink w:anchor="_Toc472675367" w:history="1">
        <w:r w:rsidR="00556B49" w:rsidRPr="000F7591">
          <w:rPr>
            <w:rFonts w:cs="Arial"/>
            <w:b/>
            <w:bCs/>
            <w:noProof/>
            <w:color w:val="0000FF"/>
            <w:sz w:val="24"/>
            <w:szCs w:val="24"/>
            <w:u w:val="single"/>
          </w:rPr>
          <w:t>4.1</w:t>
        </w:r>
        <w:r w:rsidR="00556B49" w:rsidRPr="000F7591">
          <w:rPr>
            <w:rFonts w:cs="Arial"/>
            <w:noProof/>
            <w:kern w:val="0"/>
            <w:sz w:val="24"/>
            <w:szCs w:val="24"/>
            <w:lang w:eastAsia="en-GB"/>
          </w:rPr>
          <w:tab/>
        </w:r>
        <w:r w:rsidR="00556B49" w:rsidRPr="000F7591">
          <w:rPr>
            <w:rFonts w:cs="Arial"/>
            <w:b/>
            <w:bCs/>
            <w:noProof/>
            <w:color w:val="0000FF"/>
            <w:sz w:val="24"/>
            <w:szCs w:val="24"/>
            <w:u w:val="single"/>
          </w:rPr>
          <w:t>Flight Planning and Procedures</w:t>
        </w:r>
        <w:r w:rsidR="00556B49" w:rsidRPr="000F7591">
          <w:rPr>
            <w:rFonts w:cs="Arial"/>
            <w:b/>
            <w:bCs/>
            <w:noProof/>
            <w:webHidden/>
            <w:sz w:val="24"/>
            <w:szCs w:val="24"/>
          </w:rPr>
          <w:tab/>
        </w:r>
        <w:r w:rsidR="00556B49" w:rsidRPr="000F7591">
          <w:rPr>
            <w:rFonts w:cs="Arial"/>
            <w:b/>
            <w:bCs/>
            <w:noProof/>
            <w:webHidden/>
            <w:sz w:val="24"/>
            <w:szCs w:val="24"/>
          </w:rPr>
          <w:fldChar w:fldCharType="begin"/>
        </w:r>
        <w:r w:rsidR="00556B49" w:rsidRPr="000F7591">
          <w:rPr>
            <w:rFonts w:cs="Arial"/>
            <w:b/>
            <w:bCs/>
            <w:noProof/>
            <w:webHidden/>
            <w:sz w:val="24"/>
            <w:szCs w:val="24"/>
          </w:rPr>
          <w:instrText xml:space="preserve"> PAGEREF _Toc472675367 \h </w:instrText>
        </w:r>
        <w:r w:rsidR="00556B49" w:rsidRPr="000F7591">
          <w:rPr>
            <w:rFonts w:cs="Arial"/>
            <w:b/>
            <w:bCs/>
            <w:noProof/>
            <w:webHidden/>
            <w:sz w:val="24"/>
            <w:szCs w:val="24"/>
          </w:rPr>
        </w:r>
        <w:r w:rsidR="00556B49" w:rsidRPr="000F7591">
          <w:rPr>
            <w:rFonts w:cs="Arial"/>
            <w:b/>
            <w:bCs/>
            <w:noProof/>
            <w:webHidden/>
            <w:sz w:val="24"/>
            <w:szCs w:val="24"/>
          </w:rPr>
          <w:fldChar w:fldCharType="separate"/>
        </w:r>
        <w:r w:rsidR="00FB0924">
          <w:rPr>
            <w:rFonts w:cs="Arial"/>
            <w:b/>
            <w:bCs/>
            <w:noProof/>
            <w:webHidden/>
            <w:sz w:val="24"/>
            <w:szCs w:val="24"/>
          </w:rPr>
          <w:t>19</w:t>
        </w:r>
        <w:r w:rsidR="00556B49" w:rsidRPr="000F7591">
          <w:rPr>
            <w:rFonts w:cs="Arial"/>
            <w:b/>
            <w:bCs/>
            <w:noProof/>
            <w:webHidden/>
            <w:sz w:val="24"/>
            <w:szCs w:val="24"/>
          </w:rPr>
          <w:fldChar w:fldCharType="end"/>
        </w:r>
      </w:hyperlink>
    </w:p>
    <w:p w14:paraId="70190CFA" w14:textId="3283C2EB" w:rsidR="00556B49" w:rsidRPr="000F7591" w:rsidRDefault="00C00A91" w:rsidP="00556B49">
      <w:pPr>
        <w:tabs>
          <w:tab w:val="left" w:pos="660"/>
          <w:tab w:val="right" w:leader="dot" w:pos="9629"/>
        </w:tabs>
        <w:spacing w:before="240"/>
        <w:rPr>
          <w:rFonts w:cs="Arial"/>
          <w:noProof/>
          <w:kern w:val="0"/>
          <w:sz w:val="24"/>
          <w:szCs w:val="24"/>
          <w:lang w:eastAsia="en-GB"/>
        </w:rPr>
      </w:pPr>
      <w:hyperlink w:anchor="_Toc472675368" w:history="1">
        <w:r w:rsidR="00556B49" w:rsidRPr="000F7591">
          <w:rPr>
            <w:rFonts w:cs="Arial"/>
            <w:b/>
            <w:bCs/>
            <w:noProof/>
            <w:color w:val="0000FF"/>
            <w:sz w:val="24"/>
            <w:szCs w:val="24"/>
            <w:u w:val="single"/>
          </w:rPr>
          <w:t>4.2</w:t>
        </w:r>
        <w:r w:rsidR="00556B49" w:rsidRPr="000F7591">
          <w:rPr>
            <w:rFonts w:cs="Arial"/>
            <w:noProof/>
            <w:kern w:val="0"/>
            <w:sz w:val="24"/>
            <w:szCs w:val="24"/>
            <w:lang w:eastAsia="en-GB"/>
          </w:rPr>
          <w:tab/>
        </w:r>
        <w:r w:rsidR="00556B49" w:rsidRPr="000F7591">
          <w:rPr>
            <w:rFonts w:cs="Arial"/>
            <w:b/>
            <w:bCs/>
            <w:noProof/>
            <w:color w:val="0000FF"/>
            <w:sz w:val="24"/>
            <w:szCs w:val="24"/>
            <w:u w:val="single"/>
          </w:rPr>
          <w:t>Local Flying Orders</w:t>
        </w:r>
        <w:r w:rsidR="00556B49" w:rsidRPr="000F7591">
          <w:rPr>
            <w:rFonts w:cs="Arial"/>
            <w:b/>
            <w:bCs/>
            <w:noProof/>
            <w:webHidden/>
            <w:sz w:val="24"/>
            <w:szCs w:val="24"/>
          </w:rPr>
          <w:tab/>
        </w:r>
        <w:r w:rsidR="00556B49" w:rsidRPr="000F7591">
          <w:rPr>
            <w:rFonts w:cs="Arial"/>
            <w:b/>
            <w:bCs/>
            <w:noProof/>
            <w:webHidden/>
            <w:sz w:val="24"/>
            <w:szCs w:val="24"/>
          </w:rPr>
          <w:fldChar w:fldCharType="begin"/>
        </w:r>
        <w:r w:rsidR="00556B49" w:rsidRPr="000F7591">
          <w:rPr>
            <w:rFonts w:cs="Arial"/>
            <w:b/>
            <w:bCs/>
            <w:noProof/>
            <w:webHidden/>
            <w:sz w:val="24"/>
            <w:szCs w:val="24"/>
          </w:rPr>
          <w:instrText xml:space="preserve"> PAGEREF _Toc472675368 \h </w:instrText>
        </w:r>
        <w:r w:rsidR="00556B49" w:rsidRPr="000F7591">
          <w:rPr>
            <w:rFonts w:cs="Arial"/>
            <w:b/>
            <w:bCs/>
            <w:noProof/>
            <w:webHidden/>
            <w:sz w:val="24"/>
            <w:szCs w:val="24"/>
          </w:rPr>
        </w:r>
        <w:r w:rsidR="00556B49" w:rsidRPr="000F7591">
          <w:rPr>
            <w:rFonts w:cs="Arial"/>
            <w:b/>
            <w:bCs/>
            <w:noProof/>
            <w:webHidden/>
            <w:sz w:val="24"/>
            <w:szCs w:val="24"/>
          </w:rPr>
          <w:fldChar w:fldCharType="separate"/>
        </w:r>
        <w:r w:rsidR="00FB0924">
          <w:rPr>
            <w:rFonts w:cs="Arial"/>
            <w:b/>
            <w:bCs/>
            <w:noProof/>
            <w:webHidden/>
            <w:sz w:val="24"/>
            <w:szCs w:val="24"/>
          </w:rPr>
          <w:t>19</w:t>
        </w:r>
        <w:r w:rsidR="00556B49" w:rsidRPr="000F7591">
          <w:rPr>
            <w:rFonts w:cs="Arial"/>
            <w:b/>
            <w:bCs/>
            <w:noProof/>
            <w:webHidden/>
            <w:sz w:val="24"/>
            <w:szCs w:val="24"/>
          </w:rPr>
          <w:fldChar w:fldCharType="end"/>
        </w:r>
      </w:hyperlink>
    </w:p>
    <w:p w14:paraId="0C13D80C" w14:textId="3BEF385B" w:rsidR="00556B49" w:rsidRPr="000F7591" w:rsidRDefault="00C00A91" w:rsidP="00556B49">
      <w:pPr>
        <w:tabs>
          <w:tab w:val="left" w:pos="660"/>
          <w:tab w:val="right" w:leader="dot" w:pos="9629"/>
        </w:tabs>
        <w:spacing w:before="240"/>
        <w:rPr>
          <w:rFonts w:cs="Arial"/>
          <w:noProof/>
          <w:kern w:val="0"/>
          <w:sz w:val="24"/>
          <w:szCs w:val="24"/>
          <w:lang w:eastAsia="en-GB"/>
        </w:rPr>
      </w:pPr>
      <w:hyperlink w:anchor="_Toc472675369" w:history="1">
        <w:r w:rsidR="00556B49" w:rsidRPr="000F7591">
          <w:rPr>
            <w:rFonts w:cs="Arial"/>
            <w:b/>
            <w:bCs/>
            <w:noProof/>
            <w:color w:val="0000FF"/>
            <w:sz w:val="24"/>
            <w:szCs w:val="24"/>
            <w:u w:val="single"/>
          </w:rPr>
          <w:t>4.3</w:t>
        </w:r>
        <w:r w:rsidR="00556B49" w:rsidRPr="000F7591">
          <w:rPr>
            <w:rFonts w:cs="Arial"/>
            <w:noProof/>
            <w:kern w:val="0"/>
            <w:sz w:val="24"/>
            <w:szCs w:val="24"/>
            <w:lang w:eastAsia="en-GB"/>
          </w:rPr>
          <w:tab/>
        </w:r>
        <w:r w:rsidR="00556B49" w:rsidRPr="000F7591">
          <w:rPr>
            <w:rFonts w:cs="Arial"/>
            <w:b/>
            <w:bCs/>
            <w:noProof/>
            <w:color w:val="0000FF"/>
            <w:sz w:val="24"/>
            <w:szCs w:val="24"/>
            <w:u w:val="single"/>
          </w:rPr>
          <w:t>MOD Procedures</w:t>
        </w:r>
        <w:r w:rsidR="00556B49" w:rsidRPr="000F7591">
          <w:rPr>
            <w:rFonts w:cs="Arial"/>
            <w:b/>
            <w:bCs/>
            <w:noProof/>
            <w:webHidden/>
            <w:sz w:val="24"/>
            <w:szCs w:val="24"/>
          </w:rPr>
          <w:tab/>
        </w:r>
        <w:r w:rsidR="00556B49" w:rsidRPr="000F7591">
          <w:rPr>
            <w:rFonts w:cs="Arial"/>
            <w:b/>
            <w:bCs/>
            <w:noProof/>
            <w:webHidden/>
            <w:sz w:val="24"/>
            <w:szCs w:val="24"/>
          </w:rPr>
          <w:fldChar w:fldCharType="begin"/>
        </w:r>
        <w:r w:rsidR="00556B49" w:rsidRPr="000F7591">
          <w:rPr>
            <w:rFonts w:cs="Arial"/>
            <w:b/>
            <w:bCs/>
            <w:noProof/>
            <w:webHidden/>
            <w:sz w:val="24"/>
            <w:szCs w:val="24"/>
          </w:rPr>
          <w:instrText xml:space="preserve"> PAGEREF _Toc472675369 \h </w:instrText>
        </w:r>
        <w:r w:rsidR="00556B49" w:rsidRPr="000F7591">
          <w:rPr>
            <w:rFonts w:cs="Arial"/>
            <w:b/>
            <w:bCs/>
            <w:noProof/>
            <w:webHidden/>
            <w:sz w:val="24"/>
            <w:szCs w:val="24"/>
          </w:rPr>
        </w:r>
        <w:r w:rsidR="00556B49" w:rsidRPr="000F7591">
          <w:rPr>
            <w:rFonts w:cs="Arial"/>
            <w:b/>
            <w:bCs/>
            <w:noProof/>
            <w:webHidden/>
            <w:sz w:val="24"/>
            <w:szCs w:val="24"/>
          </w:rPr>
          <w:fldChar w:fldCharType="separate"/>
        </w:r>
        <w:r w:rsidR="00FB0924">
          <w:rPr>
            <w:rFonts w:cs="Arial"/>
            <w:b/>
            <w:bCs/>
            <w:noProof/>
            <w:webHidden/>
            <w:sz w:val="24"/>
            <w:szCs w:val="24"/>
          </w:rPr>
          <w:t>19</w:t>
        </w:r>
        <w:r w:rsidR="00556B49" w:rsidRPr="000F7591">
          <w:rPr>
            <w:rFonts w:cs="Arial"/>
            <w:b/>
            <w:bCs/>
            <w:noProof/>
            <w:webHidden/>
            <w:sz w:val="24"/>
            <w:szCs w:val="24"/>
          </w:rPr>
          <w:fldChar w:fldCharType="end"/>
        </w:r>
      </w:hyperlink>
    </w:p>
    <w:p w14:paraId="7053F655" w14:textId="30DF3EDF" w:rsidR="00556B49" w:rsidRPr="000F7591" w:rsidRDefault="00C00A91" w:rsidP="00556B49">
      <w:pPr>
        <w:tabs>
          <w:tab w:val="left" w:pos="660"/>
          <w:tab w:val="right" w:leader="dot" w:pos="9629"/>
        </w:tabs>
        <w:spacing w:before="240"/>
        <w:rPr>
          <w:rFonts w:cs="Arial"/>
          <w:noProof/>
          <w:kern w:val="0"/>
          <w:sz w:val="24"/>
          <w:szCs w:val="24"/>
          <w:lang w:eastAsia="en-GB"/>
        </w:rPr>
      </w:pPr>
      <w:hyperlink w:anchor="_Toc472675370" w:history="1">
        <w:r w:rsidR="00556B49" w:rsidRPr="000F7591">
          <w:rPr>
            <w:rFonts w:cs="Arial"/>
            <w:b/>
            <w:bCs/>
            <w:noProof/>
            <w:color w:val="0000FF"/>
            <w:sz w:val="24"/>
            <w:szCs w:val="24"/>
            <w:u w:val="single"/>
          </w:rPr>
          <w:t>4.4</w:t>
        </w:r>
        <w:r w:rsidR="00556B49" w:rsidRPr="000F7591">
          <w:rPr>
            <w:rFonts w:cs="Arial"/>
            <w:noProof/>
            <w:kern w:val="0"/>
            <w:sz w:val="24"/>
            <w:szCs w:val="24"/>
            <w:lang w:eastAsia="en-GB"/>
          </w:rPr>
          <w:tab/>
        </w:r>
        <w:r w:rsidR="00556B49" w:rsidRPr="000F7591">
          <w:rPr>
            <w:rFonts w:cs="Arial"/>
            <w:b/>
            <w:bCs/>
            <w:noProof/>
            <w:color w:val="0000FF"/>
            <w:sz w:val="24"/>
            <w:szCs w:val="24"/>
            <w:u w:val="single"/>
          </w:rPr>
          <w:t>Operations Manual</w:t>
        </w:r>
        <w:r w:rsidR="00556B49" w:rsidRPr="000F7591">
          <w:rPr>
            <w:rFonts w:cs="Arial"/>
            <w:b/>
            <w:bCs/>
            <w:noProof/>
            <w:webHidden/>
            <w:sz w:val="24"/>
            <w:szCs w:val="24"/>
          </w:rPr>
          <w:tab/>
        </w:r>
        <w:r w:rsidR="00556B49" w:rsidRPr="000F7591">
          <w:rPr>
            <w:rFonts w:cs="Arial"/>
            <w:b/>
            <w:bCs/>
            <w:noProof/>
            <w:webHidden/>
            <w:sz w:val="24"/>
            <w:szCs w:val="24"/>
          </w:rPr>
          <w:fldChar w:fldCharType="begin"/>
        </w:r>
        <w:r w:rsidR="00556B49" w:rsidRPr="000F7591">
          <w:rPr>
            <w:rFonts w:cs="Arial"/>
            <w:b/>
            <w:bCs/>
            <w:noProof/>
            <w:webHidden/>
            <w:sz w:val="24"/>
            <w:szCs w:val="24"/>
          </w:rPr>
          <w:instrText xml:space="preserve"> PAGEREF _Toc472675370 \h </w:instrText>
        </w:r>
        <w:r w:rsidR="00556B49" w:rsidRPr="000F7591">
          <w:rPr>
            <w:rFonts w:cs="Arial"/>
            <w:b/>
            <w:bCs/>
            <w:noProof/>
            <w:webHidden/>
            <w:sz w:val="24"/>
            <w:szCs w:val="24"/>
          </w:rPr>
        </w:r>
        <w:r w:rsidR="00556B49" w:rsidRPr="000F7591">
          <w:rPr>
            <w:rFonts w:cs="Arial"/>
            <w:b/>
            <w:bCs/>
            <w:noProof/>
            <w:webHidden/>
            <w:sz w:val="24"/>
            <w:szCs w:val="24"/>
          </w:rPr>
          <w:fldChar w:fldCharType="separate"/>
        </w:r>
        <w:r w:rsidR="00FB0924">
          <w:rPr>
            <w:rFonts w:cs="Arial"/>
            <w:b/>
            <w:bCs/>
            <w:noProof/>
            <w:webHidden/>
            <w:sz w:val="24"/>
            <w:szCs w:val="24"/>
          </w:rPr>
          <w:t>19</w:t>
        </w:r>
        <w:r w:rsidR="00556B49" w:rsidRPr="000F7591">
          <w:rPr>
            <w:rFonts w:cs="Arial"/>
            <w:b/>
            <w:bCs/>
            <w:noProof/>
            <w:webHidden/>
            <w:sz w:val="24"/>
            <w:szCs w:val="24"/>
          </w:rPr>
          <w:fldChar w:fldCharType="end"/>
        </w:r>
      </w:hyperlink>
    </w:p>
    <w:p w14:paraId="601E2100" w14:textId="6F56A840" w:rsidR="00556B49" w:rsidRPr="000F7591" w:rsidRDefault="00C00A91" w:rsidP="00556B49">
      <w:pPr>
        <w:tabs>
          <w:tab w:val="left" w:pos="660"/>
          <w:tab w:val="right" w:leader="dot" w:pos="9629"/>
        </w:tabs>
        <w:spacing w:before="240"/>
        <w:rPr>
          <w:rFonts w:cs="Arial"/>
          <w:noProof/>
          <w:kern w:val="0"/>
          <w:sz w:val="24"/>
          <w:szCs w:val="24"/>
          <w:lang w:eastAsia="en-GB"/>
        </w:rPr>
      </w:pPr>
      <w:hyperlink w:anchor="_Toc472675375" w:history="1">
        <w:r w:rsidR="00556B49" w:rsidRPr="000F7591">
          <w:rPr>
            <w:rFonts w:cs="Arial"/>
            <w:b/>
            <w:bCs/>
            <w:noProof/>
            <w:color w:val="0000FF"/>
            <w:sz w:val="24"/>
            <w:szCs w:val="24"/>
            <w:u w:val="single"/>
          </w:rPr>
          <w:t>4.5</w:t>
        </w:r>
        <w:r w:rsidR="00556B49" w:rsidRPr="000F7591">
          <w:rPr>
            <w:rFonts w:cs="Arial"/>
            <w:noProof/>
            <w:kern w:val="0"/>
            <w:sz w:val="24"/>
            <w:szCs w:val="24"/>
            <w:lang w:eastAsia="en-GB"/>
          </w:rPr>
          <w:tab/>
        </w:r>
        <w:r w:rsidR="00556B49" w:rsidRPr="000F7591">
          <w:rPr>
            <w:rFonts w:cs="Arial"/>
            <w:b/>
            <w:bCs/>
            <w:noProof/>
            <w:color w:val="0000FF"/>
            <w:sz w:val="24"/>
            <w:szCs w:val="24"/>
            <w:u w:val="single"/>
          </w:rPr>
          <w:t>RA Applicability</w:t>
        </w:r>
        <w:r w:rsidR="00556B49" w:rsidRPr="000F7591">
          <w:rPr>
            <w:rFonts w:cs="Arial"/>
            <w:b/>
            <w:bCs/>
            <w:noProof/>
            <w:webHidden/>
            <w:sz w:val="24"/>
            <w:szCs w:val="24"/>
          </w:rPr>
          <w:tab/>
        </w:r>
        <w:r w:rsidR="00556B49" w:rsidRPr="000F7591">
          <w:rPr>
            <w:rFonts w:cs="Arial"/>
            <w:b/>
            <w:bCs/>
            <w:noProof/>
            <w:webHidden/>
            <w:sz w:val="24"/>
            <w:szCs w:val="24"/>
          </w:rPr>
          <w:fldChar w:fldCharType="begin"/>
        </w:r>
        <w:r w:rsidR="00556B49" w:rsidRPr="000F7591">
          <w:rPr>
            <w:rFonts w:cs="Arial"/>
            <w:b/>
            <w:bCs/>
            <w:noProof/>
            <w:webHidden/>
            <w:sz w:val="24"/>
            <w:szCs w:val="24"/>
          </w:rPr>
          <w:instrText xml:space="preserve"> PAGEREF _Toc472675375 \h </w:instrText>
        </w:r>
        <w:r w:rsidR="00556B49" w:rsidRPr="000F7591">
          <w:rPr>
            <w:rFonts w:cs="Arial"/>
            <w:b/>
            <w:bCs/>
            <w:noProof/>
            <w:webHidden/>
            <w:sz w:val="24"/>
            <w:szCs w:val="24"/>
          </w:rPr>
        </w:r>
        <w:r w:rsidR="00556B49" w:rsidRPr="000F7591">
          <w:rPr>
            <w:rFonts w:cs="Arial"/>
            <w:b/>
            <w:bCs/>
            <w:noProof/>
            <w:webHidden/>
            <w:sz w:val="24"/>
            <w:szCs w:val="24"/>
          </w:rPr>
          <w:fldChar w:fldCharType="separate"/>
        </w:r>
        <w:r w:rsidR="00FB0924">
          <w:rPr>
            <w:rFonts w:cs="Arial"/>
            <w:b/>
            <w:bCs/>
            <w:noProof/>
            <w:webHidden/>
            <w:sz w:val="24"/>
            <w:szCs w:val="24"/>
          </w:rPr>
          <w:t>19</w:t>
        </w:r>
        <w:r w:rsidR="00556B49" w:rsidRPr="000F7591">
          <w:rPr>
            <w:rFonts w:cs="Arial"/>
            <w:b/>
            <w:bCs/>
            <w:noProof/>
            <w:webHidden/>
            <w:sz w:val="24"/>
            <w:szCs w:val="24"/>
          </w:rPr>
          <w:fldChar w:fldCharType="end"/>
        </w:r>
      </w:hyperlink>
    </w:p>
    <w:p w14:paraId="7EE4DC3B" w14:textId="3B1AA19B" w:rsidR="00556B49" w:rsidRPr="000F7591" w:rsidRDefault="00C00A91" w:rsidP="00556B49">
      <w:pPr>
        <w:tabs>
          <w:tab w:val="right" w:leader="dot" w:pos="9629"/>
        </w:tabs>
        <w:spacing w:before="360"/>
        <w:rPr>
          <w:rFonts w:cs="Arial"/>
          <w:noProof/>
          <w:kern w:val="0"/>
          <w:sz w:val="24"/>
          <w:szCs w:val="24"/>
          <w:lang w:eastAsia="en-GB"/>
        </w:rPr>
      </w:pPr>
      <w:hyperlink w:anchor="_Toc472675376" w:history="1">
        <w:r w:rsidR="00556B49" w:rsidRPr="000F7591">
          <w:rPr>
            <w:rFonts w:cs="Arial"/>
            <w:b/>
            <w:bCs/>
            <w:caps/>
            <w:noProof/>
            <w:color w:val="0000FF"/>
            <w:sz w:val="24"/>
            <w:szCs w:val="24"/>
            <w:u w:val="single"/>
          </w:rPr>
          <w:t>PART 5 Personnel and training</w:t>
        </w:r>
        <w:r w:rsidR="00556B49" w:rsidRPr="000F7591">
          <w:rPr>
            <w:rFonts w:cs="Arial"/>
            <w:b/>
            <w:bCs/>
            <w:caps/>
            <w:noProof/>
            <w:webHidden/>
            <w:sz w:val="24"/>
            <w:szCs w:val="24"/>
          </w:rPr>
          <w:tab/>
        </w:r>
        <w:r w:rsidR="00556B49" w:rsidRPr="000F7591">
          <w:rPr>
            <w:rFonts w:cs="Arial"/>
            <w:b/>
            <w:bCs/>
            <w:caps/>
            <w:noProof/>
            <w:webHidden/>
            <w:sz w:val="24"/>
            <w:szCs w:val="24"/>
          </w:rPr>
          <w:fldChar w:fldCharType="begin"/>
        </w:r>
        <w:r w:rsidR="00556B49" w:rsidRPr="000F7591">
          <w:rPr>
            <w:rFonts w:cs="Arial"/>
            <w:b/>
            <w:bCs/>
            <w:caps/>
            <w:noProof/>
            <w:webHidden/>
            <w:sz w:val="24"/>
            <w:szCs w:val="24"/>
          </w:rPr>
          <w:instrText xml:space="preserve"> PAGEREF _Toc472675376 \h </w:instrText>
        </w:r>
        <w:r w:rsidR="00556B49" w:rsidRPr="000F7591">
          <w:rPr>
            <w:rFonts w:cs="Arial"/>
            <w:b/>
            <w:bCs/>
            <w:caps/>
            <w:noProof/>
            <w:webHidden/>
            <w:sz w:val="24"/>
            <w:szCs w:val="24"/>
          </w:rPr>
        </w:r>
        <w:r w:rsidR="00556B49" w:rsidRPr="000F7591">
          <w:rPr>
            <w:rFonts w:cs="Arial"/>
            <w:b/>
            <w:bCs/>
            <w:caps/>
            <w:noProof/>
            <w:webHidden/>
            <w:sz w:val="24"/>
            <w:szCs w:val="24"/>
          </w:rPr>
          <w:fldChar w:fldCharType="separate"/>
        </w:r>
        <w:r w:rsidR="00FB0924">
          <w:rPr>
            <w:rFonts w:cs="Arial"/>
            <w:b/>
            <w:bCs/>
            <w:caps/>
            <w:noProof/>
            <w:webHidden/>
            <w:sz w:val="24"/>
            <w:szCs w:val="24"/>
          </w:rPr>
          <w:t>20</w:t>
        </w:r>
        <w:r w:rsidR="00556B49" w:rsidRPr="000F7591">
          <w:rPr>
            <w:rFonts w:cs="Arial"/>
            <w:b/>
            <w:bCs/>
            <w:caps/>
            <w:noProof/>
            <w:webHidden/>
            <w:sz w:val="24"/>
            <w:szCs w:val="24"/>
          </w:rPr>
          <w:fldChar w:fldCharType="end"/>
        </w:r>
      </w:hyperlink>
    </w:p>
    <w:p w14:paraId="2CE1BE78" w14:textId="6A52C74B" w:rsidR="00556B49" w:rsidRPr="000F7591" w:rsidRDefault="00C00A91" w:rsidP="00556B49">
      <w:pPr>
        <w:tabs>
          <w:tab w:val="left" w:pos="660"/>
          <w:tab w:val="right" w:leader="dot" w:pos="9629"/>
        </w:tabs>
        <w:spacing w:before="240"/>
        <w:rPr>
          <w:rFonts w:cs="Arial"/>
          <w:noProof/>
          <w:kern w:val="0"/>
          <w:sz w:val="24"/>
          <w:szCs w:val="24"/>
          <w:lang w:eastAsia="en-GB"/>
        </w:rPr>
      </w:pPr>
      <w:hyperlink w:anchor="_Toc472675377" w:history="1">
        <w:r w:rsidR="00556B49" w:rsidRPr="000F7591">
          <w:rPr>
            <w:rFonts w:cs="Arial"/>
            <w:b/>
            <w:bCs/>
            <w:noProof/>
            <w:color w:val="0000FF"/>
            <w:sz w:val="24"/>
            <w:szCs w:val="24"/>
            <w:u w:val="single"/>
          </w:rPr>
          <w:t>5.0</w:t>
        </w:r>
        <w:r w:rsidR="00556B49" w:rsidRPr="000F7591">
          <w:rPr>
            <w:rFonts w:cs="Arial"/>
            <w:noProof/>
            <w:kern w:val="0"/>
            <w:sz w:val="24"/>
            <w:szCs w:val="24"/>
            <w:lang w:eastAsia="en-GB"/>
          </w:rPr>
          <w:tab/>
        </w:r>
        <w:r w:rsidR="00556B49" w:rsidRPr="000F7591">
          <w:rPr>
            <w:rFonts w:cs="Arial"/>
            <w:b/>
            <w:bCs/>
            <w:noProof/>
            <w:color w:val="0000FF"/>
            <w:sz w:val="24"/>
            <w:szCs w:val="24"/>
            <w:u w:val="single"/>
          </w:rPr>
          <w:t>Training Policy</w:t>
        </w:r>
        <w:r w:rsidR="00556B49" w:rsidRPr="000F7591">
          <w:rPr>
            <w:rFonts w:cs="Arial"/>
            <w:b/>
            <w:bCs/>
            <w:noProof/>
            <w:webHidden/>
            <w:sz w:val="24"/>
            <w:szCs w:val="24"/>
          </w:rPr>
          <w:tab/>
        </w:r>
        <w:r w:rsidR="00556B49" w:rsidRPr="000F7591">
          <w:rPr>
            <w:rFonts w:cs="Arial"/>
            <w:b/>
            <w:bCs/>
            <w:noProof/>
            <w:webHidden/>
            <w:sz w:val="24"/>
            <w:szCs w:val="24"/>
          </w:rPr>
          <w:fldChar w:fldCharType="begin"/>
        </w:r>
        <w:r w:rsidR="00556B49" w:rsidRPr="000F7591">
          <w:rPr>
            <w:rFonts w:cs="Arial"/>
            <w:b/>
            <w:bCs/>
            <w:noProof/>
            <w:webHidden/>
            <w:sz w:val="24"/>
            <w:szCs w:val="24"/>
          </w:rPr>
          <w:instrText xml:space="preserve"> PAGEREF _Toc472675377 \h </w:instrText>
        </w:r>
        <w:r w:rsidR="00556B49" w:rsidRPr="000F7591">
          <w:rPr>
            <w:rFonts w:cs="Arial"/>
            <w:b/>
            <w:bCs/>
            <w:noProof/>
            <w:webHidden/>
            <w:sz w:val="24"/>
            <w:szCs w:val="24"/>
          </w:rPr>
        </w:r>
        <w:r w:rsidR="00556B49" w:rsidRPr="000F7591">
          <w:rPr>
            <w:rFonts w:cs="Arial"/>
            <w:b/>
            <w:bCs/>
            <w:noProof/>
            <w:webHidden/>
            <w:sz w:val="24"/>
            <w:szCs w:val="24"/>
          </w:rPr>
          <w:fldChar w:fldCharType="separate"/>
        </w:r>
        <w:r w:rsidR="00FB0924">
          <w:rPr>
            <w:rFonts w:cs="Arial"/>
            <w:b/>
            <w:bCs/>
            <w:noProof/>
            <w:webHidden/>
            <w:sz w:val="24"/>
            <w:szCs w:val="24"/>
          </w:rPr>
          <w:t>20</w:t>
        </w:r>
        <w:r w:rsidR="00556B49" w:rsidRPr="000F7591">
          <w:rPr>
            <w:rFonts w:cs="Arial"/>
            <w:b/>
            <w:bCs/>
            <w:noProof/>
            <w:webHidden/>
            <w:sz w:val="24"/>
            <w:szCs w:val="24"/>
          </w:rPr>
          <w:fldChar w:fldCharType="end"/>
        </w:r>
      </w:hyperlink>
    </w:p>
    <w:p w14:paraId="6B54BEF5" w14:textId="22997EF8" w:rsidR="00556B49" w:rsidRPr="000F7591" w:rsidRDefault="00C00A91" w:rsidP="00556B49">
      <w:pPr>
        <w:tabs>
          <w:tab w:val="left" w:pos="660"/>
          <w:tab w:val="right" w:leader="dot" w:pos="9629"/>
        </w:tabs>
        <w:spacing w:before="240"/>
        <w:rPr>
          <w:rFonts w:cs="Arial"/>
          <w:noProof/>
          <w:kern w:val="0"/>
          <w:sz w:val="24"/>
          <w:szCs w:val="24"/>
          <w:lang w:eastAsia="en-GB"/>
        </w:rPr>
      </w:pPr>
      <w:hyperlink w:anchor="_Toc472675378" w:history="1">
        <w:r w:rsidR="00556B49" w:rsidRPr="000F7591">
          <w:rPr>
            <w:rFonts w:cs="Arial"/>
            <w:b/>
            <w:bCs/>
            <w:noProof/>
            <w:color w:val="0000FF"/>
            <w:sz w:val="24"/>
            <w:szCs w:val="24"/>
            <w:u w:val="single"/>
          </w:rPr>
          <w:t>5.1</w:t>
        </w:r>
        <w:r w:rsidR="00556B49" w:rsidRPr="000F7591">
          <w:rPr>
            <w:rFonts w:cs="Arial"/>
            <w:noProof/>
            <w:kern w:val="0"/>
            <w:sz w:val="24"/>
            <w:szCs w:val="24"/>
            <w:lang w:eastAsia="en-GB"/>
          </w:rPr>
          <w:tab/>
        </w:r>
        <w:r w:rsidR="00556B49" w:rsidRPr="000F7591">
          <w:rPr>
            <w:rFonts w:cs="Arial"/>
            <w:b/>
            <w:bCs/>
            <w:noProof/>
            <w:color w:val="0000FF"/>
            <w:sz w:val="24"/>
            <w:szCs w:val="24"/>
            <w:u w:val="single"/>
          </w:rPr>
          <w:t>Aircrew Qualifications</w:t>
        </w:r>
        <w:r w:rsidR="00556B49" w:rsidRPr="000F7591">
          <w:rPr>
            <w:rFonts w:cs="Arial"/>
            <w:b/>
            <w:bCs/>
            <w:noProof/>
            <w:webHidden/>
            <w:sz w:val="24"/>
            <w:szCs w:val="24"/>
          </w:rPr>
          <w:tab/>
        </w:r>
        <w:r w:rsidR="00556B49" w:rsidRPr="000F7591">
          <w:rPr>
            <w:rFonts w:cs="Arial"/>
            <w:b/>
            <w:bCs/>
            <w:noProof/>
            <w:webHidden/>
            <w:sz w:val="24"/>
            <w:szCs w:val="24"/>
          </w:rPr>
          <w:fldChar w:fldCharType="begin"/>
        </w:r>
        <w:r w:rsidR="00556B49" w:rsidRPr="000F7591">
          <w:rPr>
            <w:rFonts w:cs="Arial"/>
            <w:b/>
            <w:bCs/>
            <w:noProof/>
            <w:webHidden/>
            <w:sz w:val="24"/>
            <w:szCs w:val="24"/>
          </w:rPr>
          <w:instrText xml:space="preserve"> PAGEREF _Toc472675378 \h </w:instrText>
        </w:r>
        <w:r w:rsidR="00556B49" w:rsidRPr="000F7591">
          <w:rPr>
            <w:rFonts w:cs="Arial"/>
            <w:b/>
            <w:bCs/>
            <w:noProof/>
            <w:webHidden/>
            <w:sz w:val="24"/>
            <w:szCs w:val="24"/>
          </w:rPr>
        </w:r>
        <w:r w:rsidR="00556B49" w:rsidRPr="000F7591">
          <w:rPr>
            <w:rFonts w:cs="Arial"/>
            <w:b/>
            <w:bCs/>
            <w:noProof/>
            <w:webHidden/>
            <w:sz w:val="24"/>
            <w:szCs w:val="24"/>
          </w:rPr>
          <w:fldChar w:fldCharType="separate"/>
        </w:r>
        <w:r w:rsidR="00FB0924">
          <w:rPr>
            <w:rFonts w:cs="Arial"/>
            <w:b/>
            <w:bCs/>
            <w:noProof/>
            <w:webHidden/>
            <w:sz w:val="24"/>
            <w:szCs w:val="24"/>
          </w:rPr>
          <w:t>20</w:t>
        </w:r>
        <w:r w:rsidR="00556B49" w:rsidRPr="000F7591">
          <w:rPr>
            <w:rFonts w:cs="Arial"/>
            <w:b/>
            <w:bCs/>
            <w:noProof/>
            <w:webHidden/>
            <w:sz w:val="24"/>
            <w:szCs w:val="24"/>
          </w:rPr>
          <w:fldChar w:fldCharType="end"/>
        </w:r>
      </w:hyperlink>
    </w:p>
    <w:p w14:paraId="2D2EB424" w14:textId="6606539C" w:rsidR="00556B49" w:rsidRPr="000F7591" w:rsidRDefault="00C00A91" w:rsidP="00556B49">
      <w:pPr>
        <w:tabs>
          <w:tab w:val="left" w:pos="660"/>
          <w:tab w:val="right" w:leader="dot" w:pos="9629"/>
        </w:tabs>
        <w:spacing w:before="240"/>
        <w:rPr>
          <w:rFonts w:cs="Arial"/>
          <w:noProof/>
          <w:kern w:val="0"/>
          <w:sz w:val="24"/>
          <w:szCs w:val="24"/>
          <w:lang w:eastAsia="en-GB"/>
        </w:rPr>
      </w:pPr>
      <w:hyperlink w:anchor="_Toc472675379" w:history="1">
        <w:r w:rsidR="00556B49" w:rsidRPr="000F7591">
          <w:rPr>
            <w:rFonts w:cs="Arial"/>
            <w:b/>
            <w:bCs/>
            <w:noProof/>
            <w:color w:val="0000FF"/>
            <w:sz w:val="24"/>
            <w:szCs w:val="24"/>
            <w:u w:val="single"/>
          </w:rPr>
          <w:t>5.2</w:t>
        </w:r>
        <w:r w:rsidR="00556B49" w:rsidRPr="000F7591">
          <w:rPr>
            <w:rFonts w:cs="Arial"/>
            <w:noProof/>
            <w:kern w:val="0"/>
            <w:sz w:val="24"/>
            <w:szCs w:val="24"/>
            <w:lang w:eastAsia="en-GB"/>
          </w:rPr>
          <w:tab/>
        </w:r>
        <w:r w:rsidR="00556B49" w:rsidRPr="000F7591">
          <w:rPr>
            <w:rFonts w:cs="Arial"/>
            <w:b/>
            <w:bCs/>
            <w:noProof/>
            <w:color w:val="0000FF"/>
            <w:sz w:val="24"/>
            <w:szCs w:val="24"/>
            <w:u w:val="single"/>
          </w:rPr>
          <w:t>Aircrew Competence in Role</w:t>
        </w:r>
        <w:r w:rsidR="00556B49" w:rsidRPr="000F7591">
          <w:rPr>
            <w:rFonts w:cs="Arial"/>
            <w:b/>
            <w:bCs/>
            <w:noProof/>
            <w:webHidden/>
            <w:sz w:val="24"/>
            <w:szCs w:val="24"/>
          </w:rPr>
          <w:tab/>
        </w:r>
        <w:r w:rsidR="00556B49" w:rsidRPr="000F7591">
          <w:rPr>
            <w:rFonts w:cs="Arial"/>
            <w:b/>
            <w:bCs/>
            <w:noProof/>
            <w:webHidden/>
            <w:sz w:val="24"/>
            <w:szCs w:val="24"/>
          </w:rPr>
          <w:fldChar w:fldCharType="begin"/>
        </w:r>
        <w:r w:rsidR="00556B49" w:rsidRPr="000F7591">
          <w:rPr>
            <w:rFonts w:cs="Arial"/>
            <w:b/>
            <w:bCs/>
            <w:noProof/>
            <w:webHidden/>
            <w:sz w:val="24"/>
            <w:szCs w:val="24"/>
          </w:rPr>
          <w:instrText xml:space="preserve"> PAGEREF _Toc472675379 \h </w:instrText>
        </w:r>
        <w:r w:rsidR="00556B49" w:rsidRPr="000F7591">
          <w:rPr>
            <w:rFonts w:cs="Arial"/>
            <w:b/>
            <w:bCs/>
            <w:noProof/>
            <w:webHidden/>
            <w:sz w:val="24"/>
            <w:szCs w:val="24"/>
          </w:rPr>
        </w:r>
        <w:r w:rsidR="00556B49" w:rsidRPr="000F7591">
          <w:rPr>
            <w:rFonts w:cs="Arial"/>
            <w:b/>
            <w:bCs/>
            <w:noProof/>
            <w:webHidden/>
            <w:sz w:val="24"/>
            <w:szCs w:val="24"/>
          </w:rPr>
          <w:fldChar w:fldCharType="separate"/>
        </w:r>
        <w:r w:rsidR="00FB0924">
          <w:rPr>
            <w:rFonts w:cs="Arial"/>
            <w:b/>
            <w:bCs/>
            <w:noProof/>
            <w:webHidden/>
            <w:sz w:val="24"/>
            <w:szCs w:val="24"/>
          </w:rPr>
          <w:t>20</w:t>
        </w:r>
        <w:r w:rsidR="00556B49" w:rsidRPr="000F7591">
          <w:rPr>
            <w:rFonts w:cs="Arial"/>
            <w:b/>
            <w:bCs/>
            <w:noProof/>
            <w:webHidden/>
            <w:sz w:val="24"/>
            <w:szCs w:val="24"/>
          </w:rPr>
          <w:fldChar w:fldCharType="end"/>
        </w:r>
      </w:hyperlink>
    </w:p>
    <w:p w14:paraId="73C19BB9" w14:textId="0A1FA19B" w:rsidR="00556B49" w:rsidRPr="000F7591" w:rsidRDefault="00C00A91" w:rsidP="00556B49">
      <w:pPr>
        <w:tabs>
          <w:tab w:val="left" w:pos="660"/>
          <w:tab w:val="right" w:leader="dot" w:pos="9629"/>
        </w:tabs>
        <w:spacing w:before="240"/>
        <w:rPr>
          <w:rFonts w:cs="Arial"/>
          <w:noProof/>
          <w:kern w:val="0"/>
          <w:sz w:val="24"/>
          <w:szCs w:val="24"/>
          <w:lang w:eastAsia="en-GB"/>
        </w:rPr>
      </w:pPr>
      <w:hyperlink w:anchor="_Toc472675380" w:history="1">
        <w:r w:rsidR="00556B49" w:rsidRPr="000F7591">
          <w:rPr>
            <w:rFonts w:cs="Arial"/>
            <w:b/>
            <w:bCs/>
            <w:noProof/>
            <w:color w:val="0000FF"/>
            <w:sz w:val="24"/>
            <w:szCs w:val="24"/>
            <w:u w:val="single"/>
          </w:rPr>
          <w:t>5.3</w:t>
        </w:r>
        <w:r w:rsidR="00556B49" w:rsidRPr="000F7591">
          <w:rPr>
            <w:rFonts w:cs="Arial"/>
            <w:noProof/>
            <w:kern w:val="0"/>
            <w:sz w:val="24"/>
            <w:szCs w:val="24"/>
            <w:lang w:eastAsia="en-GB"/>
          </w:rPr>
          <w:tab/>
        </w:r>
        <w:r w:rsidR="00556B49" w:rsidRPr="000F7591">
          <w:rPr>
            <w:rFonts w:cs="Arial"/>
            <w:b/>
            <w:bCs/>
            <w:noProof/>
            <w:color w:val="0000FF"/>
            <w:sz w:val="24"/>
            <w:szCs w:val="24"/>
            <w:u w:val="single"/>
          </w:rPr>
          <w:t>Currency and Continuation Training</w:t>
        </w:r>
        <w:r w:rsidR="00556B49" w:rsidRPr="000F7591">
          <w:rPr>
            <w:rFonts w:cs="Arial"/>
            <w:b/>
            <w:bCs/>
            <w:noProof/>
            <w:webHidden/>
            <w:sz w:val="24"/>
            <w:szCs w:val="24"/>
          </w:rPr>
          <w:tab/>
        </w:r>
        <w:r w:rsidR="00556B49" w:rsidRPr="000F7591">
          <w:rPr>
            <w:rFonts w:cs="Arial"/>
            <w:b/>
            <w:bCs/>
            <w:noProof/>
            <w:webHidden/>
            <w:sz w:val="24"/>
            <w:szCs w:val="24"/>
          </w:rPr>
          <w:fldChar w:fldCharType="begin"/>
        </w:r>
        <w:r w:rsidR="00556B49" w:rsidRPr="000F7591">
          <w:rPr>
            <w:rFonts w:cs="Arial"/>
            <w:b/>
            <w:bCs/>
            <w:noProof/>
            <w:webHidden/>
            <w:sz w:val="24"/>
            <w:szCs w:val="24"/>
          </w:rPr>
          <w:instrText xml:space="preserve"> PAGEREF _Toc472675380 \h </w:instrText>
        </w:r>
        <w:r w:rsidR="00556B49" w:rsidRPr="000F7591">
          <w:rPr>
            <w:rFonts w:cs="Arial"/>
            <w:b/>
            <w:bCs/>
            <w:noProof/>
            <w:webHidden/>
            <w:sz w:val="24"/>
            <w:szCs w:val="24"/>
          </w:rPr>
        </w:r>
        <w:r w:rsidR="00556B49" w:rsidRPr="000F7591">
          <w:rPr>
            <w:rFonts w:cs="Arial"/>
            <w:b/>
            <w:bCs/>
            <w:noProof/>
            <w:webHidden/>
            <w:sz w:val="24"/>
            <w:szCs w:val="24"/>
          </w:rPr>
          <w:fldChar w:fldCharType="separate"/>
        </w:r>
        <w:r w:rsidR="00FB0924">
          <w:rPr>
            <w:rFonts w:cs="Arial"/>
            <w:b/>
            <w:bCs/>
            <w:noProof/>
            <w:webHidden/>
            <w:sz w:val="24"/>
            <w:szCs w:val="24"/>
          </w:rPr>
          <w:t>20</w:t>
        </w:r>
        <w:r w:rsidR="00556B49" w:rsidRPr="000F7591">
          <w:rPr>
            <w:rFonts w:cs="Arial"/>
            <w:b/>
            <w:bCs/>
            <w:noProof/>
            <w:webHidden/>
            <w:sz w:val="24"/>
            <w:szCs w:val="24"/>
          </w:rPr>
          <w:fldChar w:fldCharType="end"/>
        </w:r>
      </w:hyperlink>
    </w:p>
    <w:p w14:paraId="657FEF75" w14:textId="24905A19" w:rsidR="00556B49" w:rsidRPr="000F7591" w:rsidRDefault="00C00A91" w:rsidP="00556B49">
      <w:pPr>
        <w:tabs>
          <w:tab w:val="left" w:pos="660"/>
          <w:tab w:val="right" w:leader="dot" w:pos="9629"/>
        </w:tabs>
        <w:spacing w:before="240"/>
        <w:rPr>
          <w:rFonts w:cs="Arial"/>
          <w:noProof/>
          <w:kern w:val="0"/>
          <w:sz w:val="24"/>
          <w:szCs w:val="24"/>
          <w:lang w:eastAsia="en-GB"/>
        </w:rPr>
      </w:pPr>
      <w:hyperlink w:anchor="_Toc472675381" w:history="1">
        <w:r w:rsidR="00556B49" w:rsidRPr="000F7591">
          <w:rPr>
            <w:rFonts w:cs="Arial"/>
            <w:b/>
            <w:bCs/>
            <w:noProof/>
            <w:color w:val="0000FF"/>
            <w:sz w:val="24"/>
            <w:szCs w:val="24"/>
            <w:u w:val="single"/>
          </w:rPr>
          <w:t>5.4</w:t>
        </w:r>
        <w:r w:rsidR="00556B49" w:rsidRPr="000F7591">
          <w:rPr>
            <w:rFonts w:cs="Arial"/>
            <w:noProof/>
            <w:kern w:val="0"/>
            <w:sz w:val="24"/>
            <w:szCs w:val="24"/>
            <w:lang w:eastAsia="en-GB"/>
          </w:rPr>
          <w:tab/>
        </w:r>
        <w:r w:rsidR="00556B49" w:rsidRPr="000F7591">
          <w:rPr>
            <w:rFonts w:cs="Arial"/>
            <w:b/>
            <w:bCs/>
            <w:noProof/>
            <w:color w:val="0000FF"/>
            <w:sz w:val="24"/>
            <w:szCs w:val="24"/>
            <w:u w:val="single"/>
          </w:rPr>
          <w:t>Aircraft Commanders</w:t>
        </w:r>
        <w:r w:rsidR="00556B49" w:rsidRPr="000F7591">
          <w:rPr>
            <w:rFonts w:cs="Arial"/>
            <w:b/>
            <w:bCs/>
            <w:noProof/>
            <w:webHidden/>
            <w:sz w:val="24"/>
            <w:szCs w:val="24"/>
          </w:rPr>
          <w:tab/>
        </w:r>
        <w:r w:rsidR="00556B49" w:rsidRPr="000F7591">
          <w:rPr>
            <w:rFonts w:cs="Arial"/>
            <w:b/>
            <w:bCs/>
            <w:noProof/>
            <w:webHidden/>
            <w:sz w:val="24"/>
            <w:szCs w:val="24"/>
          </w:rPr>
          <w:fldChar w:fldCharType="begin"/>
        </w:r>
        <w:r w:rsidR="00556B49" w:rsidRPr="000F7591">
          <w:rPr>
            <w:rFonts w:cs="Arial"/>
            <w:b/>
            <w:bCs/>
            <w:noProof/>
            <w:webHidden/>
            <w:sz w:val="24"/>
            <w:szCs w:val="24"/>
          </w:rPr>
          <w:instrText xml:space="preserve"> PAGEREF _Toc472675381 \h </w:instrText>
        </w:r>
        <w:r w:rsidR="00556B49" w:rsidRPr="000F7591">
          <w:rPr>
            <w:rFonts w:cs="Arial"/>
            <w:b/>
            <w:bCs/>
            <w:noProof/>
            <w:webHidden/>
            <w:sz w:val="24"/>
            <w:szCs w:val="24"/>
          </w:rPr>
        </w:r>
        <w:r w:rsidR="00556B49" w:rsidRPr="000F7591">
          <w:rPr>
            <w:rFonts w:cs="Arial"/>
            <w:b/>
            <w:bCs/>
            <w:noProof/>
            <w:webHidden/>
            <w:sz w:val="24"/>
            <w:szCs w:val="24"/>
          </w:rPr>
          <w:fldChar w:fldCharType="separate"/>
        </w:r>
        <w:r w:rsidR="00FB0924">
          <w:rPr>
            <w:rFonts w:cs="Arial"/>
            <w:b/>
            <w:bCs/>
            <w:noProof/>
            <w:webHidden/>
            <w:sz w:val="24"/>
            <w:szCs w:val="24"/>
          </w:rPr>
          <w:t>20</w:t>
        </w:r>
        <w:r w:rsidR="00556B49" w:rsidRPr="000F7591">
          <w:rPr>
            <w:rFonts w:cs="Arial"/>
            <w:b/>
            <w:bCs/>
            <w:noProof/>
            <w:webHidden/>
            <w:sz w:val="24"/>
            <w:szCs w:val="24"/>
          </w:rPr>
          <w:fldChar w:fldCharType="end"/>
        </w:r>
      </w:hyperlink>
    </w:p>
    <w:p w14:paraId="78124107" w14:textId="1CE1B006" w:rsidR="00556B49" w:rsidRPr="000F7591" w:rsidRDefault="00C00A91" w:rsidP="00556B49">
      <w:pPr>
        <w:tabs>
          <w:tab w:val="left" w:pos="660"/>
          <w:tab w:val="right" w:leader="dot" w:pos="9629"/>
        </w:tabs>
        <w:spacing w:before="240"/>
        <w:rPr>
          <w:rFonts w:cs="Arial"/>
          <w:noProof/>
          <w:kern w:val="0"/>
          <w:sz w:val="24"/>
          <w:szCs w:val="24"/>
          <w:lang w:eastAsia="en-GB"/>
        </w:rPr>
      </w:pPr>
      <w:hyperlink w:anchor="_Toc472675382" w:history="1">
        <w:r w:rsidR="00556B49" w:rsidRPr="000F7591">
          <w:rPr>
            <w:rFonts w:cs="Arial"/>
            <w:b/>
            <w:bCs/>
            <w:noProof/>
            <w:color w:val="0000FF"/>
            <w:sz w:val="24"/>
            <w:szCs w:val="24"/>
            <w:u w:val="single"/>
          </w:rPr>
          <w:t>5.5</w:t>
        </w:r>
        <w:r w:rsidR="00556B49" w:rsidRPr="000F7591">
          <w:rPr>
            <w:rFonts w:cs="Arial"/>
            <w:noProof/>
            <w:kern w:val="0"/>
            <w:sz w:val="24"/>
            <w:szCs w:val="24"/>
            <w:lang w:eastAsia="en-GB"/>
          </w:rPr>
          <w:tab/>
        </w:r>
        <w:r w:rsidR="00556B49" w:rsidRPr="000F7591">
          <w:rPr>
            <w:rFonts w:cs="Arial"/>
            <w:b/>
            <w:bCs/>
            <w:noProof/>
            <w:color w:val="0000FF"/>
            <w:sz w:val="24"/>
            <w:szCs w:val="24"/>
            <w:u w:val="single"/>
          </w:rPr>
          <w:t>Pilots’ Instrument Rating Scheme</w:t>
        </w:r>
        <w:r w:rsidR="00556B49" w:rsidRPr="000F7591">
          <w:rPr>
            <w:rFonts w:cs="Arial"/>
            <w:b/>
            <w:bCs/>
            <w:noProof/>
            <w:webHidden/>
            <w:sz w:val="24"/>
            <w:szCs w:val="24"/>
          </w:rPr>
          <w:tab/>
        </w:r>
        <w:r w:rsidR="00556B49" w:rsidRPr="000F7591">
          <w:rPr>
            <w:rFonts w:cs="Arial"/>
            <w:b/>
            <w:bCs/>
            <w:noProof/>
            <w:webHidden/>
            <w:sz w:val="24"/>
            <w:szCs w:val="24"/>
          </w:rPr>
          <w:fldChar w:fldCharType="begin"/>
        </w:r>
        <w:r w:rsidR="00556B49" w:rsidRPr="000F7591">
          <w:rPr>
            <w:rFonts w:cs="Arial"/>
            <w:b/>
            <w:bCs/>
            <w:noProof/>
            <w:webHidden/>
            <w:sz w:val="24"/>
            <w:szCs w:val="24"/>
          </w:rPr>
          <w:instrText xml:space="preserve"> PAGEREF _Toc472675382 \h </w:instrText>
        </w:r>
        <w:r w:rsidR="00556B49" w:rsidRPr="000F7591">
          <w:rPr>
            <w:rFonts w:cs="Arial"/>
            <w:b/>
            <w:bCs/>
            <w:noProof/>
            <w:webHidden/>
            <w:sz w:val="24"/>
            <w:szCs w:val="24"/>
          </w:rPr>
        </w:r>
        <w:r w:rsidR="00556B49" w:rsidRPr="000F7591">
          <w:rPr>
            <w:rFonts w:cs="Arial"/>
            <w:b/>
            <w:bCs/>
            <w:noProof/>
            <w:webHidden/>
            <w:sz w:val="24"/>
            <w:szCs w:val="24"/>
          </w:rPr>
          <w:fldChar w:fldCharType="separate"/>
        </w:r>
        <w:r w:rsidR="00FB0924">
          <w:rPr>
            <w:rFonts w:cs="Arial"/>
            <w:b/>
            <w:bCs/>
            <w:noProof/>
            <w:webHidden/>
            <w:sz w:val="24"/>
            <w:szCs w:val="24"/>
          </w:rPr>
          <w:t>20</w:t>
        </w:r>
        <w:r w:rsidR="00556B49" w:rsidRPr="000F7591">
          <w:rPr>
            <w:rFonts w:cs="Arial"/>
            <w:b/>
            <w:bCs/>
            <w:noProof/>
            <w:webHidden/>
            <w:sz w:val="24"/>
            <w:szCs w:val="24"/>
          </w:rPr>
          <w:fldChar w:fldCharType="end"/>
        </w:r>
      </w:hyperlink>
    </w:p>
    <w:p w14:paraId="6F55AE77" w14:textId="609A4807" w:rsidR="00556B49" w:rsidRPr="000F7591" w:rsidRDefault="00C00A91" w:rsidP="00556B49">
      <w:pPr>
        <w:tabs>
          <w:tab w:val="left" w:pos="660"/>
          <w:tab w:val="right" w:leader="dot" w:pos="9629"/>
        </w:tabs>
        <w:spacing w:before="240"/>
        <w:rPr>
          <w:rFonts w:cs="Arial"/>
          <w:noProof/>
          <w:kern w:val="0"/>
          <w:sz w:val="24"/>
          <w:szCs w:val="24"/>
          <w:lang w:eastAsia="en-GB"/>
        </w:rPr>
      </w:pPr>
      <w:hyperlink w:anchor="_Toc472675383" w:history="1">
        <w:r w:rsidR="00556B49" w:rsidRPr="000F7591">
          <w:rPr>
            <w:rFonts w:cs="Arial"/>
            <w:b/>
            <w:bCs/>
            <w:noProof/>
            <w:color w:val="0000FF"/>
            <w:sz w:val="24"/>
            <w:szCs w:val="24"/>
            <w:u w:val="single"/>
          </w:rPr>
          <w:t>5.6</w:t>
        </w:r>
        <w:r w:rsidR="00556B49" w:rsidRPr="000F7591">
          <w:rPr>
            <w:rFonts w:cs="Arial"/>
            <w:noProof/>
            <w:kern w:val="0"/>
            <w:sz w:val="24"/>
            <w:szCs w:val="24"/>
            <w:lang w:eastAsia="en-GB"/>
          </w:rPr>
          <w:tab/>
        </w:r>
        <w:r w:rsidR="00556B49" w:rsidRPr="000F7591">
          <w:rPr>
            <w:rFonts w:cs="Arial"/>
            <w:b/>
            <w:bCs/>
            <w:noProof/>
            <w:color w:val="0000FF"/>
            <w:sz w:val="24"/>
            <w:szCs w:val="24"/>
            <w:u w:val="single"/>
          </w:rPr>
          <w:t>Aircrew Instructors Training</w:t>
        </w:r>
        <w:r w:rsidR="00556B49" w:rsidRPr="000F7591">
          <w:rPr>
            <w:rFonts w:cs="Arial"/>
            <w:b/>
            <w:bCs/>
            <w:noProof/>
            <w:webHidden/>
            <w:sz w:val="24"/>
            <w:szCs w:val="24"/>
          </w:rPr>
          <w:tab/>
        </w:r>
        <w:r w:rsidR="00556B49" w:rsidRPr="000F7591">
          <w:rPr>
            <w:rFonts w:cs="Arial"/>
            <w:b/>
            <w:bCs/>
            <w:noProof/>
            <w:webHidden/>
            <w:sz w:val="24"/>
            <w:szCs w:val="24"/>
          </w:rPr>
          <w:fldChar w:fldCharType="begin"/>
        </w:r>
        <w:r w:rsidR="00556B49" w:rsidRPr="000F7591">
          <w:rPr>
            <w:rFonts w:cs="Arial"/>
            <w:b/>
            <w:bCs/>
            <w:noProof/>
            <w:webHidden/>
            <w:sz w:val="24"/>
            <w:szCs w:val="24"/>
          </w:rPr>
          <w:instrText xml:space="preserve"> PAGEREF _Toc472675383 \h </w:instrText>
        </w:r>
        <w:r w:rsidR="00556B49" w:rsidRPr="000F7591">
          <w:rPr>
            <w:rFonts w:cs="Arial"/>
            <w:b/>
            <w:bCs/>
            <w:noProof/>
            <w:webHidden/>
            <w:sz w:val="24"/>
            <w:szCs w:val="24"/>
          </w:rPr>
        </w:r>
        <w:r w:rsidR="00556B49" w:rsidRPr="000F7591">
          <w:rPr>
            <w:rFonts w:cs="Arial"/>
            <w:b/>
            <w:bCs/>
            <w:noProof/>
            <w:webHidden/>
            <w:sz w:val="24"/>
            <w:szCs w:val="24"/>
          </w:rPr>
          <w:fldChar w:fldCharType="separate"/>
        </w:r>
        <w:r w:rsidR="00FB0924">
          <w:rPr>
            <w:rFonts w:cs="Arial"/>
            <w:b/>
            <w:bCs/>
            <w:noProof/>
            <w:webHidden/>
            <w:sz w:val="24"/>
            <w:szCs w:val="24"/>
          </w:rPr>
          <w:t>20</w:t>
        </w:r>
        <w:r w:rsidR="00556B49" w:rsidRPr="000F7591">
          <w:rPr>
            <w:rFonts w:cs="Arial"/>
            <w:b/>
            <w:bCs/>
            <w:noProof/>
            <w:webHidden/>
            <w:sz w:val="24"/>
            <w:szCs w:val="24"/>
          </w:rPr>
          <w:fldChar w:fldCharType="end"/>
        </w:r>
      </w:hyperlink>
    </w:p>
    <w:p w14:paraId="4512EE10" w14:textId="2709320B" w:rsidR="00556B49" w:rsidRPr="000F7591" w:rsidRDefault="00C00A91" w:rsidP="00556B49">
      <w:pPr>
        <w:tabs>
          <w:tab w:val="left" w:pos="660"/>
          <w:tab w:val="right" w:leader="dot" w:pos="9629"/>
        </w:tabs>
        <w:spacing w:before="240"/>
        <w:rPr>
          <w:rFonts w:cs="Arial"/>
          <w:noProof/>
          <w:kern w:val="0"/>
          <w:sz w:val="24"/>
          <w:szCs w:val="24"/>
          <w:lang w:eastAsia="en-GB"/>
        </w:rPr>
      </w:pPr>
      <w:hyperlink w:anchor="_Toc472675384" w:history="1">
        <w:r w:rsidR="00556B49" w:rsidRPr="000F7591">
          <w:rPr>
            <w:rFonts w:cs="Arial"/>
            <w:b/>
            <w:bCs/>
            <w:noProof/>
            <w:color w:val="0000FF"/>
            <w:sz w:val="24"/>
            <w:szCs w:val="24"/>
            <w:u w:val="single"/>
          </w:rPr>
          <w:t>5.7</w:t>
        </w:r>
        <w:r w:rsidR="00556B49" w:rsidRPr="000F7591">
          <w:rPr>
            <w:rFonts w:cs="Arial"/>
            <w:noProof/>
            <w:kern w:val="0"/>
            <w:sz w:val="24"/>
            <w:szCs w:val="24"/>
            <w:lang w:eastAsia="en-GB"/>
          </w:rPr>
          <w:tab/>
        </w:r>
        <w:r w:rsidR="00556B49" w:rsidRPr="000F7591">
          <w:rPr>
            <w:rFonts w:cs="Arial"/>
            <w:b/>
            <w:bCs/>
            <w:noProof/>
            <w:color w:val="0000FF"/>
            <w:sz w:val="24"/>
            <w:szCs w:val="24"/>
            <w:u w:val="single"/>
          </w:rPr>
          <w:t>S</w:t>
        </w:r>
        <w:r w:rsidR="006B58AB">
          <w:rPr>
            <w:rFonts w:cs="Arial"/>
            <w:b/>
            <w:bCs/>
            <w:noProof/>
            <w:color w:val="0000FF"/>
            <w:sz w:val="24"/>
            <w:szCs w:val="24"/>
            <w:u w:val="single"/>
          </w:rPr>
          <w:t>urvival</w:t>
        </w:r>
        <w:r w:rsidR="00556B49" w:rsidRPr="000F7591">
          <w:rPr>
            <w:rFonts w:cs="Arial"/>
            <w:b/>
            <w:bCs/>
            <w:noProof/>
            <w:color w:val="0000FF"/>
            <w:sz w:val="24"/>
            <w:szCs w:val="24"/>
            <w:u w:val="single"/>
          </w:rPr>
          <w:t xml:space="preserve"> Equipment, Drills and Training</w:t>
        </w:r>
        <w:r w:rsidR="00556B49" w:rsidRPr="000F7591">
          <w:rPr>
            <w:rFonts w:cs="Arial"/>
            <w:b/>
            <w:bCs/>
            <w:noProof/>
            <w:webHidden/>
            <w:sz w:val="24"/>
            <w:szCs w:val="24"/>
          </w:rPr>
          <w:tab/>
        </w:r>
        <w:r w:rsidR="00556B49" w:rsidRPr="000F7591">
          <w:rPr>
            <w:rFonts w:cs="Arial"/>
            <w:b/>
            <w:bCs/>
            <w:noProof/>
            <w:webHidden/>
            <w:sz w:val="24"/>
            <w:szCs w:val="24"/>
          </w:rPr>
          <w:fldChar w:fldCharType="begin"/>
        </w:r>
        <w:r w:rsidR="00556B49" w:rsidRPr="000F7591">
          <w:rPr>
            <w:rFonts w:cs="Arial"/>
            <w:b/>
            <w:bCs/>
            <w:noProof/>
            <w:webHidden/>
            <w:sz w:val="24"/>
            <w:szCs w:val="24"/>
          </w:rPr>
          <w:instrText xml:space="preserve"> PAGEREF _Toc472675384 \h </w:instrText>
        </w:r>
        <w:r w:rsidR="00556B49" w:rsidRPr="000F7591">
          <w:rPr>
            <w:rFonts w:cs="Arial"/>
            <w:b/>
            <w:bCs/>
            <w:noProof/>
            <w:webHidden/>
            <w:sz w:val="24"/>
            <w:szCs w:val="24"/>
          </w:rPr>
        </w:r>
        <w:r w:rsidR="00556B49" w:rsidRPr="000F7591">
          <w:rPr>
            <w:rFonts w:cs="Arial"/>
            <w:b/>
            <w:bCs/>
            <w:noProof/>
            <w:webHidden/>
            <w:sz w:val="24"/>
            <w:szCs w:val="24"/>
          </w:rPr>
          <w:fldChar w:fldCharType="separate"/>
        </w:r>
        <w:r w:rsidR="00FB0924">
          <w:rPr>
            <w:rFonts w:cs="Arial"/>
            <w:b/>
            <w:bCs/>
            <w:noProof/>
            <w:webHidden/>
            <w:sz w:val="24"/>
            <w:szCs w:val="24"/>
          </w:rPr>
          <w:t>20</w:t>
        </w:r>
        <w:r w:rsidR="00556B49" w:rsidRPr="000F7591">
          <w:rPr>
            <w:rFonts w:cs="Arial"/>
            <w:b/>
            <w:bCs/>
            <w:noProof/>
            <w:webHidden/>
            <w:sz w:val="24"/>
            <w:szCs w:val="24"/>
          </w:rPr>
          <w:fldChar w:fldCharType="end"/>
        </w:r>
      </w:hyperlink>
    </w:p>
    <w:p w14:paraId="0243A5C5" w14:textId="3BB447A1" w:rsidR="00556B49" w:rsidRPr="000F7591" w:rsidRDefault="00C00A91" w:rsidP="00556B49">
      <w:pPr>
        <w:tabs>
          <w:tab w:val="left" w:pos="660"/>
          <w:tab w:val="right" w:leader="dot" w:pos="9629"/>
        </w:tabs>
        <w:spacing w:before="240"/>
        <w:rPr>
          <w:rFonts w:cs="Arial"/>
          <w:noProof/>
          <w:kern w:val="0"/>
          <w:sz w:val="24"/>
          <w:szCs w:val="24"/>
          <w:lang w:eastAsia="en-GB"/>
        </w:rPr>
      </w:pPr>
      <w:hyperlink w:anchor="_Toc472675385" w:history="1">
        <w:r w:rsidR="00556B49" w:rsidRPr="000F7591">
          <w:rPr>
            <w:rFonts w:cs="Arial"/>
            <w:b/>
            <w:bCs/>
            <w:noProof/>
            <w:color w:val="0000FF"/>
            <w:sz w:val="24"/>
            <w:szCs w:val="24"/>
            <w:u w:val="single"/>
          </w:rPr>
          <w:t>5.8</w:t>
        </w:r>
        <w:r w:rsidR="00556B49" w:rsidRPr="000F7591">
          <w:rPr>
            <w:rFonts w:cs="Arial"/>
            <w:noProof/>
            <w:kern w:val="0"/>
            <w:sz w:val="24"/>
            <w:szCs w:val="24"/>
            <w:lang w:eastAsia="en-GB"/>
          </w:rPr>
          <w:tab/>
        </w:r>
        <w:r w:rsidR="00556B49" w:rsidRPr="000F7591">
          <w:rPr>
            <w:rFonts w:cs="Arial"/>
            <w:b/>
            <w:bCs/>
            <w:noProof/>
            <w:color w:val="0000FF"/>
            <w:sz w:val="24"/>
            <w:szCs w:val="24"/>
            <w:u w:val="single"/>
          </w:rPr>
          <w:t>Aircrew Medical Requirements</w:t>
        </w:r>
        <w:r w:rsidR="00556B49" w:rsidRPr="000F7591">
          <w:rPr>
            <w:rFonts w:cs="Arial"/>
            <w:b/>
            <w:bCs/>
            <w:noProof/>
            <w:webHidden/>
            <w:sz w:val="24"/>
            <w:szCs w:val="24"/>
          </w:rPr>
          <w:tab/>
        </w:r>
        <w:r w:rsidR="00556B49" w:rsidRPr="000F7591">
          <w:rPr>
            <w:rFonts w:cs="Arial"/>
            <w:b/>
            <w:bCs/>
            <w:noProof/>
            <w:webHidden/>
            <w:sz w:val="24"/>
            <w:szCs w:val="24"/>
          </w:rPr>
          <w:fldChar w:fldCharType="begin"/>
        </w:r>
        <w:r w:rsidR="00556B49" w:rsidRPr="000F7591">
          <w:rPr>
            <w:rFonts w:cs="Arial"/>
            <w:b/>
            <w:bCs/>
            <w:noProof/>
            <w:webHidden/>
            <w:sz w:val="24"/>
            <w:szCs w:val="24"/>
          </w:rPr>
          <w:instrText xml:space="preserve"> PAGEREF _Toc472675385 \h </w:instrText>
        </w:r>
        <w:r w:rsidR="00556B49" w:rsidRPr="000F7591">
          <w:rPr>
            <w:rFonts w:cs="Arial"/>
            <w:b/>
            <w:bCs/>
            <w:noProof/>
            <w:webHidden/>
            <w:sz w:val="24"/>
            <w:szCs w:val="24"/>
          </w:rPr>
        </w:r>
        <w:r w:rsidR="00556B49" w:rsidRPr="000F7591">
          <w:rPr>
            <w:rFonts w:cs="Arial"/>
            <w:b/>
            <w:bCs/>
            <w:noProof/>
            <w:webHidden/>
            <w:sz w:val="24"/>
            <w:szCs w:val="24"/>
          </w:rPr>
          <w:fldChar w:fldCharType="separate"/>
        </w:r>
        <w:r w:rsidR="00FB0924">
          <w:rPr>
            <w:rFonts w:cs="Arial"/>
            <w:b/>
            <w:bCs/>
            <w:noProof/>
            <w:webHidden/>
            <w:sz w:val="24"/>
            <w:szCs w:val="24"/>
          </w:rPr>
          <w:t>21</w:t>
        </w:r>
        <w:r w:rsidR="00556B49" w:rsidRPr="000F7591">
          <w:rPr>
            <w:rFonts w:cs="Arial"/>
            <w:b/>
            <w:bCs/>
            <w:noProof/>
            <w:webHidden/>
            <w:sz w:val="24"/>
            <w:szCs w:val="24"/>
          </w:rPr>
          <w:fldChar w:fldCharType="end"/>
        </w:r>
      </w:hyperlink>
    </w:p>
    <w:p w14:paraId="783B34C1" w14:textId="15F9B56A" w:rsidR="00556B49" w:rsidRPr="000F7591" w:rsidRDefault="00C00A91" w:rsidP="00556B49">
      <w:pPr>
        <w:tabs>
          <w:tab w:val="left" w:pos="660"/>
          <w:tab w:val="right" w:leader="dot" w:pos="9629"/>
        </w:tabs>
        <w:spacing w:before="240"/>
        <w:rPr>
          <w:rFonts w:cs="Arial"/>
          <w:noProof/>
          <w:kern w:val="0"/>
          <w:sz w:val="24"/>
          <w:szCs w:val="24"/>
          <w:lang w:eastAsia="en-GB"/>
        </w:rPr>
      </w:pPr>
      <w:hyperlink w:anchor="_Toc472675386" w:history="1">
        <w:r w:rsidR="00556B49" w:rsidRPr="000F7591">
          <w:rPr>
            <w:rFonts w:cs="Arial"/>
            <w:b/>
            <w:bCs/>
            <w:noProof/>
            <w:color w:val="0000FF"/>
            <w:sz w:val="24"/>
            <w:szCs w:val="24"/>
            <w:u w:val="single"/>
          </w:rPr>
          <w:t>5.9</w:t>
        </w:r>
        <w:r w:rsidR="00556B49" w:rsidRPr="000F7591">
          <w:rPr>
            <w:rFonts w:cs="Arial"/>
            <w:noProof/>
            <w:kern w:val="0"/>
            <w:sz w:val="24"/>
            <w:szCs w:val="24"/>
            <w:lang w:eastAsia="en-GB"/>
          </w:rPr>
          <w:tab/>
        </w:r>
        <w:r w:rsidR="00556B49" w:rsidRPr="000F7591">
          <w:rPr>
            <w:rFonts w:cs="Arial"/>
            <w:b/>
            <w:bCs/>
            <w:noProof/>
            <w:color w:val="0000FF"/>
            <w:sz w:val="24"/>
            <w:szCs w:val="24"/>
            <w:u w:val="single"/>
          </w:rPr>
          <w:t>Authorisation of Aircrew to Carry Out Maintenance Tasks</w:t>
        </w:r>
        <w:r w:rsidR="00556B49" w:rsidRPr="000F7591">
          <w:rPr>
            <w:rFonts w:cs="Arial"/>
            <w:b/>
            <w:bCs/>
            <w:noProof/>
            <w:webHidden/>
            <w:sz w:val="24"/>
            <w:szCs w:val="24"/>
          </w:rPr>
          <w:tab/>
        </w:r>
        <w:r w:rsidR="00556B49" w:rsidRPr="000F7591">
          <w:rPr>
            <w:rFonts w:cs="Arial"/>
            <w:b/>
            <w:bCs/>
            <w:noProof/>
            <w:webHidden/>
            <w:sz w:val="24"/>
            <w:szCs w:val="24"/>
          </w:rPr>
          <w:fldChar w:fldCharType="begin"/>
        </w:r>
        <w:r w:rsidR="00556B49" w:rsidRPr="000F7591">
          <w:rPr>
            <w:rFonts w:cs="Arial"/>
            <w:b/>
            <w:bCs/>
            <w:noProof/>
            <w:webHidden/>
            <w:sz w:val="24"/>
            <w:szCs w:val="24"/>
          </w:rPr>
          <w:instrText xml:space="preserve"> PAGEREF _Toc472675386 \h </w:instrText>
        </w:r>
        <w:r w:rsidR="00556B49" w:rsidRPr="000F7591">
          <w:rPr>
            <w:rFonts w:cs="Arial"/>
            <w:b/>
            <w:bCs/>
            <w:noProof/>
            <w:webHidden/>
            <w:sz w:val="24"/>
            <w:szCs w:val="24"/>
          </w:rPr>
        </w:r>
        <w:r w:rsidR="00556B49" w:rsidRPr="000F7591">
          <w:rPr>
            <w:rFonts w:cs="Arial"/>
            <w:b/>
            <w:bCs/>
            <w:noProof/>
            <w:webHidden/>
            <w:sz w:val="24"/>
            <w:szCs w:val="24"/>
          </w:rPr>
          <w:fldChar w:fldCharType="separate"/>
        </w:r>
        <w:r w:rsidR="00FB0924">
          <w:rPr>
            <w:rFonts w:cs="Arial"/>
            <w:b/>
            <w:bCs/>
            <w:noProof/>
            <w:webHidden/>
            <w:sz w:val="24"/>
            <w:szCs w:val="24"/>
          </w:rPr>
          <w:t>21</w:t>
        </w:r>
        <w:r w:rsidR="00556B49" w:rsidRPr="000F7591">
          <w:rPr>
            <w:rFonts w:cs="Arial"/>
            <w:b/>
            <w:bCs/>
            <w:noProof/>
            <w:webHidden/>
            <w:sz w:val="24"/>
            <w:szCs w:val="24"/>
          </w:rPr>
          <w:fldChar w:fldCharType="end"/>
        </w:r>
      </w:hyperlink>
    </w:p>
    <w:p w14:paraId="1263C72E" w14:textId="23572BAA" w:rsidR="00556B49" w:rsidRPr="000F7591" w:rsidRDefault="00C00A91" w:rsidP="00556B49">
      <w:pPr>
        <w:tabs>
          <w:tab w:val="left" w:pos="660"/>
          <w:tab w:val="right" w:leader="dot" w:pos="9629"/>
        </w:tabs>
        <w:spacing w:before="240"/>
        <w:rPr>
          <w:rFonts w:cs="Arial"/>
          <w:noProof/>
          <w:kern w:val="0"/>
          <w:sz w:val="24"/>
          <w:szCs w:val="24"/>
          <w:lang w:eastAsia="en-GB"/>
        </w:rPr>
      </w:pPr>
      <w:hyperlink w:anchor="_Toc472675387" w:history="1">
        <w:r w:rsidR="00556B49" w:rsidRPr="000F7591">
          <w:rPr>
            <w:rFonts w:cs="Arial"/>
            <w:b/>
            <w:bCs/>
            <w:noProof/>
            <w:color w:val="0000FF"/>
            <w:sz w:val="24"/>
            <w:szCs w:val="24"/>
            <w:u w:val="single"/>
          </w:rPr>
          <w:t>5.10</w:t>
        </w:r>
        <w:r w:rsidR="00556B49" w:rsidRPr="000F7591">
          <w:rPr>
            <w:rFonts w:cs="Arial"/>
            <w:noProof/>
            <w:kern w:val="0"/>
            <w:sz w:val="24"/>
            <w:szCs w:val="24"/>
            <w:lang w:eastAsia="en-GB"/>
          </w:rPr>
          <w:tab/>
        </w:r>
        <w:r w:rsidR="00556B49" w:rsidRPr="000F7591">
          <w:rPr>
            <w:rFonts w:cs="Arial"/>
            <w:b/>
            <w:bCs/>
            <w:noProof/>
            <w:color w:val="0000FF"/>
            <w:sz w:val="24"/>
            <w:szCs w:val="24"/>
            <w:u w:val="single"/>
          </w:rPr>
          <w:t>Supervision of Flying</w:t>
        </w:r>
        <w:r w:rsidR="00556B49" w:rsidRPr="000F7591">
          <w:rPr>
            <w:rFonts w:cs="Arial"/>
            <w:b/>
            <w:bCs/>
            <w:noProof/>
            <w:webHidden/>
            <w:sz w:val="24"/>
            <w:szCs w:val="24"/>
          </w:rPr>
          <w:tab/>
        </w:r>
        <w:r w:rsidR="00556B49" w:rsidRPr="000F7591">
          <w:rPr>
            <w:rFonts w:cs="Arial"/>
            <w:b/>
            <w:bCs/>
            <w:noProof/>
            <w:webHidden/>
            <w:sz w:val="24"/>
            <w:szCs w:val="24"/>
          </w:rPr>
          <w:fldChar w:fldCharType="begin"/>
        </w:r>
        <w:r w:rsidR="00556B49" w:rsidRPr="000F7591">
          <w:rPr>
            <w:rFonts w:cs="Arial"/>
            <w:b/>
            <w:bCs/>
            <w:noProof/>
            <w:webHidden/>
            <w:sz w:val="24"/>
            <w:szCs w:val="24"/>
          </w:rPr>
          <w:instrText xml:space="preserve"> PAGEREF _Toc472675387 \h </w:instrText>
        </w:r>
        <w:r w:rsidR="00556B49" w:rsidRPr="000F7591">
          <w:rPr>
            <w:rFonts w:cs="Arial"/>
            <w:b/>
            <w:bCs/>
            <w:noProof/>
            <w:webHidden/>
            <w:sz w:val="24"/>
            <w:szCs w:val="24"/>
          </w:rPr>
        </w:r>
        <w:r w:rsidR="00556B49" w:rsidRPr="000F7591">
          <w:rPr>
            <w:rFonts w:cs="Arial"/>
            <w:b/>
            <w:bCs/>
            <w:noProof/>
            <w:webHidden/>
            <w:sz w:val="24"/>
            <w:szCs w:val="24"/>
          </w:rPr>
          <w:fldChar w:fldCharType="separate"/>
        </w:r>
        <w:r w:rsidR="00FB0924">
          <w:rPr>
            <w:rFonts w:cs="Arial"/>
            <w:b/>
            <w:bCs/>
            <w:noProof/>
            <w:webHidden/>
            <w:sz w:val="24"/>
            <w:szCs w:val="24"/>
          </w:rPr>
          <w:t>21</w:t>
        </w:r>
        <w:r w:rsidR="00556B49" w:rsidRPr="000F7591">
          <w:rPr>
            <w:rFonts w:cs="Arial"/>
            <w:b/>
            <w:bCs/>
            <w:noProof/>
            <w:webHidden/>
            <w:sz w:val="24"/>
            <w:szCs w:val="24"/>
          </w:rPr>
          <w:fldChar w:fldCharType="end"/>
        </w:r>
      </w:hyperlink>
    </w:p>
    <w:p w14:paraId="18DCEBE2" w14:textId="1FFBB190" w:rsidR="00556B49" w:rsidRPr="000F7591" w:rsidRDefault="00C00A91" w:rsidP="00556B49">
      <w:pPr>
        <w:tabs>
          <w:tab w:val="left" w:pos="660"/>
          <w:tab w:val="right" w:leader="dot" w:pos="9629"/>
        </w:tabs>
        <w:spacing w:before="240"/>
        <w:rPr>
          <w:rFonts w:cs="Arial"/>
          <w:noProof/>
          <w:kern w:val="0"/>
          <w:sz w:val="24"/>
          <w:szCs w:val="24"/>
          <w:lang w:eastAsia="en-GB"/>
        </w:rPr>
      </w:pPr>
      <w:hyperlink w:anchor="_Toc472675388" w:history="1">
        <w:r w:rsidR="00556B49" w:rsidRPr="000F7591">
          <w:rPr>
            <w:rFonts w:cs="Arial"/>
            <w:b/>
            <w:bCs/>
            <w:noProof/>
            <w:color w:val="0000FF"/>
            <w:sz w:val="24"/>
            <w:szCs w:val="24"/>
            <w:u w:val="single"/>
          </w:rPr>
          <w:t>5.11</w:t>
        </w:r>
        <w:r w:rsidR="00556B49" w:rsidRPr="000F7591">
          <w:rPr>
            <w:rFonts w:cs="Arial"/>
            <w:noProof/>
            <w:kern w:val="0"/>
            <w:sz w:val="24"/>
            <w:szCs w:val="24"/>
            <w:lang w:eastAsia="en-GB"/>
          </w:rPr>
          <w:tab/>
        </w:r>
        <w:r w:rsidR="00556B49" w:rsidRPr="000F7591">
          <w:rPr>
            <w:rFonts w:cs="Arial"/>
            <w:b/>
            <w:bCs/>
            <w:noProof/>
            <w:color w:val="0000FF"/>
            <w:sz w:val="24"/>
            <w:szCs w:val="24"/>
            <w:u w:val="single"/>
          </w:rPr>
          <w:t>Aircrew Fatigue Management</w:t>
        </w:r>
        <w:r w:rsidR="00556B49" w:rsidRPr="000F7591">
          <w:rPr>
            <w:rFonts w:cs="Arial"/>
            <w:b/>
            <w:bCs/>
            <w:noProof/>
            <w:webHidden/>
            <w:sz w:val="24"/>
            <w:szCs w:val="24"/>
          </w:rPr>
          <w:tab/>
        </w:r>
        <w:r w:rsidR="00556B49" w:rsidRPr="000F7591">
          <w:rPr>
            <w:rFonts w:cs="Arial"/>
            <w:b/>
            <w:bCs/>
            <w:noProof/>
            <w:webHidden/>
            <w:sz w:val="24"/>
            <w:szCs w:val="24"/>
          </w:rPr>
          <w:fldChar w:fldCharType="begin"/>
        </w:r>
        <w:r w:rsidR="00556B49" w:rsidRPr="000F7591">
          <w:rPr>
            <w:rFonts w:cs="Arial"/>
            <w:b/>
            <w:bCs/>
            <w:noProof/>
            <w:webHidden/>
            <w:sz w:val="24"/>
            <w:szCs w:val="24"/>
          </w:rPr>
          <w:instrText xml:space="preserve"> PAGEREF _Toc472675388 \h </w:instrText>
        </w:r>
        <w:r w:rsidR="00556B49" w:rsidRPr="000F7591">
          <w:rPr>
            <w:rFonts w:cs="Arial"/>
            <w:b/>
            <w:bCs/>
            <w:noProof/>
            <w:webHidden/>
            <w:sz w:val="24"/>
            <w:szCs w:val="24"/>
          </w:rPr>
        </w:r>
        <w:r w:rsidR="00556B49" w:rsidRPr="000F7591">
          <w:rPr>
            <w:rFonts w:cs="Arial"/>
            <w:b/>
            <w:bCs/>
            <w:noProof/>
            <w:webHidden/>
            <w:sz w:val="24"/>
            <w:szCs w:val="24"/>
          </w:rPr>
          <w:fldChar w:fldCharType="separate"/>
        </w:r>
        <w:r w:rsidR="00FB0924">
          <w:rPr>
            <w:rFonts w:cs="Arial"/>
            <w:b/>
            <w:bCs/>
            <w:noProof/>
            <w:webHidden/>
            <w:sz w:val="24"/>
            <w:szCs w:val="24"/>
          </w:rPr>
          <w:t>21</w:t>
        </w:r>
        <w:r w:rsidR="00556B49" w:rsidRPr="000F7591">
          <w:rPr>
            <w:rFonts w:cs="Arial"/>
            <w:b/>
            <w:bCs/>
            <w:noProof/>
            <w:webHidden/>
            <w:sz w:val="24"/>
            <w:szCs w:val="24"/>
          </w:rPr>
          <w:fldChar w:fldCharType="end"/>
        </w:r>
      </w:hyperlink>
    </w:p>
    <w:p w14:paraId="6E51EB1B" w14:textId="5AD0251D" w:rsidR="00556B49" w:rsidRPr="000F7591" w:rsidRDefault="00C00A91" w:rsidP="00556B49">
      <w:pPr>
        <w:tabs>
          <w:tab w:val="left" w:pos="660"/>
          <w:tab w:val="right" w:leader="dot" w:pos="9629"/>
        </w:tabs>
        <w:spacing w:before="240"/>
        <w:rPr>
          <w:rFonts w:cs="Arial"/>
          <w:noProof/>
          <w:kern w:val="0"/>
          <w:sz w:val="24"/>
          <w:szCs w:val="24"/>
          <w:lang w:eastAsia="en-GB"/>
        </w:rPr>
      </w:pPr>
      <w:hyperlink w:anchor="_Toc472675389" w:history="1">
        <w:r w:rsidR="00556B49" w:rsidRPr="000F7591">
          <w:rPr>
            <w:rFonts w:cs="Arial"/>
            <w:b/>
            <w:bCs/>
            <w:noProof/>
            <w:color w:val="0000FF"/>
            <w:sz w:val="24"/>
            <w:szCs w:val="24"/>
            <w:u w:val="single"/>
          </w:rPr>
          <w:t>5.12</w:t>
        </w:r>
        <w:r w:rsidR="00556B49" w:rsidRPr="000F7591">
          <w:rPr>
            <w:rFonts w:cs="Arial"/>
            <w:noProof/>
            <w:kern w:val="0"/>
            <w:sz w:val="24"/>
            <w:szCs w:val="24"/>
            <w:lang w:eastAsia="en-GB"/>
          </w:rPr>
          <w:tab/>
        </w:r>
        <w:r w:rsidR="006B58AB">
          <w:rPr>
            <w:rFonts w:cs="Arial"/>
            <w:b/>
            <w:bCs/>
            <w:noProof/>
            <w:color w:val="0000FF"/>
            <w:sz w:val="24"/>
            <w:szCs w:val="24"/>
            <w:u w:val="single"/>
          </w:rPr>
          <w:t>Qualification, Approval</w:t>
        </w:r>
        <w:r w:rsidR="00556B49" w:rsidRPr="000F7591">
          <w:rPr>
            <w:rFonts w:cs="Arial"/>
            <w:b/>
            <w:bCs/>
            <w:noProof/>
            <w:color w:val="0000FF"/>
            <w:sz w:val="24"/>
            <w:szCs w:val="24"/>
            <w:u w:val="single"/>
          </w:rPr>
          <w:t xml:space="preserve"> and Use of Flight Simulator Training Devices</w:t>
        </w:r>
        <w:r w:rsidR="00556B49" w:rsidRPr="000F7591">
          <w:rPr>
            <w:rFonts w:cs="Arial"/>
            <w:b/>
            <w:bCs/>
            <w:noProof/>
            <w:webHidden/>
            <w:sz w:val="24"/>
            <w:szCs w:val="24"/>
          </w:rPr>
          <w:tab/>
        </w:r>
        <w:r w:rsidR="00556B49" w:rsidRPr="000F7591">
          <w:rPr>
            <w:rFonts w:cs="Arial"/>
            <w:b/>
            <w:bCs/>
            <w:noProof/>
            <w:webHidden/>
            <w:sz w:val="24"/>
            <w:szCs w:val="24"/>
          </w:rPr>
          <w:fldChar w:fldCharType="begin"/>
        </w:r>
        <w:r w:rsidR="00556B49" w:rsidRPr="000F7591">
          <w:rPr>
            <w:rFonts w:cs="Arial"/>
            <w:b/>
            <w:bCs/>
            <w:noProof/>
            <w:webHidden/>
            <w:sz w:val="24"/>
            <w:szCs w:val="24"/>
          </w:rPr>
          <w:instrText xml:space="preserve"> PAGEREF _Toc472675389 \h </w:instrText>
        </w:r>
        <w:r w:rsidR="00556B49" w:rsidRPr="000F7591">
          <w:rPr>
            <w:rFonts w:cs="Arial"/>
            <w:b/>
            <w:bCs/>
            <w:noProof/>
            <w:webHidden/>
            <w:sz w:val="24"/>
            <w:szCs w:val="24"/>
          </w:rPr>
        </w:r>
        <w:r w:rsidR="00556B49" w:rsidRPr="000F7591">
          <w:rPr>
            <w:rFonts w:cs="Arial"/>
            <w:b/>
            <w:bCs/>
            <w:noProof/>
            <w:webHidden/>
            <w:sz w:val="24"/>
            <w:szCs w:val="24"/>
          </w:rPr>
          <w:fldChar w:fldCharType="separate"/>
        </w:r>
        <w:r w:rsidR="00FB0924">
          <w:rPr>
            <w:rFonts w:cs="Arial"/>
            <w:b/>
            <w:bCs/>
            <w:noProof/>
            <w:webHidden/>
            <w:sz w:val="24"/>
            <w:szCs w:val="24"/>
          </w:rPr>
          <w:t>21</w:t>
        </w:r>
        <w:r w:rsidR="00556B49" w:rsidRPr="000F7591">
          <w:rPr>
            <w:rFonts w:cs="Arial"/>
            <w:b/>
            <w:bCs/>
            <w:noProof/>
            <w:webHidden/>
            <w:sz w:val="24"/>
            <w:szCs w:val="24"/>
          </w:rPr>
          <w:fldChar w:fldCharType="end"/>
        </w:r>
      </w:hyperlink>
    </w:p>
    <w:p w14:paraId="57B558E1" w14:textId="3DF81FB7" w:rsidR="00556B49" w:rsidRPr="000F7591" w:rsidRDefault="00C00A91" w:rsidP="00556B49">
      <w:pPr>
        <w:tabs>
          <w:tab w:val="right" w:leader="dot" w:pos="9629"/>
        </w:tabs>
        <w:spacing w:before="360"/>
        <w:rPr>
          <w:rFonts w:cs="Arial"/>
          <w:noProof/>
          <w:kern w:val="0"/>
          <w:sz w:val="24"/>
          <w:szCs w:val="24"/>
          <w:lang w:eastAsia="en-GB"/>
        </w:rPr>
      </w:pPr>
      <w:hyperlink w:anchor="_Toc472675390" w:history="1">
        <w:r w:rsidR="00556B49" w:rsidRPr="000F7591">
          <w:rPr>
            <w:rFonts w:cs="Arial"/>
            <w:b/>
            <w:bCs/>
            <w:caps/>
            <w:noProof/>
            <w:color w:val="0000FF"/>
            <w:sz w:val="24"/>
            <w:szCs w:val="24"/>
            <w:u w:val="single"/>
          </w:rPr>
          <w:t>PART 6 security management</w:t>
        </w:r>
        <w:r w:rsidR="00556B49" w:rsidRPr="000F7591">
          <w:rPr>
            <w:rFonts w:cs="Arial"/>
            <w:b/>
            <w:bCs/>
            <w:caps/>
            <w:noProof/>
            <w:webHidden/>
            <w:sz w:val="24"/>
            <w:szCs w:val="24"/>
          </w:rPr>
          <w:tab/>
        </w:r>
        <w:r w:rsidR="00556B49" w:rsidRPr="000F7591">
          <w:rPr>
            <w:rFonts w:cs="Arial"/>
            <w:b/>
            <w:bCs/>
            <w:caps/>
            <w:noProof/>
            <w:webHidden/>
            <w:sz w:val="24"/>
            <w:szCs w:val="24"/>
          </w:rPr>
          <w:fldChar w:fldCharType="begin"/>
        </w:r>
        <w:r w:rsidR="00556B49" w:rsidRPr="000F7591">
          <w:rPr>
            <w:rFonts w:cs="Arial"/>
            <w:b/>
            <w:bCs/>
            <w:caps/>
            <w:noProof/>
            <w:webHidden/>
            <w:sz w:val="24"/>
            <w:szCs w:val="24"/>
          </w:rPr>
          <w:instrText xml:space="preserve"> PAGEREF _Toc472675390 \h </w:instrText>
        </w:r>
        <w:r w:rsidR="00556B49" w:rsidRPr="000F7591">
          <w:rPr>
            <w:rFonts w:cs="Arial"/>
            <w:b/>
            <w:bCs/>
            <w:caps/>
            <w:noProof/>
            <w:webHidden/>
            <w:sz w:val="24"/>
            <w:szCs w:val="24"/>
          </w:rPr>
        </w:r>
        <w:r w:rsidR="00556B49" w:rsidRPr="000F7591">
          <w:rPr>
            <w:rFonts w:cs="Arial"/>
            <w:b/>
            <w:bCs/>
            <w:caps/>
            <w:noProof/>
            <w:webHidden/>
            <w:sz w:val="24"/>
            <w:szCs w:val="24"/>
          </w:rPr>
          <w:fldChar w:fldCharType="separate"/>
        </w:r>
        <w:r w:rsidR="00FB0924">
          <w:rPr>
            <w:rFonts w:cs="Arial"/>
            <w:b/>
            <w:bCs/>
            <w:caps/>
            <w:noProof/>
            <w:webHidden/>
            <w:sz w:val="24"/>
            <w:szCs w:val="24"/>
          </w:rPr>
          <w:t>22</w:t>
        </w:r>
        <w:r w:rsidR="00556B49" w:rsidRPr="000F7591">
          <w:rPr>
            <w:rFonts w:cs="Arial"/>
            <w:b/>
            <w:bCs/>
            <w:caps/>
            <w:noProof/>
            <w:webHidden/>
            <w:sz w:val="24"/>
            <w:szCs w:val="24"/>
          </w:rPr>
          <w:fldChar w:fldCharType="end"/>
        </w:r>
      </w:hyperlink>
    </w:p>
    <w:p w14:paraId="631F8322" w14:textId="72BF4B32" w:rsidR="00556B49" w:rsidRPr="000F7591" w:rsidRDefault="00C00A91" w:rsidP="00556B49">
      <w:pPr>
        <w:tabs>
          <w:tab w:val="left" w:pos="660"/>
          <w:tab w:val="right" w:leader="dot" w:pos="9629"/>
        </w:tabs>
        <w:spacing w:before="240"/>
        <w:rPr>
          <w:rFonts w:cs="Arial"/>
          <w:b/>
          <w:bCs/>
          <w:noProof/>
          <w:color w:val="0000FF"/>
          <w:sz w:val="24"/>
          <w:szCs w:val="24"/>
          <w:u w:val="single"/>
        </w:rPr>
      </w:pPr>
      <w:hyperlink w:anchor="_Toc472675391" w:history="1">
        <w:r w:rsidR="00556B49" w:rsidRPr="000F7591">
          <w:rPr>
            <w:rFonts w:cs="Arial"/>
            <w:b/>
            <w:bCs/>
            <w:noProof/>
            <w:color w:val="0000FF"/>
            <w:sz w:val="24"/>
            <w:szCs w:val="24"/>
            <w:u w:val="single"/>
          </w:rPr>
          <w:t>6.0</w:t>
        </w:r>
        <w:r w:rsidR="00556B49" w:rsidRPr="000F7591">
          <w:rPr>
            <w:rFonts w:cs="Arial"/>
            <w:noProof/>
            <w:kern w:val="0"/>
            <w:sz w:val="24"/>
            <w:szCs w:val="24"/>
            <w:lang w:eastAsia="en-GB"/>
          </w:rPr>
          <w:tab/>
        </w:r>
        <w:r w:rsidR="00556B49" w:rsidRPr="000F7591">
          <w:rPr>
            <w:rFonts w:cs="Arial"/>
            <w:b/>
            <w:bCs/>
            <w:noProof/>
            <w:color w:val="0000FF"/>
            <w:sz w:val="24"/>
            <w:szCs w:val="24"/>
            <w:u w:val="single"/>
          </w:rPr>
          <w:t>Security Management</w:t>
        </w:r>
        <w:r w:rsidR="00556B49" w:rsidRPr="000F7591">
          <w:rPr>
            <w:rFonts w:cs="Arial"/>
            <w:b/>
            <w:bCs/>
            <w:noProof/>
            <w:webHidden/>
            <w:sz w:val="24"/>
            <w:szCs w:val="24"/>
          </w:rPr>
          <w:tab/>
        </w:r>
        <w:r w:rsidR="00556B49" w:rsidRPr="000F7591">
          <w:rPr>
            <w:rFonts w:cs="Arial"/>
            <w:b/>
            <w:bCs/>
            <w:noProof/>
            <w:webHidden/>
            <w:sz w:val="24"/>
            <w:szCs w:val="24"/>
          </w:rPr>
          <w:fldChar w:fldCharType="begin"/>
        </w:r>
        <w:r w:rsidR="00556B49" w:rsidRPr="000F7591">
          <w:rPr>
            <w:rFonts w:cs="Arial"/>
            <w:b/>
            <w:bCs/>
            <w:noProof/>
            <w:webHidden/>
            <w:sz w:val="24"/>
            <w:szCs w:val="24"/>
          </w:rPr>
          <w:instrText xml:space="preserve"> PAGEREF _Toc472675391 \h </w:instrText>
        </w:r>
        <w:r w:rsidR="00556B49" w:rsidRPr="000F7591">
          <w:rPr>
            <w:rFonts w:cs="Arial"/>
            <w:b/>
            <w:bCs/>
            <w:noProof/>
            <w:webHidden/>
            <w:sz w:val="24"/>
            <w:szCs w:val="24"/>
          </w:rPr>
        </w:r>
        <w:r w:rsidR="00556B49" w:rsidRPr="000F7591">
          <w:rPr>
            <w:rFonts w:cs="Arial"/>
            <w:b/>
            <w:bCs/>
            <w:noProof/>
            <w:webHidden/>
            <w:sz w:val="24"/>
            <w:szCs w:val="24"/>
          </w:rPr>
          <w:fldChar w:fldCharType="separate"/>
        </w:r>
        <w:r w:rsidR="00FB0924">
          <w:rPr>
            <w:rFonts w:cs="Arial"/>
            <w:b/>
            <w:bCs/>
            <w:noProof/>
            <w:webHidden/>
            <w:sz w:val="24"/>
            <w:szCs w:val="24"/>
          </w:rPr>
          <w:t>22</w:t>
        </w:r>
        <w:r w:rsidR="00556B49" w:rsidRPr="000F7591">
          <w:rPr>
            <w:rFonts w:cs="Arial"/>
            <w:b/>
            <w:bCs/>
            <w:noProof/>
            <w:webHidden/>
            <w:sz w:val="24"/>
            <w:szCs w:val="24"/>
          </w:rPr>
          <w:fldChar w:fldCharType="end"/>
        </w:r>
      </w:hyperlink>
    </w:p>
    <w:p w14:paraId="4AF68F8F" w14:textId="77777777" w:rsidR="00556B49" w:rsidRPr="000F7591" w:rsidRDefault="00556B49" w:rsidP="00556B49">
      <w:pPr>
        <w:tabs>
          <w:tab w:val="right" w:leader="dot" w:pos="9629"/>
        </w:tabs>
        <w:spacing w:before="360"/>
        <w:rPr>
          <w:rFonts w:cs="Arial"/>
          <w:b/>
          <w:bCs/>
          <w:caps/>
          <w:noProof/>
          <w:color w:val="0000FF"/>
          <w:sz w:val="24"/>
          <w:szCs w:val="24"/>
          <w:u w:val="single"/>
        </w:rPr>
      </w:pPr>
      <w:r w:rsidRPr="000F7591">
        <w:rPr>
          <w:rFonts w:cs="Arial"/>
          <w:b/>
          <w:bCs/>
          <w:caps/>
          <w:noProof/>
          <w:color w:val="0000FF"/>
          <w:sz w:val="24"/>
          <w:szCs w:val="24"/>
          <w:u w:val="single"/>
        </w:rPr>
        <w:t xml:space="preserve">PART 7 appendices </w:t>
      </w:r>
    </w:p>
    <w:p w14:paraId="6FEE437A" w14:textId="63EDA482" w:rsidR="00556B49" w:rsidRPr="000F7591" w:rsidRDefault="00C00A91" w:rsidP="00556B49">
      <w:pPr>
        <w:tabs>
          <w:tab w:val="left" w:pos="660"/>
          <w:tab w:val="right" w:leader="dot" w:pos="9629"/>
        </w:tabs>
        <w:spacing w:before="240"/>
        <w:rPr>
          <w:rFonts w:cs="Arial"/>
          <w:noProof/>
          <w:kern w:val="0"/>
          <w:sz w:val="24"/>
          <w:szCs w:val="24"/>
          <w:lang w:eastAsia="en-GB"/>
        </w:rPr>
      </w:pPr>
      <w:hyperlink w:anchor="_Toc472675392" w:history="1">
        <w:r w:rsidR="00556B49" w:rsidRPr="000F7591">
          <w:rPr>
            <w:rFonts w:cs="Arial"/>
            <w:b/>
            <w:bCs/>
            <w:noProof/>
            <w:color w:val="0000FF"/>
            <w:sz w:val="24"/>
            <w:szCs w:val="24"/>
            <w:u w:val="single"/>
          </w:rPr>
          <w:t>7.0</w:t>
        </w:r>
        <w:r w:rsidR="00556B49" w:rsidRPr="000F7591">
          <w:rPr>
            <w:rFonts w:cs="Arial"/>
            <w:noProof/>
            <w:kern w:val="0"/>
            <w:sz w:val="24"/>
            <w:szCs w:val="24"/>
            <w:lang w:eastAsia="en-GB"/>
          </w:rPr>
          <w:tab/>
        </w:r>
        <w:r w:rsidR="00556B49" w:rsidRPr="000F7591">
          <w:rPr>
            <w:rFonts w:cs="Arial"/>
            <w:b/>
            <w:bCs/>
            <w:noProof/>
            <w:color w:val="0000FF"/>
            <w:sz w:val="24"/>
            <w:szCs w:val="24"/>
            <w:u w:val="single"/>
          </w:rPr>
          <w:t>Applicable RAs</w:t>
        </w:r>
        <w:r w:rsidR="00556B49" w:rsidRPr="000F7591">
          <w:rPr>
            <w:rFonts w:cs="Arial"/>
            <w:b/>
            <w:bCs/>
            <w:noProof/>
            <w:webHidden/>
            <w:sz w:val="24"/>
            <w:szCs w:val="24"/>
          </w:rPr>
          <w:tab/>
        </w:r>
        <w:r w:rsidR="00556B49" w:rsidRPr="000F7591">
          <w:rPr>
            <w:rFonts w:cs="Arial"/>
            <w:b/>
            <w:bCs/>
            <w:noProof/>
            <w:webHidden/>
            <w:sz w:val="24"/>
            <w:szCs w:val="24"/>
          </w:rPr>
          <w:fldChar w:fldCharType="begin"/>
        </w:r>
        <w:r w:rsidR="00556B49" w:rsidRPr="000F7591">
          <w:rPr>
            <w:rFonts w:cs="Arial"/>
            <w:b/>
            <w:bCs/>
            <w:noProof/>
            <w:webHidden/>
            <w:sz w:val="24"/>
            <w:szCs w:val="24"/>
          </w:rPr>
          <w:instrText xml:space="preserve"> PAGEREF _Toc472675392 \h </w:instrText>
        </w:r>
        <w:r w:rsidR="00556B49" w:rsidRPr="000F7591">
          <w:rPr>
            <w:rFonts w:cs="Arial"/>
            <w:b/>
            <w:bCs/>
            <w:noProof/>
            <w:webHidden/>
            <w:sz w:val="24"/>
            <w:szCs w:val="24"/>
          </w:rPr>
        </w:r>
        <w:r w:rsidR="00556B49" w:rsidRPr="000F7591">
          <w:rPr>
            <w:rFonts w:cs="Arial"/>
            <w:b/>
            <w:bCs/>
            <w:noProof/>
            <w:webHidden/>
            <w:sz w:val="24"/>
            <w:szCs w:val="24"/>
          </w:rPr>
          <w:fldChar w:fldCharType="separate"/>
        </w:r>
        <w:r w:rsidR="00FB0924">
          <w:rPr>
            <w:rFonts w:cs="Arial"/>
            <w:b/>
            <w:bCs/>
            <w:noProof/>
            <w:webHidden/>
            <w:sz w:val="24"/>
            <w:szCs w:val="24"/>
          </w:rPr>
          <w:t>23</w:t>
        </w:r>
        <w:r w:rsidR="00556B49" w:rsidRPr="000F7591">
          <w:rPr>
            <w:rFonts w:cs="Arial"/>
            <w:b/>
            <w:bCs/>
            <w:noProof/>
            <w:webHidden/>
            <w:sz w:val="24"/>
            <w:szCs w:val="24"/>
          </w:rPr>
          <w:fldChar w:fldCharType="end"/>
        </w:r>
      </w:hyperlink>
    </w:p>
    <w:p w14:paraId="229F9A0E" w14:textId="7962420B" w:rsidR="00556B49" w:rsidRPr="000F7591" w:rsidRDefault="00C00A91" w:rsidP="00556B49">
      <w:pPr>
        <w:tabs>
          <w:tab w:val="left" w:pos="660"/>
          <w:tab w:val="right" w:leader="dot" w:pos="9629"/>
        </w:tabs>
        <w:spacing w:before="240"/>
        <w:rPr>
          <w:rFonts w:cs="Arial"/>
          <w:noProof/>
          <w:kern w:val="0"/>
          <w:sz w:val="24"/>
          <w:szCs w:val="24"/>
          <w:lang w:eastAsia="en-GB"/>
        </w:rPr>
      </w:pPr>
      <w:hyperlink w:anchor="_Toc472675393" w:history="1">
        <w:r w:rsidR="00556B49" w:rsidRPr="000F7591">
          <w:rPr>
            <w:rFonts w:cs="Arial"/>
            <w:b/>
            <w:bCs/>
            <w:noProof/>
            <w:color w:val="0000FF"/>
            <w:sz w:val="24"/>
            <w:szCs w:val="24"/>
            <w:u w:val="single"/>
          </w:rPr>
          <w:t>7.1</w:t>
        </w:r>
        <w:r w:rsidR="00556B49" w:rsidRPr="000F7591">
          <w:rPr>
            <w:rFonts w:cs="Arial"/>
            <w:noProof/>
            <w:kern w:val="0"/>
            <w:sz w:val="24"/>
            <w:szCs w:val="24"/>
            <w:lang w:eastAsia="en-GB"/>
          </w:rPr>
          <w:tab/>
        </w:r>
        <w:r w:rsidR="00556B49" w:rsidRPr="000F7591">
          <w:rPr>
            <w:rFonts w:cs="Arial"/>
            <w:b/>
            <w:bCs/>
            <w:noProof/>
            <w:color w:val="0000FF"/>
            <w:sz w:val="24"/>
            <w:szCs w:val="24"/>
            <w:u w:val="single"/>
          </w:rPr>
          <w:t>CFAOS Meeting Agendas and Terms of Reference</w:t>
        </w:r>
        <w:r w:rsidR="00556B49" w:rsidRPr="000F7591">
          <w:rPr>
            <w:rFonts w:cs="Arial"/>
            <w:b/>
            <w:bCs/>
            <w:noProof/>
            <w:webHidden/>
            <w:sz w:val="24"/>
            <w:szCs w:val="24"/>
          </w:rPr>
          <w:tab/>
        </w:r>
        <w:r w:rsidR="00556B49" w:rsidRPr="000F7591">
          <w:rPr>
            <w:rFonts w:cs="Arial"/>
            <w:b/>
            <w:bCs/>
            <w:noProof/>
            <w:webHidden/>
            <w:sz w:val="24"/>
            <w:szCs w:val="24"/>
          </w:rPr>
          <w:fldChar w:fldCharType="begin"/>
        </w:r>
        <w:r w:rsidR="00556B49" w:rsidRPr="000F7591">
          <w:rPr>
            <w:rFonts w:cs="Arial"/>
            <w:b/>
            <w:bCs/>
            <w:noProof/>
            <w:webHidden/>
            <w:sz w:val="24"/>
            <w:szCs w:val="24"/>
          </w:rPr>
          <w:instrText xml:space="preserve"> PAGEREF _Toc472675393 \h </w:instrText>
        </w:r>
        <w:r w:rsidR="00556B49" w:rsidRPr="000F7591">
          <w:rPr>
            <w:rFonts w:cs="Arial"/>
            <w:b/>
            <w:bCs/>
            <w:noProof/>
            <w:webHidden/>
            <w:sz w:val="24"/>
            <w:szCs w:val="24"/>
          </w:rPr>
        </w:r>
        <w:r w:rsidR="00556B49" w:rsidRPr="000F7591">
          <w:rPr>
            <w:rFonts w:cs="Arial"/>
            <w:b/>
            <w:bCs/>
            <w:noProof/>
            <w:webHidden/>
            <w:sz w:val="24"/>
            <w:szCs w:val="24"/>
          </w:rPr>
          <w:fldChar w:fldCharType="separate"/>
        </w:r>
        <w:r w:rsidR="00FB0924">
          <w:rPr>
            <w:rFonts w:cs="Arial"/>
            <w:b/>
            <w:bCs/>
            <w:noProof/>
            <w:webHidden/>
            <w:sz w:val="24"/>
            <w:szCs w:val="24"/>
          </w:rPr>
          <w:t>23</w:t>
        </w:r>
        <w:r w:rsidR="00556B49" w:rsidRPr="000F7591">
          <w:rPr>
            <w:rFonts w:cs="Arial"/>
            <w:b/>
            <w:bCs/>
            <w:noProof/>
            <w:webHidden/>
            <w:sz w:val="24"/>
            <w:szCs w:val="24"/>
          </w:rPr>
          <w:fldChar w:fldCharType="end"/>
        </w:r>
      </w:hyperlink>
    </w:p>
    <w:p w14:paraId="5FE5D2F1" w14:textId="750657EB" w:rsidR="00556B49" w:rsidRPr="000F7591" w:rsidRDefault="00C00A91" w:rsidP="00556B49">
      <w:pPr>
        <w:tabs>
          <w:tab w:val="left" w:pos="660"/>
          <w:tab w:val="right" w:leader="dot" w:pos="9629"/>
        </w:tabs>
        <w:spacing w:before="240"/>
        <w:rPr>
          <w:rFonts w:cs="Arial"/>
          <w:noProof/>
          <w:kern w:val="0"/>
          <w:sz w:val="24"/>
          <w:szCs w:val="24"/>
          <w:lang w:eastAsia="en-GB"/>
        </w:rPr>
      </w:pPr>
      <w:hyperlink w:anchor="_Toc472675394" w:history="1">
        <w:r w:rsidR="00556B49" w:rsidRPr="000F7591">
          <w:rPr>
            <w:rFonts w:cs="Arial"/>
            <w:b/>
            <w:bCs/>
            <w:noProof/>
            <w:color w:val="0000FF"/>
            <w:sz w:val="24"/>
            <w:szCs w:val="24"/>
            <w:u w:val="single"/>
          </w:rPr>
          <w:t>7.2</w:t>
        </w:r>
        <w:r w:rsidR="00556B49" w:rsidRPr="000F7591">
          <w:rPr>
            <w:rFonts w:cs="Arial"/>
            <w:noProof/>
            <w:kern w:val="0"/>
            <w:sz w:val="24"/>
            <w:szCs w:val="24"/>
            <w:lang w:eastAsia="en-GB"/>
          </w:rPr>
          <w:tab/>
        </w:r>
        <w:r w:rsidR="00556B49" w:rsidRPr="000F7591">
          <w:rPr>
            <w:rFonts w:cs="Arial"/>
            <w:b/>
            <w:bCs/>
            <w:noProof/>
            <w:color w:val="0000FF"/>
            <w:sz w:val="24"/>
            <w:szCs w:val="24"/>
            <w:u w:val="single"/>
          </w:rPr>
          <w:t>Sample Documents</w:t>
        </w:r>
        <w:r w:rsidR="00556B49" w:rsidRPr="000F7591">
          <w:rPr>
            <w:rFonts w:cs="Arial"/>
            <w:b/>
            <w:bCs/>
            <w:noProof/>
            <w:webHidden/>
            <w:sz w:val="24"/>
            <w:szCs w:val="24"/>
          </w:rPr>
          <w:tab/>
        </w:r>
        <w:r w:rsidR="00556B49" w:rsidRPr="000F7591">
          <w:rPr>
            <w:rFonts w:cs="Arial"/>
            <w:b/>
            <w:bCs/>
            <w:noProof/>
            <w:webHidden/>
            <w:sz w:val="24"/>
            <w:szCs w:val="24"/>
          </w:rPr>
          <w:fldChar w:fldCharType="begin"/>
        </w:r>
        <w:r w:rsidR="00556B49" w:rsidRPr="000F7591">
          <w:rPr>
            <w:rFonts w:cs="Arial"/>
            <w:b/>
            <w:bCs/>
            <w:noProof/>
            <w:webHidden/>
            <w:sz w:val="24"/>
            <w:szCs w:val="24"/>
          </w:rPr>
          <w:instrText xml:space="preserve"> PAGEREF _Toc472675394 \h </w:instrText>
        </w:r>
        <w:r w:rsidR="00556B49" w:rsidRPr="000F7591">
          <w:rPr>
            <w:rFonts w:cs="Arial"/>
            <w:b/>
            <w:bCs/>
            <w:noProof/>
            <w:webHidden/>
            <w:sz w:val="24"/>
            <w:szCs w:val="24"/>
          </w:rPr>
        </w:r>
        <w:r w:rsidR="00556B49" w:rsidRPr="000F7591">
          <w:rPr>
            <w:rFonts w:cs="Arial"/>
            <w:b/>
            <w:bCs/>
            <w:noProof/>
            <w:webHidden/>
            <w:sz w:val="24"/>
            <w:szCs w:val="24"/>
          </w:rPr>
          <w:fldChar w:fldCharType="separate"/>
        </w:r>
        <w:r w:rsidR="00FB0924">
          <w:rPr>
            <w:rFonts w:cs="Arial"/>
            <w:b/>
            <w:bCs/>
            <w:noProof/>
            <w:webHidden/>
            <w:sz w:val="24"/>
            <w:szCs w:val="24"/>
          </w:rPr>
          <w:t>23</w:t>
        </w:r>
        <w:r w:rsidR="00556B49" w:rsidRPr="000F7591">
          <w:rPr>
            <w:rFonts w:cs="Arial"/>
            <w:b/>
            <w:bCs/>
            <w:noProof/>
            <w:webHidden/>
            <w:sz w:val="24"/>
            <w:szCs w:val="24"/>
          </w:rPr>
          <w:fldChar w:fldCharType="end"/>
        </w:r>
      </w:hyperlink>
    </w:p>
    <w:p w14:paraId="0EDA48D0" w14:textId="1BA35031" w:rsidR="00556B49" w:rsidRPr="000F7591" w:rsidRDefault="00C00A91" w:rsidP="00556B49">
      <w:pPr>
        <w:tabs>
          <w:tab w:val="left" w:pos="660"/>
          <w:tab w:val="right" w:leader="dot" w:pos="9629"/>
        </w:tabs>
        <w:spacing w:before="240"/>
        <w:rPr>
          <w:rFonts w:cs="Arial"/>
          <w:noProof/>
          <w:kern w:val="0"/>
          <w:sz w:val="24"/>
          <w:szCs w:val="24"/>
          <w:lang w:eastAsia="en-GB"/>
        </w:rPr>
      </w:pPr>
      <w:hyperlink w:anchor="_Toc472675395" w:history="1">
        <w:r w:rsidR="00556B49" w:rsidRPr="000F7591">
          <w:rPr>
            <w:rFonts w:cs="Arial"/>
            <w:b/>
            <w:bCs/>
            <w:noProof/>
            <w:color w:val="0000FF"/>
            <w:sz w:val="24"/>
            <w:szCs w:val="24"/>
            <w:u w:val="single"/>
          </w:rPr>
          <w:t>7.3</w:t>
        </w:r>
        <w:r w:rsidR="00556B49" w:rsidRPr="000F7591">
          <w:rPr>
            <w:rFonts w:cs="Arial"/>
            <w:noProof/>
            <w:kern w:val="0"/>
            <w:sz w:val="24"/>
            <w:szCs w:val="24"/>
            <w:lang w:eastAsia="en-GB"/>
          </w:rPr>
          <w:tab/>
        </w:r>
        <w:r w:rsidR="00556B49" w:rsidRPr="000F7591">
          <w:rPr>
            <w:rFonts w:cs="Arial"/>
            <w:b/>
            <w:bCs/>
            <w:noProof/>
            <w:color w:val="0000FF"/>
            <w:sz w:val="24"/>
            <w:szCs w:val="24"/>
            <w:u w:val="single"/>
          </w:rPr>
          <w:t>Operations Manual</w:t>
        </w:r>
        <w:r w:rsidR="00556B49" w:rsidRPr="000F7591">
          <w:rPr>
            <w:rFonts w:cs="Arial"/>
            <w:b/>
            <w:bCs/>
            <w:noProof/>
            <w:webHidden/>
            <w:sz w:val="24"/>
            <w:szCs w:val="24"/>
          </w:rPr>
          <w:tab/>
        </w:r>
        <w:r w:rsidR="00556B49" w:rsidRPr="000F7591">
          <w:rPr>
            <w:rFonts w:cs="Arial"/>
            <w:b/>
            <w:bCs/>
            <w:noProof/>
            <w:webHidden/>
            <w:sz w:val="24"/>
            <w:szCs w:val="24"/>
          </w:rPr>
          <w:fldChar w:fldCharType="begin"/>
        </w:r>
        <w:r w:rsidR="00556B49" w:rsidRPr="000F7591">
          <w:rPr>
            <w:rFonts w:cs="Arial"/>
            <w:b/>
            <w:bCs/>
            <w:noProof/>
            <w:webHidden/>
            <w:sz w:val="24"/>
            <w:szCs w:val="24"/>
          </w:rPr>
          <w:instrText xml:space="preserve"> PAGEREF _Toc472675395 \h </w:instrText>
        </w:r>
        <w:r w:rsidR="00556B49" w:rsidRPr="000F7591">
          <w:rPr>
            <w:rFonts w:cs="Arial"/>
            <w:b/>
            <w:bCs/>
            <w:noProof/>
            <w:webHidden/>
            <w:sz w:val="24"/>
            <w:szCs w:val="24"/>
          </w:rPr>
        </w:r>
        <w:r w:rsidR="00556B49" w:rsidRPr="000F7591">
          <w:rPr>
            <w:rFonts w:cs="Arial"/>
            <w:b/>
            <w:bCs/>
            <w:noProof/>
            <w:webHidden/>
            <w:sz w:val="24"/>
            <w:szCs w:val="24"/>
          </w:rPr>
          <w:fldChar w:fldCharType="separate"/>
        </w:r>
        <w:r w:rsidR="00FB0924">
          <w:rPr>
            <w:rFonts w:cs="Arial"/>
            <w:b/>
            <w:bCs/>
            <w:noProof/>
            <w:webHidden/>
            <w:sz w:val="24"/>
            <w:szCs w:val="24"/>
          </w:rPr>
          <w:t>23</w:t>
        </w:r>
        <w:r w:rsidR="00556B49" w:rsidRPr="000F7591">
          <w:rPr>
            <w:rFonts w:cs="Arial"/>
            <w:b/>
            <w:bCs/>
            <w:noProof/>
            <w:webHidden/>
            <w:sz w:val="24"/>
            <w:szCs w:val="24"/>
          </w:rPr>
          <w:fldChar w:fldCharType="end"/>
        </w:r>
      </w:hyperlink>
    </w:p>
    <w:p w14:paraId="6727FE32" w14:textId="232738BF" w:rsidR="00556B49" w:rsidRPr="000F7591" w:rsidRDefault="00C00A91" w:rsidP="00556B49">
      <w:pPr>
        <w:tabs>
          <w:tab w:val="left" w:pos="660"/>
          <w:tab w:val="right" w:leader="dot" w:pos="9629"/>
        </w:tabs>
        <w:spacing w:before="240"/>
        <w:rPr>
          <w:rFonts w:cs="Arial"/>
          <w:noProof/>
          <w:kern w:val="0"/>
          <w:sz w:val="24"/>
          <w:szCs w:val="24"/>
          <w:lang w:eastAsia="en-GB"/>
        </w:rPr>
      </w:pPr>
      <w:hyperlink w:anchor="_Toc472675396" w:history="1">
        <w:r w:rsidR="00556B49" w:rsidRPr="000F7591">
          <w:rPr>
            <w:rFonts w:cs="Arial"/>
            <w:b/>
            <w:bCs/>
            <w:noProof/>
            <w:color w:val="0000FF"/>
            <w:sz w:val="24"/>
            <w:szCs w:val="24"/>
            <w:u w:val="single"/>
          </w:rPr>
          <w:t>7.4</w:t>
        </w:r>
        <w:r w:rsidR="00556B49" w:rsidRPr="000F7591">
          <w:rPr>
            <w:rFonts w:cs="Arial"/>
            <w:noProof/>
            <w:kern w:val="0"/>
            <w:sz w:val="24"/>
            <w:szCs w:val="24"/>
            <w:lang w:eastAsia="en-GB"/>
          </w:rPr>
          <w:tab/>
        </w:r>
        <w:r w:rsidR="00556B49" w:rsidRPr="000F7591">
          <w:rPr>
            <w:rFonts w:cs="Arial"/>
            <w:b/>
            <w:bCs/>
            <w:noProof/>
            <w:color w:val="0000FF"/>
            <w:sz w:val="24"/>
            <w:szCs w:val="24"/>
            <w:u w:val="single"/>
          </w:rPr>
          <w:t>Quality System Audit Plan</w:t>
        </w:r>
        <w:r w:rsidR="00556B49" w:rsidRPr="000F7591">
          <w:rPr>
            <w:rFonts w:cs="Arial"/>
            <w:b/>
            <w:bCs/>
            <w:noProof/>
            <w:webHidden/>
            <w:sz w:val="24"/>
            <w:szCs w:val="24"/>
          </w:rPr>
          <w:tab/>
        </w:r>
        <w:r w:rsidR="00556B49" w:rsidRPr="000F7591">
          <w:rPr>
            <w:rFonts w:cs="Arial"/>
            <w:b/>
            <w:bCs/>
            <w:noProof/>
            <w:webHidden/>
            <w:sz w:val="24"/>
            <w:szCs w:val="24"/>
          </w:rPr>
          <w:fldChar w:fldCharType="begin"/>
        </w:r>
        <w:r w:rsidR="00556B49" w:rsidRPr="000F7591">
          <w:rPr>
            <w:rFonts w:cs="Arial"/>
            <w:b/>
            <w:bCs/>
            <w:noProof/>
            <w:webHidden/>
            <w:sz w:val="24"/>
            <w:szCs w:val="24"/>
          </w:rPr>
          <w:instrText xml:space="preserve"> PAGEREF _Toc472675396 \h </w:instrText>
        </w:r>
        <w:r w:rsidR="00556B49" w:rsidRPr="000F7591">
          <w:rPr>
            <w:rFonts w:cs="Arial"/>
            <w:b/>
            <w:bCs/>
            <w:noProof/>
            <w:webHidden/>
            <w:sz w:val="24"/>
            <w:szCs w:val="24"/>
          </w:rPr>
        </w:r>
        <w:r w:rsidR="00556B49" w:rsidRPr="000F7591">
          <w:rPr>
            <w:rFonts w:cs="Arial"/>
            <w:b/>
            <w:bCs/>
            <w:noProof/>
            <w:webHidden/>
            <w:sz w:val="24"/>
            <w:szCs w:val="24"/>
          </w:rPr>
          <w:fldChar w:fldCharType="separate"/>
        </w:r>
        <w:r w:rsidR="00FB0924">
          <w:rPr>
            <w:rFonts w:cs="Arial"/>
            <w:b/>
            <w:bCs/>
            <w:noProof/>
            <w:webHidden/>
            <w:sz w:val="24"/>
            <w:szCs w:val="24"/>
          </w:rPr>
          <w:t>23</w:t>
        </w:r>
        <w:r w:rsidR="00556B49" w:rsidRPr="000F7591">
          <w:rPr>
            <w:rFonts w:cs="Arial"/>
            <w:b/>
            <w:bCs/>
            <w:noProof/>
            <w:webHidden/>
            <w:sz w:val="24"/>
            <w:szCs w:val="24"/>
          </w:rPr>
          <w:fldChar w:fldCharType="end"/>
        </w:r>
      </w:hyperlink>
    </w:p>
    <w:p w14:paraId="044FAB92" w14:textId="7608B6F9" w:rsidR="00556B49" w:rsidRPr="000F7591" w:rsidRDefault="00C00A91" w:rsidP="00556B49">
      <w:pPr>
        <w:tabs>
          <w:tab w:val="left" w:pos="660"/>
          <w:tab w:val="right" w:leader="dot" w:pos="9629"/>
        </w:tabs>
        <w:spacing w:before="240"/>
        <w:rPr>
          <w:rFonts w:cs="Arial"/>
          <w:noProof/>
          <w:kern w:val="0"/>
          <w:sz w:val="24"/>
          <w:szCs w:val="24"/>
          <w:lang w:eastAsia="en-GB"/>
        </w:rPr>
      </w:pPr>
      <w:hyperlink w:anchor="_Toc472675397" w:history="1">
        <w:r w:rsidR="00556B49" w:rsidRPr="000F7591">
          <w:rPr>
            <w:rFonts w:cs="Arial"/>
            <w:b/>
            <w:bCs/>
            <w:noProof/>
            <w:color w:val="0000FF"/>
            <w:sz w:val="24"/>
            <w:szCs w:val="24"/>
            <w:u w:val="single"/>
          </w:rPr>
          <w:t>7.5</w:t>
        </w:r>
        <w:r w:rsidR="00556B49" w:rsidRPr="000F7591">
          <w:rPr>
            <w:rFonts w:cs="Arial"/>
            <w:noProof/>
            <w:kern w:val="0"/>
            <w:sz w:val="24"/>
            <w:szCs w:val="24"/>
            <w:lang w:eastAsia="en-GB"/>
          </w:rPr>
          <w:tab/>
        </w:r>
        <w:r w:rsidR="00556B49" w:rsidRPr="000F7591">
          <w:rPr>
            <w:rFonts w:cs="Arial"/>
            <w:b/>
            <w:bCs/>
            <w:noProof/>
            <w:color w:val="0000FF"/>
            <w:sz w:val="24"/>
            <w:szCs w:val="24"/>
            <w:u w:val="single"/>
          </w:rPr>
          <w:t>Copy of Contracts for Sub-Contracted Work.</w:t>
        </w:r>
        <w:r w:rsidR="00556B49" w:rsidRPr="000F7591">
          <w:rPr>
            <w:rFonts w:cs="Arial"/>
            <w:b/>
            <w:bCs/>
            <w:noProof/>
            <w:webHidden/>
            <w:sz w:val="24"/>
            <w:szCs w:val="24"/>
          </w:rPr>
          <w:tab/>
        </w:r>
        <w:r w:rsidR="00556B49" w:rsidRPr="000F7591">
          <w:rPr>
            <w:rFonts w:cs="Arial"/>
            <w:b/>
            <w:bCs/>
            <w:noProof/>
            <w:webHidden/>
            <w:sz w:val="24"/>
            <w:szCs w:val="24"/>
          </w:rPr>
          <w:fldChar w:fldCharType="begin"/>
        </w:r>
        <w:r w:rsidR="00556B49" w:rsidRPr="000F7591">
          <w:rPr>
            <w:rFonts w:cs="Arial"/>
            <w:b/>
            <w:bCs/>
            <w:noProof/>
            <w:webHidden/>
            <w:sz w:val="24"/>
            <w:szCs w:val="24"/>
          </w:rPr>
          <w:instrText xml:space="preserve"> PAGEREF _Toc472675397 \h </w:instrText>
        </w:r>
        <w:r w:rsidR="00556B49" w:rsidRPr="000F7591">
          <w:rPr>
            <w:rFonts w:cs="Arial"/>
            <w:b/>
            <w:bCs/>
            <w:noProof/>
            <w:webHidden/>
            <w:sz w:val="24"/>
            <w:szCs w:val="24"/>
          </w:rPr>
        </w:r>
        <w:r w:rsidR="00556B49" w:rsidRPr="000F7591">
          <w:rPr>
            <w:rFonts w:cs="Arial"/>
            <w:b/>
            <w:bCs/>
            <w:noProof/>
            <w:webHidden/>
            <w:sz w:val="24"/>
            <w:szCs w:val="24"/>
          </w:rPr>
          <w:fldChar w:fldCharType="separate"/>
        </w:r>
        <w:r w:rsidR="00FB0924">
          <w:rPr>
            <w:rFonts w:cs="Arial"/>
            <w:b/>
            <w:bCs/>
            <w:noProof/>
            <w:webHidden/>
            <w:sz w:val="24"/>
            <w:szCs w:val="24"/>
          </w:rPr>
          <w:t>23</w:t>
        </w:r>
        <w:r w:rsidR="00556B49" w:rsidRPr="000F7591">
          <w:rPr>
            <w:rFonts w:cs="Arial"/>
            <w:b/>
            <w:bCs/>
            <w:noProof/>
            <w:webHidden/>
            <w:sz w:val="24"/>
            <w:szCs w:val="24"/>
          </w:rPr>
          <w:fldChar w:fldCharType="end"/>
        </w:r>
      </w:hyperlink>
    </w:p>
    <w:p w14:paraId="7F75A6A0" w14:textId="5254430D" w:rsidR="00556B49" w:rsidRPr="000F7591" w:rsidRDefault="00C00A91" w:rsidP="00556B49">
      <w:pPr>
        <w:tabs>
          <w:tab w:val="left" w:pos="660"/>
          <w:tab w:val="right" w:leader="dot" w:pos="9629"/>
        </w:tabs>
        <w:spacing w:before="240"/>
        <w:rPr>
          <w:rFonts w:cs="Arial"/>
          <w:noProof/>
          <w:kern w:val="0"/>
          <w:sz w:val="24"/>
          <w:szCs w:val="24"/>
          <w:lang w:eastAsia="en-GB"/>
        </w:rPr>
      </w:pPr>
      <w:hyperlink w:anchor="_Toc472675398" w:history="1">
        <w:r w:rsidR="00556B49" w:rsidRPr="000F7591">
          <w:rPr>
            <w:rFonts w:cs="Arial"/>
            <w:b/>
            <w:bCs/>
            <w:noProof/>
            <w:color w:val="0000FF"/>
            <w:sz w:val="24"/>
            <w:szCs w:val="24"/>
            <w:u w:val="single"/>
          </w:rPr>
          <w:t>7.6</w:t>
        </w:r>
        <w:r w:rsidR="00556B49" w:rsidRPr="000F7591">
          <w:rPr>
            <w:rFonts w:cs="Arial"/>
            <w:noProof/>
            <w:kern w:val="0"/>
            <w:sz w:val="24"/>
            <w:szCs w:val="24"/>
            <w:lang w:eastAsia="en-GB"/>
          </w:rPr>
          <w:tab/>
        </w:r>
        <w:r w:rsidR="00556B49" w:rsidRPr="000F7591">
          <w:rPr>
            <w:rFonts w:cs="Arial"/>
            <w:b/>
            <w:bCs/>
            <w:noProof/>
            <w:color w:val="0000FF"/>
            <w:sz w:val="24"/>
            <w:szCs w:val="24"/>
            <w:u w:val="single"/>
          </w:rPr>
          <w:t>Air Systems Managed by Organization</w:t>
        </w:r>
        <w:r w:rsidR="00556B49" w:rsidRPr="000F7591">
          <w:rPr>
            <w:rFonts w:cs="Arial"/>
            <w:b/>
            <w:bCs/>
            <w:noProof/>
            <w:webHidden/>
            <w:sz w:val="24"/>
            <w:szCs w:val="24"/>
          </w:rPr>
          <w:tab/>
        </w:r>
        <w:r w:rsidR="00556B49" w:rsidRPr="000F7591">
          <w:rPr>
            <w:rFonts w:cs="Arial"/>
            <w:b/>
            <w:bCs/>
            <w:noProof/>
            <w:webHidden/>
            <w:sz w:val="24"/>
            <w:szCs w:val="24"/>
          </w:rPr>
          <w:fldChar w:fldCharType="begin"/>
        </w:r>
        <w:r w:rsidR="00556B49" w:rsidRPr="000F7591">
          <w:rPr>
            <w:rFonts w:cs="Arial"/>
            <w:b/>
            <w:bCs/>
            <w:noProof/>
            <w:webHidden/>
            <w:sz w:val="24"/>
            <w:szCs w:val="24"/>
          </w:rPr>
          <w:instrText xml:space="preserve"> PAGEREF _Toc472675398 \h </w:instrText>
        </w:r>
        <w:r w:rsidR="00556B49" w:rsidRPr="000F7591">
          <w:rPr>
            <w:rFonts w:cs="Arial"/>
            <w:b/>
            <w:bCs/>
            <w:noProof/>
            <w:webHidden/>
            <w:sz w:val="24"/>
            <w:szCs w:val="24"/>
          </w:rPr>
        </w:r>
        <w:r w:rsidR="00556B49" w:rsidRPr="000F7591">
          <w:rPr>
            <w:rFonts w:cs="Arial"/>
            <w:b/>
            <w:bCs/>
            <w:noProof/>
            <w:webHidden/>
            <w:sz w:val="24"/>
            <w:szCs w:val="24"/>
          </w:rPr>
          <w:fldChar w:fldCharType="separate"/>
        </w:r>
        <w:r w:rsidR="00FB0924">
          <w:rPr>
            <w:rFonts w:cs="Arial"/>
            <w:b/>
            <w:bCs/>
            <w:noProof/>
            <w:webHidden/>
            <w:sz w:val="24"/>
            <w:szCs w:val="24"/>
          </w:rPr>
          <w:t>23</w:t>
        </w:r>
        <w:r w:rsidR="00556B49" w:rsidRPr="000F7591">
          <w:rPr>
            <w:rFonts w:cs="Arial"/>
            <w:b/>
            <w:bCs/>
            <w:noProof/>
            <w:webHidden/>
            <w:sz w:val="24"/>
            <w:szCs w:val="24"/>
          </w:rPr>
          <w:fldChar w:fldCharType="end"/>
        </w:r>
      </w:hyperlink>
    </w:p>
    <w:p w14:paraId="5F8636DE" w14:textId="77777777" w:rsidR="00556B49" w:rsidRPr="000F7591" w:rsidRDefault="00556B49" w:rsidP="00556B49">
      <w:pPr>
        <w:rPr>
          <w:rFonts w:cs="Arial"/>
          <w:sz w:val="24"/>
          <w:szCs w:val="24"/>
        </w:rPr>
      </w:pPr>
      <w:r w:rsidRPr="000F7591">
        <w:rPr>
          <w:rFonts w:cs="Arial"/>
          <w:b/>
          <w:bCs/>
          <w:smallCaps/>
          <w:sz w:val="24"/>
          <w:szCs w:val="24"/>
          <w:u w:val="single"/>
        </w:rPr>
        <w:fldChar w:fldCharType="end"/>
      </w:r>
    </w:p>
    <w:p w14:paraId="3AF3CE79" w14:textId="41E21B87" w:rsidR="00556B49" w:rsidRPr="000F7591" w:rsidRDefault="00556B49" w:rsidP="00556B49">
      <w:pPr>
        <w:keepNext/>
        <w:numPr>
          <w:ilvl w:val="12"/>
          <w:numId w:val="0"/>
        </w:numPr>
        <w:spacing w:after="220"/>
        <w:rPr>
          <w:rFonts w:cs="Arial"/>
          <w:b/>
          <w:caps/>
          <w:sz w:val="24"/>
          <w:szCs w:val="24"/>
        </w:rPr>
      </w:pPr>
      <w:r w:rsidRPr="000F7591">
        <w:rPr>
          <w:rFonts w:cs="Arial"/>
          <w:b/>
          <w:caps/>
          <w:sz w:val="24"/>
          <w:szCs w:val="24"/>
        </w:rPr>
        <w:br w:type="page"/>
      </w:r>
      <w:bookmarkStart w:id="3" w:name="_Toc472675344"/>
      <w:r w:rsidRPr="000F7591">
        <w:rPr>
          <w:rFonts w:cs="Arial"/>
          <w:b/>
          <w:caps/>
          <w:sz w:val="24"/>
          <w:szCs w:val="24"/>
        </w:rPr>
        <w:lastRenderedPageBreak/>
        <w:t>Amendment Record</w:t>
      </w:r>
      <w:bookmarkEnd w:id="3"/>
      <w:r w:rsidRPr="000F7591">
        <w:rPr>
          <w:rFonts w:cs="Arial"/>
          <w:b/>
          <w:caps/>
          <w:sz w:val="24"/>
          <w:szCs w:val="24"/>
        </w:rPr>
        <w:t xml:space="preserve"> </w:t>
      </w:r>
    </w:p>
    <w:p w14:paraId="3644BA0B" w14:textId="77777777" w:rsidR="00556B49" w:rsidRPr="000F7591" w:rsidRDefault="00556B49" w:rsidP="00556B49">
      <w:pPr>
        <w:rPr>
          <w:rFonts w:cs="Arial"/>
          <w:sz w:val="24"/>
          <w:szCs w:val="24"/>
        </w:rPr>
      </w:pPr>
    </w:p>
    <w:tbl>
      <w:tblPr>
        <w:tblW w:w="9450" w:type="dxa"/>
        <w:tblInd w:w="120" w:type="dxa"/>
        <w:tblLayout w:type="fixed"/>
        <w:tblCellMar>
          <w:left w:w="120" w:type="dxa"/>
          <w:right w:w="120" w:type="dxa"/>
        </w:tblCellMar>
        <w:tblLook w:val="0000" w:firstRow="0" w:lastRow="0" w:firstColumn="0" w:lastColumn="0" w:noHBand="0" w:noVBand="0"/>
      </w:tblPr>
      <w:tblGrid>
        <w:gridCol w:w="1843"/>
        <w:gridCol w:w="1037"/>
        <w:gridCol w:w="3357"/>
        <w:gridCol w:w="1560"/>
        <w:gridCol w:w="1653"/>
      </w:tblGrid>
      <w:tr w:rsidR="00556B49" w:rsidRPr="008C7862" w14:paraId="094B5435" w14:textId="77777777" w:rsidTr="009451C0">
        <w:tc>
          <w:tcPr>
            <w:tcW w:w="1843" w:type="dxa"/>
            <w:tcBorders>
              <w:top w:val="single" w:sz="6" w:space="0" w:color="auto"/>
              <w:left w:val="single" w:sz="6" w:space="0" w:color="auto"/>
              <w:bottom w:val="single" w:sz="6" w:space="0" w:color="auto"/>
            </w:tcBorders>
            <w:shd w:val="pct5" w:color="auto" w:fill="auto"/>
            <w:vAlign w:val="center"/>
          </w:tcPr>
          <w:p w14:paraId="05A219C8" w14:textId="77777777" w:rsidR="00556B49" w:rsidRPr="008C7862" w:rsidRDefault="00556B49" w:rsidP="00E21448">
            <w:pPr>
              <w:tabs>
                <w:tab w:val="left" w:pos="-720"/>
              </w:tabs>
              <w:suppressAutoHyphens/>
              <w:spacing w:before="60" w:after="60"/>
              <w:jc w:val="center"/>
              <w:rPr>
                <w:rFonts w:cs="Arial"/>
                <w:b/>
                <w:sz w:val="20"/>
              </w:rPr>
            </w:pPr>
            <w:r w:rsidRPr="008C7862">
              <w:rPr>
                <w:rFonts w:cs="Arial"/>
                <w:b/>
                <w:sz w:val="20"/>
              </w:rPr>
              <w:t>AMENDMENT NO</w:t>
            </w:r>
          </w:p>
        </w:tc>
        <w:tc>
          <w:tcPr>
            <w:tcW w:w="1037" w:type="dxa"/>
            <w:tcBorders>
              <w:top w:val="single" w:sz="6" w:space="0" w:color="auto"/>
              <w:left w:val="single" w:sz="6" w:space="0" w:color="auto"/>
              <w:bottom w:val="single" w:sz="6" w:space="0" w:color="auto"/>
            </w:tcBorders>
            <w:shd w:val="pct5" w:color="auto" w:fill="auto"/>
            <w:vAlign w:val="center"/>
          </w:tcPr>
          <w:p w14:paraId="36C3C2B5" w14:textId="77777777" w:rsidR="00556B49" w:rsidRPr="008C7862" w:rsidRDefault="00556B49" w:rsidP="00E21448">
            <w:pPr>
              <w:tabs>
                <w:tab w:val="left" w:pos="-720"/>
              </w:tabs>
              <w:suppressAutoHyphens/>
              <w:spacing w:before="60" w:after="60"/>
              <w:jc w:val="center"/>
              <w:rPr>
                <w:rFonts w:cs="Arial"/>
                <w:b/>
                <w:sz w:val="20"/>
              </w:rPr>
            </w:pPr>
            <w:r w:rsidRPr="008C7862">
              <w:rPr>
                <w:rFonts w:cs="Arial"/>
                <w:b/>
                <w:sz w:val="20"/>
              </w:rPr>
              <w:t>DATE</w:t>
            </w:r>
          </w:p>
        </w:tc>
        <w:tc>
          <w:tcPr>
            <w:tcW w:w="3357" w:type="dxa"/>
            <w:tcBorders>
              <w:top w:val="single" w:sz="6" w:space="0" w:color="auto"/>
              <w:left w:val="single" w:sz="6" w:space="0" w:color="auto"/>
              <w:bottom w:val="single" w:sz="6" w:space="0" w:color="auto"/>
            </w:tcBorders>
            <w:shd w:val="pct5" w:color="auto" w:fill="auto"/>
            <w:vAlign w:val="center"/>
          </w:tcPr>
          <w:p w14:paraId="0F116450" w14:textId="77777777" w:rsidR="00556B49" w:rsidRPr="008C7862" w:rsidRDefault="00556B49" w:rsidP="00E21448">
            <w:pPr>
              <w:tabs>
                <w:tab w:val="left" w:pos="-720"/>
              </w:tabs>
              <w:suppressAutoHyphens/>
              <w:spacing w:before="60" w:after="60"/>
              <w:jc w:val="center"/>
              <w:rPr>
                <w:rFonts w:cs="Arial"/>
                <w:b/>
                <w:sz w:val="20"/>
              </w:rPr>
            </w:pPr>
            <w:r w:rsidRPr="008C7862">
              <w:rPr>
                <w:rFonts w:cs="Arial"/>
                <w:b/>
                <w:sz w:val="20"/>
              </w:rPr>
              <w:t>AMENDMENT DETAILS</w:t>
            </w:r>
          </w:p>
        </w:tc>
        <w:tc>
          <w:tcPr>
            <w:tcW w:w="1560" w:type="dxa"/>
            <w:tcBorders>
              <w:top w:val="single" w:sz="6" w:space="0" w:color="auto"/>
              <w:left w:val="single" w:sz="6" w:space="0" w:color="auto"/>
              <w:bottom w:val="single" w:sz="6" w:space="0" w:color="auto"/>
            </w:tcBorders>
            <w:shd w:val="pct5" w:color="auto" w:fill="auto"/>
            <w:vAlign w:val="center"/>
          </w:tcPr>
          <w:p w14:paraId="2941FA46" w14:textId="77777777" w:rsidR="00556B49" w:rsidRPr="008C7862" w:rsidRDefault="00556B49" w:rsidP="00E21448">
            <w:pPr>
              <w:tabs>
                <w:tab w:val="left" w:pos="-720"/>
              </w:tabs>
              <w:suppressAutoHyphens/>
              <w:spacing w:before="60" w:after="60"/>
              <w:jc w:val="center"/>
              <w:rPr>
                <w:rFonts w:cs="Arial"/>
                <w:sz w:val="20"/>
              </w:rPr>
            </w:pPr>
            <w:r w:rsidRPr="008C7862">
              <w:rPr>
                <w:rFonts w:cs="Arial"/>
                <w:b/>
                <w:sz w:val="20"/>
              </w:rPr>
              <w:t>AMENDED BY</w:t>
            </w:r>
          </w:p>
        </w:tc>
        <w:tc>
          <w:tcPr>
            <w:tcW w:w="1653" w:type="dxa"/>
            <w:tcBorders>
              <w:top w:val="single" w:sz="6" w:space="0" w:color="auto"/>
              <w:left w:val="single" w:sz="6" w:space="0" w:color="auto"/>
              <w:bottom w:val="single" w:sz="6" w:space="0" w:color="auto"/>
              <w:right w:val="single" w:sz="6" w:space="0" w:color="auto"/>
            </w:tcBorders>
            <w:shd w:val="pct5" w:color="auto" w:fill="auto"/>
            <w:vAlign w:val="center"/>
          </w:tcPr>
          <w:p w14:paraId="632B2585" w14:textId="77777777" w:rsidR="00556B49" w:rsidRPr="008C7862" w:rsidRDefault="00556B49" w:rsidP="00E21448">
            <w:pPr>
              <w:tabs>
                <w:tab w:val="left" w:pos="-720"/>
              </w:tabs>
              <w:suppressAutoHyphens/>
              <w:spacing w:before="60" w:after="60"/>
              <w:jc w:val="center"/>
              <w:rPr>
                <w:rFonts w:cs="Arial"/>
                <w:b/>
                <w:sz w:val="20"/>
              </w:rPr>
            </w:pPr>
            <w:r w:rsidRPr="008C7862">
              <w:rPr>
                <w:rFonts w:cs="Arial"/>
                <w:b/>
                <w:sz w:val="20"/>
              </w:rPr>
              <w:t>DATE OF INCLUSION</w:t>
            </w:r>
          </w:p>
        </w:tc>
      </w:tr>
      <w:tr w:rsidR="00556B49" w:rsidRPr="008C7862" w14:paraId="4760A2E9" w14:textId="77777777" w:rsidTr="009451C0">
        <w:tc>
          <w:tcPr>
            <w:tcW w:w="1843" w:type="dxa"/>
            <w:tcBorders>
              <w:top w:val="single" w:sz="6" w:space="0" w:color="auto"/>
              <w:left w:val="single" w:sz="6" w:space="0" w:color="auto"/>
              <w:bottom w:val="single" w:sz="6" w:space="0" w:color="auto"/>
            </w:tcBorders>
          </w:tcPr>
          <w:p w14:paraId="29EA3685" w14:textId="77777777" w:rsidR="00556B49" w:rsidRPr="008C7862" w:rsidRDefault="00556B49" w:rsidP="00E21448">
            <w:pPr>
              <w:tabs>
                <w:tab w:val="left" w:pos="-720"/>
              </w:tabs>
              <w:suppressAutoHyphens/>
              <w:rPr>
                <w:rFonts w:cs="Arial"/>
                <w:sz w:val="20"/>
              </w:rPr>
            </w:pPr>
          </w:p>
          <w:p w14:paraId="193A47D0" w14:textId="77777777" w:rsidR="00556B49" w:rsidRPr="008C7862" w:rsidRDefault="00556B49" w:rsidP="00E21448">
            <w:pPr>
              <w:tabs>
                <w:tab w:val="left" w:pos="-720"/>
              </w:tabs>
              <w:suppressAutoHyphens/>
              <w:rPr>
                <w:rFonts w:cs="Arial"/>
                <w:sz w:val="20"/>
              </w:rPr>
            </w:pPr>
          </w:p>
          <w:p w14:paraId="6BE1B294" w14:textId="77777777" w:rsidR="00556B49" w:rsidRPr="008C7862" w:rsidRDefault="00556B49" w:rsidP="00E21448">
            <w:pPr>
              <w:tabs>
                <w:tab w:val="left" w:pos="-720"/>
              </w:tabs>
              <w:suppressAutoHyphens/>
              <w:rPr>
                <w:rFonts w:cs="Arial"/>
                <w:sz w:val="20"/>
              </w:rPr>
            </w:pPr>
          </w:p>
          <w:p w14:paraId="4C8CC490" w14:textId="77777777" w:rsidR="00556B49" w:rsidRPr="008C7862" w:rsidRDefault="00556B49" w:rsidP="00E21448">
            <w:pPr>
              <w:tabs>
                <w:tab w:val="left" w:pos="-720"/>
              </w:tabs>
              <w:suppressAutoHyphens/>
              <w:rPr>
                <w:rFonts w:cs="Arial"/>
                <w:sz w:val="20"/>
              </w:rPr>
            </w:pPr>
          </w:p>
          <w:p w14:paraId="4F5D9843" w14:textId="77777777" w:rsidR="00556B49" w:rsidRPr="008C7862" w:rsidRDefault="00556B49" w:rsidP="00E21448">
            <w:pPr>
              <w:tabs>
                <w:tab w:val="left" w:pos="-720"/>
              </w:tabs>
              <w:suppressAutoHyphens/>
              <w:rPr>
                <w:rFonts w:cs="Arial"/>
                <w:sz w:val="20"/>
              </w:rPr>
            </w:pPr>
          </w:p>
          <w:p w14:paraId="54A714E9" w14:textId="77777777" w:rsidR="00556B49" w:rsidRPr="008C7862" w:rsidRDefault="00556B49" w:rsidP="00E21448">
            <w:pPr>
              <w:tabs>
                <w:tab w:val="left" w:pos="-720"/>
              </w:tabs>
              <w:suppressAutoHyphens/>
              <w:rPr>
                <w:rFonts w:cs="Arial"/>
                <w:sz w:val="20"/>
              </w:rPr>
            </w:pPr>
          </w:p>
          <w:p w14:paraId="28DA0EEE" w14:textId="77777777" w:rsidR="00556B49" w:rsidRPr="008C7862" w:rsidRDefault="00556B49" w:rsidP="00E21448">
            <w:pPr>
              <w:tabs>
                <w:tab w:val="left" w:pos="-720"/>
              </w:tabs>
              <w:suppressAutoHyphens/>
              <w:rPr>
                <w:rFonts w:cs="Arial"/>
                <w:sz w:val="20"/>
              </w:rPr>
            </w:pPr>
          </w:p>
          <w:p w14:paraId="507B8399" w14:textId="77777777" w:rsidR="00556B49" w:rsidRPr="008C7862" w:rsidRDefault="00556B49" w:rsidP="00E21448">
            <w:pPr>
              <w:tabs>
                <w:tab w:val="left" w:pos="-720"/>
              </w:tabs>
              <w:suppressAutoHyphens/>
              <w:rPr>
                <w:rFonts w:cs="Arial"/>
                <w:sz w:val="20"/>
              </w:rPr>
            </w:pPr>
          </w:p>
          <w:p w14:paraId="2D7454D5" w14:textId="77777777" w:rsidR="00556B49" w:rsidRPr="008C7862" w:rsidRDefault="00556B49" w:rsidP="00E21448">
            <w:pPr>
              <w:tabs>
                <w:tab w:val="left" w:pos="-720"/>
              </w:tabs>
              <w:suppressAutoHyphens/>
              <w:rPr>
                <w:rFonts w:cs="Arial"/>
                <w:sz w:val="20"/>
              </w:rPr>
            </w:pPr>
          </w:p>
          <w:p w14:paraId="62E73775" w14:textId="77777777" w:rsidR="00556B49" w:rsidRPr="008C7862" w:rsidRDefault="00556B49" w:rsidP="00E21448">
            <w:pPr>
              <w:tabs>
                <w:tab w:val="left" w:pos="-720"/>
              </w:tabs>
              <w:suppressAutoHyphens/>
              <w:rPr>
                <w:rFonts w:cs="Arial"/>
                <w:sz w:val="20"/>
              </w:rPr>
            </w:pPr>
          </w:p>
          <w:p w14:paraId="5B4779AA" w14:textId="77777777" w:rsidR="00556B49" w:rsidRPr="008C7862" w:rsidRDefault="00556B49" w:rsidP="00E21448">
            <w:pPr>
              <w:tabs>
                <w:tab w:val="left" w:pos="-720"/>
              </w:tabs>
              <w:suppressAutoHyphens/>
              <w:rPr>
                <w:rFonts w:cs="Arial"/>
                <w:sz w:val="20"/>
              </w:rPr>
            </w:pPr>
          </w:p>
          <w:p w14:paraId="601359C1" w14:textId="77777777" w:rsidR="00556B49" w:rsidRPr="008C7862" w:rsidRDefault="00556B49" w:rsidP="00E21448">
            <w:pPr>
              <w:tabs>
                <w:tab w:val="left" w:pos="-720"/>
              </w:tabs>
              <w:suppressAutoHyphens/>
              <w:rPr>
                <w:rFonts w:cs="Arial"/>
                <w:sz w:val="20"/>
              </w:rPr>
            </w:pPr>
          </w:p>
          <w:p w14:paraId="616729A3" w14:textId="77777777" w:rsidR="00556B49" w:rsidRPr="008C7862" w:rsidRDefault="00556B49" w:rsidP="00E21448">
            <w:pPr>
              <w:tabs>
                <w:tab w:val="left" w:pos="-720"/>
              </w:tabs>
              <w:suppressAutoHyphens/>
              <w:rPr>
                <w:rFonts w:cs="Arial"/>
                <w:sz w:val="20"/>
              </w:rPr>
            </w:pPr>
          </w:p>
          <w:p w14:paraId="4DB53AF7" w14:textId="77777777" w:rsidR="00556B49" w:rsidRPr="008C7862" w:rsidRDefault="00556B49" w:rsidP="00E21448">
            <w:pPr>
              <w:tabs>
                <w:tab w:val="left" w:pos="-720"/>
              </w:tabs>
              <w:suppressAutoHyphens/>
              <w:rPr>
                <w:rFonts w:cs="Arial"/>
                <w:sz w:val="20"/>
              </w:rPr>
            </w:pPr>
          </w:p>
          <w:p w14:paraId="3CA3ED06" w14:textId="77777777" w:rsidR="00556B49" w:rsidRPr="008C7862" w:rsidRDefault="00556B49" w:rsidP="00E21448">
            <w:pPr>
              <w:tabs>
                <w:tab w:val="left" w:pos="-720"/>
              </w:tabs>
              <w:suppressAutoHyphens/>
              <w:rPr>
                <w:rFonts w:cs="Arial"/>
                <w:sz w:val="20"/>
              </w:rPr>
            </w:pPr>
          </w:p>
          <w:p w14:paraId="77C8CA1B" w14:textId="77777777" w:rsidR="00556B49" w:rsidRPr="008C7862" w:rsidRDefault="00556B49" w:rsidP="00E21448">
            <w:pPr>
              <w:tabs>
                <w:tab w:val="left" w:pos="-720"/>
              </w:tabs>
              <w:suppressAutoHyphens/>
              <w:rPr>
                <w:rFonts w:cs="Arial"/>
                <w:sz w:val="20"/>
              </w:rPr>
            </w:pPr>
          </w:p>
          <w:p w14:paraId="6CFE6039" w14:textId="77777777" w:rsidR="00556B49" w:rsidRPr="008C7862" w:rsidRDefault="00556B49" w:rsidP="00E21448">
            <w:pPr>
              <w:tabs>
                <w:tab w:val="left" w:pos="-720"/>
              </w:tabs>
              <w:suppressAutoHyphens/>
              <w:rPr>
                <w:rFonts w:cs="Arial"/>
                <w:sz w:val="20"/>
              </w:rPr>
            </w:pPr>
          </w:p>
          <w:p w14:paraId="75BE52A1" w14:textId="77777777" w:rsidR="00556B49" w:rsidRPr="008C7862" w:rsidRDefault="00556B49" w:rsidP="00E21448">
            <w:pPr>
              <w:tabs>
                <w:tab w:val="left" w:pos="-720"/>
              </w:tabs>
              <w:suppressAutoHyphens/>
              <w:rPr>
                <w:rFonts w:cs="Arial"/>
                <w:sz w:val="20"/>
              </w:rPr>
            </w:pPr>
          </w:p>
          <w:p w14:paraId="2174E84C" w14:textId="77777777" w:rsidR="00556B49" w:rsidRPr="008C7862" w:rsidRDefault="00556B49" w:rsidP="00E21448">
            <w:pPr>
              <w:tabs>
                <w:tab w:val="left" w:pos="-720"/>
              </w:tabs>
              <w:suppressAutoHyphens/>
              <w:rPr>
                <w:rFonts w:cs="Arial"/>
                <w:sz w:val="20"/>
              </w:rPr>
            </w:pPr>
          </w:p>
          <w:p w14:paraId="1D005E30" w14:textId="77777777" w:rsidR="00556B49" w:rsidRPr="008C7862" w:rsidRDefault="00556B49" w:rsidP="00E21448">
            <w:pPr>
              <w:tabs>
                <w:tab w:val="left" w:pos="-720"/>
              </w:tabs>
              <w:suppressAutoHyphens/>
              <w:rPr>
                <w:rFonts w:cs="Arial"/>
                <w:sz w:val="20"/>
              </w:rPr>
            </w:pPr>
          </w:p>
          <w:p w14:paraId="322A2238" w14:textId="77777777" w:rsidR="00556B49" w:rsidRPr="008C7862" w:rsidRDefault="00556B49" w:rsidP="00E21448">
            <w:pPr>
              <w:tabs>
                <w:tab w:val="left" w:pos="-720"/>
              </w:tabs>
              <w:suppressAutoHyphens/>
              <w:rPr>
                <w:rFonts w:cs="Arial"/>
                <w:sz w:val="20"/>
              </w:rPr>
            </w:pPr>
          </w:p>
          <w:p w14:paraId="156F7C76" w14:textId="77777777" w:rsidR="00556B49" w:rsidRPr="008C7862" w:rsidRDefault="00556B49" w:rsidP="00E21448">
            <w:pPr>
              <w:tabs>
                <w:tab w:val="left" w:pos="-720"/>
              </w:tabs>
              <w:suppressAutoHyphens/>
              <w:rPr>
                <w:rFonts w:cs="Arial"/>
                <w:sz w:val="20"/>
              </w:rPr>
            </w:pPr>
          </w:p>
          <w:p w14:paraId="71068498" w14:textId="77777777" w:rsidR="00556B49" w:rsidRPr="008C7862" w:rsidRDefault="00556B49" w:rsidP="00E21448">
            <w:pPr>
              <w:tabs>
                <w:tab w:val="left" w:pos="-720"/>
              </w:tabs>
              <w:suppressAutoHyphens/>
              <w:rPr>
                <w:rFonts w:cs="Arial"/>
                <w:sz w:val="20"/>
              </w:rPr>
            </w:pPr>
          </w:p>
          <w:p w14:paraId="2219B13C" w14:textId="77777777" w:rsidR="00556B49" w:rsidRPr="008C7862" w:rsidRDefault="00556B49" w:rsidP="00E21448">
            <w:pPr>
              <w:tabs>
                <w:tab w:val="left" w:pos="-720"/>
              </w:tabs>
              <w:suppressAutoHyphens/>
              <w:rPr>
                <w:rFonts w:cs="Arial"/>
                <w:sz w:val="20"/>
              </w:rPr>
            </w:pPr>
          </w:p>
          <w:p w14:paraId="4EB10192" w14:textId="77777777" w:rsidR="00556B49" w:rsidRPr="008C7862" w:rsidRDefault="00556B49" w:rsidP="00E21448">
            <w:pPr>
              <w:tabs>
                <w:tab w:val="left" w:pos="-720"/>
              </w:tabs>
              <w:suppressAutoHyphens/>
              <w:rPr>
                <w:rFonts w:cs="Arial"/>
                <w:sz w:val="20"/>
              </w:rPr>
            </w:pPr>
          </w:p>
          <w:p w14:paraId="77960F68" w14:textId="77777777" w:rsidR="00556B49" w:rsidRPr="008C7862" w:rsidRDefault="00556B49" w:rsidP="00E21448">
            <w:pPr>
              <w:tabs>
                <w:tab w:val="left" w:pos="-720"/>
              </w:tabs>
              <w:suppressAutoHyphens/>
              <w:rPr>
                <w:rFonts w:cs="Arial"/>
                <w:sz w:val="20"/>
              </w:rPr>
            </w:pPr>
          </w:p>
          <w:p w14:paraId="52DA1306" w14:textId="77777777" w:rsidR="00556B49" w:rsidRPr="008C7862" w:rsidRDefault="00556B49" w:rsidP="00E21448">
            <w:pPr>
              <w:tabs>
                <w:tab w:val="left" w:pos="-720"/>
              </w:tabs>
              <w:suppressAutoHyphens/>
              <w:rPr>
                <w:rFonts w:cs="Arial"/>
                <w:sz w:val="20"/>
              </w:rPr>
            </w:pPr>
          </w:p>
          <w:p w14:paraId="1318ABF8" w14:textId="77777777" w:rsidR="00556B49" w:rsidRPr="008C7862" w:rsidRDefault="00556B49" w:rsidP="00E21448">
            <w:pPr>
              <w:tabs>
                <w:tab w:val="left" w:pos="-720"/>
              </w:tabs>
              <w:suppressAutoHyphens/>
              <w:rPr>
                <w:rFonts w:cs="Arial"/>
                <w:sz w:val="20"/>
              </w:rPr>
            </w:pPr>
          </w:p>
          <w:p w14:paraId="3489F3F4" w14:textId="77777777" w:rsidR="00556B49" w:rsidRPr="008C7862" w:rsidRDefault="00556B49" w:rsidP="00E21448">
            <w:pPr>
              <w:tabs>
                <w:tab w:val="left" w:pos="-720"/>
              </w:tabs>
              <w:suppressAutoHyphens/>
              <w:rPr>
                <w:rFonts w:cs="Arial"/>
                <w:sz w:val="20"/>
              </w:rPr>
            </w:pPr>
          </w:p>
          <w:p w14:paraId="2B60AD96" w14:textId="77777777" w:rsidR="00556B49" w:rsidRPr="008C7862" w:rsidRDefault="00556B49" w:rsidP="00E21448">
            <w:pPr>
              <w:tabs>
                <w:tab w:val="left" w:pos="-720"/>
              </w:tabs>
              <w:suppressAutoHyphens/>
              <w:rPr>
                <w:rFonts w:cs="Arial"/>
                <w:sz w:val="20"/>
              </w:rPr>
            </w:pPr>
          </w:p>
          <w:p w14:paraId="36F01415" w14:textId="77777777" w:rsidR="00556B49" w:rsidRPr="008C7862" w:rsidRDefault="00556B49" w:rsidP="00E21448">
            <w:pPr>
              <w:tabs>
                <w:tab w:val="left" w:pos="-720"/>
              </w:tabs>
              <w:suppressAutoHyphens/>
              <w:rPr>
                <w:rFonts w:cs="Arial"/>
                <w:sz w:val="20"/>
              </w:rPr>
            </w:pPr>
          </w:p>
          <w:p w14:paraId="333F3322" w14:textId="77777777" w:rsidR="00556B49" w:rsidRPr="008C7862" w:rsidRDefault="00556B49" w:rsidP="00E21448">
            <w:pPr>
              <w:tabs>
                <w:tab w:val="left" w:pos="-720"/>
              </w:tabs>
              <w:suppressAutoHyphens/>
              <w:rPr>
                <w:rFonts w:cs="Arial"/>
                <w:sz w:val="20"/>
              </w:rPr>
            </w:pPr>
          </w:p>
          <w:p w14:paraId="1A998076" w14:textId="77777777" w:rsidR="00556B49" w:rsidRPr="008C7862" w:rsidRDefault="00556B49" w:rsidP="00E21448">
            <w:pPr>
              <w:tabs>
                <w:tab w:val="left" w:pos="-720"/>
              </w:tabs>
              <w:suppressAutoHyphens/>
              <w:rPr>
                <w:rFonts w:cs="Arial"/>
                <w:sz w:val="20"/>
              </w:rPr>
            </w:pPr>
          </w:p>
          <w:p w14:paraId="0DE1F1EE" w14:textId="77777777" w:rsidR="00556B49" w:rsidRPr="008C7862" w:rsidRDefault="00556B49" w:rsidP="00E21448">
            <w:pPr>
              <w:tabs>
                <w:tab w:val="left" w:pos="-720"/>
              </w:tabs>
              <w:suppressAutoHyphens/>
              <w:rPr>
                <w:rFonts w:cs="Arial"/>
                <w:sz w:val="20"/>
              </w:rPr>
            </w:pPr>
          </w:p>
          <w:p w14:paraId="300B00BE" w14:textId="77777777" w:rsidR="00556B49" w:rsidRPr="008C7862" w:rsidRDefault="00556B49" w:rsidP="00E21448">
            <w:pPr>
              <w:tabs>
                <w:tab w:val="left" w:pos="-720"/>
              </w:tabs>
              <w:suppressAutoHyphens/>
              <w:spacing w:after="112"/>
              <w:rPr>
                <w:rFonts w:cs="Arial"/>
                <w:sz w:val="20"/>
              </w:rPr>
            </w:pPr>
          </w:p>
        </w:tc>
        <w:tc>
          <w:tcPr>
            <w:tcW w:w="1037" w:type="dxa"/>
            <w:tcBorders>
              <w:top w:val="single" w:sz="6" w:space="0" w:color="auto"/>
              <w:left w:val="single" w:sz="6" w:space="0" w:color="auto"/>
              <w:bottom w:val="single" w:sz="6" w:space="0" w:color="auto"/>
            </w:tcBorders>
          </w:tcPr>
          <w:p w14:paraId="3128453A" w14:textId="77777777" w:rsidR="00556B49" w:rsidRPr="008C7862" w:rsidRDefault="00556B49" w:rsidP="00E21448">
            <w:pPr>
              <w:tabs>
                <w:tab w:val="left" w:pos="-720"/>
              </w:tabs>
              <w:suppressAutoHyphens/>
              <w:spacing w:before="66" w:after="112"/>
              <w:rPr>
                <w:rFonts w:cs="Arial"/>
                <w:sz w:val="20"/>
              </w:rPr>
            </w:pPr>
          </w:p>
        </w:tc>
        <w:tc>
          <w:tcPr>
            <w:tcW w:w="3357" w:type="dxa"/>
            <w:tcBorders>
              <w:top w:val="single" w:sz="6" w:space="0" w:color="auto"/>
              <w:left w:val="single" w:sz="6" w:space="0" w:color="auto"/>
              <w:bottom w:val="single" w:sz="6" w:space="0" w:color="auto"/>
            </w:tcBorders>
          </w:tcPr>
          <w:p w14:paraId="70F4917E" w14:textId="77777777" w:rsidR="00556B49" w:rsidRPr="008C7862" w:rsidRDefault="00556B49" w:rsidP="00E21448">
            <w:pPr>
              <w:tabs>
                <w:tab w:val="left" w:pos="-720"/>
              </w:tabs>
              <w:suppressAutoHyphens/>
              <w:spacing w:before="66" w:after="112"/>
              <w:rPr>
                <w:rFonts w:cs="Arial"/>
                <w:sz w:val="20"/>
              </w:rPr>
            </w:pPr>
          </w:p>
        </w:tc>
        <w:tc>
          <w:tcPr>
            <w:tcW w:w="1560" w:type="dxa"/>
            <w:tcBorders>
              <w:top w:val="single" w:sz="6" w:space="0" w:color="auto"/>
              <w:left w:val="single" w:sz="6" w:space="0" w:color="auto"/>
              <w:bottom w:val="single" w:sz="6" w:space="0" w:color="auto"/>
            </w:tcBorders>
          </w:tcPr>
          <w:p w14:paraId="717E7D4A" w14:textId="77777777" w:rsidR="00556B49" w:rsidRPr="008C7862" w:rsidRDefault="00556B49" w:rsidP="00E21448">
            <w:pPr>
              <w:tabs>
                <w:tab w:val="left" w:pos="-720"/>
              </w:tabs>
              <w:suppressAutoHyphens/>
              <w:spacing w:before="66" w:after="112"/>
              <w:rPr>
                <w:rFonts w:cs="Arial"/>
                <w:sz w:val="20"/>
              </w:rPr>
            </w:pPr>
          </w:p>
        </w:tc>
        <w:tc>
          <w:tcPr>
            <w:tcW w:w="1653" w:type="dxa"/>
            <w:tcBorders>
              <w:top w:val="single" w:sz="6" w:space="0" w:color="auto"/>
              <w:left w:val="single" w:sz="6" w:space="0" w:color="auto"/>
              <w:bottom w:val="single" w:sz="6" w:space="0" w:color="auto"/>
              <w:right w:val="single" w:sz="6" w:space="0" w:color="auto"/>
            </w:tcBorders>
          </w:tcPr>
          <w:p w14:paraId="1C997D17" w14:textId="77777777" w:rsidR="00556B49" w:rsidRPr="008C7862" w:rsidRDefault="00556B49" w:rsidP="00E21448">
            <w:pPr>
              <w:tabs>
                <w:tab w:val="left" w:pos="-720"/>
              </w:tabs>
              <w:suppressAutoHyphens/>
              <w:spacing w:before="66" w:after="112"/>
              <w:rPr>
                <w:rFonts w:cs="Arial"/>
                <w:sz w:val="20"/>
              </w:rPr>
            </w:pPr>
          </w:p>
        </w:tc>
      </w:tr>
    </w:tbl>
    <w:p w14:paraId="6156B064" w14:textId="543F3148" w:rsidR="00556B49" w:rsidRPr="000F7591" w:rsidRDefault="00556B49" w:rsidP="00556B49">
      <w:pPr>
        <w:keepNext/>
        <w:numPr>
          <w:ilvl w:val="12"/>
          <w:numId w:val="0"/>
        </w:numPr>
        <w:spacing w:after="220"/>
        <w:rPr>
          <w:rFonts w:cs="Arial"/>
          <w:b/>
          <w:caps/>
          <w:sz w:val="24"/>
          <w:szCs w:val="24"/>
        </w:rPr>
      </w:pPr>
      <w:r w:rsidRPr="000F7591">
        <w:rPr>
          <w:rFonts w:cs="Arial"/>
          <w:b/>
          <w:caps/>
          <w:sz w:val="24"/>
          <w:szCs w:val="24"/>
        </w:rPr>
        <w:br w:type="page"/>
      </w:r>
      <w:bookmarkStart w:id="4" w:name="_Toc370721120"/>
      <w:bookmarkStart w:id="5" w:name="_Toc472675345"/>
      <w:r w:rsidRPr="000F7591">
        <w:rPr>
          <w:rFonts w:cs="Arial"/>
          <w:b/>
          <w:caps/>
          <w:sz w:val="24"/>
          <w:szCs w:val="24"/>
        </w:rPr>
        <w:lastRenderedPageBreak/>
        <w:t>Distribution List</w:t>
      </w:r>
      <w:bookmarkEnd w:id="4"/>
      <w:bookmarkEnd w:id="5"/>
    </w:p>
    <w:p w14:paraId="55B9CDCF" w14:textId="77777777" w:rsidR="00556B49" w:rsidRPr="000F7591" w:rsidRDefault="00556B49" w:rsidP="00556B49">
      <w:pPr>
        <w:tabs>
          <w:tab w:val="left" w:pos="-720"/>
        </w:tabs>
        <w:suppressAutoHyphens/>
        <w:rPr>
          <w:rFonts w:cs="Arial"/>
          <w:b/>
          <w:bCs/>
          <w:sz w:val="24"/>
          <w:szCs w:val="24"/>
        </w:rPr>
      </w:pPr>
    </w:p>
    <w:tbl>
      <w:tblPr>
        <w:tblW w:w="0" w:type="auto"/>
        <w:tblLayout w:type="fixed"/>
        <w:tblLook w:val="0000" w:firstRow="0" w:lastRow="0" w:firstColumn="0" w:lastColumn="0" w:noHBand="0" w:noVBand="0"/>
      </w:tblPr>
      <w:tblGrid>
        <w:gridCol w:w="4622"/>
        <w:gridCol w:w="4622"/>
      </w:tblGrid>
      <w:tr w:rsidR="00556B49" w:rsidRPr="000F7591" w14:paraId="4F78A71F" w14:textId="77777777" w:rsidTr="00E21448">
        <w:tc>
          <w:tcPr>
            <w:tcW w:w="4622" w:type="dxa"/>
            <w:tcBorders>
              <w:top w:val="single" w:sz="6" w:space="0" w:color="auto"/>
              <w:left w:val="single" w:sz="6" w:space="0" w:color="auto"/>
              <w:bottom w:val="single" w:sz="6" w:space="0" w:color="auto"/>
              <w:right w:val="single" w:sz="6" w:space="0" w:color="auto"/>
            </w:tcBorders>
            <w:vAlign w:val="center"/>
          </w:tcPr>
          <w:p w14:paraId="5419641A" w14:textId="77777777" w:rsidR="00556B49" w:rsidRPr="000F7591" w:rsidRDefault="00556B49" w:rsidP="00E21448">
            <w:pPr>
              <w:tabs>
                <w:tab w:val="left" w:pos="-720"/>
                <w:tab w:val="left" w:pos="1440"/>
                <w:tab w:val="left" w:pos="4320"/>
                <w:tab w:val="left" w:pos="7200"/>
              </w:tabs>
              <w:suppressAutoHyphens/>
              <w:spacing w:before="120" w:after="120"/>
              <w:rPr>
                <w:rFonts w:cs="Arial"/>
                <w:sz w:val="24"/>
                <w:szCs w:val="24"/>
              </w:rPr>
            </w:pPr>
            <w:r w:rsidRPr="000F7591">
              <w:rPr>
                <w:rFonts w:cs="Arial"/>
                <w:b/>
                <w:bCs/>
                <w:sz w:val="24"/>
                <w:szCs w:val="24"/>
              </w:rPr>
              <w:t>COPY NUMBER</w:t>
            </w:r>
          </w:p>
        </w:tc>
        <w:tc>
          <w:tcPr>
            <w:tcW w:w="4622" w:type="dxa"/>
            <w:tcBorders>
              <w:top w:val="single" w:sz="6" w:space="0" w:color="auto"/>
              <w:left w:val="nil"/>
              <w:bottom w:val="single" w:sz="6" w:space="0" w:color="auto"/>
              <w:right w:val="single" w:sz="6" w:space="0" w:color="auto"/>
            </w:tcBorders>
            <w:vAlign w:val="center"/>
          </w:tcPr>
          <w:p w14:paraId="6D22147B" w14:textId="77777777" w:rsidR="00556B49" w:rsidRPr="000F7591" w:rsidRDefault="00556B49" w:rsidP="00E21448">
            <w:pPr>
              <w:tabs>
                <w:tab w:val="left" w:pos="-720"/>
                <w:tab w:val="left" w:pos="1440"/>
                <w:tab w:val="left" w:pos="4320"/>
                <w:tab w:val="left" w:pos="7200"/>
              </w:tabs>
              <w:suppressAutoHyphens/>
              <w:spacing w:before="120" w:after="120"/>
              <w:rPr>
                <w:rFonts w:cs="Arial"/>
                <w:sz w:val="24"/>
                <w:szCs w:val="24"/>
              </w:rPr>
            </w:pPr>
            <w:r w:rsidRPr="000F7591">
              <w:rPr>
                <w:rFonts w:cs="Arial"/>
                <w:b/>
                <w:bCs/>
                <w:sz w:val="24"/>
                <w:szCs w:val="24"/>
              </w:rPr>
              <w:t>HOLDER</w:t>
            </w:r>
          </w:p>
        </w:tc>
      </w:tr>
      <w:tr w:rsidR="00556B49" w:rsidRPr="000F7591" w14:paraId="1DAC3A7F" w14:textId="77777777" w:rsidTr="00E21448">
        <w:tc>
          <w:tcPr>
            <w:tcW w:w="4622" w:type="dxa"/>
            <w:tcBorders>
              <w:top w:val="single" w:sz="6" w:space="0" w:color="auto"/>
              <w:left w:val="single" w:sz="6" w:space="0" w:color="auto"/>
              <w:bottom w:val="single" w:sz="6" w:space="0" w:color="auto"/>
              <w:right w:val="single" w:sz="6" w:space="0" w:color="auto"/>
            </w:tcBorders>
          </w:tcPr>
          <w:p w14:paraId="62B03497" w14:textId="77777777" w:rsidR="00556B49" w:rsidRPr="000F7591" w:rsidRDefault="00556B49" w:rsidP="00E21448">
            <w:pPr>
              <w:tabs>
                <w:tab w:val="left" w:pos="-720"/>
                <w:tab w:val="left" w:pos="1440"/>
                <w:tab w:val="left" w:pos="4320"/>
                <w:tab w:val="left" w:pos="7200"/>
              </w:tabs>
              <w:suppressAutoHyphens/>
              <w:rPr>
                <w:rFonts w:cs="Arial"/>
                <w:sz w:val="24"/>
                <w:szCs w:val="24"/>
              </w:rPr>
            </w:pPr>
          </w:p>
          <w:p w14:paraId="1CDE6704" w14:textId="77777777" w:rsidR="00556B49" w:rsidRPr="000F7591" w:rsidRDefault="00556B49" w:rsidP="00E21448">
            <w:pPr>
              <w:tabs>
                <w:tab w:val="left" w:pos="-720"/>
                <w:tab w:val="left" w:pos="1440"/>
                <w:tab w:val="left" w:pos="4320"/>
                <w:tab w:val="left" w:pos="7200"/>
              </w:tabs>
              <w:suppressAutoHyphens/>
              <w:rPr>
                <w:rFonts w:cs="Arial"/>
                <w:sz w:val="24"/>
                <w:szCs w:val="24"/>
              </w:rPr>
            </w:pPr>
          </w:p>
        </w:tc>
        <w:tc>
          <w:tcPr>
            <w:tcW w:w="4622" w:type="dxa"/>
            <w:tcBorders>
              <w:top w:val="single" w:sz="6" w:space="0" w:color="auto"/>
              <w:left w:val="nil"/>
              <w:bottom w:val="single" w:sz="6" w:space="0" w:color="auto"/>
              <w:right w:val="single" w:sz="6" w:space="0" w:color="auto"/>
            </w:tcBorders>
          </w:tcPr>
          <w:p w14:paraId="1B22B5FC" w14:textId="77777777" w:rsidR="00556B49" w:rsidRPr="000F7591" w:rsidRDefault="00556B49" w:rsidP="00E21448">
            <w:pPr>
              <w:tabs>
                <w:tab w:val="left" w:pos="-720"/>
                <w:tab w:val="left" w:pos="1440"/>
                <w:tab w:val="left" w:pos="4320"/>
                <w:tab w:val="left" w:pos="7200"/>
              </w:tabs>
              <w:suppressAutoHyphens/>
              <w:rPr>
                <w:rFonts w:cs="Arial"/>
                <w:sz w:val="24"/>
                <w:szCs w:val="24"/>
              </w:rPr>
            </w:pPr>
          </w:p>
        </w:tc>
      </w:tr>
      <w:tr w:rsidR="00556B49" w:rsidRPr="000F7591" w14:paraId="12F9F884" w14:textId="77777777" w:rsidTr="00E21448">
        <w:tc>
          <w:tcPr>
            <w:tcW w:w="4622" w:type="dxa"/>
            <w:tcBorders>
              <w:top w:val="single" w:sz="6" w:space="0" w:color="auto"/>
              <w:left w:val="single" w:sz="6" w:space="0" w:color="auto"/>
              <w:bottom w:val="single" w:sz="6" w:space="0" w:color="auto"/>
              <w:right w:val="single" w:sz="6" w:space="0" w:color="auto"/>
            </w:tcBorders>
          </w:tcPr>
          <w:p w14:paraId="734CEB95" w14:textId="77777777" w:rsidR="00556B49" w:rsidRPr="000F7591" w:rsidRDefault="00556B49" w:rsidP="00E21448">
            <w:pPr>
              <w:tabs>
                <w:tab w:val="left" w:pos="-720"/>
                <w:tab w:val="left" w:pos="1440"/>
                <w:tab w:val="left" w:pos="4320"/>
                <w:tab w:val="left" w:pos="7200"/>
              </w:tabs>
              <w:suppressAutoHyphens/>
              <w:rPr>
                <w:rFonts w:cs="Arial"/>
                <w:sz w:val="24"/>
                <w:szCs w:val="24"/>
              </w:rPr>
            </w:pPr>
          </w:p>
          <w:p w14:paraId="68F69DF9" w14:textId="77777777" w:rsidR="00556B49" w:rsidRPr="000F7591" w:rsidRDefault="00556B49" w:rsidP="00E21448">
            <w:pPr>
              <w:tabs>
                <w:tab w:val="left" w:pos="-720"/>
                <w:tab w:val="left" w:pos="1440"/>
                <w:tab w:val="left" w:pos="4320"/>
                <w:tab w:val="left" w:pos="7200"/>
              </w:tabs>
              <w:suppressAutoHyphens/>
              <w:rPr>
                <w:rFonts w:cs="Arial"/>
                <w:sz w:val="24"/>
                <w:szCs w:val="24"/>
              </w:rPr>
            </w:pPr>
          </w:p>
        </w:tc>
        <w:tc>
          <w:tcPr>
            <w:tcW w:w="4622" w:type="dxa"/>
            <w:tcBorders>
              <w:top w:val="single" w:sz="6" w:space="0" w:color="auto"/>
              <w:left w:val="nil"/>
              <w:bottom w:val="single" w:sz="6" w:space="0" w:color="auto"/>
              <w:right w:val="single" w:sz="6" w:space="0" w:color="auto"/>
            </w:tcBorders>
          </w:tcPr>
          <w:p w14:paraId="58175A8F" w14:textId="77777777" w:rsidR="00556B49" w:rsidRPr="000F7591" w:rsidRDefault="00556B49" w:rsidP="00E21448">
            <w:pPr>
              <w:tabs>
                <w:tab w:val="left" w:pos="-720"/>
                <w:tab w:val="left" w:pos="1440"/>
                <w:tab w:val="left" w:pos="4320"/>
                <w:tab w:val="left" w:pos="7200"/>
              </w:tabs>
              <w:suppressAutoHyphens/>
              <w:rPr>
                <w:rFonts w:cs="Arial"/>
                <w:sz w:val="24"/>
                <w:szCs w:val="24"/>
              </w:rPr>
            </w:pPr>
          </w:p>
        </w:tc>
      </w:tr>
      <w:tr w:rsidR="00556B49" w:rsidRPr="000F7591" w14:paraId="4F7B3557" w14:textId="77777777" w:rsidTr="00E21448">
        <w:tc>
          <w:tcPr>
            <w:tcW w:w="4622" w:type="dxa"/>
            <w:tcBorders>
              <w:top w:val="single" w:sz="6" w:space="0" w:color="auto"/>
              <w:left w:val="single" w:sz="6" w:space="0" w:color="auto"/>
              <w:bottom w:val="single" w:sz="6" w:space="0" w:color="auto"/>
              <w:right w:val="single" w:sz="6" w:space="0" w:color="auto"/>
            </w:tcBorders>
          </w:tcPr>
          <w:p w14:paraId="1ABFAE41" w14:textId="77777777" w:rsidR="00556B49" w:rsidRPr="000F7591" w:rsidRDefault="00556B49" w:rsidP="00E21448">
            <w:pPr>
              <w:tabs>
                <w:tab w:val="left" w:pos="-720"/>
                <w:tab w:val="left" w:pos="1440"/>
                <w:tab w:val="left" w:pos="4320"/>
                <w:tab w:val="left" w:pos="7200"/>
              </w:tabs>
              <w:suppressAutoHyphens/>
              <w:rPr>
                <w:rFonts w:cs="Arial"/>
                <w:sz w:val="24"/>
                <w:szCs w:val="24"/>
              </w:rPr>
            </w:pPr>
          </w:p>
          <w:p w14:paraId="468CC656" w14:textId="77777777" w:rsidR="00556B49" w:rsidRPr="000F7591" w:rsidRDefault="00556B49" w:rsidP="00E21448">
            <w:pPr>
              <w:tabs>
                <w:tab w:val="left" w:pos="-720"/>
                <w:tab w:val="left" w:pos="1440"/>
                <w:tab w:val="left" w:pos="4320"/>
                <w:tab w:val="left" w:pos="7200"/>
              </w:tabs>
              <w:suppressAutoHyphens/>
              <w:rPr>
                <w:rFonts w:cs="Arial"/>
                <w:sz w:val="24"/>
                <w:szCs w:val="24"/>
              </w:rPr>
            </w:pPr>
          </w:p>
        </w:tc>
        <w:tc>
          <w:tcPr>
            <w:tcW w:w="4622" w:type="dxa"/>
            <w:tcBorders>
              <w:top w:val="single" w:sz="6" w:space="0" w:color="auto"/>
              <w:left w:val="nil"/>
              <w:bottom w:val="single" w:sz="6" w:space="0" w:color="auto"/>
              <w:right w:val="single" w:sz="6" w:space="0" w:color="auto"/>
            </w:tcBorders>
          </w:tcPr>
          <w:p w14:paraId="21A1991A" w14:textId="77777777" w:rsidR="00556B49" w:rsidRPr="000F7591" w:rsidRDefault="00556B49" w:rsidP="00E21448">
            <w:pPr>
              <w:tabs>
                <w:tab w:val="left" w:pos="-720"/>
                <w:tab w:val="left" w:pos="1440"/>
                <w:tab w:val="left" w:pos="4320"/>
                <w:tab w:val="left" w:pos="7200"/>
              </w:tabs>
              <w:suppressAutoHyphens/>
              <w:rPr>
                <w:rFonts w:cs="Arial"/>
                <w:sz w:val="24"/>
                <w:szCs w:val="24"/>
              </w:rPr>
            </w:pPr>
          </w:p>
        </w:tc>
      </w:tr>
      <w:tr w:rsidR="00556B49" w:rsidRPr="000F7591" w14:paraId="771209E6" w14:textId="77777777" w:rsidTr="00E21448">
        <w:tc>
          <w:tcPr>
            <w:tcW w:w="4622" w:type="dxa"/>
            <w:tcBorders>
              <w:top w:val="single" w:sz="6" w:space="0" w:color="auto"/>
              <w:left w:val="single" w:sz="6" w:space="0" w:color="auto"/>
              <w:bottom w:val="single" w:sz="6" w:space="0" w:color="auto"/>
              <w:right w:val="single" w:sz="6" w:space="0" w:color="auto"/>
            </w:tcBorders>
          </w:tcPr>
          <w:p w14:paraId="44BA1B9A" w14:textId="77777777" w:rsidR="00556B49" w:rsidRPr="000F7591" w:rsidRDefault="00556B49" w:rsidP="00E21448">
            <w:pPr>
              <w:tabs>
                <w:tab w:val="left" w:pos="-720"/>
                <w:tab w:val="left" w:pos="1440"/>
                <w:tab w:val="left" w:pos="4320"/>
                <w:tab w:val="left" w:pos="7200"/>
              </w:tabs>
              <w:suppressAutoHyphens/>
              <w:rPr>
                <w:rFonts w:cs="Arial"/>
                <w:sz w:val="24"/>
                <w:szCs w:val="24"/>
              </w:rPr>
            </w:pPr>
          </w:p>
          <w:p w14:paraId="32C1CA59" w14:textId="77777777" w:rsidR="00556B49" w:rsidRPr="000F7591" w:rsidRDefault="00556B49" w:rsidP="00E21448">
            <w:pPr>
              <w:tabs>
                <w:tab w:val="left" w:pos="-720"/>
                <w:tab w:val="left" w:pos="1440"/>
                <w:tab w:val="left" w:pos="4320"/>
                <w:tab w:val="left" w:pos="7200"/>
              </w:tabs>
              <w:suppressAutoHyphens/>
              <w:rPr>
                <w:rFonts w:cs="Arial"/>
                <w:sz w:val="24"/>
                <w:szCs w:val="24"/>
              </w:rPr>
            </w:pPr>
          </w:p>
        </w:tc>
        <w:tc>
          <w:tcPr>
            <w:tcW w:w="4622" w:type="dxa"/>
            <w:tcBorders>
              <w:top w:val="single" w:sz="6" w:space="0" w:color="auto"/>
              <w:left w:val="nil"/>
              <w:bottom w:val="single" w:sz="6" w:space="0" w:color="auto"/>
              <w:right w:val="single" w:sz="6" w:space="0" w:color="auto"/>
            </w:tcBorders>
          </w:tcPr>
          <w:p w14:paraId="4F7C8548" w14:textId="77777777" w:rsidR="00556B49" w:rsidRPr="000F7591" w:rsidRDefault="00556B49" w:rsidP="00E21448">
            <w:pPr>
              <w:tabs>
                <w:tab w:val="left" w:pos="-720"/>
                <w:tab w:val="left" w:pos="1440"/>
                <w:tab w:val="left" w:pos="4320"/>
                <w:tab w:val="left" w:pos="7200"/>
              </w:tabs>
              <w:suppressAutoHyphens/>
              <w:rPr>
                <w:rFonts w:cs="Arial"/>
                <w:sz w:val="24"/>
                <w:szCs w:val="24"/>
              </w:rPr>
            </w:pPr>
          </w:p>
        </w:tc>
      </w:tr>
      <w:tr w:rsidR="00556B49" w:rsidRPr="000F7591" w14:paraId="3E810DB9" w14:textId="77777777" w:rsidTr="00E21448">
        <w:tc>
          <w:tcPr>
            <w:tcW w:w="4622" w:type="dxa"/>
            <w:tcBorders>
              <w:top w:val="single" w:sz="6" w:space="0" w:color="auto"/>
              <w:left w:val="single" w:sz="6" w:space="0" w:color="auto"/>
              <w:bottom w:val="single" w:sz="6" w:space="0" w:color="auto"/>
              <w:right w:val="single" w:sz="6" w:space="0" w:color="auto"/>
            </w:tcBorders>
          </w:tcPr>
          <w:p w14:paraId="0A12A83B" w14:textId="77777777" w:rsidR="00556B49" w:rsidRPr="000F7591" w:rsidRDefault="00556B49" w:rsidP="00E21448">
            <w:pPr>
              <w:tabs>
                <w:tab w:val="left" w:pos="-720"/>
                <w:tab w:val="left" w:pos="1440"/>
                <w:tab w:val="left" w:pos="4320"/>
                <w:tab w:val="left" w:pos="7200"/>
              </w:tabs>
              <w:suppressAutoHyphens/>
              <w:rPr>
                <w:rFonts w:cs="Arial"/>
                <w:sz w:val="24"/>
                <w:szCs w:val="24"/>
              </w:rPr>
            </w:pPr>
          </w:p>
          <w:p w14:paraId="08CC93AA" w14:textId="77777777" w:rsidR="00556B49" w:rsidRPr="000F7591" w:rsidRDefault="00556B49" w:rsidP="00E21448">
            <w:pPr>
              <w:tabs>
                <w:tab w:val="left" w:pos="-720"/>
                <w:tab w:val="left" w:pos="1440"/>
                <w:tab w:val="left" w:pos="4320"/>
                <w:tab w:val="left" w:pos="7200"/>
              </w:tabs>
              <w:suppressAutoHyphens/>
              <w:rPr>
                <w:rFonts w:cs="Arial"/>
                <w:sz w:val="24"/>
                <w:szCs w:val="24"/>
              </w:rPr>
            </w:pPr>
          </w:p>
        </w:tc>
        <w:tc>
          <w:tcPr>
            <w:tcW w:w="4622" w:type="dxa"/>
            <w:tcBorders>
              <w:top w:val="single" w:sz="6" w:space="0" w:color="auto"/>
              <w:left w:val="nil"/>
              <w:bottom w:val="single" w:sz="6" w:space="0" w:color="auto"/>
              <w:right w:val="single" w:sz="6" w:space="0" w:color="auto"/>
            </w:tcBorders>
          </w:tcPr>
          <w:p w14:paraId="2B498506" w14:textId="77777777" w:rsidR="00556B49" w:rsidRPr="000F7591" w:rsidRDefault="00556B49" w:rsidP="00E21448">
            <w:pPr>
              <w:tabs>
                <w:tab w:val="left" w:pos="-720"/>
                <w:tab w:val="left" w:pos="1440"/>
                <w:tab w:val="left" w:pos="4320"/>
                <w:tab w:val="left" w:pos="7200"/>
              </w:tabs>
              <w:suppressAutoHyphens/>
              <w:rPr>
                <w:rFonts w:cs="Arial"/>
                <w:sz w:val="24"/>
                <w:szCs w:val="24"/>
              </w:rPr>
            </w:pPr>
          </w:p>
        </w:tc>
      </w:tr>
      <w:tr w:rsidR="00556B49" w:rsidRPr="000F7591" w14:paraId="0D0A126B" w14:textId="77777777" w:rsidTr="00E21448">
        <w:tc>
          <w:tcPr>
            <w:tcW w:w="4622" w:type="dxa"/>
            <w:tcBorders>
              <w:top w:val="single" w:sz="6" w:space="0" w:color="auto"/>
              <w:left w:val="single" w:sz="6" w:space="0" w:color="auto"/>
              <w:bottom w:val="single" w:sz="6" w:space="0" w:color="auto"/>
              <w:right w:val="single" w:sz="6" w:space="0" w:color="auto"/>
            </w:tcBorders>
          </w:tcPr>
          <w:p w14:paraId="77F8442D" w14:textId="77777777" w:rsidR="00556B49" w:rsidRPr="000F7591" w:rsidRDefault="00556B49" w:rsidP="00E21448">
            <w:pPr>
              <w:tabs>
                <w:tab w:val="left" w:pos="-720"/>
                <w:tab w:val="left" w:pos="1440"/>
                <w:tab w:val="left" w:pos="4320"/>
                <w:tab w:val="left" w:pos="7200"/>
              </w:tabs>
              <w:suppressAutoHyphens/>
              <w:rPr>
                <w:rFonts w:cs="Arial"/>
                <w:sz w:val="24"/>
                <w:szCs w:val="24"/>
              </w:rPr>
            </w:pPr>
          </w:p>
          <w:p w14:paraId="0A5C679D" w14:textId="77777777" w:rsidR="00556B49" w:rsidRPr="000F7591" w:rsidRDefault="00556B49" w:rsidP="00E21448">
            <w:pPr>
              <w:tabs>
                <w:tab w:val="left" w:pos="-720"/>
                <w:tab w:val="left" w:pos="1440"/>
                <w:tab w:val="left" w:pos="4320"/>
                <w:tab w:val="left" w:pos="7200"/>
              </w:tabs>
              <w:suppressAutoHyphens/>
              <w:rPr>
                <w:rFonts w:cs="Arial"/>
                <w:sz w:val="24"/>
                <w:szCs w:val="24"/>
              </w:rPr>
            </w:pPr>
          </w:p>
        </w:tc>
        <w:tc>
          <w:tcPr>
            <w:tcW w:w="4622" w:type="dxa"/>
            <w:tcBorders>
              <w:top w:val="single" w:sz="6" w:space="0" w:color="auto"/>
              <w:left w:val="nil"/>
              <w:bottom w:val="single" w:sz="6" w:space="0" w:color="auto"/>
              <w:right w:val="single" w:sz="6" w:space="0" w:color="auto"/>
            </w:tcBorders>
          </w:tcPr>
          <w:p w14:paraId="15FFAFDB" w14:textId="77777777" w:rsidR="00556B49" w:rsidRPr="000F7591" w:rsidRDefault="00556B49" w:rsidP="00E21448">
            <w:pPr>
              <w:tabs>
                <w:tab w:val="left" w:pos="-720"/>
                <w:tab w:val="left" w:pos="1440"/>
                <w:tab w:val="left" w:pos="4320"/>
                <w:tab w:val="left" w:pos="7200"/>
              </w:tabs>
              <w:suppressAutoHyphens/>
              <w:rPr>
                <w:rFonts w:cs="Arial"/>
                <w:sz w:val="24"/>
                <w:szCs w:val="24"/>
              </w:rPr>
            </w:pPr>
          </w:p>
        </w:tc>
      </w:tr>
      <w:tr w:rsidR="00556B49" w:rsidRPr="000F7591" w14:paraId="41BE745F" w14:textId="77777777" w:rsidTr="00E21448">
        <w:tc>
          <w:tcPr>
            <w:tcW w:w="4622" w:type="dxa"/>
            <w:tcBorders>
              <w:top w:val="single" w:sz="6" w:space="0" w:color="auto"/>
              <w:left w:val="single" w:sz="6" w:space="0" w:color="auto"/>
              <w:bottom w:val="single" w:sz="6" w:space="0" w:color="auto"/>
              <w:right w:val="single" w:sz="6" w:space="0" w:color="auto"/>
            </w:tcBorders>
          </w:tcPr>
          <w:p w14:paraId="56714CA4" w14:textId="77777777" w:rsidR="00556B49" w:rsidRPr="000F7591" w:rsidRDefault="00556B49" w:rsidP="00E21448">
            <w:pPr>
              <w:tabs>
                <w:tab w:val="left" w:pos="-720"/>
                <w:tab w:val="left" w:pos="1440"/>
                <w:tab w:val="left" w:pos="4320"/>
                <w:tab w:val="left" w:pos="7200"/>
              </w:tabs>
              <w:suppressAutoHyphens/>
              <w:rPr>
                <w:rFonts w:cs="Arial"/>
                <w:sz w:val="24"/>
                <w:szCs w:val="24"/>
              </w:rPr>
            </w:pPr>
          </w:p>
          <w:p w14:paraId="53960B24" w14:textId="77777777" w:rsidR="00556B49" w:rsidRPr="000F7591" w:rsidRDefault="00556B49" w:rsidP="00E21448">
            <w:pPr>
              <w:tabs>
                <w:tab w:val="left" w:pos="-720"/>
                <w:tab w:val="left" w:pos="1440"/>
                <w:tab w:val="left" w:pos="4320"/>
                <w:tab w:val="left" w:pos="7200"/>
              </w:tabs>
              <w:suppressAutoHyphens/>
              <w:rPr>
                <w:rFonts w:cs="Arial"/>
                <w:sz w:val="24"/>
                <w:szCs w:val="24"/>
              </w:rPr>
            </w:pPr>
          </w:p>
        </w:tc>
        <w:tc>
          <w:tcPr>
            <w:tcW w:w="4622" w:type="dxa"/>
            <w:tcBorders>
              <w:top w:val="single" w:sz="6" w:space="0" w:color="auto"/>
              <w:left w:val="nil"/>
              <w:bottom w:val="single" w:sz="6" w:space="0" w:color="auto"/>
              <w:right w:val="single" w:sz="6" w:space="0" w:color="auto"/>
            </w:tcBorders>
          </w:tcPr>
          <w:p w14:paraId="3E363C92" w14:textId="77777777" w:rsidR="00556B49" w:rsidRPr="000F7591" w:rsidRDefault="00556B49" w:rsidP="00E21448">
            <w:pPr>
              <w:tabs>
                <w:tab w:val="left" w:pos="-720"/>
                <w:tab w:val="left" w:pos="1440"/>
                <w:tab w:val="left" w:pos="4320"/>
                <w:tab w:val="left" w:pos="7200"/>
              </w:tabs>
              <w:suppressAutoHyphens/>
              <w:rPr>
                <w:rFonts w:cs="Arial"/>
                <w:sz w:val="24"/>
                <w:szCs w:val="24"/>
              </w:rPr>
            </w:pPr>
          </w:p>
        </w:tc>
      </w:tr>
      <w:tr w:rsidR="00556B49" w:rsidRPr="000F7591" w14:paraId="7495273F" w14:textId="77777777" w:rsidTr="00E21448">
        <w:tc>
          <w:tcPr>
            <w:tcW w:w="4622" w:type="dxa"/>
            <w:tcBorders>
              <w:top w:val="single" w:sz="6" w:space="0" w:color="auto"/>
              <w:left w:val="single" w:sz="6" w:space="0" w:color="auto"/>
              <w:bottom w:val="single" w:sz="6" w:space="0" w:color="auto"/>
              <w:right w:val="single" w:sz="6" w:space="0" w:color="auto"/>
            </w:tcBorders>
          </w:tcPr>
          <w:p w14:paraId="4283375B" w14:textId="77777777" w:rsidR="00556B49" w:rsidRPr="000F7591" w:rsidRDefault="00556B49" w:rsidP="00E21448">
            <w:pPr>
              <w:tabs>
                <w:tab w:val="left" w:pos="-720"/>
                <w:tab w:val="left" w:pos="1440"/>
                <w:tab w:val="left" w:pos="4320"/>
                <w:tab w:val="left" w:pos="7200"/>
              </w:tabs>
              <w:suppressAutoHyphens/>
              <w:rPr>
                <w:rFonts w:cs="Arial"/>
                <w:sz w:val="24"/>
                <w:szCs w:val="24"/>
              </w:rPr>
            </w:pPr>
          </w:p>
          <w:p w14:paraId="3EEF658A" w14:textId="77777777" w:rsidR="00556B49" w:rsidRPr="000F7591" w:rsidRDefault="00556B49" w:rsidP="00E21448">
            <w:pPr>
              <w:tabs>
                <w:tab w:val="left" w:pos="-720"/>
                <w:tab w:val="left" w:pos="1440"/>
                <w:tab w:val="left" w:pos="4320"/>
                <w:tab w:val="left" w:pos="7200"/>
              </w:tabs>
              <w:suppressAutoHyphens/>
              <w:rPr>
                <w:rFonts w:cs="Arial"/>
                <w:sz w:val="24"/>
                <w:szCs w:val="24"/>
              </w:rPr>
            </w:pPr>
          </w:p>
        </w:tc>
        <w:tc>
          <w:tcPr>
            <w:tcW w:w="4622" w:type="dxa"/>
            <w:tcBorders>
              <w:top w:val="single" w:sz="6" w:space="0" w:color="auto"/>
              <w:left w:val="nil"/>
              <w:bottom w:val="single" w:sz="6" w:space="0" w:color="auto"/>
              <w:right w:val="single" w:sz="6" w:space="0" w:color="auto"/>
            </w:tcBorders>
          </w:tcPr>
          <w:p w14:paraId="011743EA" w14:textId="77777777" w:rsidR="00556B49" w:rsidRPr="000F7591" w:rsidRDefault="00556B49" w:rsidP="00E21448">
            <w:pPr>
              <w:tabs>
                <w:tab w:val="left" w:pos="-720"/>
                <w:tab w:val="left" w:pos="1440"/>
                <w:tab w:val="left" w:pos="4320"/>
                <w:tab w:val="left" w:pos="7200"/>
              </w:tabs>
              <w:suppressAutoHyphens/>
              <w:rPr>
                <w:rFonts w:cs="Arial"/>
                <w:sz w:val="24"/>
                <w:szCs w:val="24"/>
              </w:rPr>
            </w:pPr>
          </w:p>
        </w:tc>
      </w:tr>
    </w:tbl>
    <w:p w14:paraId="190F816B" w14:textId="77777777" w:rsidR="00556B49" w:rsidRPr="000F7591" w:rsidRDefault="00556B49" w:rsidP="00556B49">
      <w:pPr>
        <w:tabs>
          <w:tab w:val="left" w:pos="-720"/>
          <w:tab w:val="left" w:pos="1440"/>
          <w:tab w:val="left" w:pos="4320"/>
          <w:tab w:val="left" w:pos="7200"/>
        </w:tabs>
        <w:suppressAutoHyphens/>
        <w:rPr>
          <w:rFonts w:cs="Arial"/>
          <w:sz w:val="24"/>
          <w:szCs w:val="24"/>
        </w:rPr>
      </w:pPr>
    </w:p>
    <w:p w14:paraId="02E4A9AF" w14:textId="0898F3C9" w:rsidR="00556B49" w:rsidRPr="008C7862" w:rsidRDefault="00556B49" w:rsidP="00556B49">
      <w:pPr>
        <w:tabs>
          <w:tab w:val="left" w:pos="-720"/>
          <w:tab w:val="left" w:pos="1440"/>
          <w:tab w:val="left" w:pos="4320"/>
          <w:tab w:val="left" w:pos="7200"/>
        </w:tabs>
        <w:suppressAutoHyphens/>
        <w:rPr>
          <w:rFonts w:cs="Arial"/>
          <w:sz w:val="24"/>
          <w:szCs w:val="24"/>
        </w:rPr>
      </w:pPr>
      <w:r w:rsidRPr="008C7862">
        <w:rPr>
          <w:rFonts w:cs="Arial"/>
          <w:sz w:val="24"/>
          <w:szCs w:val="24"/>
        </w:rPr>
        <w:t xml:space="preserve">The document should include a distribution list to ensure proper distribution of the exposition and to demonstrate to the MAA that all personnel involved in the CFAOS Organization have access to the relevant information. This does not mean that all personnel </w:t>
      </w:r>
      <w:r w:rsidR="0068666C" w:rsidRPr="008C7862">
        <w:rPr>
          <w:rFonts w:cs="Arial"/>
          <w:sz w:val="24"/>
          <w:szCs w:val="24"/>
        </w:rPr>
        <w:t>must</w:t>
      </w:r>
      <w:r w:rsidRPr="008C7862">
        <w:rPr>
          <w:rFonts w:cs="Arial"/>
          <w:sz w:val="24"/>
          <w:szCs w:val="24"/>
        </w:rPr>
        <w:t xml:space="preserve"> be in receipt of an exposition but that a reasonable </w:t>
      </w:r>
      <w:r w:rsidR="00791F7F" w:rsidRPr="008C7862">
        <w:rPr>
          <w:rFonts w:cs="Arial"/>
          <w:sz w:val="24"/>
          <w:szCs w:val="24"/>
        </w:rPr>
        <w:t>number</w:t>
      </w:r>
      <w:r w:rsidRPr="008C7862">
        <w:rPr>
          <w:rFonts w:cs="Arial"/>
          <w:sz w:val="24"/>
          <w:szCs w:val="24"/>
        </w:rPr>
        <w:t xml:space="preserve"> of expositions are distributed within the Organization(s) so that all personnel have quick and easy access to it.</w:t>
      </w:r>
    </w:p>
    <w:p w14:paraId="194E60D0" w14:textId="77777777" w:rsidR="00556B49" w:rsidRPr="008C7862" w:rsidRDefault="00556B49" w:rsidP="00556B49">
      <w:pPr>
        <w:tabs>
          <w:tab w:val="left" w:pos="-720"/>
          <w:tab w:val="left" w:pos="1440"/>
          <w:tab w:val="left" w:pos="4320"/>
          <w:tab w:val="left" w:pos="7200"/>
        </w:tabs>
        <w:suppressAutoHyphens/>
        <w:rPr>
          <w:rFonts w:cs="Arial"/>
          <w:sz w:val="24"/>
          <w:szCs w:val="24"/>
        </w:rPr>
      </w:pPr>
    </w:p>
    <w:p w14:paraId="6EE4D4EB" w14:textId="77777777" w:rsidR="00556B49" w:rsidRPr="000F7591" w:rsidRDefault="00556B49" w:rsidP="00556B49">
      <w:pPr>
        <w:tabs>
          <w:tab w:val="left" w:pos="-720"/>
          <w:tab w:val="left" w:pos="1440"/>
          <w:tab w:val="left" w:pos="4320"/>
          <w:tab w:val="left" w:pos="7200"/>
        </w:tabs>
        <w:suppressAutoHyphens/>
        <w:rPr>
          <w:rFonts w:cs="Arial"/>
          <w:b/>
          <w:caps/>
          <w:sz w:val="24"/>
          <w:szCs w:val="24"/>
        </w:rPr>
      </w:pPr>
      <w:r w:rsidRPr="008C7862">
        <w:rPr>
          <w:rFonts w:cs="Arial"/>
          <w:sz w:val="24"/>
          <w:szCs w:val="24"/>
        </w:rPr>
        <w:t>Where documents are held in electronic format, centrally, this should be expanded here.</w:t>
      </w:r>
      <w:r w:rsidRPr="000F7591">
        <w:rPr>
          <w:rFonts w:cs="Arial"/>
          <w:color w:val="FF0000"/>
          <w:sz w:val="24"/>
          <w:szCs w:val="24"/>
        </w:rPr>
        <w:t xml:space="preserve">  </w:t>
      </w:r>
      <w:r w:rsidRPr="000F7591">
        <w:rPr>
          <w:rFonts w:cs="Arial"/>
          <w:sz w:val="24"/>
          <w:szCs w:val="24"/>
        </w:rPr>
        <w:br w:type="page"/>
      </w:r>
      <w:bookmarkStart w:id="6" w:name="_Toc370721121"/>
      <w:r w:rsidRPr="000F7591">
        <w:rPr>
          <w:rFonts w:cs="Arial"/>
          <w:b/>
          <w:caps/>
          <w:sz w:val="24"/>
          <w:szCs w:val="24"/>
        </w:rPr>
        <w:lastRenderedPageBreak/>
        <w:t>Abbreviations Used</w:t>
      </w:r>
      <w:bookmarkEnd w:id="6"/>
    </w:p>
    <w:p w14:paraId="5BC9258B" w14:textId="77777777" w:rsidR="00556B49" w:rsidRPr="000F7591" w:rsidRDefault="00556B49" w:rsidP="00556B49">
      <w:pPr>
        <w:tabs>
          <w:tab w:val="left" w:pos="-720"/>
          <w:tab w:val="left" w:pos="1440"/>
          <w:tab w:val="left" w:pos="4320"/>
          <w:tab w:val="left" w:pos="7200"/>
        </w:tabs>
        <w:suppressAutoHyphens/>
        <w:rPr>
          <w:rFonts w:cs="Arial"/>
          <w:sz w:val="24"/>
          <w:szCs w:val="24"/>
        </w:rPr>
      </w:pPr>
    </w:p>
    <w:p w14:paraId="4EB22E2C" w14:textId="0649723B" w:rsidR="00556B49" w:rsidRPr="008C7862" w:rsidRDefault="00556B49" w:rsidP="00556B49">
      <w:pPr>
        <w:tabs>
          <w:tab w:val="left" w:pos="-720"/>
          <w:tab w:val="left" w:pos="1440"/>
          <w:tab w:val="left" w:pos="4320"/>
          <w:tab w:val="left" w:pos="7200"/>
        </w:tabs>
        <w:suppressAutoHyphens/>
        <w:rPr>
          <w:rFonts w:cs="Arial"/>
          <w:sz w:val="24"/>
          <w:szCs w:val="24"/>
        </w:rPr>
      </w:pPr>
      <w:r w:rsidRPr="008C7862">
        <w:rPr>
          <w:rFonts w:cs="Arial"/>
          <w:sz w:val="24"/>
          <w:szCs w:val="24"/>
        </w:rPr>
        <w:t xml:space="preserve">List </w:t>
      </w:r>
      <w:r w:rsidR="0068666C" w:rsidRPr="008C7862">
        <w:rPr>
          <w:rFonts w:cs="Arial"/>
          <w:sz w:val="24"/>
          <w:szCs w:val="24"/>
        </w:rPr>
        <w:t>all</w:t>
      </w:r>
      <w:r w:rsidRPr="008C7862">
        <w:rPr>
          <w:rFonts w:cs="Arial"/>
          <w:sz w:val="24"/>
          <w:szCs w:val="24"/>
        </w:rPr>
        <w:t xml:space="preserve"> the abbreviations used in the CFOE</w:t>
      </w:r>
    </w:p>
    <w:p w14:paraId="24A21E4F" w14:textId="77777777" w:rsidR="00556B49" w:rsidRPr="000F7591" w:rsidRDefault="00556B49" w:rsidP="00556B49">
      <w:pPr>
        <w:keepNext/>
        <w:numPr>
          <w:ilvl w:val="12"/>
          <w:numId w:val="0"/>
        </w:numPr>
        <w:spacing w:after="220"/>
        <w:rPr>
          <w:rFonts w:cs="Arial"/>
          <w:b/>
          <w:caps/>
          <w:color w:val="FF0000"/>
          <w:sz w:val="24"/>
          <w:szCs w:val="24"/>
        </w:rPr>
      </w:pPr>
    </w:p>
    <w:tbl>
      <w:tblPr>
        <w:tblW w:w="9820" w:type="dxa"/>
        <w:tblInd w:w="93" w:type="dxa"/>
        <w:tblLook w:val="0000" w:firstRow="0" w:lastRow="0" w:firstColumn="0" w:lastColumn="0" w:noHBand="0" w:noVBand="0"/>
      </w:tblPr>
      <w:tblGrid>
        <w:gridCol w:w="2040"/>
        <w:gridCol w:w="7780"/>
      </w:tblGrid>
      <w:tr w:rsidR="00556B49" w:rsidRPr="000F7591" w14:paraId="5082111E" w14:textId="77777777" w:rsidTr="00E21448">
        <w:trPr>
          <w:trHeight w:val="285"/>
        </w:trPr>
        <w:tc>
          <w:tcPr>
            <w:tcW w:w="2040" w:type="dxa"/>
            <w:tcBorders>
              <w:top w:val="nil"/>
              <w:left w:val="nil"/>
              <w:bottom w:val="nil"/>
              <w:right w:val="nil"/>
            </w:tcBorders>
            <w:shd w:val="clear" w:color="auto" w:fill="auto"/>
            <w:noWrap/>
            <w:vAlign w:val="bottom"/>
          </w:tcPr>
          <w:p w14:paraId="7A718BBF" w14:textId="77777777" w:rsidR="00556B49" w:rsidRPr="000F7591" w:rsidRDefault="00556B49" w:rsidP="00E21448">
            <w:pPr>
              <w:overflowPunct/>
              <w:autoSpaceDE/>
              <w:autoSpaceDN/>
              <w:adjustRightInd/>
              <w:rPr>
                <w:rFonts w:cs="Arial"/>
                <w:kern w:val="0"/>
                <w:sz w:val="24"/>
                <w:szCs w:val="24"/>
                <w:lang w:eastAsia="en-GB"/>
              </w:rPr>
            </w:pPr>
            <w:r w:rsidRPr="000F7591">
              <w:rPr>
                <w:rFonts w:cs="Arial"/>
                <w:kern w:val="0"/>
                <w:sz w:val="24"/>
                <w:szCs w:val="24"/>
                <w:lang w:eastAsia="en-GB"/>
              </w:rPr>
              <w:t>AAMC</w:t>
            </w:r>
          </w:p>
        </w:tc>
        <w:tc>
          <w:tcPr>
            <w:tcW w:w="7780" w:type="dxa"/>
            <w:tcBorders>
              <w:top w:val="nil"/>
              <w:left w:val="nil"/>
              <w:bottom w:val="nil"/>
              <w:right w:val="nil"/>
            </w:tcBorders>
            <w:shd w:val="clear" w:color="auto" w:fill="auto"/>
            <w:noWrap/>
            <w:vAlign w:val="bottom"/>
          </w:tcPr>
          <w:p w14:paraId="710B106D" w14:textId="77777777" w:rsidR="00556B49" w:rsidRPr="000F7591" w:rsidRDefault="00556B49" w:rsidP="00E21448">
            <w:pPr>
              <w:overflowPunct/>
              <w:autoSpaceDE/>
              <w:autoSpaceDN/>
              <w:adjustRightInd/>
              <w:rPr>
                <w:rFonts w:cs="Arial"/>
                <w:kern w:val="0"/>
                <w:sz w:val="24"/>
                <w:szCs w:val="24"/>
                <w:lang w:eastAsia="en-GB"/>
              </w:rPr>
            </w:pPr>
            <w:r w:rsidRPr="000F7591">
              <w:rPr>
                <w:rFonts w:cs="Arial"/>
                <w:kern w:val="0"/>
                <w:sz w:val="24"/>
                <w:szCs w:val="24"/>
                <w:lang w:eastAsia="en-GB"/>
              </w:rPr>
              <w:t xml:space="preserve"> Alternative Acceptable Means of Compliance</w:t>
            </w:r>
          </w:p>
        </w:tc>
      </w:tr>
      <w:tr w:rsidR="00556B49" w:rsidRPr="000F7591" w14:paraId="3A371288" w14:textId="77777777" w:rsidTr="00E21448">
        <w:trPr>
          <w:trHeight w:val="285"/>
        </w:trPr>
        <w:tc>
          <w:tcPr>
            <w:tcW w:w="2040" w:type="dxa"/>
            <w:tcBorders>
              <w:top w:val="nil"/>
              <w:left w:val="nil"/>
              <w:bottom w:val="nil"/>
              <w:right w:val="nil"/>
            </w:tcBorders>
            <w:shd w:val="clear" w:color="auto" w:fill="auto"/>
            <w:noWrap/>
            <w:vAlign w:val="bottom"/>
          </w:tcPr>
          <w:p w14:paraId="28D79EEA" w14:textId="77777777" w:rsidR="00556B49" w:rsidRPr="000F7591" w:rsidRDefault="00556B49" w:rsidP="00E21448">
            <w:pPr>
              <w:overflowPunct/>
              <w:autoSpaceDE/>
              <w:autoSpaceDN/>
              <w:adjustRightInd/>
              <w:rPr>
                <w:rFonts w:cs="Arial"/>
                <w:kern w:val="0"/>
                <w:sz w:val="24"/>
                <w:szCs w:val="24"/>
                <w:lang w:eastAsia="en-GB"/>
              </w:rPr>
            </w:pPr>
            <w:r w:rsidRPr="000F7591">
              <w:rPr>
                <w:rFonts w:cs="Arial"/>
                <w:kern w:val="0"/>
                <w:sz w:val="24"/>
                <w:szCs w:val="24"/>
                <w:lang w:eastAsia="en-GB"/>
              </w:rPr>
              <w:t>ALARP</w:t>
            </w:r>
          </w:p>
        </w:tc>
        <w:tc>
          <w:tcPr>
            <w:tcW w:w="7780" w:type="dxa"/>
            <w:tcBorders>
              <w:top w:val="nil"/>
              <w:left w:val="nil"/>
              <w:bottom w:val="nil"/>
              <w:right w:val="nil"/>
            </w:tcBorders>
            <w:shd w:val="clear" w:color="auto" w:fill="auto"/>
            <w:noWrap/>
            <w:vAlign w:val="bottom"/>
          </w:tcPr>
          <w:p w14:paraId="72F849E0" w14:textId="77777777" w:rsidR="00556B49" w:rsidRPr="000F7591" w:rsidRDefault="00556B49" w:rsidP="00E21448">
            <w:pPr>
              <w:overflowPunct/>
              <w:autoSpaceDE/>
              <w:autoSpaceDN/>
              <w:adjustRightInd/>
              <w:rPr>
                <w:rFonts w:cs="Arial"/>
                <w:kern w:val="0"/>
                <w:sz w:val="24"/>
                <w:szCs w:val="24"/>
                <w:lang w:eastAsia="en-GB"/>
              </w:rPr>
            </w:pPr>
            <w:r w:rsidRPr="000F7591">
              <w:rPr>
                <w:rFonts w:cs="Arial"/>
                <w:kern w:val="0"/>
                <w:sz w:val="24"/>
                <w:szCs w:val="24"/>
                <w:lang w:eastAsia="en-GB"/>
              </w:rPr>
              <w:t>As Low as Reasonably Practicable</w:t>
            </w:r>
          </w:p>
        </w:tc>
      </w:tr>
      <w:tr w:rsidR="00556B49" w:rsidRPr="000F7591" w14:paraId="4B0DCB6F" w14:textId="77777777" w:rsidTr="00E21448">
        <w:trPr>
          <w:trHeight w:val="285"/>
        </w:trPr>
        <w:tc>
          <w:tcPr>
            <w:tcW w:w="2040" w:type="dxa"/>
            <w:tcBorders>
              <w:top w:val="nil"/>
              <w:left w:val="nil"/>
              <w:bottom w:val="nil"/>
              <w:right w:val="nil"/>
            </w:tcBorders>
            <w:shd w:val="clear" w:color="auto" w:fill="auto"/>
            <w:noWrap/>
            <w:vAlign w:val="bottom"/>
          </w:tcPr>
          <w:p w14:paraId="6DCEC47E" w14:textId="77777777" w:rsidR="00556B49" w:rsidRPr="000F7591" w:rsidRDefault="00556B49" w:rsidP="00E21448">
            <w:pPr>
              <w:overflowPunct/>
              <w:autoSpaceDE/>
              <w:autoSpaceDN/>
              <w:adjustRightInd/>
              <w:rPr>
                <w:rFonts w:cs="Arial"/>
                <w:kern w:val="0"/>
                <w:sz w:val="24"/>
                <w:szCs w:val="24"/>
                <w:lang w:eastAsia="en-GB"/>
              </w:rPr>
            </w:pPr>
            <w:r w:rsidRPr="000F7591">
              <w:rPr>
                <w:rFonts w:cs="Arial"/>
                <w:kern w:val="0"/>
                <w:sz w:val="24"/>
                <w:szCs w:val="24"/>
                <w:lang w:eastAsia="en-GB"/>
              </w:rPr>
              <w:t>AM(MF)</w:t>
            </w:r>
          </w:p>
        </w:tc>
        <w:tc>
          <w:tcPr>
            <w:tcW w:w="7780" w:type="dxa"/>
            <w:tcBorders>
              <w:top w:val="nil"/>
              <w:left w:val="nil"/>
              <w:bottom w:val="nil"/>
              <w:right w:val="nil"/>
            </w:tcBorders>
            <w:shd w:val="clear" w:color="auto" w:fill="auto"/>
            <w:noWrap/>
            <w:vAlign w:val="bottom"/>
          </w:tcPr>
          <w:p w14:paraId="305514DA" w14:textId="77777777" w:rsidR="00556B49" w:rsidRPr="000F7591" w:rsidRDefault="00556B49" w:rsidP="00E21448">
            <w:pPr>
              <w:overflowPunct/>
              <w:autoSpaceDE/>
              <w:autoSpaceDN/>
              <w:adjustRightInd/>
              <w:rPr>
                <w:rFonts w:cs="Arial"/>
                <w:kern w:val="0"/>
                <w:sz w:val="24"/>
                <w:szCs w:val="24"/>
                <w:lang w:eastAsia="en-GB"/>
              </w:rPr>
            </w:pPr>
            <w:r w:rsidRPr="000F7591">
              <w:rPr>
                <w:rFonts w:cs="Arial"/>
                <w:kern w:val="0"/>
                <w:sz w:val="24"/>
                <w:szCs w:val="24"/>
                <w:lang w:eastAsia="en-GB"/>
              </w:rPr>
              <w:t xml:space="preserve">Accountable Manager (Military Flying) </w:t>
            </w:r>
          </w:p>
        </w:tc>
      </w:tr>
      <w:tr w:rsidR="00556B49" w:rsidRPr="000F7591" w14:paraId="1A763758" w14:textId="77777777" w:rsidTr="00E21448">
        <w:trPr>
          <w:trHeight w:val="285"/>
        </w:trPr>
        <w:tc>
          <w:tcPr>
            <w:tcW w:w="2040" w:type="dxa"/>
            <w:tcBorders>
              <w:top w:val="nil"/>
              <w:left w:val="nil"/>
              <w:bottom w:val="nil"/>
              <w:right w:val="nil"/>
            </w:tcBorders>
            <w:shd w:val="clear" w:color="auto" w:fill="auto"/>
            <w:noWrap/>
            <w:vAlign w:val="bottom"/>
          </w:tcPr>
          <w:p w14:paraId="6B422BCD" w14:textId="77777777" w:rsidR="00556B49" w:rsidRPr="000F7591" w:rsidRDefault="00556B49" w:rsidP="00E21448">
            <w:pPr>
              <w:overflowPunct/>
              <w:autoSpaceDE/>
              <w:autoSpaceDN/>
              <w:adjustRightInd/>
              <w:rPr>
                <w:rFonts w:cs="Arial"/>
                <w:kern w:val="0"/>
                <w:sz w:val="24"/>
                <w:szCs w:val="24"/>
                <w:lang w:eastAsia="en-GB"/>
              </w:rPr>
            </w:pPr>
            <w:r w:rsidRPr="000F7591">
              <w:rPr>
                <w:rFonts w:cs="Arial"/>
                <w:kern w:val="0"/>
                <w:sz w:val="24"/>
                <w:szCs w:val="24"/>
                <w:lang w:eastAsia="en-GB"/>
              </w:rPr>
              <w:t>AMC</w:t>
            </w:r>
          </w:p>
        </w:tc>
        <w:tc>
          <w:tcPr>
            <w:tcW w:w="7780" w:type="dxa"/>
            <w:tcBorders>
              <w:top w:val="nil"/>
              <w:left w:val="nil"/>
              <w:bottom w:val="nil"/>
              <w:right w:val="nil"/>
            </w:tcBorders>
            <w:shd w:val="clear" w:color="auto" w:fill="auto"/>
            <w:noWrap/>
            <w:vAlign w:val="bottom"/>
          </w:tcPr>
          <w:p w14:paraId="64974671" w14:textId="77777777" w:rsidR="00556B49" w:rsidRPr="000F7591" w:rsidRDefault="00556B49" w:rsidP="00E21448">
            <w:pPr>
              <w:overflowPunct/>
              <w:autoSpaceDE/>
              <w:autoSpaceDN/>
              <w:adjustRightInd/>
              <w:rPr>
                <w:rFonts w:cs="Arial"/>
                <w:kern w:val="0"/>
                <w:sz w:val="24"/>
                <w:szCs w:val="24"/>
                <w:lang w:eastAsia="en-GB"/>
              </w:rPr>
            </w:pPr>
            <w:r w:rsidRPr="000F7591">
              <w:rPr>
                <w:rFonts w:cs="Arial"/>
                <w:kern w:val="0"/>
                <w:sz w:val="24"/>
                <w:szCs w:val="24"/>
                <w:lang w:eastAsia="en-GB"/>
              </w:rPr>
              <w:t>Acceptable Means of Compliance</w:t>
            </w:r>
          </w:p>
        </w:tc>
      </w:tr>
      <w:tr w:rsidR="00556B49" w:rsidRPr="000F7591" w14:paraId="37144F45" w14:textId="77777777" w:rsidTr="00E21448">
        <w:trPr>
          <w:trHeight w:val="285"/>
        </w:trPr>
        <w:tc>
          <w:tcPr>
            <w:tcW w:w="2040" w:type="dxa"/>
            <w:tcBorders>
              <w:top w:val="nil"/>
              <w:left w:val="nil"/>
              <w:bottom w:val="nil"/>
              <w:right w:val="nil"/>
            </w:tcBorders>
            <w:shd w:val="clear" w:color="auto" w:fill="auto"/>
            <w:noWrap/>
            <w:vAlign w:val="bottom"/>
          </w:tcPr>
          <w:p w14:paraId="4435D9B9" w14:textId="77777777" w:rsidR="00556B49" w:rsidRPr="000F7591" w:rsidRDefault="00556B49" w:rsidP="00E21448">
            <w:pPr>
              <w:overflowPunct/>
              <w:autoSpaceDE/>
              <w:autoSpaceDN/>
              <w:adjustRightInd/>
              <w:rPr>
                <w:rFonts w:cs="Arial"/>
                <w:kern w:val="0"/>
                <w:sz w:val="24"/>
                <w:szCs w:val="24"/>
                <w:lang w:eastAsia="en-GB"/>
              </w:rPr>
            </w:pPr>
            <w:r w:rsidRPr="000F7591">
              <w:rPr>
                <w:rFonts w:cs="Arial"/>
                <w:kern w:val="0"/>
                <w:sz w:val="24"/>
                <w:szCs w:val="24"/>
                <w:lang w:eastAsia="en-GB"/>
              </w:rPr>
              <w:t>ASMS</w:t>
            </w:r>
          </w:p>
        </w:tc>
        <w:tc>
          <w:tcPr>
            <w:tcW w:w="7780" w:type="dxa"/>
            <w:tcBorders>
              <w:top w:val="nil"/>
              <w:left w:val="nil"/>
              <w:bottom w:val="nil"/>
              <w:right w:val="nil"/>
            </w:tcBorders>
            <w:shd w:val="clear" w:color="auto" w:fill="auto"/>
            <w:noWrap/>
            <w:vAlign w:val="bottom"/>
          </w:tcPr>
          <w:p w14:paraId="60EE753B" w14:textId="77777777" w:rsidR="00556B49" w:rsidRPr="000F7591" w:rsidRDefault="00556B49" w:rsidP="00E21448">
            <w:pPr>
              <w:overflowPunct/>
              <w:autoSpaceDE/>
              <w:autoSpaceDN/>
              <w:adjustRightInd/>
              <w:rPr>
                <w:rFonts w:cs="Arial"/>
                <w:kern w:val="0"/>
                <w:sz w:val="24"/>
                <w:szCs w:val="24"/>
                <w:lang w:eastAsia="en-GB"/>
              </w:rPr>
            </w:pPr>
            <w:r w:rsidRPr="000F7591">
              <w:rPr>
                <w:rFonts w:cs="Arial"/>
                <w:kern w:val="0"/>
                <w:sz w:val="24"/>
                <w:szCs w:val="24"/>
                <w:lang w:eastAsia="en-GB"/>
              </w:rPr>
              <w:t>Air Safety Management System</w:t>
            </w:r>
          </w:p>
        </w:tc>
      </w:tr>
      <w:tr w:rsidR="00556B49" w:rsidRPr="000F7591" w14:paraId="64E82570" w14:textId="77777777" w:rsidTr="00E21448">
        <w:trPr>
          <w:trHeight w:val="285"/>
        </w:trPr>
        <w:tc>
          <w:tcPr>
            <w:tcW w:w="2040" w:type="dxa"/>
            <w:tcBorders>
              <w:top w:val="nil"/>
              <w:left w:val="nil"/>
              <w:bottom w:val="nil"/>
              <w:right w:val="nil"/>
            </w:tcBorders>
            <w:shd w:val="clear" w:color="auto" w:fill="auto"/>
            <w:noWrap/>
            <w:vAlign w:val="bottom"/>
          </w:tcPr>
          <w:p w14:paraId="2131E70E" w14:textId="77777777" w:rsidR="00556B49" w:rsidRPr="000F7591" w:rsidRDefault="00556B49" w:rsidP="00E21448">
            <w:pPr>
              <w:overflowPunct/>
              <w:autoSpaceDE/>
              <w:autoSpaceDN/>
              <w:adjustRightInd/>
              <w:rPr>
                <w:rFonts w:cs="Arial"/>
                <w:kern w:val="0"/>
                <w:sz w:val="24"/>
                <w:szCs w:val="24"/>
                <w:lang w:eastAsia="en-GB"/>
              </w:rPr>
            </w:pPr>
          </w:p>
        </w:tc>
        <w:tc>
          <w:tcPr>
            <w:tcW w:w="7780" w:type="dxa"/>
            <w:tcBorders>
              <w:top w:val="nil"/>
              <w:left w:val="nil"/>
              <w:bottom w:val="nil"/>
              <w:right w:val="nil"/>
            </w:tcBorders>
            <w:shd w:val="clear" w:color="auto" w:fill="auto"/>
            <w:noWrap/>
            <w:vAlign w:val="bottom"/>
          </w:tcPr>
          <w:p w14:paraId="1279C786" w14:textId="77777777" w:rsidR="00556B49" w:rsidRPr="000F7591" w:rsidRDefault="00556B49" w:rsidP="00E21448">
            <w:pPr>
              <w:overflowPunct/>
              <w:autoSpaceDE/>
              <w:autoSpaceDN/>
              <w:adjustRightInd/>
              <w:rPr>
                <w:rFonts w:cs="Arial"/>
                <w:kern w:val="0"/>
                <w:sz w:val="24"/>
                <w:szCs w:val="24"/>
                <w:lang w:eastAsia="en-GB"/>
              </w:rPr>
            </w:pPr>
          </w:p>
        </w:tc>
      </w:tr>
      <w:tr w:rsidR="00556B49" w:rsidRPr="000F7591" w14:paraId="6C614CDB" w14:textId="77777777" w:rsidTr="00E21448">
        <w:trPr>
          <w:trHeight w:val="285"/>
        </w:trPr>
        <w:tc>
          <w:tcPr>
            <w:tcW w:w="2040" w:type="dxa"/>
            <w:tcBorders>
              <w:top w:val="nil"/>
              <w:left w:val="nil"/>
              <w:bottom w:val="nil"/>
              <w:right w:val="nil"/>
            </w:tcBorders>
            <w:shd w:val="clear" w:color="auto" w:fill="auto"/>
            <w:noWrap/>
            <w:vAlign w:val="bottom"/>
          </w:tcPr>
          <w:p w14:paraId="38F117A6" w14:textId="77777777" w:rsidR="00556B49" w:rsidRPr="000F7591" w:rsidRDefault="00556B49" w:rsidP="00E21448">
            <w:pPr>
              <w:overflowPunct/>
              <w:autoSpaceDE/>
              <w:autoSpaceDN/>
              <w:adjustRightInd/>
              <w:rPr>
                <w:rFonts w:cs="Arial"/>
                <w:kern w:val="0"/>
                <w:sz w:val="24"/>
                <w:szCs w:val="24"/>
                <w:lang w:eastAsia="en-GB"/>
              </w:rPr>
            </w:pPr>
            <w:r w:rsidRPr="000F7591">
              <w:rPr>
                <w:rFonts w:cs="Arial"/>
                <w:kern w:val="0"/>
                <w:sz w:val="24"/>
                <w:szCs w:val="24"/>
                <w:lang w:eastAsia="en-GB"/>
              </w:rPr>
              <w:t>CAMO</w:t>
            </w:r>
          </w:p>
        </w:tc>
        <w:tc>
          <w:tcPr>
            <w:tcW w:w="7780" w:type="dxa"/>
            <w:tcBorders>
              <w:top w:val="nil"/>
              <w:left w:val="nil"/>
              <w:bottom w:val="nil"/>
              <w:right w:val="nil"/>
            </w:tcBorders>
            <w:shd w:val="clear" w:color="auto" w:fill="auto"/>
            <w:vAlign w:val="bottom"/>
          </w:tcPr>
          <w:p w14:paraId="14250C9B" w14:textId="77777777" w:rsidR="00556B49" w:rsidRPr="000F7591" w:rsidRDefault="00556B49" w:rsidP="00E21448">
            <w:pPr>
              <w:overflowPunct/>
              <w:autoSpaceDE/>
              <w:autoSpaceDN/>
              <w:adjustRightInd/>
              <w:rPr>
                <w:rFonts w:cs="Arial"/>
                <w:kern w:val="0"/>
                <w:sz w:val="24"/>
                <w:szCs w:val="24"/>
                <w:lang w:eastAsia="en-GB"/>
              </w:rPr>
            </w:pPr>
            <w:r w:rsidRPr="000F7591">
              <w:rPr>
                <w:rFonts w:cs="Arial"/>
                <w:kern w:val="0"/>
                <w:sz w:val="24"/>
                <w:szCs w:val="24"/>
                <w:lang w:eastAsia="en-GB"/>
              </w:rPr>
              <w:t>Continuing Airworthiness Management Organisation</w:t>
            </w:r>
          </w:p>
        </w:tc>
      </w:tr>
      <w:tr w:rsidR="00556B49" w:rsidRPr="000F7591" w14:paraId="399F6CC9" w14:textId="77777777" w:rsidTr="00E21448">
        <w:trPr>
          <w:trHeight w:val="285"/>
        </w:trPr>
        <w:tc>
          <w:tcPr>
            <w:tcW w:w="2040" w:type="dxa"/>
            <w:tcBorders>
              <w:top w:val="nil"/>
              <w:left w:val="nil"/>
              <w:bottom w:val="nil"/>
              <w:right w:val="nil"/>
            </w:tcBorders>
            <w:shd w:val="clear" w:color="auto" w:fill="auto"/>
            <w:noWrap/>
            <w:vAlign w:val="bottom"/>
          </w:tcPr>
          <w:p w14:paraId="6BCE5063" w14:textId="77777777" w:rsidR="00556B49" w:rsidRPr="000F7591" w:rsidRDefault="00556B49" w:rsidP="00E21448">
            <w:pPr>
              <w:overflowPunct/>
              <w:autoSpaceDE/>
              <w:autoSpaceDN/>
              <w:adjustRightInd/>
              <w:rPr>
                <w:rFonts w:cs="Arial"/>
                <w:kern w:val="0"/>
                <w:sz w:val="24"/>
                <w:szCs w:val="24"/>
                <w:lang w:eastAsia="en-GB"/>
              </w:rPr>
            </w:pPr>
            <w:r w:rsidRPr="000F7591">
              <w:rPr>
                <w:rFonts w:cs="Arial"/>
                <w:kern w:val="0"/>
                <w:sz w:val="24"/>
                <w:szCs w:val="24"/>
                <w:lang w:eastAsia="en-GB"/>
              </w:rPr>
              <w:t>CFAOS</w:t>
            </w:r>
          </w:p>
        </w:tc>
        <w:tc>
          <w:tcPr>
            <w:tcW w:w="7780" w:type="dxa"/>
            <w:tcBorders>
              <w:top w:val="nil"/>
              <w:left w:val="nil"/>
              <w:bottom w:val="nil"/>
              <w:right w:val="nil"/>
            </w:tcBorders>
            <w:shd w:val="clear" w:color="auto" w:fill="auto"/>
            <w:noWrap/>
            <w:vAlign w:val="bottom"/>
          </w:tcPr>
          <w:p w14:paraId="64EED648" w14:textId="77777777" w:rsidR="00556B49" w:rsidRPr="000F7591" w:rsidRDefault="00556B49" w:rsidP="00E21448">
            <w:pPr>
              <w:overflowPunct/>
              <w:autoSpaceDE/>
              <w:autoSpaceDN/>
              <w:adjustRightInd/>
              <w:rPr>
                <w:rFonts w:cs="Arial"/>
                <w:kern w:val="0"/>
                <w:sz w:val="24"/>
                <w:szCs w:val="24"/>
                <w:lang w:eastAsia="en-GB"/>
              </w:rPr>
            </w:pPr>
            <w:r w:rsidRPr="000F7591">
              <w:rPr>
                <w:rFonts w:cs="Arial"/>
                <w:kern w:val="0"/>
                <w:sz w:val="24"/>
                <w:szCs w:val="24"/>
                <w:lang w:eastAsia="en-GB"/>
              </w:rPr>
              <w:t>Contractor Flying Approved Organization Scheme</w:t>
            </w:r>
          </w:p>
        </w:tc>
      </w:tr>
      <w:tr w:rsidR="00556B49" w:rsidRPr="000F7591" w14:paraId="0EF37AC8" w14:textId="77777777" w:rsidTr="00E21448">
        <w:trPr>
          <w:trHeight w:val="285"/>
        </w:trPr>
        <w:tc>
          <w:tcPr>
            <w:tcW w:w="2040" w:type="dxa"/>
            <w:tcBorders>
              <w:top w:val="nil"/>
              <w:left w:val="nil"/>
              <w:bottom w:val="nil"/>
              <w:right w:val="nil"/>
            </w:tcBorders>
            <w:shd w:val="clear" w:color="auto" w:fill="auto"/>
            <w:noWrap/>
            <w:vAlign w:val="bottom"/>
          </w:tcPr>
          <w:p w14:paraId="341D32B0" w14:textId="77777777" w:rsidR="00556B49" w:rsidRPr="000F7591" w:rsidRDefault="00556B49" w:rsidP="00E21448">
            <w:pPr>
              <w:overflowPunct/>
              <w:autoSpaceDE/>
              <w:autoSpaceDN/>
              <w:adjustRightInd/>
              <w:rPr>
                <w:rFonts w:cs="Arial"/>
                <w:kern w:val="0"/>
                <w:sz w:val="24"/>
                <w:szCs w:val="24"/>
                <w:lang w:eastAsia="en-GB"/>
              </w:rPr>
            </w:pPr>
            <w:r w:rsidRPr="000F7591">
              <w:rPr>
                <w:rFonts w:cs="Arial"/>
                <w:kern w:val="0"/>
                <w:sz w:val="24"/>
                <w:szCs w:val="24"/>
                <w:lang w:eastAsia="en-GB"/>
              </w:rPr>
              <w:t>CFOE</w:t>
            </w:r>
          </w:p>
        </w:tc>
        <w:tc>
          <w:tcPr>
            <w:tcW w:w="7780" w:type="dxa"/>
            <w:tcBorders>
              <w:top w:val="nil"/>
              <w:left w:val="nil"/>
              <w:bottom w:val="nil"/>
              <w:right w:val="nil"/>
            </w:tcBorders>
            <w:shd w:val="clear" w:color="auto" w:fill="auto"/>
            <w:noWrap/>
            <w:vAlign w:val="bottom"/>
          </w:tcPr>
          <w:p w14:paraId="5F2E5158" w14:textId="77777777" w:rsidR="00556B49" w:rsidRPr="000F7591" w:rsidRDefault="00556B49" w:rsidP="00E21448">
            <w:pPr>
              <w:overflowPunct/>
              <w:autoSpaceDE/>
              <w:autoSpaceDN/>
              <w:adjustRightInd/>
              <w:rPr>
                <w:rFonts w:cs="Arial"/>
                <w:kern w:val="0"/>
                <w:sz w:val="24"/>
                <w:szCs w:val="24"/>
                <w:lang w:eastAsia="en-GB"/>
              </w:rPr>
            </w:pPr>
            <w:r w:rsidRPr="000F7591">
              <w:rPr>
                <w:rFonts w:cs="Arial"/>
                <w:kern w:val="0"/>
                <w:sz w:val="24"/>
                <w:szCs w:val="24"/>
                <w:lang w:eastAsia="en-GB"/>
              </w:rPr>
              <w:t xml:space="preserve">Contractor Flying Organization Exposition </w:t>
            </w:r>
          </w:p>
        </w:tc>
      </w:tr>
      <w:tr w:rsidR="00556B49" w:rsidRPr="000F7591" w14:paraId="2529E064" w14:textId="77777777" w:rsidTr="00E21448">
        <w:trPr>
          <w:trHeight w:val="285"/>
        </w:trPr>
        <w:tc>
          <w:tcPr>
            <w:tcW w:w="2040" w:type="dxa"/>
            <w:tcBorders>
              <w:top w:val="nil"/>
              <w:left w:val="nil"/>
              <w:bottom w:val="nil"/>
              <w:right w:val="nil"/>
            </w:tcBorders>
            <w:shd w:val="clear" w:color="auto" w:fill="auto"/>
            <w:noWrap/>
            <w:vAlign w:val="bottom"/>
          </w:tcPr>
          <w:p w14:paraId="2DBA0E05" w14:textId="77777777" w:rsidR="00556B49" w:rsidRPr="000F7591" w:rsidRDefault="00556B49" w:rsidP="00E21448">
            <w:pPr>
              <w:overflowPunct/>
              <w:autoSpaceDE/>
              <w:autoSpaceDN/>
              <w:adjustRightInd/>
              <w:rPr>
                <w:rFonts w:cs="Arial"/>
                <w:kern w:val="0"/>
                <w:sz w:val="24"/>
                <w:szCs w:val="24"/>
                <w:lang w:eastAsia="en-GB"/>
              </w:rPr>
            </w:pPr>
          </w:p>
        </w:tc>
        <w:tc>
          <w:tcPr>
            <w:tcW w:w="7780" w:type="dxa"/>
            <w:tcBorders>
              <w:top w:val="nil"/>
              <w:left w:val="nil"/>
              <w:bottom w:val="nil"/>
              <w:right w:val="nil"/>
            </w:tcBorders>
            <w:shd w:val="clear" w:color="auto" w:fill="auto"/>
            <w:noWrap/>
            <w:vAlign w:val="bottom"/>
          </w:tcPr>
          <w:p w14:paraId="55B8949B" w14:textId="77777777" w:rsidR="00556B49" w:rsidRPr="000F7591" w:rsidRDefault="00556B49" w:rsidP="00E21448">
            <w:pPr>
              <w:overflowPunct/>
              <w:autoSpaceDE/>
              <w:autoSpaceDN/>
              <w:adjustRightInd/>
              <w:rPr>
                <w:rFonts w:cs="Arial"/>
                <w:kern w:val="0"/>
                <w:sz w:val="24"/>
                <w:szCs w:val="24"/>
                <w:lang w:eastAsia="en-GB"/>
              </w:rPr>
            </w:pPr>
          </w:p>
        </w:tc>
      </w:tr>
      <w:tr w:rsidR="00C2795C" w:rsidRPr="000F7591" w14:paraId="67FC9BA1" w14:textId="77777777" w:rsidTr="00E21448">
        <w:trPr>
          <w:trHeight w:val="285"/>
        </w:trPr>
        <w:tc>
          <w:tcPr>
            <w:tcW w:w="2040" w:type="dxa"/>
            <w:tcBorders>
              <w:top w:val="nil"/>
              <w:left w:val="nil"/>
              <w:bottom w:val="nil"/>
              <w:right w:val="nil"/>
            </w:tcBorders>
            <w:shd w:val="clear" w:color="auto" w:fill="auto"/>
            <w:noWrap/>
            <w:vAlign w:val="bottom"/>
          </w:tcPr>
          <w:p w14:paraId="3F12BBD1" w14:textId="1667382E" w:rsidR="00C2795C" w:rsidRPr="000F7591" w:rsidRDefault="00C2795C" w:rsidP="00E21448">
            <w:pPr>
              <w:overflowPunct/>
              <w:autoSpaceDE/>
              <w:autoSpaceDN/>
              <w:adjustRightInd/>
              <w:rPr>
                <w:rFonts w:cs="Arial"/>
                <w:kern w:val="0"/>
                <w:sz w:val="24"/>
                <w:szCs w:val="24"/>
                <w:lang w:eastAsia="en-GB"/>
              </w:rPr>
            </w:pPr>
            <w:r>
              <w:rPr>
                <w:rFonts w:cs="Arial"/>
                <w:kern w:val="0"/>
                <w:sz w:val="24"/>
                <w:szCs w:val="24"/>
                <w:lang w:eastAsia="en-GB"/>
              </w:rPr>
              <w:t xml:space="preserve">DAE </w:t>
            </w:r>
          </w:p>
        </w:tc>
        <w:tc>
          <w:tcPr>
            <w:tcW w:w="7780" w:type="dxa"/>
            <w:tcBorders>
              <w:top w:val="nil"/>
              <w:left w:val="nil"/>
              <w:bottom w:val="nil"/>
              <w:right w:val="nil"/>
            </w:tcBorders>
            <w:shd w:val="clear" w:color="auto" w:fill="auto"/>
            <w:noWrap/>
            <w:vAlign w:val="bottom"/>
          </w:tcPr>
          <w:p w14:paraId="4CBC1EF6" w14:textId="59CFB931" w:rsidR="00C2795C" w:rsidRPr="000F7591" w:rsidRDefault="00C2795C" w:rsidP="00E21448">
            <w:pPr>
              <w:overflowPunct/>
              <w:autoSpaceDE/>
              <w:autoSpaceDN/>
              <w:adjustRightInd/>
              <w:rPr>
                <w:rFonts w:cs="Arial"/>
                <w:kern w:val="0"/>
                <w:sz w:val="24"/>
                <w:szCs w:val="24"/>
                <w:lang w:eastAsia="en-GB"/>
              </w:rPr>
            </w:pPr>
            <w:r w:rsidRPr="00C2795C">
              <w:rPr>
                <w:rFonts w:cs="Arial"/>
                <w:kern w:val="0"/>
                <w:sz w:val="24"/>
                <w:szCs w:val="24"/>
                <w:lang w:eastAsia="en-GB"/>
              </w:rPr>
              <w:t>Defence Air Environmen</w:t>
            </w:r>
            <w:r>
              <w:rPr>
                <w:rFonts w:cs="Arial"/>
                <w:kern w:val="0"/>
                <w:sz w:val="24"/>
                <w:szCs w:val="24"/>
                <w:lang w:eastAsia="en-GB"/>
              </w:rPr>
              <w:t>t</w:t>
            </w:r>
          </w:p>
        </w:tc>
      </w:tr>
      <w:tr w:rsidR="00556B49" w:rsidRPr="000F7591" w14:paraId="1AF89AA6" w14:textId="77777777" w:rsidTr="00E21448">
        <w:trPr>
          <w:trHeight w:val="285"/>
        </w:trPr>
        <w:tc>
          <w:tcPr>
            <w:tcW w:w="2040" w:type="dxa"/>
            <w:tcBorders>
              <w:top w:val="nil"/>
              <w:left w:val="nil"/>
              <w:bottom w:val="nil"/>
              <w:right w:val="nil"/>
            </w:tcBorders>
            <w:shd w:val="clear" w:color="auto" w:fill="auto"/>
            <w:noWrap/>
            <w:vAlign w:val="bottom"/>
          </w:tcPr>
          <w:p w14:paraId="52922D40" w14:textId="77777777" w:rsidR="00556B49" w:rsidRPr="000F7591" w:rsidRDefault="00556B49" w:rsidP="00E21448">
            <w:pPr>
              <w:overflowPunct/>
              <w:autoSpaceDE/>
              <w:autoSpaceDN/>
              <w:adjustRightInd/>
              <w:rPr>
                <w:rFonts w:cs="Arial"/>
                <w:kern w:val="0"/>
                <w:sz w:val="24"/>
                <w:szCs w:val="24"/>
                <w:lang w:eastAsia="en-GB"/>
              </w:rPr>
            </w:pPr>
            <w:r w:rsidRPr="000F7591">
              <w:rPr>
                <w:rFonts w:cs="Arial"/>
                <w:kern w:val="0"/>
                <w:sz w:val="24"/>
                <w:szCs w:val="24"/>
                <w:lang w:eastAsia="en-GB"/>
              </w:rPr>
              <w:t xml:space="preserve">DAOS </w:t>
            </w:r>
          </w:p>
        </w:tc>
        <w:tc>
          <w:tcPr>
            <w:tcW w:w="7780" w:type="dxa"/>
            <w:tcBorders>
              <w:top w:val="nil"/>
              <w:left w:val="nil"/>
              <w:bottom w:val="nil"/>
              <w:right w:val="nil"/>
            </w:tcBorders>
            <w:shd w:val="clear" w:color="auto" w:fill="auto"/>
            <w:noWrap/>
            <w:vAlign w:val="bottom"/>
          </w:tcPr>
          <w:p w14:paraId="4CDED0AF" w14:textId="77777777" w:rsidR="00556B49" w:rsidRPr="000F7591" w:rsidRDefault="00556B49" w:rsidP="00E21448">
            <w:pPr>
              <w:overflowPunct/>
              <w:autoSpaceDE/>
              <w:autoSpaceDN/>
              <w:adjustRightInd/>
              <w:rPr>
                <w:rFonts w:cs="Arial"/>
                <w:kern w:val="0"/>
                <w:sz w:val="24"/>
                <w:szCs w:val="24"/>
                <w:lang w:eastAsia="en-GB"/>
              </w:rPr>
            </w:pPr>
            <w:r w:rsidRPr="000F7591">
              <w:rPr>
                <w:rFonts w:cs="Arial"/>
                <w:kern w:val="0"/>
                <w:sz w:val="24"/>
                <w:szCs w:val="24"/>
                <w:lang w:eastAsia="en-GB"/>
              </w:rPr>
              <w:t xml:space="preserve">Design Approval Organization Scheme </w:t>
            </w:r>
          </w:p>
        </w:tc>
      </w:tr>
      <w:tr w:rsidR="00556B49" w:rsidRPr="000F7591" w14:paraId="433094F2" w14:textId="77777777" w:rsidTr="00E21448">
        <w:trPr>
          <w:trHeight w:val="285"/>
        </w:trPr>
        <w:tc>
          <w:tcPr>
            <w:tcW w:w="2040" w:type="dxa"/>
            <w:tcBorders>
              <w:top w:val="nil"/>
              <w:left w:val="nil"/>
              <w:bottom w:val="nil"/>
              <w:right w:val="nil"/>
            </w:tcBorders>
            <w:shd w:val="clear" w:color="auto" w:fill="auto"/>
            <w:noWrap/>
            <w:vAlign w:val="bottom"/>
          </w:tcPr>
          <w:p w14:paraId="4E519A4F" w14:textId="77777777" w:rsidR="00556B49" w:rsidRPr="000F7591" w:rsidRDefault="00556B49" w:rsidP="00E21448">
            <w:pPr>
              <w:overflowPunct/>
              <w:autoSpaceDE/>
              <w:autoSpaceDN/>
              <w:adjustRightInd/>
              <w:rPr>
                <w:rFonts w:cs="Arial"/>
                <w:kern w:val="0"/>
                <w:sz w:val="24"/>
                <w:szCs w:val="24"/>
                <w:lang w:eastAsia="en-GB"/>
              </w:rPr>
            </w:pPr>
          </w:p>
        </w:tc>
        <w:tc>
          <w:tcPr>
            <w:tcW w:w="7780" w:type="dxa"/>
            <w:tcBorders>
              <w:top w:val="nil"/>
              <w:left w:val="nil"/>
              <w:bottom w:val="nil"/>
              <w:right w:val="nil"/>
            </w:tcBorders>
            <w:shd w:val="clear" w:color="auto" w:fill="auto"/>
            <w:noWrap/>
            <w:vAlign w:val="bottom"/>
          </w:tcPr>
          <w:p w14:paraId="2B99B7E5" w14:textId="77777777" w:rsidR="00556B49" w:rsidRPr="000F7591" w:rsidRDefault="00556B49" w:rsidP="00E21448">
            <w:pPr>
              <w:overflowPunct/>
              <w:autoSpaceDE/>
              <w:autoSpaceDN/>
              <w:adjustRightInd/>
              <w:rPr>
                <w:rFonts w:cs="Arial"/>
                <w:kern w:val="0"/>
                <w:sz w:val="24"/>
                <w:szCs w:val="24"/>
                <w:lang w:eastAsia="en-GB"/>
              </w:rPr>
            </w:pPr>
          </w:p>
        </w:tc>
      </w:tr>
      <w:tr w:rsidR="00556B49" w:rsidRPr="000F7591" w14:paraId="70774B86" w14:textId="77777777" w:rsidTr="00E21448">
        <w:trPr>
          <w:trHeight w:val="285"/>
        </w:trPr>
        <w:tc>
          <w:tcPr>
            <w:tcW w:w="2040" w:type="dxa"/>
            <w:tcBorders>
              <w:top w:val="nil"/>
              <w:left w:val="nil"/>
              <w:bottom w:val="nil"/>
              <w:right w:val="nil"/>
            </w:tcBorders>
            <w:shd w:val="clear" w:color="auto" w:fill="auto"/>
            <w:noWrap/>
            <w:vAlign w:val="bottom"/>
          </w:tcPr>
          <w:p w14:paraId="39CEF011" w14:textId="77777777" w:rsidR="00556B49" w:rsidRPr="000F7591" w:rsidRDefault="00556B49" w:rsidP="00E21448">
            <w:pPr>
              <w:overflowPunct/>
              <w:autoSpaceDE/>
              <w:autoSpaceDN/>
              <w:adjustRightInd/>
              <w:rPr>
                <w:rFonts w:cs="Arial"/>
                <w:kern w:val="0"/>
                <w:sz w:val="24"/>
                <w:szCs w:val="24"/>
                <w:lang w:eastAsia="en-GB"/>
              </w:rPr>
            </w:pPr>
            <w:r w:rsidRPr="000F7591">
              <w:rPr>
                <w:rFonts w:cs="Arial"/>
                <w:kern w:val="0"/>
                <w:sz w:val="24"/>
                <w:szCs w:val="24"/>
                <w:lang w:eastAsia="en-GB"/>
              </w:rPr>
              <w:t>GM</w:t>
            </w:r>
          </w:p>
        </w:tc>
        <w:tc>
          <w:tcPr>
            <w:tcW w:w="7780" w:type="dxa"/>
            <w:tcBorders>
              <w:top w:val="nil"/>
              <w:left w:val="nil"/>
              <w:bottom w:val="nil"/>
              <w:right w:val="nil"/>
            </w:tcBorders>
            <w:shd w:val="clear" w:color="auto" w:fill="auto"/>
            <w:noWrap/>
            <w:vAlign w:val="bottom"/>
          </w:tcPr>
          <w:p w14:paraId="52DC8215" w14:textId="77777777" w:rsidR="00556B49" w:rsidRPr="000F7591" w:rsidRDefault="00556B49" w:rsidP="00E21448">
            <w:pPr>
              <w:overflowPunct/>
              <w:autoSpaceDE/>
              <w:autoSpaceDN/>
              <w:adjustRightInd/>
              <w:rPr>
                <w:rFonts w:cs="Arial"/>
                <w:kern w:val="0"/>
                <w:sz w:val="24"/>
                <w:szCs w:val="24"/>
                <w:lang w:eastAsia="en-GB"/>
              </w:rPr>
            </w:pPr>
            <w:r w:rsidRPr="000F7591">
              <w:rPr>
                <w:rFonts w:cs="Arial"/>
                <w:kern w:val="0"/>
                <w:sz w:val="24"/>
                <w:szCs w:val="24"/>
                <w:lang w:eastAsia="en-GB"/>
              </w:rPr>
              <w:t>Guidance Material</w:t>
            </w:r>
          </w:p>
        </w:tc>
      </w:tr>
      <w:tr w:rsidR="00556B49" w:rsidRPr="000F7591" w14:paraId="46297BAE" w14:textId="77777777" w:rsidTr="00E21448">
        <w:trPr>
          <w:trHeight w:val="285"/>
        </w:trPr>
        <w:tc>
          <w:tcPr>
            <w:tcW w:w="2040" w:type="dxa"/>
            <w:tcBorders>
              <w:top w:val="nil"/>
              <w:left w:val="nil"/>
              <w:bottom w:val="nil"/>
              <w:right w:val="nil"/>
            </w:tcBorders>
            <w:shd w:val="clear" w:color="auto" w:fill="auto"/>
            <w:noWrap/>
            <w:vAlign w:val="bottom"/>
          </w:tcPr>
          <w:p w14:paraId="2B99431A" w14:textId="77777777" w:rsidR="00556B49" w:rsidRPr="000F7591" w:rsidRDefault="00556B49" w:rsidP="00E21448">
            <w:pPr>
              <w:overflowPunct/>
              <w:autoSpaceDE/>
              <w:autoSpaceDN/>
              <w:adjustRightInd/>
              <w:rPr>
                <w:rFonts w:cs="Arial"/>
                <w:kern w:val="0"/>
                <w:sz w:val="24"/>
                <w:szCs w:val="24"/>
                <w:lang w:eastAsia="en-GB"/>
              </w:rPr>
            </w:pPr>
          </w:p>
        </w:tc>
        <w:tc>
          <w:tcPr>
            <w:tcW w:w="7780" w:type="dxa"/>
            <w:tcBorders>
              <w:top w:val="nil"/>
              <w:left w:val="nil"/>
              <w:bottom w:val="nil"/>
              <w:right w:val="nil"/>
            </w:tcBorders>
            <w:shd w:val="clear" w:color="auto" w:fill="auto"/>
            <w:noWrap/>
            <w:vAlign w:val="bottom"/>
          </w:tcPr>
          <w:p w14:paraId="31AFF3D2" w14:textId="77777777" w:rsidR="00556B49" w:rsidRPr="000F7591" w:rsidRDefault="00556B49" w:rsidP="00E21448">
            <w:pPr>
              <w:overflowPunct/>
              <w:autoSpaceDE/>
              <w:autoSpaceDN/>
              <w:adjustRightInd/>
              <w:rPr>
                <w:rFonts w:cs="Arial"/>
                <w:kern w:val="0"/>
                <w:sz w:val="24"/>
                <w:szCs w:val="24"/>
                <w:lang w:eastAsia="en-GB"/>
              </w:rPr>
            </w:pPr>
          </w:p>
        </w:tc>
      </w:tr>
      <w:tr w:rsidR="00556B49" w:rsidRPr="000F7591" w14:paraId="66AAE18E" w14:textId="77777777" w:rsidTr="00E21448">
        <w:trPr>
          <w:trHeight w:val="285"/>
        </w:trPr>
        <w:tc>
          <w:tcPr>
            <w:tcW w:w="2040" w:type="dxa"/>
            <w:tcBorders>
              <w:top w:val="nil"/>
              <w:left w:val="nil"/>
              <w:bottom w:val="nil"/>
              <w:right w:val="nil"/>
            </w:tcBorders>
            <w:shd w:val="clear" w:color="auto" w:fill="auto"/>
            <w:noWrap/>
            <w:vAlign w:val="bottom"/>
          </w:tcPr>
          <w:p w14:paraId="407AAB7C" w14:textId="77777777" w:rsidR="00556B49" w:rsidRPr="000F7591" w:rsidRDefault="00556B49" w:rsidP="00E21448">
            <w:pPr>
              <w:overflowPunct/>
              <w:autoSpaceDE/>
              <w:autoSpaceDN/>
              <w:adjustRightInd/>
              <w:rPr>
                <w:rFonts w:cs="Arial"/>
                <w:kern w:val="0"/>
                <w:sz w:val="24"/>
                <w:szCs w:val="24"/>
                <w:lang w:eastAsia="en-GB"/>
              </w:rPr>
            </w:pPr>
            <w:r w:rsidRPr="000F7591">
              <w:rPr>
                <w:rFonts w:cs="Arial"/>
                <w:kern w:val="0"/>
                <w:sz w:val="24"/>
                <w:szCs w:val="24"/>
                <w:lang w:eastAsia="en-GB"/>
              </w:rPr>
              <w:t>LRQA</w:t>
            </w:r>
          </w:p>
        </w:tc>
        <w:tc>
          <w:tcPr>
            <w:tcW w:w="7780" w:type="dxa"/>
            <w:tcBorders>
              <w:top w:val="nil"/>
              <w:left w:val="nil"/>
              <w:bottom w:val="nil"/>
              <w:right w:val="nil"/>
            </w:tcBorders>
            <w:shd w:val="clear" w:color="auto" w:fill="auto"/>
            <w:noWrap/>
            <w:vAlign w:val="bottom"/>
          </w:tcPr>
          <w:p w14:paraId="3D1195C1" w14:textId="77777777" w:rsidR="00556B49" w:rsidRPr="000F7591" w:rsidRDefault="00556B49" w:rsidP="00E21448">
            <w:pPr>
              <w:overflowPunct/>
              <w:autoSpaceDE/>
              <w:autoSpaceDN/>
              <w:adjustRightInd/>
              <w:rPr>
                <w:rFonts w:cs="Arial"/>
                <w:kern w:val="0"/>
                <w:sz w:val="24"/>
                <w:szCs w:val="24"/>
                <w:lang w:eastAsia="en-GB"/>
              </w:rPr>
            </w:pPr>
            <w:r w:rsidRPr="000F7591">
              <w:rPr>
                <w:rFonts w:cs="Arial"/>
                <w:kern w:val="0"/>
                <w:sz w:val="24"/>
                <w:szCs w:val="24"/>
                <w:lang w:eastAsia="en-GB"/>
              </w:rPr>
              <w:t xml:space="preserve">Lloyds Register Quality Assessment </w:t>
            </w:r>
          </w:p>
        </w:tc>
      </w:tr>
      <w:tr w:rsidR="00556B49" w:rsidRPr="000F7591" w14:paraId="3997CFC4" w14:textId="77777777" w:rsidTr="00E21448">
        <w:trPr>
          <w:trHeight w:val="285"/>
        </w:trPr>
        <w:tc>
          <w:tcPr>
            <w:tcW w:w="2040" w:type="dxa"/>
            <w:tcBorders>
              <w:top w:val="nil"/>
              <w:left w:val="nil"/>
              <w:bottom w:val="nil"/>
              <w:right w:val="nil"/>
            </w:tcBorders>
            <w:shd w:val="clear" w:color="auto" w:fill="auto"/>
            <w:noWrap/>
            <w:vAlign w:val="bottom"/>
          </w:tcPr>
          <w:p w14:paraId="449BF9A0" w14:textId="77777777" w:rsidR="00556B49" w:rsidRPr="000F7591" w:rsidRDefault="00556B49" w:rsidP="00E21448">
            <w:pPr>
              <w:overflowPunct/>
              <w:autoSpaceDE/>
              <w:autoSpaceDN/>
              <w:adjustRightInd/>
              <w:rPr>
                <w:rFonts w:cs="Arial"/>
                <w:kern w:val="0"/>
                <w:sz w:val="24"/>
                <w:szCs w:val="24"/>
                <w:lang w:eastAsia="en-GB"/>
              </w:rPr>
            </w:pPr>
          </w:p>
        </w:tc>
        <w:tc>
          <w:tcPr>
            <w:tcW w:w="7780" w:type="dxa"/>
            <w:tcBorders>
              <w:top w:val="nil"/>
              <w:left w:val="nil"/>
              <w:bottom w:val="nil"/>
              <w:right w:val="nil"/>
            </w:tcBorders>
            <w:shd w:val="clear" w:color="auto" w:fill="auto"/>
            <w:noWrap/>
            <w:vAlign w:val="bottom"/>
          </w:tcPr>
          <w:p w14:paraId="2EC43E53" w14:textId="77777777" w:rsidR="00556B49" w:rsidRPr="000F7591" w:rsidRDefault="00556B49" w:rsidP="00E21448">
            <w:pPr>
              <w:overflowPunct/>
              <w:autoSpaceDE/>
              <w:autoSpaceDN/>
              <w:adjustRightInd/>
              <w:rPr>
                <w:rFonts w:cs="Arial"/>
                <w:kern w:val="0"/>
                <w:sz w:val="24"/>
                <w:szCs w:val="24"/>
                <w:lang w:eastAsia="en-GB"/>
              </w:rPr>
            </w:pPr>
          </w:p>
        </w:tc>
      </w:tr>
      <w:tr w:rsidR="00556B49" w:rsidRPr="000F7591" w14:paraId="5D17CAF4" w14:textId="77777777" w:rsidTr="00E21448">
        <w:trPr>
          <w:trHeight w:val="285"/>
        </w:trPr>
        <w:tc>
          <w:tcPr>
            <w:tcW w:w="2040" w:type="dxa"/>
            <w:tcBorders>
              <w:top w:val="nil"/>
              <w:left w:val="nil"/>
              <w:bottom w:val="nil"/>
              <w:right w:val="nil"/>
            </w:tcBorders>
            <w:shd w:val="clear" w:color="auto" w:fill="auto"/>
            <w:noWrap/>
            <w:vAlign w:val="bottom"/>
          </w:tcPr>
          <w:p w14:paraId="100A7556" w14:textId="77777777" w:rsidR="00556B49" w:rsidRPr="000F7591" w:rsidRDefault="00556B49" w:rsidP="00E21448">
            <w:pPr>
              <w:overflowPunct/>
              <w:autoSpaceDE/>
              <w:autoSpaceDN/>
              <w:adjustRightInd/>
              <w:rPr>
                <w:rFonts w:cs="Arial"/>
                <w:kern w:val="0"/>
                <w:sz w:val="24"/>
                <w:szCs w:val="24"/>
                <w:lang w:eastAsia="en-GB"/>
              </w:rPr>
            </w:pPr>
            <w:r w:rsidRPr="000F7591">
              <w:rPr>
                <w:rFonts w:cs="Arial"/>
                <w:kern w:val="0"/>
                <w:sz w:val="24"/>
                <w:szCs w:val="24"/>
                <w:lang w:eastAsia="en-GB"/>
              </w:rPr>
              <w:t>MAA</w:t>
            </w:r>
          </w:p>
        </w:tc>
        <w:tc>
          <w:tcPr>
            <w:tcW w:w="7780" w:type="dxa"/>
            <w:tcBorders>
              <w:top w:val="nil"/>
              <w:left w:val="nil"/>
              <w:bottom w:val="nil"/>
              <w:right w:val="nil"/>
            </w:tcBorders>
            <w:shd w:val="clear" w:color="auto" w:fill="auto"/>
            <w:noWrap/>
            <w:vAlign w:val="bottom"/>
          </w:tcPr>
          <w:p w14:paraId="7C4423A1" w14:textId="77777777" w:rsidR="00556B49" w:rsidRPr="000F7591" w:rsidRDefault="00556B49" w:rsidP="00E21448">
            <w:pPr>
              <w:overflowPunct/>
              <w:autoSpaceDE/>
              <w:autoSpaceDN/>
              <w:adjustRightInd/>
              <w:rPr>
                <w:rFonts w:cs="Arial"/>
                <w:kern w:val="0"/>
                <w:sz w:val="24"/>
                <w:szCs w:val="24"/>
                <w:lang w:eastAsia="en-GB"/>
              </w:rPr>
            </w:pPr>
            <w:r w:rsidRPr="000F7591">
              <w:rPr>
                <w:rFonts w:cs="Arial"/>
                <w:kern w:val="0"/>
                <w:sz w:val="24"/>
                <w:szCs w:val="24"/>
                <w:lang w:eastAsia="en-GB"/>
              </w:rPr>
              <w:t xml:space="preserve">Military Aviation Authority </w:t>
            </w:r>
          </w:p>
        </w:tc>
      </w:tr>
      <w:tr w:rsidR="00556B49" w:rsidRPr="000F7591" w14:paraId="18A2E17B" w14:textId="77777777" w:rsidTr="00E21448">
        <w:trPr>
          <w:trHeight w:val="285"/>
        </w:trPr>
        <w:tc>
          <w:tcPr>
            <w:tcW w:w="2040" w:type="dxa"/>
            <w:tcBorders>
              <w:top w:val="nil"/>
              <w:left w:val="nil"/>
              <w:bottom w:val="nil"/>
              <w:right w:val="nil"/>
            </w:tcBorders>
            <w:shd w:val="clear" w:color="auto" w:fill="auto"/>
            <w:noWrap/>
            <w:vAlign w:val="bottom"/>
          </w:tcPr>
          <w:p w14:paraId="74D1C908" w14:textId="77777777" w:rsidR="00556B49" w:rsidRPr="000F7591" w:rsidRDefault="00556B49" w:rsidP="00E21448">
            <w:pPr>
              <w:overflowPunct/>
              <w:autoSpaceDE/>
              <w:autoSpaceDN/>
              <w:adjustRightInd/>
              <w:rPr>
                <w:rFonts w:cs="Arial"/>
                <w:kern w:val="0"/>
                <w:sz w:val="24"/>
                <w:szCs w:val="24"/>
                <w:lang w:eastAsia="en-GB"/>
              </w:rPr>
            </w:pPr>
            <w:r w:rsidRPr="000F7591">
              <w:rPr>
                <w:rFonts w:cs="Arial"/>
                <w:kern w:val="0"/>
                <w:sz w:val="24"/>
                <w:szCs w:val="24"/>
                <w:lang w:eastAsia="en-GB"/>
              </w:rPr>
              <w:t>MAOS</w:t>
            </w:r>
          </w:p>
        </w:tc>
        <w:tc>
          <w:tcPr>
            <w:tcW w:w="7780" w:type="dxa"/>
            <w:tcBorders>
              <w:top w:val="nil"/>
              <w:left w:val="nil"/>
              <w:bottom w:val="nil"/>
              <w:right w:val="nil"/>
            </w:tcBorders>
            <w:shd w:val="clear" w:color="auto" w:fill="auto"/>
            <w:noWrap/>
            <w:vAlign w:val="bottom"/>
          </w:tcPr>
          <w:p w14:paraId="2F1A224E" w14:textId="77777777" w:rsidR="00556B49" w:rsidRPr="000F7591" w:rsidRDefault="00556B49" w:rsidP="00E21448">
            <w:pPr>
              <w:overflowPunct/>
              <w:autoSpaceDE/>
              <w:autoSpaceDN/>
              <w:adjustRightInd/>
              <w:rPr>
                <w:rFonts w:cs="Arial"/>
                <w:kern w:val="0"/>
                <w:sz w:val="24"/>
                <w:szCs w:val="24"/>
                <w:lang w:eastAsia="en-GB"/>
              </w:rPr>
            </w:pPr>
            <w:r w:rsidRPr="000F7591">
              <w:rPr>
                <w:rFonts w:cs="Arial"/>
                <w:kern w:val="0"/>
                <w:sz w:val="24"/>
                <w:szCs w:val="24"/>
                <w:lang w:eastAsia="en-GB"/>
              </w:rPr>
              <w:t xml:space="preserve">Maintenance Approval Organization Scheme </w:t>
            </w:r>
          </w:p>
        </w:tc>
      </w:tr>
      <w:tr w:rsidR="00556B49" w:rsidRPr="000F7591" w14:paraId="49FA912E" w14:textId="77777777" w:rsidTr="00E21448">
        <w:trPr>
          <w:trHeight w:val="285"/>
        </w:trPr>
        <w:tc>
          <w:tcPr>
            <w:tcW w:w="2040" w:type="dxa"/>
            <w:tcBorders>
              <w:top w:val="nil"/>
              <w:left w:val="nil"/>
              <w:bottom w:val="nil"/>
              <w:right w:val="nil"/>
            </w:tcBorders>
            <w:shd w:val="clear" w:color="auto" w:fill="auto"/>
            <w:noWrap/>
            <w:vAlign w:val="bottom"/>
          </w:tcPr>
          <w:p w14:paraId="3BB0E8AD" w14:textId="77777777" w:rsidR="00556B49" w:rsidRPr="000F7591" w:rsidRDefault="00556B49" w:rsidP="00E21448">
            <w:pPr>
              <w:overflowPunct/>
              <w:autoSpaceDE/>
              <w:autoSpaceDN/>
              <w:adjustRightInd/>
              <w:rPr>
                <w:rFonts w:cs="Arial"/>
                <w:kern w:val="0"/>
                <w:sz w:val="24"/>
                <w:szCs w:val="24"/>
                <w:lang w:eastAsia="en-GB"/>
              </w:rPr>
            </w:pPr>
            <w:r w:rsidRPr="000F7591">
              <w:rPr>
                <w:rFonts w:cs="Arial"/>
                <w:kern w:val="0"/>
                <w:sz w:val="24"/>
                <w:szCs w:val="24"/>
                <w:lang w:eastAsia="en-GB"/>
              </w:rPr>
              <w:t>MRP</w:t>
            </w:r>
          </w:p>
        </w:tc>
        <w:tc>
          <w:tcPr>
            <w:tcW w:w="7780" w:type="dxa"/>
            <w:tcBorders>
              <w:top w:val="nil"/>
              <w:left w:val="nil"/>
              <w:bottom w:val="nil"/>
              <w:right w:val="nil"/>
            </w:tcBorders>
            <w:shd w:val="clear" w:color="auto" w:fill="auto"/>
            <w:noWrap/>
            <w:vAlign w:val="bottom"/>
          </w:tcPr>
          <w:p w14:paraId="0CDB0925" w14:textId="77777777" w:rsidR="00556B49" w:rsidRPr="000F7591" w:rsidRDefault="00556B49" w:rsidP="00E21448">
            <w:pPr>
              <w:overflowPunct/>
              <w:autoSpaceDE/>
              <w:autoSpaceDN/>
              <w:adjustRightInd/>
              <w:rPr>
                <w:rFonts w:cs="Arial"/>
                <w:kern w:val="0"/>
                <w:sz w:val="24"/>
                <w:szCs w:val="24"/>
                <w:lang w:eastAsia="en-GB"/>
              </w:rPr>
            </w:pPr>
            <w:r w:rsidRPr="000F7591">
              <w:rPr>
                <w:rFonts w:cs="Arial"/>
                <w:kern w:val="0"/>
                <w:sz w:val="24"/>
                <w:szCs w:val="24"/>
                <w:lang w:eastAsia="en-GB"/>
              </w:rPr>
              <w:t>MAA Regulatory Publication</w:t>
            </w:r>
          </w:p>
        </w:tc>
      </w:tr>
      <w:tr w:rsidR="00556B49" w:rsidRPr="000F7591" w14:paraId="0595DB15" w14:textId="77777777" w:rsidTr="00E21448">
        <w:trPr>
          <w:trHeight w:val="285"/>
        </w:trPr>
        <w:tc>
          <w:tcPr>
            <w:tcW w:w="2040" w:type="dxa"/>
            <w:tcBorders>
              <w:top w:val="nil"/>
              <w:left w:val="nil"/>
              <w:bottom w:val="nil"/>
              <w:right w:val="nil"/>
            </w:tcBorders>
            <w:shd w:val="clear" w:color="auto" w:fill="auto"/>
            <w:noWrap/>
            <w:vAlign w:val="bottom"/>
          </w:tcPr>
          <w:p w14:paraId="2CA06927" w14:textId="77777777" w:rsidR="00556B49" w:rsidRPr="000F7591" w:rsidRDefault="00556B49" w:rsidP="00E21448">
            <w:pPr>
              <w:overflowPunct/>
              <w:autoSpaceDE/>
              <w:autoSpaceDN/>
              <w:adjustRightInd/>
              <w:rPr>
                <w:rFonts w:cs="Arial"/>
                <w:kern w:val="0"/>
                <w:sz w:val="24"/>
                <w:szCs w:val="24"/>
                <w:lang w:eastAsia="en-GB"/>
              </w:rPr>
            </w:pPr>
          </w:p>
        </w:tc>
        <w:tc>
          <w:tcPr>
            <w:tcW w:w="7780" w:type="dxa"/>
            <w:tcBorders>
              <w:top w:val="nil"/>
              <w:left w:val="nil"/>
              <w:bottom w:val="nil"/>
              <w:right w:val="nil"/>
            </w:tcBorders>
            <w:shd w:val="clear" w:color="auto" w:fill="auto"/>
            <w:noWrap/>
            <w:vAlign w:val="bottom"/>
          </w:tcPr>
          <w:p w14:paraId="20EED609" w14:textId="77777777" w:rsidR="00556B49" w:rsidRPr="000F7591" w:rsidRDefault="00556B49" w:rsidP="00E21448">
            <w:pPr>
              <w:overflowPunct/>
              <w:autoSpaceDE/>
              <w:autoSpaceDN/>
              <w:adjustRightInd/>
              <w:rPr>
                <w:rFonts w:cs="Arial"/>
                <w:kern w:val="0"/>
                <w:sz w:val="24"/>
                <w:szCs w:val="24"/>
                <w:lang w:eastAsia="en-GB"/>
              </w:rPr>
            </w:pPr>
          </w:p>
        </w:tc>
      </w:tr>
      <w:tr w:rsidR="00556B49" w:rsidRPr="000F7591" w14:paraId="56E8B588" w14:textId="77777777" w:rsidTr="00E21448">
        <w:trPr>
          <w:trHeight w:val="285"/>
        </w:trPr>
        <w:tc>
          <w:tcPr>
            <w:tcW w:w="2040" w:type="dxa"/>
            <w:tcBorders>
              <w:top w:val="nil"/>
              <w:left w:val="nil"/>
              <w:bottom w:val="nil"/>
              <w:right w:val="nil"/>
            </w:tcBorders>
            <w:shd w:val="clear" w:color="auto" w:fill="auto"/>
            <w:noWrap/>
            <w:vAlign w:val="bottom"/>
          </w:tcPr>
          <w:p w14:paraId="610276DD" w14:textId="77777777" w:rsidR="00556B49" w:rsidRPr="000F7591" w:rsidRDefault="00556B49" w:rsidP="00E21448">
            <w:pPr>
              <w:overflowPunct/>
              <w:autoSpaceDE/>
              <w:autoSpaceDN/>
              <w:adjustRightInd/>
              <w:rPr>
                <w:rFonts w:cs="Arial"/>
                <w:kern w:val="0"/>
                <w:sz w:val="24"/>
                <w:szCs w:val="24"/>
                <w:lang w:eastAsia="en-GB"/>
              </w:rPr>
            </w:pPr>
            <w:r w:rsidRPr="000F7591">
              <w:rPr>
                <w:rFonts w:cs="Arial"/>
                <w:kern w:val="0"/>
                <w:sz w:val="24"/>
                <w:szCs w:val="24"/>
                <w:lang w:eastAsia="en-GB"/>
              </w:rPr>
              <w:t>QM</w:t>
            </w:r>
          </w:p>
        </w:tc>
        <w:tc>
          <w:tcPr>
            <w:tcW w:w="7780" w:type="dxa"/>
            <w:tcBorders>
              <w:top w:val="nil"/>
              <w:left w:val="nil"/>
              <w:bottom w:val="nil"/>
              <w:right w:val="nil"/>
            </w:tcBorders>
            <w:shd w:val="clear" w:color="auto" w:fill="auto"/>
            <w:noWrap/>
            <w:vAlign w:val="bottom"/>
          </w:tcPr>
          <w:p w14:paraId="3696EC01" w14:textId="77777777" w:rsidR="00556B49" w:rsidRPr="000F7591" w:rsidRDefault="00556B49" w:rsidP="00E21448">
            <w:pPr>
              <w:overflowPunct/>
              <w:autoSpaceDE/>
              <w:autoSpaceDN/>
              <w:adjustRightInd/>
              <w:rPr>
                <w:rFonts w:cs="Arial"/>
                <w:kern w:val="0"/>
                <w:sz w:val="24"/>
                <w:szCs w:val="24"/>
                <w:lang w:eastAsia="en-GB"/>
              </w:rPr>
            </w:pPr>
            <w:r w:rsidRPr="000F7591">
              <w:rPr>
                <w:rFonts w:cs="Arial"/>
                <w:kern w:val="0"/>
                <w:sz w:val="24"/>
                <w:szCs w:val="24"/>
                <w:lang w:eastAsia="en-GB"/>
              </w:rPr>
              <w:t xml:space="preserve">Quality Manager </w:t>
            </w:r>
          </w:p>
        </w:tc>
      </w:tr>
      <w:tr w:rsidR="00556B49" w:rsidRPr="000F7591" w14:paraId="4515A692" w14:textId="77777777" w:rsidTr="00E21448">
        <w:trPr>
          <w:trHeight w:val="285"/>
        </w:trPr>
        <w:tc>
          <w:tcPr>
            <w:tcW w:w="2040" w:type="dxa"/>
            <w:tcBorders>
              <w:top w:val="nil"/>
              <w:left w:val="nil"/>
              <w:bottom w:val="nil"/>
              <w:right w:val="nil"/>
            </w:tcBorders>
            <w:shd w:val="clear" w:color="auto" w:fill="auto"/>
            <w:noWrap/>
            <w:vAlign w:val="bottom"/>
          </w:tcPr>
          <w:p w14:paraId="38891413" w14:textId="77777777" w:rsidR="00556B49" w:rsidRPr="000F7591" w:rsidRDefault="00556B49" w:rsidP="00E21448">
            <w:pPr>
              <w:overflowPunct/>
              <w:autoSpaceDE/>
              <w:autoSpaceDN/>
              <w:adjustRightInd/>
              <w:rPr>
                <w:rFonts w:cs="Arial"/>
                <w:kern w:val="0"/>
                <w:sz w:val="24"/>
                <w:szCs w:val="24"/>
                <w:lang w:eastAsia="en-GB"/>
              </w:rPr>
            </w:pPr>
          </w:p>
        </w:tc>
        <w:tc>
          <w:tcPr>
            <w:tcW w:w="7780" w:type="dxa"/>
            <w:tcBorders>
              <w:top w:val="nil"/>
              <w:left w:val="nil"/>
              <w:bottom w:val="nil"/>
              <w:right w:val="nil"/>
            </w:tcBorders>
            <w:shd w:val="clear" w:color="auto" w:fill="auto"/>
            <w:noWrap/>
            <w:vAlign w:val="bottom"/>
          </w:tcPr>
          <w:p w14:paraId="7DD3E56E" w14:textId="77777777" w:rsidR="00556B49" w:rsidRPr="000F7591" w:rsidRDefault="00556B49" w:rsidP="00E21448">
            <w:pPr>
              <w:overflowPunct/>
              <w:autoSpaceDE/>
              <w:autoSpaceDN/>
              <w:adjustRightInd/>
              <w:rPr>
                <w:rFonts w:cs="Arial"/>
                <w:kern w:val="0"/>
                <w:sz w:val="24"/>
                <w:szCs w:val="24"/>
                <w:lang w:eastAsia="en-GB"/>
              </w:rPr>
            </w:pPr>
          </w:p>
        </w:tc>
      </w:tr>
      <w:tr w:rsidR="00556B49" w:rsidRPr="000F7591" w14:paraId="1C8B4578" w14:textId="77777777" w:rsidTr="00E21448">
        <w:trPr>
          <w:trHeight w:val="285"/>
        </w:trPr>
        <w:tc>
          <w:tcPr>
            <w:tcW w:w="2040" w:type="dxa"/>
            <w:tcBorders>
              <w:top w:val="nil"/>
              <w:left w:val="nil"/>
              <w:bottom w:val="nil"/>
              <w:right w:val="nil"/>
            </w:tcBorders>
            <w:shd w:val="clear" w:color="auto" w:fill="auto"/>
            <w:noWrap/>
            <w:vAlign w:val="bottom"/>
          </w:tcPr>
          <w:p w14:paraId="6AA40162" w14:textId="77777777" w:rsidR="00556B49" w:rsidRPr="000F7591" w:rsidRDefault="00556B49" w:rsidP="00E21448">
            <w:pPr>
              <w:overflowPunct/>
              <w:autoSpaceDE/>
              <w:autoSpaceDN/>
              <w:adjustRightInd/>
              <w:rPr>
                <w:rFonts w:cs="Arial"/>
                <w:kern w:val="0"/>
                <w:sz w:val="24"/>
                <w:szCs w:val="24"/>
                <w:lang w:eastAsia="en-GB"/>
              </w:rPr>
            </w:pPr>
            <w:r w:rsidRPr="000F7591">
              <w:rPr>
                <w:rFonts w:cs="Arial"/>
                <w:kern w:val="0"/>
                <w:sz w:val="24"/>
                <w:szCs w:val="24"/>
                <w:lang w:eastAsia="en-GB"/>
              </w:rPr>
              <w:t>RA</w:t>
            </w:r>
          </w:p>
        </w:tc>
        <w:tc>
          <w:tcPr>
            <w:tcW w:w="7780" w:type="dxa"/>
            <w:tcBorders>
              <w:top w:val="nil"/>
              <w:left w:val="nil"/>
              <w:bottom w:val="nil"/>
              <w:right w:val="nil"/>
            </w:tcBorders>
            <w:shd w:val="clear" w:color="auto" w:fill="auto"/>
            <w:noWrap/>
            <w:vAlign w:val="bottom"/>
          </w:tcPr>
          <w:p w14:paraId="30D5FE58" w14:textId="77777777" w:rsidR="00556B49" w:rsidRPr="000F7591" w:rsidRDefault="00556B49" w:rsidP="00E21448">
            <w:pPr>
              <w:overflowPunct/>
              <w:autoSpaceDE/>
              <w:autoSpaceDN/>
              <w:adjustRightInd/>
              <w:rPr>
                <w:rFonts w:cs="Arial"/>
                <w:kern w:val="0"/>
                <w:sz w:val="24"/>
                <w:szCs w:val="24"/>
                <w:lang w:eastAsia="en-GB"/>
              </w:rPr>
            </w:pPr>
            <w:r w:rsidRPr="000F7591">
              <w:rPr>
                <w:rFonts w:cs="Arial"/>
                <w:kern w:val="0"/>
                <w:sz w:val="24"/>
                <w:szCs w:val="24"/>
                <w:lang w:eastAsia="en-GB"/>
              </w:rPr>
              <w:t xml:space="preserve">Regulatory Article </w:t>
            </w:r>
          </w:p>
        </w:tc>
      </w:tr>
      <w:tr w:rsidR="00556B49" w:rsidRPr="000F7591" w14:paraId="6FB946A9" w14:textId="77777777" w:rsidTr="00E21448">
        <w:trPr>
          <w:trHeight w:val="285"/>
        </w:trPr>
        <w:tc>
          <w:tcPr>
            <w:tcW w:w="2040" w:type="dxa"/>
            <w:tcBorders>
              <w:top w:val="nil"/>
              <w:left w:val="nil"/>
              <w:bottom w:val="nil"/>
              <w:right w:val="nil"/>
            </w:tcBorders>
            <w:shd w:val="clear" w:color="auto" w:fill="auto"/>
            <w:noWrap/>
            <w:vAlign w:val="bottom"/>
          </w:tcPr>
          <w:p w14:paraId="25F4DBB8" w14:textId="77777777" w:rsidR="00556B49" w:rsidRPr="000F7591" w:rsidRDefault="00556B49" w:rsidP="00E21448">
            <w:pPr>
              <w:overflowPunct/>
              <w:autoSpaceDE/>
              <w:autoSpaceDN/>
              <w:adjustRightInd/>
              <w:rPr>
                <w:rFonts w:cs="Arial"/>
                <w:kern w:val="0"/>
                <w:sz w:val="24"/>
                <w:szCs w:val="24"/>
                <w:lang w:eastAsia="en-GB"/>
              </w:rPr>
            </w:pPr>
            <w:r w:rsidRPr="000F7591">
              <w:rPr>
                <w:rFonts w:cs="Arial"/>
                <w:kern w:val="0"/>
                <w:sz w:val="24"/>
                <w:szCs w:val="24"/>
                <w:lang w:eastAsia="en-GB"/>
              </w:rPr>
              <w:t>RtL</w:t>
            </w:r>
          </w:p>
        </w:tc>
        <w:tc>
          <w:tcPr>
            <w:tcW w:w="7780" w:type="dxa"/>
            <w:tcBorders>
              <w:top w:val="nil"/>
              <w:left w:val="nil"/>
              <w:bottom w:val="nil"/>
              <w:right w:val="nil"/>
            </w:tcBorders>
            <w:shd w:val="clear" w:color="auto" w:fill="auto"/>
            <w:noWrap/>
            <w:vAlign w:val="bottom"/>
          </w:tcPr>
          <w:p w14:paraId="3D9DF47D" w14:textId="77777777" w:rsidR="00556B49" w:rsidRPr="000F7591" w:rsidRDefault="00556B49" w:rsidP="00E21448">
            <w:pPr>
              <w:overflowPunct/>
              <w:autoSpaceDE/>
              <w:autoSpaceDN/>
              <w:adjustRightInd/>
              <w:rPr>
                <w:rFonts w:cs="Arial"/>
                <w:kern w:val="0"/>
                <w:sz w:val="24"/>
                <w:szCs w:val="24"/>
                <w:lang w:eastAsia="en-GB"/>
              </w:rPr>
            </w:pPr>
            <w:r w:rsidRPr="000F7591">
              <w:rPr>
                <w:rFonts w:cs="Arial"/>
                <w:kern w:val="0"/>
                <w:sz w:val="24"/>
                <w:szCs w:val="24"/>
                <w:lang w:eastAsia="en-GB"/>
              </w:rPr>
              <w:t>Risks to Life</w:t>
            </w:r>
          </w:p>
        </w:tc>
      </w:tr>
      <w:tr w:rsidR="00556B49" w:rsidRPr="000F7591" w14:paraId="37A44E04" w14:textId="77777777" w:rsidTr="00E21448">
        <w:trPr>
          <w:trHeight w:val="285"/>
        </w:trPr>
        <w:tc>
          <w:tcPr>
            <w:tcW w:w="2040" w:type="dxa"/>
            <w:tcBorders>
              <w:top w:val="nil"/>
              <w:left w:val="nil"/>
              <w:bottom w:val="nil"/>
              <w:right w:val="nil"/>
            </w:tcBorders>
            <w:shd w:val="clear" w:color="auto" w:fill="auto"/>
            <w:noWrap/>
            <w:vAlign w:val="bottom"/>
          </w:tcPr>
          <w:p w14:paraId="31D8A6C6" w14:textId="77777777" w:rsidR="00556B49" w:rsidRPr="000F7591" w:rsidRDefault="00556B49" w:rsidP="00E21448">
            <w:pPr>
              <w:overflowPunct/>
              <w:autoSpaceDE/>
              <w:autoSpaceDN/>
              <w:adjustRightInd/>
              <w:rPr>
                <w:rFonts w:cs="Arial"/>
                <w:kern w:val="0"/>
                <w:sz w:val="24"/>
                <w:szCs w:val="24"/>
                <w:lang w:eastAsia="en-GB"/>
              </w:rPr>
            </w:pPr>
          </w:p>
        </w:tc>
        <w:tc>
          <w:tcPr>
            <w:tcW w:w="7780" w:type="dxa"/>
            <w:tcBorders>
              <w:top w:val="nil"/>
              <w:left w:val="nil"/>
              <w:bottom w:val="nil"/>
              <w:right w:val="nil"/>
            </w:tcBorders>
            <w:shd w:val="clear" w:color="auto" w:fill="auto"/>
            <w:noWrap/>
            <w:vAlign w:val="bottom"/>
          </w:tcPr>
          <w:p w14:paraId="5F82CAA0" w14:textId="77777777" w:rsidR="00556B49" w:rsidRPr="000F7591" w:rsidRDefault="00556B49" w:rsidP="00E21448">
            <w:pPr>
              <w:overflowPunct/>
              <w:autoSpaceDE/>
              <w:autoSpaceDN/>
              <w:adjustRightInd/>
              <w:rPr>
                <w:rFonts w:cs="Arial"/>
                <w:kern w:val="0"/>
                <w:sz w:val="24"/>
                <w:szCs w:val="24"/>
                <w:lang w:eastAsia="en-GB"/>
              </w:rPr>
            </w:pPr>
          </w:p>
        </w:tc>
      </w:tr>
      <w:tr w:rsidR="00556B49" w:rsidRPr="000F7591" w14:paraId="67D0D283" w14:textId="77777777" w:rsidTr="00E21448">
        <w:trPr>
          <w:trHeight w:val="285"/>
        </w:trPr>
        <w:tc>
          <w:tcPr>
            <w:tcW w:w="2040" w:type="dxa"/>
            <w:tcBorders>
              <w:top w:val="nil"/>
              <w:left w:val="nil"/>
              <w:bottom w:val="nil"/>
              <w:right w:val="nil"/>
            </w:tcBorders>
            <w:shd w:val="clear" w:color="auto" w:fill="auto"/>
            <w:noWrap/>
            <w:vAlign w:val="bottom"/>
          </w:tcPr>
          <w:p w14:paraId="3551CCE4" w14:textId="77777777" w:rsidR="00556B49" w:rsidRPr="000F7591" w:rsidRDefault="00556B49" w:rsidP="00E21448">
            <w:pPr>
              <w:overflowPunct/>
              <w:autoSpaceDE/>
              <w:autoSpaceDN/>
              <w:adjustRightInd/>
              <w:rPr>
                <w:rFonts w:cs="Arial"/>
                <w:kern w:val="0"/>
                <w:sz w:val="24"/>
                <w:szCs w:val="24"/>
                <w:lang w:eastAsia="en-GB"/>
              </w:rPr>
            </w:pPr>
            <w:r w:rsidRPr="000F7591">
              <w:rPr>
                <w:rFonts w:cs="Arial"/>
                <w:kern w:val="0"/>
                <w:sz w:val="24"/>
                <w:szCs w:val="24"/>
                <w:lang w:eastAsia="en-GB"/>
              </w:rPr>
              <w:t>SM</w:t>
            </w:r>
          </w:p>
        </w:tc>
        <w:tc>
          <w:tcPr>
            <w:tcW w:w="7780" w:type="dxa"/>
            <w:tcBorders>
              <w:top w:val="nil"/>
              <w:left w:val="nil"/>
              <w:bottom w:val="nil"/>
              <w:right w:val="nil"/>
            </w:tcBorders>
            <w:shd w:val="clear" w:color="auto" w:fill="auto"/>
            <w:noWrap/>
            <w:vAlign w:val="bottom"/>
          </w:tcPr>
          <w:p w14:paraId="1E2E0DB6" w14:textId="77777777" w:rsidR="00556B49" w:rsidRPr="000F7591" w:rsidRDefault="00556B49" w:rsidP="00E21448">
            <w:pPr>
              <w:overflowPunct/>
              <w:autoSpaceDE/>
              <w:autoSpaceDN/>
              <w:adjustRightInd/>
              <w:rPr>
                <w:rFonts w:cs="Arial"/>
                <w:kern w:val="0"/>
                <w:sz w:val="24"/>
                <w:szCs w:val="24"/>
                <w:lang w:eastAsia="en-GB"/>
              </w:rPr>
            </w:pPr>
            <w:r w:rsidRPr="000F7591">
              <w:rPr>
                <w:rFonts w:cs="Arial"/>
                <w:kern w:val="0"/>
                <w:sz w:val="24"/>
                <w:szCs w:val="24"/>
                <w:lang w:eastAsia="en-GB"/>
              </w:rPr>
              <w:t xml:space="preserve">Safety Manager </w:t>
            </w:r>
          </w:p>
        </w:tc>
      </w:tr>
      <w:tr w:rsidR="00556B49" w:rsidRPr="000F7591" w14:paraId="390CEEF3" w14:textId="77777777" w:rsidTr="00E21448">
        <w:trPr>
          <w:trHeight w:val="285"/>
        </w:trPr>
        <w:tc>
          <w:tcPr>
            <w:tcW w:w="2040" w:type="dxa"/>
            <w:tcBorders>
              <w:top w:val="nil"/>
              <w:left w:val="nil"/>
              <w:bottom w:val="nil"/>
              <w:right w:val="nil"/>
            </w:tcBorders>
            <w:shd w:val="clear" w:color="auto" w:fill="auto"/>
            <w:noWrap/>
            <w:vAlign w:val="bottom"/>
          </w:tcPr>
          <w:p w14:paraId="5128CBCC" w14:textId="77777777" w:rsidR="00556B49" w:rsidRPr="000F7591" w:rsidRDefault="00556B49" w:rsidP="00E21448">
            <w:pPr>
              <w:overflowPunct/>
              <w:autoSpaceDE/>
              <w:autoSpaceDN/>
              <w:adjustRightInd/>
              <w:rPr>
                <w:rFonts w:cs="Arial"/>
                <w:kern w:val="0"/>
                <w:sz w:val="24"/>
                <w:szCs w:val="24"/>
                <w:lang w:eastAsia="en-GB"/>
              </w:rPr>
            </w:pPr>
            <w:r w:rsidRPr="000F7591">
              <w:rPr>
                <w:rFonts w:cs="Arial"/>
                <w:kern w:val="0"/>
                <w:sz w:val="24"/>
                <w:szCs w:val="24"/>
                <w:lang w:eastAsia="en-GB"/>
              </w:rPr>
              <w:t>SQEP</w:t>
            </w:r>
          </w:p>
        </w:tc>
        <w:tc>
          <w:tcPr>
            <w:tcW w:w="7780" w:type="dxa"/>
            <w:tcBorders>
              <w:top w:val="nil"/>
              <w:left w:val="nil"/>
              <w:bottom w:val="nil"/>
              <w:right w:val="nil"/>
            </w:tcBorders>
            <w:shd w:val="clear" w:color="auto" w:fill="auto"/>
            <w:noWrap/>
            <w:vAlign w:val="bottom"/>
          </w:tcPr>
          <w:p w14:paraId="251F33A4" w14:textId="77777777" w:rsidR="00556B49" w:rsidRPr="000F7591" w:rsidRDefault="00556B49" w:rsidP="00E21448">
            <w:pPr>
              <w:overflowPunct/>
              <w:autoSpaceDE/>
              <w:autoSpaceDN/>
              <w:adjustRightInd/>
              <w:rPr>
                <w:rFonts w:cs="Arial"/>
                <w:kern w:val="0"/>
                <w:sz w:val="24"/>
                <w:szCs w:val="24"/>
                <w:lang w:eastAsia="en-GB"/>
              </w:rPr>
            </w:pPr>
            <w:r w:rsidRPr="000F7591">
              <w:rPr>
                <w:rFonts w:cs="Arial"/>
                <w:kern w:val="0"/>
                <w:sz w:val="24"/>
                <w:szCs w:val="24"/>
                <w:lang w:eastAsia="en-GB"/>
              </w:rPr>
              <w:t>Suitably Qualified and Experienced</w:t>
            </w:r>
          </w:p>
        </w:tc>
      </w:tr>
    </w:tbl>
    <w:p w14:paraId="4037A7FC" w14:textId="77777777" w:rsidR="00556B49" w:rsidRPr="000F7591" w:rsidRDefault="00556B49" w:rsidP="00556B49">
      <w:pPr>
        <w:spacing w:after="220"/>
        <w:rPr>
          <w:rFonts w:cs="Arial"/>
          <w:sz w:val="24"/>
          <w:szCs w:val="24"/>
        </w:rPr>
      </w:pPr>
    </w:p>
    <w:p w14:paraId="323441DE" w14:textId="126CC4F4" w:rsidR="00556B49" w:rsidRPr="000F7591" w:rsidRDefault="00556B49" w:rsidP="00556B49">
      <w:pPr>
        <w:keepNext/>
        <w:numPr>
          <w:ilvl w:val="12"/>
          <w:numId w:val="0"/>
        </w:numPr>
        <w:spacing w:after="220"/>
        <w:rPr>
          <w:rFonts w:cs="Arial"/>
          <w:b/>
          <w:caps/>
          <w:sz w:val="24"/>
          <w:szCs w:val="24"/>
        </w:rPr>
      </w:pPr>
      <w:r w:rsidRPr="000F7591">
        <w:rPr>
          <w:rFonts w:cs="Arial"/>
          <w:b/>
          <w:caps/>
          <w:color w:val="FF0000"/>
          <w:sz w:val="24"/>
          <w:szCs w:val="24"/>
        </w:rPr>
        <w:br w:type="page"/>
      </w:r>
      <w:bookmarkStart w:id="7" w:name="_Toc472675346"/>
      <w:r w:rsidRPr="000F7591">
        <w:rPr>
          <w:rFonts w:cs="Arial"/>
          <w:b/>
          <w:caps/>
          <w:sz w:val="24"/>
          <w:szCs w:val="24"/>
        </w:rPr>
        <w:lastRenderedPageBreak/>
        <w:t>PART 1 management</w:t>
      </w:r>
      <w:bookmarkEnd w:id="7"/>
    </w:p>
    <w:p w14:paraId="19CFBAE4" w14:textId="77777777" w:rsidR="00556B49" w:rsidRPr="000F7591" w:rsidRDefault="00556B49" w:rsidP="00556B49">
      <w:pPr>
        <w:rPr>
          <w:rFonts w:cs="Arial"/>
          <w:sz w:val="24"/>
          <w:szCs w:val="24"/>
        </w:rPr>
      </w:pPr>
      <w:r w:rsidRPr="000F7591">
        <w:rPr>
          <w:rFonts w:cs="Arial"/>
          <w:sz w:val="24"/>
          <w:szCs w:val="24"/>
        </w:rPr>
        <w:t>Reference:</w:t>
      </w:r>
    </w:p>
    <w:p w14:paraId="51417D1E" w14:textId="77777777" w:rsidR="00556B49" w:rsidRPr="000F7591" w:rsidRDefault="00556B49" w:rsidP="00556B49">
      <w:pPr>
        <w:rPr>
          <w:rFonts w:cs="Arial"/>
          <w:sz w:val="24"/>
          <w:szCs w:val="24"/>
        </w:rPr>
      </w:pPr>
    </w:p>
    <w:p w14:paraId="5869BBE4" w14:textId="77777777" w:rsidR="00556B49" w:rsidRPr="000F7591" w:rsidRDefault="00556B49" w:rsidP="00556B49">
      <w:pPr>
        <w:overflowPunct/>
        <w:rPr>
          <w:rFonts w:cs="Arial"/>
          <w:sz w:val="24"/>
          <w:szCs w:val="24"/>
        </w:rPr>
      </w:pPr>
      <w:r w:rsidRPr="000F7591">
        <w:rPr>
          <w:rFonts w:cs="Arial"/>
          <w:sz w:val="24"/>
          <w:szCs w:val="24"/>
        </w:rPr>
        <w:t xml:space="preserve">RA 1024: Accountable Manager (Military Flying) </w:t>
      </w:r>
    </w:p>
    <w:p w14:paraId="6B5A0B6B" w14:textId="77777777" w:rsidR="00556B49" w:rsidRPr="000F7591" w:rsidRDefault="00556B49" w:rsidP="00556B49">
      <w:pPr>
        <w:rPr>
          <w:rFonts w:cs="Arial"/>
          <w:sz w:val="24"/>
          <w:szCs w:val="24"/>
        </w:rPr>
      </w:pPr>
    </w:p>
    <w:p w14:paraId="7874EFCB" w14:textId="6DD13780" w:rsidR="00556B49" w:rsidRPr="000F7591" w:rsidRDefault="00556B49" w:rsidP="00556B49">
      <w:pPr>
        <w:numPr>
          <w:ilvl w:val="12"/>
          <w:numId w:val="0"/>
        </w:numPr>
        <w:tabs>
          <w:tab w:val="left" w:pos="567"/>
        </w:tabs>
        <w:rPr>
          <w:rFonts w:cs="Arial"/>
          <w:b/>
          <w:sz w:val="24"/>
          <w:szCs w:val="24"/>
        </w:rPr>
      </w:pPr>
      <w:bookmarkStart w:id="8" w:name="_Toc472675347"/>
      <w:r w:rsidRPr="000F7591">
        <w:rPr>
          <w:rFonts w:cs="Arial"/>
          <w:b/>
          <w:sz w:val="24"/>
          <w:szCs w:val="24"/>
        </w:rPr>
        <w:t>1.0</w:t>
      </w:r>
      <w:r w:rsidRPr="000F7591">
        <w:rPr>
          <w:rFonts w:cs="Arial"/>
          <w:b/>
          <w:sz w:val="24"/>
          <w:szCs w:val="24"/>
        </w:rPr>
        <w:tab/>
        <w:t>Corporate Commitment by the Accountable Manager (Military Flying)</w:t>
      </w:r>
      <w:bookmarkEnd w:id="8"/>
    </w:p>
    <w:p w14:paraId="39203C8D" w14:textId="77777777" w:rsidR="00556B49" w:rsidRPr="000F7591" w:rsidRDefault="00556B49" w:rsidP="00556B49">
      <w:pPr>
        <w:rPr>
          <w:rFonts w:cs="Arial"/>
          <w:b/>
          <w:sz w:val="24"/>
          <w:szCs w:val="24"/>
        </w:rPr>
      </w:pPr>
    </w:p>
    <w:p w14:paraId="24BFC62A" w14:textId="77777777" w:rsidR="00556B49" w:rsidRPr="000F7591" w:rsidRDefault="00556B49" w:rsidP="00556B49">
      <w:pPr>
        <w:rPr>
          <w:rFonts w:cs="Arial"/>
          <w:sz w:val="24"/>
          <w:szCs w:val="24"/>
        </w:rPr>
      </w:pPr>
      <w:r w:rsidRPr="000F7591">
        <w:rPr>
          <w:rFonts w:cs="Arial"/>
          <w:sz w:val="24"/>
          <w:szCs w:val="24"/>
        </w:rPr>
        <w:t>The AM(MF) confirms that this CFOE and any associated manuals define the organizations compliance with the MRP.</w:t>
      </w:r>
    </w:p>
    <w:p w14:paraId="6C220409" w14:textId="77777777" w:rsidR="00556B49" w:rsidRPr="000F7591" w:rsidRDefault="00556B49" w:rsidP="00556B49">
      <w:pPr>
        <w:rPr>
          <w:rFonts w:cs="Arial"/>
          <w:sz w:val="24"/>
          <w:szCs w:val="24"/>
        </w:rPr>
      </w:pPr>
    </w:p>
    <w:p w14:paraId="7001B1BF" w14:textId="77777777" w:rsidR="00556B49" w:rsidRPr="000F7591" w:rsidRDefault="00556B49" w:rsidP="00556B49">
      <w:pPr>
        <w:rPr>
          <w:rFonts w:cs="Arial"/>
          <w:sz w:val="24"/>
          <w:szCs w:val="24"/>
        </w:rPr>
      </w:pPr>
      <w:r w:rsidRPr="000F7591">
        <w:rPr>
          <w:rFonts w:cs="Arial"/>
          <w:sz w:val="24"/>
          <w:szCs w:val="24"/>
        </w:rPr>
        <w:t>[ENTER ORGANIZATIONS NAME</w:t>
      </w:r>
      <w:r w:rsidR="000F7591" w:rsidRPr="000F7591">
        <w:rPr>
          <w:rFonts w:cs="Arial"/>
          <w:sz w:val="24"/>
          <w:szCs w:val="24"/>
        </w:rPr>
        <w:t xml:space="preserve"> HERE</w:t>
      </w:r>
      <w:r w:rsidRPr="000F7591">
        <w:rPr>
          <w:rFonts w:cs="Arial"/>
          <w:sz w:val="24"/>
          <w:szCs w:val="24"/>
        </w:rPr>
        <w:t>]</w:t>
      </w:r>
    </w:p>
    <w:p w14:paraId="0C0CDC8F" w14:textId="77777777" w:rsidR="00556B49" w:rsidRPr="000F7591" w:rsidRDefault="00556B49" w:rsidP="00556B49">
      <w:pPr>
        <w:rPr>
          <w:rFonts w:cs="Arial"/>
          <w:color w:val="FF0000"/>
          <w:sz w:val="24"/>
          <w:szCs w:val="24"/>
        </w:rPr>
      </w:pPr>
    </w:p>
    <w:p w14:paraId="64760A47" w14:textId="77777777" w:rsidR="00556B49" w:rsidRPr="000F7591" w:rsidRDefault="00556B49" w:rsidP="00556B49">
      <w:pPr>
        <w:rPr>
          <w:rFonts w:cs="Arial"/>
          <w:b/>
          <w:sz w:val="24"/>
          <w:szCs w:val="24"/>
        </w:rPr>
      </w:pPr>
      <w:r w:rsidRPr="000F7591">
        <w:rPr>
          <w:rFonts w:cs="Arial"/>
          <w:b/>
          <w:sz w:val="24"/>
          <w:szCs w:val="24"/>
        </w:rPr>
        <w:t>CONTRACTOR FLYING ORGANIZATION EXPOSITION</w:t>
      </w:r>
    </w:p>
    <w:p w14:paraId="1F7525B4" w14:textId="77777777" w:rsidR="00556B49" w:rsidRPr="000F7591" w:rsidRDefault="00556B49" w:rsidP="00556B49">
      <w:pPr>
        <w:rPr>
          <w:rFonts w:cs="Arial"/>
          <w:b/>
          <w:sz w:val="24"/>
          <w:szCs w:val="24"/>
        </w:rPr>
      </w:pPr>
    </w:p>
    <w:p w14:paraId="6C34310C" w14:textId="77777777" w:rsidR="00556B49" w:rsidRPr="000F7591" w:rsidRDefault="00556B49" w:rsidP="00556B49">
      <w:pPr>
        <w:rPr>
          <w:rFonts w:cs="Arial"/>
          <w:sz w:val="24"/>
          <w:szCs w:val="24"/>
        </w:rPr>
      </w:pPr>
      <w:r w:rsidRPr="000F7591">
        <w:rPr>
          <w:rFonts w:cs="Arial"/>
          <w:sz w:val="24"/>
          <w:szCs w:val="24"/>
        </w:rPr>
        <w:t xml:space="preserve">This Exposition and any associated referenced manuals </w:t>
      </w:r>
      <w:r w:rsidR="000F7591" w:rsidRPr="000F7591">
        <w:rPr>
          <w:rFonts w:cs="Arial"/>
          <w:sz w:val="24"/>
          <w:szCs w:val="24"/>
        </w:rPr>
        <w:t>define</w:t>
      </w:r>
      <w:r w:rsidRPr="000F7591">
        <w:rPr>
          <w:rFonts w:cs="Arial"/>
          <w:sz w:val="24"/>
          <w:szCs w:val="24"/>
        </w:rPr>
        <w:t xml:space="preserve"> the Organization and procedures upon which the Contractor Flying Approved Organization Scheme (CFAOS) approval is based, as required by MAA Regulatory Publication (MRP) RA 2501 and its associated Acceptable Means of Compliance (AMC) and Guidance Material (GM). </w:t>
      </w:r>
    </w:p>
    <w:p w14:paraId="294A7E37" w14:textId="77777777" w:rsidR="00556B49" w:rsidRPr="000F7591" w:rsidRDefault="00556B49" w:rsidP="00556B49">
      <w:pPr>
        <w:rPr>
          <w:rFonts w:cs="Arial"/>
          <w:sz w:val="24"/>
          <w:szCs w:val="24"/>
        </w:rPr>
      </w:pPr>
    </w:p>
    <w:p w14:paraId="29D8CA57" w14:textId="77777777" w:rsidR="00556B49" w:rsidRPr="000F7591" w:rsidRDefault="00556B49" w:rsidP="00556B49">
      <w:pPr>
        <w:rPr>
          <w:rFonts w:cs="Arial"/>
          <w:sz w:val="24"/>
          <w:szCs w:val="24"/>
        </w:rPr>
      </w:pPr>
      <w:r w:rsidRPr="000F7591">
        <w:rPr>
          <w:rFonts w:cs="Arial"/>
          <w:sz w:val="24"/>
          <w:szCs w:val="24"/>
        </w:rPr>
        <w:t>These procedures are approved by the undersigned and must be complied with, as applicable, in order to ensure that the CFAOS Organization actively manages air safety via an effective Air Safety Management System (ASMS) in order to mitigate Risks to Life (RtL) to As Low as Reasonably Practicable (ALARP) and Tolerable.</w:t>
      </w:r>
    </w:p>
    <w:p w14:paraId="7CD73495" w14:textId="77777777" w:rsidR="00556B49" w:rsidRPr="000F7591" w:rsidRDefault="00556B49" w:rsidP="00556B49">
      <w:pPr>
        <w:rPr>
          <w:rFonts w:cs="Arial"/>
          <w:sz w:val="24"/>
          <w:szCs w:val="24"/>
        </w:rPr>
      </w:pPr>
    </w:p>
    <w:p w14:paraId="6709352F" w14:textId="77777777" w:rsidR="00556B49" w:rsidRPr="000F7591" w:rsidRDefault="00556B49" w:rsidP="00556B49">
      <w:pPr>
        <w:shd w:val="clear" w:color="auto" w:fill="FFFFFF"/>
        <w:tabs>
          <w:tab w:val="left" w:pos="-720"/>
          <w:tab w:val="left" w:pos="709"/>
        </w:tabs>
        <w:suppressAutoHyphens/>
        <w:rPr>
          <w:rFonts w:cs="Arial"/>
          <w:spacing w:val="-2"/>
          <w:sz w:val="24"/>
          <w:szCs w:val="24"/>
        </w:rPr>
      </w:pPr>
      <w:r w:rsidRPr="000F7591">
        <w:rPr>
          <w:rFonts w:cs="Arial"/>
          <w:spacing w:val="-2"/>
          <w:sz w:val="24"/>
          <w:szCs w:val="24"/>
        </w:rPr>
        <w:t>It is accepted that these procedures do not override the necessity of complying with any new or amended regulation published from time to time where these new or amended regulations are in conflict with these procedures.</w:t>
      </w:r>
    </w:p>
    <w:p w14:paraId="674A2C0E" w14:textId="77777777" w:rsidR="00556B49" w:rsidRPr="000F7591" w:rsidRDefault="00556B49" w:rsidP="00556B49">
      <w:pPr>
        <w:shd w:val="clear" w:color="auto" w:fill="FFFFFF"/>
        <w:tabs>
          <w:tab w:val="left" w:pos="-720"/>
          <w:tab w:val="left" w:pos="709"/>
        </w:tabs>
        <w:suppressAutoHyphens/>
        <w:rPr>
          <w:rFonts w:cs="Arial"/>
          <w:spacing w:val="-2"/>
          <w:sz w:val="24"/>
          <w:szCs w:val="24"/>
        </w:rPr>
      </w:pPr>
    </w:p>
    <w:p w14:paraId="23890914" w14:textId="77777777" w:rsidR="00556B49" w:rsidRPr="000F7591" w:rsidRDefault="00556B49" w:rsidP="00556B49">
      <w:pPr>
        <w:rPr>
          <w:rFonts w:cs="Arial"/>
          <w:spacing w:val="-2"/>
          <w:sz w:val="24"/>
          <w:szCs w:val="24"/>
        </w:rPr>
      </w:pPr>
      <w:r w:rsidRPr="000F7591">
        <w:rPr>
          <w:rFonts w:cs="Arial"/>
          <w:spacing w:val="-2"/>
          <w:sz w:val="24"/>
          <w:szCs w:val="24"/>
        </w:rPr>
        <w:t>It is understood that the MAA will approve this Organization whilst the MAA is satisfied that the procedures are being followed and the work standard is maintained. It is understood that the MAA reserves the right to suspend, vary or revoke the CFAOS approval of the Organization if the MAA has evidence that procedures are not followed, and the standards not upheld.</w:t>
      </w:r>
    </w:p>
    <w:p w14:paraId="5B2DFEA2" w14:textId="77777777" w:rsidR="00556B49" w:rsidRPr="000F7591" w:rsidRDefault="00556B49" w:rsidP="00556B49">
      <w:pPr>
        <w:rPr>
          <w:rFonts w:cs="Arial"/>
          <w:spacing w:val="-2"/>
          <w:sz w:val="24"/>
          <w:szCs w:val="24"/>
        </w:rPr>
      </w:pPr>
    </w:p>
    <w:p w14:paraId="0E8E79CD" w14:textId="77777777" w:rsidR="00556B49" w:rsidRPr="000F7591" w:rsidRDefault="00556B49" w:rsidP="00556B49">
      <w:pPr>
        <w:rPr>
          <w:rFonts w:cs="Arial"/>
          <w:spacing w:val="-2"/>
          <w:sz w:val="24"/>
          <w:szCs w:val="24"/>
        </w:rPr>
      </w:pPr>
    </w:p>
    <w:p w14:paraId="0AE36500" w14:textId="77777777" w:rsidR="00556B49" w:rsidRPr="000F7591" w:rsidRDefault="00556B49" w:rsidP="00556B49">
      <w:pPr>
        <w:rPr>
          <w:rFonts w:cs="Arial"/>
          <w:spacing w:val="-2"/>
          <w:sz w:val="24"/>
          <w:szCs w:val="24"/>
        </w:rPr>
      </w:pPr>
      <w:r w:rsidRPr="000F7591">
        <w:rPr>
          <w:rFonts w:cs="Arial"/>
          <w:spacing w:val="-2"/>
          <w:sz w:val="24"/>
          <w:szCs w:val="24"/>
        </w:rPr>
        <w:t>Signed ……………………</w:t>
      </w:r>
      <w:r w:rsidR="000F7591" w:rsidRPr="000F7591">
        <w:rPr>
          <w:rFonts w:cs="Arial"/>
          <w:spacing w:val="-2"/>
          <w:sz w:val="24"/>
          <w:szCs w:val="24"/>
        </w:rPr>
        <w:t>….</w:t>
      </w:r>
    </w:p>
    <w:p w14:paraId="50A654F7" w14:textId="77777777" w:rsidR="00556B49" w:rsidRPr="000F7591" w:rsidRDefault="00556B49" w:rsidP="00556B49">
      <w:pPr>
        <w:rPr>
          <w:rFonts w:cs="Arial"/>
          <w:spacing w:val="-2"/>
          <w:sz w:val="24"/>
          <w:szCs w:val="24"/>
        </w:rPr>
      </w:pPr>
    </w:p>
    <w:p w14:paraId="181668C4" w14:textId="77777777" w:rsidR="00556B49" w:rsidRPr="000F7591" w:rsidRDefault="00556B49" w:rsidP="00556B49">
      <w:pPr>
        <w:rPr>
          <w:rFonts w:cs="Arial"/>
          <w:spacing w:val="-2"/>
          <w:sz w:val="24"/>
          <w:szCs w:val="24"/>
        </w:rPr>
      </w:pPr>
      <w:r w:rsidRPr="000F7591">
        <w:rPr>
          <w:rFonts w:cs="Arial"/>
          <w:spacing w:val="-2"/>
          <w:sz w:val="24"/>
          <w:szCs w:val="24"/>
        </w:rPr>
        <w:t>Dated………………………….</w:t>
      </w:r>
    </w:p>
    <w:p w14:paraId="2EBDE34C" w14:textId="77777777" w:rsidR="00556B49" w:rsidRPr="000F7591" w:rsidRDefault="00556B49" w:rsidP="00556B49">
      <w:pPr>
        <w:rPr>
          <w:rFonts w:cs="Arial"/>
          <w:spacing w:val="-2"/>
          <w:sz w:val="24"/>
          <w:szCs w:val="24"/>
        </w:rPr>
      </w:pPr>
    </w:p>
    <w:p w14:paraId="45C5A803" w14:textId="77777777" w:rsidR="00556B49" w:rsidRPr="000F7591" w:rsidRDefault="00556B49" w:rsidP="00556B49">
      <w:pPr>
        <w:rPr>
          <w:rFonts w:cs="Arial"/>
          <w:sz w:val="24"/>
          <w:szCs w:val="24"/>
        </w:rPr>
      </w:pPr>
      <w:r w:rsidRPr="000F7591">
        <w:rPr>
          <w:rFonts w:cs="Arial"/>
          <w:sz w:val="24"/>
          <w:szCs w:val="24"/>
        </w:rPr>
        <w:t xml:space="preserve">Accountable Manager (Military </w:t>
      </w:r>
      <w:r w:rsidR="000F7591" w:rsidRPr="000F7591">
        <w:rPr>
          <w:rFonts w:cs="Arial"/>
          <w:sz w:val="24"/>
          <w:szCs w:val="24"/>
        </w:rPr>
        <w:t>Flying) …</w:t>
      </w:r>
      <w:r w:rsidRPr="000F7591">
        <w:rPr>
          <w:rFonts w:cs="Arial"/>
          <w:sz w:val="24"/>
          <w:szCs w:val="24"/>
        </w:rPr>
        <w:t>………………</w:t>
      </w:r>
      <w:r w:rsidR="000F7591" w:rsidRPr="000F7591">
        <w:rPr>
          <w:rFonts w:cs="Arial"/>
          <w:sz w:val="24"/>
          <w:szCs w:val="24"/>
        </w:rPr>
        <w:t>….</w:t>
      </w:r>
      <w:r w:rsidRPr="000F7591">
        <w:rPr>
          <w:rFonts w:cs="Arial"/>
          <w:sz w:val="24"/>
          <w:szCs w:val="24"/>
        </w:rPr>
        <w:t xml:space="preserve">  [Quote position].</w:t>
      </w:r>
    </w:p>
    <w:p w14:paraId="4ACB46EB" w14:textId="77777777" w:rsidR="00556B49" w:rsidRPr="000F7591" w:rsidRDefault="00556B49" w:rsidP="00556B49">
      <w:pPr>
        <w:rPr>
          <w:rFonts w:cs="Arial"/>
          <w:sz w:val="24"/>
          <w:szCs w:val="24"/>
        </w:rPr>
      </w:pPr>
    </w:p>
    <w:p w14:paraId="736C7850" w14:textId="77777777" w:rsidR="00556B49" w:rsidRPr="000F7591" w:rsidRDefault="00556B49" w:rsidP="00556B49">
      <w:pPr>
        <w:rPr>
          <w:rFonts w:cs="Arial"/>
          <w:sz w:val="24"/>
          <w:szCs w:val="24"/>
        </w:rPr>
      </w:pPr>
      <w:r w:rsidRPr="000F7591">
        <w:rPr>
          <w:rFonts w:cs="Arial"/>
          <w:sz w:val="24"/>
          <w:szCs w:val="24"/>
        </w:rPr>
        <w:t>For and on behalf of …………………………………………  [Quote Organisations name]</w:t>
      </w:r>
    </w:p>
    <w:p w14:paraId="23509830" w14:textId="77777777" w:rsidR="00556B49" w:rsidRPr="000F7591" w:rsidRDefault="00556B49" w:rsidP="00556B49">
      <w:pPr>
        <w:rPr>
          <w:rFonts w:cs="Arial"/>
          <w:sz w:val="24"/>
          <w:szCs w:val="24"/>
        </w:rPr>
      </w:pPr>
    </w:p>
    <w:p w14:paraId="65EB3E7B" w14:textId="77777777" w:rsidR="00556B49" w:rsidRPr="000F7591" w:rsidRDefault="00556B49" w:rsidP="00556B49">
      <w:pPr>
        <w:rPr>
          <w:rFonts w:cs="Arial"/>
          <w:sz w:val="24"/>
          <w:szCs w:val="24"/>
        </w:rPr>
      </w:pPr>
    </w:p>
    <w:p w14:paraId="0CC8D4BF" w14:textId="77777777" w:rsidR="00556B49" w:rsidRPr="008C7862" w:rsidRDefault="00556B49" w:rsidP="00556B49">
      <w:pPr>
        <w:rPr>
          <w:rFonts w:cs="Arial"/>
          <w:sz w:val="24"/>
          <w:szCs w:val="24"/>
        </w:rPr>
      </w:pPr>
      <w:r w:rsidRPr="008C7862">
        <w:rPr>
          <w:rFonts w:cs="Arial"/>
          <w:sz w:val="24"/>
          <w:szCs w:val="24"/>
        </w:rPr>
        <w:t>Note</w:t>
      </w:r>
      <w:r w:rsidR="008C7862" w:rsidRPr="008C7862">
        <w:rPr>
          <w:rFonts w:cs="Arial"/>
          <w:sz w:val="24"/>
          <w:szCs w:val="24"/>
        </w:rPr>
        <w:t>: (</w:t>
      </w:r>
      <w:r w:rsidRPr="008C7862">
        <w:rPr>
          <w:rFonts w:cs="Arial"/>
          <w:sz w:val="24"/>
          <w:szCs w:val="24"/>
        </w:rPr>
        <w:t xml:space="preserve">Not for inclusion in the Exposition) </w:t>
      </w:r>
    </w:p>
    <w:p w14:paraId="0F96519F" w14:textId="77777777" w:rsidR="00556B49" w:rsidRPr="008C7862" w:rsidRDefault="00556B49" w:rsidP="00556B49">
      <w:pPr>
        <w:rPr>
          <w:rFonts w:cs="Arial"/>
          <w:sz w:val="24"/>
          <w:szCs w:val="24"/>
        </w:rPr>
      </w:pPr>
    </w:p>
    <w:p w14:paraId="14C5F703" w14:textId="77777777" w:rsidR="00556B49" w:rsidRPr="008C7862" w:rsidRDefault="00556B49" w:rsidP="00556B49">
      <w:pPr>
        <w:tabs>
          <w:tab w:val="left" w:pos="-720"/>
          <w:tab w:val="left" w:pos="0"/>
        </w:tabs>
        <w:suppressAutoHyphens/>
        <w:rPr>
          <w:rFonts w:cs="Arial"/>
          <w:spacing w:val="-2"/>
          <w:sz w:val="24"/>
          <w:szCs w:val="24"/>
        </w:rPr>
      </w:pPr>
      <w:r w:rsidRPr="008C7862">
        <w:rPr>
          <w:rFonts w:cs="Arial"/>
          <w:sz w:val="24"/>
          <w:szCs w:val="24"/>
        </w:rPr>
        <w:t>1.</w:t>
      </w:r>
      <w:r w:rsidRPr="008C7862">
        <w:rPr>
          <w:rFonts w:cs="Arial"/>
          <w:sz w:val="24"/>
          <w:szCs w:val="24"/>
        </w:rPr>
        <w:tab/>
      </w:r>
      <w:r w:rsidRPr="008C7862">
        <w:rPr>
          <w:rFonts w:cs="Arial"/>
          <w:spacing w:val="-2"/>
          <w:sz w:val="24"/>
          <w:szCs w:val="24"/>
        </w:rPr>
        <w:t xml:space="preserve">Whenever the AM(MF) is changed, the new AM(MF) should sign the CFOE statement at the earliest opportunity as part of the continuing approval of the CFAOS. Failure to carry out this action within a time period not exceeding 30 days from changeover invalidates the CFAOS approval. </w:t>
      </w:r>
    </w:p>
    <w:p w14:paraId="09A1F50D" w14:textId="77777777" w:rsidR="00556B49" w:rsidRPr="000F7591" w:rsidRDefault="00556B49" w:rsidP="00556B49">
      <w:pPr>
        <w:rPr>
          <w:rFonts w:cs="Arial"/>
          <w:color w:val="FF0000"/>
          <w:sz w:val="24"/>
          <w:szCs w:val="24"/>
        </w:rPr>
      </w:pPr>
    </w:p>
    <w:p w14:paraId="2542A7BA" w14:textId="587E725B" w:rsidR="00556B49" w:rsidRPr="000F7591" w:rsidRDefault="00556B49" w:rsidP="00556B49">
      <w:pPr>
        <w:numPr>
          <w:ilvl w:val="1"/>
          <w:numId w:val="45"/>
        </w:numPr>
        <w:tabs>
          <w:tab w:val="left" w:pos="567"/>
        </w:tabs>
        <w:textAlignment w:val="baseline"/>
        <w:rPr>
          <w:rFonts w:cs="Arial"/>
          <w:b/>
          <w:sz w:val="24"/>
          <w:szCs w:val="24"/>
        </w:rPr>
      </w:pPr>
      <w:bookmarkStart w:id="9" w:name="_Toc472675348"/>
      <w:r w:rsidRPr="000F7591">
        <w:rPr>
          <w:rFonts w:cs="Arial"/>
          <w:b/>
          <w:sz w:val="24"/>
          <w:szCs w:val="24"/>
        </w:rPr>
        <w:t>General Information</w:t>
      </w:r>
      <w:bookmarkEnd w:id="9"/>
    </w:p>
    <w:p w14:paraId="0929404C" w14:textId="77777777" w:rsidR="00556B49" w:rsidRPr="000F7591" w:rsidRDefault="00556B49" w:rsidP="00556B49">
      <w:pPr>
        <w:tabs>
          <w:tab w:val="left" w:pos="567"/>
        </w:tabs>
        <w:ind w:left="570"/>
        <w:rPr>
          <w:rFonts w:cs="Arial"/>
          <w:sz w:val="24"/>
          <w:szCs w:val="24"/>
        </w:rPr>
      </w:pPr>
    </w:p>
    <w:p w14:paraId="0E946028" w14:textId="77777777" w:rsidR="00556B49" w:rsidRPr="000F7591" w:rsidRDefault="00556B49" w:rsidP="00556B49">
      <w:pPr>
        <w:rPr>
          <w:rFonts w:cs="Arial"/>
          <w:sz w:val="24"/>
          <w:szCs w:val="24"/>
        </w:rPr>
      </w:pPr>
      <w:bookmarkStart w:id="10" w:name="OLE_LINK5"/>
      <w:bookmarkStart w:id="11" w:name="OLE_LINK6"/>
      <w:r w:rsidRPr="000F7591">
        <w:rPr>
          <w:rFonts w:cs="Arial"/>
          <w:sz w:val="24"/>
          <w:szCs w:val="24"/>
        </w:rPr>
        <w:t>Reference:</w:t>
      </w:r>
    </w:p>
    <w:bookmarkEnd w:id="10"/>
    <w:bookmarkEnd w:id="11"/>
    <w:p w14:paraId="6D398903" w14:textId="77777777" w:rsidR="00556B49" w:rsidRPr="000F7591" w:rsidRDefault="00556B49" w:rsidP="00556B49">
      <w:pPr>
        <w:numPr>
          <w:ilvl w:val="12"/>
          <w:numId w:val="0"/>
        </w:numPr>
        <w:tabs>
          <w:tab w:val="left" w:pos="567"/>
        </w:tabs>
        <w:rPr>
          <w:rFonts w:cs="Arial"/>
          <w:b/>
          <w:sz w:val="24"/>
          <w:szCs w:val="24"/>
        </w:rPr>
      </w:pPr>
    </w:p>
    <w:p w14:paraId="534A37EB" w14:textId="77777777" w:rsidR="00556B49" w:rsidRPr="000F7591" w:rsidRDefault="00556B49" w:rsidP="00556B49">
      <w:pPr>
        <w:overflowPunct/>
        <w:rPr>
          <w:rFonts w:cs="Arial"/>
          <w:sz w:val="24"/>
          <w:szCs w:val="24"/>
        </w:rPr>
      </w:pPr>
      <w:r w:rsidRPr="000F7591">
        <w:rPr>
          <w:rFonts w:cs="Arial"/>
          <w:sz w:val="24"/>
          <w:szCs w:val="24"/>
        </w:rPr>
        <w:t xml:space="preserve">RA 2501: Contractor Flying Approved Organization Scheme </w:t>
      </w:r>
    </w:p>
    <w:p w14:paraId="615007B6" w14:textId="4205A6BF" w:rsidR="00556B49" w:rsidRDefault="00556B49" w:rsidP="00556B49">
      <w:pPr>
        <w:tabs>
          <w:tab w:val="left" w:pos="600"/>
        </w:tabs>
        <w:rPr>
          <w:rFonts w:cs="Arial"/>
          <w:sz w:val="24"/>
          <w:szCs w:val="24"/>
        </w:rPr>
      </w:pPr>
      <w:r w:rsidRPr="000F7591">
        <w:rPr>
          <w:rFonts w:cs="Arial"/>
          <w:sz w:val="24"/>
          <w:szCs w:val="24"/>
        </w:rPr>
        <w:t xml:space="preserve">RA 1005: Contracting with Competent Organizations </w:t>
      </w:r>
    </w:p>
    <w:p w14:paraId="6DDAB7DD" w14:textId="2121A4D2" w:rsidR="00C2795C" w:rsidRPr="000F7591" w:rsidRDefault="00C2795C" w:rsidP="00556B49">
      <w:pPr>
        <w:tabs>
          <w:tab w:val="left" w:pos="600"/>
        </w:tabs>
        <w:rPr>
          <w:rFonts w:cs="Arial"/>
          <w:sz w:val="24"/>
          <w:szCs w:val="24"/>
        </w:rPr>
      </w:pPr>
      <w:r>
        <w:rPr>
          <w:rFonts w:cs="Arial"/>
          <w:sz w:val="24"/>
          <w:szCs w:val="24"/>
        </w:rPr>
        <w:t xml:space="preserve">RA 1160: </w:t>
      </w:r>
      <w:r w:rsidRPr="00C2795C">
        <w:rPr>
          <w:rFonts w:cs="Arial"/>
          <w:sz w:val="24"/>
          <w:szCs w:val="24"/>
        </w:rPr>
        <w:t>The Defence Air Environment Operating Framework</w:t>
      </w:r>
    </w:p>
    <w:p w14:paraId="5644CD0C" w14:textId="77777777" w:rsidR="00556B49" w:rsidRPr="000F7591" w:rsidRDefault="00556B49" w:rsidP="00556B49">
      <w:pPr>
        <w:overflowPunct/>
        <w:rPr>
          <w:rFonts w:cs="Arial"/>
          <w:sz w:val="24"/>
          <w:szCs w:val="24"/>
        </w:rPr>
      </w:pPr>
    </w:p>
    <w:p w14:paraId="287B2FD6" w14:textId="77777777" w:rsidR="00556B49" w:rsidRPr="000F7591" w:rsidRDefault="00556B49" w:rsidP="00556B49">
      <w:pPr>
        <w:ind w:left="567"/>
        <w:rPr>
          <w:rFonts w:cs="Arial"/>
          <w:b/>
          <w:sz w:val="24"/>
          <w:szCs w:val="24"/>
        </w:rPr>
      </w:pPr>
      <w:r w:rsidRPr="000F7591">
        <w:rPr>
          <w:rFonts w:cs="Arial"/>
          <w:b/>
          <w:sz w:val="24"/>
          <w:szCs w:val="24"/>
        </w:rPr>
        <w:t>1.1.1</w:t>
      </w:r>
      <w:r w:rsidRPr="000F7591">
        <w:rPr>
          <w:rFonts w:cs="Arial"/>
          <w:b/>
          <w:sz w:val="24"/>
          <w:szCs w:val="24"/>
        </w:rPr>
        <w:tab/>
        <w:t xml:space="preserve"> Description of the Organization</w:t>
      </w:r>
    </w:p>
    <w:p w14:paraId="18E6DC7E" w14:textId="77777777" w:rsidR="00556B49" w:rsidRPr="000F7591" w:rsidRDefault="00556B49" w:rsidP="00556B49">
      <w:pPr>
        <w:tabs>
          <w:tab w:val="left" w:pos="600"/>
        </w:tabs>
        <w:ind w:left="567"/>
        <w:rPr>
          <w:rFonts w:cs="Arial"/>
          <w:b/>
          <w:sz w:val="24"/>
          <w:szCs w:val="24"/>
        </w:rPr>
      </w:pPr>
    </w:p>
    <w:p w14:paraId="6BA586A4" w14:textId="77777777" w:rsidR="00556B49" w:rsidRPr="004D0EB9" w:rsidRDefault="000F7591" w:rsidP="00556B49">
      <w:pPr>
        <w:tabs>
          <w:tab w:val="left" w:pos="-720"/>
          <w:tab w:val="left" w:pos="567"/>
        </w:tabs>
        <w:suppressAutoHyphens/>
        <w:ind w:left="567"/>
        <w:rPr>
          <w:rFonts w:cs="Arial"/>
          <w:spacing w:val="-2"/>
          <w:sz w:val="24"/>
          <w:szCs w:val="24"/>
        </w:rPr>
      </w:pPr>
      <w:r w:rsidRPr="004D0EB9">
        <w:rPr>
          <w:rFonts w:cs="Arial"/>
          <w:spacing w:val="-2"/>
          <w:sz w:val="24"/>
          <w:szCs w:val="24"/>
        </w:rPr>
        <w:t>[</w:t>
      </w:r>
      <w:r w:rsidR="00556B49" w:rsidRPr="004D0EB9">
        <w:rPr>
          <w:rFonts w:cs="Arial"/>
          <w:spacing w:val="-2"/>
          <w:sz w:val="24"/>
          <w:szCs w:val="24"/>
        </w:rPr>
        <w:t>Organization’s name</w:t>
      </w:r>
      <w:r w:rsidRPr="004D0EB9">
        <w:rPr>
          <w:rFonts w:cs="Arial"/>
          <w:spacing w:val="-2"/>
          <w:sz w:val="24"/>
          <w:szCs w:val="24"/>
        </w:rPr>
        <w:t xml:space="preserve"> ****]</w:t>
      </w:r>
      <w:r w:rsidR="00556B49" w:rsidRPr="000F7591">
        <w:rPr>
          <w:rFonts w:cs="Arial"/>
          <w:spacing w:val="-2"/>
          <w:sz w:val="24"/>
          <w:szCs w:val="24"/>
        </w:rPr>
        <w:t xml:space="preserve"> is structured under the management of </w:t>
      </w:r>
      <w:r>
        <w:rPr>
          <w:rFonts w:cs="Arial"/>
          <w:spacing w:val="-2"/>
          <w:sz w:val="24"/>
          <w:szCs w:val="24"/>
        </w:rPr>
        <w:t>[</w:t>
      </w:r>
      <w:r w:rsidRPr="004D0EB9">
        <w:rPr>
          <w:rFonts w:cs="Arial"/>
          <w:spacing w:val="-2"/>
          <w:sz w:val="24"/>
          <w:szCs w:val="24"/>
        </w:rPr>
        <w:t xml:space="preserve">insert </w:t>
      </w:r>
      <w:r w:rsidR="00556B49" w:rsidRPr="004D0EB9">
        <w:rPr>
          <w:rFonts w:cs="Arial"/>
          <w:iCs/>
          <w:spacing w:val="-2"/>
          <w:sz w:val="24"/>
          <w:szCs w:val="24"/>
        </w:rPr>
        <w:t xml:space="preserve">name </w:t>
      </w:r>
      <w:r w:rsidRPr="004D0EB9">
        <w:rPr>
          <w:rFonts w:cs="Arial"/>
          <w:iCs/>
          <w:spacing w:val="-2"/>
          <w:sz w:val="24"/>
          <w:szCs w:val="24"/>
        </w:rPr>
        <w:t xml:space="preserve">of </w:t>
      </w:r>
      <w:r w:rsidR="00556B49" w:rsidRPr="004D0EB9">
        <w:rPr>
          <w:rFonts w:cs="Arial"/>
          <w:iCs/>
          <w:spacing w:val="-2"/>
          <w:sz w:val="24"/>
          <w:szCs w:val="24"/>
        </w:rPr>
        <w:t>Accountable Manager.</w:t>
      </w:r>
      <w:r w:rsidR="004D0EB9" w:rsidRPr="004D0EB9">
        <w:rPr>
          <w:rFonts w:cs="Arial"/>
          <w:iCs/>
          <w:spacing w:val="-2"/>
          <w:sz w:val="24"/>
          <w:szCs w:val="24"/>
        </w:rPr>
        <w:t>]</w:t>
      </w:r>
      <w:r w:rsidR="00556B49" w:rsidRPr="004D0EB9">
        <w:rPr>
          <w:rFonts w:cs="Arial"/>
          <w:iCs/>
          <w:spacing w:val="-2"/>
          <w:sz w:val="24"/>
          <w:szCs w:val="24"/>
        </w:rPr>
        <w:t xml:space="preserve"> </w:t>
      </w:r>
      <w:r w:rsidR="00556B49" w:rsidRPr="004D0EB9">
        <w:rPr>
          <w:rFonts w:cs="Arial"/>
          <w:spacing w:val="-2"/>
          <w:sz w:val="24"/>
          <w:szCs w:val="24"/>
        </w:rPr>
        <w:t xml:space="preserve">For the complete management structure refer to the </w:t>
      </w:r>
      <w:r w:rsidRPr="004D0EB9">
        <w:rPr>
          <w:rFonts w:cs="Arial"/>
          <w:spacing w:val="-2"/>
          <w:sz w:val="24"/>
          <w:szCs w:val="24"/>
        </w:rPr>
        <w:t>organisation’s</w:t>
      </w:r>
      <w:r w:rsidR="00556B49" w:rsidRPr="004D0EB9">
        <w:rPr>
          <w:rFonts w:cs="Arial"/>
          <w:spacing w:val="-2"/>
          <w:sz w:val="24"/>
          <w:szCs w:val="24"/>
        </w:rPr>
        <w:t xml:space="preserve"> management chart in paragraph 1.1.2.  </w:t>
      </w:r>
    </w:p>
    <w:p w14:paraId="482B3C9C" w14:textId="77777777" w:rsidR="00556B49" w:rsidRPr="000F7591" w:rsidRDefault="00556B49" w:rsidP="00556B49">
      <w:pPr>
        <w:tabs>
          <w:tab w:val="left" w:pos="567"/>
        </w:tabs>
        <w:ind w:left="567"/>
        <w:rPr>
          <w:rFonts w:cs="Arial"/>
          <w:b/>
          <w:color w:val="FF0000"/>
          <w:sz w:val="24"/>
          <w:szCs w:val="24"/>
        </w:rPr>
      </w:pPr>
    </w:p>
    <w:p w14:paraId="3DC11067" w14:textId="424C3645" w:rsidR="00556B49" w:rsidRDefault="004D0EB9" w:rsidP="00556B49">
      <w:pPr>
        <w:tabs>
          <w:tab w:val="left" w:pos="567"/>
        </w:tabs>
        <w:ind w:left="567"/>
        <w:rPr>
          <w:rFonts w:cs="Arial"/>
          <w:sz w:val="24"/>
          <w:szCs w:val="24"/>
        </w:rPr>
      </w:pPr>
      <w:r w:rsidRPr="004D0EB9">
        <w:rPr>
          <w:rFonts w:cs="Arial"/>
          <w:sz w:val="24"/>
          <w:szCs w:val="24"/>
        </w:rPr>
        <w:t xml:space="preserve">[Insert here: </w:t>
      </w:r>
      <w:r w:rsidR="00556B49" w:rsidRPr="004D0EB9">
        <w:rPr>
          <w:rFonts w:cs="Arial"/>
          <w:sz w:val="24"/>
          <w:szCs w:val="24"/>
        </w:rPr>
        <w:t xml:space="preserve">The scope of the MAA regulated flying organization, including: types and marks of Air Systems; categories of flying; </w:t>
      </w:r>
      <w:r w:rsidR="0069614E" w:rsidRPr="004D0EB9">
        <w:rPr>
          <w:rFonts w:cs="Arial"/>
          <w:sz w:val="24"/>
          <w:szCs w:val="24"/>
        </w:rPr>
        <w:t>and</w:t>
      </w:r>
      <w:r w:rsidR="00556B49" w:rsidRPr="004D0EB9">
        <w:rPr>
          <w:rFonts w:cs="Arial"/>
          <w:sz w:val="24"/>
          <w:szCs w:val="24"/>
        </w:rPr>
        <w:t xml:space="preserve"> details of routine operating bases and requirements to undertake temporary detached operations is to be included here.</w:t>
      </w:r>
      <w:r w:rsidRPr="004D0EB9">
        <w:rPr>
          <w:rFonts w:cs="Arial"/>
          <w:sz w:val="24"/>
          <w:szCs w:val="24"/>
        </w:rPr>
        <w:t>]</w:t>
      </w:r>
    </w:p>
    <w:p w14:paraId="00CAD7E7" w14:textId="66AD7902" w:rsidR="0069614E" w:rsidRDefault="0069614E" w:rsidP="00556B49">
      <w:pPr>
        <w:tabs>
          <w:tab w:val="left" w:pos="567"/>
        </w:tabs>
        <w:ind w:left="567"/>
        <w:rPr>
          <w:rFonts w:cs="Arial"/>
          <w:sz w:val="24"/>
          <w:szCs w:val="24"/>
        </w:rPr>
      </w:pPr>
    </w:p>
    <w:p w14:paraId="230FD4D7" w14:textId="7EDCC8FD" w:rsidR="0069614E" w:rsidRPr="00C2795C" w:rsidRDefault="0069614E" w:rsidP="0069614E">
      <w:pPr>
        <w:tabs>
          <w:tab w:val="left" w:pos="-720"/>
          <w:tab w:val="left" w:pos="0"/>
        </w:tabs>
        <w:suppressAutoHyphens/>
        <w:ind w:left="567"/>
        <w:rPr>
          <w:rFonts w:cs="Arial"/>
          <w:b/>
          <w:sz w:val="24"/>
          <w:szCs w:val="24"/>
        </w:rPr>
      </w:pPr>
      <w:r w:rsidRPr="00C2795C">
        <w:rPr>
          <w:rFonts w:cs="Arial"/>
          <w:b/>
          <w:bCs/>
          <w:sz w:val="24"/>
          <w:szCs w:val="24"/>
        </w:rPr>
        <w:t>1</w:t>
      </w:r>
      <w:r w:rsidRPr="00C2795C">
        <w:rPr>
          <w:rFonts w:cs="Arial"/>
          <w:b/>
          <w:sz w:val="24"/>
          <w:szCs w:val="24"/>
        </w:rPr>
        <w:t>.1.</w:t>
      </w:r>
      <w:r>
        <w:rPr>
          <w:rFonts w:cs="Arial"/>
          <w:b/>
          <w:sz w:val="24"/>
          <w:szCs w:val="24"/>
        </w:rPr>
        <w:t>2</w:t>
      </w:r>
      <w:r w:rsidRPr="00C2795C">
        <w:rPr>
          <w:rFonts w:cs="Arial"/>
          <w:b/>
          <w:sz w:val="24"/>
          <w:szCs w:val="24"/>
        </w:rPr>
        <w:t xml:space="preserve"> Defence Air Environment Operating Categories</w:t>
      </w:r>
    </w:p>
    <w:p w14:paraId="31650610" w14:textId="77777777" w:rsidR="0069614E" w:rsidRDefault="0069614E" w:rsidP="0069614E">
      <w:pPr>
        <w:tabs>
          <w:tab w:val="left" w:pos="-720"/>
          <w:tab w:val="left" w:pos="0"/>
        </w:tabs>
        <w:suppressAutoHyphens/>
        <w:ind w:left="567"/>
        <w:rPr>
          <w:rFonts w:cs="Arial"/>
          <w:b/>
          <w:bCs/>
          <w:sz w:val="24"/>
          <w:szCs w:val="24"/>
        </w:rPr>
      </w:pPr>
    </w:p>
    <w:p w14:paraId="0BA65202" w14:textId="40F7241D" w:rsidR="0069614E" w:rsidRDefault="0069614E" w:rsidP="0069614E">
      <w:pPr>
        <w:tabs>
          <w:tab w:val="left" w:pos="-720"/>
          <w:tab w:val="left" w:pos="0"/>
        </w:tabs>
        <w:suppressAutoHyphens/>
        <w:ind w:left="567"/>
        <w:rPr>
          <w:rFonts w:cs="Arial"/>
          <w:sz w:val="24"/>
          <w:szCs w:val="24"/>
        </w:rPr>
      </w:pPr>
      <w:r w:rsidRPr="0069614E">
        <w:rPr>
          <w:rFonts w:cs="Arial"/>
          <w:sz w:val="24"/>
          <w:szCs w:val="24"/>
        </w:rPr>
        <w:t xml:space="preserve">This paragraph should include a list of the assigned DAE operating category / categories. </w:t>
      </w:r>
    </w:p>
    <w:p w14:paraId="643145C6" w14:textId="5645B88B" w:rsidR="0069614E" w:rsidRDefault="0069614E" w:rsidP="0069614E">
      <w:pPr>
        <w:tabs>
          <w:tab w:val="left" w:pos="-720"/>
          <w:tab w:val="left" w:pos="0"/>
        </w:tabs>
        <w:suppressAutoHyphens/>
        <w:ind w:left="567"/>
        <w:rPr>
          <w:rFonts w:cs="Arial"/>
          <w:sz w:val="24"/>
          <w:szCs w:val="24"/>
        </w:rPr>
      </w:pPr>
    </w:p>
    <w:p w14:paraId="481EE706" w14:textId="4D6CADB7" w:rsidR="0069614E" w:rsidRPr="000F7591" w:rsidRDefault="0069614E" w:rsidP="0069614E">
      <w:pPr>
        <w:ind w:left="567"/>
        <w:rPr>
          <w:rFonts w:cs="Arial"/>
          <w:b/>
          <w:sz w:val="24"/>
          <w:szCs w:val="24"/>
        </w:rPr>
      </w:pPr>
      <w:r w:rsidRPr="000F7591">
        <w:rPr>
          <w:rFonts w:cs="Arial"/>
          <w:b/>
          <w:sz w:val="24"/>
          <w:szCs w:val="24"/>
        </w:rPr>
        <w:t>1.1.</w:t>
      </w:r>
      <w:r>
        <w:rPr>
          <w:rFonts w:cs="Arial"/>
          <w:b/>
          <w:sz w:val="24"/>
          <w:szCs w:val="24"/>
        </w:rPr>
        <w:t>3</w:t>
      </w:r>
      <w:r w:rsidRPr="000F7591">
        <w:rPr>
          <w:rFonts w:cs="Arial"/>
          <w:b/>
          <w:sz w:val="24"/>
          <w:szCs w:val="24"/>
        </w:rPr>
        <w:tab/>
        <w:t xml:space="preserve"> Operating Environments </w:t>
      </w:r>
    </w:p>
    <w:p w14:paraId="6491B6B5" w14:textId="77777777" w:rsidR="0069614E" w:rsidRPr="004D0EB9" w:rsidRDefault="0069614E" w:rsidP="0069614E">
      <w:pPr>
        <w:ind w:left="567"/>
        <w:rPr>
          <w:rFonts w:cs="Arial"/>
          <w:b/>
          <w:sz w:val="24"/>
          <w:szCs w:val="24"/>
        </w:rPr>
      </w:pPr>
    </w:p>
    <w:p w14:paraId="451B1C50" w14:textId="18B94C04" w:rsidR="0069614E" w:rsidRDefault="0069614E" w:rsidP="0069614E">
      <w:pPr>
        <w:tabs>
          <w:tab w:val="left" w:pos="-720"/>
          <w:tab w:val="left" w:pos="0"/>
        </w:tabs>
        <w:suppressAutoHyphens/>
        <w:ind w:left="567"/>
        <w:rPr>
          <w:rFonts w:cs="Arial"/>
          <w:sz w:val="24"/>
          <w:szCs w:val="24"/>
        </w:rPr>
      </w:pPr>
      <w:r w:rsidRPr="004D0EB9">
        <w:rPr>
          <w:rFonts w:cs="Arial"/>
          <w:sz w:val="24"/>
          <w:szCs w:val="24"/>
        </w:rPr>
        <w:t xml:space="preserve">Enter a statement with regard to the operating environments expected to be included in the task, such as: embarked; night-vision/EO; formation; unprepared strips; low level; and/or, ordnance, </w:t>
      </w:r>
      <w:r w:rsidR="00791F7F" w:rsidRPr="004D0EB9">
        <w:rPr>
          <w:rFonts w:cs="Arial"/>
          <w:sz w:val="24"/>
          <w:szCs w:val="24"/>
        </w:rPr>
        <w:t>munitions,</w:t>
      </w:r>
      <w:r w:rsidRPr="004D0EB9">
        <w:rPr>
          <w:rFonts w:cs="Arial"/>
          <w:sz w:val="24"/>
          <w:szCs w:val="24"/>
        </w:rPr>
        <w:t xml:space="preserve"> and explosives.</w:t>
      </w:r>
    </w:p>
    <w:p w14:paraId="28082C0D" w14:textId="77777777" w:rsidR="0069614E" w:rsidRPr="004D0EB9" w:rsidRDefault="0069614E" w:rsidP="00556B49">
      <w:pPr>
        <w:tabs>
          <w:tab w:val="left" w:pos="567"/>
        </w:tabs>
        <w:ind w:left="567"/>
        <w:rPr>
          <w:rFonts w:cs="Arial"/>
          <w:sz w:val="24"/>
          <w:szCs w:val="24"/>
        </w:rPr>
      </w:pPr>
    </w:p>
    <w:p w14:paraId="1B3CFA4D" w14:textId="42084455" w:rsidR="00556B49" w:rsidRPr="000F7591" w:rsidRDefault="00556B49" w:rsidP="00556B49">
      <w:pPr>
        <w:overflowPunct/>
        <w:ind w:left="567"/>
        <w:rPr>
          <w:rFonts w:cs="Arial"/>
          <w:b/>
          <w:sz w:val="24"/>
          <w:szCs w:val="24"/>
        </w:rPr>
      </w:pPr>
      <w:r w:rsidRPr="000F7591">
        <w:rPr>
          <w:rFonts w:cs="Arial"/>
          <w:b/>
          <w:sz w:val="24"/>
          <w:szCs w:val="24"/>
        </w:rPr>
        <w:t>1.1.</w:t>
      </w:r>
      <w:r w:rsidR="0069614E">
        <w:rPr>
          <w:rFonts w:cs="Arial"/>
          <w:b/>
          <w:sz w:val="24"/>
          <w:szCs w:val="24"/>
        </w:rPr>
        <w:t>4</w:t>
      </w:r>
      <w:r w:rsidRPr="000F7591">
        <w:rPr>
          <w:rFonts w:cs="Arial"/>
          <w:b/>
          <w:sz w:val="24"/>
          <w:szCs w:val="24"/>
        </w:rPr>
        <w:tab/>
        <w:t xml:space="preserve"> Organization Chart</w:t>
      </w:r>
    </w:p>
    <w:p w14:paraId="0D5B0EED" w14:textId="77777777" w:rsidR="00556B49" w:rsidRPr="000F7591" w:rsidRDefault="00556B49" w:rsidP="00556B49">
      <w:pPr>
        <w:ind w:left="567"/>
        <w:rPr>
          <w:rFonts w:cs="Arial"/>
          <w:b/>
          <w:sz w:val="24"/>
          <w:szCs w:val="24"/>
        </w:rPr>
      </w:pPr>
    </w:p>
    <w:p w14:paraId="7958615A" w14:textId="77777777" w:rsidR="00556B49" w:rsidRPr="004D0EB9" w:rsidRDefault="00556B49" w:rsidP="00556B49">
      <w:pPr>
        <w:tabs>
          <w:tab w:val="left" w:pos="-720"/>
          <w:tab w:val="left" w:pos="0"/>
        </w:tabs>
        <w:suppressAutoHyphens/>
        <w:ind w:left="567"/>
        <w:rPr>
          <w:rFonts w:cs="Arial"/>
          <w:sz w:val="24"/>
          <w:szCs w:val="24"/>
        </w:rPr>
      </w:pPr>
      <w:r w:rsidRPr="004D0EB9">
        <w:rPr>
          <w:rFonts w:cs="Arial"/>
          <w:sz w:val="24"/>
          <w:szCs w:val="24"/>
        </w:rPr>
        <w:t>The chart should provide a comprehensive understanding of the whole of a company’s management structure and should clearly show the independence of the quality system and airworthiness review process.</w:t>
      </w:r>
      <w:r w:rsidR="004D0EB9" w:rsidRPr="004D0EB9">
        <w:rPr>
          <w:rFonts w:cs="Arial"/>
          <w:sz w:val="24"/>
          <w:szCs w:val="24"/>
        </w:rPr>
        <w:t>]</w:t>
      </w:r>
    </w:p>
    <w:p w14:paraId="4E9BAFEE" w14:textId="77777777" w:rsidR="00556B49" w:rsidRPr="004D0EB9" w:rsidRDefault="00556B49" w:rsidP="00556B49">
      <w:pPr>
        <w:rPr>
          <w:rFonts w:cs="Arial"/>
          <w:b/>
          <w:sz w:val="24"/>
          <w:szCs w:val="24"/>
        </w:rPr>
      </w:pPr>
    </w:p>
    <w:p w14:paraId="45B92F94" w14:textId="669E2E61" w:rsidR="00556B49" w:rsidRPr="000F7591" w:rsidRDefault="00556B49" w:rsidP="00556B49">
      <w:pPr>
        <w:overflowPunct/>
        <w:ind w:left="567"/>
        <w:rPr>
          <w:rFonts w:cs="Arial"/>
          <w:b/>
          <w:sz w:val="24"/>
          <w:szCs w:val="24"/>
        </w:rPr>
      </w:pPr>
      <w:r w:rsidRPr="000F7591">
        <w:rPr>
          <w:rFonts w:cs="Arial"/>
          <w:b/>
          <w:sz w:val="24"/>
          <w:szCs w:val="24"/>
        </w:rPr>
        <w:t>1.1.</w:t>
      </w:r>
      <w:r w:rsidR="0069614E">
        <w:rPr>
          <w:rFonts w:cs="Arial"/>
          <w:b/>
          <w:sz w:val="24"/>
          <w:szCs w:val="24"/>
        </w:rPr>
        <w:t>5</w:t>
      </w:r>
      <w:r w:rsidRPr="000F7591">
        <w:rPr>
          <w:rFonts w:cs="Arial"/>
          <w:b/>
          <w:sz w:val="24"/>
          <w:szCs w:val="24"/>
        </w:rPr>
        <w:tab/>
        <w:t xml:space="preserve"> Relationship with Other Organizations</w:t>
      </w:r>
    </w:p>
    <w:p w14:paraId="6C630CBE" w14:textId="77777777" w:rsidR="00556B49" w:rsidRPr="000F7591" w:rsidRDefault="00556B49" w:rsidP="00556B49">
      <w:pPr>
        <w:ind w:left="567"/>
        <w:rPr>
          <w:rFonts w:cs="Arial"/>
          <w:b/>
          <w:sz w:val="24"/>
          <w:szCs w:val="24"/>
        </w:rPr>
      </w:pPr>
    </w:p>
    <w:p w14:paraId="2EECB5E8" w14:textId="5F798802" w:rsidR="00556B49" w:rsidRPr="004D0EB9" w:rsidRDefault="00556B49" w:rsidP="00556B49">
      <w:pPr>
        <w:ind w:left="567"/>
        <w:rPr>
          <w:rFonts w:cs="Arial"/>
          <w:sz w:val="24"/>
          <w:szCs w:val="24"/>
        </w:rPr>
      </w:pPr>
      <w:r w:rsidRPr="004D0EB9">
        <w:rPr>
          <w:rFonts w:cs="Arial"/>
          <w:sz w:val="24"/>
          <w:szCs w:val="24"/>
        </w:rPr>
        <w:t xml:space="preserve">Insert details of those organizations involved in the delivery of Contractor Flying, including Service organizations, </w:t>
      </w:r>
      <w:r w:rsidR="00791F7F" w:rsidRPr="004D0EB9">
        <w:rPr>
          <w:rFonts w:cs="Arial"/>
          <w:sz w:val="24"/>
          <w:szCs w:val="24"/>
        </w:rPr>
        <w:t>contractors,</w:t>
      </w:r>
      <w:r w:rsidRPr="004D0EB9">
        <w:rPr>
          <w:rFonts w:cs="Arial"/>
          <w:sz w:val="24"/>
          <w:szCs w:val="24"/>
        </w:rPr>
        <w:t xml:space="preserve"> and sub-contractors. Where applicable, include a statement regarding their suitability. Where necessary for clarity, include a diagram/chart showing boundaries.</w:t>
      </w:r>
    </w:p>
    <w:p w14:paraId="4A0B59E0" w14:textId="77777777" w:rsidR="00556B49" w:rsidRPr="004D0EB9" w:rsidRDefault="00556B49" w:rsidP="00556B49">
      <w:pPr>
        <w:ind w:left="567"/>
        <w:rPr>
          <w:rFonts w:cs="Arial"/>
          <w:sz w:val="24"/>
          <w:szCs w:val="24"/>
        </w:rPr>
      </w:pPr>
    </w:p>
    <w:p w14:paraId="3083C2FD" w14:textId="77777777" w:rsidR="00556B49" w:rsidRPr="004D0EB9" w:rsidRDefault="00556B49" w:rsidP="00556B49">
      <w:pPr>
        <w:ind w:left="567"/>
        <w:rPr>
          <w:rFonts w:cs="Arial"/>
          <w:sz w:val="24"/>
          <w:szCs w:val="24"/>
        </w:rPr>
      </w:pPr>
      <w:r w:rsidRPr="004D0EB9">
        <w:rPr>
          <w:rFonts w:cs="Arial"/>
          <w:sz w:val="24"/>
          <w:szCs w:val="24"/>
        </w:rPr>
        <w:t>‘CFAOS Organizations name’ contracts the following tasks:</w:t>
      </w:r>
    </w:p>
    <w:p w14:paraId="49DC2ADE" w14:textId="77777777" w:rsidR="00556B49" w:rsidRPr="004D0EB9" w:rsidRDefault="00556B49" w:rsidP="00556B49">
      <w:pPr>
        <w:ind w:left="567"/>
        <w:rPr>
          <w:rFonts w:cs="Arial"/>
          <w:sz w:val="24"/>
          <w:szCs w:val="24"/>
        </w:rPr>
      </w:pPr>
    </w:p>
    <w:p w14:paraId="1E656104" w14:textId="77777777" w:rsidR="00556B49" w:rsidRPr="004D0EB9" w:rsidRDefault="00556B49" w:rsidP="00556B49">
      <w:pPr>
        <w:ind w:left="567"/>
        <w:rPr>
          <w:rFonts w:cs="Arial"/>
          <w:sz w:val="24"/>
          <w:szCs w:val="24"/>
        </w:rPr>
      </w:pPr>
      <w:r w:rsidRPr="004D0EB9">
        <w:rPr>
          <w:rFonts w:cs="Arial"/>
          <w:sz w:val="24"/>
          <w:szCs w:val="24"/>
        </w:rPr>
        <w:t>‘CFAOS Organizations name’ subcontracts the following tasks:</w:t>
      </w:r>
    </w:p>
    <w:p w14:paraId="32478C2E" w14:textId="77777777" w:rsidR="00556B49" w:rsidRPr="004D0EB9" w:rsidRDefault="00556B49" w:rsidP="00556B49">
      <w:pPr>
        <w:ind w:left="567"/>
        <w:rPr>
          <w:rFonts w:cs="Arial"/>
          <w:sz w:val="24"/>
          <w:szCs w:val="24"/>
        </w:rPr>
      </w:pPr>
    </w:p>
    <w:p w14:paraId="7DD97D40" w14:textId="77777777" w:rsidR="00556B49" w:rsidRPr="004D0EB9" w:rsidRDefault="00556B49" w:rsidP="00556B49">
      <w:pPr>
        <w:ind w:left="567"/>
        <w:rPr>
          <w:rFonts w:cs="Arial"/>
          <w:sz w:val="24"/>
          <w:szCs w:val="24"/>
        </w:rPr>
      </w:pPr>
      <w:r w:rsidRPr="004D0EB9">
        <w:rPr>
          <w:rFonts w:cs="Arial"/>
          <w:sz w:val="24"/>
          <w:szCs w:val="24"/>
        </w:rPr>
        <w:t>‘CFAOS Organizations name’ has Service Level Agreements with:</w:t>
      </w:r>
    </w:p>
    <w:p w14:paraId="1BA6F777" w14:textId="77777777" w:rsidR="00556B49" w:rsidRPr="004D0EB9" w:rsidRDefault="00556B49" w:rsidP="00556B49">
      <w:pPr>
        <w:ind w:left="567"/>
        <w:rPr>
          <w:rFonts w:cs="Arial"/>
          <w:sz w:val="24"/>
          <w:szCs w:val="24"/>
        </w:rPr>
      </w:pPr>
    </w:p>
    <w:p w14:paraId="6F704367" w14:textId="77777777" w:rsidR="00556B49" w:rsidRPr="004D0EB9" w:rsidRDefault="00556B49" w:rsidP="00556B49">
      <w:pPr>
        <w:ind w:left="567"/>
        <w:rPr>
          <w:rFonts w:cs="Arial"/>
          <w:sz w:val="24"/>
          <w:szCs w:val="24"/>
        </w:rPr>
      </w:pPr>
      <w:r w:rsidRPr="004D0EB9">
        <w:rPr>
          <w:rFonts w:cs="Arial"/>
          <w:sz w:val="24"/>
          <w:szCs w:val="24"/>
        </w:rPr>
        <w:t>‘CFAOS Organizations name’ has a Memorandum of Understanding with:</w:t>
      </w:r>
    </w:p>
    <w:p w14:paraId="40D6C8F1" w14:textId="77777777" w:rsidR="00556B49" w:rsidRPr="000F7591" w:rsidRDefault="00556B49" w:rsidP="00556B49">
      <w:pPr>
        <w:ind w:left="567"/>
        <w:rPr>
          <w:rFonts w:cs="Arial"/>
          <w:color w:val="FF0000"/>
          <w:sz w:val="24"/>
          <w:szCs w:val="24"/>
        </w:rPr>
      </w:pPr>
    </w:p>
    <w:p w14:paraId="0AE7AF94" w14:textId="3201B814" w:rsidR="00556B49" w:rsidRPr="000F7591" w:rsidRDefault="00556B49" w:rsidP="00556B49">
      <w:pPr>
        <w:ind w:left="567"/>
        <w:rPr>
          <w:rFonts w:cs="Arial"/>
          <w:b/>
          <w:sz w:val="24"/>
          <w:szCs w:val="24"/>
        </w:rPr>
      </w:pPr>
      <w:r w:rsidRPr="000F7591">
        <w:rPr>
          <w:rFonts w:cs="Arial"/>
          <w:b/>
          <w:sz w:val="24"/>
          <w:szCs w:val="24"/>
        </w:rPr>
        <w:lastRenderedPageBreak/>
        <w:t>1.1.</w:t>
      </w:r>
      <w:r w:rsidR="0069614E">
        <w:rPr>
          <w:rFonts w:cs="Arial"/>
          <w:b/>
          <w:sz w:val="24"/>
          <w:szCs w:val="24"/>
        </w:rPr>
        <w:t>6</w:t>
      </w:r>
      <w:r w:rsidRPr="000F7591">
        <w:rPr>
          <w:rFonts w:cs="Arial"/>
          <w:b/>
          <w:sz w:val="24"/>
          <w:szCs w:val="24"/>
        </w:rPr>
        <w:tab/>
        <w:t xml:space="preserve"> Organizational Scale </w:t>
      </w:r>
    </w:p>
    <w:p w14:paraId="75477510" w14:textId="77777777" w:rsidR="00556B49" w:rsidRPr="000F7591" w:rsidRDefault="00556B49" w:rsidP="00556B49">
      <w:pPr>
        <w:ind w:left="567"/>
        <w:rPr>
          <w:rFonts w:cs="Arial"/>
          <w:b/>
          <w:sz w:val="24"/>
          <w:szCs w:val="24"/>
        </w:rPr>
      </w:pPr>
    </w:p>
    <w:p w14:paraId="5162DEC6" w14:textId="77777777" w:rsidR="00556B49" w:rsidRPr="004D0EB9" w:rsidRDefault="00556B49" w:rsidP="00556B49">
      <w:pPr>
        <w:tabs>
          <w:tab w:val="left" w:pos="-720"/>
          <w:tab w:val="left" w:pos="0"/>
        </w:tabs>
        <w:suppressAutoHyphens/>
        <w:ind w:left="567"/>
        <w:rPr>
          <w:rFonts w:cs="Arial"/>
          <w:sz w:val="24"/>
          <w:szCs w:val="24"/>
        </w:rPr>
      </w:pPr>
      <w:r w:rsidRPr="004D0EB9">
        <w:rPr>
          <w:rFonts w:cs="Arial"/>
          <w:sz w:val="24"/>
          <w:szCs w:val="24"/>
        </w:rPr>
        <w:t>This paragraph should include a description of the Organization scale, including: numbers of aircrew, supernumerary crew and other manpower resource associated with the task; numbers of Air Systems; and, expected flying rate.</w:t>
      </w:r>
    </w:p>
    <w:p w14:paraId="5909246D" w14:textId="77777777" w:rsidR="00556B49" w:rsidRPr="000F7591" w:rsidRDefault="00556B49" w:rsidP="00556B49">
      <w:pPr>
        <w:tabs>
          <w:tab w:val="left" w:pos="-720"/>
          <w:tab w:val="left" w:pos="0"/>
        </w:tabs>
        <w:suppressAutoHyphens/>
        <w:ind w:left="567"/>
        <w:rPr>
          <w:rFonts w:cs="Arial"/>
          <w:color w:val="FF0000"/>
          <w:sz w:val="24"/>
          <w:szCs w:val="24"/>
        </w:rPr>
      </w:pPr>
    </w:p>
    <w:p w14:paraId="14BE898E" w14:textId="6C0CB398" w:rsidR="00556B49" w:rsidRDefault="00556B49" w:rsidP="00246368">
      <w:pPr>
        <w:numPr>
          <w:ilvl w:val="1"/>
          <w:numId w:val="45"/>
        </w:numPr>
        <w:tabs>
          <w:tab w:val="left" w:pos="567"/>
        </w:tabs>
        <w:rPr>
          <w:rFonts w:cs="Arial"/>
          <w:b/>
          <w:sz w:val="24"/>
          <w:szCs w:val="24"/>
        </w:rPr>
      </w:pPr>
      <w:bookmarkStart w:id="12" w:name="_Toc472675349"/>
      <w:r w:rsidRPr="000F7591">
        <w:rPr>
          <w:rFonts w:cs="Arial"/>
          <w:b/>
          <w:sz w:val="24"/>
          <w:szCs w:val="24"/>
        </w:rPr>
        <w:t>Management Personnel</w:t>
      </w:r>
      <w:bookmarkEnd w:id="12"/>
    </w:p>
    <w:p w14:paraId="6CAFCF58" w14:textId="77777777" w:rsidR="00246368" w:rsidRDefault="00246368" w:rsidP="00246368">
      <w:pPr>
        <w:tabs>
          <w:tab w:val="left" w:pos="567"/>
        </w:tabs>
        <w:rPr>
          <w:rFonts w:cs="Arial"/>
          <w:b/>
          <w:sz w:val="24"/>
          <w:szCs w:val="24"/>
        </w:rPr>
      </w:pPr>
    </w:p>
    <w:p w14:paraId="2FB25D1A" w14:textId="77777777" w:rsidR="00246368" w:rsidRPr="000F7591" w:rsidRDefault="00246368" w:rsidP="00246368">
      <w:pPr>
        <w:rPr>
          <w:rFonts w:cs="Arial"/>
          <w:sz w:val="24"/>
          <w:szCs w:val="24"/>
        </w:rPr>
      </w:pPr>
      <w:r w:rsidRPr="000F7591">
        <w:rPr>
          <w:rFonts w:cs="Arial"/>
          <w:sz w:val="24"/>
          <w:szCs w:val="24"/>
        </w:rPr>
        <w:t>Reference:</w:t>
      </w:r>
    </w:p>
    <w:p w14:paraId="68AA8B48" w14:textId="77777777" w:rsidR="00246368" w:rsidRPr="000F7591" w:rsidRDefault="00246368" w:rsidP="00246368">
      <w:pPr>
        <w:numPr>
          <w:ilvl w:val="12"/>
          <w:numId w:val="0"/>
        </w:numPr>
        <w:tabs>
          <w:tab w:val="left" w:pos="567"/>
        </w:tabs>
        <w:rPr>
          <w:rFonts w:cs="Arial"/>
          <w:b/>
          <w:sz w:val="24"/>
          <w:szCs w:val="24"/>
        </w:rPr>
      </w:pPr>
    </w:p>
    <w:p w14:paraId="71AE2504" w14:textId="77777777" w:rsidR="00246368" w:rsidRPr="000F7591" w:rsidRDefault="00246368" w:rsidP="00246368">
      <w:pPr>
        <w:overflowPunct/>
        <w:rPr>
          <w:rFonts w:cs="Arial"/>
          <w:sz w:val="24"/>
          <w:szCs w:val="24"/>
        </w:rPr>
      </w:pPr>
      <w:r w:rsidRPr="000F7591">
        <w:rPr>
          <w:rFonts w:cs="Arial"/>
          <w:sz w:val="24"/>
          <w:szCs w:val="24"/>
        </w:rPr>
        <w:t xml:space="preserve">RA </w:t>
      </w:r>
      <w:r w:rsidR="003F070F">
        <w:rPr>
          <w:rFonts w:cs="Arial"/>
          <w:sz w:val="24"/>
          <w:szCs w:val="24"/>
        </w:rPr>
        <w:t>1002</w:t>
      </w:r>
      <w:r w:rsidRPr="000F7591">
        <w:rPr>
          <w:rFonts w:cs="Arial"/>
          <w:sz w:val="24"/>
          <w:szCs w:val="24"/>
        </w:rPr>
        <w:t xml:space="preserve">: </w:t>
      </w:r>
      <w:r w:rsidR="003F070F">
        <w:rPr>
          <w:rFonts w:cs="Arial"/>
          <w:sz w:val="24"/>
          <w:szCs w:val="24"/>
        </w:rPr>
        <w:t>Airworthiness Competent Persons</w:t>
      </w:r>
      <w:r w:rsidRPr="000F7591">
        <w:rPr>
          <w:rFonts w:cs="Arial"/>
          <w:sz w:val="24"/>
          <w:szCs w:val="24"/>
        </w:rPr>
        <w:t xml:space="preserve"> </w:t>
      </w:r>
    </w:p>
    <w:p w14:paraId="40CEFED1" w14:textId="77777777" w:rsidR="00246368" w:rsidRPr="000F7591" w:rsidRDefault="00246368" w:rsidP="00246368">
      <w:pPr>
        <w:tabs>
          <w:tab w:val="left" w:pos="567"/>
        </w:tabs>
        <w:rPr>
          <w:rFonts w:cs="Arial"/>
          <w:b/>
          <w:sz w:val="24"/>
          <w:szCs w:val="24"/>
        </w:rPr>
      </w:pPr>
    </w:p>
    <w:p w14:paraId="60127536" w14:textId="77777777" w:rsidR="00556B49" w:rsidRPr="004D0EB9" w:rsidRDefault="00556B49" w:rsidP="00556B49">
      <w:pPr>
        <w:rPr>
          <w:rFonts w:cs="Arial"/>
          <w:sz w:val="24"/>
          <w:szCs w:val="24"/>
        </w:rPr>
      </w:pPr>
      <w:r w:rsidRPr="004D0EB9">
        <w:rPr>
          <w:rFonts w:cs="Arial"/>
          <w:sz w:val="24"/>
          <w:szCs w:val="24"/>
        </w:rPr>
        <w:t>Amend to reflect the current management staff and contracted relationships as appropriate.</w:t>
      </w:r>
    </w:p>
    <w:p w14:paraId="3F2777ED" w14:textId="77777777" w:rsidR="00556B49" w:rsidRPr="004D0EB9" w:rsidRDefault="00556B49" w:rsidP="00556B49">
      <w:pPr>
        <w:rPr>
          <w:rFonts w:cs="Arial"/>
          <w:b/>
          <w:sz w:val="24"/>
          <w:szCs w:val="24"/>
        </w:rPr>
      </w:pPr>
    </w:p>
    <w:p w14:paraId="68309ABC" w14:textId="77777777" w:rsidR="00556B49" w:rsidRPr="000F7591" w:rsidRDefault="00556B49" w:rsidP="00556B49">
      <w:pPr>
        <w:ind w:left="567"/>
        <w:rPr>
          <w:rFonts w:cs="Arial"/>
          <w:b/>
          <w:sz w:val="24"/>
          <w:szCs w:val="24"/>
        </w:rPr>
      </w:pPr>
      <w:r w:rsidRPr="000F7591">
        <w:rPr>
          <w:rFonts w:cs="Arial"/>
          <w:b/>
          <w:sz w:val="24"/>
          <w:szCs w:val="24"/>
        </w:rPr>
        <w:t>1.2.1</w:t>
      </w:r>
      <w:r w:rsidRPr="000F7591">
        <w:rPr>
          <w:rFonts w:cs="Arial"/>
          <w:b/>
          <w:sz w:val="24"/>
          <w:szCs w:val="24"/>
        </w:rPr>
        <w:tab/>
        <w:t xml:space="preserve"> Accountable Manager (Military Flying)</w:t>
      </w:r>
    </w:p>
    <w:p w14:paraId="2BACFDC2" w14:textId="77777777" w:rsidR="00556B49" w:rsidRPr="000F7591" w:rsidRDefault="00556B49" w:rsidP="00556B49">
      <w:pPr>
        <w:ind w:left="567"/>
        <w:rPr>
          <w:rFonts w:cs="Arial"/>
          <w:b/>
          <w:sz w:val="24"/>
          <w:szCs w:val="24"/>
        </w:rPr>
      </w:pPr>
    </w:p>
    <w:p w14:paraId="268FBEB0" w14:textId="77777777" w:rsidR="00556B49" w:rsidRPr="000F7591" w:rsidRDefault="00556B49" w:rsidP="00556B49">
      <w:pPr>
        <w:ind w:left="567"/>
        <w:rPr>
          <w:rFonts w:cs="Arial"/>
          <w:sz w:val="24"/>
          <w:szCs w:val="24"/>
        </w:rPr>
      </w:pPr>
      <w:r w:rsidRPr="000F7591">
        <w:rPr>
          <w:rFonts w:cs="Arial"/>
          <w:sz w:val="24"/>
          <w:szCs w:val="24"/>
        </w:rPr>
        <w:t>References:</w:t>
      </w:r>
    </w:p>
    <w:p w14:paraId="73933D27" w14:textId="77777777" w:rsidR="00556B49" w:rsidRPr="000F7591" w:rsidRDefault="00556B49" w:rsidP="00556B49">
      <w:pPr>
        <w:ind w:left="567"/>
        <w:rPr>
          <w:rFonts w:cs="Arial"/>
          <w:sz w:val="24"/>
          <w:szCs w:val="24"/>
        </w:rPr>
      </w:pPr>
    </w:p>
    <w:p w14:paraId="729DEB7D" w14:textId="77777777" w:rsidR="00556B49" w:rsidRPr="000F7591" w:rsidRDefault="00556B49" w:rsidP="00556B49">
      <w:pPr>
        <w:ind w:left="567"/>
        <w:rPr>
          <w:rFonts w:cs="Arial"/>
          <w:sz w:val="24"/>
          <w:szCs w:val="24"/>
        </w:rPr>
      </w:pPr>
      <w:r w:rsidRPr="000F7591">
        <w:rPr>
          <w:rFonts w:cs="Arial"/>
          <w:sz w:val="24"/>
          <w:szCs w:val="24"/>
        </w:rPr>
        <w:t>RA 1024(1): Roles and Responsibilities</w:t>
      </w:r>
    </w:p>
    <w:p w14:paraId="2F601106" w14:textId="77777777" w:rsidR="00556B49" w:rsidRPr="000F7591" w:rsidRDefault="00556B49" w:rsidP="00556B49">
      <w:pPr>
        <w:ind w:left="567"/>
        <w:rPr>
          <w:rFonts w:cs="Arial"/>
          <w:sz w:val="24"/>
          <w:szCs w:val="24"/>
        </w:rPr>
      </w:pPr>
      <w:r w:rsidRPr="000F7591">
        <w:rPr>
          <w:rFonts w:cs="Arial"/>
          <w:sz w:val="24"/>
          <w:szCs w:val="24"/>
        </w:rPr>
        <w:t>RA 1024(2): Appointment and Qualifications</w:t>
      </w:r>
    </w:p>
    <w:p w14:paraId="1379DB57" w14:textId="77777777" w:rsidR="00556B49" w:rsidRPr="000F7591" w:rsidRDefault="00556B49" w:rsidP="00556B49">
      <w:pPr>
        <w:tabs>
          <w:tab w:val="left" w:pos="600"/>
          <w:tab w:val="left" w:pos="720"/>
        </w:tabs>
        <w:ind w:left="567"/>
        <w:rPr>
          <w:rFonts w:cs="Arial"/>
          <w:b/>
          <w:sz w:val="24"/>
          <w:szCs w:val="24"/>
        </w:rPr>
      </w:pPr>
    </w:p>
    <w:p w14:paraId="44E04902" w14:textId="77777777" w:rsidR="00556B49" w:rsidRPr="004D0EB9" w:rsidRDefault="00556B49" w:rsidP="00556B49">
      <w:pPr>
        <w:ind w:left="567"/>
        <w:rPr>
          <w:rFonts w:cs="Arial"/>
          <w:sz w:val="24"/>
          <w:szCs w:val="24"/>
        </w:rPr>
      </w:pPr>
      <w:r w:rsidRPr="000F7591">
        <w:rPr>
          <w:rFonts w:cs="Arial"/>
          <w:sz w:val="24"/>
          <w:szCs w:val="24"/>
        </w:rPr>
        <w:t xml:space="preserve">The duties and responsibilities associated with this post are held </w:t>
      </w:r>
      <w:r w:rsidRPr="004D0EB9">
        <w:rPr>
          <w:rFonts w:cs="Arial"/>
          <w:sz w:val="24"/>
          <w:szCs w:val="24"/>
        </w:rPr>
        <w:t xml:space="preserve">by [Enter Name and Title of AM(MF)]. </w:t>
      </w:r>
    </w:p>
    <w:p w14:paraId="6B5DB89A" w14:textId="77777777" w:rsidR="00556B49" w:rsidRPr="000F7591" w:rsidRDefault="00556B49" w:rsidP="00556B49">
      <w:pPr>
        <w:ind w:left="1134"/>
        <w:rPr>
          <w:rFonts w:cs="Arial"/>
          <w:color w:val="FF0000"/>
          <w:sz w:val="24"/>
          <w:szCs w:val="24"/>
        </w:rPr>
      </w:pPr>
    </w:p>
    <w:p w14:paraId="057FD4D9" w14:textId="77777777" w:rsidR="00556B49" w:rsidRPr="000F7591" w:rsidRDefault="00556B49" w:rsidP="00556B49">
      <w:pPr>
        <w:ind w:left="1134"/>
        <w:rPr>
          <w:rFonts w:cs="Arial"/>
          <w:color w:val="FF0000"/>
          <w:sz w:val="24"/>
          <w:szCs w:val="24"/>
        </w:rPr>
      </w:pPr>
      <w:r w:rsidRPr="000F7591">
        <w:rPr>
          <w:rFonts w:cs="Arial"/>
          <w:b/>
          <w:sz w:val="24"/>
          <w:szCs w:val="24"/>
        </w:rPr>
        <w:t>1.2.1.1</w:t>
      </w:r>
      <w:r w:rsidRPr="000F7591">
        <w:rPr>
          <w:rFonts w:cs="Arial"/>
          <w:b/>
          <w:sz w:val="24"/>
          <w:szCs w:val="24"/>
        </w:rPr>
        <w:tab/>
        <w:t>Accountable Manager (Military Flying) Roles and Responsibilities</w:t>
      </w:r>
    </w:p>
    <w:p w14:paraId="141547B3" w14:textId="77777777" w:rsidR="00556B49" w:rsidRPr="000F7591" w:rsidRDefault="00556B49" w:rsidP="00556B49">
      <w:pPr>
        <w:ind w:left="1134"/>
        <w:rPr>
          <w:rFonts w:cs="Arial"/>
          <w:b/>
          <w:sz w:val="24"/>
          <w:szCs w:val="24"/>
        </w:rPr>
      </w:pPr>
    </w:p>
    <w:p w14:paraId="0F6C60B8" w14:textId="77777777" w:rsidR="00556B49" w:rsidRPr="004D0EB9" w:rsidRDefault="00556B49" w:rsidP="00556B49">
      <w:pPr>
        <w:ind w:left="1134"/>
        <w:rPr>
          <w:rFonts w:cs="Arial"/>
          <w:sz w:val="24"/>
          <w:szCs w:val="24"/>
        </w:rPr>
      </w:pPr>
      <w:r w:rsidRPr="004D0EB9">
        <w:rPr>
          <w:rFonts w:cs="Arial"/>
          <w:sz w:val="24"/>
          <w:szCs w:val="24"/>
        </w:rPr>
        <w:t>The roles and responsibilities of the AM(MF) should be outlined here.</w:t>
      </w:r>
    </w:p>
    <w:p w14:paraId="4BC71948" w14:textId="77777777" w:rsidR="00556B49" w:rsidRPr="004D0EB9" w:rsidRDefault="00556B49" w:rsidP="00556B49">
      <w:pPr>
        <w:ind w:left="1134"/>
        <w:rPr>
          <w:rFonts w:cs="Arial"/>
          <w:sz w:val="24"/>
          <w:szCs w:val="24"/>
        </w:rPr>
      </w:pPr>
    </w:p>
    <w:p w14:paraId="3021BFF7" w14:textId="21A20499" w:rsidR="00556B49" w:rsidRPr="000F7591" w:rsidRDefault="00556B49" w:rsidP="00556B49">
      <w:pPr>
        <w:ind w:left="1134"/>
        <w:rPr>
          <w:rFonts w:cs="Arial"/>
          <w:color w:val="FF0000"/>
          <w:sz w:val="24"/>
          <w:szCs w:val="24"/>
        </w:rPr>
      </w:pPr>
      <w:r w:rsidRPr="004D0EB9">
        <w:rPr>
          <w:rFonts w:cs="Arial"/>
          <w:sz w:val="24"/>
          <w:szCs w:val="24"/>
        </w:rPr>
        <w:t xml:space="preserve">If the AM(MF) is not able to fulfil any of </w:t>
      </w:r>
      <w:r w:rsidR="00F62663">
        <w:rPr>
          <w:rFonts w:cs="Arial"/>
          <w:sz w:val="24"/>
          <w:szCs w:val="24"/>
        </w:rPr>
        <w:t xml:space="preserve">their </w:t>
      </w:r>
      <w:r w:rsidRPr="004D0EB9">
        <w:rPr>
          <w:rFonts w:cs="Arial"/>
          <w:sz w:val="24"/>
          <w:szCs w:val="24"/>
        </w:rPr>
        <w:t xml:space="preserve">responsibilities or there are caveats to those responsibilities then they should be stipulated here, with reference to any associated MAA AAMC, </w:t>
      </w:r>
      <w:r w:rsidR="00791F7F" w:rsidRPr="004D0EB9">
        <w:rPr>
          <w:rFonts w:cs="Arial"/>
          <w:sz w:val="24"/>
          <w:szCs w:val="24"/>
        </w:rPr>
        <w:t>waiver,</w:t>
      </w:r>
      <w:r w:rsidRPr="004D0EB9">
        <w:rPr>
          <w:rFonts w:cs="Arial"/>
          <w:sz w:val="24"/>
          <w:szCs w:val="24"/>
        </w:rPr>
        <w:t xml:space="preserve"> or exemption and /or higher authority acceptance.</w:t>
      </w:r>
      <w:r w:rsidRPr="000F7591">
        <w:rPr>
          <w:rFonts w:cs="Arial"/>
          <w:color w:val="FF0000"/>
          <w:sz w:val="24"/>
          <w:szCs w:val="24"/>
        </w:rPr>
        <w:t xml:space="preserve"> </w:t>
      </w:r>
    </w:p>
    <w:p w14:paraId="19CE3449" w14:textId="77777777" w:rsidR="00556B49" w:rsidRPr="000F7591" w:rsidRDefault="00556B49" w:rsidP="00556B49">
      <w:pPr>
        <w:ind w:left="1134"/>
        <w:rPr>
          <w:rFonts w:cs="Arial"/>
          <w:b/>
          <w:sz w:val="24"/>
          <w:szCs w:val="24"/>
        </w:rPr>
      </w:pPr>
    </w:p>
    <w:p w14:paraId="16B887EC" w14:textId="77777777" w:rsidR="00556B49" w:rsidRPr="000F7591" w:rsidRDefault="00556B49" w:rsidP="00556B49">
      <w:pPr>
        <w:ind w:left="1134"/>
        <w:rPr>
          <w:rFonts w:cs="Arial"/>
          <w:b/>
          <w:sz w:val="24"/>
          <w:szCs w:val="24"/>
        </w:rPr>
      </w:pPr>
      <w:r w:rsidRPr="000F7591">
        <w:rPr>
          <w:rFonts w:cs="Arial"/>
          <w:b/>
          <w:sz w:val="24"/>
          <w:szCs w:val="24"/>
        </w:rPr>
        <w:t xml:space="preserve">1.2.1.2 </w:t>
      </w:r>
      <w:r w:rsidRPr="000F7591">
        <w:rPr>
          <w:rFonts w:cs="Arial"/>
          <w:b/>
          <w:sz w:val="24"/>
          <w:szCs w:val="24"/>
        </w:rPr>
        <w:tab/>
        <w:t>Accountable Manager (Military Flying) Qualifications and Experience</w:t>
      </w:r>
    </w:p>
    <w:p w14:paraId="40433370" w14:textId="77777777" w:rsidR="00556B49" w:rsidRPr="000F7591" w:rsidRDefault="00556B49" w:rsidP="00556B49">
      <w:pPr>
        <w:ind w:left="1134"/>
        <w:rPr>
          <w:rFonts w:cs="Arial"/>
          <w:b/>
          <w:sz w:val="24"/>
          <w:szCs w:val="24"/>
        </w:rPr>
      </w:pPr>
    </w:p>
    <w:p w14:paraId="6D192D32" w14:textId="77777777" w:rsidR="00556B49" w:rsidRPr="004D0EB9" w:rsidRDefault="00556B49" w:rsidP="00556B49">
      <w:pPr>
        <w:ind w:left="1134"/>
        <w:rPr>
          <w:rFonts w:cs="Arial"/>
          <w:sz w:val="24"/>
          <w:szCs w:val="24"/>
        </w:rPr>
      </w:pPr>
      <w:r w:rsidRPr="004D0EB9">
        <w:rPr>
          <w:rFonts w:cs="Arial"/>
          <w:sz w:val="24"/>
          <w:szCs w:val="24"/>
        </w:rPr>
        <w:t xml:space="preserve">All relevant qualifications and experience for this post should be listed here. </w:t>
      </w:r>
    </w:p>
    <w:p w14:paraId="79E7CB60" w14:textId="77777777" w:rsidR="00556B49" w:rsidRPr="000F7591" w:rsidRDefault="00556B49" w:rsidP="00556B49">
      <w:pPr>
        <w:ind w:left="1134"/>
        <w:rPr>
          <w:rFonts w:cs="Arial"/>
          <w:b/>
          <w:sz w:val="24"/>
          <w:szCs w:val="24"/>
        </w:rPr>
      </w:pPr>
    </w:p>
    <w:p w14:paraId="4C721796" w14:textId="77777777" w:rsidR="00556B49" w:rsidRPr="000F7591" w:rsidRDefault="00556B49" w:rsidP="00556B49">
      <w:pPr>
        <w:ind w:left="567"/>
        <w:rPr>
          <w:rFonts w:cs="Arial"/>
          <w:b/>
          <w:sz w:val="24"/>
          <w:szCs w:val="24"/>
        </w:rPr>
      </w:pPr>
      <w:bookmarkStart w:id="13" w:name="OLE_LINK1"/>
      <w:bookmarkStart w:id="14" w:name="OLE_LINK2"/>
      <w:r w:rsidRPr="000F7591">
        <w:rPr>
          <w:rFonts w:cs="Arial"/>
          <w:b/>
          <w:sz w:val="24"/>
          <w:szCs w:val="24"/>
        </w:rPr>
        <w:t xml:space="preserve">1.2.2   Approved Post Holder Holders for Contractor Flying Approval Scheme </w:t>
      </w:r>
    </w:p>
    <w:bookmarkEnd w:id="13"/>
    <w:bookmarkEnd w:id="14"/>
    <w:p w14:paraId="4FFFBD1E" w14:textId="77777777" w:rsidR="00556B49" w:rsidRPr="000F7591" w:rsidRDefault="00556B49" w:rsidP="00556B49">
      <w:pPr>
        <w:ind w:left="567"/>
        <w:rPr>
          <w:rFonts w:cs="Arial"/>
          <w:b/>
          <w:sz w:val="24"/>
          <w:szCs w:val="24"/>
        </w:rPr>
      </w:pPr>
    </w:p>
    <w:p w14:paraId="210709C2" w14:textId="77777777" w:rsidR="00556B49" w:rsidRPr="000F7591" w:rsidRDefault="00556B49" w:rsidP="00556B49">
      <w:pPr>
        <w:ind w:left="567"/>
        <w:rPr>
          <w:rFonts w:cs="Arial"/>
          <w:sz w:val="24"/>
          <w:szCs w:val="24"/>
        </w:rPr>
      </w:pPr>
      <w:r w:rsidRPr="000F7591">
        <w:rPr>
          <w:rFonts w:cs="Arial"/>
          <w:sz w:val="24"/>
          <w:szCs w:val="24"/>
        </w:rPr>
        <w:t>Reference:</w:t>
      </w:r>
    </w:p>
    <w:p w14:paraId="260E137F" w14:textId="77777777" w:rsidR="00556B49" w:rsidRPr="000F7591" w:rsidRDefault="00556B49" w:rsidP="00556B49">
      <w:pPr>
        <w:ind w:left="567"/>
        <w:rPr>
          <w:rFonts w:cs="Arial"/>
          <w:sz w:val="24"/>
          <w:szCs w:val="24"/>
        </w:rPr>
      </w:pPr>
    </w:p>
    <w:p w14:paraId="050EB593" w14:textId="77777777" w:rsidR="00556B49" w:rsidRPr="000F7591" w:rsidRDefault="00556B49" w:rsidP="00556B49">
      <w:pPr>
        <w:ind w:left="567"/>
        <w:rPr>
          <w:rFonts w:cs="Arial"/>
          <w:sz w:val="24"/>
          <w:szCs w:val="24"/>
        </w:rPr>
      </w:pPr>
      <w:r w:rsidRPr="000F7591">
        <w:rPr>
          <w:rFonts w:cs="Arial"/>
          <w:sz w:val="24"/>
          <w:szCs w:val="24"/>
        </w:rPr>
        <w:t xml:space="preserve">RA 1024(3): Post-Holders </w:t>
      </w:r>
    </w:p>
    <w:p w14:paraId="205871FD" w14:textId="77777777" w:rsidR="00556B49" w:rsidRPr="000F7591" w:rsidRDefault="00556B49" w:rsidP="00556B49">
      <w:pPr>
        <w:ind w:left="567"/>
        <w:rPr>
          <w:rFonts w:cs="Arial"/>
          <w:sz w:val="24"/>
          <w:szCs w:val="24"/>
        </w:rPr>
      </w:pPr>
    </w:p>
    <w:p w14:paraId="7C19C97A" w14:textId="77777777" w:rsidR="00556B49" w:rsidRPr="00923893" w:rsidRDefault="00556B49" w:rsidP="00556B49">
      <w:pPr>
        <w:ind w:left="567"/>
        <w:rPr>
          <w:rFonts w:cs="Arial"/>
          <w:sz w:val="24"/>
          <w:szCs w:val="24"/>
        </w:rPr>
      </w:pPr>
      <w:r w:rsidRPr="00923893">
        <w:rPr>
          <w:rFonts w:cs="Arial"/>
          <w:sz w:val="24"/>
          <w:szCs w:val="24"/>
        </w:rPr>
        <w:t>The duties and responsibilities associated with the post of [*****] are currently assumed by [Enter Name and Title of Post Holder</w:t>
      </w:r>
      <w:r w:rsidR="00622675">
        <w:rPr>
          <w:rFonts w:cs="Arial"/>
          <w:sz w:val="24"/>
          <w:szCs w:val="24"/>
        </w:rPr>
        <w:t>]</w:t>
      </w:r>
      <w:r w:rsidRPr="00923893">
        <w:rPr>
          <w:rFonts w:cs="Arial"/>
          <w:sz w:val="24"/>
          <w:szCs w:val="24"/>
        </w:rPr>
        <w:t xml:space="preserve">. This paragraph should list the approved post holders. </w:t>
      </w:r>
    </w:p>
    <w:p w14:paraId="045353F8" w14:textId="77777777" w:rsidR="00556B49" w:rsidRPr="000F7591" w:rsidRDefault="00556B49" w:rsidP="00556B49">
      <w:pPr>
        <w:ind w:left="567"/>
        <w:rPr>
          <w:rFonts w:cs="Arial"/>
          <w:color w:val="FF0000"/>
          <w:sz w:val="24"/>
          <w:szCs w:val="24"/>
        </w:rPr>
      </w:pPr>
    </w:p>
    <w:p w14:paraId="0BC9144F" w14:textId="77777777" w:rsidR="00556B49" w:rsidRPr="00923893" w:rsidRDefault="00556B49" w:rsidP="00556B49">
      <w:pPr>
        <w:overflowPunct/>
        <w:ind w:left="567"/>
        <w:rPr>
          <w:rFonts w:cs="Arial"/>
          <w:sz w:val="24"/>
          <w:szCs w:val="24"/>
        </w:rPr>
      </w:pPr>
      <w:r w:rsidRPr="00923893">
        <w:rPr>
          <w:rFonts w:cs="Arial"/>
          <w:sz w:val="24"/>
          <w:szCs w:val="24"/>
        </w:rPr>
        <w:lastRenderedPageBreak/>
        <w:t>RA 1024(1) states that ‘AM(MF)s should be supported by post-holders covering the following areas to provide them with specialist support in delivering their Air Safety responsibilities’:</w:t>
      </w:r>
    </w:p>
    <w:p w14:paraId="3C1CCB8E" w14:textId="77777777" w:rsidR="00556B49" w:rsidRPr="00923893" w:rsidRDefault="00556B49" w:rsidP="00556B49">
      <w:pPr>
        <w:overflowPunct/>
        <w:ind w:left="567"/>
        <w:rPr>
          <w:rFonts w:cs="Arial"/>
          <w:kern w:val="0"/>
          <w:sz w:val="24"/>
          <w:szCs w:val="24"/>
          <w:lang w:eastAsia="en-GB"/>
        </w:rPr>
      </w:pPr>
    </w:p>
    <w:p w14:paraId="37B9CA8C" w14:textId="77777777" w:rsidR="00556B49" w:rsidRPr="00923893" w:rsidRDefault="00556B49" w:rsidP="00556B49">
      <w:pPr>
        <w:numPr>
          <w:ilvl w:val="0"/>
          <w:numId w:val="19"/>
        </w:numPr>
        <w:tabs>
          <w:tab w:val="clear" w:pos="1110"/>
          <w:tab w:val="left" w:pos="1474"/>
          <w:tab w:val="num" w:pos="1677"/>
          <w:tab w:val="left" w:pos="1843"/>
          <w:tab w:val="left" w:pos="2211"/>
        </w:tabs>
        <w:spacing w:before="100" w:after="100"/>
        <w:ind w:left="1677"/>
        <w:textAlignment w:val="baseline"/>
        <w:rPr>
          <w:rFonts w:cs="Arial"/>
          <w:sz w:val="24"/>
          <w:szCs w:val="24"/>
        </w:rPr>
      </w:pPr>
      <w:r w:rsidRPr="00923893">
        <w:rPr>
          <w:rFonts w:cs="Arial"/>
          <w:sz w:val="24"/>
          <w:szCs w:val="24"/>
        </w:rPr>
        <w:t>Flight Operations</w:t>
      </w:r>
      <w:r w:rsidRPr="00923893">
        <w:rPr>
          <w:rFonts w:cs="Arial"/>
          <w:sz w:val="24"/>
          <w:szCs w:val="24"/>
          <w:vertAlign w:val="superscript"/>
        </w:rPr>
        <w:footnoteReference w:id="1"/>
      </w:r>
      <w:r w:rsidRPr="00923893">
        <w:rPr>
          <w:rFonts w:cs="Arial"/>
          <w:sz w:val="24"/>
          <w:szCs w:val="24"/>
        </w:rPr>
        <w:t>.</w:t>
      </w:r>
    </w:p>
    <w:p w14:paraId="76EF4A98" w14:textId="77777777" w:rsidR="00556B49" w:rsidRPr="00923893" w:rsidRDefault="00556B49" w:rsidP="00556B49">
      <w:pPr>
        <w:numPr>
          <w:ilvl w:val="0"/>
          <w:numId w:val="19"/>
        </w:numPr>
        <w:tabs>
          <w:tab w:val="clear" w:pos="1110"/>
          <w:tab w:val="left" w:pos="1474"/>
          <w:tab w:val="num" w:pos="1677"/>
          <w:tab w:val="left" w:pos="1843"/>
          <w:tab w:val="left" w:pos="2211"/>
        </w:tabs>
        <w:spacing w:before="100" w:after="100"/>
        <w:ind w:left="1677"/>
        <w:textAlignment w:val="baseline"/>
        <w:rPr>
          <w:rFonts w:cs="Arial"/>
          <w:sz w:val="24"/>
          <w:szCs w:val="24"/>
        </w:rPr>
      </w:pPr>
      <w:r w:rsidRPr="00923893">
        <w:rPr>
          <w:rFonts w:cs="Arial"/>
          <w:sz w:val="24"/>
          <w:szCs w:val="24"/>
        </w:rPr>
        <w:t>Crew Training</w:t>
      </w:r>
      <w:r w:rsidRPr="00923893">
        <w:rPr>
          <w:rFonts w:cs="Arial"/>
          <w:sz w:val="24"/>
          <w:szCs w:val="24"/>
          <w:vertAlign w:val="superscript"/>
        </w:rPr>
        <w:footnoteReference w:id="2"/>
      </w:r>
      <w:r w:rsidRPr="00923893">
        <w:rPr>
          <w:rFonts w:cs="Arial"/>
          <w:sz w:val="24"/>
          <w:szCs w:val="24"/>
        </w:rPr>
        <w:t>.</w:t>
      </w:r>
    </w:p>
    <w:p w14:paraId="05F8DF21" w14:textId="77777777" w:rsidR="00556B49" w:rsidRPr="00923893" w:rsidRDefault="00556B49" w:rsidP="00556B49">
      <w:pPr>
        <w:numPr>
          <w:ilvl w:val="0"/>
          <w:numId w:val="19"/>
        </w:numPr>
        <w:tabs>
          <w:tab w:val="clear" w:pos="1110"/>
          <w:tab w:val="left" w:pos="1474"/>
          <w:tab w:val="num" w:pos="1677"/>
          <w:tab w:val="left" w:pos="1843"/>
          <w:tab w:val="left" w:pos="2211"/>
        </w:tabs>
        <w:spacing w:before="100" w:after="100"/>
        <w:ind w:left="1677"/>
        <w:textAlignment w:val="baseline"/>
        <w:rPr>
          <w:rFonts w:cs="Arial"/>
          <w:sz w:val="24"/>
          <w:szCs w:val="24"/>
        </w:rPr>
      </w:pPr>
      <w:r w:rsidRPr="00923893">
        <w:rPr>
          <w:rFonts w:cs="Arial"/>
          <w:sz w:val="24"/>
          <w:szCs w:val="24"/>
        </w:rPr>
        <w:t>Ground Operations.</w:t>
      </w:r>
    </w:p>
    <w:p w14:paraId="06A206EB" w14:textId="77777777" w:rsidR="00556B49" w:rsidRPr="00923893" w:rsidRDefault="00556B49" w:rsidP="00556B49">
      <w:pPr>
        <w:numPr>
          <w:ilvl w:val="0"/>
          <w:numId w:val="19"/>
        </w:numPr>
        <w:tabs>
          <w:tab w:val="clear" w:pos="1110"/>
          <w:tab w:val="left" w:pos="1134"/>
          <w:tab w:val="left" w:pos="1474"/>
          <w:tab w:val="left" w:pos="1843"/>
        </w:tabs>
        <w:spacing w:before="100" w:after="100"/>
        <w:ind w:left="1134" w:firstLine="33"/>
        <w:textAlignment w:val="baseline"/>
        <w:rPr>
          <w:rFonts w:cs="Arial"/>
          <w:sz w:val="24"/>
          <w:szCs w:val="24"/>
        </w:rPr>
      </w:pPr>
      <w:r w:rsidRPr="00923893">
        <w:rPr>
          <w:rFonts w:cs="Arial"/>
          <w:sz w:val="24"/>
          <w:szCs w:val="24"/>
        </w:rPr>
        <w:t>Any other areas that may impact the delivery of safe aviation operations, such as Design or Production.</w:t>
      </w:r>
    </w:p>
    <w:p w14:paraId="10F0273C" w14:textId="77777777" w:rsidR="00556B49" w:rsidRPr="000F7591" w:rsidRDefault="00556B49" w:rsidP="00556B49">
      <w:pPr>
        <w:overflowPunct/>
        <w:rPr>
          <w:rFonts w:cs="Arial"/>
          <w:kern w:val="0"/>
          <w:sz w:val="24"/>
          <w:szCs w:val="24"/>
          <w:lang w:eastAsia="en-GB"/>
        </w:rPr>
      </w:pPr>
    </w:p>
    <w:p w14:paraId="681DF5AC" w14:textId="77777777" w:rsidR="00556B49" w:rsidRPr="000F7591" w:rsidRDefault="00556B49" w:rsidP="00556B49">
      <w:pPr>
        <w:tabs>
          <w:tab w:val="left" w:pos="600"/>
        </w:tabs>
        <w:ind w:left="1134"/>
        <w:rPr>
          <w:rFonts w:cs="Arial"/>
          <w:b/>
          <w:sz w:val="24"/>
          <w:szCs w:val="24"/>
        </w:rPr>
      </w:pPr>
      <w:r w:rsidRPr="000F7591">
        <w:rPr>
          <w:rFonts w:cs="Arial"/>
          <w:b/>
          <w:sz w:val="24"/>
          <w:szCs w:val="24"/>
        </w:rPr>
        <w:t>1.2.2.1</w:t>
      </w:r>
      <w:r w:rsidRPr="000F7591">
        <w:rPr>
          <w:rFonts w:cs="Arial"/>
          <w:b/>
          <w:sz w:val="24"/>
          <w:szCs w:val="24"/>
        </w:rPr>
        <w:tab/>
        <w:t xml:space="preserve"> Approved Post Holder Holders for CFAOS Roles and Responsibilities </w:t>
      </w:r>
    </w:p>
    <w:p w14:paraId="6066AF42" w14:textId="77777777" w:rsidR="00556B49" w:rsidRPr="000F7591" w:rsidRDefault="00556B49" w:rsidP="00556B49">
      <w:pPr>
        <w:tabs>
          <w:tab w:val="left" w:pos="600"/>
        </w:tabs>
        <w:ind w:left="1134"/>
        <w:rPr>
          <w:rFonts w:cs="Arial"/>
          <w:b/>
          <w:sz w:val="24"/>
          <w:szCs w:val="24"/>
        </w:rPr>
      </w:pPr>
    </w:p>
    <w:p w14:paraId="5E5E66C5" w14:textId="77777777" w:rsidR="00556B49" w:rsidRPr="0087769F" w:rsidRDefault="00556B49" w:rsidP="00556B49">
      <w:pPr>
        <w:tabs>
          <w:tab w:val="left" w:pos="600"/>
        </w:tabs>
        <w:ind w:left="1134"/>
        <w:rPr>
          <w:rFonts w:cs="Arial"/>
          <w:b/>
          <w:sz w:val="24"/>
          <w:szCs w:val="24"/>
        </w:rPr>
      </w:pPr>
      <w:r w:rsidRPr="0087769F">
        <w:rPr>
          <w:rFonts w:cs="Arial"/>
          <w:sz w:val="24"/>
          <w:szCs w:val="24"/>
        </w:rPr>
        <w:t>A full description of the functions and responsibilities of each post-holder listed at para 1.2.2 should be outlined here and include names, and any deputizing responsibilities and arrangements.</w:t>
      </w:r>
    </w:p>
    <w:p w14:paraId="66996DB4" w14:textId="77777777" w:rsidR="00556B49" w:rsidRPr="000F7591" w:rsidRDefault="00556B49" w:rsidP="00556B49">
      <w:pPr>
        <w:tabs>
          <w:tab w:val="left" w:pos="600"/>
        </w:tabs>
        <w:ind w:left="1134"/>
        <w:rPr>
          <w:rFonts w:cs="Arial"/>
          <w:b/>
          <w:sz w:val="24"/>
          <w:szCs w:val="24"/>
        </w:rPr>
      </w:pPr>
    </w:p>
    <w:p w14:paraId="27127FF0" w14:textId="77777777" w:rsidR="00556B49" w:rsidRPr="000F7591" w:rsidRDefault="00556B49" w:rsidP="00556B49">
      <w:pPr>
        <w:ind w:left="1134"/>
        <w:rPr>
          <w:rFonts w:cs="Arial"/>
          <w:b/>
          <w:sz w:val="24"/>
          <w:szCs w:val="24"/>
        </w:rPr>
      </w:pPr>
      <w:r w:rsidRPr="000F7591">
        <w:rPr>
          <w:rFonts w:cs="Arial"/>
          <w:b/>
          <w:sz w:val="24"/>
          <w:szCs w:val="24"/>
        </w:rPr>
        <w:t>1.2.2.2</w:t>
      </w:r>
      <w:r w:rsidRPr="000F7591">
        <w:rPr>
          <w:rFonts w:cs="Arial"/>
          <w:b/>
          <w:sz w:val="24"/>
          <w:szCs w:val="24"/>
        </w:rPr>
        <w:tab/>
        <w:t xml:space="preserve"> Approved Post Holder Holders for CFAOS Qualifications and Experience</w:t>
      </w:r>
    </w:p>
    <w:p w14:paraId="0BC2E319" w14:textId="77777777" w:rsidR="00556B49" w:rsidRPr="0087769F" w:rsidRDefault="00556B49" w:rsidP="00556B49">
      <w:pPr>
        <w:ind w:left="1134"/>
        <w:rPr>
          <w:rFonts w:cs="Arial"/>
          <w:b/>
          <w:sz w:val="24"/>
          <w:szCs w:val="24"/>
        </w:rPr>
      </w:pPr>
    </w:p>
    <w:p w14:paraId="4E8EDF71" w14:textId="77777777" w:rsidR="00556B49" w:rsidRPr="0087769F" w:rsidRDefault="00556B49" w:rsidP="00556B49">
      <w:pPr>
        <w:ind w:left="1134"/>
        <w:rPr>
          <w:rFonts w:cs="Arial"/>
          <w:sz w:val="24"/>
          <w:szCs w:val="24"/>
        </w:rPr>
      </w:pPr>
      <w:r w:rsidRPr="0087769F">
        <w:rPr>
          <w:rFonts w:cs="Arial"/>
          <w:sz w:val="24"/>
          <w:szCs w:val="24"/>
        </w:rPr>
        <w:t xml:space="preserve">The competencies, qualifications and skill sets required for the post-holders listed at para 1.2.2 should be listed here. </w:t>
      </w:r>
    </w:p>
    <w:p w14:paraId="5A1ED614" w14:textId="77777777" w:rsidR="00556B49" w:rsidRPr="0087769F" w:rsidRDefault="00556B49" w:rsidP="00556B49">
      <w:pPr>
        <w:ind w:left="1134"/>
        <w:rPr>
          <w:rFonts w:cs="Arial"/>
          <w:sz w:val="24"/>
          <w:szCs w:val="24"/>
        </w:rPr>
      </w:pPr>
    </w:p>
    <w:p w14:paraId="6C07A9E9" w14:textId="77777777" w:rsidR="00556B49" w:rsidRPr="000F7591" w:rsidRDefault="00556B49" w:rsidP="00556B49">
      <w:pPr>
        <w:ind w:left="600"/>
        <w:rPr>
          <w:rFonts w:cs="Arial"/>
          <w:b/>
          <w:sz w:val="24"/>
          <w:szCs w:val="24"/>
        </w:rPr>
      </w:pPr>
      <w:r w:rsidRPr="000F7591">
        <w:rPr>
          <w:rFonts w:cs="Arial"/>
          <w:b/>
          <w:sz w:val="24"/>
          <w:szCs w:val="24"/>
        </w:rPr>
        <w:t xml:space="preserve">1.2.3 Military Continuing Airworthiness Management </w:t>
      </w:r>
    </w:p>
    <w:p w14:paraId="7D0E3804" w14:textId="77777777" w:rsidR="00556B49" w:rsidRPr="000F7591" w:rsidRDefault="00556B49" w:rsidP="00556B49">
      <w:pPr>
        <w:ind w:left="600"/>
        <w:rPr>
          <w:rFonts w:cs="Arial"/>
          <w:b/>
          <w:sz w:val="24"/>
          <w:szCs w:val="24"/>
        </w:rPr>
      </w:pPr>
    </w:p>
    <w:p w14:paraId="2587F2B5" w14:textId="77777777" w:rsidR="00556B49" w:rsidRPr="000F7591" w:rsidRDefault="00556B49" w:rsidP="00556B49">
      <w:pPr>
        <w:ind w:left="567"/>
        <w:rPr>
          <w:rFonts w:cs="Arial"/>
          <w:sz w:val="24"/>
          <w:szCs w:val="24"/>
        </w:rPr>
      </w:pPr>
      <w:r w:rsidRPr="000F7591">
        <w:rPr>
          <w:rFonts w:cs="Arial"/>
          <w:sz w:val="24"/>
          <w:szCs w:val="24"/>
        </w:rPr>
        <w:t>Reference:</w:t>
      </w:r>
    </w:p>
    <w:p w14:paraId="6B76C9F7" w14:textId="77777777" w:rsidR="00556B49" w:rsidRPr="000F7591" w:rsidRDefault="00556B49" w:rsidP="00556B49">
      <w:pPr>
        <w:ind w:left="567"/>
        <w:rPr>
          <w:rFonts w:cs="Arial"/>
          <w:sz w:val="24"/>
          <w:szCs w:val="24"/>
        </w:rPr>
      </w:pPr>
    </w:p>
    <w:p w14:paraId="472EFC1F" w14:textId="77777777" w:rsidR="00556B49" w:rsidRPr="000F7591" w:rsidRDefault="00556B49" w:rsidP="00556B49">
      <w:pPr>
        <w:ind w:left="567"/>
        <w:rPr>
          <w:rFonts w:cs="Arial"/>
          <w:sz w:val="24"/>
          <w:szCs w:val="24"/>
        </w:rPr>
      </w:pPr>
      <w:r w:rsidRPr="000F7591">
        <w:rPr>
          <w:rFonts w:cs="Arial"/>
          <w:sz w:val="24"/>
          <w:szCs w:val="24"/>
        </w:rPr>
        <w:t xml:space="preserve">RA 1016(2):  Establishment of a Military Continuing Airworthiness Management Organization </w:t>
      </w:r>
    </w:p>
    <w:p w14:paraId="708B009C" w14:textId="77777777" w:rsidR="00556B49" w:rsidRPr="000F7591" w:rsidRDefault="00556B49" w:rsidP="00556B49">
      <w:pPr>
        <w:ind w:left="567"/>
        <w:rPr>
          <w:rFonts w:cs="Arial"/>
          <w:sz w:val="24"/>
          <w:szCs w:val="24"/>
        </w:rPr>
      </w:pPr>
    </w:p>
    <w:p w14:paraId="1FA3483A" w14:textId="77777777" w:rsidR="00556B49" w:rsidRPr="0087769F" w:rsidRDefault="00556B49" w:rsidP="00556B49">
      <w:pPr>
        <w:ind w:left="567"/>
        <w:rPr>
          <w:rFonts w:cs="Arial"/>
          <w:sz w:val="24"/>
          <w:szCs w:val="24"/>
        </w:rPr>
      </w:pPr>
      <w:r w:rsidRPr="0087769F">
        <w:rPr>
          <w:rFonts w:cs="Arial"/>
          <w:sz w:val="24"/>
          <w:szCs w:val="24"/>
        </w:rPr>
        <w:t xml:space="preserve">The duties and responsibilities associated with this post are held by [Enter Name and Title]. </w:t>
      </w:r>
    </w:p>
    <w:p w14:paraId="56168DBE" w14:textId="77777777" w:rsidR="00556B49" w:rsidRPr="000F7591" w:rsidRDefault="00556B49" w:rsidP="00556B49">
      <w:pPr>
        <w:ind w:left="567"/>
        <w:rPr>
          <w:rFonts w:cs="Arial"/>
          <w:sz w:val="24"/>
          <w:szCs w:val="24"/>
        </w:rPr>
      </w:pPr>
    </w:p>
    <w:p w14:paraId="3A48A676" w14:textId="77777777" w:rsidR="00556B49" w:rsidRPr="000F7591" w:rsidRDefault="00556B49" w:rsidP="00556B49">
      <w:pPr>
        <w:ind w:left="600"/>
        <w:rPr>
          <w:rFonts w:cs="Arial"/>
          <w:color w:val="FF0000"/>
          <w:sz w:val="24"/>
          <w:szCs w:val="24"/>
        </w:rPr>
      </w:pPr>
      <w:r w:rsidRPr="000F7591">
        <w:rPr>
          <w:rFonts w:cs="Arial"/>
          <w:b/>
          <w:sz w:val="24"/>
          <w:szCs w:val="24"/>
        </w:rPr>
        <w:t>1.2.4</w:t>
      </w:r>
      <w:r w:rsidRPr="000F7591">
        <w:rPr>
          <w:rFonts w:cs="Arial"/>
          <w:b/>
          <w:sz w:val="24"/>
          <w:szCs w:val="24"/>
        </w:rPr>
        <w:tab/>
        <w:t xml:space="preserve"> Quality Manager </w:t>
      </w:r>
    </w:p>
    <w:p w14:paraId="1026E10D" w14:textId="77777777" w:rsidR="00556B49" w:rsidRPr="000F7591" w:rsidRDefault="00556B49" w:rsidP="00556B49">
      <w:pPr>
        <w:ind w:left="600"/>
        <w:rPr>
          <w:rFonts w:cs="Arial"/>
          <w:sz w:val="24"/>
          <w:szCs w:val="24"/>
        </w:rPr>
      </w:pPr>
    </w:p>
    <w:p w14:paraId="3E945D94" w14:textId="77777777" w:rsidR="00556B49" w:rsidRPr="000F7591" w:rsidRDefault="00556B49" w:rsidP="00556B49">
      <w:pPr>
        <w:ind w:left="600"/>
        <w:rPr>
          <w:rFonts w:cs="Arial"/>
          <w:sz w:val="24"/>
          <w:szCs w:val="24"/>
        </w:rPr>
      </w:pPr>
      <w:r w:rsidRPr="000F7591">
        <w:rPr>
          <w:rFonts w:cs="Arial"/>
          <w:sz w:val="24"/>
          <w:szCs w:val="24"/>
        </w:rPr>
        <w:t>Reference: CFAOS Organization Quality Management Policy</w:t>
      </w:r>
    </w:p>
    <w:p w14:paraId="5CD6D6E6" w14:textId="77777777" w:rsidR="00556B49" w:rsidRPr="000F7591" w:rsidRDefault="00556B49" w:rsidP="00556B49">
      <w:pPr>
        <w:ind w:left="600"/>
        <w:rPr>
          <w:rFonts w:cs="Arial"/>
          <w:sz w:val="24"/>
          <w:szCs w:val="24"/>
        </w:rPr>
      </w:pPr>
    </w:p>
    <w:p w14:paraId="38FF111E" w14:textId="77777777" w:rsidR="00556B49" w:rsidRPr="0087769F" w:rsidRDefault="00556B49" w:rsidP="00556B49">
      <w:pPr>
        <w:ind w:left="600"/>
        <w:rPr>
          <w:rFonts w:cs="Arial"/>
          <w:sz w:val="24"/>
          <w:szCs w:val="24"/>
        </w:rPr>
      </w:pPr>
      <w:r w:rsidRPr="0087769F">
        <w:rPr>
          <w:rFonts w:cs="Arial"/>
          <w:sz w:val="24"/>
          <w:szCs w:val="24"/>
        </w:rPr>
        <w:t>The duties and responsibilities associated with this post are currently assumed by the AM(MF) Manager (small organizations only).</w:t>
      </w:r>
    </w:p>
    <w:p w14:paraId="2C408464" w14:textId="77777777" w:rsidR="00556B49" w:rsidRPr="0087769F" w:rsidRDefault="00556B49" w:rsidP="00556B49">
      <w:pPr>
        <w:ind w:left="600"/>
        <w:rPr>
          <w:rFonts w:cs="Arial"/>
          <w:sz w:val="24"/>
          <w:szCs w:val="24"/>
        </w:rPr>
      </w:pPr>
    </w:p>
    <w:p w14:paraId="4223B7A9" w14:textId="77777777" w:rsidR="00556B49" w:rsidRPr="0087769F" w:rsidRDefault="00556B49" w:rsidP="00556B49">
      <w:pPr>
        <w:ind w:left="600"/>
        <w:rPr>
          <w:rFonts w:cs="Arial"/>
          <w:sz w:val="24"/>
          <w:szCs w:val="24"/>
        </w:rPr>
      </w:pPr>
      <w:r w:rsidRPr="0087769F">
        <w:rPr>
          <w:rFonts w:cs="Arial"/>
          <w:sz w:val="24"/>
          <w:szCs w:val="24"/>
        </w:rPr>
        <w:tab/>
      </w:r>
      <w:r w:rsidRPr="0087769F">
        <w:rPr>
          <w:rFonts w:cs="Arial"/>
          <w:sz w:val="24"/>
          <w:szCs w:val="24"/>
        </w:rPr>
        <w:tab/>
      </w:r>
      <w:r w:rsidRPr="0087769F">
        <w:rPr>
          <w:rFonts w:cs="Arial"/>
          <w:sz w:val="24"/>
          <w:szCs w:val="24"/>
        </w:rPr>
        <w:tab/>
      </w:r>
      <w:r w:rsidRPr="0087769F">
        <w:rPr>
          <w:rFonts w:cs="Arial"/>
          <w:sz w:val="24"/>
          <w:szCs w:val="24"/>
        </w:rPr>
        <w:tab/>
      </w:r>
      <w:r w:rsidRPr="0087769F">
        <w:rPr>
          <w:rFonts w:cs="Arial"/>
          <w:sz w:val="24"/>
          <w:szCs w:val="24"/>
        </w:rPr>
        <w:tab/>
      </w:r>
      <w:r w:rsidRPr="0087769F">
        <w:rPr>
          <w:rFonts w:cs="Arial"/>
          <w:sz w:val="24"/>
          <w:szCs w:val="24"/>
        </w:rPr>
        <w:tab/>
      </w:r>
      <w:r w:rsidRPr="0087769F">
        <w:rPr>
          <w:rFonts w:cs="Arial"/>
          <w:sz w:val="24"/>
          <w:szCs w:val="24"/>
        </w:rPr>
        <w:tab/>
        <w:t>Or</w:t>
      </w:r>
    </w:p>
    <w:p w14:paraId="6F49A53C" w14:textId="77777777" w:rsidR="00556B49" w:rsidRPr="0087769F" w:rsidRDefault="00556B49" w:rsidP="00556B49">
      <w:pPr>
        <w:ind w:left="600"/>
        <w:rPr>
          <w:rFonts w:cs="Arial"/>
          <w:sz w:val="24"/>
          <w:szCs w:val="24"/>
        </w:rPr>
      </w:pPr>
    </w:p>
    <w:p w14:paraId="7754DCA4" w14:textId="77777777" w:rsidR="00556B49" w:rsidRPr="0087769F" w:rsidRDefault="00556B49" w:rsidP="00556B49">
      <w:pPr>
        <w:tabs>
          <w:tab w:val="left" w:pos="-720"/>
          <w:tab w:val="left" w:pos="0"/>
        </w:tabs>
        <w:suppressAutoHyphens/>
        <w:ind w:left="600"/>
        <w:rPr>
          <w:rFonts w:cs="Arial"/>
          <w:sz w:val="24"/>
          <w:szCs w:val="24"/>
        </w:rPr>
      </w:pPr>
      <w:r w:rsidRPr="0087769F">
        <w:rPr>
          <w:rFonts w:cs="Arial"/>
          <w:sz w:val="24"/>
          <w:szCs w:val="24"/>
        </w:rPr>
        <w:t xml:space="preserve">The duties and responsibilities associated with this post are currently assumed by [Enter Name of Individual], who has been assessed as being </w:t>
      </w:r>
      <w:r w:rsidRPr="0087769F">
        <w:rPr>
          <w:rFonts w:cs="Arial"/>
          <w:iCs/>
          <w:sz w:val="24"/>
          <w:szCs w:val="24"/>
        </w:rPr>
        <w:t>Suitably Qualified and Experienced</w:t>
      </w:r>
      <w:r w:rsidRPr="0087769F">
        <w:rPr>
          <w:rFonts w:cs="Arial"/>
          <w:sz w:val="24"/>
          <w:szCs w:val="24"/>
        </w:rPr>
        <w:t xml:space="preserve"> (SQEP), in support of the AM(MF). </w:t>
      </w:r>
    </w:p>
    <w:p w14:paraId="0DA16483" w14:textId="77777777" w:rsidR="00556B49" w:rsidRPr="0087769F" w:rsidRDefault="00556B49" w:rsidP="00556B49">
      <w:pPr>
        <w:tabs>
          <w:tab w:val="left" w:pos="-720"/>
          <w:tab w:val="left" w:pos="0"/>
        </w:tabs>
        <w:suppressAutoHyphens/>
        <w:ind w:left="1134"/>
        <w:rPr>
          <w:rFonts w:cs="Arial"/>
          <w:sz w:val="24"/>
          <w:szCs w:val="24"/>
        </w:rPr>
      </w:pPr>
    </w:p>
    <w:p w14:paraId="03999C7B" w14:textId="77777777" w:rsidR="00556B49" w:rsidRPr="000F7591" w:rsidRDefault="00556B49" w:rsidP="00556B49">
      <w:pPr>
        <w:tabs>
          <w:tab w:val="left" w:pos="-720"/>
          <w:tab w:val="left" w:pos="0"/>
        </w:tabs>
        <w:suppressAutoHyphens/>
        <w:ind w:left="1134"/>
        <w:rPr>
          <w:rFonts w:cs="Arial"/>
          <w:sz w:val="24"/>
          <w:szCs w:val="24"/>
        </w:rPr>
      </w:pPr>
      <w:r w:rsidRPr="000F7591">
        <w:rPr>
          <w:rFonts w:cs="Arial"/>
          <w:b/>
          <w:sz w:val="24"/>
          <w:szCs w:val="24"/>
        </w:rPr>
        <w:t>1.2.4.1</w:t>
      </w:r>
      <w:r w:rsidRPr="000F7591">
        <w:rPr>
          <w:rFonts w:cs="Arial"/>
          <w:b/>
          <w:sz w:val="24"/>
          <w:szCs w:val="24"/>
        </w:rPr>
        <w:tab/>
        <w:t xml:space="preserve"> Quality Manager Roles and Responsibilities</w:t>
      </w:r>
    </w:p>
    <w:p w14:paraId="3714D893" w14:textId="77777777" w:rsidR="00556B49" w:rsidRPr="000F7591" w:rsidRDefault="00556B49" w:rsidP="00556B49">
      <w:pPr>
        <w:ind w:left="1134"/>
        <w:rPr>
          <w:rFonts w:cs="Arial"/>
          <w:b/>
          <w:sz w:val="24"/>
          <w:szCs w:val="24"/>
        </w:rPr>
      </w:pPr>
    </w:p>
    <w:p w14:paraId="35C55A97" w14:textId="77777777" w:rsidR="00556B49" w:rsidRPr="0087769F" w:rsidRDefault="00556B49" w:rsidP="00556B49">
      <w:pPr>
        <w:tabs>
          <w:tab w:val="left" w:pos="-720"/>
          <w:tab w:val="left" w:pos="0"/>
        </w:tabs>
        <w:suppressAutoHyphens/>
        <w:ind w:left="1134"/>
        <w:rPr>
          <w:rFonts w:cs="Arial"/>
          <w:sz w:val="24"/>
          <w:szCs w:val="24"/>
        </w:rPr>
      </w:pPr>
      <w:r w:rsidRPr="0087769F">
        <w:rPr>
          <w:rFonts w:cs="Arial"/>
          <w:sz w:val="24"/>
          <w:szCs w:val="24"/>
        </w:rPr>
        <w:t>Details of the Quality Manager (QM) roles and responsibilities should be outlined here. This should include how independence from the activity subject to audit will be achieved.</w:t>
      </w:r>
    </w:p>
    <w:p w14:paraId="6F312EDD" w14:textId="77777777" w:rsidR="00556B49" w:rsidRPr="0087769F" w:rsidRDefault="00556B49" w:rsidP="00556B49">
      <w:pPr>
        <w:tabs>
          <w:tab w:val="left" w:pos="-720"/>
          <w:tab w:val="left" w:pos="0"/>
          <w:tab w:val="left" w:pos="720"/>
        </w:tabs>
        <w:suppressAutoHyphens/>
        <w:ind w:left="1134"/>
        <w:rPr>
          <w:rFonts w:cs="Arial"/>
          <w:iCs/>
          <w:sz w:val="24"/>
          <w:szCs w:val="24"/>
        </w:rPr>
      </w:pPr>
    </w:p>
    <w:p w14:paraId="4CDFD696" w14:textId="77777777" w:rsidR="00556B49" w:rsidRPr="0087769F" w:rsidRDefault="00556B49" w:rsidP="00556B49">
      <w:pPr>
        <w:tabs>
          <w:tab w:val="left" w:pos="-720"/>
          <w:tab w:val="left" w:pos="0"/>
          <w:tab w:val="left" w:pos="720"/>
        </w:tabs>
        <w:suppressAutoHyphens/>
        <w:ind w:left="1134"/>
        <w:rPr>
          <w:rFonts w:cs="Arial"/>
          <w:iCs/>
          <w:sz w:val="24"/>
          <w:szCs w:val="24"/>
        </w:rPr>
      </w:pPr>
      <w:bookmarkStart w:id="15" w:name="OLE_LINK3"/>
      <w:bookmarkStart w:id="16" w:name="OLE_LINK4"/>
      <w:r w:rsidRPr="0087769F">
        <w:rPr>
          <w:rFonts w:cs="Arial"/>
          <w:iCs/>
          <w:sz w:val="24"/>
          <w:szCs w:val="24"/>
        </w:rPr>
        <w:t>Insert a clear statement that the QM has been assessed as being SQEP with respect to the auditing of the CFAOS Organization. Details of the assessment process should also be included.</w:t>
      </w:r>
    </w:p>
    <w:p w14:paraId="42380D89" w14:textId="77777777" w:rsidR="00556B49" w:rsidRPr="0087769F" w:rsidRDefault="00556B49" w:rsidP="00556B49">
      <w:pPr>
        <w:tabs>
          <w:tab w:val="left" w:pos="-720"/>
          <w:tab w:val="left" w:pos="0"/>
        </w:tabs>
        <w:suppressAutoHyphens/>
        <w:ind w:left="1134"/>
        <w:rPr>
          <w:rFonts w:cs="Arial"/>
          <w:sz w:val="24"/>
          <w:szCs w:val="24"/>
        </w:rPr>
      </w:pPr>
    </w:p>
    <w:p w14:paraId="7B6C20D3" w14:textId="44AF067C" w:rsidR="00556B49" w:rsidRPr="0087769F" w:rsidRDefault="00556B49" w:rsidP="00556B49">
      <w:pPr>
        <w:tabs>
          <w:tab w:val="left" w:pos="-720"/>
          <w:tab w:val="left" w:pos="0"/>
          <w:tab w:val="left" w:pos="709"/>
        </w:tabs>
        <w:suppressAutoHyphens/>
        <w:ind w:left="1134"/>
        <w:rPr>
          <w:rFonts w:cs="Arial"/>
          <w:iCs/>
          <w:sz w:val="24"/>
          <w:szCs w:val="24"/>
        </w:rPr>
      </w:pPr>
      <w:r w:rsidRPr="0087769F">
        <w:rPr>
          <w:rFonts w:cs="Arial"/>
          <w:iCs/>
          <w:sz w:val="24"/>
          <w:szCs w:val="24"/>
        </w:rPr>
        <w:t xml:space="preserve">If the QM is not able to fulfil any of </w:t>
      </w:r>
      <w:r w:rsidR="00F62663">
        <w:rPr>
          <w:rFonts w:cs="Arial"/>
          <w:iCs/>
          <w:sz w:val="24"/>
          <w:szCs w:val="24"/>
        </w:rPr>
        <w:t>their</w:t>
      </w:r>
      <w:r w:rsidRPr="0087769F">
        <w:rPr>
          <w:rFonts w:cs="Arial"/>
          <w:iCs/>
          <w:sz w:val="24"/>
          <w:szCs w:val="24"/>
        </w:rPr>
        <w:t xml:space="preserve"> responsibilities or there are any caveats to these responsibilities then they should be stipulated here, with reference to any associated MAA AAMC, </w:t>
      </w:r>
      <w:r w:rsidR="00F57BA6" w:rsidRPr="0087769F">
        <w:rPr>
          <w:rFonts w:cs="Arial"/>
          <w:iCs/>
          <w:sz w:val="24"/>
          <w:szCs w:val="24"/>
        </w:rPr>
        <w:t>waiver,</w:t>
      </w:r>
      <w:r w:rsidRPr="0087769F">
        <w:rPr>
          <w:rFonts w:cs="Arial"/>
          <w:iCs/>
          <w:sz w:val="24"/>
          <w:szCs w:val="24"/>
        </w:rPr>
        <w:t xml:space="preserve"> or exemption and/or higher authority acceptance.</w:t>
      </w:r>
      <w:bookmarkEnd w:id="15"/>
      <w:bookmarkEnd w:id="16"/>
    </w:p>
    <w:p w14:paraId="7E34399B" w14:textId="77777777" w:rsidR="00556B49" w:rsidRPr="000F7591" w:rsidRDefault="00556B49" w:rsidP="00556B49">
      <w:pPr>
        <w:tabs>
          <w:tab w:val="left" w:pos="-720"/>
          <w:tab w:val="left" w:pos="0"/>
          <w:tab w:val="left" w:pos="709"/>
        </w:tabs>
        <w:suppressAutoHyphens/>
        <w:ind w:left="1134"/>
        <w:rPr>
          <w:rFonts w:cs="Arial"/>
          <w:iCs/>
          <w:color w:val="FF0000"/>
          <w:sz w:val="24"/>
          <w:szCs w:val="24"/>
        </w:rPr>
      </w:pPr>
    </w:p>
    <w:p w14:paraId="3492F25C" w14:textId="77777777" w:rsidR="00556B49" w:rsidRPr="000F7591" w:rsidRDefault="00556B49" w:rsidP="00556B49">
      <w:pPr>
        <w:tabs>
          <w:tab w:val="left" w:pos="-720"/>
          <w:tab w:val="left" w:pos="0"/>
          <w:tab w:val="left" w:pos="709"/>
        </w:tabs>
        <w:suppressAutoHyphens/>
        <w:ind w:left="1134"/>
        <w:rPr>
          <w:rFonts w:cs="Arial"/>
          <w:b/>
          <w:sz w:val="24"/>
          <w:szCs w:val="24"/>
        </w:rPr>
      </w:pPr>
      <w:r w:rsidRPr="000F7591">
        <w:rPr>
          <w:rFonts w:cs="Arial"/>
          <w:b/>
          <w:sz w:val="24"/>
          <w:szCs w:val="24"/>
        </w:rPr>
        <w:t>1.2.4.2</w:t>
      </w:r>
      <w:r w:rsidRPr="000F7591">
        <w:rPr>
          <w:rFonts w:cs="Arial"/>
          <w:b/>
          <w:sz w:val="24"/>
          <w:szCs w:val="24"/>
        </w:rPr>
        <w:tab/>
        <w:t xml:space="preserve"> Quality Manager Qualifications and Experience</w:t>
      </w:r>
    </w:p>
    <w:p w14:paraId="0468816D" w14:textId="77777777" w:rsidR="00556B49" w:rsidRPr="000F7591" w:rsidRDefault="00556B49" w:rsidP="00556B49">
      <w:pPr>
        <w:tabs>
          <w:tab w:val="left" w:pos="-720"/>
          <w:tab w:val="left" w:pos="0"/>
          <w:tab w:val="left" w:pos="709"/>
        </w:tabs>
        <w:suppressAutoHyphens/>
        <w:ind w:left="1134"/>
        <w:rPr>
          <w:rFonts w:cs="Arial"/>
          <w:b/>
          <w:sz w:val="24"/>
          <w:szCs w:val="24"/>
        </w:rPr>
      </w:pPr>
    </w:p>
    <w:p w14:paraId="3839E972" w14:textId="77777777" w:rsidR="00556B49" w:rsidRPr="0087769F" w:rsidRDefault="00556B49" w:rsidP="00556B49">
      <w:pPr>
        <w:ind w:left="1134"/>
        <w:rPr>
          <w:rFonts w:cs="Arial"/>
          <w:sz w:val="24"/>
          <w:szCs w:val="24"/>
        </w:rPr>
      </w:pPr>
      <w:r w:rsidRPr="0087769F">
        <w:rPr>
          <w:rFonts w:cs="Arial"/>
          <w:sz w:val="24"/>
          <w:szCs w:val="24"/>
        </w:rPr>
        <w:t xml:space="preserve">All relevant qualifications and experience for this post should be listed here. </w:t>
      </w:r>
    </w:p>
    <w:p w14:paraId="20BD92C2" w14:textId="77777777" w:rsidR="00556B49" w:rsidRPr="000F7591" w:rsidRDefault="00556B49" w:rsidP="00556B49">
      <w:pPr>
        <w:tabs>
          <w:tab w:val="left" w:pos="-720"/>
          <w:tab w:val="left" w:pos="0"/>
          <w:tab w:val="left" w:pos="709"/>
        </w:tabs>
        <w:suppressAutoHyphens/>
        <w:ind w:left="1134"/>
        <w:rPr>
          <w:rFonts w:cs="Arial"/>
          <w:spacing w:val="-2"/>
          <w:sz w:val="24"/>
          <w:szCs w:val="24"/>
        </w:rPr>
      </w:pPr>
    </w:p>
    <w:p w14:paraId="23B3D5E0" w14:textId="77777777" w:rsidR="00556B49" w:rsidRPr="000F7591" w:rsidRDefault="00556B49" w:rsidP="00556B49">
      <w:pPr>
        <w:tabs>
          <w:tab w:val="left" w:pos="-720"/>
          <w:tab w:val="left" w:pos="0"/>
          <w:tab w:val="left" w:pos="709"/>
        </w:tabs>
        <w:suppressAutoHyphens/>
        <w:ind w:left="567"/>
        <w:rPr>
          <w:rFonts w:cs="Arial"/>
          <w:spacing w:val="-2"/>
          <w:sz w:val="24"/>
          <w:szCs w:val="24"/>
        </w:rPr>
      </w:pPr>
      <w:r w:rsidRPr="000F7591">
        <w:rPr>
          <w:rFonts w:cs="Arial"/>
          <w:b/>
          <w:spacing w:val="-2"/>
          <w:sz w:val="24"/>
          <w:szCs w:val="24"/>
        </w:rPr>
        <w:t>1.2.5</w:t>
      </w:r>
      <w:r w:rsidRPr="000F7591">
        <w:rPr>
          <w:rFonts w:cs="Arial"/>
          <w:b/>
          <w:spacing w:val="-2"/>
          <w:sz w:val="24"/>
          <w:szCs w:val="24"/>
        </w:rPr>
        <w:tab/>
        <w:t xml:space="preserve"> </w:t>
      </w:r>
      <w:r w:rsidRPr="000F7591">
        <w:rPr>
          <w:rFonts w:cs="Arial"/>
          <w:b/>
          <w:sz w:val="24"/>
          <w:szCs w:val="24"/>
        </w:rPr>
        <w:t>Safety Manager</w:t>
      </w:r>
    </w:p>
    <w:p w14:paraId="4520AB19" w14:textId="77777777" w:rsidR="00556B49" w:rsidRPr="000F7591" w:rsidRDefault="00556B49" w:rsidP="00556B49">
      <w:pPr>
        <w:ind w:left="567"/>
        <w:rPr>
          <w:rFonts w:cs="Arial"/>
          <w:b/>
          <w:sz w:val="24"/>
          <w:szCs w:val="24"/>
        </w:rPr>
      </w:pPr>
    </w:p>
    <w:p w14:paraId="1150A4D1" w14:textId="77777777" w:rsidR="00556B49" w:rsidRPr="000F7591" w:rsidRDefault="00556B49" w:rsidP="00556B49">
      <w:pPr>
        <w:ind w:left="567"/>
        <w:rPr>
          <w:rFonts w:cs="Arial"/>
          <w:sz w:val="24"/>
          <w:szCs w:val="24"/>
        </w:rPr>
      </w:pPr>
      <w:r w:rsidRPr="000F7591">
        <w:rPr>
          <w:rFonts w:cs="Arial"/>
          <w:sz w:val="24"/>
          <w:szCs w:val="24"/>
        </w:rPr>
        <w:t>Reference: CFAOS Organization Safety Management Policy</w:t>
      </w:r>
    </w:p>
    <w:p w14:paraId="5DCFAB62" w14:textId="77777777" w:rsidR="00556B49" w:rsidRPr="000F7591" w:rsidRDefault="00556B49" w:rsidP="00556B49">
      <w:pPr>
        <w:ind w:left="567"/>
        <w:rPr>
          <w:rFonts w:cs="Arial"/>
          <w:sz w:val="24"/>
          <w:szCs w:val="24"/>
        </w:rPr>
      </w:pPr>
    </w:p>
    <w:p w14:paraId="02EEB70E" w14:textId="77777777" w:rsidR="00556B49" w:rsidRPr="0087769F" w:rsidRDefault="00556B49" w:rsidP="00556B49">
      <w:pPr>
        <w:ind w:left="567"/>
        <w:rPr>
          <w:rFonts w:cs="Arial"/>
          <w:sz w:val="24"/>
          <w:szCs w:val="24"/>
        </w:rPr>
      </w:pPr>
      <w:r w:rsidRPr="0087769F">
        <w:rPr>
          <w:rFonts w:cs="Arial"/>
          <w:sz w:val="24"/>
          <w:szCs w:val="24"/>
        </w:rPr>
        <w:t xml:space="preserve">The duties and responsibilities associated with this post are currently assumed by [Enter Name of Individual], who has been assessed as being SQEP, </w:t>
      </w:r>
      <w:r w:rsidRPr="0087769F">
        <w:rPr>
          <w:rFonts w:cs="Arial"/>
          <w:iCs/>
          <w:sz w:val="24"/>
          <w:szCs w:val="24"/>
        </w:rPr>
        <w:t>in</w:t>
      </w:r>
      <w:r w:rsidRPr="0087769F">
        <w:rPr>
          <w:rFonts w:cs="Arial"/>
          <w:sz w:val="24"/>
          <w:szCs w:val="24"/>
        </w:rPr>
        <w:t xml:space="preserve"> support of the AM(MF).</w:t>
      </w:r>
    </w:p>
    <w:p w14:paraId="1AF14F82" w14:textId="77777777" w:rsidR="00556B49" w:rsidRPr="000F7591" w:rsidRDefault="00556B49" w:rsidP="00556B49">
      <w:pPr>
        <w:ind w:left="567"/>
        <w:rPr>
          <w:rFonts w:cs="Arial"/>
          <w:sz w:val="24"/>
          <w:szCs w:val="24"/>
        </w:rPr>
      </w:pPr>
    </w:p>
    <w:p w14:paraId="3683E347" w14:textId="77777777" w:rsidR="00556B49" w:rsidRPr="000F7591" w:rsidRDefault="00556B49" w:rsidP="00556B49">
      <w:pPr>
        <w:ind w:left="1134"/>
        <w:rPr>
          <w:rFonts w:cs="Arial"/>
          <w:b/>
          <w:sz w:val="24"/>
          <w:szCs w:val="24"/>
        </w:rPr>
      </w:pPr>
      <w:r w:rsidRPr="000F7591">
        <w:rPr>
          <w:rFonts w:cs="Arial"/>
          <w:b/>
          <w:sz w:val="24"/>
          <w:szCs w:val="24"/>
        </w:rPr>
        <w:t>1.2.5.1</w:t>
      </w:r>
      <w:r w:rsidRPr="000F7591">
        <w:rPr>
          <w:rFonts w:cs="Arial"/>
          <w:b/>
          <w:sz w:val="24"/>
          <w:szCs w:val="24"/>
        </w:rPr>
        <w:tab/>
        <w:t xml:space="preserve"> Safety Manager Roles and Responsibilities </w:t>
      </w:r>
    </w:p>
    <w:p w14:paraId="7CB2FC59" w14:textId="77777777" w:rsidR="00556B49" w:rsidRPr="000F7591" w:rsidRDefault="00556B49" w:rsidP="00556B49">
      <w:pPr>
        <w:ind w:left="1134"/>
        <w:rPr>
          <w:rFonts w:cs="Arial"/>
          <w:b/>
          <w:sz w:val="24"/>
          <w:szCs w:val="24"/>
        </w:rPr>
      </w:pPr>
    </w:p>
    <w:p w14:paraId="7987CF33" w14:textId="77777777" w:rsidR="00556B49" w:rsidRPr="0087769F" w:rsidRDefault="00556B49" w:rsidP="00556B49">
      <w:pPr>
        <w:tabs>
          <w:tab w:val="left" w:pos="-720"/>
          <w:tab w:val="left" w:pos="0"/>
        </w:tabs>
        <w:suppressAutoHyphens/>
        <w:ind w:left="1134"/>
        <w:rPr>
          <w:rFonts w:cs="Arial"/>
          <w:sz w:val="24"/>
          <w:szCs w:val="24"/>
        </w:rPr>
      </w:pPr>
      <w:r w:rsidRPr="0087769F">
        <w:rPr>
          <w:rFonts w:cs="Arial"/>
          <w:sz w:val="24"/>
          <w:szCs w:val="24"/>
        </w:rPr>
        <w:t>Details of the Safety Manager (SM) roles and responsibilities should be outlined here. This should include how independence from the activity subject will be achieved.</w:t>
      </w:r>
    </w:p>
    <w:p w14:paraId="6A24D4E1" w14:textId="77777777" w:rsidR="00556B49" w:rsidRPr="0087769F" w:rsidRDefault="00556B49" w:rsidP="00556B49">
      <w:pPr>
        <w:ind w:left="1134"/>
        <w:rPr>
          <w:rFonts w:cs="Arial"/>
          <w:b/>
          <w:sz w:val="24"/>
          <w:szCs w:val="24"/>
        </w:rPr>
      </w:pPr>
    </w:p>
    <w:p w14:paraId="2207B799" w14:textId="77777777" w:rsidR="00556B49" w:rsidRPr="0087769F" w:rsidRDefault="00556B49" w:rsidP="00556B49">
      <w:pPr>
        <w:tabs>
          <w:tab w:val="left" w:pos="-720"/>
          <w:tab w:val="left" w:pos="0"/>
          <w:tab w:val="left" w:pos="720"/>
        </w:tabs>
        <w:suppressAutoHyphens/>
        <w:ind w:left="1134"/>
        <w:rPr>
          <w:rFonts w:cs="Arial"/>
          <w:iCs/>
          <w:sz w:val="24"/>
          <w:szCs w:val="24"/>
        </w:rPr>
      </w:pPr>
      <w:r w:rsidRPr="0087769F">
        <w:rPr>
          <w:rFonts w:cs="Arial"/>
          <w:iCs/>
          <w:sz w:val="24"/>
          <w:szCs w:val="24"/>
        </w:rPr>
        <w:t>Insert a clear statement that the SM has been assessed as being SQEP with respect to the safety management activities of the CFAOS Organization. Details of the assessment process should also be included.</w:t>
      </w:r>
    </w:p>
    <w:p w14:paraId="1D1B25BA" w14:textId="77777777" w:rsidR="00556B49" w:rsidRPr="0087769F" w:rsidRDefault="00556B49" w:rsidP="00556B49">
      <w:pPr>
        <w:tabs>
          <w:tab w:val="left" w:pos="-720"/>
          <w:tab w:val="left" w:pos="0"/>
        </w:tabs>
        <w:suppressAutoHyphens/>
        <w:ind w:left="1134"/>
        <w:rPr>
          <w:rFonts w:cs="Arial"/>
          <w:sz w:val="24"/>
          <w:szCs w:val="24"/>
        </w:rPr>
      </w:pPr>
    </w:p>
    <w:p w14:paraId="35830C70" w14:textId="351A4BC0" w:rsidR="00556B49" w:rsidRPr="0087769F" w:rsidRDefault="00556B49" w:rsidP="00556B49">
      <w:pPr>
        <w:tabs>
          <w:tab w:val="left" w:pos="-720"/>
          <w:tab w:val="left" w:pos="0"/>
          <w:tab w:val="left" w:pos="709"/>
        </w:tabs>
        <w:suppressAutoHyphens/>
        <w:ind w:left="1134"/>
        <w:rPr>
          <w:rFonts w:cs="Arial"/>
          <w:iCs/>
          <w:sz w:val="24"/>
          <w:szCs w:val="24"/>
        </w:rPr>
      </w:pPr>
      <w:r w:rsidRPr="0087769F">
        <w:rPr>
          <w:rFonts w:cs="Arial"/>
          <w:iCs/>
          <w:sz w:val="24"/>
          <w:szCs w:val="24"/>
        </w:rPr>
        <w:t xml:space="preserve">If the SM is not able to fulfil any of </w:t>
      </w:r>
      <w:r w:rsidR="00F62663">
        <w:rPr>
          <w:rFonts w:cs="Arial"/>
          <w:iCs/>
          <w:sz w:val="24"/>
          <w:szCs w:val="24"/>
        </w:rPr>
        <w:t>their</w:t>
      </w:r>
      <w:r w:rsidRPr="0087769F">
        <w:rPr>
          <w:rFonts w:cs="Arial"/>
          <w:iCs/>
          <w:sz w:val="24"/>
          <w:szCs w:val="24"/>
        </w:rPr>
        <w:t xml:space="preserve"> responsibilities or there are any caveats to these responsibilities then they should be stipulated here, with reference to any associated MAA AAMC, </w:t>
      </w:r>
      <w:r w:rsidR="00F57BA6" w:rsidRPr="0087769F">
        <w:rPr>
          <w:rFonts w:cs="Arial"/>
          <w:iCs/>
          <w:sz w:val="24"/>
          <w:szCs w:val="24"/>
        </w:rPr>
        <w:t>waiver,</w:t>
      </w:r>
      <w:r w:rsidRPr="0087769F">
        <w:rPr>
          <w:rFonts w:cs="Arial"/>
          <w:iCs/>
          <w:sz w:val="24"/>
          <w:szCs w:val="24"/>
        </w:rPr>
        <w:t xml:space="preserve"> or exemption and/or higher authority acceptance.</w:t>
      </w:r>
    </w:p>
    <w:p w14:paraId="7F81038B" w14:textId="77777777" w:rsidR="00556B49" w:rsidRPr="000F7591" w:rsidRDefault="00556B49" w:rsidP="00556B49">
      <w:pPr>
        <w:tabs>
          <w:tab w:val="left" w:pos="-720"/>
          <w:tab w:val="left" w:pos="0"/>
          <w:tab w:val="left" w:pos="709"/>
        </w:tabs>
        <w:suppressAutoHyphens/>
        <w:ind w:left="1134"/>
        <w:rPr>
          <w:rFonts w:cs="Arial"/>
          <w:iCs/>
          <w:color w:val="FF0000"/>
          <w:sz w:val="24"/>
          <w:szCs w:val="24"/>
        </w:rPr>
      </w:pPr>
    </w:p>
    <w:p w14:paraId="1371EA0E" w14:textId="77777777" w:rsidR="00556B49" w:rsidRPr="000F7591" w:rsidRDefault="00556B49" w:rsidP="00556B49">
      <w:pPr>
        <w:tabs>
          <w:tab w:val="left" w:pos="-720"/>
          <w:tab w:val="left" w:pos="0"/>
          <w:tab w:val="left" w:pos="709"/>
        </w:tabs>
        <w:suppressAutoHyphens/>
        <w:ind w:left="1134"/>
        <w:rPr>
          <w:rFonts w:cs="Arial"/>
          <w:b/>
          <w:sz w:val="24"/>
          <w:szCs w:val="24"/>
        </w:rPr>
      </w:pPr>
      <w:r w:rsidRPr="000F7591">
        <w:rPr>
          <w:rFonts w:cs="Arial"/>
          <w:b/>
          <w:iCs/>
          <w:sz w:val="24"/>
          <w:szCs w:val="24"/>
        </w:rPr>
        <w:t>1.2.5 2.</w:t>
      </w:r>
      <w:r w:rsidRPr="000F7591">
        <w:rPr>
          <w:rFonts w:cs="Arial"/>
          <w:b/>
          <w:iCs/>
          <w:sz w:val="24"/>
          <w:szCs w:val="24"/>
        </w:rPr>
        <w:tab/>
      </w:r>
      <w:r w:rsidRPr="000F7591">
        <w:rPr>
          <w:rFonts w:cs="Arial"/>
          <w:b/>
          <w:sz w:val="24"/>
          <w:szCs w:val="24"/>
        </w:rPr>
        <w:t>Safety Manager Qualifications and Experience</w:t>
      </w:r>
    </w:p>
    <w:p w14:paraId="142CC69F" w14:textId="77777777" w:rsidR="00556B49" w:rsidRPr="000F7591" w:rsidRDefault="00556B49" w:rsidP="00556B49">
      <w:pPr>
        <w:tabs>
          <w:tab w:val="left" w:pos="-720"/>
          <w:tab w:val="left" w:pos="0"/>
          <w:tab w:val="left" w:pos="709"/>
        </w:tabs>
        <w:suppressAutoHyphens/>
        <w:ind w:left="1134"/>
        <w:rPr>
          <w:rFonts w:cs="Arial"/>
          <w:b/>
          <w:spacing w:val="-2"/>
          <w:sz w:val="24"/>
          <w:szCs w:val="24"/>
        </w:rPr>
      </w:pPr>
      <w:r w:rsidRPr="000F7591">
        <w:rPr>
          <w:rFonts w:cs="Arial"/>
          <w:b/>
          <w:spacing w:val="-2"/>
          <w:sz w:val="24"/>
          <w:szCs w:val="24"/>
        </w:rPr>
        <w:t xml:space="preserve"> </w:t>
      </w:r>
    </w:p>
    <w:p w14:paraId="14CC89B2" w14:textId="77777777" w:rsidR="00556B49" w:rsidRPr="000F7591" w:rsidRDefault="00556B49" w:rsidP="00556B49">
      <w:pPr>
        <w:ind w:left="1134"/>
        <w:rPr>
          <w:rFonts w:cs="Arial"/>
          <w:color w:val="FF0000"/>
          <w:sz w:val="24"/>
          <w:szCs w:val="24"/>
        </w:rPr>
      </w:pPr>
      <w:r w:rsidRPr="0087769F">
        <w:rPr>
          <w:rFonts w:cs="Arial"/>
          <w:sz w:val="24"/>
          <w:szCs w:val="24"/>
        </w:rPr>
        <w:t>All relevant qualifications and experience for this post should be listed here</w:t>
      </w:r>
      <w:r w:rsidRPr="000F7591">
        <w:rPr>
          <w:rFonts w:cs="Arial"/>
          <w:color w:val="FF0000"/>
          <w:sz w:val="24"/>
          <w:szCs w:val="24"/>
        </w:rPr>
        <w:t xml:space="preserve">. </w:t>
      </w:r>
    </w:p>
    <w:p w14:paraId="05CB3388" w14:textId="77777777" w:rsidR="00556B49" w:rsidRPr="000F7591" w:rsidRDefault="00556B49" w:rsidP="00556B49">
      <w:pPr>
        <w:tabs>
          <w:tab w:val="left" w:pos="-720"/>
          <w:tab w:val="left" w:pos="0"/>
          <w:tab w:val="left" w:pos="709"/>
        </w:tabs>
        <w:suppressAutoHyphens/>
        <w:rPr>
          <w:rFonts w:cs="Arial"/>
          <w:spacing w:val="-2"/>
          <w:sz w:val="24"/>
          <w:szCs w:val="24"/>
        </w:rPr>
      </w:pPr>
    </w:p>
    <w:p w14:paraId="5F848EEB" w14:textId="6C11C633" w:rsidR="00556B49" w:rsidRPr="000F7591" w:rsidRDefault="00556B49" w:rsidP="00556B49">
      <w:pPr>
        <w:numPr>
          <w:ilvl w:val="12"/>
          <w:numId w:val="0"/>
        </w:numPr>
        <w:tabs>
          <w:tab w:val="left" w:pos="567"/>
        </w:tabs>
        <w:rPr>
          <w:rFonts w:cs="Arial"/>
          <w:b/>
          <w:sz w:val="24"/>
          <w:szCs w:val="24"/>
        </w:rPr>
      </w:pPr>
      <w:bookmarkStart w:id="17" w:name="_Toc472675350"/>
      <w:r w:rsidRPr="000F7591">
        <w:rPr>
          <w:rFonts w:cs="Arial"/>
          <w:b/>
          <w:sz w:val="24"/>
          <w:szCs w:val="24"/>
        </w:rPr>
        <w:t>1.3</w:t>
      </w:r>
      <w:r w:rsidRPr="000F7591">
        <w:rPr>
          <w:rFonts w:cs="Arial"/>
          <w:b/>
          <w:sz w:val="24"/>
          <w:szCs w:val="24"/>
        </w:rPr>
        <w:tab/>
        <w:t>CFAOS Meetings</w:t>
      </w:r>
      <w:bookmarkEnd w:id="17"/>
    </w:p>
    <w:p w14:paraId="7B6BB525" w14:textId="77777777" w:rsidR="00556B49" w:rsidRPr="000F7591" w:rsidRDefault="00556B49" w:rsidP="00556B49">
      <w:pPr>
        <w:numPr>
          <w:ilvl w:val="12"/>
          <w:numId w:val="0"/>
        </w:numPr>
        <w:tabs>
          <w:tab w:val="left" w:pos="567"/>
        </w:tabs>
        <w:rPr>
          <w:rFonts w:cs="Arial"/>
          <w:b/>
          <w:sz w:val="24"/>
          <w:szCs w:val="24"/>
        </w:rPr>
      </w:pPr>
    </w:p>
    <w:p w14:paraId="6E113C3B" w14:textId="77777777" w:rsidR="00556B49" w:rsidRPr="0087769F" w:rsidRDefault="00556B49" w:rsidP="00556B49">
      <w:pPr>
        <w:tabs>
          <w:tab w:val="left" w:pos="-720"/>
          <w:tab w:val="left" w:pos="0"/>
        </w:tabs>
        <w:suppressAutoHyphens/>
        <w:rPr>
          <w:rFonts w:cs="Arial"/>
          <w:bCs/>
          <w:iCs/>
          <w:sz w:val="24"/>
          <w:szCs w:val="24"/>
        </w:rPr>
      </w:pPr>
      <w:r w:rsidRPr="0087769F">
        <w:rPr>
          <w:rFonts w:cs="Arial"/>
          <w:sz w:val="24"/>
          <w:szCs w:val="24"/>
        </w:rPr>
        <w:t>I</w:t>
      </w:r>
      <w:r w:rsidRPr="0087769F">
        <w:rPr>
          <w:rFonts w:cs="Arial"/>
          <w:bCs/>
          <w:iCs/>
          <w:sz w:val="24"/>
          <w:szCs w:val="24"/>
        </w:rPr>
        <w:t xml:space="preserve">nsert details of any specific meetings that have been established by or attended by the AM(MF) or his nominated representative. This detail should include frequency and </w:t>
      </w:r>
      <w:r w:rsidRPr="0087769F">
        <w:rPr>
          <w:rFonts w:cs="Arial"/>
          <w:bCs/>
          <w:iCs/>
          <w:sz w:val="24"/>
          <w:szCs w:val="24"/>
        </w:rPr>
        <w:lastRenderedPageBreak/>
        <w:t xml:space="preserve">purpose of the meeting. Agenda and Terms of Reference may be included as an appendix in Part 7 of the CFOE, with a cross reference to it included here. </w:t>
      </w:r>
    </w:p>
    <w:p w14:paraId="2640A3F0" w14:textId="77777777" w:rsidR="00556B49" w:rsidRPr="0087769F" w:rsidRDefault="00556B49" w:rsidP="00556B49">
      <w:pPr>
        <w:tabs>
          <w:tab w:val="left" w:pos="-720"/>
          <w:tab w:val="left" w:pos="0"/>
        </w:tabs>
        <w:suppressAutoHyphens/>
        <w:rPr>
          <w:rFonts w:cs="Arial"/>
          <w:bCs/>
          <w:iCs/>
          <w:sz w:val="24"/>
          <w:szCs w:val="24"/>
        </w:rPr>
      </w:pPr>
    </w:p>
    <w:p w14:paraId="18DDF572" w14:textId="7FBEACA6" w:rsidR="00556B49" w:rsidRPr="000F7591" w:rsidRDefault="00556B49" w:rsidP="00556B49">
      <w:pPr>
        <w:numPr>
          <w:ilvl w:val="12"/>
          <w:numId w:val="0"/>
        </w:numPr>
        <w:tabs>
          <w:tab w:val="left" w:pos="567"/>
        </w:tabs>
        <w:rPr>
          <w:rFonts w:cs="Arial"/>
          <w:b/>
          <w:sz w:val="24"/>
          <w:szCs w:val="24"/>
        </w:rPr>
      </w:pPr>
      <w:bookmarkStart w:id="18" w:name="_Toc472675351"/>
      <w:r w:rsidRPr="000F7591">
        <w:rPr>
          <w:rFonts w:cs="Arial"/>
          <w:b/>
          <w:sz w:val="24"/>
          <w:szCs w:val="24"/>
        </w:rPr>
        <w:t>1.4</w:t>
      </w:r>
      <w:r w:rsidRPr="000F7591">
        <w:rPr>
          <w:rFonts w:cs="Arial"/>
          <w:b/>
          <w:sz w:val="24"/>
          <w:szCs w:val="24"/>
        </w:rPr>
        <w:tab/>
        <w:t>Change Procedures</w:t>
      </w:r>
      <w:bookmarkEnd w:id="18"/>
    </w:p>
    <w:p w14:paraId="161DE64A" w14:textId="77777777" w:rsidR="00556B49" w:rsidRPr="000F7591" w:rsidRDefault="00556B49" w:rsidP="00556B49">
      <w:pPr>
        <w:tabs>
          <w:tab w:val="left" w:pos="-720"/>
          <w:tab w:val="left" w:pos="0"/>
        </w:tabs>
        <w:suppressAutoHyphens/>
        <w:rPr>
          <w:rFonts w:cs="Arial"/>
          <w:b/>
          <w:bCs/>
          <w:iCs/>
          <w:sz w:val="24"/>
          <w:szCs w:val="24"/>
        </w:rPr>
      </w:pPr>
    </w:p>
    <w:p w14:paraId="1418707D" w14:textId="77777777" w:rsidR="00556B49" w:rsidRPr="000F7591" w:rsidRDefault="00556B49" w:rsidP="00556B49">
      <w:pPr>
        <w:tabs>
          <w:tab w:val="left" w:pos="-720"/>
          <w:tab w:val="left" w:pos="0"/>
        </w:tabs>
        <w:suppressAutoHyphens/>
        <w:rPr>
          <w:rFonts w:cs="Arial"/>
          <w:bCs/>
          <w:iCs/>
          <w:sz w:val="24"/>
          <w:szCs w:val="24"/>
        </w:rPr>
      </w:pPr>
      <w:r w:rsidRPr="000F7591">
        <w:rPr>
          <w:rFonts w:cs="Arial"/>
          <w:bCs/>
          <w:iCs/>
          <w:sz w:val="24"/>
          <w:szCs w:val="24"/>
        </w:rPr>
        <w:t>Reference: RA 2501(2): CFAOS Approval Changes</w:t>
      </w:r>
    </w:p>
    <w:p w14:paraId="08A02974" w14:textId="77777777" w:rsidR="00556B49" w:rsidRPr="000F7591" w:rsidRDefault="00556B49" w:rsidP="00556B49">
      <w:pPr>
        <w:tabs>
          <w:tab w:val="left" w:pos="-720"/>
          <w:tab w:val="left" w:pos="0"/>
        </w:tabs>
        <w:suppressAutoHyphens/>
        <w:rPr>
          <w:rFonts w:cs="Arial"/>
          <w:bCs/>
          <w:iCs/>
          <w:sz w:val="24"/>
          <w:szCs w:val="24"/>
        </w:rPr>
      </w:pPr>
    </w:p>
    <w:p w14:paraId="036309E8" w14:textId="77777777" w:rsidR="00556B49" w:rsidRPr="000F7591" w:rsidRDefault="00556B49" w:rsidP="00556B49">
      <w:pPr>
        <w:tabs>
          <w:tab w:val="left" w:pos="567"/>
          <w:tab w:val="left" w:pos="1134"/>
          <w:tab w:val="left" w:pos="1701"/>
          <w:tab w:val="left" w:pos="2268"/>
        </w:tabs>
        <w:overflowPunct/>
        <w:autoSpaceDE/>
        <w:autoSpaceDN/>
        <w:adjustRightInd/>
        <w:spacing w:after="120"/>
        <w:rPr>
          <w:rFonts w:cs="Arial"/>
          <w:bCs/>
          <w:iCs/>
          <w:sz w:val="24"/>
          <w:szCs w:val="24"/>
        </w:rPr>
      </w:pPr>
      <w:r w:rsidRPr="000F7591">
        <w:rPr>
          <w:rFonts w:cs="Arial"/>
          <w:bCs/>
          <w:iCs/>
          <w:sz w:val="24"/>
          <w:szCs w:val="24"/>
        </w:rPr>
        <w:t>An application for scope amendment should be submitted at the earliest opportunity, and in any case before any changes which may affect the award of a CFAOS Approval Certificate and attendant Schedule takes place. This is to allow the MAA to determine continued compliance with the MRP and to amend, if necessary, the CFAOS Approval Certificate and/or Schedule. Any changes should only be implemented upon receipt of formal MAA approval.</w:t>
      </w:r>
    </w:p>
    <w:p w14:paraId="097FB6B1" w14:textId="77777777" w:rsidR="00556B49" w:rsidRPr="000F7591" w:rsidRDefault="00556B49" w:rsidP="00556B49">
      <w:pPr>
        <w:tabs>
          <w:tab w:val="left" w:pos="-720"/>
          <w:tab w:val="left" w:pos="0"/>
        </w:tabs>
        <w:suppressAutoHyphens/>
        <w:ind w:left="567"/>
        <w:rPr>
          <w:rFonts w:cs="Arial"/>
          <w:b/>
          <w:sz w:val="24"/>
          <w:szCs w:val="24"/>
        </w:rPr>
      </w:pPr>
    </w:p>
    <w:p w14:paraId="03905AA1" w14:textId="77777777" w:rsidR="00556B49" w:rsidRPr="000F7591" w:rsidRDefault="00556B49" w:rsidP="00556B49">
      <w:pPr>
        <w:tabs>
          <w:tab w:val="left" w:pos="-720"/>
          <w:tab w:val="left" w:pos="0"/>
        </w:tabs>
        <w:suppressAutoHyphens/>
        <w:ind w:left="567"/>
        <w:rPr>
          <w:rFonts w:cs="Arial"/>
          <w:b/>
          <w:sz w:val="24"/>
          <w:szCs w:val="24"/>
        </w:rPr>
      </w:pPr>
      <w:r w:rsidRPr="000F7591">
        <w:rPr>
          <w:rFonts w:cs="Arial"/>
          <w:b/>
          <w:sz w:val="24"/>
          <w:szCs w:val="24"/>
        </w:rPr>
        <w:t>1.4.1</w:t>
      </w:r>
      <w:r w:rsidRPr="000F7591">
        <w:rPr>
          <w:rFonts w:cs="Arial"/>
          <w:b/>
          <w:sz w:val="24"/>
          <w:szCs w:val="24"/>
        </w:rPr>
        <w:tab/>
        <w:t xml:space="preserve"> Continued Validity of Approval</w:t>
      </w:r>
    </w:p>
    <w:p w14:paraId="53F17A0D" w14:textId="77777777" w:rsidR="00556B49" w:rsidRPr="000F7591" w:rsidRDefault="00556B49" w:rsidP="00556B49">
      <w:pPr>
        <w:tabs>
          <w:tab w:val="left" w:pos="-720"/>
          <w:tab w:val="left" w:pos="0"/>
          <w:tab w:val="left" w:pos="851"/>
        </w:tabs>
        <w:suppressAutoHyphens/>
        <w:ind w:left="567"/>
        <w:rPr>
          <w:rFonts w:cs="Arial"/>
          <w:b/>
          <w:iCs/>
          <w:spacing w:val="-2"/>
          <w:sz w:val="24"/>
          <w:szCs w:val="24"/>
        </w:rPr>
      </w:pPr>
    </w:p>
    <w:p w14:paraId="71E41AF6" w14:textId="77777777" w:rsidR="00556B49" w:rsidRPr="000F7591" w:rsidRDefault="00556B49" w:rsidP="00556B49">
      <w:pPr>
        <w:tabs>
          <w:tab w:val="left" w:pos="-720"/>
          <w:tab w:val="left" w:pos="0"/>
          <w:tab w:val="left" w:pos="851"/>
        </w:tabs>
        <w:suppressAutoHyphens/>
        <w:ind w:left="567"/>
        <w:rPr>
          <w:rFonts w:cs="Arial"/>
          <w:iCs/>
          <w:spacing w:val="-2"/>
          <w:sz w:val="24"/>
          <w:szCs w:val="24"/>
        </w:rPr>
      </w:pPr>
      <w:r w:rsidRPr="000F7591">
        <w:rPr>
          <w:rFonts w:cs="Arial"/>
          <w:iCs/>
          <w:spacing w:val="-2"/>
          <w:sz w:val="24"/>
          <w:szCs w:val="24"/>
        </w:rPr>
        <w:t>Reference: RA 2501(1): CFAOS Application and Approval</w:t>
      </w:r>
    </w:p>
    <w:p w14:paraId="56EB5231" w14:textId="77777777" w:rsidR="00556B49" w:rsidRPr="000F7591" w:rsidRDefault="00556B49" w:rsidP="00556B49">
      <w:pPr>
        <w:tabs>
          <w:tab w:val="left" w:pos="-720"/>
          <w:tab w:val="left" w:pos="0"/>
          <w:tab w:val="left" w:pos="851"/>
        </w:tabs>
        <w:suppressAutoHyphens/>
        <w:ind w:left="567"/>
        <w:rPr>
          <w:rFonts w:cs="Arial"/>
          <w:iCs/>
          <w:spacing w:val="-2"/>
          <w:sz w:val="24"/>
          <w:szCs w:val="24"/>
        </w:rPr>
      </w:pPr>
    </w:p>
    <w:p w14:paraId="1CBD0156" w14:textId="40168799" w:rsidR="00556B49" w:rsidRPr="000F7591" w:rsidRDefault="0031029F" w:rsidP="00556B49">
      <w:pPr>
        <w:tabs>
          <w:tab w:val="left" w:pos="-720"/>
          <w:tab w:val="left" w:pos="0"/>
          <w:tab w:val="left" w:pos="851"/>
        </w:tabs>
        <w:suppressAutoHyphens/>
        <w:ind w:left="567"/>
        <w:rPr>
          <w:rFonts w:cs="Arial"/>
          <w:iCs/>
          <w:spacing w:val="-2"/>
          <w:sz w:val="24"/>
          <w:szCs w:val="24"/>
        </w:rPr>
      </w:pPr>
      <w:r>
        <w:rPr>
          <w:rFonts w:cs="Arial"/>
          <w:iCs/>
          <w:spacing w:val="-2"/>
          <w:sz w:val="24"/>
          <w:szCs w:val="24"/>
        </w:rPr>
        <w:t>A CFAOS Approval will remain valid subject to:</w:t>
      </w:r>
    </w:p>
    <w:p w14:paraId="19E90A6D" w14:textId="77777777" w:rsidR="00556B49" w:rsidRPr="000F7591" w:rsidRDefault="00556B49" w:rsidP="00556B49">
      <w:pPr>
        <w:tabs>
          <w:tab w:val="left" w:pos="-720"/>
          <w:tab w:val="left" w:pos="0"/>
          <w:tab w:val="left" w:pos="851"/>
        </w:tabs>
        <w:suppressAutoHyphens/>
        <w:ind w:left="567"/>
        <w:rPr>
          <w:rFonts w:cs="Arial"/>
          <w:iCs/>
          <w:spacing w:val="-2"/>
          <w:sz w:val="24"/>
          <w:szCs w:val="24"/>
        </w:rPr>
      </w:pPr>
    </w:p>
    <w:p w14:paraId="1C41A455" w14:textId="298F4C79" w:rsidR="00556B49" w:rsidRPr="000F7591" w:rsidRDefault="0031029F" w:rsidP="00556B49">
      <w:pPr>
        <w:numPr>
          <w:ilvl w:val="0"/>
          <w:numId w:val="17"/>
        </w:numPr>
        <w:tabs>
          <w:tab w:val="clear" w:pos="2153"/>
          <w:tab w:val="left" w:pos="-3828"/>
          <w:tab w:val="num" w:pos="-3119"/>
          <w:tab w:val="left" w:pos="-720"/>
        </w:tabs>
        <w:suppressAutoHyphens/>
        <w:ind w:left="1134" w:firstLine="0"/>
        <w:textAlignment w:val="baseline"/>
        <w:rPr>
          <w:rFonts w:cs="Arial"/>
          <w:spacing w:val="-2"/>
          <w:sz w:val="24"/>
          <w:szCs w:val="24"/>
        </w:rPr>
      </w:pPr>
      <w:r>
        <w:rPr>
          <w:rFonts w:cs="Arial"/>
          <w:spacing w:val="-2"/>
          <w:sz w:val="24"/>
          <w:szCs w:val="24"/>
        </w:rPr>
        <w:t xml:space="preserve">The Organization remaining in compliance </w:t>
      </w:r>
      <w:r w:rsidR="00556B49" w:rsidRPr="000F7591">
        <w:rPr>
          <w:rFonts w:cs="Arial"/>
          <w:spacing w:val="-2"/>
          <w:sz w:val="24"/>
          <w:szCs w:val="24"/>
        </w:rPr>
        <w:t>with the MRP.</w:t>
      </w:r>
    </w:p>
    <w:p w14:paraId="1D4A1537" w14:textId="77777777" w:rsidR="00556B49" w:rsidRPr="000F7591" w:rsidRDefault="00556B49" w:rsidP="00556B49">
      <w:pPr>
        <w:tabs>
          <w:tab w:val="left" w:pos="-3828"/>
          <w:tab w:val="left" w:pos="-720"/>
        </w:tabs>
        <w:suppressAutoHyphens/>
        <w:ind w:left="567"/>
        <w:rPr>
          <w:rFonts w:cs="Arial"/>
          <w:sz w:val="24"/>
          <w:szCs w:val="24"/>
          <w:lang w:eastAsia="en-GB"/>
        </w:rPr>
      </w:pPr>
    </w:p>
    <w:p w14:paraId="3E1CABA2" w14:textId="61AD7E10" w:rsidR="00556B49" w:rsidRPr="000F7591" w:rsidRDefault="0031029F" w:rsidP="00556B49">
      <w:pPr>
        <w:numPr>
          <w:ilvl w:val="0"/>
          <w:numId w:val="17"/>
        </w:numPr>
        <w:tabs>
          <w:tab w:val="clear" w:pos="2153"/>
          <w:tab w:val="left" w:pos="-3828"/>
          <w:tab w:val="num" w:pos="-3119"/>
          <w:tab w:val="left" w:pos="-720"/>
        </w:tabs>
        <w:suppressAutoHyphens/>
        <w:ind w:left="1134" w:firstLine="0"/>
        <w:textAlignment w:val="baseline"/>
        <w:rPr>
          <w:rFonts w:cs="Arial"/>
          <w:spacing w:val="-2"/>
          <w:sz w:val="24"/>
          <w:szCs w:val="24"/>
        </w:rPr>
      </w:pPr>
      <w:r>
        <w:rPr>
          <w:rFonts w:cs="Arial"/>
          <w:spacing w:val="-2"/>
          <w:sz w:val="24"/>
          <w:szCs w:val="24"/>
        </w:rPr>
        <w:t>T</w:t>
      </w:r>
      <w:r w:rsidR="00556B49" w:rsidRPr="000F7591">
        <w:rPr>
          <w:rFonts w:cs="Arial"/>
          <w:spacing w:val="-2"/>
          <w:sz w:val="24"/>
          <w:szCs w:val="24"/>
        </w:rPr>
        <w:t xml:space="preserve">he MAA </w:t>
      </w:r>
      <w:r>
        <w:rPr>
          <w:rFonts w:cs="Arial"/>
          <w:spacing w:val="-2"/>
          <w:sz w:val="24"/>
          <w:szCs w:val="24"/>
        </w:rPr>
        <w:t xml:space="preserve">being </w:t>
      </w:r>
      <w:r w:rsidR="00556B49" w:rsidRPr="000F7591">
        <w:rPr>
          <w:rFonts w:cs="Arial"/>
          <w:spacing w:val="-2"/>
          <w:sz w:val="24"/>
          <w:szCs w:val="24"/>
        </w:rPr>
        <w:t xml:space="preserve">granted access </w:t>
      </w:r>
      <w:r>
        <w:rPr>
          <w:rFonts w:cs="Arial"/>
          <w:spacing w:val="-2"/>
          <w:sz w:val="24"/>
          <w:szCs w:val="24"/>
        </w:rPr>
        <w:t xml:space="preserve">to the CFAOS Organization to determine </w:t>
      </w:r>
      <w:r w:rsidR="00556B49" w:rsidRPr="000F7591">
        <w:rPr>
          <w:rFonts w:cs="Arial"/>
          <w:spacing w:val="-2"/>
          <w:sz w:val="24"/>
          <w:szCs w:val="24"/>
        </w:rPr>
        <w:t xml:space="preserve"> continued </w:t>
      </w:r>
      <w:r w:rsidRPr="000F7591">
        <w:rPr>
          <w:rFonts w:cs="Arial"/>
          <w:spacing w:val="-2"/>
          <w:sz w:val="24"/>
          <w:szCs w:val="24"/>
        </w:rPr>
        <w:t xml:space="preserve">compliance </w:t>
      </w:r>
      <w:r>
        <w:rPr>
          <w:rFonts w:cs="Arial"/>
          <w:spacing w:val="-2"/>
          <w:sz w:val="24"/>
          <w:szCs w:val="24"/>
        </w:rPr>
        <w:t xml:space="preserve">with the </w:t>
      </w:r>
      <w:r w:rsidR="00556B49" w:rsidRPr="000F7591">
        <w:rPr>
          <w:rFonts w:cs="Arial"/>
          <w:spacing w:val="-2"/>
          <w:sz w:val="24"/>
          <w:szCs w:val="24"/>
        </w:rPr>
        <w:t>MRP.</w:t>
      </w:r>
    </w:p>
    <w:p w14:paraId="6CF138B8" w14:textId="77777777" w:rsidR="00556B49" w:rsidRPr="000F7591" w:rsidRDefault="00556B49" w:rsidP="00556B49">
      <w:pPr>
        <w:ind w:left="720"/>
        <w:rPr>
          <w:rFonts w:cs="Arial"/>
          <w:spacing w:val="-2"/>
          <w:sz w:val="24"/>
          <w:szCs w:val="24"/>
        </w:rPr>
      </w:pPr>
    </w:p>
    <w:p w14:paraId="7D19E6FF" w14:textId="33F9B45C" w:rsidR="00556B49" w:rsidRPr="000F7591" w:rsidRDefault="00556B49" w:rsidP="00556B49">
      <w:pPr>
        <w:numPr>
          <w:ilvl w:val="0"/>
          <w:numId w:val="17"/>
        </w:numPr>
        <w:tabs>
          <w:tab w:val="clear" w:pos="2153"/>
          <w:tab w:val="left" w:pos="-3828"/>
          <w:tab w:val="num" w:pos="-3119"/>
          <w:tab w:val="left" w:pos="-720"/>
        </w:tabs>
        <w:suppressAutoHyphens/>
        <w:ind w:left="1134" w:firstLine="0"/>
        <w:textAlignment w:val="baseline"/>
        <w:rPr>
          <w:rFonts w:cs="Arial"/>
          <w:spacing w:val="-2"/>
          <w:sz w:val="24"/>
          <w:szCs w:val="24"/>
        </w:rPr>
      </w:pPr>
      <w:r w:rsidRPr="000F7591">
        <w:rPr>
          <w:rFonts w:cs="Arial"/>
          <w:spacing w:val="-2"/>
          <w:sz w:val="24"/>
          <w:szCs w:val="24"/>
        </w:rPr>
        <w:t xml:space="preserve">The Approval Certificate not being surrendered, </w:t>
      </w:r>
      <w:r w:rsidR="0031029F" w:rsidRPr="000F7591">
        <w:rPr>
          <w:rFonts w:cs="Arial"/>
          <w:spacing w:val="-2"/>
          <w:sz w:val="24"/>
          <w:szCs w:val="24"/>
        </w:rPr>
        <w:t>suspended,</w:t>
      </w:r>
      <w:r w:rsidRPr="000F7591">
        <w:rPr>
          <w:rFonts w:cs="Arial"/>
          <w:spacing w:val="-2"/>
          <w:sz w:val="24"/>
          <w:szCs w:val="24"/>
        </w:rPr>
        <w:t xml:space="preserve"> or revoked.</w:t>
      </w:r>
    </w:p>
    <w:p w14:paraId="65BFC416" w14:textId="77777777" w:rsidR="00556B49" w:rsidRPr="000F7591" w:rsidRDefault="00556B49" w:rsidP="00556B49">
      <w:pPr>
        <w:ind w:left="720"/>
        <w:rPr>
          <w:rFonts w:cs="Arial"/>
          <w:spacing w:val="-2"/>
          <w:sz w:val="24"/>
          <w:szCs w:val="24"/>
        </w:rPr>
      </w:pPr>
    </w:p>
    <w:p w14:paraId="08D27F26" w14:textId="517C9908" w:rsidR="00556B49" w:rsidRPr="000F7591" w:rsidRDefault="0031029F" w:rsidP="00556B49">
      <w:pPr>
        <w:numPr>
          <w:ilvl w:val="0"/>
          <w:numId w:val="17"/>
        </w:numPr>
        <w:tabs>
          <w:tab w:val="clear" w:pos="2153"/>
          <w:tab w:val="left" w:pos="-3828"/>
          <w:tab w:val="num" w:pos="-3119"/>
          <w:tab w:val="left" w:pos="-720"/>
        </w:tabs>
        <w:suppressAutoHyphens/>
        <w:ind w:left="1134" w:firstLine="0"/>
        <w:textAlignment w:val="baseline"/>
        <w:rPr>
          <w:rFonts w:cs="Arial"/>
          <w:spacing w:val="-2"/>
          <w:sz w:val="24"/>
          <w:szCs w:val="24"/>
        </w:rPr>
      </w:pPr>
      <w:r>
        <w:rPr>
          <w:rFonts w:cs="Arial"/>
          <w:spacing w:val="-2"/>
          <w:sz w:val="24"/>
          <w:szCs w:val="24"/>
        </w:rPr>
        <w:t>C</w:t>
      </w:r>
      <w:r w:rsidR="00556B49" w:rsidRPr="000F7591">
        <w:rPr>
          <w:rFonts w:cs="Arial"/>
          <w:spacing w:val="-2"/>
          <w:sz w:val="24"/>
          <w:szCs w:val="24"/>
        </w:rPr>
        <w:t xml:space="preserve">ontinued endorsement of MOD/National interest. </w:t>
      </w:r>
    </w:p>
    <w:p w14:paraId="0E6491A6" w14:textId="77777777" w:rsidR="00556B49" w:rsidRPr="000F7591" w:rsidRDefault="00556B49" w:rsidP="00556B49">
      <w:pPr>
        <w:tabs>
          <w:tab w:val="left" w:pos="-3828"/>
          <w:tab w:val="left" w:pos="-720"/>
        </w:tabs>
        <w:suppressAutoHyphens/>
        <w:ind w:left="567"/>
        <w:rPr>
          <w:rFonts w:cs="Arial"/>
          <w:spacing w:val="-2"/>
          <w:sz w:val="24"/>
          <w:szCs w:val="24"/>
        </w:rPr>
      </w:pPr>
    </w:p>
    <w:p w14:paraId="433453AA" w14:textId="77777777" w:rsidR="00556B49" w:rsidRPr="000F7591" w:rsidRDefault="00556B49" w:rsidP="00556B49">
      <w:pPr>
        <w:tabs>
          <w:tab w:val="left" w:pos="-720"/>
          <w:tab w:val="left" w:pos="0"/>
        </w:tabs>
        <w:suppressAutoHyphens/>
        <w:ind w:left="567"/>
        <w:rPr>
          <w:rFonts w:cs="Arial"/>
          <w:b/>
          <w:sz w:val="24"/>
          <w:szCs w:val="24"/>
        </w:rPr>
      </w:pPr>
      <w:r w:rsidRPr="000F7591">
        <w:rPr>
          <w:rFonts w:cs="Arial"/>
          <w:b/>
          <w:sz w:val="24"/>
          <w:szCs w:val="24"/>
        </w:rPr>
        <w:t>1.4.2</w:t>
      </w:r>
      <w:r w:rsidRPr="000F7591">
        <w:rPr>
          <w:rFonts w:cs="Arial"/>
          <w:b/>
          <w:sz w:val="24"/>
          <w:szCs w:val="24"/>
        </w:rPr>
        <w:tab/>
        <w:t xml:space="preserve"> CFOE Review</w:t>
      </w:r>
    </w:p>
    <w:p w14:paraId="497A69BD" w14:textId="77777777" w:rsidR="00556B49" w:rsidRPr="000F7591" w:rsidRDefault="00556B49" w:rsidP="00556B49">
      <w:pPr>
        <w:tabs>
          <w:tab w:val="left" w:pos="-3828"/>
          <w:tab w:val="left" w:pos="-720"/>
        </w:tabs>
        <w:suppressAutoHyphens/>
        <w:ind w:left="567"/>
        <w:rPr>
          <w:rFonts w:cs="Arial"/>
          <w:b/>
          <w:spacing w:val="-2"/>
          <w:sz w:val="24"/>
          <w:szCs w:val="24"/>
        </w:rPr>
      </w:pPr>
    </w:p>
    <w:p w14:paraId="78374E59" w14:textId="77777777" w:rsidR="00556B49" w:rsidRPr="000F7591" w:rsidRDefault="00556B49" w:rsidP="00556B49">
      <w:pPr>
        <w:tabs>
          <w:tab w:val="left" w:pos="-3828"/>
          <w:tab w:val="left" w:pos="-720"/>
        </w:tabs>
        <w:suppressAutoHyphens/>
        <w:ind w:left="567"/>
        <w:rPr>
          <w:rFonts w:cs="Arial"/>
          <w:b/>
          <w:spacing w:val="-2"/>
          <w:sz w:val="24"/>
          <w:szCs w:val="24"/>
        </w:rPr>
      </w:pPr>
      <w:r w:rsidRPr="000F7591">
        <w:rPr>
          <w:rFonts w:cs="Arial"/>
          <w:sz w:val="24"/>
          <w:szCs w:val="24"/>
        </w:rPr>
        <w:t>The CFOE will be reviewed at intervals not exceeding 12 months or more frequently when significant changes occur which affect the content of the CFOE.</w:t>
      </w:r>
    </w:p>
    <w:p w14:paraId="7CC5B29A" w14:textId="77777777" w:rsidR="00556B49" w:rsidRPr="000F7591" w:rsidRDefault="00556B49" w:rsidP="00556B49">
      <w:pPr>
        <w:tabs>
          <w:tab w:val="left" w:pos="-720"/>
          <w:tab w:val="left" w:pos="0"/>
        </w:tabs>
        <w:suppressAutoHyphens/>
        <w:ind w:left="1287" w:hanging="720"/>
        <w:rPr>
          <w:rFonts w:cs="Arial"/>
          <w:bCs/>
          <w:iCs/>
          <w:sz w:val="24"/>
          <w:szCs w:val="24"/>
        </w:rPr>
      </w:pPr>
    </w:p>
    <w:p w14:paraId="4761AAF7" w14:textId="77777777" w:rsidR="00556B49" w:rsidRPr="0087769F" w:rsidRDefault="00556B49" w:rsidP="00556B49">
      <w:pPr>
        <w:tabs>
          <w:tab w:val="left" w:pos="-720"/>
          <w:tab w:val="left" w:pos="0"/>
        </w:tabs>
        <w:suppressAutoHyphens/>
        <w:ind w:left="567"/>
        <w:rPr>
          <w:rFonts w:cs="Arial"/>
          <w:iCs/>
          <w:sz w:val="24"/>
          <w:szCs w:val="24"/>
        </w:rPr>
      </w:pPr>
      <w:r w:rsidRPr="0087769F">
        <w:rPr>
          <w:rFonts w:cs="Arial"/>
          <w:iCs/>
          <w:sz w:val="24"/>
          <w:szCs w:val="24"/>
        </w:rPr>
        <w:t>Insert details of how these reviews will be conducted, including cross reference to any associated Quality or other procedures.</w:t>
      </w:r>
    </w:p>
    <w:p w14:paraId="08E8AAAA" w14:textId="77777777" w:rsidR="00556B49" w:rsidRPr="000F7591" w:rsidRDefault="00556B49" w:rsidP="00556B49">
      <w:pPr>
        <w:tabs>
          <w:tab w:val="left" w:pos="-3828"/>
          <w:tab w:val="left" w:pos="-720"/>
        </w:tabs>
        <w:suppressAutoHyphens/>
        <w:ind w:left="567"/>
        <w:rPr>
          <w:rFonts w:cs="Arial"/>
          <w:bCs/>
          <w:iCs/>
          <w:sz w:val="24"/>
          <w:szCs w:val="24"/>
        </w:rPr>
      </w:pPr>
    </w:p>
    <w:p w14:paraId="60E7E292" w14:textId="77777777" w:rsidR="00556B49" w:rsidRPr="000F7591" w:rsidRDefault="00556B49" w:rsidP="00556B49">
      <w:pPr>
        <w:tabs>
          <w:tab w:val="left" w:pos="-720"/>
          <w:tab w:val="left" w:pos="0"/>
        </w:tabs>
        <w:suppressAutoHyphens/>
        <w:ind w:left="567"/>
        <w:rPr>
          <w:rFonts w:cs="Arial"/>
          <w:b/>
          <w:sz w:val="24"/>
          <w:szCs w:val="24"/>
        </w:rPr>
      </w:pPr>
      <w:r w:rsidRPr="000F7591">
        <w:rPr>
          <w:rFonts w:cs="Arial"/>
          <w:b/>
          <w:sz w:val="24"/>
          <w:szCs w:val="24"/>
        </w:rPr>
        <w:t>1.4.3</w:t>
      </w:r>
      <w:r w:rsidRPr="000F7591">
        <w:rPr>
          <w:rFonts w:cs="Arial"/>
          <w:b/>
          <w:sz w:val="24"/>
          <w:szCs w:val="24"/>
        </w:rPr>
        <w:tab/>
        <w:t xml:space="preserve"> Changes to the CFOE</w:t>
      </w:r>
    </w:p>
    <w:p w14:paraId="3AEBD853" w14:textId="77777777" w:rsidR="00556B49" w:rsidRPr="000F7591" w:rsidRDefault="00556B49" w:rsidP="00556B49">
      <w:pPr>
        <w:tabs>
          <w:tab w:val="left" w:pos="-3828"/>
          <w:tab w:val="left" w:pos="-720"/>
        </w:tabs>
        <w:suppressAutoHyphens/>
        <w:ind w:left="567"/>
        <w:rPr>
          <w:rFonts w:cs="Arial"/>
          <w:b/>
          <w:bCs/>
          <w:iCs/>
          <w:sz w:val="24"/>
          <w:szCs w:val="24"/>
        </w:rPr>
      </w:pPr>
    </w:p>
    <w:p w14:paraId="04D6C777" w14:textId="77777777" w:rsidR="00556B49" w:rsidRPr="000F7591" w:rsidRDefault="00556B49" w:rsidP="00556B49">
      <w:pPr>
        <w:tabs>
          <w:tab w:val="left" w:pos="-3828"/>
          <w:tab w:val="left" w:pos="-720"/>
        </w:tabs>
        <w:suppressAutoHyphens/>
        <w:ind w:left="567"/>
        <w:rPr>
          <w:rFonts w:cs="Arial"/>
          <w:bCs/>
          <w:iCs/>
          <w:sz w:val="24"/>
          <w:szCs w:val="24"/>
        </w:rPr>
      </w:pPr>
      <w:r w:rsidRPr="000F7591">
        <w:rPr>
          <w:rFonts w:cs="Arial"/>
          <w:bCs/>
          <w:iCs/>
          <w:sz w:val="24"/>
          <w:szCs w:val="24"/>
        </w:rPr>
        <w:t>Reference: RA 2501(2): CFAOS Approval Changes</w:t>
      </w:r>
    </w:p>
    <w:p w14:paraId="3EAED581" w14:textId="77777777" w:rsidR="00556B49" w:rsidRPr="000F7591" w:rsidRDefault="00556B49" w:rsidP="00556B49">
      <w:pPr>
        <w:tabs>
          <w:tab w:val="left" w:pos="-3828"/>
          <w:tab w:val="left" w:pos="-720"/>
        </w:tabs>
        <w:suppressAutoHyphens/>
        <w:ind w:left="567"/>
        <w:rPr>
          <w:rFonts w:cs="Arial"/>
          <w:bCs/>
          <w:iCs/>
          <w:sz w:val="24"/>
          <w:szCs w:val="24"/>
        </w:rPr>
      </w:pPr>
    </w:p>
    <w:p w14:paraId="54419552" w14:textId="77777777" w:rsidR="00556B49" w:rsidRPr="0087769F" w:rsidRDefault="00556B49" w:rsidP="00556B49">
      <w:pPr>
        <w:tabs>
          <w:tab w:val="left" w:pos="-720"/>
          <w:tab w:val="left" w:pos="0"/>
          <w:tab w:val="left" w:pos="720"/>
        </w:tabs>
        <w:suppressAutoHyphens/>
        <w:ind w:left="567"/>
        <w:rPr>
          <w:rFonts w:cs="Arial"/>
          <w:iCs/>
          <w:spacing w:val="-2"/>
          <w:sz w:val="24"/>
          <w:szCs w:val="24"/>
        </w:rPr>
      </w:pPr>
      <w:r w:rsidRPr="0087769F">
        <w:rPr>
          <w:rFonts w:cs="Arial"/>
          <w:iCs/>
          <w:spacing w:val="-2"/>
          <w:sz w:val="24"/>
          <w:szCs w:val="24"/>
        </w:rPr>
        <w:t>Insert details of those changes that are considered to be major (direct approval), how these changes will be implemented and who will manage this activity.</w:t>
      </w:r>
    </w:p>
    <w:p w14:paraId="730A545C" w14:textId="77777777" w:rsidR="00556B49" w:rsidRPr="000F7591" w:rsidRDefault="00556B49" w:rsidP="00556B49">
      <w:pPr>
        <w:tabs>
          <w:tab w:val="left" w:pos="-720"/>
          <w:tab w:val="left" w:pos="0"/>
          <w:tab w:val="left" w:pos="720"/>
        </w:tabs>
        <w:suppressAutoHyphens/>
        <w:ind w:left="567"/>
        <w:rPr>
          <w:rFonts w:cs="Arial"/>
          <w:iCs/>
          <w:color w:val="FF0000"/>
          <w:spacing w:val="-2"/>
          <w:sz w:val="24"/>
          <w:szCs w:val="24"/>
        </w:rPr>
      </w:pPr>
    </w:p>
    <w:p w14:paraId="6E534B00" w14:textId="77777777" w:rsidR="00556B49" w:rsidRPr="000F7591" w:rsidRDefault="00556B49" w:rsidP="00556B49">
      <w:pPr>
        <w:tabs>
          <w:tab w:val="left" w:pos="-720"/>
          <w:tab w:val="left" w:pos="0"/>
          <w:tab w:val="left" w:pos="709"/>
        </w:tabs>
        <w:suppressAutoHyphens/>
        <w:ind w:left="567"/>
        <w:rPr>
          <w:rFonts w:cs="Arial"/>
          <w:iCs/>
          <w:spacing w:val="-2"/>
          <w:sz w:val="24"/>
          <w:szCs w:val="24"/>
        </w:rPr>
      </w:pPr>
      <w:r w:rsidRPr="000F7591">
        <w:rPr>
          <w:rFonts w:cs="Arial"/>
          <w:iCs/>
          <w:spacing w:val="-2"/>
          <w:sz w:val="24"/>
          <w:szCs w:val="24"/>
        </w:rPr>
        <w:t>As a minimum, the MAA should be notified of changes to:</w:t>
      </w:r>
    </w:p>
    <w:p w14:paraId="0C712954" w14:textId="77777777" w:rsidR="00556B49" w:rsidRPr="000F7591" w:rsidRDefault="00556B49" w:rsidP="00556B49">
      <w:pPr>
        <w:tabs>
          <w:tab w:val="left" w:pos="-720"/>
          <w:tab w:val="left" w:pos="0"/>
          <w:tab w:val="left" w:pos="709"/>
        </w:tabs>
        <w:suppressAutoHyphens/>
        <w:ind w:left="567"/>
        <w:rPr>
          <w:rFonts w:cs="Arial"/>
          <w:iCs/>
          <w:spacing w:val="-2"/>
          <w:sz w:val="24"/>
          <w:szCs w:val="24"/>
        </w:rPr>
      </w:pPr>
    </w:p>
    <w:p w14:paraId="6C4B2566" w14:textId="77777777" w:rsidR="00556B49" w:rsidRPr="000F7591" w:rsidRDefault="00556B49" w:rsidP="00556B49">
      <w:pPr>
        <w:numPr>
          <w:ilvl w:val="0"/>
          <w:numId w:val="43"/>
        </w:numPr>
        <w:tabs>
          <w:tab w:val="clear" w:pos="1110"/>
          <w:tab w:val="left" w:pos="1474"/>
          <w:tab w:val="num" w:pos="1677"/>
          <w:tab w:val="left" w:pos="1843"/>
          <w:tab w:val="left" w:pos="2211"/>
        </w:tabs>
        <w:spacing w:before="100" w:after="100"/>
        <w:ind w:left="1677"/>
        <w:textAlignment w:val="baseline"/>
        <w:rPr>
          <w:rFonts w:cs="Arial"/>
          <w:sz w:val="24"/>
          <w:szCs w:val="24"/>
        </w:rPr>
      </w:pPr>
      <w:r w:rsidRPr="000F7591">
        <w:rPr>
          <w:rFonts w:cs="Arial"/>
          <w:sz w:val="24"/>
          <w:szCs w:val="24"/>
        </w:rPr>
        <w:t>Name and details of the AM(MF).</w:t>
      </w:r>
    </w:p>
    <w:p w14:paraId="19E6A880" w14:textId="77777777" w:rsidR="00556B49" w:rsidRPr="000F7591" w:rsidRDefault="00556B49" w:rsidP="00556B49">
      <w:pPr>
        <w:numPr>
          <w:ilvl w:val="0"/>
          <w:numId w:val="43"/>
        </w:numPr>
        <w:tabs>
          <w:tab w:val="clear" w:pos="1110"/>
          <w:tab w:val="left" w:pos="1474"/>
          <w:tab w:val="num" w:pos="1677"/>
          <w:tab w:val="left" w:pos="1843"/>
          <w:tab w:val="left" w:pos="2211"/>
        </w:tabs>
        <w:spacing w:before="100" w:after="100"/>
        <w:ind w:left="1677"/>
        <w:textAlignment w:val="baseline"/>
        <w:rPr>
          <w:rFonts w:cs="Arial"/>
          <w:sz w:val="24"/>
          <w:szCs w:val="24"/>
        </w:rPr>
      </w:pPr>
      <w:r w:rsidRPr="000F7591">
        <w:rPr>
          <w:rFonts w:cs="Arial"/>
          <w:sz w:val="24"/>
          <w:szCs w:val="24"/>
        </w:rPr>
        <w:t>Personnel named in the CFOE, including the Safety and Quality managers.</w:t>
      </w:r>
    </w:p>
    <w:p w14:paraId="40DB0673" w14:textId="77777777" w:rsidR="00556B49" w:rsidRPr="000F7591" w:rsidRDefault="00556B49" w:rsidP="00556B49">
      <w:pPr>
        <w:numPr>
          <w:ilvl w:val="0"/>
          <w:numId w:val="43"/>
        </w:numPr>
        <w:tabs>
          <w:tab w:val="clear" w:pos="1110"/>
          <w:tab w:val="left" w:pos="1474"/>
          <w:tab w:val="num" w:pos="1677"/>
          <w:tab w:val="left" w:pos="1843"/>
          <w:tab w:val="left" w:pos="2211"/>
        </w:tabs>
        <w:spacing w:before="100" w:after="100"/>
        <w:ind w:left="1677"/>
        <w:textAlignment w:val="baseline"/>
        <w:rPr>
          <w:rFonts w:cs="Arial"/>
          <w:sz w:val="24"/>
          <w:szCs w:val="24"/>
        </w:rPr>
      </w:pPr>
      <w:r w:rsidRPr="000F7591">
        <w:rPr>
          <w:rFonts w:cs="Arial"/>
          <w:sz w:val="24"/>
          <w:szCs w:val="24"/>
        </w:rPr>
        <w:t>Air System types and marks to be operated.</w:t>
      </w:r>
    </w:p>
    <w:p w14:paraId="2D933C5A" w14:textId="71166EE1" w:rsidR="00556B49" w:rsidRPr="000F7591" w:rsidRDefault="00556B49" w:rsidP="00F57BA6">
      <w:pPr>
        <w:numPr>
          <w:ilvl w:val="0"/>
          <w:numId w:val="43"/>
        </w:numPr>
        <w:tabs>
          <w:tab w:val="left" w:pos="1474"/>
          <w:tab w:val="left" w:pos="1843"/>
          <w:tab w:val="left" w:pos="2211"/>
        </w:tabs>
        <w:spacing w:before="100" w:after="100"/>
        <w:ind w:left="1134" w:firstLine="33"/>
        <w:textAlignment w:val="baseline"/>
        <w:rPr>
          <w:rFonts w:cs="Arial"/>
          <w:sz w:val="24"/>
          <w:szCs w:val="24"/>
        </w:rPr>
      </w:pPr>
      <w:r w:rsidRPr="000F7591">
        <w:rPr>
          <w:rFonts w:cs="Arial"/>
          <w:sz w:val="24"/>
          <w:szCs w:val="24"/>
        </w:rPr>
        <w:lastRenderedPageBreak/>
        <w:t xml:space="preserve">The </w:t>
      </w:r>
      <w:r w:rsidR="00F57BA6">
        <w:rPr>
          <w:rFonts w:cs="Arial"/>
          <w:sz w:val="24"/>
          <w:szCs w:val="24"/>
        </w:rPr>
        <w:t>DAE operating Category</w:t>
      </w:r>
      <w:r w:rsidR="00C2795C">
        <w:rPr>
          <w:rFonts w:cs="Arial"/>
          <w:sz w:val="24"/>
          <w:szCs w:val="24"/>
        </w:rPr>
        <w:t xml:space="preserve"> </w:t>
      </w:r>
      <w:r w:rsidR="00F57BA6">
        <w:rPr>
          <w:rFonts w:cs="Arial"/>
          <w:sz w:val="24"/>
          <w:szCs w:val="24"/>
        </w:rPr>
        <w:t>/ Categories, Test and Evaluation categories</w:t>
      </w:r>
      <w:r w:rsidR="00C2795C">
        <w:rPr>
          <w:rStyle w:val="FootnoteReference"/>
          <w:rFonts w:cs="Arial"/>
          <w:sz w:val="24"/>
          <w:szCs w:val="24"/>
        </w:rPr>
        <w:footnoteReference w:id="3"/>
      </w:r>
      <w:r w:rsidR="00F57BA6">
        <w:rPr>
          <w:rFonts w:cs="Arial"/>
          <w:sz w:val="24"/>
          <w:szCs w:val="24"/>
        </w:rPr>
        <w:t>, RPAS categories</w:t>
      </w:r>
      <w:r w:rsidR="00C2795C">
        <w:rPr>
          <w:rStyle w:val="FootnoteReference"/>
          <w:rFonts w:cs="Arial"/>
          <w:sz w:val="24"/>
          <w:szCs w:val="24"/>
        </w:rPr>
        <w:footnoteReference w:id="4"/>
      </w:r>
      <w:r w:rsidR="00F57BA6">
        <w:rPr>
          <w:rFonts w:cs="Arial"/>
          <w:sz w:val="24"/>
          <w:szCs w:val="24"/>
        </w:rPr>
        <w:t xml:space="preserve"> </w:t>
      </w:r>
      <w:r w:rsidRPr="000F7591">
        <w:rPr>
          <w:rFonts w:cs="Arial"/>
          <w:sz w:val="24"/>
          <w:szCs w:val="24"/>
        </w:rPr>
        <w:t xml:space="preserve">and </w:t>
      </w:r>
      <w:r w:rsidR="00F57BA6">
        <w:rPr>
          <w:rFonts w:cs="Arial"/>
          <w:sz w:val="24"/>
          <w:szCs w:val="24"/>
        </w:rPr>
        <w:t xml:space="preserve">any other </w:t>
      </w:r>
      <w:r w:rsidRPr="000F7591">
        <w:rPr>
          <w:rFonts w:cs="Arial"/>
          <w:sz w:val="24"/>
          <w:szCs w:val="24"/>
        </w:rPr>
        <w:t>aviation activities to be conducted.</w:t>
      </w:r>
    </w:p>
    <w:p w14:paraId="047F029E" w14:textId="77777777" w:rsidR="00556B49" w:rsidRPr="000F7591" w:rsidRDefault="00556B49" w:rsidP="00556B49">
      <w:pPr>
        <w:numPr>
          <w:ilvl w:val="0"/>
          <w:numId w:val="43"/>
        </w:numPr>
        <w:tabs>
          <w:tab w:val="clear" w:pos="1110"/>
          <w:tab w:val="left" w:pos="1474"/>
          <w:tab w:val="num" w:pos="1677"/>
          <w:tab w:val="left" w:pos="1843"/>
          <w:tab w:val="left" w:pos="2211"/>
        </w:tabs>
        <w:spacing w:before="100" w:after="100"/>
        <w:ind w:left="1677"/>
        <w:textAlignment w:val="baseline"/>
        <w:rPr>
          <w:rFonts w:cs="Arial"/>
          <w:sz w:val="24"/>
          <w:szCs w:val="24"/>
        </w:rPr>
      </w:pPr>
      <w:r w:rsidRPr="000F7591">
        <w:rPr>
          <w:rFonts w:cs="Arial"/>
          <w:sz w:val="24"/>
          <w:szCs w:val="24"/>
        </w:rPr>
        <w:t>Ownership of the CFAOS Organization.</w:t>
      </w:r>
    </w:p>
    <w:p w14:paraId="17942A89" w14:textId="77777777" w:rsidR="00556B49" w:rsidRPr="000F7591" w:rsidRDefault="00556B49" w:rsidP="00556B49">
      <w:pPr>
        <w:numPr>
          <w:ilvl w:val="0"/>
          <w:numId w:val="43"/>
        </w:numPr>
        <w:tabs>
          <w:tab w:val="left" w:pos="1474"/>
          <w:tab w:val="left" w:pos="1843"/>
          <w:tab w:val="left" w:pos="2211"/>
        </w:tabs>
        <w:spacing w:before="100" w:after="100"/>
        <w:ind w:left="1134" w:firstLine="33"/>
        <w:textAlignment w:val="baseline"/>
        <w:rPr>
          <w:rFonts w:cs="Arial"/>
          <w:sz w:val="24"/>
          <w:szCs w:val="24"/>
        </w:rPr>
      </w:pPr>
      <w:r w:rsidRPr="000F7591">
        <w:rPr>
          <w:rFonts w:cs="Arial"/>
          <w:sz w:val="24"/>
          <w:szCs w:val="24"/>
        </w:rPr>
        <w:t>The CFAOS organization’s official name, business name, address and/or mailing address.</w:t>
      </w:r>
    </w:p>
    <w:p w14:paraId="2A309A05" w14:textId="77777777" w:rsidR="00556B49" w:rsidRPr="0087769F" w:rsidRDefault="00556B49" w:rsidP="00556B49">
      <w:pPr>
        <w:tabs>
          <w:tab w:val="left" w:pos="-720"/>
        </w:tabs>
        <w:suppressAutoHyphens/>
        <w:ind w:left="567"/>
        <w:rPr>
          <w:rFonts w:cs="Arial"/>
          <w:iCs/>
          <w:spacing w:val="-2"/>
          <w:sz w:val="24"/>
          <w:szCs w:val="24"/>
        </w:rPr>
      </w:pPr>
      <w:r w:rsidRPr="0087769F">
        <w:rPr>
          <w:rFonts w:cs="Arial"/>
          <w:iCs/>
          <w:spacing w:val="-2"/>
          <w:sz w:val="24"/>
          <w:szCs w:val="24"/>
        </w:rPr>
        <w:t>If the Organization wishes to approve minor changes (indirect approval) to the CFOE, which have no impact on the Organization’s approval, paragraph 1.4.4 must specify what types of change are considered as minor and what the procedure is for these types of changes.</w:t>
      </w:r>
    </w:p>
    <w:p w14:paraId="259179E6" w14:textId="77777777" w:rsidR="00556B49" w:rsidRPr="0087769F" w:rsidRDefault="00556B49" w:rsidP="00556B49">
      <w:pPr>
        <w:tabs>
          <w:tab w:val="left" w:pos="-3828"/>
          <w:tab w:val="left" w:pos="-720"/>
        </w:tabs>
        <w:suppressAutoHyphens/>
        <w:ind w:left="567"/>
        <w:rPr>
          <w:rFonts w:cs="Arial"/>
          <w:bCs/>
          <w:iCs/>
          <w:sz w:val="24"/>
          <w:szCs w:val="24"/>
        </w:rPr>
      </w:pPr>
    </w:p>
    <w:p w14:paraId="58FE3C5A" w14:textId="77777777" w:rsidR="00556B49" w:rsidRPr="000F7591" w:rsidRDefault="00556B49" w:rsidP="00556B49">
      <w:pPr>
        <w:tabs>
          <w:tab w:val="left" w:pos="-720"/>
          <w:tab w:val="left" w:pos="0"/>
          <w:tab w:val="left" w:pos="851"/>
        </w:tabs>
        <w:suppressAutoHyphens/>
        <w:ind w:left="567"/>
        <w:rPr>
          <w:rFonts w:cs="Arial"/>
          <w:iCs/>
          <w:color w:val="000000"/>
          <w:spacing w:val="-2"/>
          <w:sz w:val="24"/>
          <w:szCs w:val="24"/>
        </w:rPr>
      </w:pPr>
      <w:r w:rsidRPr="000F7591">
        <w:rPr>
          <w:rFonts w:cs="Arial"/>
          <w:iCs/>
          <w:color w:val="000000"/>
          <w:spacing w:val="-2"/>
          <w:sz w:val="24"/>
          <w:szCs w:val="24"/>
        </w:rPr>
        <w:t>The primary version number for the CFOE will only be updated once the CFOE amendment has been ratified by the MAA, e.g. Version 1.0 to Version 2.0.  Any changes to the CFOE that does not need to be ratified by the MAA (indirect approval by the CFAOS (see paragraph 1.4.4)) will be reflected in a change to the CFOE secondary version number e.g. Version 1.0 to Version 1.1.</w:t>
      </w:r>
    </w:p>
    <w:p w14:paraId="2C5E33B2" w14:textId="77777777" w:rsidR="00556B49" w:rsidRPr="000F7591" w:rsidRDefault="00556B49" w:rsidP="00556B49">
      <w:pPr>
        <w:tabs>
          <w:tab w:val="left" w:pos="-720"/>
          <w:tab w:val="left" w:pos="0"/>
          <w:tab w:val="left" w:pos="851"/>
        </w:tabs>
        <w:suppressAutoHyphens/>
        <w:ind w:left="567"/>
        <w:rPr>
          <w:rFonts w:cs="Arial"/>
          <w:iCs/>
          <w:color w:val="000000"/>
          <w:spacing w:val="-2"/>
          <w:sz w:val="24"/>
          <w:szCs w:val="24"/>
        </w:rPr>
      </w:pPr>
    </w:p>
    <w:p w14:paraId="34F1F5D4" w14:textId="77777777" w:rsidR="00556B49" w:rsidRPr="000F7591" w:rsidRDefault="00556B49" w:rsidP="00556B49">
      <w:pPr>
        <w:tabs>
          <w:tab w:val="left" w:pos="-720"/>
          <w:tab w:val="left" w:pos="0"/>
        </w:tabs>
        <w:suppressAutoHyphens/>
        <w:ind w:left="567"/>
        <w:rPr>
          <w:rFonts w:cs="Arial"/>
          <w:b/>
          <w:sz w:val="24"/>
          <w:szCs w:val="24"/>
        </w:rPr>
      </w:pPr>
      <w:r w:rsidRPr="000F7591">
        <w:rPr>
          <w:rFonts w:cs="Arial"/>
          <w:b/>
          <w:sz w:val="24"/>
          <w:szCs w:val="24"/>
        </w:rPr>
        <w:t>1.4.4</w:t>
      </w:r>
      <w:r w:rsidRPr="000F7591">
        <w:rPr>
          <w:rFonts w:cs="Arial"/>
          <w:b/>
          <w:sz w:val="24"/>
          <w:szCs w:val="24"/>
        </w:rPr>
        <w:tab/>
        <w:t xml:space="preserve"> Minor Changes</w:t>
      </w:r>
    </w:p>
    <w:p w14:paraId="41708867" w14:textId="77777777" w:rsidR="00556B49" w:rsidRPr="000F7591" w:rsidRDefault="00556B49" w:rsidP="00556B49">
      <w:pPr>
        <w:tabs>
          <w:tab w:val="left" w:pos="-720"/>
          <w:tab w:val="left" w:pos="0"/>
          <w:tab w:val="left" w:pos="851"/>
        </w:tabs>
        <w:suppressAutoHyphens/>
        <w:ind w:left="567"/>
        <w:rPr>
          <w:rFonts w:cs="Arial"/>
          <w:b/>
          <w:iCs/>
          <w:color w:val="000000"/>
          <w:spacing w:val="-2"/>
          <w:sz w:val="24"/>
          <w:szCs w:val="24"/>
        </w:rPr>
      </w:pPr>
    </w:p>
    <w:p w14:paraId="152DAEB6" w14:textId="77777777" w:rsidR="00556B49" w:rsidRPr="0087769F" w:rsidRDefault="00556B49" w:rsidP="00556B49">
      <w:pPr>
        <w:tabs>
          <w:tab w:val="left" w:pos="-720"/>
          <w:tab w:val="left" w:pos="0"/>
        </w:tabs>
        <w:suppressAutoHyphens/>
        <w:ind w:left="567"/>
        <w:rPr>
          <w:rFonts w:cs="Arial"/>
          <w:spacing w:val="-2"/>
          <w:sz w:val="24"/>
          <w:szCs w:val="24"/>
        </w:rPr>
      </w:pPr>
      <w:r w:rsidRPr="000F7591">
        <w:rPr>
          <w:rFonts w:cs="Arial"/>
          <w:spacing w:val="-2"/>
          <w:sz w:val="24"/>
          <w:szCs w:val="24"/>
        </w:rPr>
        <w:t xml:space="preserve">The following amendments can be incorporated into the CFOE without prior consent </w:t>
      </w:r>
      <w:r w:rsidRPr="0087769F">
        <w:rPr>
          <w:rFonts w:cs="Arial"/>
          <w:spacing w:val="-2"/>
          <w:sz w:val="24"/>
          <w:szCs w:val="24"/>
        </w:rPr>
        <w:t>from the MAA (indirect approval), in accordance with [Enter Details of Local Procedure]:</w:t>
      </w:r>
    </w:p>
    <w:p w14:paraId="1494470C" w14:textId="77777777" w:rsidR="00556B49" w:rsidRPr="0087769F" w:rsidRDefault="00556B49" w:rsidP="00556B49">
      <w:pPr>
        <w:tabs>
          <w:tab w:val="left" w:pos="-720"/>
          <w:tab w:val="left" w:pos="0"/>
        </w:tabs>
        <w:suppressAutoHyphens/>
        <w:ind w:left="567"/>
        <w:rPr>
          <w:rFonts w:cs="Arial"/>
          <w:spacing w:val="-2"/>
          <w:sz w:val="24"/>
          <w:szCs w:val="24"/>
        </w:rPr>
      </w:pPr>
    </w:p>
    <w:p w14:paraId="1776636A" w14:textId="77777777" w:rsidR="00556B49" w:rsidRPr="0087769F" w:rsidRDefault="00556B49" w:rsidP="00556B49">
      <w:pPr>
        <w:tabs>
          <w:tab w:val="left" w:pos="-720"/>
          <w:tab w:val="left" w:pos="0"/>
        </w:tabs>
        <w:suppressAutoHyphens/>
        <w:ind w:left="567"/>
        <w:rPr>
          <w:rFonts w:cs="Arial"/>
          <w:iCs/>
          <w:spacing w:val="-2"/>
          <w:sz w:val="24"/>
          <w:szCs w:val="24"/>
        </w:rPr>
      </w:pPr>
      <w:r w:rsidRPr="0087769F">
        <w:rPr>
          <w:rFonts w:cs="Arial"/>
          <w:iCs/>
          <w:spacing w:val="-2"/>
          <w:sz w:val="24"/>
          <w:szCs w:val="24"/>
        </w:rPr>
        <w:t>Insert details of those changes that are considered to be minor (indirect approval), how these changes will be implemented and who will manage this activity.</w:t>
      </w:r>
    </w:p>
    <w:p w14:paraId="33D09AFF" w14:textId="77777777" w:rsidR="00556B49" w:rsidRPr="0087769F" w:rsidRDefault="00556B49" w:rsidP="00556B49">
      <w:pPr>
        <w:tabs>
          <w:tab w:val="left" w:pos="-720"/>
          <w:tab w:val="left" w:pos="0"/>
        </w:tabs>
        <w:suppressAutoHyphens/>
        <w:ind w:left="567"/>
        <w:rPr>
          <w:rFonts w:cs="Arial"/>
          <w:spacing w:val="-2"/>
          <w:sz w:val="24"/>
          <w:szCs w:val="24"/>
        </w:rPr>
      </w:pPr>
    </w:p>
    <w:p w14:paraId="64D6F908" w14:textId="77777777" w:rsidR="00556B49" w:rsidRPr="0087769F" w:rsidRDefault="00556B49" w:rsidP="00556B49">
      <w:pPr>
        <w:tabs>
          <w:tab w:val="left" w:pos="-720"/>
          <w:tab w:val="left" w:pos="0"/>
        </w:tabs>
        <w:suppressAutoHyphens/>
        <w:ind w:left="567"/>
        <w:rPr>
          <w:rFonts w:cs="Arial"/>
          <w:spacing w:val="-2"/>
          <w:sz w:val="24"/>
          <w:szCs w:val="24"/>
        </w:rPr>
      </w:pPr>
      <w:r w:rsidRPr="0087769F">
        <w:rPr>
          <w:rFonts w:cs="Arial"/>
          <w:spacing w:val="-2"/>
          <w:sz w:val="24"/>
          <w:szCs w:val="24"/>
        </w:rPr>
        <w:t>Examples are:</w:t>
      </w:r>
    </w:p>
    <w:p w14:paraId="261CA44A" w14:textId="77777777" w:rsidR="00556B49" w:rsidRPr="0087769F" w:rsidRDefault="00556B49" w:rsidP="00556B49">
      <w:pPr>
        <w:tabs>
          <w:tab w:val="left" w:pos="-3828"/>
          <w:tab w:val="left" w:pos="-720"/>
        </w:tabs>
        <w:suppressAutoHyphens/>
        <w:ind w:left="1134"/>
        <w:rPr>
          <w:rFonts w:cs="Arial"/>
          <w:spacing w:val="-2"/>
          <w:sz w:val="24"/>
          <w:szCs w:val="24"/>
        </w:rPr>
      </w:pPr>
    </w:p>
    <w:p w14:paraId="33D77271" w14:textId="77777777" w:rsidR="00556B49" w:rsidRPr="0087769F" w:rsidRDefault="00556B49" w:rsidP="00556B49">
      <w:pPr>
        <w:numPr>
          <w:ilvl w:val="0"/>
          <w:numId w:val="20"/>
        </w:numPr>
        <w:tabs>
          <w:tab w:val="clear" w:pos="2880"/>
          <w:tab w:val="left" w:pos="-3828"/>
          <w:tab w:val="num" w:pos="-3119"/>
          <w:tab w:val="left" w:pos="-720"/>
        </w:tabs>
        <w:suppressAutoHyphens/>
        <w:ind w:left="1134" w:firstLine="0"/>
        <w:textAlignment w:val="baseline"/>
        <w:rPr>
          <w:rFonts w:cs="Arial"/>
          <w:spacing w:val="-2"/>
          <w:sz w:val="24"/>
          <w:szCs w:val="24"/>
        </w:rPr>
      </w:pPr>
      <w:r w:rsidRPr="0087769F">
        <w:rPr>
          <w:rFonts w:cs="Arial"/>
          <w:spacing w:val="-2"/>
          <w:sz w:val="24"/>
          <w:szCs w:val="24"/>
        </w:rPr>
        <w:t>Typographical errors.</w:t>
      </w:r>
    </w:p>
    <w:p w14:paraId="6B4E1E6F" w14:textId="77777777" w:rsidR="00556B49" w:rsidRPr="0087769F" w:rsidRDefault="00556B49" w:rsidP="00556B49">
      <w:pPr>
        <w:tabs>
          <w:tab w:val="left" w:pos="-3828"/>
          <w:tab w:val="left" w:pos="-720"/>
        </w:tabs>
        <w:suppressAutoHyphens/>
        <w:ind w:left="1134"/>
        <w:rPr>
          <w:rFonts w:cs="Arial"/>
          <w:spacing w:val="-2"/>
          <w:sz w:val="24"/>
          <w:szCs w:val="24"/>
        </w:rPr>
      </w:pPr>
    </w:p>
    <w:p w14:paraId="2EF269CF" w14:textId="77777777" w:rsidR="00556B49" w:rsidRPr="0087769F" w:rsidRDefault="00556B49" w:rsidP="00556B49">
      <w:pPr>
        <w:numPr>
          <w:ilvl w:val="0"/>
          <w:numId w:val="20"/>
        </w:numPr>
        <w:tabs>
          <w:tab w:val="clear" w:pos="2880"/>
          <w:tab w:val="left" w:pos="-3828"/>
          <w:tab w:val="num" w:pos="-3119"/>
          <w:tab w:val="left" w:pos="-720"/>
        </w:tabs>
        <w:suppressAutoHyphens/>
        <w:ind w:left="1134" w:firstLine="0"/>
        <w:textAlignment w:val="baseline"/>
        <w:rPr>
          <w:rFonts w:cs="Arial"/>
          <w:spacing w:val="-2"/>
          <w:sz w:val="24"/>
          <w:szCs w:val="24"/>
        </w:rPr>
      </w:pPr>
      <w:r w:rsidRPr="0087769F">
        <w:rPr>
          <w:rFonts w:cs="Arial"/>
          <w:spacing w:val="-2"/>
          <w:sz w:val="24"/>
          <w:szCs w:val="24"/>
        </w:rPr>
        <w:t>Re-numbering of local procedures stipulated within the CFOE (assuming that the intent of the local procedure has not changed).</w:t>
      </w:r>
    </w:p>
    <w:p w14:paraId="24D1E9D1" w14:textId="77777777" w:rsidR="00556B49" w:rsidRPr="0087769F" w:rsidRDefault="00556B49" w:rsidP="00556B49">
      <w:pPr>
        <w:tabs>
          <w:tab w:val="left" w:pos="-3828"/>
          <w:tab w:val="left" w:pos="-720"/>
        </w:tabs>
        <w:suppressAutoHyphens/>
        <w:ind w:left="567"/>
        <w:rPr>
          <w:rFonts w:cs="Arial"/>
          <w:spacing w:val="-2"/>
          <w:sz w:val="24"/>
          <w:szCs w:val="24"/>
        </w:rPr>
      </w:pPr>
    </w:p>
    <w:p w14:paraId="2403B292" w14:textId="77777777" w:rsidR="00556B49" w:rsidRPr="0087769F" w:rsidRDefault="00556B49" w:rsidP="00556B49">
      <w:pPr>
        <w:numPr>
          <w:ilvl w:val="0"/>
          <w:numId w:val="20"/>
        </w:numPr>
        <w:tabs>
          <w:tab w:val="clear" w:pos="2880"/>
          <w:tab w:val="left" w:pos="-3828"/>
          <w:tab w:val="num" w:pos="-3119"/>
          <w:tab w:val="left" w:pos="-720"/>
        </w:tabs>
        <w:suppressAutoHyphens/>
        <w:ind w:left="1134" w:firstLine="0"/>
        <w:textAlignment w:val="baseline"/>
        <w:rPr>
          <w:rFonts w:cs="Arial"/>
          <w:spacing w:val="-2"/>
          <w:sz w:val="24"/>
          <w:szCs w:val="24"/>
        </w:rPr>
      </w:pPr>
      <w:r w:rsidRPr="0087769F">
        <w:rPr>
          <w:rFonts w:cs="Arial"/>
          <w:spacing w:val="-2"/>
          <w:sz w:val="24"/>
          <w:szCs w:val="24"/>
        </w:rPr>
        <w:t>Editorial changes to procedures i.e. change of the words within the procedure without changing the intent of the procedure or the process.</w:t>
      </w:r>
    </w:p>
    <w:p w14:paraId="3CE654FE" w14:textId="77777777" w:rsidR="00556B49" w:rsidRPr="0087769F" w:rsidRDefault="00556B49" w:rsidP="00556B49">
      <w:pPr>
        <w:tabs>
          <w:tab w:val="left" w:pos="-3828"/>
          <w:tab w:val="left" w:pos="-720"/>
        </w:tabs>
        <w:suppressAutoHyphens/>
        <w:ind w:left="567"/>
        <w:rPr>
          <w:rFonts w:cs="Arial"/>
          <w:spacing w:val="-2"/>
          <w:sz w:val="24"/>
          <w:szCs w:val="24"/>
        </w:rPr>
      </w:pPr>
    </w:p>
    <w:p w14:paraId="6B5778D3" w14:textId="6759CD70" w:rsidR="00556B49" w:rsidRPr="0087769F" w:rsidRDefault="00556B49" w:rsidP="00556B49">
      <w:pPr>
        <w:numPr>
          <w:ilvl w:val="0"/>
          <w:numId w:val="20"/>
        </w:numPr>
        <w:tabs>
          <w:tab w:val="clear" w:pos="2880"/>
          <w:tab w:val="left" w:pos="-3828"/>
          <w:tab w:val="num" w:pos="-3119"/>
          <w:tab w:val="left" w:pos="-720"/>
        </w:tabs>
        <w:suppressAutoHyphens/>
        <w:ind w:left="1134" w:firstLine="0"/>
        <w:textAlignment w:val="baseline"/>
        <w:rPr>
          <w:rFonts w:cs="Arial"/>
          <w:spacing w:val="-2"/>
          <w:sz w:val="24"/>
          <w:szCs w:val="24"/>
        </w:rPr>
      </w:pPr>
      <w:r w:rsidRPr="0087769F">
        <w:rPr>
          <w:rFonts w:cs="Arial"/>
          <w:spacing w:val="-2"/>
          <w:sz w:val="24"/>
          <w:szCs w:val="24"/>
        </w:rPr>
        <w:t xml:space="preserve">Changes of named individuals within </w:t>
      </w:r>
      <w:r w:rsidR="00C2795C" w:rsidRPr="0087769F">
        <w:rPr>
          <w:rFonts w:cs="Arial"/>
          <w:spacing w:val="-2"/>
          <w:sz w:val="24"/>
          <w:szCs w:val="24"/>
        </w:rPr>
        <w:t>lower-level</w:t>
      </w:r>
      <w:r w:rsidRPr="0087769F">
        <w:rPr>
          <w:rFonts w:cs="Arial"/>
          <w:spacing w:val="-2"/>
          <w:sz w:val="24"/>
          <w:szCs w:val="24"/>
        </w:rPr>
        <w:t xml:space="preserve"> procedures, excluding AM(MF), Post Holders, Quality and Safety Man</w:t>
      </w:r>
      <w:r w:rsidR="0087769F" w:rsidRPr="0087769F">
        <w:rPr>
          <w:rFonts w:cs="Arial"/>
          <w:spacing w:val="-2"/>
          <w:sz w:val="24"/>
          <w:szCs w:val="24"/>
        </w:rPr>
        <w:t>a</w:t>
      </w:r>
      <w:r w:rsidRPr="0087769F">
        <w:rPr>
          <w:rFonts w:cs="Arial"/>
          <w:spacing w:val="-2"/>
          <w:sz w:val="24"/>
          <w:szCs w:val="24"/>
        </w:rPr>
        <w:t>gers.</w:t>
      </w:r>
    </w:p>
    <w:p w14:paraId="15C32DB7" w14:textId="77777777" w:rsidR="00556B49" w:rsidRPr="0087769F" w:rsidRDefault="00556B49" w:rsidP="00556B49">
      <w:pPr>
        <w:tabs>
          <w:tab w:val="left" w:pos="-3828"/>
          <w:tab w:val="left" w:pos="-720"/>
        </w:tabs>
        <w:suppressAutoHyphens/>
        <w:rPr>
          <w:rFonts w:cs="Arial"/>
          <w:spacing w:val="-2"/>
          <w:sz w:val="24"/>
          <w:szCs w:val="24"/>
        </w:rPr>
      </w:pPr>
    </w:p>
    <w:p w14:paraId="7BBD9114" w14:textId="77777777" w:rsidR="00556B49" w:rsidRPr="000F7591" w:rsidRDefault="00556B49" w:rsidP="00556B49">
      <w:pPr>
        <w:tabs>
          <w:tab w:val="left" w:pos="-3828"/>
          <w:tab w:val="left" w:pos="-720"/>
        </w:tabs>
        <w:suppressAutoHyphens/>
        <w:rPr>
          <w:rFonts w:cs="Arial"/>
          <w:b/>
          <w:spacing w:val="-2"/>
          <w:sz w:val="24"/>
          <w:szCs w:val="24"/>
        </w:rPr>
      </w:pPr>
      <w:r w:rsidRPr="000F7591">
        <w:rPr>
          <w:rFonts w:cs="Arial"/>
          <w:spacing w:val="-2"/>
          <w:sz w:val="24"/>
          <w:szCs w:val="24"/>
        </w:rPr>
        <w:tab/>
      </w:r>
      <w:r w:rsidRPr="000F7591">
        <w:rPr>
          <w:rFonts w:cs="Arial"/>
          <w:b/>
          <w:spacing w:val="-2"/>
          <w:sz w:val="24"/>
          <w:szCs w:val="24"/>
        </w:rPr>
        <w:t xml:space="preserve">1.4.5   Visual Change Convention </w:t>
      </w:r>
    </w:p>
    <w:p w14:paraId="3273B709" w14:textId="77777777" w:rsidR="00556B49" w:rsidRPr="000F7591" w:rsidRDefault="00556B49" w:rsidP="00556B49">
      <w:pPr>
        <w:tabs>
          <w:tab w:val="left" w:pos="-3828"/>
          <w:tab w:val="left" w:pos="-720"/>
        </w:tabs>
        <w:suppressAutoHyphens/>
        <w:rPr>
          <w:rFonts w:cs="Arial"/>
          <w:b/>
          <w:spacing w:val="-2"/>
          <w:sz w:val="24"/>
          <w:szCs w:val="24"/>
        </w:rPr>
      </w:pPr>
    </w:p>
    <w:p w14:paraId="1C419708" w14:textId="77777777" w:rsidR="00556B49" w:rsidRPr="000F7591" w:rsidRDefault="00556B49" w:rsidP="00556B49">
      <w:pPr>
        <w:tabs>
          <w:tab w:val="left" w:pos="-3828"/>
          <w:tab w:val="left" w:pos="-720"/>
        </w:tabs>
        <w:suppressAutoHyphens/>
        <w:ind w:left="567"/>
        <w:rPr>
          <w:rFonts w:cs="Arial"/>
          <w:spacing w:val="-2"/>
          <w:sz w:val="24"/>
          <w:szCs w:val="24"/>
        </w:rPr>
      </w:pPr>
      <w:r w:rsidRPr="000F7591">
        <w:rPr>
          <w:rFonts w:cs="Arial"/>
          <w:spacing w:val="-2"/>
          <w:sz w:val="24"/>
          <w:szCs w:val="24"/>
        </w:rPr>
        <w:t>Changes to the CFOE will be issued as and when the change analysis is complete and has been ratified by the MAA. All changes incorporated will be shown in red text.</w:t>
      </w:r>
    </w:p>
    <w:p w14:paraId="1B4BE1AE" w14:textId="7E14DD00" w:rsidR="00556B49" w:rsidRPr="000F7591" w:rsidRDefault="00556B49" w:rsidP="00556B49">
      <w:pPr>
        <w:keepNext/>
        <w:numPr>
          <w:ilvl w:val="12"/>
          <w:numId w:val="0"/>
        </w:numPr>
        <w:spacing w:after="220"/>
        <w:rPr>
          <w:rFonts w:cs="Arial"/>
          <w:b/>
          <w:caps/>
          <w:sz w:val="24"/>
          <w:szCs w:val="24"/>
        </w:rPr>
      </w:pPr>
      <w:bookmarkStart w:id="19" w:name="_Toc262820206"/>
      <w:bookmarkStart w:id="20" w:name="_Toc289930763"/>
      <w:bookmarkStart w:id="21" w:name="_Toc296781656"/>
      <w:bookmarkEnd w:id="19"/>
      <w:bookmarkEnd w:id="20"/>
      <w:bookmarkEnd w:id="21"/>
      <w:r w:rsidRPr="000F7591">
        <w:rPr>
          <w:rFonts w:cs="Arial"/>
          <w:b/>
          <w:bCs/>
          <w:caps/>
          <w:sz w:val="24"/>
          <w:szCs w:val="24"/>
        </w:rPr>
        <w:br w:type="page"/>
      </w:r>
      <w:bookmarkStart w:id="22" w:name="_Toc472675352"/>
      <w:r w:rsidRPr="000F7591">
        <w:rPr>
          <w:rFonts w:cs="Arial"/>
          <w:b/>
          <w:caps/>
          <w:sz w:val="24"/>
          <w:szCs w:val="24"/>
        </w:rPr>
        <w:lastRenderedPageBreak/>
        <w:t>PART 2 SAFETY MANAGEMENT</w:t>
      </w:r>
      <w:bookmarkEnd w:id="22"/>
      <w:r w:rsidRPr="000F7591">
        <w:rPr>
          <w:rFonts w:cs="Arial"/>
          <w:b/>
          <w:caps/>
          <w:sz w:val="24"/>
          <w:szCs w:val="24"/>
        </w:rPr>
        <w:t xml:space="preserve"> </w:t>
      </w:r>
    </w:p>
    <w:p w14:paraId="491D8689" w14:textId="77777777" w:rsidR="00556B49" w:rsidRPr="000F7591" w:rsidRDefault="00556B49" w:rsidP="00556B49">
      <w:pPr>
        <w:rPr>
          <w:rFonts w:cs="Arial"/>
          <w:sz w:val="24"/>
          <w:szCs w:val="24"/>
        </w:rPr>
      </w:pPr>
      <w:r w:rsidRPr="000F7591">
        <w:rPr>
          <w:rFonts w:cs="Arial"/>
          <w:sz w:val="24"/>
          <w:szCs w:val="24"/>
        </w:rPr>
        <w:t>Reference:</w:t>
      </w:r>
    </w:p>
    <w:p w14:paraId="0CBF03B3" w14:textId="77777777" w:rsidR="00556B49" w:rsidRPr="000F7591" w:rsidRDefault="00556B49" w:rsidP="00556B49">
      <w:pPr>
        <w:rPr>
          <w:rFonts w:cs="Arial"/>
          <w:b/>
          <w:bCs/>
          <w:iCs/>
          <w:color w:val="0000FF"/>
          <w:sz w:val="24"/>
          <w:szCs w:val="24"/>
        </w:rPr>
      </w:pPr>
    </w:p>
    <w:p w14:paraId="16FD99E9" w14:textId="77777777" w:rsidR="00556B49" w:rsidRPr="000F7591" w:rsidRDefault="00556B49" w:rsidP="00556B49">
      <w:pPr>
        <w:overflowPunct/>
        <w:rPr>
          <w:rFonts w:cs="Arial"/>
          <w:bCs/>
          <w:iCs/>
          <w:sz w:val="24"/>
          <w:szCs w:val="24"/>
        </w:rPr>
      </w:pPr>
      <w:r w:rsidRPr="000F7591">
        <w:rPr>
          <w:rFonts w:cs="Arial"/>
          <w:bCs/>
          <w:iCs/>
          <w:sz w:val="24"/>
          <w:szCs w:val="24"/>
        </w:rPr>
        <w:t xml:space="preserve">RA 1024(1): Roles and Responsibilities </w:t>
      </w:r>
    </w:p>
    <w:p w14:paraId="1A0635BF" w14:textId="0792FE80" w:rsidR="00556B49" w:rsidRPr="000F7591" w:rsidRDefault="00556B49" w:rsidP="00556B49">
      <w:pPr>
        <w:overflowPunct/>
        <w:rPr>
          <w:rFonts w:cs="Arial"/>
          <w:bCs/>
          <w:kern w:val="0"/>
          <w:sz w:val="24"/>
          <w:szCs w:val="24"/>
          <w:lang w:eastAsia="en-GB"/>
        </w:rPr>
      </w:pPr>
      <w:r w:rsidRPr="000F7591">
        <w:rPr>
          <w:rFonts w:cs="Arial"/>
          <w:bCs/>
          <w:iCs/>
          <w:sz w:val="24"/>
          <w:szCs w:val="24"/>
        </w:rPr>
        <w:t>RA 1200:</w:t>
      </w:r>
      <w:r w:rsidRPr="000F7591">
        <w:rPr>
          <w:rFonts w:cs="Arial"/>
          <w:bCs/>
          <w:kern w:val="0"/>
          <w:sz w:val="24"/>
          <w:szCs w:val="24"/>
          <w:lang w:eastAsia="en-GB"/>
        </w:rPr>
        <w:t xml:space="preserve"> Air Safety Management</w:t>
      </w:r>
    </w:p>
    <w:p w14:paraId="7B489967" w14:textId="77777777" w:rsidR="00556B49" w:rsidRPr="000F7591" w:rsidRDefault="00556B49" w:rsidP="00556B49">
      <w:pPr>
        <w:overflowPunct/>
        <w:rPr>
          <w:rFonts w:cs="Arial"/>
          <w:bCs/>
          <w:kern w:val="0"/>
          <w:sz w:val="24"/>
          <w:szCs w:val="24"/>
          <w:lang w:eastAsia="en-GB"/>
        </w:rPr>
      </w:pPr>
      <w:r w:rsidRPr="000F7591">
        <w:rPr>
          <w:rFonts w:cs="Arial"/>
          <w:bCs/>
          <w:kern w:val="0"/>
          <w:sz w:val="24"/>
          <w:szCs w:val="24"/>
          <w:lang w:eastAsia="en-GB"/>
        </w:rPr>
        <w:t>Manual of Air Safety</w:t>
      </w:r>
    </w:p>
    <w:p w14:paraId="2B320D63" w14:textId="77777777" w:rsidR="00556B49" w:rsidRPr="000F7591" w:rsidRDefault="00556B49" w:rsidP="00556B49">
      <w:pPr>
        <w:overflowPunct/>
        <w:rPr>
          <w:rFonts w:cs="Arial"/>
          <w:bCs/>
          <w:kern w:val="0"/>
          <w:sz w:val="24"/>
          <w:szCs w:val="24"/>
          <w:lang w:eastAsia="en-GB"/>
        </w:rPr>
      </w:pPr>
    </w:p>
    <w:p w14:paraId="3A386A4E" w14:textId="763401CC" w:rsidR="00556B49" w:rsidRPr="000F7591" w:rsidRDefault="00556B49" w:rsidP="00556B49">
      <w:pPr>
        <w:numPr>
          <w:ilvl w:val="12"/>
          <w:numId w:val="0"/>
        </w:numPr>
        <w:tabs>
          <w:tab w:val="left" w:pos="567"/>
        </w:tabs>
        <w:rPr>
          <w:rFonts w:cs="Arial"/>
          <w:b/>
          <w:sz w:val="24"/>
          <w:szCs w:val="24"/>
        </w:rPr>
      </w:pPr>
      <w:bookmarkStart w:id="23" w:name="_Toc472675353"/>
      <w:r w:rsidRPr="000F7591">
        <w:rPr>
          <w:rFonts w:cs="Arial"/>
          <w:b/>
          <w:sz w:val="24"/>
          <w:szCs w:val="24"/>
        </w:rPr>
        <w:t>2.0</w:t>
      </w:r>
      <w:r w:rsidRPr="000F7591">
        <w:rPr>
          <w:rFonts w:cs="Arial"/>
          <w:b/>
          <w:sz w:val="24"/>
          <w:szCs w:val="24"/>
        </w:rPr>
        <w:tab/>
        <w:t>Safety Policy</w:t>
      </w:r>
      <w:bookmarkEnd w:id="23"/>
    </w:p>
    <w:p w14:paraId="2152F5EC" w14:textId="77777777" w:rsidR="00556B49" w:rsidRPr="000F7591" w:rsidRDefault="00556B49" w:rsidP="00556B49">
      <w:pPr>
        <w:numPr>
          <w:ilvl w:val="12"/>
          <w:numId w:val="0"/>
        </w:numPr>
        <w:tabs>
          <w:tab w:val="left" w:pos="567"/>
        </w:tabs>
        <w:rPr>
          <w:rFonts w:cs="Arial"/>
          <w:b/>
          <w:sz w:val="24"/>
          <w:szCs w:val="24"/>
        </w:rPr>
      </w:pPr>
    </w:p>
    <w:p w14:paraId="06B1326F" w14:textId="77777777" w:rsidR="00556B49" w:rsidRPr="0087769F" w:rsidRDefault="00556B49" w:rsidP="00556B49">
      <w:pPr>
        <w:rPr>
          <w:rFonts w:cs="Arial"/>
          <w:sz w:val="24"/>
          <w:szCs w:val="24"/>
        </w:rPr>
      </w:pPr>
      <w:r w:rsidRPr="0087769F">
        <w:rPr>
          <w:rFonts w:cs="Arial"/>
          <w:sz w:val="24"/>
          <w:szCs w:val="24"/>
        </w:rPr>
        <w:t>The Safety Policy should as a minimum include a statement committing the organization to:</w:t>
      </w:r>
    </w:p>
    <w:p w14:paraId="56E87BAE" w14:textId="77777777" w:rsidR="00556B49" w:rsidRPr="0087769F" w:rsidRDefault="00556B49" w:rsidP="00556B49">
      <w:pPr>
        <w:rPr>
          <w:rFonts w:cs="Arial"/>
          <w:sz w:val="24"/>
          <w:szCs w:val="24"/>
        </w:rPr>
      </w:pPr>
    </w:p>
    <w:p w14:paraId="2FDD9442" w14:textId="77777777" w:rsidR="00556B49" w:rsidRPr="0087769F" w:rsidRDefault="00556B49" w:rsidP="00556B49">
      <w:pPr>
        <w:numPr>
          <w:ilvl w:val="1"/>
          <w:numId w:val="7"/>
        </w:numPr>
        <w:spacing w:after="220"/>
        <w:textAlignment w:val="baseline"/>
        <w:rPr>
          <w:rFonts w:cs="Arial"/>
          <w:sz w:val="24"/>
          <w:szCs w:val="24"/>
        </w:rPr>
      </w:pPr>
      <w:r w:rsidRPr="0087769F">
        <w:rPr>
          <w:rFonts w:cs="Arial"/>
          <w:sz w:val="24"/>
          <w:szCs w:val="24"/>
        </w:rPr>
        <w:t>Recognise safety as a prime consideration at all times.</w:t>
      </w:r>
    </w:p>
    <w:p w14:paraId="628D7DD8" w14:textId="77777777" w:rsidR="00556B49" w:rsidRPr="0087769F" w:rsidRDefault="00556B49" w:rsidP="00556B49">
      <w:pPr>
        <w:numPr>
          <w:ilvl w:val="1"/>
          <w:numId w:val="7"/>
        </w:numPr>
        <w:spacing w:after="220"/>
        <w:textAlignment w:val="baseline"/>
        <w:rPr>
          <w:rFonts w:cs="Arial"/>
          <w:sz w:val="24"/>
          <w:szCs w:val="24"/>
        </w:rPr>
      </w:pPr>
      <w:r w:rsidRPr="0087769F">
        <w:rPr>
          <w:rFonts w:cs="Arial"/>
          <w:sz w:val="24"/>
          <w:szCs w:val="24"/>
        </w:rPr>
        <w:t>Apply Human Factors principles.</w:t>
      </w:r>
    </w:p>
    <w:p w14:paraId="6921A773" w14:textId="77777777" w:rsidR="00556B49" w:rsidRPr="0087769F" w:rsidRDefault="00556B49" w:rsidP="00556B49">
      <w:pPr>
        <w:numPr>
          <w:ilvl w:val="1"/>
          <w:numId w:val="7"/>
        </w:numPr>
        <w:spacing w:after="220"/>
        <w:textAlignment w:val="baseline"/>
        <w:rPr>
          <w:rFonts w:cs="Arial"/>
          <w:sz w:val="24"/>
          <w:szCs w:val="24"/>
        </w:rPr>
      </w:pPr>
      <w:r w:rsidRPr="0087769F">
        <w:rPr>
          <w:rFonts w:cs="Arial"/>
          <w:sz w:val="24"/>
          <w:szCs w:val="24"/>
        </w:rPr>
        <w:t>Encourage personnel to report flying, operations and maintenance related errors/incidents to meet MRP requirements.</w:t>
      </w:r>
    </w:p>
    <w:p w14:paraId="4B21DAC4" w14:textId="77777777" w:rsidR="00556B49" w:rsidRPr="0087769F" w:rsidRDefault="00556B49" w:rsidP="00556B49">
      <w:pPr>
        <w:numPr>
          <w:ilvl w:val="1"/>
          <w:numId w:val="7"/>
        </w:numPr>
        <w:spacing w:after="220"/>
        <w:textAlignment w:val="baseline"/>
        <w:rPr>
          <w:rFonts w:cs="Arial"/>
          <w:sz w:val="24"/>
          <w:szCs w:val="24"/>
        </w:rPr>
      </w:pPr>
      <w:r w:rsidRPr="0087769F">
        <w:rPr>
          <w:rFonts w:cs="Arial"/>
          <w:sz w:val="24"/>
          <w:szCs w:val="24"/>
        </w:rPr>
        <w:t>Recognise that compliance with procedures, quality standards and regulations is the duty of all personnel.</w:t>
      </w:r>
    </w:p>
    <w:p w14:paraId="6CD271EF" w14:textId="77777777" w:rsidR="00556B49" w:rsidRPr="0087769F" w:rsidRDefault="00556B49" w:rsidP="00556B49">
      <w:pPr>
        <w:numPr>
          <w:ilvl w:val="1"/>
          <w:numId w:val="7"/>
        </w:numPr>
        <w:spacing w:after="220"/>
        <w:textAlignment w:val="baseline"/>
        <w:rPr>
          <w:rFonts w:cs="Arial"/>
          <w:sz w:val="24"/>
          <w:szCs w:val="24"/>
        </w:rPr>
      </w:pPr>
      <w:r w:rsidRPr="0087769F">
        <w:rPr>
          <w:rFonts w:cs="Arial"/>
          <w:sz w:val="24"/>
          <w:szCs w:val="24"/>
        </w:rPr>
        <w:t>Recognise the need for all personnel to cooperate with the MAA and Quality Auditors.</w:t>
      </w:r>
    </w:p>
    <w:p w14:paraId="6069CAC5" w14:textId="77777777" w:rsidR="00556B49" w:rsidRPr="0087769F" w:rsidRDefault="00556B49" w:rsidP="00556B49">
      <w:pPr>
        <w:numPr>
          <w:ilvl w:val="1"/>
          <w:numId w:val="7"/>
        </w:numPr>
        <w:spacing w:after="220"/>
        <w:textAlignment w:val="baseline"/>
        <w:rPr>
          <w:rFonts w:cs="Arial"/>
          <w:sz w:val="24"/>
          <w:szCs w:val="24"/>
        </w:rPr>
      </w:pPr>
      <w:r w:rsidRPr="0087769F">
        <w:rPr>
          <w:rFonts w:cs="Arial"/>
          <w:sz w:val="24"/>
          <w:szCs w:val="24"/>
        </w:rPr>
        <w:t>This information may be included in the Organizations Air Safety Management Plan, with a cross reference inserted here.</w:t>
      </w:r>
    </w:p>
    <w:p w14:paraId="5594C59A" w14:textId="77777777" w:rsidR="00556B49" w:rsidRPr="0087769F" w:rsidRDefault="00556B49" w:rsidP="00556B49">
      <w:pPr>
        <w:spacing w:after="220"/>
        <w:ind w:left="567"/>
        <w:rPr>
          <w:rFonts w:cs="Arial"/>
          <w:sz w:val="24"/>
          <w:szCs w:val="24"/>
        </w:rPr>
      </w:pPr>
    </w:p>
    <w:p w14:paraId="476D7D36" w14:textId="77777777" w:rsidR="00556B49" w:rsidRPr="000F7591" w:rsidRDefault="00556B49" w:rsidP="00556B49">
      <w:pPr>
        <w:rPr>
          <w:rFonts w:cs="Arial"/>
          <w:bCs/>
          <w:iCs/>
          <w:sz w:val="24"/>
          <w:szCs w:val="24"/>
        </w:rPr>
      </w:pPr>
    </w:p>
    <w:p w14:paraId="4E695968" w14:textId="52940729" w:rsidR="00556B49" w:rsidRPr="000F7591" w:rsidRDefault="00556B49" w:rsidP="00556B49">
      <w:pPr>
        <w:keepNext/>
        <w:numPr>
          <w:ilvl w:val="12"/>
          <w:numId w:val="0"/>
        </w:numPr>
        <w:spacing w:after="220"/>
        <w:rPr>
          <w:rFonts w:cs="Arial"/>
          <w:b/>
          <w:caps/>
          <w:sz w:val="24"/>
          <w:szCs w:val="24"/>
        </w:rPr>
      </w:pPr>
      <w:r w:rsidRPr="000F7591">
        <w:rPr>
          <w:rFonts w:cs="Arial"/>
          <w:b/>
          <w:caps/>
          <w:sz w:val="24"/>
          <w:szCs w:val="24"/>
        </w:rPr>
        <w:br w:type="page"/>
      </w:r>
      <w:bookmarkStart w:id="24" w:name="_Toc472675354"/>
      <w:r w:rsidRPr="000F7591">
        <w:rPr>
          <w:rFonts w:cs="Arial"/>
          <w:b/>
          <w:caps/>
          <w:sz w:val="24"/>
          <w:szCs w:val="24"/>
        </w:rPr>
        <w:lastRenderedPageBreak/>
        <w:t>PART 3 QUALITY MANAGEMENT</w:t>
      </w:r>
      <w:bookmarkEnd w:id="24"/>
      <w:r w:rsidRPr="000F7591">
        <w:rPr>
          <w:rFonts w:cs="Arial"/>
          <w:b/>
          <w:caps/>
          <w:sz w:val="24"/>
          <w:szCs w:val="24"/>
        </w:rPr>
        <w:t xml:space="preserve">  </w:t>
      </w:r>
    </w:p>
    <w:p w14:paraId="3A97CDFD" w14:textId="77777777" w:rsidR="00556B49" w:rsidRPr="000F7591" w:rsidRDefault="00556B49" w:rsidP="00556B49">
      <w:pPr>
        <w:tabs>
          <w:tab w:val="left" w:pos="-720"/>
          <w:tab w:val="left" w:pos="0"/>
        </w:tabs>
        <w:suppressAutoHyphens/>
        <w:rPr>
          <w:rFonts w:cs="Arial"/>
          <w:bCs/>
          <w:iCs/>
          <w:sz w:val="24"/>
          <w:szCs w:val="24"/>
        </w:rPr>
      </w:pPr>
      <w:r w:rsidRPr="000F7591">
        <w:rPr>
          <w:rFonts w:cs="Arial"/>
          <w:bCs/>
          <w:iCs/>
          <w:sz w:val="24"/>
          <w:szCs w:val="24"/>
        </w:rPr>
        <w:t>Reference:</w:t>
      </w:r>
    </w:p>
    <w:p w14:paraId="6CC62944" w14:textId="77777777" w:rsidR="00556B49" w:rsidRPr="000F7591" w:rsidRDefault="00556B49" w:rsidP="00556B49">
      <w:pPr>
        <w:tabs>
          <w:tab w:val="left" w:pos="-720"/>
          <w:tab w:val="left" w:pos="0"/>
        </w:tabs>
        <w:suppressAutoHyphens/>
        <w:rPr>
          <w:rFonts w:cs="Arial"/>
          <w:bCs/>
          <w:iCs/>
          <w:sz w:val="24"/>
          <w:szCs w:val="24"/>
        </w:rPr>
      </w:pPr>
    </w:p>
    <w:p w14:paraId="092A050D" w14:textId="77777777" w:rsidR="00556B49" w:rsidRPr="000F7591" w:rsidRDefault="00556B49" w:rsidP="00556B49">
      <w:pPr>
        <w:overflowPunct/>
        <w:rPr>
          <w:rFonts w:cs="Arial"/>
          <w:sz w:val="24"/>
          <w:szCs w:val="24"/>
        </w:rPr>
      </w:pPr>
      <w:r w:rsidRPr="000F7591">
        <w:rPr>
          <w:rFonts w:cs="Arial"/>
          <w:bCs/>
          <w:iCs/>
          <w:sz w:val="24"/>
          <w:szCs w:val="24"/>
        </w:rPr>
        <w:t>RA 2501:</w:t>
      </w:r>
      <w:r w:rsidRPr="000F7591">
        <w:rPr>
          <w:rFonts w:cs="Arial"/>
          <w:sz w:val="24"/>
          <w:szCs w:val="24"/>
        </w:rPr>
        <w:t xml:space="preserve"> Contractor Flying Approved Organization Scheme </w:t>
      </w:r>
    </w:p>
    <w:p w14:paraId="2C107434" w14:textId="77777777" w:rsidR="00556B49" w:rsidRPr="000F7591" w:rsidRDefault="00556B49" w:rsidP="00556B49">
      <w:pPr>
        <w:tabs>
          <w:tab w:val="left" w:pos="-720"/>
          <w:tab w:val="left" w:pos="0"/>
        </w:tabs>
        <w:suppressAutoHyphens/>
        <w:rPr>
          <w:rFonts w:cs="Arial"/>
          <w:bCs/>
          <w:iCs/>
          <w:sz w:val="24"/>
          <w:szCs w:val="24"/>
        </w:rPr>
      </w:pPr>
      <w:r w:rsidRPr="000F7591">
        <w:rPr>
          <w:rFonts w:cs="Arial"/>
          <w:bCs/>
          <w:iCs/>
          <w:sz w:val="24"/>
          <w:szCs w:val="24"/>
        </w:rPr>
        <w:t xml:space="preserve">BS EN 9100/9001 </w:t>
      </w:r>
    </w:p>
    <w:p w14:paraId="0E46B660" w14:textId="77777777" w:rsidR="00556B49" w:rsidRPr="000F7591" w:rsidRDefault="00556B49" w:rsidP="00556B49">
      <w:pPr>
        <w:tabs>
          <w:tab w:val="left" w:pos="-720"/>
          <w:tab w:val="left" w:pos="0"/>
        </w:tabs>
        <w:suppressAutoHyphens/>
        <w:rPr>
          <w:rFonts w:cs="Arial"/>
          <w:bCs/>
          <w:iCs/>
          <w:color w:val="0000FF"/>
          <w:sz w:val="24"/>
          <w:szCs w:val="24"/>
        </w:rPr>
      </w:pPr>
    </w:p>
    <w:p w14:paraId="49CF3F4A" w14:textId="071A3346" w:rsidR="00556B49" w:rsidRPr="000F7591" w:rsidRDefault="00556B49" w:rsidP="00556B49">
      <w:pPr>
        <w:numPr>
          <w:ilvl w:val="12"/>
          <w:numId w:val="0"/>
        </w:numPr>
        <w:tabs>
          <w:tab w:val="left" w:pos="567"/>
        </w:tabs>
        <w:rPr>
          <w:rFonts w:cs="Arial"/>
          <w:b/>
          <w:sz w:val="24"/>
          <w:szCs w:val="24"/>
        </w:rPr>
      </w:pPr>
      <w:bookmarkStart w:id="25" w:name="_Toc472675355"/>
      <w:r w:rsidRPr="000F7591">
        <w:rPr>
          <w:rFonts w:cs="Arial"/>
          <w:b/>
          <w:sz w:val="24"/>
          <w:szCs w:val="24"/>
        </w:rPr>
        <w:t>3.0</w:t>
      </w:r>
      <w:r w:rsidRPr="000F7591">
        <w:rPr>
          <w:rFonts w:cs="Arial"/>
          <w:b/>
          <w:sz w:val="24"/>
          <w:szCs w:val="24"/>
        </w:rPr>
        <w:tab/>
        <w:t>Quality Policy</w:t>
      </w:r>
      <w:bookmarkEnd w:id="25"/>
    </w:p>
    <w:p w14:paraId="2EBBDF7D" w14:textId="77777777" w:rsidR="00556B49" w:rsidRPr="000F7591" w:rsidRDefault="00556B49" w:rsidP="00556B49">
      <w:pPr>
        <w:numPr>
          <w:ilvl w:val="12"/>
          <w:numId w:val="0"/>
        </w:numPr>
        <w:tabs>
          <w:tab w:val="left" w:pos="567"/>
        </w:tabs>
        <w:rPr>
          <w:rFonts w:cs="Arial"/>
          <w:b/>
          <w:sz w:val="24"/>
          <w:szCs w:val="24"/>
        </w:rPr>
      </w:pPr>
    </w:p>
    <w:p w14:paraId="78797D92" w14:textId="77777777" w:rsidR="00556B49" w:rsidRPr="0087769F" w:rsidRDefault="00556B49" w:rsidP="00556B49">
      <w:pPr>
        <w:rPr>
          <w:rFonts w:cs="Arial"/>
          <w:sz w:val="24"/>
          <w:szCs w:val="24"/>
        </w:rPr>
      </w:pPr>
      <w:r w:rsidRPr="0087769F">
        <w:rPr>
          <w:rFonts w:cs="Arial"/>
          <w:sz w:val="24"/>
          <w:szCs w:val="24"/>
        </w:rPr>
        <w:t>The Quality Policy should as a minimum include a statement committing the Organization to:</w:t>
      </w:r>
    </w:p>
    <w:p w14:paraId="67D34EF6" w14:textId="77777777" w:rsidR="00556B49" w:rsidRPr="0087769F" w:rsidRDefault="00556B49" w:rsidP="00556B49">
      <w:pPr>
        <w:rPr>
          <w:rFonts w:cs="Arial"/>
          <w:sz w:val="24"/>
          <w:szCs w:val="24"/>
        </w:rPr>
      </w:pPr>
    </w:p>
    <w:p w14:paraId="30891633" w14:textId="77777777" w:rsidR="00556B49" w:rsidRPr="0087769F" w:rsidRDefault="00556B49" w:rsidP="00556B49">
      <w:pPr>
        <w:numPr>
          <w:ilvl w:val="1"/>
          <w:numId w:val="8"/>
        </w:numPr>
        <w:spacing w:after="220"/>
        <w:textAlignment w:val="baseline"/>
        <w:rPr>
          <w:rFonts w:cs="Arial"/>
          <w:sz w:val="24"/>
          <w:szCs w:val="24"/>
        </w:rPr>
      </w:pPr>
      <w:r w:rsidRPr="0087769F">
        <w:rPr>
          <w:rFonts w:cs="Arial"/>
          <w:sz w:val="24"/>
          <w:szCs w:val="24"/>
        </w:rPr>
        <w:t>Recognise quality as a prime consideration at all times.</w:t>
      </w:r>
    </w:p>
    <w:p w14:paraId="16256C69" w14:textId="77777777" w:rsidR="00556B49" w:rsidRPr="0087769F" w:rsidRDefault="00556B49" w:rsidP="00556B49">
      <w:pPr>
        <w:numPr>
          <w:ilvl w:val="1"/>
          <w:numId w:val="7"/>
        </w:numPr>
        <w:spacing w:after="220"/>
        <w:textAlignment w:val="baseline"/>
        <w:rPr>
          <w:rFonts w:cs="Arial"/>
          <w:sz w:val="24"/>
          <w:szCs w:val="24"/>
        </w:rPr>
      </w:pPr>
      <w:r w:rsidRPr="0087769F">
        <w:rPr>
          <w:rFonts w:cs="Arial"/>
          <w:sz w:val="24"/>
          <w:szCs w:val="24"/>
        </w:rPr>
        <w:t>Recognise that compliance with procedures, quality standards and regulations is the duty of all personnel.</w:t>
      </w:r>
    </w:p>
    <w:p w14:paraId="34BCAF5E" w14:textId="77777777" w:rsidR="00556B49" w:rsidRPr="0087769F" w:rsidRDefault="00556B49" w:rsidP="00556B49">
      <w:pPr>
        <w:numPr>
          <w:ilvl w:val="1"/>
          <w:numId w:val="7"/>
        </w:numPr>
        <w:spacing w:after="220"/>
        <w:textAlignment w:val="baseline"/>
        <w:rPr>
          <w:rFonts w:cs="Arial"/>
          <w:sz w:val="24"/>
          <w:szCs w:val="24"/>
        </w:rPr>
      </w:pPr>
      <w:r w:rsidRPr="0087769F">
        <w:rPr>
          <w:rFonts w:cs="Arial"/>
          <w:sz w:val="24"/>
          <w:szCs w:val="24"/>
        </w:rPr>
        <w:t>Recognise the need for all personnel to cooperate with the MAA and Quality Auditors.</w:t>
      </w:r>
    </w:p>
    <w:p w14:paraId="45A07DF8" w14:textId="4435F327" w:rsidR="00556B49" w:rsidRPr="000F7591" w:rsidRDefault="00556B49" w:rsidP="00556B49">
      <w:pPr>
        <w:numPr>
          <w:ilvl w:val="12"/>
          <w:numId w:val="0"/>
        </w:numPr>
        <w:tabs>
          <w:tab w:val="left" w:pos="567"/>
        </w:tabs>
        <w:rPr>
          <w:rFonts w:cs="Arial"/>
          <w:b/>
          <w:sz w:val="24"/>
          <w:szCs w:val="24"/>
        </w:rPr>
      </w:pPr>
      <w:bookmarkStart w:id="26" w:name="_Toc472675356"/>
      <w:r w:rsidRPr="000F7591">
        <w:rPr>
          <w:rFonts w:cs="Arial"/>
          <w:b/>
          <w:sz w:val="24"/>
          <w:szCs w:val="24"/>
        </w:rPr>
        <w:t>3.1</w:t>
      </w:r>
      <w:r w:rsidRPr="000F7591">
        <w:rPr>
          <w:rFonts w:cs="Arial"/>
          <w:b/>
          <w:sz w:val="24"/>
          <w:szCs w:val="24"/>
        </w:rPr>
        <w:tab/>
        <w:t>General Information</w:t>
      </w:r>
      <w:bookmarkEnd w:id="26"/>
    </w:p>
    <w:p w14:paraId="390D5E3F" w14:textId="77777777" w:rsidR="00556B49" w:rsidRPr="000F7591" w:rsidRDefault="00556B49" w:rsidP="00556B49">
      <w:pPr>
        <w:tabs>
          <w:tab w:val="left" w:pos="-720"/>
          <w:tab w:val="left" w:pos="0"/>
        </w:tabs>
        <w:suppressAutoHyphens/>
        <w:rPr>
          <w:rFonts w:cs="Arial"/>
          <w:b/>
          <w:sz w:val="24"/>
          <w:szCs w:val="24"/>
        </w:rPr>
      </w:pPr>
    </w:p>
    <w:p w14:paraId="50E577D8" w14:textId="77777777" w:rsidR="00556B49" w:rsidRPr="0087769F" w:rsidRDefault="00556B49" w:rsidP="00556B49">
      <w:pPr>
        <w:tabs>
          <w:tab w:val="left" w:pos="-720"/>
          <w:tab w:val="left" w:pos="0"/>
          <w:tab w:val="left" w:pos="851"/>
        </w:tabs>
        <w:suppressAutoHyphens/>
        <w:rPr>
          <w:rFonts w:cs="Arial"/>
          <w:iCs/>
          <w:spacing w:val="-2"/>
          <w:sz w:val="24"/>
          <w:szCs w:val="24"/>
        </w:rPr>
      </w:pPr>
      <w:r w:rsidRPr="0087769F">
        <w:rPr>
          <w:rFonts w:cs="Arial"/>
          <w:iCs/>
          <w:spacing w:val="-2"/>
          <w:sz w:val="24"/>
          <w:szCs w:val="24"/>
        </w:rPr>
        <w:t>This part of [Enter Organizations Name] CFOE defines the quality policy, planning and procedures, where necessary to meet the requirements of BS EN 9100/9001.</w:t>
      </w:r>
    </w:p>
    <w:p w14:paraId="0E3374F6" w14:textId="77777777" w:rsidR="00556B49" w:rsidRPr="0087769F" w:rsidRDefault="00556B49" w:rsidP="00556B49">
      <w:pPr>
        <w:tabs>
          <w:tab w:val="left" w:pos="-720"/>
          <w:tab w:val="left" w:pos="0"/>
          <w:tab w:val="left" w:pos="851"/>
        </w:tabs>
        <w:suppressAutoHyphens/>
        <w:rPr>
          <w:rFonts w:cs="Arial"/>
          <w:iCs/>
          <w:spacing w:val="-2"/>
          <w:sz w:val="24"/>
          <w:szCs w:val="24"/>
        </w:rPr>
      </w:pPr>
    </w:p>
    <w:p w14:paraId="671AAC86" w14:textId="77777777" w:rsidR="00556B49" w:rsidRPr="0087769F" w:rsidRDefault="00556B49" w:rsidP="00556B49">
      <w:pPr>
        <w:tabs>
          <w:tab w:val="left" w:pos="-720"/>
          <w:tab w:val="left" w:pos="0"/>
          <w:tab w:val="left" w:pos="851"/>
        </w:tabs>
        <w:suppressAutoHyphens/>
        <w:rPr>
          <w:rFonts w:cs="Arial"/>
          <w:iCs/>
          <w:spacing w:val="-2"/>
          <w:sz w:val="24"/>
          <w:szCs w:val="24"/>
        </w:rPr>
      </w:pPr>
      <w:r w:rsidRPr="0087769F">
        <w:rPr>
          <w:rFonts w:cs="Arial"/>
          <w:iCs/>
          <w:spacing w:val="-2"/>
          <w:sz w:val="24"/>
          <w:szCs w:val="24"/>
        </w:rPr>
        <w:t xml:space="preserve">Provide evidence of a Quality Management System certified by a nationally accreditation body. </w:t>
      </w:r>
    </w:p>
    <w:p w14:paraId="05598280" w14:textId="77777777" w:rsidR="00556B49" w:rsidRPr="000F7591" w:rsidRDefault="00556B49" w:rsidP="00556B49">
      <w:pPr>
        <w:tabs>
          <w:tab w:val="left" w:pos="-720"/>
          <w:tab w:val="left" w:pos="0"/>
          <w:tab w:val="left" w:pos="851"/>
        </w:tabs>
        <w:suppressAutoHyphens/>
        <w:rPr>
          <w:rFonts w:cs="Arial"/>
          <w:iCs/>
          <w:color w:val="000000"/>
          <w:spacing w:val="-2"/>
          <w:sz w:val="24"/>
          <w:szCs w:val="24"/>
        </w:rPr>
      </w:pPr>
    </w:p>
    <w:p w14:paraId="55F0189A" w14:textId="77777777" w:rsidR="00556B49" w:rsidRPr="000F7591" w:rsidRDefault="00556B49" w:rsidP="00556B49">
      <w:pPr>
        <w:tabs>
          <w:tab w:val="left" w:pos="-720"/>
          <w:tab w:val="left" w:pos="0"/>
          <w:tab w:val="left" w:pos="851"/>
        </w:tabs>
        <w:suppressAutoHyphens/>
        <w:rPr>
          <w:rFonts w:cs="Arial"/>
          <w:iCs/>
          <w:spacing w:val="-2"/>
          <w:sz w:val="24"/>
          <w:szCs w:val="24"/>
        </w:rPr>
      </w:pPr>
      <w:r w:rsidRPr="000F7591">
        <w:rPr>
          <w:rFonts w:cs="Arial"/>
          <w:iCs/>
          <w:spacing w:val="-2"/>
          <w:sz w:val="24"/>
          <w:szCs w:val="24"/>
        </w:rPr>
        <w:t xml:space="preserve">The primary objective of the quality system is to enable the CFAOS to deliver safe aviation operations and remain compliant with the MRP requirements. </w:t>
      </w:r>
    </w:p>
    <w:p w14:paraId="76ECBD4F" w14:textId="77777777" w:rsidR="00556B49" w:rsidRPr="000F7591" w:rsidRDefault="00556B49" w:rsidP="00556B49">
      <w:pPr>
        <w:tabs>
          <w:tab w:val="left" w:pos="-720"/>
          <w:tab w:val="left" w:pos="0"/>
          <w:tab w:val="left" w:pos="851"/>
        </w:tabs>
        <w:suppressAutoHyphens/>
        <w:rPr>
          <w:rFonts w:cs="Arial"/>
          <w:color w:val="FF0000"/>
          <w:sz w:val="24"/>
          <w:szCs w:val="24"/>
        </w:rPr>
      </w:pPr>
    </w:p>
    <w:p w14:paraId="73277915" w14:textId="52855FFC" w:rsidR="00556B49" w:rsidRPr="000F7591" w:rsidRDefault="00556B49" w:rsidP="00556B49">
      <w:pPr>
        <w:numPr>
          <w:ilvl w:val="12"/>
          <w:numId w:val="0"/>
        </w:numPr>
        <w:tabs>
          <w:tab w:val="left" w:pos="567"/>
        </w:tabs>
        <w:rPr>
          <w:rFonts w:cs="Arial"/>
          <w:b/>
          <w:sz w:val="24"/>
          <w:szCs w:val="24"/>
        </w:rPr>
      </w:pPr>
      <w:bookmarkStart w:id="27" w:name="_Toc472675357"/>
      <w:r w:rsidRPr="000F7591">
        <w:rPr>
          <w:rFonts w:cs="Arial"/>
          <w:b/>
          <w:sz w:val="24"/>
          <w:szCs w:val="24"/>
        </w:rPr>
        <w:t>3.2</w:t>
      </w:r>
      <w:r w:rsidRPr="000F7591">
        <w:rPr>
          <w:rFonts w:cs="Arial"/>
          <w:b/>
          <w:sz w:val="24"/>
          <w:szCs w:val="24"/>
        </w:rPr>
        <w:tab/>
        <w:t>Integration with other Quality Systems</w:t>
      </w:r>
      <w:bookmarkEnd w:id="27"/>
      <w:r w:rsidRPr="000F7591">
        <w:rPr>
          <w:rFonts w:cs="Arial"/>
          <w:b/>
          <w:sz w:val="24"/>
          <w:szCs w:val="24"/>
        </w:rPr>
        <w:t xml:space="preserve"> </w:t>
      </w:r>
    </w:p>
    <w:p w14:paraId="4C5CFE5C" w14:textId="77777777" w:rsidR="00556B49" w:rsidRPr="000F7591" w:rsidRDefault="00556B49" w:rsidP="00556B49">
      <w:pPr>
        <w:tabs>
          <w:tab w:val="left" w:pos="-720"/>
          <w:tab w:val="left" w:pos="0"/>
        </w:tabs>
        <w:suppressAutoHyphens/>
        <w:rPr>
          <w:rFonts w:cs="Arial"/>
          <w:b/>
          <w:sz w:val="24"/>
          <w:szCs w:val="24"/>
        </w:rPr>
      </w:pPr>
    </w:p>
    <w:p w14:paraId="2696E045" w14:textId="77777777" w:rsidR="00556B49" w:rsidRPr="0087769F" w:rsidRDefault="00556B49" w:rsidP="00556B49">
      <w:pPr>
        <w:tabs>
          <w:tab w:val="left" w:pos="-4820"/>
          <w:tab w:val="left" w:pos="-4678"/>
        </w:tabs>
        <w:rPr>
          <w:rFonts w:cs="Arial"/>
          <w:sz w:val="24"/>
          <w:szCs w:val="24"/>
        </w:rPr>
      </w:pPr>
      <w:r w:rsidRPr="0087769F">
        <w:rPr>
          <w:rFonts w:cs="Arial"/>
          <w:sz w:val="24"/>
          <w:szCs w:val="24"/>
        </w:rPr>
        <w:t>Insert details of how the CFAOS quality system has been integrated with the quality systems of other organizations involved in the delivery of CFAOS activities.</w:t>
      </w:r>
    </w:p>
    <w:p w14:paraId="05269089" w14:textId="77777777" w:rsidR="00556B49" w:rsidRPr="000F7591" w:rsidRDefault="00556B49" w:rsidP="00556B49">
      <w:pPr>
        <w:tabs>
          <w:tab w:val="left" w:pos="-720"/>
          <w:tab w:val="left" w:pos="0"/>
        </w:tabs>
        <w:suppressAutoHyphens/>
        <w:rPr>
          <w:rFonts w:cs="Arial"/>
          <w:b/>
          <w:sz w:val="24"/>
          <w:szCs w:val="24"/>
        </w:rPr>
      </w:pPr>
    </w:p>
    <w:p w14:paraId="3383869A" w14:textId="78B8CA5D" w:rsidR="00556B49" w:rsidRPr="000F7591" w:rsidRDefault="00556B49" w:rsidP="00556B49">
      <w:pPr>
        <w:numPr>
          <w:ilvl w:val="12"/>
          <w:numId w:val="0"/>
        </w:numPr>
        <w:tabs>
          <w:tab w:val="left" w:pos="567"/>
        </w:tabs>
        <w:rPr>
          <w:rFonts w:cs="Arial"/>
          <w:sz w:val="24"/>
          <w:szCs w:val="24"/>
        </w:rPr>
      </w:pPr>
      <w:bookmarkStart w:id="28" w:name="_Toc472675358"/>
      <w:r w:rsidRPr="000F7591">
        <w:rPr>
          <w:rFonts w:cs="Arial"/>
          <w:b/>
          <w:sz w:val="24"/>
          <w:szCs w:val="24"/>
        </w:rPr>
        <w:t>3.3</w:t>
      </w:r>
      <w:r w:rsidRPr="000F7591">
        <w:rPr>
          <w:rFonts w:cs="Arial"/>
          <w:b/>
          <w:sz w:val="24"/>
          <w:szCs w:val="24"/>
        </w:rPr>
        <w:tab/>
        <w:t>Monitoring of CFAOS Activities</w:t>
      </w:r>
      <w:bookmarkEnd w:id="28"/>
    </w:p>
    <w:p w14:paraId="57CF8993" w14:textId="77777777" w:rsidR="00556B49" w:rsidRPr="000F7591" w:rsidRDefault="00556B49" w:rsidP="00556B49">
      <w:pPr>
        <w:tabs>
          <w:tab w:val="left" w:pos="-720"/>
          <w:tab w:val="left" w:pos="0"/>
          <w:tab w:val="left" w:pos="851"/>
        </w:tabs>
        <w:suppressAutoHyphens/>
        <w:rPr>
          <w:rFonts w:cs="Arial"/>
          <w:b/>
          <w:iCs/>
          <w:color w:val="000000"/>
          <w:spacing w:val="-2"/>
          <w:sz w:val="24"/>
          <w:szCs w:val="24"/>
        </w:rPr>
      </w:pPr>
    </w:p>
    <w:p w14:paraId="4FDDBF1E" w14:textId="77777777" w:rsidR="00556B49" w:rsidRPr="0087769F" w:rsidRDefault="00556B49" w:rsidP="00556B49">
      <w:pPr>
        <w:tabs>
          <w:tab w:val="left" w:pos="-720"/>
          <w:tab w:val="left" w:pos="0"/>
          <w:tab w:val="left" w:pos="851"/>
        </w:tabs>
        <w:suppressAutoHyphens/>
        <w:rPr>
          <w:rFonts w:cs="Arial"/>
          <w:iCs/>
          <w:spacing w:val="-2"/>
          <w:sz w:val="24"/>
          <w:szCs w:val="24"/>
        </w:rPr>
      </w:pPr>
      <w:r w:rsidRPr="0087769F">
        <w:rPr>
          <w:rFonts w:cs="Arial"/>
          <w:iCs/>
          <w:spacing w:val="-2"/>
          <w:sz w:val="24"/>
          <w:szCs w:val="24"/>
        </w:rPr>
        <w:t xml:space="preserve">Insert details of how all CFAOS activities will be audited by the CFAOS quality system, in particular sub-contracted/delegated activities and/or operations at remote or detached locations. </w:t>
      </w:r>
    </w:p>
    <w:p w14:paraId="08F9BF43" w14:textId="77777777" w:rsidR="00556B49" w:rsidRPr="000F7591" w:rsidRDefault="00556B49" w:rsidP="00556B49">
      <w:pPr>
        <w:tabs>
          <w:tab w:val="left" w:pos="-720"/>
          <w:tab w:val="left" w:pos="0"/>
          <w:tab w:val="left" w:pos="851"/>
        </w:tabs>
        <w:suppressAutoHyphens/>
        <w:rPr>
          <w:rFonts w:cs="Arial"/>
          <w:iCs/>
          <w:spacing w:val="-2"/>
          <w:sz w:val="24"/>
          <w:szCs w:val="24"/>
        </w:rPr>
      </w:pPr>
    </w:p>
    <w:p w14:paraId="702B2D40" w14:textId="0F7A900F" w:rsidR="00556B49" w:rsidRPr="000F7591" w:rsidRDefault="00556B49" w:rsidP="00556B49">
      <w:pPr>
        <w:numPr>
          <w:ilvl w:val="12"/>
          <w:numId w:val="0"/>
        </w:numPr>
        <w:tabs>
          <w:tab w:val="left" w:pos="567"/>
        </w:tabs>
        <w:rPr>
          <w:rFonts w:cs="Arial"/>
          <w:b/>
          <w:sz w:val="24"/>
          <w:szCs w:val="24"/>
        </w:rPr>
      </w:pPr>
      <w:bookmarkStart w:id="29" w:name="_Toc472675359"/>
      <w:r w:rsidRPr="000F7591">
        <w:rPr>
          <w:rFonts w:cs="Arial"/>
          <w:b/>
          <w:sz w:val="24"/>
          <w:szCs w:val="24"/>
        </w:rPr>
        <w:t>3.4</w:t>
      </w:r>
      <w:r w:rsidRPr="000F7591">
        <w:rPr>
          <w:rFonts w:cs="Arial"/>
          <w:b/>
          <w:sz w:val="24"/>
          <w:szCs w:val="24"/>
        </w:rPr>
        <w:tab/>
        <w:t>Monitoring MRP Compliance</w:t>
      </w:r>
      <w:bookmarkEnd w:id="29"/>
    </w:p>
    <w:p w14:paraId="4373EE21" w14:textId="77777777" w:rsidR="00556B49" w:rsidRPr="000F7591" w:rsidRDefault="00556B49" w:rsidP="00556B49">
      <w:pPr>
        <w:tabs>
          <w:tab w:val="left" w:pos="-720"/>
          <w:tab w:val="left" w:pos="0"/>
          <w:tab w:val="left" w:pos="851"/>
        </w:tabs>
        <w:suppressAutoHyphens/>
        <w:rPr>
          <w:rFonts w:cs="Arial"/>
          <w:b/>
          <w:iCs/>
          <w:color w:val="FF0000"/>
          <w:spacing w:val="-2"/>
          <w:sz w:val="24"/>
          <w:szCs w:val="24"/>
        </w:rPr>
      </w:pPr>
    </w:p>
    <w:p w14:paraId="518347D2" w14:textId="77777777" w:rsidR="00556B49" w:rsidRPr="0087769F" w:rsidRDefault="00556B49" w:rsidP="00556B49">
      <w:pPr>
        <w:tabs>
          <w:tab w:val="left" w:pos="-720"/>
          <w:tab w:val="left" w:pos="0"/>
          <w:tab w:val="left" w:pos="851"/>
        </w:tabs>
        <w:suppressAutoHyphens/>
        <w:rPr>
          <w:rFonts w:cs="Arial"/>
          <w:iCs/>
          <w:spacing w:val="-2"/>
          <w:sz w:val="24"/>
          <w:szCs w:val="24"/>
        </w:rPr>
      </w:pPr>
      <w:r w:rsidRPr="0087769F">
        <w:rPr>
          <w:rFonts w:cs="Arial"/>
          <w:iCs/>
          <w:spacing w:val="-2"/>
          <w:sz w:val="24"/>
          <w:szCs w:val="24"/>
        </w:rPr>
        <w:t xml:space="preserve">Insert details of how compliance with the MRPs will be monitored by the CFAOS quality system, in particular sub-contracted/delegated activities. </w:t>
      </w:r>
    </w:p>
    <w:p w14:paraId="34672958" w14:textId="77777777" w:rsidR="00556B49" w:rsidRPr="000F7591" w:rsidRDefault="00556B49" w:rsidP="00556B49">
      <w:pPr>
        <w:tabs>
          <w:tab w:val="left" w:pos="-720"/>
          <w:tab w:val="left" w:pos="0"/>
          <w:tab w:val="left" w:pos="851"/>
        </w:tabs>
        <w:suppressAutoHyphens/>
        <w:rPr>
          <w:rFonts w:cs="Arial"/>
          <w:iCs/>
          <w:color w:val="FF0000"/>
          <w:spacing w:val="-2"/>
          <w:sz w:val="24"/>
          <w:szCs w:val="24"/>
        </w:rPr>
      </w:pPr>
    </w:p>
    <w:p w14:paraId="74A9D794" w14:textId="6DAE76B3" w:rsidR="00556B49" w:rsidRPr="000F7591" w:rsidRDefault="00556B49" w:rsidP="00556B49">
      <w:pPr>
        <w:numPr>
          <w:ilvl w:val="12"/>
          <w:numId w:val="0"/>
        </w:numPr>
        <w:tabs>
          <w:tab w:val="left" w:pos="567"/>
        </w:tabs>
        <w:rPr>
          <w:rFonts w:cs="Arial"/>
          <w:b/>
          <w:sz w:val="24"/>
          <w:szCs w:val="24"/>
        </w:rPr>
      </w:pPr>
      <w:r w:rsidRPr="000F7591">
        <w:rPr>
          <w:rFonts w:cs="Arial"/>
          <w:b/>
          <w:sz w:val="24"/>
          <w:szCs w:val="24"/>
        </w:rPr>
        <w:t xml:space="preserve"> </w:t>
      </w:r>
      <w:bookmarkStart w:id="30" w:name="_Toc472675360"/>
      <w:r w:rsidRPr="000F7591">
        <w:rPr>
          <w:rFonts w:cs="Arial"/>
          <w:b/>
          <w:sz w:val="24"/>
          <w:szCs w:val="24"/>
        </w:rPr>
        <w:t>3.5</w:t>
      </w:r>
      <w:r w:rsidRPr="000F7591">
        <w:rPr>
          <w:rFonts w:cs="Arial"/>
          <w:b/>
          <w:sz w:val="24"/>
          <w:szCs w:val="24"/>
        </w:rPr>
        <w:tab/>
        <w:t>Audit Personnel</w:t>
      </w:r>
      <w:bookmarkEnd w:id="30"/>
    </w:p>
    <w:p w14:paraId="32C034F7" w14:textId="77777777" w:rsidR="00556B49" w:rsidRPr="000F7591" w:rsidRDefault="00556B49" w:rsidP="00556B49">
      <w:pPr>
        <w:tabs>
          <w:tab w:val="left" w:pos="-720"/>
          <w:tab w:val="left" w:pos="0"/>
          <w:tab w:val="left" w:pos="851"/>
        </w:tabs>
        <w:suppressAutoHyphens/>
        <w:rPr>
          <w:rFonts w:cs="Arial"/>
          <w:b/>
          <w:iCs/>
          <w:color w:val="FF0000"/>
          <w:spacing w:val="-2"/>
          <w:sz w:val="24"/>
          <w:szCs w:val="24"/>
        </w:rPr>
      </w:pPr>
    </w:p>
    <w:p w14:paraId="12BCA64C" w14:textId="77777777" w:rsidR="00556B49" w:rsidRPr="0087769F" w:rsidRDefault="00556B49" w:rsidP="00556B49">
      <w:pPr>
        <w:tabs>
          <w:tab w:val="left" w:pos="-4820"/>
          <w:tab w:val="left" w:pos="-4678"/>
        </w:tabs>
        <w:rPr>
          <w:rFonts w:cs="Arial"/>
          <w:sz w:val="24"/>
          <w:szCs w:val="24"/>
        </w:rPr>
      </w:pPr>
      <w:r w:rsidRPr="0087769F">
        <w:rPr>
          <w:rFonts w:cs="Arial"/>
          <w:sz w:val="24"/>
          <w:szCs w:val="24"/>
        </w:rPr>
        <w:t xml:space="preserve">Insert details of those personnel who will be conducting audits under the CFAOS quality system and how independence from the area being audited will be achieved. </w:t>
      </w:r>
    </w:p>
    <w:p w14:paraId="6A447EC9" w14:textId="77777777" w:rsidR="00556B49" w:rsidRPr="0087769F" w:rsidRDefault="00556B49" w:rsidP="00556B49">
      <w:pPr>
        <w:tabs>
          <w:tab w:val="left" w:pos="-4820"/>
          <w:tab w:val="left" w:pos="-4678"/>
        </w:tabs>
        <w:rPr>
          <w:rFonts w:cs="Arial"/>
          <w:sz w:val="24"/>
          <w:szCs w:val="24"/>
        </w:rPr>
      </w:pPr>
    </w:p>
    <w:p w14:paraId="60C0C24E" w14:textId="77777777" w:rsidR="00556B49" w:rsidRPr="000F7591" w:rsidRDefault="00556B49" w:rsidP="00556B49">
      <w:pPr>
        <w:tabs>
          <w:tab w:val="left" w:pos="-4820"/>
          <w:tab w:val="left" w:pos="-4678"/>
        </w:tabs>
        <w:rPr>
          <w:rFonts w:cs="Arial"/>
          <w:sz w:val="24"/>
          <w:szCs w:val="24"/>
        </w:rPr>
      </w:pPr>
      <w:r w:rsidRPr="000F7591">
        <w:rPr>
          <w:rFonts w:cs="Arial"/>
          <w:color w:val="FF0000"/>
          <w:sz w:val="24"/>
          <w:szCs w:val="24"/>
        </w:rPr>
        <w:lastRenderedPageBreak/>
        <w:t xml:space="preserve"> </w:t>
      </w:r>
      <w:r w:rsidRPr="000F7591">
        <w:rPr>
          <w:rFonts w:cs="Arial"/>
          <w:sz w:val="24"/>
          <w:szCs w:val="24"/>
        </w:rPr>
        <w:t>All quality audit personnel shall be suitably qualified, trained and experienced to meet the requirements of the audit task. The Quality Manager shall have direct access to the AM(MF) and all parts of the Organization and sub-</w:t>
      </w:r>
      <w:r w:rsidR="008E4D3C" w:rsidRPr="000F7591">
        <w:rPr>
          <w:rFonts w:cs="Arial"/>
          <w:sz w:val="24"/>
          <w:szCs w:val="24"/>
        </w:rPr>
        <w:t>contractors’</w:t>
      </w:r>
      <w:r w:rsidRPr="000F7591">
        <w:rPr>
          <w:rFonts w:cs="Arial"/>
          <w:sz w:val="24"/>
          <w:szCs w:val="24"/>
        </w:rPr>
        <w:t xml:space="preserve"> organizations.</w:t>
      </w:r>
    </w:p>
    <w:p w14:paraId="5DEB09A5" w14:textId="77777777" w:rsidR="00556B49" w:rsidRPr="000F7591" w:rsidRDefault="00556B49" w:rsidP="00556B49">
      <w:pPr>
        <w:tabs>
          <w:tab w:val="left" w:pos="-4820"/>
          <w:tab w:val="left" w:pos="-4678"/>
        </w:tabs>
        <w:rPr>
          <w:rFonts w:cs="Arial"/>
          <w:color w:val="FF0000"/>
          <w:sz w:val="24"/>
          <w:szCs w:val="24"/>
        </w:rPr>
      </w:pPr>
    </w:p>
    <w:p w14:paraId="1CDDDA95" w14:textId="77777777" w:rsidR="00556B49" w:rsidRPr="0087769F" w:rsidRDefault="00556B49" w:rsidP="00556B49">
      <w:pPr>
        <w:tabs>
          <w:tab w:val="left" w:pos="-4820"/>
          <w:tab w:val="left" w:pos="-4678"/>
        </w:tabs>
        <w:rPr>
          <w:rFonts w:cs="Arial"/>
          <w:sz w:val="24"/>
          <w:szCs w:val="24"/>
        </w:rPr>
      </w:pPr>
      <w:r w:rsidRPr="0087769F">
        <w:rPr>
          <w:rFonts w:cs="Arial"/>
          <w:sz w:val="24"/>
          <w:szCs w:val="24"/>
        </w:rPr>
        <w:t>The post of Quality Manager and AM(MF) may be combined, in the case of small organisations. In this event audits, should be conducted by independent personnel (Quality Auditor) and it will not be possible for the AM(MF) Post Holders. (Applicable to a quality system only)</w:t>
      </w:r>
    </w:p>
    <w:p w14:paraId="06173F3A" w14:textId="77777777" w:rsidR="00556B49" w:rsidRPr="0087769F" w:rsidRDefault="00556B49" w:rsidP="00556B49">
      <w:pPr>
        <w:tabs>
          <w:tab w:val="left" w:pos="-720"/>
          <w:tab w:val="left" w:pos="0"/>
          <w:tab w:val="left" w:pos="851"/>
        </w:tabs>
        <w:suppressAutoHyphens/>
        <w:rPr>
          <w:rFonts w:cs="Arial"/>
          <w:iCs/>
          <w:spacing w:val="-2"/>
          <w:sz w:val="24"/>
          <w:szCs w:val="24"/>
        </w:rPr>
      </w:pPr>
      <w:r w:rsidRPr="0087769F">
        <w:rPr>
          <w:rFonts w:cs="Arial"/>
          <w:iCs/>
          <w:spacing w:val="-2"/>
          <w:sz w:val="24"/>
          <w:szCs w:val="24"/>
        </w:rPr>
        <w:t xml:space="preserve"> </w:t>
      </w:r>
    </w:p>
    <w:p w14:paraId="44E15748" w14:textId="1D7178FC" w:rsidR="00556B49" w:rsidRPr="000F7591" w:rsidRDefault="00556B49" w:rsidP="00556B49">
      <w:pPr>
        <w:numPr>
          <w:ilvl w:val="12"/>
          <w:numId w:val="0"/>
        </w:numPr>
        <w:tabs>
          <w:tab w:val="left" w:pos="567"/>
        </w:tabs>
        <w:rPr>
          <w:rFonts w:cs="Arial"/>
          <w:b/>
          <w:sz w:val="24"/>
          <w:szCs w:val="24"/>
        </w:rPr>
      </w:pPr>
      <w:bookmarkStart w:id="31" w:name="_Toc472675361"/>
      <w:r w:rsidRPr="000F7591">
        <w:rPr>
          <w:rFonts w:cs="Arial"/>
          <w:b/>
          <w:sz w:val="24"/>
          <w:szCs w:val="24"/>
        </w:rPr>
        <w:t>3.6</w:t>
      </w:r>
      <w:r w:rsidRPr="000F7591">
        <w:rPr>
          <w:rFonts w:cs="Arial"/>
          <w:b/>
          <w:sz w:val="24"/>
          <w:szCs w:val="24"/>
        </w:rPr>
        <w:tab/>
        <w:t>Quality Management Audit Reporting</w:t>
      </w:r>
      <w:bookmarkEnd w:id="31"/>
    </w:p>
    <w:p w14:paraId="13DE3C60" w14:textId="77777777" w:rsidR="00556B49" w:rsidRPr="000F7591" w:rsidRDefault="00556B49" w:rsidP="00556B49">
      <w:pPr>
        <w:tabs>
          <w:tab w:val="left" w:pos="-720"/>
          <w:tab w:val="left" w:pos="0"/>
          <w:tab w:val="left" w:pos="851"/>
        </w:tabs>
        <w:suppressAutoHyphens/>
        <w:rPr>
          <w:rFonts w:cs="Arial"/>
          <w:b/>
          <w:sz w:val="24"/>
          <w:szCs w:val="24"/>
        </w:rPr>
      </w:pPr>
    </w:p>
    <w:p w14:paraId="4FBEF2D6" w14:textId="77777777" w:rsidR="00556B49" w:rsidRPr="0087769F" w:rsidRDefault="00556B49" w:rsidP="00556B49">
      <w:pPr>
        <w:tabs>
          <w:tab w:val="left" w:pos="-4820"/>
          <w:tab w:val="left" w:pos="-4678"/>
        </w:tabs>
        <w:rPr>
          <w:rFonts w:cs="Arial"/>
          <w:sz w:val="24"/>
          <w:szCs w:val="24"/>
        </w:rPr>
      </w:pPr>
      <w:r w:rsidRPr="0087769F">
        <w:rPr>
          <w:rFonts w:cs="Arial"/>
          <w:sz w:val="24"/>
          <w:szCs w:val="24"/>
        </w:rPr>
        <w:t>Insert details of how reports for each audit that has been completed will be promulgated to the AM(MF) and those personnel who need to take action to rectify findings.</w:t>
      </w:r>
    </w:p>
    <w:p w14:paraId="6B76CBEA" w14:textId="77777777" w:rsidR="00556B49" w:rsidRPr="000F7591" w:rsidRDefault="00556B49" w:rsidP="00556B49">
      <w:pPr>
        <w:numPr>
          <w:ilvl w:val="12"/>
          <w:numId w:val="0"/>
        </w:numPr>
        <w:tabs>
          <w:tab w:val="left" w:pos="567"/>
        </w:tabs>
        <w:rPr>
          <w:rFonts w:cs="Arial"/>
          <w:b/>
          <w:sz w:val="24"/>
          <w:szCs w:val="24"/>
        </w:rPr>
      </w:pPr>
    </w:p>
    <w:p w14:paraId="4779B77C" w14:textId="63288F33" w:rsidR="00556B49" w:rsidRPr="000F7591" w:rsidRDefault="00556B49" w:rsidP="00556B49">
      <w:pPr>
        <w:numPr>
          <w:ilvl w:val="12"/>
          <w:numId w:val="0"/>
        </w:numPr>
        <w:tabs>
          <w:tab w:val="left" w:pos="567"/>
        </w:tabs>
        <w:rPr>
          <w:rFonts w:cs="Arial"/>
          <w:b/>
          <w:sz w:val="24"/>
          <w:szCs w:val="24"/>
        </w:rPr>
      </w:pPr>
      <w:bookmarkStart w:id="32" w:name="_Toc472675362"/>
      <w:r w:rsidRPr="000F7591">
        <w:rPr>
          <w:rFonts w:cs="Arial"/>
          <w:b/>
          <w:sz w:val="24"/>
          <w:szCs w:val="24"/>
        </w:rPr>
        <w:t>3.7</w:t>
      </w:r>
      <w:r w:rsidRPr="000F7591">
        <w:rPr>
          <w:rFonts w:cs="Arial"/>
          <w:b/>
          <w:sz w:val="24"/>
          <w:szCs w:val="24"/>
        </w:rPr>
        <w:tab/>
        <w:t>Quality Management Audit Follow-up and Rectification Actions</w:t>
      </w:r>
      <w:bookmarkEnd w:id="32"/>
    </w:p>
    <w:p w14:paraId="2380E40B" w14:textId="77777777" w:rsidR="00556B49" w:rsidRPr="000F7591" w:rsidRDefault="00556B49" w:rsidP="00556B49">
      <w:pPr>
        <w:tabs>
          <w:tab w:val="left" w:pos="-4820"/>
          <w:tab w:val="left" w:pos="-4678"/>
        </w:tabs>
        <w:rPr>
          <w:rFonts w:cs="Arial"/>
          <w:color w:val="FF0000"/>
          <w:sz w:val="24"/>
          <w:szCs w:val="24"/>
        </w:rPr>
      </w:pPr>
    </w:p>
    <w:p w14:paraId="22B9453A" w14:textId="77777777" w:rsidR="00556B49" w:rsidRPr="0087769F" w:rsidRDefault="00556B49" w:rsidP="00556B49">
      <w:pPr>
        <w:tabs>
          <w:tab w:val="left" w:pos="-4820"/>
          <w:tab w:val="left" w:pos="-4678"/>
        </w:tabs>
        <w:rPr>
          <w:rFonts w:cs="Arial"/>
          <w:sz w:val="24"/>
          <w:szCs w:val="24"/>
        </w:rPr>
      </w:pPr>
      <w:r w:rsidRPr="0087769F">
        <w:rPr>
          <w:rFonts w:cs="Arial"/>
          <w:sz w:val="24"/>
          <w:szCs w:val="24"/>
        </w:rPr>
        <w:t>Insert details of how follow-up or remedial action will be completed to the satisfaction of the AM(MF) and quality manager.</w:t>
      </w:r>
    </w:p>
    <w:p w14:paraId="38A183A2" w14:textId="77777777" w:rsidR="00556B49" w:rsidRPr="000F7591" w:rsidRDefault="00556B49" w:rsidP="00556B49">
      <w:pPr>
        <w:tabs>
          <w:tab w:val="left" w:pos="-4820"/>
          <w:tab w:val="left" w:pos="-4678"/>
        </w:tabs>
        <w:rPr>
          <w:rFonts w:cs="Arial"/>
          <w:color w:val="FF0000"/>
          <w:sz w:val="24"/>
          <w:szCs w:val="24"/>
        </w:rPr>
      </w:pPr>
    </w:p>
    <w:p w14:paraId="2743B538" w14:textId="4172750C" w:rsidR="00556B49" w:rsidRPr="000F7591" w:rsidRDefault="00556B49" w:rsidP="00556B49">
      <w:pPr>
        <w:numPr>
          <w:ilvl w:val="12"/>
          <w:numId w:val="0"/>
        </w:numPr>
        <w:tabs>
          <w:tab w:val="left" w:pos="567"/>
        </w:tabs>
        <w:rPr>
          <w:rFonts w:cs="Arial"/>
          <w:b/>
          <w:sz w:val="24"/>
          <w:szCs w:val="24"/>
        </w:rPr>
      </w:pPr>
      <w:bookmarkStart w:id="33" w:name="_Toc472675363"/>
      <w:r w:rsidRPr="000F7591">
        <w:rPr>
          <w:rFonts w:cs="Arial"/>
          <w:b/>
          <w:sz w:val="24"/>
          <w:szCs w:val="24"/>
        </w:rPr>
        <w:t>3.8</w:t>
      </w:r>
      <w:r w:rsidRPr="000F7591">
        <w:rPr>
          <w:rFonts w:cs="Arial"/>
          <w:b/>
          <w:sz w:val="24"/>
          <w:szCs w:val="24"/>
        </w:rPr>
        <w:tab/>
        <w:t>Quality Management Audit Plan</w:t>
      </w:r>
      <w:bookmarkEnd w:id="33"/>
    </w:p>
    <w:p w14:paraId="6B8BF73D" w14:textId="77777777" w:rsidR="00556B49" w:rsidRPr="000F7591" w:rsidRDefault="00556B49" w:rsidP="00556B49">
      <w:pPr>
        <w:tabs>
          <w:tab w:val="left" w:pos="-4820"/>
          <w:tab w:val="left" w:pos="-4678"/>
        </w:tabs>
        <w:rPr>
          <w:rFonts w:cs="Arial"/>
          <w:color w:val="FF0000"/>
          <w:sz w:val="24"/>
          <w:szCs w:val="24"/>
        </w:rPr>
      </w:pPr>
    </w:p>
    <w:p w14:paraId="7398CD74" w14:textId="77777777" w:rsidR="00556B49" w:rsidRPr="0087769F" w:rsidRDefault="00556B49" w:rsidP="00556B49">
      <w:pPr>
        <w:tabs>
          <w:tab w:val="left" w:pos="-4820"/>
          <w:tab w:val="left" w:pos="-4678"/>
        </w:tabs>
        <w:rPr>
          <w:rFonts w:cs="Arial"/>
          <w:sz w:val="24"/>
          <w:szCs w:val="24"/>
        </w:rPr>
      </w:pPr>
      <w:r w:rsidRPr="0087769F">
        <w:rPr>
          <w:rFonts w:cs="Arial"/>
          <w:sz w:val="24"/>
          <w:szCs w:val="24"/>
        </w:rPr>
        <w:t>Insert a copy of or cross reference to the audit programme, which should identify how all aspects of compliance are checked annually, including sub-contracted/delegated activities.</w:t>
      </w:r>
      <w:r w:rsidR="0087769F" w:rsidRPr="0087769F">
        <w:rPr>
          <w:rFonts w:cs="Arial"/>
          <w:sz w:val="24"/>
          <w:szCs w:val="24"/>
        </w:rPr>
        <w:t xml:space="preserve"> </w:t>
      </w:r>
      <w:r w:rsidRPr="0087769F">
        <w:rPr>
          <w:rFonts w:cs="Arial"/>
          <w:sz w:val="24"/>
          <w:szCs w:val="24"/>
        </w:rPr>
        <w:t>This may be included as an appendix in Part 7 of the CFOE, with a cross reference to it included here.</w:t>
      </w:r>
    </w:p>
    <w:p w14:paraId="480EC35E" w14:textId="77777777" w:rsidR="00556B49" w:rsidRPr="000F7591" w:rsidRDefault="00556B49" w:rsidP="00556B49">
      <w:pPr>
        <w:tabs>
          <w:tab w:val="left" w:pos="-720"/>
          <w:tab w:val="left" w:pos="0"/>
          <w:tab w:val="left" w:pos="851"/>
        </w:tabs>
        <w:suppressAutoHyphens/>
        <w:rPr>
          <w:rFonts w:cs="Arial"/>
          <w:b/>
          <w:color w:val="FF0000"/>
          <w:sz w:val="24"/>
          <w:szCs w:val="24"/>
        </w:rPr>
      </w:pPr>
    </w:p>
    <w:p w14:paraId="7969BA19" w14:textId="044D70E6" w:rsidR="00556B49" w:rsidRPr="000F7591" w:rsidRDefault="00556B49" w:rsidP="00556B49">
      <w:pPr>
        <w:numPr>
          <w:ilvl w:val="12"/>
          <w:numId w:val="0"/>
        </w:numPr>
        <w:tabs>
          <w:tab w:val="left" w:pos="567"/>
        </w:tabs>
        <w:rPr>
          <w:rFonts w:cs="Arial"/>
          <w:b/>
          <w:sz w:val="24"/>
          <w:szCs w:val="24"/>
        </w:rPr>
      </w:pPr>
      <w:bookmarkStart w:id="34" w:name="_Toc472675364"/>
      <w:r w:rsidRPr="000F7591">
        <w:rPr>
          <w:rFonts w:cs="Arial"/>
          <w:b/>
          <w:sz w:val="24"/>
          <w:szCs w:val="24"/>
        </w:rPr>
        <w:t>3.9</w:t>
      </w:r>
      <w:r w:rsidRPr="000F7591">
        <w:rPr>
          <w:rFonts w:cs="Arial"/>
          <w:b/>
          <w:sz w:val="24"/>
          <w:szCs w:val="24"/>
        </w:rPr>
        <w:tab/>
        <w:t>CFAOS Quality Management Procedures</w:t>
      </w:r>
      <w:bookmarkEnd w:id="34"/>
    </w:p>
    <w:p w14:paraId="68153FD3" w14:textId="77777777" w:rsidR="00556B49" w:rsidRPr="000F7591" w:rsidRDefault="00556B49" w:rsidP="00556B49">
      <w:pPr>
        <w:tabs>
          <w:tab w:val="left" w:pos="-720"/>
          <w:tab w:val="left" w:pos="0"/>
          <w:tab w:val="left" w:pos="851"/>
        </w:tabs>
        <w:suppressAutoHyphens/>
        <w:rPr>
          <w:rFonts w:cs="Arial"/>
          <w:b/>
          <w:sz w:val="24"/>
          <w:szCs w:val="24"/>
        </w:rPr>
      </w:pPr>
    </w:p>
    <w:p w14:paraId="123E6D7A" w14:textId="77777777" w:rsidR="00556B49" w:rsidRPr="0087769F" w:rsidRDefault="00556B49" w:rsidP="00556B49">
      <w:pPr>
        <w:tabs>
          <w:tab w:val="left" w:pos="-4820"/>
          <w:tab w:val="left" w:pos="-4678"/>
        </w:tabs>
        <w:rPr>
          <w:rFonts w:cs="Arial"/>
          <w:sz w:val="24"/>
          <w:szCs w:val="24"/>
        </w:rPr>
      </w:pPr>
      <w:r w:rsidRPr="0087769F">
        <w:rPr>
          <w:rFonts w:cs="Arial"/>
          <w:sz w:val="24"/>
          <w:szCs w:val="24"/>
        </w:rPr>
        <w:t xml:space="preserve">Insert details of how the CFAOS quality system will verify and validate CFAOS procedures prior to their use and periodically review existing procedures. </w:t>
      </w:r>
    </w:p>
    <w:p w14:paraId="7FFAA367" w14:textId="0248A1A6" w:rsidR="00556B49" w:rsidRPr="000F7591" w:rsidRDefault="00556B49" w:rsidP="00556B49">
      <w:pPr>
        <w:keepNext/>
        <w:numPr>
          <w:ilvl w:val="12"/>
          <w:numId w:val="0"/>
        </w:numPr>
        <w:spacing w:after="220"/>
        <w:rPr>
          <w:rFonts w:cs="Arial"/>
          <w:b/>
          <w:caps/>
          <w:sz w:val="24"/>
          <w:szCs w:val="24"/>
        </w:rPr>
      </w:pPr>
      <w:r w:rsidRPr="0087769F">
        <w:rPr>
          <w:rFonts w:cs="Arial"/>
          <w:caps/>
          <w:sz w:val="24"/>
          <w:szCs w:val="24"/>
        </w:rPr>
        <w:br w:type="page"/>
      </w:r>
      <w:bookmarkStart w:id="35" w:name="_Toc472675365"/>
      <w:r w:rsidRPr="000F7591">
        <w:rPr>
          <w:rFonts w:cs="Arial"/>
          <w:b/>
          <w:caps/>
          <w:sz w:val="24"/>
          <w:szCs w:val="24"/>
        </w:rPr>
        <w:lastRenderedPageBreak/>
        <w:t>PART 4 PROCEDURES</w:t>
      </w:r>
      <w:bookmarkEnd w:id="35"/>
    </w:p>
    <w:p w14:paraId="4D5BAE90" w14:textId="77777777" w:rsidR="00556B49" w:rsidRPr="000F7591" w:rsidRDefault="00556B49" w:rsidP="00556B49">
      <w:pPr>
        <w:tabs>
          <w:tab w:val="left" w:pos="-720"/>
          <w:tab w:val="left" w:pos="0"/>
        </w:tabs>
        <w:suppressAutoHyphens/>
        <w:rPr>
          <w:rFonts w:cs="Arial"/>
          <w:bCs/>
          <w:iCs/>
          <w:sz w:val="24"/>
          <w:szCs w:val="24"/>
        </w:rPr>
      </w:pPr>
      <w:r w:rsidRPr="000F7591">
        <w:rPr>
          <w:rFonts w:cs="Arial"/>
          <w:bCs/>
          <w:iCs/>
          <w:sz w:val="24"/>
          <w:szCs w:val="24"/>
        </w:rPr>
        <w:t>Reference:</w:t>
      </w:r>
    </w:p>
    <w:p w14:paraId="5144A5CD" w14:textId="77777777" w:rsidR="00556B49" w:rsidRPr="000F7591" w:rsidRDefault="00556B49" w:rsidP="00556B49">
      <w:pPr>
        <w:tabs>
          <w:tab w:val="left" w:pos="-720"/>
          <w:tab w:val="left" w:pos="0"/>
          <w:tab w:val="left" w:pos="851"/>
        </w:tabs>
        <w:suppressAutoHyphens/>
        <w:rPr>
          <w:rFonts w:cs="Arial"/>
          <w:b/>
          <w:caps/>
          <w:sz w:val="24"/>
          <w:szCs w:val="24"/>
        </w:rPr>
      </w:pPr>
    </w:p>
    <w:p w14:paraId="51997AFE" w14:textId="77777777" w:rsidR="00556B49" w:rsidRPr="000F7591" w:rsidRDefault="00556B49" w:rsidP="00556B49">
      <w:pPr>
        <w:rPr>
          <w:rFonts w:cs="Arial"/>
          <w:sz w:val="24"/>
          <w:szCs w:val="24"/>
        </w:rPr>
      </w:pPr>
      <w:r w:rsidRPr="000F7591">
        <w:rPr>
          <w:rFonts w:cs="Arial"/>
          <w:sz w:val="24"/>
          <w:szCs w:val="24"/>
        </w:rPr>
        <w:t xml:space="preserve">RA 1024: Accountable manager (Military Flying) </w:t>
      </w:r>
    </w:p>
    <w:p w14:paraId="08105418" w14:textId="77777777" w:rsidR="00556B49" w:rsidRPr="000F7591" w:rsidRDefault="00556B49" w:rsidP="00556B49">
      <w:pPr>
        <w:overflowPunct/>
        <w:rPr>
          <w:rFonts w:cs="Arial"/>
          <w:sz w:val="24"/>
          <w:szCs w:val="24"/>
        </w:rPr>
      </w:pPr>
      <w:r w:rsidRPr="000F7591">
        <w:rPr>
          <w:rFonts w:cs="Arial"/>
          <w:sz w:val="24"/>
          <w:szCs w:val="24"/>
        </w:rPr>
        <w:t>RA 1028(1):</w:t>
      </w:r>
      <w:r w:rsidRPr="000F7591">
        <w:rPr>
          <w:rFonts w:cs="Arial"/>
          <w:b/>
          <w:bCs/>
          <w:color w:val="5F497A"/>
          <w:kern w:val="0"/>
          <w:sz w:val="24"/>
          <w:szCs w:val="24"/>
          <w:lang w:eastAsia="en-GB"/>
        </w:rPr>
        <w:t xml:space="preserve"> </w:t>
      </w:r>
      <w:r w:rsidRPr="000F7591">
        <w:rPr>
          <w:rFonts w:cs="Arial"/>
          <w:sz w:val="24"/>
          <w:szCs w:val="24"/>
        </w:rPr>
        <w:t xml:space="preserve">Contractor Flying Approved Organization Scheme - Responsibilities  </w:t>
      </w:r>
    </w:p>
    <w:p w14:paraId="7576CCD2" w14:textId="77777777" w:rsidR="00556B49" w:rsidRPr="000F7591" w:rsidRDefault="00556B49" w:rsidP="00556B49">
      <w:pPr>
        <w:overflowPunct/>
        <w:rPr>
          <w:rFonts w:cs="Arial"/>
          <w:sz w:val="24"/>
          <w:szCs w:val="24"/>
        </w:rPr>
      </w:pPr>
      <w:r w:rsidRPr="0087769F">
        <w:rPr>
          <w:rFonts w:cs="Arial"/>
          <w:sz w:val="24"/>
          <w:szCs w:val="24"/>
        </w:rPr>
        <w:t>[Organizations]</w:t>
      </w:r>
      <w:r w:rsidRPr="000F7591">
        <w:rPr>
          <w:rFonts w:cs="Arial"/>
          <w:color w:val="FF0000"/>
          <w:sz w:val="24"/>
          <w:szCs w:val="24"/>
        </w:rPr>
        <w:t xml:space="preserve"> </w:t>
      </w:r>
      <w:r w:rsidRPr="000F7591">
        <w:rPr>
          <w:rFonts w:cs="Arial"/>
          <w:sz w:val="24"/>
          <w:szCs w:val="24"/>
        </w:rPr>
        <w:t>Operations Manual.</w:t>
      </w:r>
    </w:p>
    <w:p w14:paraId="699C85A7" w14:textId="77777777" w:rsidR="00556B49" w:rsidRPr="000F7591" w:rsidRDefault="00556B49" w:rsidP="00556B49">
      <w:pPr>
        <w:rPr>
          <w:rFonts w:cs="Arial"/>
          <w:sz w:val="24"/>
          <w:szCs w:val="24"/>
        </w:rPr>
      </w:pPr>
    </w:p>
    <w:p w14:paraId="34C05121" w14:textId="05B0359D" w:rsidR="00556B49" w:rsidRPr="000F7591" w:rsidRDefault="00556B49" w:rsidP="00556B49">
      <w:pPr>
        <w:numPr>
          <w:ilvl w:val="12"/>
          <w:numId w:val="0"/>
        </w:numPr>
        <w:tabs>
          <w:tab w:val="left" w:pos="567"/>
        </w:tabs>
        <w:rPr>
          <w:rFonts w:cs="Arial"/>
          <w:b/>
          <w:sz w:val="24"/>
          <w:szCs w:val="24"/>
        </w:rPr>
      </w:pPr>
      <w:bookmarkStart w:id="36" w:name="_Toc472675366"/>
      <w:r w:rsidRPr="000F7591">
        <w:rPr>
          <w:rFonts w:cs="Arial"/>
          <w:b/>
          <w:sz w:val="24"/>
          <w:szCs w:val="24"/>
        </w:rPr>
        <w:t>4.0</w:t>
      </w:r>
      <w:r w:rsidRPr="000F7591">
        <w:rPr>
          <w:rFonts w:cs="Arial"/>
          <w:b/>
          <w:sz w:val="24"/>
          <w:szCs w:val="24"/>
        </w:rPr>
        <w:tab/>
        <w:t>Procedures and Instructions</w:t>
      </w:r>
      <w:bookmarkEnd w:id="36"/>
      <w:r w:rsidRPr="000F7591">
        <w:rPr>
          <w:rFonts w:cs="Arial"/>
          <w:b/>
          <w:sz w:val="24"/>
          <w:szCs w:val="24"/>
        </w:rPr>
        <w:t xml:space="preserve"> </w:t>
      </w:r>
    </w:p>
    <w:p w14:paraId="50F52352" w14:textId="77777777" w:rsidR="00556B49" w:rsidRPr="000F7591" w:rsidRDefault="00556B49" w:rsidP="00556B49">
      <w:pPr>
        <w:numPr>
          <w:ilvl w:val="12"/>
          <w:numId w:val="0"/>
        </w:numPr>
        <w:tabs>
          <w:tab w:val="left" w:pos="567"/>
        </w:tabs>
        <w:rPr>
          <w:rFonts w:cs="Arial"/>
          <w:b/>
          <w:kern w:val="0"/>
          <w:sz w:val="24"/>
          <w:szCs w:val="24"/>
          <w:lang w:eastAsia="en-GB"/>
        </w:rPr>
      </w:pPr>
    </w:p>
    <w:p w14:paraId="6758F3CD" w14:textId="77777777" w:rsidR="00556B49" w:rsidRPr="0087769F" w:rsidRDefault="00556B49" w:rsidP="00556B49">
      <w:pPr>
        <w:rPr>
          <w:rFonts w:cs="Arial"/>
          <w:kern w:val="0"/>
          <w:sz w:val="24"/>
          <w:szCs w:val="24"/>
          <w:lang w:eastAsia="en-GB"/>
        </w:rPr>
      </w:pPr>
      <w:r w:rsidRPr="0087769F">
        <w:rPr>
          <w:rFonts w:cs="Arial"/>
          <w:kern w:val="0"/>
          <w:sz w:val="24"/>
          <w:szCs w:val="24"/>
          <w:lang w:eastAsia="en-GB"/>
        </w:rPr>
        <w:t xml:space="preserve">Insert appropriate detail of what procedures and instructions for the safe operation of each Air System type have been established. Describe ground staff and crew member duties and responsibilities for all types of operation on the ground and in flight, cross referencing where necessary. </w:t>
      </w:r>
    </w:p>
    <w:p w14:paraId="5A8DF8B5" w14:textId="77777777" w:rsidR="00556B49" w:rsidRPr="000F7591" w:rsidRDefault="00556B49" w:rsidP="00556B49">
      <w:pPr>
        <w:rPr>
          <w:rFonts w:cs="Arial"/>
          <w:b/>
          <w:color w:val="FF0000"/>
          <w:kern w:val="0"/>
          <w:sz w:val="24"/>
          <w:szCs w:val="24"/>
          <w:lang w:eastAsia="en-GB"/>
        </w:rPr>
      </w:pPr>
    </w:p>
    <w:p w14:paraId="138B0D8D" w14:textId="0738BC46" w:rsidR="00556B49" w:rsidRPr="000F7591" w:rsidRDefault="00556B49" w:rsidP="00556B49">
      <w:pPr>
        <w:numPr>
          <w:ilvl w:val="12"/>
          <w:numId w:val="0"/>
        </w:numPr>
        <w:tabs>
          <w:tab w:val="left" w:pos="567"/>
        </w:tabs>
        <w:rPr>
          <w:rFonts w:cs="Arial"/>
          <w:b/>
          <w:sz w:val="24"/>
          <w:szCs w:val="24"/>
        </w:rPr>
      </w:pPr>
      <w:bookmarkStart w:id="37" w:name="_Toc472675367"/>
      <w:r w:rsidRPr="000F7591">
        <w:rPr>
          <w:rFonts w:cs="Arial"/>
          <w:b/>
          <w:sz w:val="24"/>
          <w:szCs w:val="24"/>
        </w:rPr>
        <w:t>4.1</w:t>
      </w:r>
      <w:r w:rsidRPr="000F7591">
        <w:rPr>
          <w:rFonts w:cs="Arial"/>
          <w:b/>
          <w:sz w:val="24"/>
          <w:szCs w:val="24"/>
        </w:rPr>
        <w:tab/>
        <w:t>Flight Planning and Procedures</w:t>
      </w:r>
      <w:bookmarkEnd w:id="37"/>
    </w:p>
    <w:p w14:paraId="58938CDF" w14:textId="77777777" w:rsidR="00556B49" w:rsidRPr="000F7591" w:rsidRDefault="00556B49" w:rsidP="00556B49">
      <w:pPr>
        <w:overflowPunct/>
        <w:rPr>
          <w:rFonts w:cs="Arial"/>
          <w:sz w:val="24"/>
          <w:szCs w:val="24"/>
        </w:rPr>
      </w:pPr>
    </w:p>
    <w:p w14:paraId="2F903F20" w14:textId="6B0A6321" w:rsidR="00556B49" w:rsidRPr="0087769F" w:rsidRDefault="00556B49" w:rsidP="00556B49">
      <w:pPr>
        <w:overflowPunct/>
        <w:rPr>
          <w:rFonts w:cs="Arial"/>
          <w:sz w:val="24"/>
          <w:szCs w:val="24"/>
        </w:rPr>
      </w:pPr>
      <w:r w:rsidRPr="0087769F">
        <w:rPr>
          <w:rFonts w:cs="Arial"/>
          <w:sz w:val="24"/>
          <w:szCs w:val="24"/>
        </w:rPr>
        <w:t xml:space="preserve">Insert details of how the CFAOS Organization provide adequate flight planning facilities and specify flight planning procedures to provide for the safe conduct of the flight based on considerations of Air System performance, other operating </w:t>
      </w:r>
      <w:r w:rsidR="00791F7F" w:rsidRPr="0087769F">
        <w:rPr>
          <w:rFonts w:cs="Arial"/>
          <w:sz w:val="24"/>
          <w:szCs w:val="24"/>
        </w:rPr>
        <w:t>limitations,</w:t>
      </w:r>
      <w:r w:rsidRPr="0087769F">
        <w:rPr>
          <w:rFonts w:cs="Arial"/>
          <w:sz w:val="24"/>
          <w:szCs w:val="24"/>
        </w:rPr>
        <w:t xml:space="preserve"> and relevant expected conditions on the route to be followed and at the aerodromes or operating sites concerned. These procedures should be included in the Operations Manual.</w:t>
      </w:r>
    </w:p>
    <w:p w14:paraId="4BD2689E" w14:textId="77777777" w:rsidR="00556B49" w:rsidRPr="0087769F" w:rsidRDefault="00556B49" w:rsidP="00556B49">
      <w:pPr>
        <w:overflowPunct/>
        <w:rPr>
          <w:rFonts w:cs="Arial"/>
          <w:sz w:val="24"/>
          <w:szCs w:val="24"/>
        </w:rPr>
      </w:pPr>
    </w:p>
    <w:p w14:paraId="620465DD" w14:textId="4437AF0F" w:rsidR="00556B49" w:rsidRPr="000F7591" w:rsidRDefault="00556B49" w:rsidP="00556B49">
      <w:pPr>
        <w:numPr>
          <w:ilvl w:val="12"/>
          <w:numId w:val="0"/>
        </w:numPr>
        <w:tabs>
          <w:tab w:val="left" w:pos="567"/>
        </w:tabs>
        <w:rPr>
          <w:rFonts w:cs="Arial"/>
          <w:b/>
          <w:sz w:val="24"/>
          <w:szCs w:val="24"/>
        </w:rPr>
      </w:pPr>
      <w:bookmarkStart w:id="38" w:name="_Toc472675368"/>
      <w:r w:rsidRPr="000F7591">
        <w:rPr>
          <w:rFonts w:cs="Arial"/>
          <w:b/>
          <w:sz w:val="24"/>
          <w:szCs w:val="24"/>
        </w:rPr>
        <w:t>4.2</w:t>
      </w:r>
      <w:r w:rsidRPr="000F7591">
        <w:rPr>
          <w:rFonts w:cs="Arial"/>
          <w:b/>
          <w:sz w:val="24"/>
          <w:szCs w:val="24"/>
        </w:rPr>
        <w:tab/>
        <w:t>Local Flying Orders</w:t>
      </w:r>
      <w:bookmarkEnd w:id="38"/>
    </w:p>
    <w:p w14:paraId="5DC4C1C6" w14:textId="77777777" w:rsidR="00556B49" w:rsidRPr="000F7591" w:rsidRDefault="00556B49" w:rsidP="00556B49">
      <w:pPr>
        <w:overflowPunct/>
        <w:rPr>
          <w:rFonts w:cs="Arial"/>
          <w:color w:val="FF0000"/>
          <w:sz w:val="24"/>
          <w:szCs w:val="24"/>
        </w:rPr>
      </w:pPr>
    </w:p>
    <w:p w14:paraId="604AB7BF" w14:textId="77777777" w:rsidR="00556B49" w:rsidRPr="0087769F" w:rsidRDefault="00556B49" w:rsidP="00556B49">
      <w:pPr>
        <w:overflowPunct/>
        <w:rPr>
          <w:rFonts w:cs="Arial"/>
          <w:sz w:val="24"/>
          <w:szCs w:val="24"/>
        </w:rPr>
      </w:pPr>
      <w:r w:rsidRPr="0087769F">
        <w:rPr>
          <w:rFonts w:cs="Arial"/>
          <w:sz w:val="24"/>
          <w:szCs w:val="24"/>
        </w:rPr>
        <w:t xml:space="preserve">Insert details of how the CFAOS Organization provides Local Flying Orders, including Post Crash Management and Airspace Integration. The procedures for assuming operation location suitability should be detailed, or cross referenced. </w:t>
      </w:r>
    </w:p>
    <w:p w14:paraId="2D780D07" w14:textId="77777777" w:rsidR="00556B49" w:rsidRPr="000F7591" w:rsidRDefault="00556B49" w:rsidP="00556B49">
      <w:pPr>
        <w:overflowPunct/>
        <w:rPr>
          <w:rFonts w:cs="Arial"/>
          <w:color w:val="FF0000"/>
          <w:sz w:val="24"/>
          <w:szCs w:val="24"/>
        </w:rPr>
      </w:pPr>
    </w:p>
    <w:p w14:paraId="71989BEF" w14:textId="282B0E9A" w:rsidR="00556B49" w:rsidRPr="000F7591" w:rsidRDefault="00556B49" w:rsidP="00556B49">
      <w:pPr>
        <w:numPr>
          <w:ilvl w:val="12"/>
          <w:numId w:val="0"/>
        </w:numPr>
        <w:tabs>
          <w:tab w:val="left" w:pos="567"/>
        </w:tabs>
        <w:rPr>
          <w:rFonts w:cs="Arial"/>
          <w:b/>
          <w:sz w:val="24"/>
          <w:szCs w:val="24"/>
        </w:rPr>
      </w:pPr>
      <w:bookmarkStart w:id="39" w:name="_Toc472675369"/>
      <w:r w:rsidRPr="000F7591">
        <w:rPr>
          <w:rFonts w:cs="Arial"/>
          <w:b/>
          <w:sz w:val="24"/>
          <w:szCs w:val="24"/>
        </w:rPr>
        <w:t>4.3</w:t>
      </w:r>
      <w:r w:rsidRPr="000F7591">
        <w:rPr>
          <w:rFonts w:cs="Arial"/>
          <w:b/>
          <w:sz w:val="24"/>
          <w:szCs w:val="24"/>
        </w:rPr>
        <w:tab/>
        <w:t>MOD Procedures</w:t>
      </w:r>
      <w:bookmarkEnd w:id="39"/>
    </w:p>
    <w:p w14:paraId="06A30A3A" w14:textId="77777777" w:rsidR="00556B49" w:rsidRPr="000F7591" w:rsidRDefault="00556B49" w:rsidP="00556B49">
      <w:pPr>
        <w:numPr>
          <w:ilvl w:val="12"/>
          <w:numId w:val="0"/>
        </w:numPr>
        <w:tabs>
          <w:tab w:val="left" w:pos="567"/>
        </w:tabs>
        <w:rPr>
          <w:rFonts w:cs="Arial"/>
          <w:b/>
          <w:sz w:val="24"/>
          <w:szCs w:val="24"/>
        </w:rPr>
      </w:pPr>
    </w:p>
    <w:p w14:paraId="37CC03D9" w14:textId="77777777" w:rsidR="00556B49" w:rsidRPr="000F7591" w:rsidRDefault="00556B49" w:rsidP="00556B49">
      <w:pPr>
        <w:rPr>
          <w:rFonts w:cs="Arial"/>
          <w:color w:val="FF0000"/>
          <w:sz w:val="24"/>
          <w:szCs w:val="24"/>
        </w:rPr>
      </w:pPr>
      <w:r w:rsidRPr="0087769F">
        <w:rPr>
          <w:rFonts w:cs="Arial"/>
          <w:kern w:val="0"/>
          <w:sz w:val="24"/>
          <w:szCs w:val="24"/>
          <w:lang w:eastAsia="en-GB"/>
        </w:rPr>
        <w:t>T</w:t>
      </w:r>
      <w:r w:rsidRPr="0087769F">
        <w:rPr>
          <w:rFonts w:cs="Arial"/>
          <w:sz w:val="24"/>
          <w:szCs w:val="24"/>
        </w:rPr>
        <w:t>he CFAOS Organization should provide evidence of familiarity with MOD procedures applicable to appropriate flight activity, for instance Ordnance, Munitions and Explosives</w:t>
      </w:r>
      <w:r w:rsidR="008C7862" w:rsidRPr="000F7591">
        <w:rPr>
          <w:rFonts w:cs="Arial"/>
          <w:color w:val="FF0000"/>
          <w:sz w:val="24"/>
          <w:szCs w:val="24"/>
        </w:rPr>
        <w:t xml:space="preserve">. </w:t>
      </w:r>
    </w:p>
    <w:p w14:paraId="28BC7F30" w14:textId="77777777" w:rsidR="00556B49" w:rsidRPr="000F7591" w:rsidRDefault="00556B49" w:rsidP="00556B49">
      <w:pPr>
        <w:rPr>
          <w:rFonts w:cs="Arial"/>
          <w:b/>
          <w:caps/>
          <w:color w:val="FF0000"/>
          <w:sz w:val="24"/>
          <w:szCs w:val="24"/>
        </w:rPr>
      </w:pPr>
    </w:p>
    <w:p w14:paraId="626828BB" w14:textId="30D863B8" w:rsidR="00556B49" w:rsidRPr="000F7591" w:rsidRDefault="00556B49" w:rsidP="00556B49">
      <w:pPr>
        <w:numPr>
          <w:ilvl w:val="12"/>
          <w:numId w:val="0"/>
        </w:numPr>
        <w:tabs>
          <w:tab w:val="left" w:pos="567"/>
        </w:tabs>
        <w:rPr>
          <w:rFonts w:cs="Arial"/>
          <w:b/>
          <w:sz w:val="24"/>
          <w:szCs w:val="24"/>
        </w:rPr>
      </w:pPr>
      <w:bookmarkStart w:id="40" w:name="_Toc472675370"/>
      <w:r w:rsidRPr="000F7591">
        <w:rPr>
          <w:rFonts w:cs="Arial"/>
          <w:b/>
          <w:sz w:val="24"/>
          <w:szCs w:val="24"/>
        </w:rPr>
        <w:t>4.4</w:t>
      </w:r>
      <w:r w:rsidRPr="000F7591">
        <w:rPr>
          <w:rFonts w:cs="Arial"/>
          <w:b/>
          <w:sz w:val="24"/>
          <w:szCs w:val="24"/>
        </w:rPr>
        <w:tab/>
        <w:t>Operations Manual</w:t>
      </w:r>
      <w:bookmarkEnd w:id="40"/>
      <w:r w:rsidRPr="000F7591">
        <w:rPr>
          <w:rFonts w:cs="Arial"/>
          <w:b/>
          <w:sz w:val="24"/>
          <w:szCs w:val="24"/>
        </w:rPr>
        <w:t xml:space="preserve"> </w:t>
      </w:r>
    </w:p>
    <w:p w14:paraId="50EF7509" w14:textId="77777777" w:rsidR="00556B49" w:rsidRPr="000F7591" w:rsidRDefault="00556B49" w:rsidP="00556B49">
      <w:pPr>
        <w:numPr>
          <w:ilvl w:val="12"/>
          <w:numId w:val="0"/>
        </w:numPr>
        <w:tabs>
          <w:tab w:val="left" w:pos="567"/>
        </w:tabs>
        <w:rPr>
          <w:rFonts w:cs="Arial"/>
          <w:b/>
          <w:sz w:val="24"/>
          <w:szCs w:val="24"/>
        </w:rPr>
      </w:pPr>
    </w:p>
    <w:p w14:paraId="0D69B1B7" w14:textId="77777777" w:rsidR="00556B49" w:rsidRPr="0087769F" w:rsidRDefault="00556B49" w:rsidP="00556B49">
      <w:pPr>
        <w:rPr>
          <w:rFonts w:cs="Arial"/>
          <w:b/>
          <w:caps/>
          <w:sz w:val="24"/>
          <w:szCs w:val="24"/>
        </w:rPr>
      </w:pPr>
      <w:r w:rsidRPr="0087769F">
        <w:rPr>
          <w:rFonts w:cs="Arial"/>
          <w:kern w:val="0"/>
          <w:sz w:val="24"/>
          <w:szCs w:val="24"/>
          <w:lang w:eastAsia="en-GB"/>
        </w:rPr>
        <w:t xml:space="preserve">A copy of the Operations Manual and the process for it upkeep may be lodged at Part 7 but must be included in the CFOE. </w:t>
      </w:r>
    </w:p>
    <w:p w14:paraId="2AD36BFC" w14:textId="77777777" w:rsidR="00556B49" w:rsidRPr="0087769F" w:rsidRDefault="00556B49" w:rsidP="00556B49">
      <w:pPr>
        <w:rPr>
          <w:rFonts w:cs="Arial"/>
          <w:b/>
          <w:caps/>
          <w:sz w:val="24"/>
          <w:szCs w:val="24"/>
        </w:rPr>
      </w:pPr>
    </w:p>
    <w:p w14:paraId="0BE2665C" w14:textId="77777777" w:rsidR="00556B49" w:rsidRPr="0087769F" w:rsidRDefault="00556B49" w:rsidP="00556B49">
      <w:pPr>
        <w:numPr>
          <w:ilvl w:val="12"/>
          <w:numId w:val="0"/>
        </w:numPr>
        <w:tabs>
          <w:tab w:val="left" w:pos="567"/>
        </w:tabs>
        <w:ind w:left="567"/>
        <w:rPr>
          <w:rFonts w:cs="Arial"/>
          <w:iCs/>
          <w:kern w:val="0"/>
          <w:sz w:val="24"/>
          <w:szCs w:val="24"/>
        </w:rPr>
      </w:pPr>
      <w:bookmarkStart w:id="41" w:name="_Toc425852475"/>
      <w:bookmarkStart w:id="42" w:name="_Toc442708011"/>
      <w:bookmarkStart w:id="43" w:name="_Toc442708172"/>
      <w:bookmarkStart w:id="44" w:name="_Toc442708272"/>
      <w:bookmarkStart w:id="45" w:name="_Toc442708429"/>
      <w:bookmarkStart w:id="46" w:name="_Toc472675371"/>
      <w:r w:rsidRPr="0087769F">
        <w:rPr>
          <w:rFonts w:cs="Arial"/>
          <w:iCs/>
          <w:kern w:val="0"/>
          <w:sz w:val="24"/>
          <w:szCs w:val="24"/>
        </w:rPr>
        <w:t>4.4.1</w:t>
      </w:r>
      <w:r w:rsidRPr="0087769F">
        <w:rPr>
          <w:rFonts w:cs="Arial"/>
          <w:iCs/>
          <w:kern w:val="0"/>
          <w:sz w:val="24"/>
          <w:szCs w:val="24"/>
        </w:rPr>
        <w:tab/>
        <w:t>Detail the procedures for interaction and interfaces with:</w:t>
      </w:r>
      <w:bookmarkEnd w:id="41"/>
      <w:bookmarkEnd w:id="42"/>
      <w:bookmarkEnd w:id="43"/>
      <w:bookmarkEnd w:id="44"/>
      <w:bookmarkEnd w:id="45"/>
      <w:bookmarkEnd w:id="46"/>
    </w:p>
    <w:p w14:paraId="077D99AA" w14:textId="77777777" w:rsidR="00556B49" w:rsidRPr="0087769F" w:rsidRDefault="00556B49" w:rsidP="00556B49">
      <w:pPr>
        <w:keepNext/>
        <w:spacing w:before="240" w:after="60"/>
        <w:outlineLvl w:val="0"/>
        <w:rPr>
          <w:rFonts w:cs="Arial"/>
          <w:iCs/>
          <w:kern w:val="0"/>
          <w:sz w:val="24"/>
          <w:szCs w:val="24"/>
          <w:lang w:val="en" w:eastAsia="en-GB"/>
        </w:rPr>
      </w:pPr>
      <w:r w:rsidRPr="0087769F">
        <w:rPr>
          <w:rFonts w:cs="Arial"/>
          <w:iCs/>
          <w:kern w:val="0"/>
          <w:sz w:val="24"/>
          <w:szCs w:val="24"/>
        </w:rPr>
        <w:tab/>
      </w:r>
      <w:r w:rsidRPr="0087769F">
        <w:rPr>
          <w:rFonts w:cs="Arial"/>
          <w:iCs/>
          <w:kern w:val="0"/>
          <w:sz w:val="24"/>
          <w:szCs w:val="24"/>
        </w:rPr>
        <w:tab/>
      </w:r>
      <w:bookmarkStart w:id="47" w:name="_Toc425852476"/>
      <w:bookmarkStart w:id="48" w:name="_Toc442708012"/>
      <w:bookmarkStart w:id="49" w:name="_Toc442708173"/>
      <w:bookmarkStart w:id="50" w:name="_Toc442708273"/>
      <w:bookmarkStart w:id="51" w:name="_Toc442708430"/>
      <w:bookmarkStart w:id="52" w:name="_Toc472675372"/>
      <w:r w:rsidRPr="0087769F">
        <w:rPr>
          <w:rFonts w:cs="Arial"/>
          <w:iCs/>
          <w:kern w:val="0"/>
          <w:sz w:val="24"/>
          <w:szCs w:val="24"/>
        </w:rPr>
        <w:t>4.4.1.1</w:t>
      </w:r>
      <w:r w:rsidRPr="0087769F">
        <w:rPr>
          <w:rFonts w:cs="Arial"/>
          <w:iCs/>
          <w:kern w:val="0"/>
          <w:sz w:val="24"/>
          <w:szCs w:val="24"/>
        </w:rPr>
        <w:tab/>
      </w:r>
      <w:r w:rsidRPr="0087769F">
        <w:rPr>
          <w:rFonts w:cs="Arial"/>
          <w:iCs/>
          <w:kern w:val="0"/>
          <w:sz w:val="24"/>
          <w:szCs w:val="24"/>
          <w:lang w:val="en" w:eastAsia="en-GB"/>
        </w:rPr>
        <w:t>Maintenance Approved Organization Scheme (MAOS).</w:t>
      </w:r>
      <w:bookmarkEnd w:id="47"/>
      <w:bookmarkEnd w:id="48"/>
      <w:bookmarkEnd w:id="49"/>
      <w:bookmarkEnd w:id="50"/>
      <w:bookmarkEnd w:id="51"/>
      <w:bookmarkEnd w:id="52"/>
    </w:p>
    <w:p w14:paraId="787CB1BF" w14:textId="77777777" w:rsidR="00556B49" w:rsidRPr="0087769F" w:rsidRDefault="00556B49" w:rsidP="00556B49">
      <w:pPr>
        <w:keepNext/>
        <w:spacing w:before="240" w:after="60"/>
        <w:outlineLvl w:val="0"/>
        <w:rPr>
          <w:rFonts w:cs="Arial"/>
          <w:iCs/>
          <w:kern w:val="0"/>
          <w:sz w:val="24"/>
          <w:szCs w:val="24"/>
        </w:rPr>
      </w:pPr>
      <w:r w:rsidRPr="0087769F">
        <w:rPr>
          <w:rFonts w:cs="Arial"/>
          <w:iCs/>
          <w:kern w:val="0"/>
          <w:sz w:val="24"/>
          <w:szCs w:val="24"/>
          <w:lang w:val="en" w:eastAsia="en-GB"/>
        </w:rPr>
        <w:tab/>
      </w:r>
      <w:r w:rsidRPr="0087769F">
        <w:rPr>
          <w:rFonts w:cs="Arial"/>
          <w:iCs/>
          <w:kern w:val="0"/>
          <w:sz w:val="24"/>
          <w:szCs w:val="24"/>
          <w:lang w:val="en" w:eastAsia="en-GB"/>
        </w:rPr>
        <w:tab/>
      </w:r>
      <w:bookmarkStart w:id="53" w:name="_Toc425852477"/>
      <w:bookmarkStart w:id="54" w:name="_Toc442708013"/>
      <w:bookmarkStart w:id="55" w:name="_Toc442708174"/>
      <w:bookmarkStart w:id="56" w:name="_Toc442708274"/>
      <w:bookmarkStart w:id="57" w:name="_Toc442708431"/>
      <w:bookmarkStart w:id="58" w:name="_Toc472675373"/>
      <w:r w:rsidRPr="0087769F">
        <w:rPr>
          <w:rFonts w:cs="Arial"/>
          <w:iCs/>
          <w:kern w:val="0"/>
          <w:sz w:val="24"/>
          <w:szCs w:val="24"/>
        </w:rPr>
        <w:t>4.4.4.2</w:t>
      </w:r>
      <w:r w:rsidRPr="0087769F">
        <w:rPr>
          <w:rFonts w:cs="Arial"/>
          <w:iCs/>
          <w:kern w:val="0"/>
          <w:sz w:val="24"/>
          <w:szCs w:val="24"/>
        </w:rPr>
        <w:tab/>
        <w:t>Design Approved Organization Scheme (DAOS).</w:t>
      </w:r>
      <w:bookmarkEnd w:id="53"/>
      <w:bookmarkEnd w:id="54"/>
      <w:bookmarkEnd w:id="55"/>
      <w:bookmarkEnd w:id="56"/>
      <w:bookmarkEnd w:id="57"/>
      <w:bookmarkEnd w:id="58"/>
    </w:p>
    <w:p w14:paraId="62BBE5EB" w14:textId="77777777" w:rsidR="00556B49" w:rsidRPr="0087769F" w:rsidRDefault="00556B49" w:rsidP="00556B49">
      <w:pPr>
        <w:keepNext/>
        <w:spacing w:before="240" w:after="60"/>
        <w:outlineLvl w:val="0"/>
        <w:rPr>
          <w:rFonts w:cs="Arial"/>
          <w:iCs/>
          <w:kern w:val="0"/>
          <w:sz w:val="24"/>
          <w:szCs w:val="24"/>
        </w:rPr>
      </w:pPr>
      <w:r w:rsidRPr="0087769F">
        <w:rPr>
          <w:rFonts w:cs="Arial"/>
          <w:iCs/>
          <w:kern w:val="0"/>
          <w:sz w:val="24"/>
          <w:szCs w:val="24"/>
        </w:rPr>
        <w:tab/>
      </w:r>
      <w:r w:rsidRPr="0087769F">
        <w:rPr>
          <w:rFonts w:cs="Arial"/>
          <w:iCs/>
          <w:kern w:val="0"/>
          <w:sz w:val="24"/>
          <w:szCs w:val="24"/>
        </w:rPr>
        <w:tab/>
      </w:r>
      <w:bookmarkStart w:id="59" w:name="_Toc425852478"/>
      <w:bookmarkStart w:id="60" w:name="_Toc442708014"/>
      <w:bookmarkStart w:id="61" w:name="_Toc442708175"/>
      <w:bookmarkStart w:id="62" w:name="_Toc442708275"/>
      <w:bookmarkStart w:id="63" w:name="_Toc442708432"/>
      <w:bookmarkStart w:id="64" w:name="_Toc472675374"/>
      <w:r w:rsidRPr="0087769F">
        <w:rPr>
          <w:rFonts w:cs="Arial"/>
          <w:iCs/>
          <w:kern w:val="0"/>
          <w:sz w:val="24"/>
          <w:szCs w:val="24"/>
        </w:rPr>
        <w:t>4.4.1.3</w:t>
      </w:r>
      <w:r w:rsidRPr="0087769F">
        <w:rPr>
          <w:rFonts w:cs="Arial"/>
          <w:iCs/>
          <w:kern w:val="0"/>
          <w:sz w:val="24"/>
          <w:szCs w:val="24"/>
        </w:rPr>
        <w:tab/>
        <w:t>Continuing Airworthiness Management Organizations (CAMO)</w:t>
      </w:r>
      <w:bookmarkEnd w:id="59"/>
      <w:bookmarkEnd w:id="60"/>
      <w:bookmarkEnd w:id="61"/>
      <w:bookmarkEnd w:id="62"/>
      <w:bookmarkEnd w:id="63"/>
      <w:bookmarkEnd w:id="64"/>
    </w:p>
    <w:p w14:paraId="5D705A30" w14:textId="77777777" w:rsidR="00556B49" w:rsidRPr="000F7591" w:rsidRDefault="00556B49" w:rsidP="00556B49">
      <w:pPr>
        <w:rPr>
          <w:rFonts w:cs="Arial"/>
          <w:sz w:val="24"/>
          <w:szCs w:val="24"/>
          <w:lang w:val="en" w:eastAsia="en-GB"/>
        </w:rPr>
      </w:pPr>
    </w:p>
    <w:p w14:paraId="3A40B9E8" w14:textId="5F8BE90F" w:rsidR="00556B49" w:rsidRPr="000F7591" w:rsidRDefault="00556B49" w:rsidP="00556B49">
      <w:pPr>
        <w:numPr>
          <w:ilvl w:val="12"/>
          <w:numId w:val="0"/>
        </w:numPr>
        <w:tabs>
          <w:tab w:val="left" w:pos="567"/>
        </w:tabs>
        <w:rPr>
          <w:rFonts w:cs="Arial"/>
          <w:b/>
          <w:sz w:val="24"/>
          <w:szCs w:val="24"/>
        </w:rPr>
      </w:pPr>
      <w:bookmarkStart w:id="65" w:name="_Toc472675375"/>
      <w:r w:rsidRPr="000F7591">
        <w:rPr>
          <w:rFonts w:cs="Arial"/>
          <w:b/>
          <w:sz w:val="24"/>
          <w:szCs w:val="24"/>
        </w:rPr>
        <w:t>4.5</w:t>
      </w:r>
      <w:r w:rsidRPr="000F7591">
        <w:rPr>
          <w:rFonts w:cs="Arial"/>
          <w:b/>
          <w:sz w:val="24"/>
          <w:szCs w:val="24"/>
        </w:rPr>
        <w:tab/>
        <w:t>RA Applicability</w:t>
      </w:r>
      <w:bookmarkEnd w:id="65"/>
    </w:p>
    <w:p w14:paraId="6028C448" w14:textId="77777777" w:rsidR="00556B49" w:rsidRPr="000F7591" w:rsidRDefault="00556B49" w:rsidP="00556B49">
      <w:pPr>
        <w:rPr>
          <w:rFonts w:cs="Arial"/>
          <w:b/>
          <w:caps/>
          <w:sz w:val="24"/>
          <w:szCs w:val="24"/>
        </w:rPr>
      </w:pPr>
    </w:p>
    <w:p w14:paraId="16FEF78B" w14:textId="77777777" w:rsidR="00556B49" w:rsidRPr="0087769F" w:rsidRDefault="00556B49" w:rsidP="00556B49">
      <w:pPr>
        <w:rPr>
          <w:rFonts w:cs="Arial"/>
          <w:kern w:val="0"/>
          <w:sz w:val="24"/>
          <w:szCs w:val="24"/>
          <w:lang w:eastAsia="en-GB"/>
        </w:rPr>
      </w:pPr>
      <w:r w:rsidRPr="0087769F">
        <w:rPr>
          <w:rFonts w:cs="Arial"/>
          <w:kern w:val="0"/>
          <w:sz w:val="24"/>
          <w:szCs w:val="24"/>
          <w:lang w:eastAsia="en-GB"/>
        </w:rPr>
        <w:t xml:space="preserve">Insert a list / statement of applicable RAs, including the method of compliance; this could be a list lodged at Part 7. </w:t>
      </w:r>
    </w:p>
    <w:p w14:paraId="4E6B4CDD" w14:textId="77777777" w:rsidR="00556B49" w:rsidRPr="000F7591" w:rsidRDefault="00556B49" w:rsidP="00556B49">
      <w:pPr>
        <w:rPr>
          <w:rFonts w:cs="Arial"/>
          <w:color w:val="FF0000"/>
          <w:kern w:val="0"/>
          <w:sz w:val="24"/>
          <w:szCs w:val="24"/>
          <w:lang w:eastAsia="en-GB"/>
        </w:rPr>
      </w:pPr>
    </w:p>
    <w:p w14:paraId="05708B10" w14:textId="0169B246" w:rsidR="00556B49" w:rsidRPr="000F7591" w:rsidRDefault="00556B49" w:rsidP="00556B49">
      <w:pPr>
        <w:rPr>
          <w:rFonts w:cs="Arial"/>
          <w:b/>
          <w:caps/>
          <w:sz w:val="24"/>
          <w:szCs w:val="24"/>
        </w:rPr>
      </w:pPr>
      <w:bookmarkStart w:id="66" w:name="_Toc472675376"/>
      <w:r w:rsidRPr="000F7591">
        <w:rPr>
          <w:rFonts w:cs="Arial"/>
          <w:b/>
          <w:caps/>
          <w:sz w:val="24"/>
          <w:szCs w:val="24"/>
        </w:rPr>
        <w:t>PART 5 Personnel and training</w:t>
      </w:r>
      <w:bookmarkEnd w:id="66"/>
    </w:p>
    <w:p w14:paraId="499390F2" w14:textId="77777777" w:rsidR="00556B49" w:rsidRPr="000F7591" w:rsidRDefault="00556B49" w:rsidP="00556B49">
      <w:pPr>
        <w:rPr>
          <w:rFonts w:cs="Arial"/>
          <w:b/>
          <w:caps/>
          <w:sz w:val="24"/>
          <w:szCs w:val="24"/>
        </w:rPr>
      </w:pPr>
    </w:p>
    <w:p w14:paraId="3D2C6D3B" w14:textId="25DD9F71" w:rsidR="00556B49" w:rsidRPr="000F7591" w:rsidRDefault="00556B49" w:rsidP="00556B49">
      <w:pPr>
        <w:numPr>
          <w:ilvl w:val="12"/>
          <w:numId w:val="0"/>
        </w:numPr>
        <w:tabs>
          <w:tab w:val="left" w:pos="567"/>
        </w:tabs>
        <w:rPr>
          <w:rFonts w:cs="Arial"/>
          <w:b/>
          <w:sz w:val="24"/>
          <w:szCs w:val="24"/>
        </w:rPr>
      </w:pPr>
      <w:bookmarkStart w:id="67" w:name="_Toc472675377"/>
      <w:r w:rsidRPr="000F7591">
        <w:rPr>
          <w:rFonts w:cs="Arial"/>
          <w:b/>
          <w:sz w:val="24"/>
          <w:szCs w:val="24"/>
        </w:rPr>
        <w:t>5.0</w:t>
      </w:r>
      <w:r w:rsidRPr="000F7591">
        <w:rPr>
          <w:rFonts w:cs="Arial"/>
          <w:b/>
          <w:sz w:val="24"/>
          <w:szCs w:val="24"/>
        </w:rPr>
        <w:tab/>
        <w:t>Training Policy</w:t>
      </w:r>
      <w:bookmarkEnd w:id="67"/>
      <w:r w:rsidRPr="000F7591">
        <w:rPr>
          <w:rFonts w:cs="Arial"/>
          <w:b/>
          <w:sz w:val="24"/>
          <w:szCs w:val="24"/>
        </w:rPr>
        <w:t xml:space="preserve"> </w:t>
      </w:r>
    </w:p>
    <w:p w14:paraId="6C6737B0" w14:textId="77777777" w:rsidR="00556B49" w:rsidRPr="000F7591" w:rsidRDefault="00556B49" w:rsidP="00556B49">
      <w:pPr>
        <w:tabs>
          <w:tab w:val="left" w:pos="-720"/>
          <w:tab w:val="left" w:pos="0"/>
        </w:tabs>
        <w:suppressAutoHyphens/>
        <w:rPr>
          <w:rFonts w:cs="Arial"/>
          <w:bCs/>
          <w:iCs/>
          <w:sz w:val="24"/>
          <w:szCs w:val="24"/>
        </w:rPr>
      </w:pPr>
    </w:p>
    <w:p w14:paraId="4ED0512C" w14:textId="3DC633B4" w:rsidR="00556B49" w:rsidRPr="0087769F" w:rsidRDefault="00556B49" w:rsidP="00556B49">
      <w:pPr>
        <w:tabs>
          <w:tab w:val="left" w:pos="-720"/>
          <w:tab w:val="left" w:pos="0"/>
        </w:tabs>
        <w:suppressAutoHyphens/>
        <w:rPr>
          <w:rFonts w:cs="Arial"/>
          <w:bCs/>
          <w:iCs/>
          <w:sz w:val="24"/>
          <w:szCs w:val="24"/>
        </w:rPr>
      </w:pPr>
      <w:r w:rsidRPr="0087769F">
        <w:rPr>
          <w:rFonts w:cs="Arial"/>
          <w:bCs/>
          <w:iCs/>
          <w:sz w:val="24"/>
          <w:szCs w:val="24"/>
        </w:rPr>
        <w:t xml:space="preserve">This paragraph should detail the policy and procedures for ensuring that personnel are suitably trained, </w:t>
      </w:r>
      <w:r w:rsidR="00791F7F" w:rsidRPr="0087769F">
        <w:rPr>
          <w:rFonts w:cs="Arial"/>
          <w:bCs/>
          <w:iCs/>
          <w:sz w:val="24"/>
          <w:szCs w:val="24"/>
        </w:rPr>
        <w:t>experienced,</w:t>
      </w:r>
      <w:r w:rsidRPr="0087769F">
        <w:rPr>
          <w:rFonts w:cs="Arial"/>
          <w:bCs/>
          <w:iCs/>
          <w:sz w:val="24"/>
          <w:szCs w:val="24"/>
        </w:rPr>
        <w:t xml:space="preserve"> and qualified for their expected roles, including assessing training requirements and documenting outcomes. </w:t>
      </w:r>
    </w:p>
    <w:p w14:paraId="28C6F71A" w14:textId="77777777" w:rsidR="00556B49" w:rsidRPr="0087769F" w:rsidRDefault="00556B49" w:rsidP="00556B49">
      <w:pPr>
        <w:tabs>
          <w:tab w:val="left" w:pos="-720"/>
          <w:tab w:val="left" w:pos="0"/>
        </w:tabs>
        <w:suppressAutoHyphens/>
        <w:rPr>
          <w:rFonts w:cs="Arial"/>
          <w:bCs/>
          <w:iCs/>
          <w:sz w:val="24"/>
          <w:szCs w:val="24"/>
        </w:rPr>
      </w:pPr>
    </w:p>
    <w:p w14:paraId="74026C6B" w14:textId="77777777" w:rsidR="00556B49" w:rsidRPr="0087769F" w:rsidRDefault="00556B49" w:rsidP="00556B49">
      <w:pPr>
        <w:tabs>
          <w:tab w:val="left" w:pos="-720"/>
          <w:tab w:val="left" w:pos="0"/>
        </w:tabs>
        <w:suppressAutoHyphens/>
        <w:rPr>
          <w:rFonts w:cs="Arial"/>
          <w:bCs/>
          <w:iCs/>
          <w:sz w:val="24"/>
          <w:szCs w:val="24"/>
        </w:rPr>
      </w:pPr>
      <w:r w:rsidRPr="0087769F">
        <w:rPr>
          <w:rFonts w:cs="Arial"/>
          <w:bCs/>
          <w:iCs/>
          <w:sz w:val="24"/>
          <w:szCs w:val="24"/>
        </w:rPr>
        <w:t>This paragraph should describe how the training and qualification standards for personnel are assessed as appropriate for the size and complexity of the organisation. It should also explain how the need for recurrent training is assessed and undertaken, also how the training recording and follow-up is performed.</w:t>
      </w:r>
    </w:p>
    <w:p w14:paraId="1C064C1F" w14:textId="77777777" w:rsidR="00556B49" w:rsidRPr="0087769F" w:rsidRDefault="00556B49" w:rsidP="00556B49">
      <w:pPr>
        <w:tabs>
          <w:tab w:val="left" w:pos="-720"/>
          <w:tab w:val="left" w:pos="0"/>
        </w:tabs>
        <w:suppressAutoHyphens/>
        <w:rPr>
          <w:rFonts w:cs="Arial"/>
          <w:bCs/>
          <w:iCs/>
          <w:sz w:val="24"/>
          <w:szCs w:val="24"/>
        </w:rPr>
      </w:pPr>
    </w:p>
    <w:p w14:paraId="38A2EF7E" w14:textId="77777777" w:rsidR="00556B49" w:rsidRPr="0087769F" w:rsidRDefault="00556B49" w:rsidP="00556B49">
      <w:pPr>
        <w:tabs>
          <w:tab w:val="left" w:pos="-720"/>
          <w:tab w:val="left" w:pos="0"/>
        </w:tabs>
        <w:suppressAutoHyphens/>
        <w:rPr>
          <w:rFonts w:cs="Arial"/>
          <w:bCs/>
          <w:iCs/>
          <w:sz w:val="24"/>
          <w:szCs w:val="24"/>
        </w:rPr>
      </w:pPr>
      <w:r w:rsidRPr="0087769F">
        <w:rPr>
          <w:rFonts w:cs="Arial"/>
          <w:bCs/>
          <w:iCs/>
          <w:sz w:val="24"/>
          <w:szCs w:val="24"/>
        </w:rPr>
        <w:t>The organisation should review training needs at intervals not exceeding</w:t>
      </w:r>
      <w:r w:rsidRPr="0087769F">
        <w:rPr>
          <w:rFonts w:cs="Arial"/>
          <w:b/>
          <w:bCs/>
          <w:iCs/>
          <w:sz w:val="24"/>
          <w:szCs w:val="24"/>
        </w:rPr>
        <w:t xml:space="preserve"> </w:t>
      </w:r>
      <w:r w:rsidRPr="0087769F">
        <w:rPr>
          <w:rFonts w:cs="Arial"/>
          <w:bCs/>
          <w:iCs/>
          <w:sz w:val="24"/>
          <w:szCs w:val="24"/>
        </w:rPr>
        <w:t>two years or at more frequent intervals if, and when, significant changes occur to the organisation, procedures and Air Systems operated.</w:t>
      </w:r>
    </w:p>
    <w:p w14:paraId="5DCA9162" w14:textId="77777777" w:rsidR="00556B49" w:rsidRPr="000F7591" w:rsidRDefault="00556B49" w:rsidP="00556B49">
      <w:pPr>
        <w:rPr>
          <w:rFonts w:cs="Arial"/>
          <w:sz w:val="24"/>
          <w:szCs w:val="24"/>
        </w:rPr>
      </w:pPr>
    </w:p>
    <w:p w14:paraId="3F3849EC" w14:textId="26A06A73" w:rsidR="00556B49" w:rsidRPr="000F7591" w:rsidRDefault="00556B49" w:rsidP="00556B49">
      <w:pPr>
        <w:numPr>
          <w:ilvl w:val="12"/>
          <w:numId w:val="0"/>
        </w:numPr>
        <w:tabs>
          <w:tab w:val="left" w:pos="567"/>
        </w:tabs>
        <w:rPr>
          <w:rFonts w:cs="Arial"/>
          <w:b/>
          <w:sz w:val="24"/>
          <w:szCs w:val="24"/>
        </w:rPr>
      </w:pPr>
      <w:bookmarkStart w:id="68" w:name="_Toc472675378"/>
      <w:r w:rsidRPr="000F7591">
        <w:rPr>
          <w:rFonts w:cs="Arial"/>
          <w:b/>
          <w:sz w:val="24"/>
          <w:szCs w:val="24"/>
        </w:rPr>
        <w:t>5.1</w:t>
      </w:r>
      <w:r w:rsidRPr="000F7591">
        <w:rPr>
          <w:rFonts w:cs="Arial"/>
          <w:b/>
          <w:sz w:val="24"/>
          <w:szCs w:val="24"/>
        </w:rPr>
        <w:tab/>
        <w:t>Aircrew Qualifications</w:t>
      </w:r>
      <w:bookmarkEnd w:id="68"/>
      <w:r w:rsidRPr="000F7591">
        <w:rPr>
          <w:rFonts w:cs="Arial"/>
          <w:b/>
          <w:sz w:val="24"/>
          <w:szCs w:val="24"/>
        </w:rPr>
        <w:t xml:space="preserve"> </w:t>
      </w:r>
    </w:p>
    <w:p w14:paraId="6D78BD18" w14:textId="77777777" w:rsidR="00556B49" w:rsidRPr="00023798" w:rsidRDefault="00556B49" w:rsidP="00556B49">
      <w:pPr>
        <w:rPr>
          <w:rFonts w:cs="Arial"/>
          <w:sz w:val="24"/>
          <w:szCs w:val="24"/>
        </w:rPr>
      </w:pPr>
    </w:p>
    <w:p w14:paraId="4BFB442B" w14:textId="77777777" w:rsidR="00556B49" w:rsidRPr="00023798" w:rsidRDefault="00556B49" w:rsidP="00556B49">
      <w:pPr>
        <w:tabs>
          <w:tab w:val="left" w:pos="742"/>
        </w:tabs>
        <w:rPr>
          <w:rFonts w:cs="Arial"/>
          <w:sz w:val="24"/>
          <w:szCs w:val="24"/>
        </w:rPr>
      </w:pPr>
      <w:r w:rsidRPr="00023798">
        <w:rPr>
          <w:rFonts w:cs="Arial"/>
          <w:sz w:val="24"/>
          <w:szCs w:val="24"/>
        </w:rPr>
        <w:t xml:space="preserve">Insert appropriate detail of how compliance with RA 2101 AMC and GM is achieved and documented. This may be cross referenced to the Operations Manual. </w:t>
      </w:r>
    </w:p>
    <w:p w14:paraId="0173089B" w14:textId="77777777" w:rsidR="00556B49" w:rsidRPr="00023798" w:rsidRDefault="00556B49" w:rsidP="00556B49">
      <w:pPr>
        <w:tabs>
          <w:tab w:val="left" w:pos="742"/>
        </w:tabs>
        <w:rPr>
          <w:rFonts w:cs="Arial"/>
          <w:sz w:val="24"/>
          <w:szCs w:val="24"/>
        </w:rPr>
      </w:pPr>
    </w:p>
    <w:p w14:paraId="351DD3C3" w14:textId="46390391" w:rsidR="00556B49" w:rsidRPr="00023798" w:rsidRDefault="00556B49" w:rsidP="00556B49">
      <w:pPr>
        <w:numPr>
          <w:ilvl w:val="12"/>
          <w:numId w:val="0"/>
        </w:numPr>
        <w:tabs>
          <w:tab w:val="left" w:pos="567"/>
        </w:tabs>
        <w:rPr>
          <w:rFonts w:cs="Arial"/>
          <w:b/>
          <w:sz w:val="24"/>
          <w:szCs w:val="24"/>
        </w:rPr>
      </w:pPr>
      <w:bookmarkStart w:id="69" w:name="_Toc472675379"/>
      <w:r w:rsidRPr="00023798">
        <w:rPr>
          <w:rFonts w:cs="Arial"/>
          <w:b/>
          <w:sz w:val="24"/>
          <w:szCs w:val="24"/>
        </w:rPr>
        <w:t>5.2</w:t>
      </w:r>
      <w:r w:rsidRPr="00023798">
        <w:rPr>
          <w:rFonts w:cs="Arial"/>
          <w:b/>
          <w:sz w:val="24"/>
          <w:szCs w:val="24"/>
        </w:rPr>
        <w:tab/>
        <w:t>Aircrew Competence in Role</w:t>
      </w:r>
      <w:bookmarkEnd w:id="69"/>
      <w:r w:rsidRPr="00023798">
        <w:rPr>
          <w:rFonts w:cs="Arial"/>
          <w:b/>
          <w:sz w:val="24"/>
          <w:szCs w:val="24"/>
        </w:rPr>
        <w:t xml:space="preserve"> </w:t>
      </w:r>
    </w:p>
    <w:p w14:paraId="5451B52F" w14:textId="77777777" w:rsidR="00556B49" w:rsidRPr="00023798" w:rsidRDefault="00556B49" w:rsidP="00556B49">
      <w:pPr>
        <w:numPr>
          <w:ilvl w:val="12"/>
          <w:numId w:val="0"/>
        </w:numPr>
        <w:tabs>
          <w:tab w:val="left" w:pos="567"/>
        </w:tabs>
        <w:rPr>
          <w:rFonts w:cs="Arial"/>
          <w:b/>
          <w:sz w:val="24"/>
          <w:szCs w:val="24"/>
        </w:rPr>
      </w:pPr>
    </w:p>
    <w:p w14:paraId="5DA0AD24" w14:textId="77777777" w:rsidR="00556B49" w:rsidRPr="00023798" w:rsidRDefault="00556B49" w:rsidP="00556B49">
      <w:pPr>
        <w:tabs>
          <w:tab w:val="left" w:pos="742"/>
        </w:tabs>
        <w:rPr>
          <w:rFonts w:cs="Arial"/>
          <w:sz w:val="24"/>
          <w:szCs w:val="24"/>
        </w:rPr>
      </w:pPr>
      <w:r w:rsidRPr="00023798">
        <w:rPr>
          <w:rFonts w:cs="Arial"/>
          <w:sz w:val="24"/>
          <w:szCs w:val="24"/>
        </w:rPr>
        <w:t xml:space="preserve">Insert appropriate detail of how compliance with RA 2102 AMC and GM is achieved and documented. This may be cross referenced to the Operations Manual. </w:t>
      </w:r>
    </w:p>
    <w:p w14:paraId="781F3729" w14:textId="77777777" w:rsidR="00556B49" w:rsidRPr="00023798" w:rsidRDefault="00556B49" w:rsidP="00556B49">
      <w:pPr>
        <w:tabs>
          <w:tab w:val="left" w:pos="742"/>
        </w:tabs>
        <w:rPr>
          <w:rFonts w:cs="Arial"/>
          <w:sz w:val="24"/>
          <w:szCs w:val="24"/>
        </w:rPr>
      </w:pPr>
    </w:p>
    <w:p w14:paraId="60940E1D" w14:textId="6453D60D" w:rsidR="00556B49" w:rsidRPr="00023798" w:rsidRDefault="00556B49" w:rsidP="00556B49">
      <w:pPr>
        <w:numPr>
          <w:ilvl w:val="12"/>
          <w:numId w:val="0"/>
        </w:numPr>
        <w:tabs>
          <w:tab w:val="left" w:pos="567"/>
        </w:tabs>
        <w:rPr>
          <w:rFonts w:cs="Arial"/>
          <w:b/>
          <w:sz w:val="24"/>
          <w:szCs w:val="24"/>
        </w:rPr>
      </w:pPr>
      <w:bookmarkStart w:id="70" w:name="_Toc472675380"/>
      <w:r w:rsidRPr="00023798">
        <w:rPr>
          <w:rFonts w:cs="Arial"/>
          <w:b/>
          <w:sz w:val="24"/>
          <w:szCs w:val="24"/>
        </w:rPr>
        <w:t>5.3</w:t>
      </w:r>
      <w:r w:rsidRPr="00023798">
        <w:rPr>
          <w:rFonts w:cs="Arial"/>
          <w:b/>
          <w:sz w:val="24"/>
          <w:szCs w:val="24"/>
        </w:rPr>
        <w:tab/>
        <w:t>Currency and Continuation Training</w:t>
      </w:r>
      <w:bookmarkEnd w:id="70"/>
      <w:r w:rsidRPr="00023798">
        <w:rPr>
          <w:rFonts w:cs="Arial"/>
          <w:b/>
          <w:sz w:val="24"/>
          <w:szCs w:val="24"/>
        </w:rPr>
        <w:t xml:space="preserve"> </w:t>
      </w:r>
    </w:p>
    <w:p w14:paraId="2AEE4FDE" w14:textId="77777777" w:rsidR="00556B49" w:rsidRPr="00023798" w:rsidRDefault="00556B49" w:rsidP="00556B49">
      <w:pPr>
        <w:numPr>
          <w:ilvl w:val="12"/>
          <w:numId w:val="0"/>
        </w:numPr>
        <w:tabs>
          <w:tab w:val="left" w:pos="567"/>
        </w:tabs>
        <w:rPr>
          <w:rFonts w:cs="Arial"/>
          <w:b/>
          <w:sz w:val="24"/>
          <w:szCs w:val="24"/>
        </w:rPr>
      </w:pPr>
    </w:p>
    <w:p w14:paraId="137ACF9E" w14:textId="77777777" w:rsidR="00556B49" w:rsidRPr="00023798" w:rsidRDefault="00556B49" w:rsidP="00556B49">
      <w:pPr>
        <w:tabs>
          <w:tab w:val="left" w:pos="742"/>
        </w:tabs>
        <w:rPr>
          <w:rFonts w:cs="Arial"/>
          <w:sz w:val="24"/>
          <w:szCs w:val="24"/>
        </w:rPr>
      </w:pPr>
      <w:r w:rsidRPr="00023798">
        <w:rPr>
          <w:rFonts w:cs="Arial"/>
          <w:sz w:val="24"/>
          <w:szCs w:val="24"/>
        </w:rPr>
        <w:t xml:space="preserve">Insert appropriate detail of how compliance with RA 2103 AMC and GM is achieved and documented. This may be cross referenced to the Operations Manual. </w:t>
      </w:r>
    </w:p>
    <w:p w14:paraId="697B9D50" w14:textId="77777777" w:rsidR="00556B49" w:rsidRPr="00023798" w:rsidRDefault="00556B49" w:rsidP="00556B49">
      <w:pPr>
        <w:rPr>
          <w:rFonts w:cs="Arial"/>
          <w:sz w:val="24"/>
          <w:szCs w:val="24"/>
        </w:rPr>
      </w:pPr>
    </w:p>
    <w:p w14:paraId="464EF9C0" w14:textId="7D67897D" w:rsidR="00556B49" w:rsidRPr="00023798" w:rsidRDefault="00556B49" w:rsidP="00556B49">
      <w:pPr>
        <w:numPr>
          <w:ilvl w:val="12"/>
          <w:numId w:val="0"/>
        </w:numPr>
        <w:tabs>
          <w:tab w:val="left" w:pos="567"/>
        </w:tabs>
        <w:rPr>
          <w:rFonts w:cs="Arial"/>
          <w:b/>
          <w:sz w:val="24"/>
          <w:szCs w:val="24"/>
        </w:rPr>
      </w:pPr>
      <w:bookmarkStart w:id="71" w:name="_Toc472675381"/>
      <w:r w:rsidRPr="00023798">
        <w:rPr>
          <w:rFonts w:cs="Arial"/>
          <w:b/>
          <w:sz w:val="24"/>
          <w:szCs w:val="24"/>
        </w:rPr>
        <w:t>5.4</w:t>
      </w:r>
      <w:r w:rsidRPr="00023798">
        <w:rPr>
          <w:rFonts w:cs="Arial"/>
          <w:b/>
          <w:sz w:val="24"/>
          <w:szCs w:val="24"/>
        </w:rPr>
        <w:tab/>
        <w:t>Aircraft Commanders</w:t>
      </w:r>
      <w:bookmarkEnd w:id="71"/>
      <w:r w:rsidRPr="00023798">
        <w:rPr>
          <w:rFonts w:cs="Arial"/>
          <w:b/>
          <w:sz w:val="24"/>
          <w:szCs w:val="24"/>
        </w:rPr>
        <w:t xml:space="preserve"> </w:t>
      </w:r>
    </w:p>
    <w:p w14:paraId="5ED025F9" w14:textId="77777777" w:rsidR="00556B49" w:rsidRPr="00023798" w:rsidRDefault="00556B49" w:rsidP="00556B49">
      <w:pPr>
        <w:numPr>
          <w:ilvl w:val="12"/>
          <w:numId w:val="0"/>
        </w:numPr>
        <w:tabs>
          <w:tab w:val="left" w:pos="567"/>
        </w:tabs>
        <w:rPr>
          <w:rFonts w:cs="Arial"/>
          <w:b/>
          <w:sz w:val="24"/>
          <w:szCs w:val="24"/>
        </w:rPr>
      </w:pPr>
    </w:p>
    <w:p w14:paraId="724D9885" w14:textId="77777777" w:rsidR="00556B49" w:rsidRPr="00023798" w:rsidRDefault="00556B49" w:rsidP="00556B49">
      <w:pPr>
        <w:tabs>
          <w:tab w:val="left" w:pos="742"/>
        </w:tabs>
        <w:rPr>
          <w:rFonts w:cs="Arial"/>
          <w:sz w:val="24"/>
          <w:szCs w:val="24"/>
        </w:rPr>
      </w:pPr>
      <w:r w:rsidRPr="00023798">
        <w:rPr>
          <w:rFonts w:cs="Arial"/>
          <w:sz w:val="24"/>
          <w:szCs w:val="24"/>
        </w:rPr>
        <w:t xml:space="preserve">Insert appropriate detail of how compliance with RA 2115 AMC and GM is achieved and documented. This may be cross referenced to the Operations Manual. </w:t>
      </w:r>
    </w:p>
    <w:p w14:paraId="25E12911" w14:textId="77777777" w:rsidR="00556B49" w:rsidRPr="00023798" w:rsidRDefault="00556B49" w:rsidP="00556B49">
      <w:pPr>
        <w:numPr>
          <w:ilvl w:val="12"/>
          <w:numId w:val="0"/>
        </w:numPr>
        <w:tabs>
          <w:tab w:val="left" w:pos="567"/>
        </w:tabs>
        <w:rPr>
          <w:rFonts w:cs="Arial"/>
          <w:b/>
          <w:sz w:val="24"/>
          <w:szCs w:val="24"/>
        </w:rPr>
      </w:pPr>
    </w:p>
    <w:p w14:paraId="49F149AA" w14:textId="1126A31D" w:rsidR="00556B49" w:rsidRPr="00023798" w:rsidRDefault="00556B49" w:rsidP="00556B49">
      <w:pPr>
        <w:numPr>
          <w:ilvl w:val="12"/>
          <w:numId w:val="0"/>
        </w:numPr>
        <w:tabs>
          <w:tab w:val="left" w:pos="567"/>
        </w:tabs>
        <w:rPr>
          <w:rFonts w:cs="Arial"/>
          <w:b/>
          <w:sz w:val="24"/>
          <w:szCs w:val="24"/>
        </w:rPr>
      </w:pPr>
      <w:bookmarkStart w:id="72" w:name="_Toc472675382"/>
      <w:r w:rsidRPr="00023798">
        <w:rPr>
          <w:rFonts w:cs="Arial"/>
          <w:b/>
          <w:sz w:val="24"/>
          <w:szCs w:val="24"/>
        </w:rPr>
        <w:t>5.5</w:t>
      </w:r>
      <w:r w:rsidRPr="00023798">
        <w:rPr>
          <w:rFonts w:cs="Arial"/>
          <w:b/>
          <w:sz w:val="24"/>
          <w:szCs w:val="24"/>
        </w:rPr>
        <w:tab/>
        <w:t>Pilots’ Instrument Rating Scheme</w:t>
      </w:r>
      <w:bookmarkEnd w:id="72"/>
    </w:p>
    <w:p w14:paraId="48A3EC74" w14:textId="77777777" w:rsidR="00556B49" w:rsidRPr="00023798" w:rsidRDefault="00556B49" w:rsidP="00556B49">
      <w:pPr>
        <w:numPr>
          <w:ilvl w:val="12"/>
          <w:numId w:val="0"/>
        </w:numPr>
        <w:tabs>
          <w:tab w:val="left" w:pos="567"/>
        </w:tabs>
        <w:rPr>
          <w:rFonts w:cs="Arial"/>
          <w:b/>
          <w:sz w:val="24"/>
          <w:szCs w:val="24"/>
        </w:rPr>
      </w:pPr>
    </w:p>
    <w:p w14:paraId="53B2F4FB" w14:textId="77777777" w:rsidR="00556B49" w:rsidRPr="00023798" w:rsidRDefault="00556B49" w:rsidP="00556B49">
      <w:pPr>
        <w:tabs>
          <w:tab w:val="left" w:pos="742"/>
        </w:tabs>
        <w:rPr>
          <w:rFonts w:cs="Arial"/>
          <w:sz w:val="24"/>
          <w:szCs w:val="24"/>
        </w:rPr>
      </w:pPr>
      <w:r w:rsidRPr="00023798">
        <w:rPr>
          <w:rFonts w:cs="Arial"/>
          <w:sz w:val="24"/>
          <w:szCs w:val="24"/>
        </w:rPr>
        <w:t xml:space="preserve">Insert appropriate detail of how compliance with RA 2120 AMC and GM is achieved and documented. This may be cross referenced to the Operations Manual. </w:t>
      </w:r>
    </w:p>
    <w:p w14:paraId="136D2F08" w14:textId="77777777" w:rsidR="00556B49" w:rsidRPr="00023798" w:rsidRDefault="00556B49" w:rsidP="00556B49">
      <w:pPr>
        <w:numPr>
          <w:ilvl w:val="12"/>
          <w:numId w:val="0"/>
        </w:numPr>
        <w:tabs>
          <w:tab w:val="left" w:pos="567"/>
        </w:tabs>
        <w:rPr>
          <w:rFonts w:cs="Arial"/>
          <w:b/>
          <w:sz w:val="24"/>
          <w:szCs w:val="24"/>
        </w:rPr>
      </w:pPr>
    </w:p>
    <w:p w14:paraId="5EB20452" w14:textId="3F25A658" w:rsidR="00556B49" w:rsidRPr="00023798" w:rsidRDefault="00556B49" w:rsidP="00556B49">
      <w:pPr>
        <w:numPr>
          <w:ilvl w:val="12"/>
          <w:numId w:val="0"/>
        </w:numPr>
        <w:tabs>
          <w:tab w:val="left" w:pos="567"/>
        </w:tabs>
        <w:rPr>
          <w:rFonts w:cs="Arial"/>
          <w:b/>
          <w:sz w:val="24"/>
          <w:szCs w:val="24"/>
        </w:rPr>
      </w:pPr>
      <w:bookmarkStart w:id="73" w:name="_Toc472675383"/>
      <w:r w:rsidRPr="00023798">
        <w:rPr>
          <w:rFonts w:cs="Arial"/>
          <w:b/>
          <w:sz w:val="24"/>
          <w:szCs w:val="24"/>
        </w:rPr>
        <w:t>5.6</w:t>
      </w:r>
      <w:r w:rsidRPr="00023798">
        <w:rPr>
          <w:rFonts w:cs="Arial"/>
          <w:b/>
          <w:sz w:val="24"/>
          <w:szCs w:val="24"/>
        </w:rPr>
        <w:tab/>
        <w:t>Aircrew Instructors Training</w:t>
      </w:r>
      <w:bookmarkEnd w:id="73"/>
      <w:r w:rsidRPr="00023798">
        <w:rPr>
          <w:rFonts w:cs="Arial"/>
          <w:b/>
          <w:sz w:val="24"/>
          <w:szCs w:val="24"/>
        </w:rPr>
        <w:t xml:space="preserve"> </w:t>
      </w:r>
    </w:p>
    <w:p w14:paraId="6E5CA364" w14:textId="77777777" w:rsidR="00556B49" w:rsidRPr="00023798" w:rsidRDefault="00556B49" w:rsidP="00556B49">
      <w:pPr>
        <w:numPr>
          <w:ilvl w:val="12"/>
          <w:numId w:val="0"/>
        </w:numPr>
        <w:tabs>
          <w:tab w:val="left" w:pos="567"/>
        </w:tabs>
        <w:rPr>
          <w:rFonts w:cs="Arial"/>
          <w:b/>
          <w:sz w:val="24"/>
          <w:szCs w:val="24"/>
        </w:rPr>
      </w:pPr>
    </w:p>
    <w:p w14:paraId="72F518DA" w14:textId="77777777" w:rsidR="00556B49" w:rsidRPr="00023798" w:rsidRDefault="00556B49" w:rsidP="00556B49">
      <w:pPr>
        <w:tabs>
          <w:tab w:val="left" w:pos="742"/>
        </w:tabs>
        <w:rPr>
          <w:rFonts w:cs="Arial"/>
          <w:sz w:val="24"/>
          <w:szCs w:val="24"/>
        </w:rPr>
      </w:pPr>
      <w:r w:rsidRPr="00023798">
        <w:rPr>
          <w:rFonts w:cs="Arial"/>
          <w:sz w:val="24"/>
          <w:szCs w:val="24"/>
        </w:rPr>
        <w:t xml:space="preserve">Insert appropriate detail of how compliance with RA 2125 AMC and GM is achieved and documented. This may be cross referenced to the Operations Manual. </w:t>
      </w:r>
    </w:p>
    <w:p w14:paraId="3FC76832" w14:textId="77777777" w:rsidR="00556B49" w:rsidRPr="00023798" w:rsidRDefault="00556B49" w:rsidP="00556B49">
      <w:pPr>
        <w:numPr>
          <w:ilvl w:val="12"/>
          <w:numId w:val="0"/>
        </w:numPr>
        <w:tabs>
          <w:tab w:val="left" w:pos="567"/>
        </w:tabs>
        <w:rPr>
          <w:rFonts w:cs="Arial"/>
          <w:b/>
          <w:sz w:val="24"/>
          <w:szCs w:val="24"/>
        </w:rPr>
      </w:pPr>
    </w:p>
    <w:p w14:paraId="5FF50986" w14:textId="75482BB8" w:rsidR="00556B49" w:rsidRPr="00023798" w:rsidRDefault="00556B49" w:rsidP="00556B49">
      <w:pPr>
        <w:numPr>
          <w:ilvl w:val="12"/>
          <w:numId w:val="0"/>
        </w:numPr>
        <w:tabs>
          <w:tab w:val="left" w:pos="567"/>
        </w:tabs>
        <w:rPr>
          <w:rFonts w:cs="Arial"/>
          <w:b/>
          <w:sz w:val="24"/>
          <w:szCs w:val="24"/>
        </w:rPr>
      </w:pPr>
      <w:bookmarkStart w:id="74" w:name="_Toc472675384"/>
      <w:r w:rsidRPr="00023798">
        <w:rPr>
          <w:rFonts w:cs="Arial"/>
          <w:b/>
          <w:sz w:val="24"/>
          <w:szCs w:val="24"/>
        </w:rPr>
        <w:t>5.7</w:t>
      </w:r>
      <w:r w:rsidRPr="00023798">
        <w:rPr>
          <w:rFonts w:cs="Arial"/>
          <w:b/>
          <w:sz w:val="24"/>
          <w:szCs w:val="24"/>
        </w:rPr>
        <w:tab/>
        <w:t>S</w:t>
      </w:r>
      <w:r w:rsidR="00D12803">
        <w:rPr>
          <w:rFonts w:cs="Arial"/>
          <w:b/>
          <w:sz w:val="24"/>
          <w:szCs w:val="24"/>
        </w:rPr>
        <w:t xml:space="preserve">urvival </w:t>
      </w:r>
      <w:r w:rsidRPr="00023798">
        <w:rPr>
          <w:rFonts w:cs="Arial"/>
          <w:b/>
          <w:sz w:val="24"/>
          <w:szCs w:val="24"/>
        </w:rPr>
        <w:t>Equipment, Drills and Training</w:t>
      </w:r>
      <w:bookmarkEnd w:id="74"/>
      <w:r w:rsidRPr="00023798">
        <w:rPr>
          <w:rFonts w:cs="Arial"/>
          <w:b/>
          <w:sz w:val="24"/>
          <w:szCs w:val="24"/>
        </w:rPr>
        <w:t xml:space="preserve"> </w:t>
      </w:r>
    </w:p>
    <w:p w14:paraId="567B3ED5" w14:textId="77777777" w:rsidR="00556B49" w:rsidRPr="00023798" w:rsidRDefault="00556B49" w:rsidP="00556B49">
      <w:pPr>
        <w:numPr>
          <w:ilvl w:val="12"/>
          <w:numId w:val="0"/>
        </w:numPr>
        <w:tabs>
          <w:tab w:val="left" w:pos="567"/>
        </w:tabs>
        <w:rPr>
          <w:rFonts w:cs="Arial"/>
          <w:b/>
          <w:sz w:val="24"/>
          <w:szCs w:val="24"/>
        </w:rPr>
      </w:pPr>
    </w:p>
    <w:p w14:paraId="51265376" w14:textId="77777777" w:rsidR="00556B49" w:rsidRPr="00023798" w:rsidRDefault="00556B49" w:rsidP="00556B49">
      <w:pPr>
        <w:tabs>
          <w:tab w:val="left" w:pos="742"/>
        </w:tabs>
        <w:rPr>
          <w:rFonts w:cs="Arial"/>
          <w:sz w:val="24"/>
          <w:szCs w:val="24"/>
        </w:rPr>
      </w:pPr>
      <w:r w:rsidRPr="00023798">
        <w:rPr>
          <w:rFonts w:cs="Arial"/>
          <w:sz w:val="24"/>
          <w:szCs w:val="24"/>
        </w:rPr>
        <w:lastRenderedPageBreak/>
        <w:t xml:space="preserve">Insert appropriate detail of how compliance with RA 2130 AMC and GM is achieved and documented. This may be cross referenced to the Operations Manual. </w:t>
      </w:r>
    </w:p>
    <w:p w14:paraId="465CA6CA" w14:textId="77777777" w:rsidR="00556B49" w:rsidRPr="00023798" w:rsidRDefault="00556B49" w:rsidP="00556B49">
      <w:pPr>
        <w:numPr>
          <w:ilvl w:val="12"/>
          <w:numId w:val="0"/>
        </w:numPr>
        <w:tabs>
          <w:tab w:val="left" w:pos="567"/>
        </w:tabs>
        <w:rPr>
          <w:rFonts w:cs="Arial"/>
          <w:b/>
          <w:sz w:val="24"/>
          <w:szCs w:val="24"/>
        </w:rPr>
      </w:pPr>
    </w:p>
    <w:p w14:paraId="6B7773D0" w14:textId="6DE44956" w:rsidR="00556B49" w:rsidRPr="00023798" w:rsidRDefault="00556B49" w:rsidP="00556B49">
      <w:pPr>
        <w:numPr>
          <w:ilvl w:val="12"/>
          <w:numId w:val="0"/>
        </w:numPr>
        <w:tabs>
          <w:tab w:val="left" w:pos="567"/>
        </w:tabs>
        <w:rPr>
          <w:rFonts w:cs="Arial"/>
          <w:b/>
          <w:sz w:val="24"/>
          <w:szCs w:val="24"/>
        </w:rPr>
      </w:pPr>
      <w:bookmarkStart w:id="75" w:name="_Toc472675385"/>
      <w:r w:rsidRPr="00023798">
        <w:rPr>
          <w:rFonts w:cs="Arial"/>
          <w:b/>
          <w:sz w:val="24"/>
          <w:szCs w:val="24"/>
        </w:rPr>
        <w:t>5.8</w:t>
      </w:r>
      <w:r w:rsidRPr="00023798">
        <w:rPr>
          <w:rFonts w:cs="Arial"/>
          <w:b/>
          <w:sz w:val="24"/>
          <w:szCs w:val="24"/>
        </w:rPr>
        <w:tab/>
        <w:t>Aircrew Medical Requirements</w:t>
      </w:r>
      <w:bookmarkEnd w:id="75"/>
    </w:p>
    <w:p w14:paraId="60A2E9FF" w14:textId="77777777" w:rsidR="00556B49" w:rsidRPr="00023798" w:rsidRDefault="00556B49" w:rsidP="00556B49">
      <w:pPr>
        <w:numPr>
          <w:ilvl w:val="12"/>
          <w:numId w:val="0"/>
        </w:numPr>
        <w:tabs>
          <w:tab w:val="left" w:pos="567"/>
        </w:tabs>
        <w:rPr>
          <w:rFonts w:cs="Arial"/>
          <w:b/>
          <w:sz w:val="24"/>
          <w:szCs w:val="24"/>
        </w:rPr>
      </w:pPr>
    </w:p>
    <w:p w14:paraId="64F7CA27" w14:textId="77777777" w:rsidR="00556B49" w:rsidRPr="00023798" w:rsidRDefault="00556B49" w:rsidP="00556B49">
      <w:pPr>
        <w:tabs>
          <w:tab w:val="left" w:pos="742"/>
        </w:tabs>
        <w:rPr>
          <w:rFonts w:cs="Arial"/>
          <w:sz w:val="24"/>
          <w:szCs w:val="24"/>
        </w:rPr>
      </w:pPr>
      <w:r w:rsidRPr="00023798">
        <w:rPr>
          <w:rFonts w:cs="Arial"/>
          <w:sz w:val="24"/>
          <w:szCs w:val="24"/>
        </w:rPr>
        <w:t xml:space="preserve">Insert appropriate detail of how compliance with RA 2135 AMC and GM is achieved and documented. This may be cross referenced to the Operations Manual. </w:t>
      </w:r>
    </w:p>
    <w:p w14:paraId="1113374D" w14:textId="77777777" w:rsidR="00556B49" w:rsidRPr="00023798" w:rsidRDefault="00556B49" w:rsidP="00556B49">
      <w:pPr>
        <w:tabs>
          <w:tab w:val="left" w:pos="742"/>
        </w:tabs>
        <w:rPr>
          <w:rFonts w:cs="Arial"/>
          <w:sz w:val="24"/>
          <w:szCs w:val="24"/>
        </w:rPr>
      </w:pPr>
    </w:p>
    <w:p w14:paraId="293D457D" w14:textId="1E725434" w:rsidR="00556B49" w:rsidRPr="00023798" w:rsidRDefault="00556B49" w:rsidP="00556B49">
      <w:pPr>
        <w:numPr>
          <w:ilvl w:val="12"/>
          <w:numId w:val="0"/>
        </w:numPr>
        <w:tabs>
          <w:tab w:val="left" w:pos="567"/>
        </w:tabs>
        <w:rPr>
          <w:rFonts w:cs="Arial"/>
          <w:b/>
          <w:sz w:val="24"/>
          <w:szCs w:val="24"/>
        </w:rPr>
      </w:pPr>
      <w:bookmarkStart w:id="76" w:name="_Toc472675386"/>
      <w:r w:rsidRPr="00023798">
        <w:rPr>
          <w:rFonts w:cs="Arial"/>
          <w:b/>
          <w:sz w:val="24"/>
          <w:szCs w:val="24"/>
        </w:rPr>
        <w:t>5.9</w:t>
      </w:r>
      <w:r w:rsidRPr="00023798">
        <w:rPr>
          <w:rFonts w:cs="Arial"/>
          <w:b/>
          <w:sz w:val="24"/>
          <w:szCs w:val="24"/>
        </w:rPr>
        <w:tab/>
        <w:t>Authorisation of Aircrew to Carry Out Maintenance Tasks</w:t>
      </w:r>
      <w:bookmarkEnd w:id="76"/>
    </w:p>
    <w:p w14:paraId="2E9F8EF3" w14:textId="77777777" w:rsidR="00556B49" w:rsidRPr="00023798" w:rsidRDefault="00556B49" w:rsidP="00556B49">
      <w:pPr>
        <w:numPr>
          <w:ilvl w:val="12"/>
          <w:numId w:val="0"/>
        </w:numPr>
        <w:tabs>
          <w:tab w:val="left" w:pos="567"/>
        </w:tabs>
        <w:rPr>
          <w:rFonts w:cs="Arial"/>
          <w:b/>
          <w:sz w:val="24"/>
          <w:szCs w:val="24"/>
        </w:rPr>
      </w:pPr>
    </w:p>
    <w:p w14:paraId="3A3BBF25" w14:textId="77777777" w:rsidR="00556B49" w:rsidRPr="00023798" w:rsidRDefault="00556B49" w:rsidP="00556B49">
      <w:pPr>
        <w:tabs>
          <w:tab w:val="left" w:pos="742"/>
        </w:tabs>
        <w:rPr>
          <w:rFonts w:cs="Arial"/>
          <w:sz w:val="24"/>
          <w:szCs w:val="24"/>
        </w:rPr>
      </w:pPr>
      <w:r w:rsidRPr="00023798">
        <w:rPr>
          <w:rFonts w:cs="Arial"/>
          <w:sz w:val="24"/>
          <w:szCs w:val="24"/>
        </w:rPr>
        <w:t xml:space="preserve">Insert appropriate detail of how compliance with RA 2211 AMC and GM is achieved and documented. This may be cross referenced to the Operations Manual. </w:t>
      </w:r>
    </w:p>
    <w:p w14:paraId="2120B121" w14:textId="77777777" w:rsidR="00556B49" w:rsidRPr="00023798" w:rsidRDefault="00556B49" w:rsidP="00556B49">
      <w:pPr>
        <w:tabs>
          <w:tab w:val="left" w:pos="742"/>
        </w:tabs>
        <w:rPr>
          <w:rFonts w:cs="Arial"/>
          <w:sz w:val="24"/>
          <w:szCs w:val="24"/>
        </w:rPr>
      </w:pPr>
    </w:p>
    <w:p w14:paraId="7E380BC9" w14:textId="7B7CE3C9" w:rsidR="00556B49" w:rsidRPr="00023798" w:rsidRDefault="00556B49" w:rsidP="00556B49">
      <w:pPr>
        <w:numPr>
          <w:ilvl w:val="12"/>
          <w:numId w:val="0"/>
        </w:numPr>
        <w:tabs>
          <w:tab w:val="left" w:pos="567"/>
        </w:tabs>
        <w:rPr>
          <w:rFonts w:cs="Arial"/>
          <w:b/>
          <w:sz w:val="24"/>
          <w:szCs w:val="24"/>
        </w:rPr>
      </w:pPr>
      <w:bookmarkStart w:id="77" w:name="_Toc472675387"/>
      <w:r w:rsidRPr="00023798">
        <w:rPr>
          <w:rFonts w:cs="Arial"/>
          <w:b/>
          <w:sz w:val="24"/>
          <w:szCs w:val="24"/>
        </w:rPr>
        <w:t>5.10</w:t>
      </w:r>
      <w:r w:rsidRPr="00023798">
        <w:rPr>
          <w:rFonts w:cs="Arial"/>
          <w:b/>
          <w:sz w:val="24"/>
          <w:szCs w:val="24"/>
        </w:rPr>
        <w:tab/>
        <w:t>Supervision of Flying</w:t>
      </w:r>
      <w:bookmarkEnd w:id="77"/>
      <w:r w:rsidRPr="00023798">
        <w:rPr>
          <w:rFonts w:cs="Arial"/>
          <w:b/>
          <w:sz w:val="24"/>
          <w:szCs w:val="24"/>
        </w:rPr>
        <w:t xml:space="preserve"> </w:t>
      </w:r>
    </w:p>
    <w:p w14:paraId="47292531" w14:textId="77777777" w:rsidR="00556B49" w:rsidRPr="00023798" w:rsidRDefault="00556B49" w:rsidP="00556B49">
      <w:pPr>
        <w:numPr>
          <w:ilvl w:val="12"/>
          <w:numId w:val="0"/>
        </w:numPr>
        <w:tabs>
          <w:tab w:val="left" w:pos="567"/>
        </w:tabs>
        <w:rPr>
          <w:rFonts w:cs="Arial"/>
          <w:b/>
          <w:sz w:val="24"/>
          <w:szCs w:val="24"/>
        </w:rPr>
      </w:pPr>
    </w:p>
    <w:p w14:paraId="1084965B" w14:textId="77777777" w:rsidR="00556B49" w:rsidRPr="00023798" w:rsidRDefault="00556B49" w:rsidP="00556B49">
      <w:pPr>
        <w:tabs>
          <w:tab w:val="left" w:pos="742"/>
        </w:tabs>
        <w:rPr>
          <w:rFonts w:cs="Arial"/>
          <w:sz w:val="24"/>
          <w:szCs w:val="24"/>
        </w:rPr>
      </w:pPr>
      <w:r w:rsidRPr="00023798">
        <w:rPr>
          <w:rFonts w:cs="Arial"/>
          <w:sz w:val="24"/>
          <w:szCs w:val="24"/>
        </w:rPr>
        <w:t xml:space="preserve">Insert appropriate detail of how compliance with RA 2305 AMC and GM is achieved and documented. This may be cross referenced to the Operations Manual. </w:t>
      </w:r>
    </w:p>
    <w:p w14:paraId="4988D476" w14:textId="77777777" w:rsidR="00556B49" w:rsidRPr="00023798" w:rsidRDefault="00556B49" w:rsidP="00556B49">
      <w:pPr>
        <w:numPr>
          <w:ilvl w:val="12"/>
          <w:numId w:val="0"/>
        </w:numPr>
        <w:tabs>
          <w:tab w:val="left" w:pos="567"/>
        </w:tabs>
        <w:rPr>
          <w:rFonts w:cs="Arial"/>
          <w:b/>
          <w:sz w:val="24"/>
          <w:szCs w:val="24"/>
        </w:rPr>
      </w:pPr>
    </w:p>
    <w:p w14:paraId="214B7D93" w14:textId="44D1129D" w:rsidR="00556B49" w:rsidRPr="00023798" w:rsidRDefault="00556B49" w:rsidP="00556B49">
      <w:pPr>
        <w:numPr>
          <w:ilvl w:val="12"/>
          <w:numId w:val="0"/>
        </w:numPr>
        <w:tabs>
          <w:tab w:val="left" w:pos="567"/>
        </w:tabs>
        <w:rPr>
          <w:rFonts w:cs="Arial"/>
          <w:b/>
          <w:sz w:val="24"/>
          <w:szCs w:val="24"/>
        </w:rPr>
      </w:pPr>
      <w:bookmarkStart w:id="78" w:name="_Toc472675388"/>
      <w:r w:rsidRPr="00023798">
        <w:rPr>
          <w:rFonts w:cs="Arial"/>
          <w:b/>
          <w:sz w:val="24"/>
          <w:szCs w:val="24"/>
        </w:rPr>
        <w:t>5.11</w:t>
      </w:r>
      <w:r w:rsidRPr="00023798">
        <w:rPr>
          <w:rFonts w:cs="Arial"/>
          <w:b/>
          <w:sz w:val="24"/>
          <w:szCs w:val="24"/>
        </w:rPr>
        <w:tab/>
        <w:t>Aircrew Fatigue Management</w:t>
      </w:r>
      <w:bookmarkEnd w:id="78"/>
      <w:r w:rsidRPr="00023798">
        <w:rPr>
          <w:rFonts w:cs="Arial"/>
          <w:b/>
          <w:sz w:val="24"/>
          <w:szCs w:val="24"/>
        </w:rPr>
        <w:t xml:space="preserve"> </w:t>
      </w:r>
    </w:p>
    <w:p w14:paraId="681D278C" w14:textId="77777777" w:rsidR="00556B49" w:rsidRPr="00023798" w:rsidRDefault="00556B49" w:rsidP="00556B49">
      <w:pPr>
        <w:numPr>
          <w:ilvl w:val="12"/>
          <w:numId w:val="0"/>
        </w:numPr>
        <w:tabs>
          <w:tab w:val="left" w:pos="567"/>
        </w:tabs>
        <w:rPr>
          <w:rFonts w:cs="Arial"/>
          <w:b/>
          <w:sz w:val="24"/>
          <w:szCs w:val="24"/>
        </w:rPr>
      </w:pPr>
    </w:p>
    <w:p w14:paraId="41831A13" w14:textId="77777777" w:rsidR="00556B49" w:rsidRPr="00023798" w:rsidRDefault="00556B49" w:rsidP="00556B49">
      <w:pPr>
        <w:tabs>
          <w:tab w:val="left" w:pos="742"/>
        </w:tabs>
        <w:rPr>
          <w:rFonts w:cs="Arial"/>
          <w:sz w:val="24"/>
          <w:szCs w:val="24"/>
        </w:rPr>
      </w:pPr>
      <w:r w:rsidRPr="00023798">
        <w:rPr>
          <w:rFonts w:cs="Arial"/>
          <w:sz w:val="24"/>
          <w:szCs w:val="24"/>
        </w:rPr>
        <w:t xml:space="preserve">Insert appropriate detail of how compliance with RA 2345 AMC and GM is achieved and documented. This may be cross referenced to the Operations Manual. </w:t>
      </w:r>
    </w:p>
    <w:p w14:paraId="5D8C1A2D" w14:textId="77777777" w:rsidR="00556B49" w:rsidRPr="00023798" w:rsidRDefault="00556B49" w:rsidP="00556B49">
      <w:pPr>
        <w:rPr>
          <w:rFonts w:cs="Arial"/>
          <w:sz w:val="24"/>
          <w:szCs w:val="24"/>
        </w:rPr>
      </w:pPr>
    </w:p>
    <w:p w14:paraId="62D510EE" w14:textId="0C88ADED" w:rsidR="00556B49" w:rsidRPr="00023798" w:rsidRDefault="00C572F1" w:rsidP="00556B49">
      <w:pPr>
        <w:numPr>
          <w:ilvl w:val="1"/>
          <w:numId w:val="44"/>
        </w:numPr>
        <w:textAlignment w:val="baseline"/>
        <w:rPr>
          <w:rFonts w:cs="Arial"/>
          <w:b/>
          <w:sz w:val="24"/>
          <w:szCs w:val="24"/>
        </w:rPr>
      </w:pPr>
      <w:bookmarkStart w:id="79" w:name="_Toc472675389"/>
      <w:r>
        <w:rPr>
          <w:rFonts w:cs="Arial"/>
          <w:b/>
          <w:sz w:val="24"/>
          <w:szCs w:val="24"/>
        </w:rPr>
        <w:t xml:space="preserve">Qualification, </w:t>
      </w:r>
      <w:r w:rsidR="00556B49" w:rsidRPr="00023798">
        <w:rPr>
          <w:rFonts w:cs="Arial"/>
          <w:b/>
          <w:sz w:val="24"/>
          <w:szCs w:val="24"/>
        </w:rPr>
        <w:t>Approval and Use of Flight Simulator Training Devices</w:t>
      </w:r>
      <w:bookmarkEnd w:id="79"/>
      <w:r w:rsidR="00556B49" w:rsidRPr="00023798">
        <w:rPr>
          <w:rFonts w:cs="Arial"/>
          <w:b/>
          <w:sz w:val="24"/>
          <w:szCs w:val="24"/>
        </w:rPr>
        <w:t xml:space="preserve"> </w:t>
      </w:r>
    </w:p>
    <w:p w14:paraId="22F75979" w14:textId="77777777" w:rsidR="00556B49" w:rsidRPr="00023798" w:rsidRDefault="00556B49" w:rsidP="00556B49">
      <w:pPr>
        <w:tabs>
          <w:tab w:val="left" w:pos="567"/>
        </w:tabs>
        <w:rPr>
          <w:rFonts w:cs="Arial"/>
          <w:b/>
          <w:sz w:val="24"/>
          <w:szCs w:val="24"/>
        </w:rPr>
      </w:pPr>
    </w:p>
    <w:p w14:paraId="063036BA" w14:textId="77777777" w:rsidR="00556B49" w:rsidRPr="00023798" w:rsidRDefault="00556B49" w:rsidP="00556B49">
      <w:pPr>
        <w:tabs>
          <w:tab w:val="left" w:pos="742"/>
        </w:tabs>
        <w:rPr>
          <w:rFonts w:cs="Arial"/>
          <w:sz w:val="24"/>
          <w:szCs w:val="24"/>
        </w:rPr>
      </w:pPr>
      <w:r w:rsidRPr="00023798">
        <w:rPr>
          <w:rFonts w:cs="Arial"/>
          <w:sz w:val="24"/>
          <w:szCs w:val="24"/>
        </w:rPr>
        <w:t xml:space="preserve">Insert appropriate detail of how compliance with RA 2375 AMC and GM is achieved and documented. This may be cross referenced to the Operations Manual. </w:t>
      </w:r>
    </w:p>
    <w:p w14:paraId="02B020CA" w14:textId="77777777" w:rsidR="00556B49" w:rsidRPr="00023798" w:rsidRDefault="00556B49" w:rsidP="00556B49">
      <w:pPr>
        <w:spacing w:after="220"/>
        <w:rPr>
          <w:rFonts w:cs="Arial"/>
          <w:sz w:val="24"/>
          <w:szCs w:val="24"/>
        </w:rPr>
      </w:pPr>
    </w:p>
    <w:p w14:paraId="39E6A718" w14:textId="63B9706B" w:rsidR="00556B49" w:rsidRPr="000F7591" w:rsidRDefault="00556B49" w:rsidP="00556B49">
      <w:pPr>
        <w:keepNext/>
        <w:numPr>
          <w:ilvl w:val="12"/>
          <w:numId w:val="0"/>
        </w:numPr>
        <w:spacing w:after="220"/>
        <w:rPr>
          <w:rFonts w:cs="Arial"/>
          <w:b/>
          <w:caps/>
          <w:sz w:val="24"/>
          <w:szCs w:val="24"/>
        </w:rPr>
      </w:pPr>
      <w:r w:rsidRPr="000F7591">
        <w:rPr>
          <w:rFonts w:cs="Arial"/>
          <w:b/>
          <w:caps/>
          <w:sz w:val="24"/>
          <w:szCs w:val="24"/>
        </w:rPr>
        <w:br w:type="page"/>
      </w:r>
      <w:bookmarkStart w:id="80" w:name="_Toc472675390"/>
      <w:r w:rsidRPr="000F7591">
        <w:rPr>
          <w:rFonts w:cs="Arial"/>
          <w:b/>
          <w:caps/>
          <w:sz w:val="24"/>
          <w:szCs w:val="24"/>
        </w:rPr>
        <w:lastRenderedPageBreak/>
        <w:t>PART 6 security management</w:t>
      </w:r>
      <w:bookmarkEnd w:id="80"/>
      <w:r w:rsidRPr="000F7591">
        <w:rPr>
          <w:rFonts w:cs="Arial"/>
          <w:b/>
          <w:caps/>
          <w:sz w:val="24"/>
          <w:szCs w:val="24"/>
        </w:rPr>
        <w:t xml:space="preserve"> </w:t>
      </w:r>
    </w:p>
    <w:p w14:paraId="60A52906" w14:textId="77777777" w:rsidR="00556B49" w:rsidRPr="000F7591" w:rsidRDefault="00556B49" w:rsidP="00556B49">
      <w:pPr>
        <w:rPr>
          <w:rFonts w:cs="Arial"/>
          <w:sz w:val="24"/>
          <w:szCs w:val="24"/>
        </w:rPr>
      </w:pPr>
      <w:r w:rsidRPr="000F7591">
        <w:rPr>
          <w:rFonts w:cs="Arial"/>
          <w:sz w:val="24"/>
          <w:szCs w:val="24"/>
        </w:rPr>
        <w:t>Reference:</w:t>
      </w:r>
    </w:p>
    <w:p w14:paraId="3B23ABD6" w14:textId="77777777" w:rsidR="00556B49" w:rsidRPr="000F7591" w:rsidRDefault="00556B49" w:rsidP="00556B49">
      <w:pPr>
        <w:rPr>
          <w:rFonts w:cs="Arial"/>
          <w:sz w:val="24"/>
          <w:szCs w:val="24"/>
        </w:rPr>
      </w:pPr>
    </w:p>
    <w:p w14:paraId="628416B8" w14:textId="77777777" w:rsidR="00556B49" w:rsidRPr="000F7591" w:rsidRDefault="00556B49" w:rsidP="00556B49">
      <w:pPr>
        <w:overflowPunct/>
        <w:rPr>
          <w:rFonts w:cs="Arial"/>
          <w:sz w:val="24"/>
          <w:szCs w:val="24"/>
        </w:rPr>
      </w:pPr>
      <w:r w:rsidRPr="000F7591">
        <w:rPr>
          <w:rFonts w:cs="Arial"/>
          <w:sz w:val="24"/>
          <w:szCs w:val="24"/>
        </w:rPr>
        <w:t xml:space="preserve">RA 2501: Contractor Flying Approved Organization Scheme </w:t>
      </w:r>
    </w:p>
    <w:p w14:paraId="006872DB" w14:textId="77777777" w:rsidR="00556B49" w:rsidRPr="000F7591" w:rsidRDefault="00556B49" w:rsidP="00556B49">
      <w:pPr>
        <w:rPr>
          <w:rFonts w:cs="Arial"/>
          <w:sz w:val="24"/>
          <w:szCs w:val="24"/>
        </w:rPr>
      </w:pPr>
    </w:p>
    <w:p w14:paraId="420ADF26" w14:textId="51B4F8E7" w:rsidR="00556B49" w:rsidRPr="000F7591" w:rsidRDefault="00556B49" w:rsidP="00556B49">
      <w:pPr>
        <w:numPr>
          <w:ilvl w:val="12"/>
          <w:numId w:val="0"/>
        </w:numPr>
        <w:tabs>
          <w:tab w:val="left" w:pos="567"/>
        </w:tabs>
        <w:rPr>
          <w:rFonts w:cs="Arial"/>
          <w:b/>
          <w:sz w:val="24"/>
          <w:szCs w:val="24"/>
        </w:rPr>
      </w:pPr>
      <w:bookmarkStart w:id="81" w:name="_Toc472675391"/>
      <w:r w:rsidRPr="000F7591">
        <w:rPr>
          <w:rFonts w:cs="Arial"/>
          <w:b/>
          <w:sz w:val="24"/>
          <w:szCs w:val="24"/>
        </w:rPr>
        <w:t>6.0</w:t>
      </w:r>
      <w:r w:rsidRPr="000F7591">
        <w:rPr>
          <w:rFonts w:cs="Arial"/>
          <w:b/>
          <w:sz w:val="24"/>
          <w:szCs w:val="24"/>
        </w:rPr>
        <w:tab/>
        <w:t>Security Management</w:t>
      </w:r>
      <w:bookmarkEnd w:id="81"/>
      <w:r w:rsidRPr="000F7591">
        <w:rPr>
          <w:rFonts w:cs="Arial"/>
          <w:b/>
          <w:sz w:val="24"/>
          <w:szCs w:val="24"/>
        </w:rPr>
        <w:t xml:space="preserve"> </w:t>
      </w:r>
    </w:p>
    <w:p w14:paraId="361F995C" w14:textId="77777777" w:rsidR="00556B49" w:rsidRPr="000F7591" w:rsidRDefault="00556B49" w:rsidP="00556B49">
      <w:pPr>
        <w:rPr>
          <w:rFonts w:cs="Arial"/>
          <w:sz w:val="24"/>
          <w:szCs w:val="24"/>
        </w:rPr>
      </w:pPr>
    </w:p>
    <w:p w14:paraId="754B3D81" w14:textId="77777777" w:rsidR="00556B49" w:rsidRPr="000F7591" w:rsidRDefault="00556B49" w:rsidP="00556B49">
      <w:pPr>
        <w:rPr>
          <w:rFonts w:cs="Arial"/>
          <w:b/>
          <w:caps/>
          <w:sz w:val="24"/>
          <w:szCs w:val="24"/>
        </w:rPr>
      </w:pPr>
      <w:r w:rsidRPr="00023798">
        <w:rPr>
          <w:rFonts w:cs="Arial"/>
          <w:sz w:val="24"/>
          <w:szCs w:val="24"/>
        </w:rPr>
        <w:t>Detail the policy and procedures to be applied to ensure that the safety and integrity of the Air System is not compromised. This should, where necessary, include physical, electronic and data security management. Policy and procedures for planned or unplanned (e.g. diversion) detached operations should be included.</w:t>
      </w:r>
      <w:r w:rsidRPr="000F7591">
        <w:rPr>
          <w:rFonts w:cs="Arial"/>
          <w:color w:val="0000FF"/>
          <w:sz w:val="24"/>
          <w:szCs w:val="24"/>
        </w:rPr>
        <w:br w:type="page"/>
      </w:r>
      <w:r w:rsidRPr="000F7591">
        <w:rPr>
          <w:rFonts w:cs="Arial"/>
          <w:b/>
          <w:caps/>
          <w:sz w:val="24"/>
          <w:szCs w:val="24"/>
        </w:rPr>
        <w:lastRenderedPageBreak/>
        <w:t xml:space="preserve">PART 7 appendices </w:t>
      </w:r>
    </w:p>
    <w:p w14:paraId="62836AF5" w14:textId="77777777" w:rsidR="00556B49" w:rsidRPr="00CF7048" w:rsidRDefault="00556B49" w:rsidP="00556B49">
      <w:pPr>
        <w:rPr>
          <w:rFonts w:cs="Arial"/>
          <w:sz w:val="24"/>
          <w:szCs w:val="24"/>
        </w:rPr>
      </w:pPr>
    </w:p>
    <w:p w14:paraId="66AB24D3" w14:textId="77777777" w:rsidR="00556B49" w:rsidRPr="00CF7048" w:rsidRDefault="00556B49" w:rsidP="00556B49">
      <w:pPr>
        <w:rPr>
          <w:rFonts w:cs="Arial"/>
          <w:sz w:val="24"/>
          <w:szCs w:val="24"/>
        </w:rPr>
      </w:pPr>
      <w:r w:rsidRPr="00CF7048">
        <w:rPr>
          <w:rFonts w:cs="Arial"/>
          <w:sz w:val="24"/>
          <w:szCs w:val="24"/>
        </w:rPr>
        <w:t xml:space="preserve">The part 7 appendices may be used by the CFAOS Organization to include information that would otherwise make the Part 1 to 6 unwieldy. The appendices below are suggested headings only and the CFAOS Organization should use their own discretion in determining what documents, forms links, etc should be included in Part 7 and whether they need to add or delete appendices to/from the list below. </w:t>
      </w:r>
    </w:p>
    <w:p w14:paraId="4EB09B1A" w14:textId="77777777" w:rsidR="00556B49" w:rsidRPr="00CF7048" w:rsidRDefault="00556B49" w:rsidP="00556B49">
      <w:pPr>
        <w:rPr>
          <w:rFonts w:cs="Arial"/>
          <w:sz w:val="24"/>
          <w:szCs w:val="24"/>
        </w:rPr>
      </w:pPr>
    </w:p>
    <w:p w14:paraId="683B1639" w14:textId="1C3ADC72" w:rsidR="00556B49" w:rsidRPr="00CF7048" w:rsidRDefault="00556B49" w:rsidP="00556B49">
      <w:pPr>
        <w:numPr>
          <w:ilvl w:val="12"/>
          <w:numId w:val="0"/>
        </w:numPr>
        <w:tabs>
          <w:tab w:val="left" w:pos="567"/>
        </w:tabs>
        <w:rPr>
          <w:rFonts w:cs="Arial"/>
          <w:b/>
          <w:sz w:val="24"/>
          <w:szCs w:val="24"/>
        </w:rPr>
      </w:pPr>
      <w:bookmarkStart w:id="82" w:name="_Toc472675392"/>
      <w:r w:rsidRPr="00CF7048">
        <w:rPr>
          <w:rFonts w:cs="Arial"/>
          <w:b/>
          <w:sz w:val="24"/>
          <w:szCs w:val="24"/>
        </w:rPr>
        <w:t>7.0</w:t>
      </w:r>
      <w:r w:rsidRPr="00CF7048">
        <w:rPr>
          <w:rFonts w:cs="Arial"/>
          <w:b/>
          <w:sz w:val="24"/>
          <w:szCs w:val="24"/>
        </w:rPr>
        <w:tab/>
        <w:t>Applicable RAs</w:t>
      </w:r>
      <w:bookmarkEnd w:id="82"/>
    </w:p>
    <w:p w14:paraId="3DD08A7C" w14:textId="77777777" w:rsidR="00556B49" w:rsidRPr="00CF7048" w:rsidRDefault="00556B49" w:rsidP="00556B49">
      <w:pPr>
        <w:rPr>
          <w:rFonts w:cs="Arial"/>
          <w:sz w:val="24"/>
          <w:szCs w:val="24"/>
        </w:rPr>
      </w:pPr>
    </w:p>
    <w:p w14:paraId="045D819B" w14:textId="77777777" w:rsidR="00556B49" w:rsidRPr="00CF7048" w:rsidRDefault="00556B49" w:rsidP="00556B49">
      <w:pPr>
        <w:rPr>
          <w:rFonts w:cs="Arial"/>
          <w:sz w:val="24"/>
          <w:szCs w:val="24"/>
        </w:rPr>
      </w:pPr>
      <w:r w:rsidRPr="00CF7048">
        <w:rPr>
          <w:rFonts w:cs="Arial"/>
          <w:sz w:val="24"/>
          <w:szCs w:val="24"/>
        </w:rPr>
        <w:t xml:space="preserve">This appendix should consist of a list / statement of applicable RAs. This may be used to form the detail part of the RA Applicability statement. </w:t>
      </w:r>
    </w:p>
    <w:p w14:paraId="1241C086" w14:textId="77777777" w:rsidR="00556B49" w:rsidRPr="00CF7048" w:rsidRDefault="00556B49" w:rsidP="00556B49">
      <w:pPr>
        <w:rPr>
          <w:rFonts w:cs="Arial"/>
          <w:sz w:val="24"/>
          <w:szCs w:val="24"/>
        </w:rPr>
      </w:pPr>
    </w:p>
    <w:p w14:paraId="7F838468" w14:textId="13D19B0C" w:rsidR="00556B49" w:rsidRPr="00CF7048" w:rsidRDefault="00556B49" w:rsidP="00556B49">
      <w:pPr>
        <w:numPr>
          <w:ilvl w:val="12"/>
          <w:numId w:val="0"/>
        </w:numPr>
        <w:tabs>
          <w:tab w:val="left" w:pos="567"/>
        </w:tabs>
        <w:rPr>
          <w:rFonts w:cs="Arial"/>
          <w:b/>
          <w:sz w:val="24"/>
          <w:szCs w:val="24"/>
        </w:rPr>
      </w:pPr>
      <w:bookmarkStart w:id="83" w:name="_Toc472675393"/>
      <w:r w:rsidRPr="00CF7048">
        <w:rPr>
          <w:rFonts w:cs="Arial"/>
          <w:b/>
          <w:sz w:val="24"/>
          <w:szCs w:val="24"/>
        </w:rPr>
        <w:t>7.1</w:t>
      </w:r>
      <w:r w:rsidRPr="00CF7048">
        <w:rPr>
          <w:rFonts w:cs="Arial"/>
          <w:b/>
          <w:sz w:val="24"/>
          <w:szCs w:val="24"/>
        </w:rPr>
        <w:tab/>
        <w:t>CFAOS Meeting Agendas and Terms of Reference</w:t>
      </w:r>
      <w:bookmarkEnd w:id="83"/>
    </w:p>
    <w:p w14:paraId="737B7EAB" w14:textId="77777777" w:rsidR="00556B49" w:rsidRPr="00CF7048" w:rsidRDefault="00556B49" w:rsidP="00556B49">
      <w:pPr>
        <w:rPr>
          <w:rFonts w:cs="Arial"/>
          <w:b/>
          <w:sz w:val="24"/>
          <w:szCs w:val="24"/>
        </w:rPr>
      </w:pPr>
    </w:p>
    <w:p w14:paraId="63B74DBF" w14:textId="77777777" w:rsidR="00556B49" w:rsidRPr="00CF7048" w:rsidRDefault="00556B49" w:rsidP="00556B49">
      <w:pPr>
        <w:rPr>
          <w:rFonts w:cs="Arial"/>
          <w:sz w:val="24"/>
          <w:szCs w:val="24"/>
        </w:rPr>
      </w:pPr>
      <w:r w:rsidRPr="00CF7048">
        <w:rPr>
          <w:rFonts w:cs="Arial"/>
          <w:sz w:val="24"/>
          <w:szCs w:val="24"/>
        </w:rPr>
        <w:t>This appendix may be used to detail the agenda and terms of reference for those meetings identified in Part 1 of the CFOE.</w:t>
      </w:r>
    </w:p>
    <w:p w14:paraId="0A2E7A52" w14:textId="77777777" w:rsidR="00556B49" w:rsidRPr="00CF7048" w:rsidRDefault="00556B49" w:rsidP="00556B49">
      <w:pPr>
        <w:rPr>
          <w:rFonts w:cs="Arial"/>
          <w:sz w:val="24"/>
          <w:szCs w:val="24"/>
        </w:rPr>
      </w:pPr>
    </w:p>
    <w:p w14:paraId="34175EC7" w14:textId="29BE29AA" w:rsidR="00556B49" w:rsidRPr="00CF7048" w:rsidRDefault="00556B49" w:rsidP="00556B49">
      <w:pPr>
        <w:numPr>
          <w:ilvl w:val="12"/>
          <w:numId w:val="0"/>
        </w:numPr>
        <w:tabs>
          <w:tab w:val="left" w:pos="567"/>
        </w:tabs>
        <w:rPr>
          <w:rFonts w:cs="Arial"/>
          <w:b/>
          <w:sz w:val="24"/>
          <w:szCs w:val="24"/>
        </w:rPr>
      </w:pPr>
      <w:bookmarkStart w:id="84" w:name="_Toc472675394"/>
      <w:r w:rsidRPr="00CF7048">
        <w:rPr>
          <w:rFonts w:cs="Arial"/>
          <w:b/>
          <w:sz w:val="24"/>
          <w:szCs w:val="24"/>
        </w:rPr>
        <w:t>7.2</w:t>
      </w:r>
      <w:r w:rsidRPr="00CF7048">
        <w:rPr>
          <w:rFonts w:cs="Arial"/>
          <w:b/>
          <w:sz w:val="24"/>
          <w:szCs w:val="24"/>
        </w:rPr>
        <w:tab/>
        <w:t>Sample Documents</w:t>
      </w:r>
      <w:bookmarkEnd w:id="84"/>
    </w:p>
    <w:p w14:paraId="7F9BBA9A" w14:textId="77777777" w:rsidR="00556B49" w:rsidRPr="00CF7048" w:rsidRDefault="00556B49" w:rsidP="00556B49">
      <w:pPr>
        <w:numPr>
          <w:ilvl w:val="12"/>
          <w:numId w:val="0"/>
        </w:numPr>
        <w:tabs>
          <w:tab w:val="left" w:pos="567"/>
        </w:tabs>
        <w:rPr>
          <w:rFonts w:cs="Arial"/>
          <w:sz w:val="24"/>
          <w:szCs w:val="24"/>
        </w:rPr>
      </w:pPr>
    </w:p>
    <w:p w14:paraId="14529CA2" w14:textId="77777777" w:rsidR="00556B49" w:rsidRPr="00CF7048" w:rsidRDefault="00556B49" w:rsidP="00556B49">
      <w:pPr>
        <w:rPr>
          <w:rFonts w:cs="Arial"/>
          <w:sz w:val="24"/>
          <w:szCs w:val="24"/>
        </w:rPr>
      </w:pPr>
      <w:r w:rsidRPr="00CF7048">
        <w:rPr>
          <w:rFonts w:cs="Arial"/>
          <w:sz w:val="24"/>
          <w:szCs w:val="24"/>
        </w:rPr>
        <w:t xml:space="preserve">This appendix may be used to provide copies of documents that have been referenced within the CFOE. A statement that all documentation sent to the MAA has been certified by the applicant and found in compliance with the applicable requirements should be included. </w:t>
      </w:r>
    </w:p>
    <w:p w14:paraId="404FC1E7" w14:textId="77777777" w:rsidR="00556B49" w:rsidRPr="00CF7048" w:rsidRDefault="00556B49" w:rsidP="00556B49">
      <w:pPr>
        <w:rPr>
          <w:rFonts w:cs="Arial"/>
          <w:sz w:val="24"/>
          <w:szCs w:val="24"/>
        </w:rPr>
      </w:pPr>
    </w:p>
    <w:p w14:paraId="4ECE8698" w14:textId="379DEADE" w:rsidR="00556B49" w:rsidRPr="00CF7048" w:rsidRDefault="00556B49" w:rsidP="00556B49">
      <w:pPr>
        <w:numPr>
          <w:ilvl w:val="12"/>
          <w:numId w:val="0"/>
        </w:numPr>
        <w:tabs>
          <w:tab w:val="left" w:pos="567"/>
        </w:tabs>
        <w:rPr>
          <w:rFonts w:cs="Arial"/>
          <w:b/>
          <w:sz w:val="24"/>
          <w:szCs w:val="24"/>
        </w:rPr>
      </w:pPr>
      <w:bookmarkStart w:id="85" w:name="_Toc472675395"/>
      <w:r w:rsidRPr="00CF7048">
        <w:rPr>
          <w:rFonts w:cs="Arial"/>
          <w:b/>
          <w:sz w:val="24"/>
          <w:szCs w:val="24"/>
        </w:rPr>
        <w:t>7.3</w:t>
      </w:r>
      <w:r w:rsidRPr="00CF7048">
        <w:rPr>
          <w:rFonts w:cs="Arial"/>
          <w:b/>
          <w:sz w:val="24"/>
          <w:szCs w:val="24"/>
        </w:rPr>
        <w:tab/>
        <w:t>Operations Manual</w:t>
      </w:r>
      <w:bookmarkEnd w:id="85"/>
      <w:r w:rsidRPr="00CF7048">
        <w:rPr>
          <w:rFonts w:cs="Arial"/>
          <w:b/>
          <w:sz w:val="24"/>
          <w:szCs w:val="24"/>
        </w:rPr>
        <w:t xml:space="preserve"> </w:t>
      </w:r>
    </w:p>
    <w:p w14:paraId="640E6097" w14:textId="77777777" w:rsidR="00556B49" w:rsidRPr="00CF7048" w:rsidRDefault="00556B49" w:rsidP="00556B49">
      <w:pPr>
        <w:numPr>
          <w:ilvl w:val="12"/>
          <w:numId w:val="0"/>
        </w:numPr>
        <w:tabs>
          <w:tab w:val="left" w:pos="567"/>
        </w:tabs>
        <w:rPr>
          <w:rFonts w:cs="Arial"/>
          <w:b/>
          <w:sz w:val="24"/>
          <w:szCs w:val="24"/>
        </w:rPr>
      </w:pPr>
    </w:p>
    <w:p w14:paraId="169C65DD" w14:textId="77777777" w:rsidR="00556B49" w:rsidRPr="00CF7048" w:rsidRDefault="00556B49" w:rsidP="00556B49">
      <w:pPr>
        <w:rPr>
          <w:rFonts w:cs="Arial"/>
          <w:sz w:val="24"/>
          <w:szCs w:val="24"/>
        </w:rPr>
      </w:pPr>
      <w:r w:rsidRPr="00CF7048">
        <w:rPr>
          <w:rFonts w:cs="Arial"/>
          <w:sz w:val="24"/>
          <w:szCs w:val="24"/>
        </w:rPr>
        <w:t xml:space="preserve">This appendix may be used to provide a copy of the extant Operations Manual. </w:t>
      </w:r>
    </w:p>
    <w:p w14:paraId="08FC7D12" w14:textId="77777777" w:rsidR="00556B49" w:rsidRPr="00CF7048" w:rsidRDefault="00556B49" w:rsidP="00556B49">
      <w:pPr>
        <w:rPr>
          <w:rFonts w:cs="Arial"/>
          <w:sz w:val="24"/>
          <w:szCs w:val="24"/>
        </w:rPr>
      </w:pPr>
    </w:p>
    <w:p w14:paraId="5956CE57" w14:textId="5560904A" w:rsidR="00556B49" w:rsidRPr="00CF7048" w:rsidRDefault="00556B49" w:rsidP="00556B49">
      <w:pPr>
        <w:numPr>
          <w:ilvl w:val="12"/>
          <w:numId w:val="0"/>
        </w:numPr>
        <w:tabs>
          <w:tab w:val="left" w:pos="567"/>
        </w:tabs>
        <w:rPr>
          <w:rFonts w:cs="Arial"/>
          <w:b/>
          <w:sz w:val="24"/>
          <w:szCs w:val="24"/>
        </w:rPr>
      </w:pPr>
      <w:bookmarkStart w:id="86" w:name="_Toc472675396"/>
      <w:r w:rsidRPr="00CF7048">
        <w:rPr>
          <w:rFonts w:cs="Arial"/>
          <w:b/>
          <w:sz w:val="24"/>
          <w:szCs w:val="24"/>
        </w:rPr>
        <w:t>7.4</w:t>
      </w:r>
      <w:r w:rsidRPr="00CF7048">
        <w:rPr>
          <w:rFonts w:cs="Arial"/>
          <w:b/>
          <w:sz w:val="24"/>
          <w:szCs w:val="24"/>
        </w:rPr>
        <w:tab/>
        <w:t>Quality System Audit Plan</w:t>
      </w:r>
      <w:bookmarkEnd w:id="86"/>
    </w:p>
    <w:p w14:paraId="7236BF49" w14:textId="77777777" w:rsidR="00556B49" w:rsidRPr="00CF7048" w:rsidRDefault="00556B49" w:rsidP="00556B49">
      <w:pPr>
        <w:numPr>
          <w:ilvl w:val="12"/>
          <w:numId w:val="0"/>
        </w:numPr>
        <w:tabs>
          <w:tab w:val="left" w:pos="567"/>
        </w:tabs>
        <w:rPr>
          <w:rFonts w:cs="Arial"/>
          <w:b/>
          <w:sz w:val="24"/>
          <w:szCs w:val="24"/>
        </w:rPr>
      </w:pPr>
    </w:p>
    <w:p w14:paraId="39555200" w14:textId="77777777" w:rsidR="00556B49" w:rsidRPr="00CF7048" w:rsidRDefault="00556B49" w:rsidP="00556B49">
      <w:pPr>
        <w:rPr>
          <w:rFonts w:cs="Arial"/>
          <w:sz w:val="24"/>
          <w:szCs w:val="24"/>
        </w:rPr>
      </w:pPr>
      <w:r w:rsidRPr="00CF7048">
        <w:rPr>
          <w:rFonts w:cs="Arial"/>
          <w:sz w:val="24"/>
          <w:szCs w:val="24"/>
        </w:rPr>
        <w:t>This appendix may be used to reflect the quality audit plan as detailed in Part 3 of the CFOE</w:t>
      </w:r>
    </w:p>
    <w:p w14:paraId="193794DB" w14:textId="77777777" w:rsidR="00556B49" w:rsidRPr="00CF7048" w:rsidRDefault="00556B49" w:rsidP="00556B49">
      <w:pPr>
        <w:numPr>
          <w:ilvl w:val="12"/>
          <w:numId w:val="0"/>
        </w:numPr>
        <w:tabs>
          <w:tab w:val="left" w:pos="567"/>
        </w:tabs>
        <w:rPr>
          <w:rFonts w:cs="Arial"/>
          <w:sz w:val="24"/>
          <w:szCs w:val="24"/>
        </w:rPr>
      </w:pPr>
    </w:p>
    <w:p w14:paraId="04565AA5" w14:textId="5FEDECC9" w:rsidR="00556B49" w:rsidRPr="00CF7048" w:rsidRDefault="00556B49" w:rsidP="00556B49">
      <w:pPr>
        <w:numPr>
          <w:ilvl w:val="12"/>
          <w:numId w:val="0"/>
        </w:numPr>
        <w:tabs>
          <w:tab w:val="left" w:pos="567"/>
        </w:tabs>
        <w:rPr>
          <w:rFonts w:cs="Arial"/>
          <w:b/>
          <w:sz w:val="24"/>
          <w:szCs w:val="24"/>
        </w:rPr>
      </w:pPr>
      <w:bookmarkStart w:id="87" w:name="_Toc472675397"/>
      <w:r w:rsidRPr="00CF7048">
        <w:rPr>
          <w:rFonts w:cs="Arial"/>
          <w:b/>
          <w:sz w:val="24"/>
          <w:szCs w:val="24"/>
        </w:rPr>
        <w:t>7.5</w:t>
      </w:r>
      <w:r w:rsidRPr="00CF7048">
        <w:rPr>
          <w:rFonts w:cs="Arial"/>
          <w:b/>
          <w:sz w:val="24"/>
          <w:szCs w:val="24"/>
        </w:rPr>
        <w:tab/>
        <w:t>Copy of Contracts for Sub-Contracted Work.</w:t>
      </w:r>
      <w:bookmarkEnd w:id="87"/>
    </w:p>
    <w:p w14:paraId="7FE0318C" w14:textId="77777777" w:rsidR="00556B49" w:rsidRPr="00CF7048" w:rsidRDefault="00556B49" w:rsidP="00556B49">
      <w:pPr>
        <w:rPr>
          <w:rFonts w:cs="Arial"/>
          <w:sz w:val="24"/>
          <w:szCs w:val="24"/>
        </w:rPr>
      </w:pPr>
    </w:p>
    <w:p w14:paraId="56D9BE3F" w14:textId="6AA7BB82" w:rsidR="00556B49" w:rsidRPr="00CF7048" w:rsidRDefault="00556B49" w:rsidP="00556B49">
      <w:pPr>
        <w:rPr>
          <w:rFonts w:cs="Arial"/>
          <w:sz w:val="24"/>
          <w:szCs w:val="24"/>
        </w:rPr>
      </w:pPr>
      <w:r w:rsidRPr="00CF7048">
        <w:rPr>
          <w:rFonts w:cs="Arial"/>
          <w:sz w:val="24"/>
          <w:szCs w:val="24"/>
        </w:rPr>
        <w:t xml:space="preserve">This appendix should consist of copies to the relevant contracts detailed in Part 1 of the CFOE. This may also include interface, Service Level </w:t>
      </w:r>
      <w:r w:rsidR="00791F7F" w:rsidRPr="00CF7048">
        <w:rPr>
          <w:rFonts w:cs="Arial"/>
          <w:sz w:val="24"/>
          <w:szCs w:val="24"/>
        </w:rPr>
        <w:t>Agreements,</w:t>
      </w:r>
      <w:r w:rsidRPr="00CF7048">
        <w:rPr>
          <w:rFonts w:cs="Arial"/>
          <w:sz w:val="24"/>
          <w:szCs w:val="24"/>
        </w:rPr>
        <w:t xml:space="preserve"> or similar documents. </w:t>
      </w:r>
    </w:p>
    <w:p w14:paraId="7A64506C" w14:textId="77777777" w:rsidR="00556B49" w:rsidRPr="00CF7048" w:rsidRDefault="00556B49" w:rsidP="00556B49">
      <w:pPr>
        <w:rPr>
          <w:rFonts w:cs="Arial"/>
          <w:sz w:val="24"/>
          <w:szCs w:val="24"/>
        </w:rPr>
      </w:pPr>
    </w:p>
    <w:p w14:paraId="756E41C2" w14:textId="77777777" w:rsidR="00556B49" w:rsidRPr="00CF7048" w:rsidRDefault="00556B49" w:rsidP="00556B49">
      <w:pPr>
        <w:numPr>
          <w:ilvl w:val="12"/>
          <w:numId w:val="0"/>
        </w:numPr>
        <w:tabs>
          <w:tab w:val="left" w:pos="567"/>
        </w:tabs>
        <w:rPr>
          <w:rFonts w:cs="Arial"/>
          <w:b/>
          <w:sz w:val="24"/>
          <w:szCs w:val="24"/>
        </w:rPr>
      </w:pPr>
      <w:bookmarkStart w:id="88" w:name="_Toc472675398"/>
      <w:r w:rsidRPr="00CF7048">
        <w:rPr>
          <w:rFonts w:cs="Arial"/>
          <w:b/>
          <w:sz w:val="24"/>
          <w:szCs w:val="24"/>
        </w:rPr>
        <w:t>7.6</w:t>
      </w:r>
      <w:r w:rsidRPr="00CF7048">
        <w:rPr>
          <w:rFonts w:cs="Arial"/>
          <w:b/>
          <w:sz w:val="24"/>
          <w:szCs w:val="24"/>
        </w:rPr>
        <w:tab/>
        <w:t>Air Systems Managed by Organization</w:t>
      </w:r>
      <w:bookmarkEnd w:id="88"/>
    </w:p>
    <w:p w14:paraId="21DD9981" w14:textId="77777777" w:rsidR="00556B49" w:rsidRPr="00CF7048" w:rsidRDefault="00556B49" w:rsidP="00556B49">
      <w:pPr>
        <w:rPr>
          <w:rFonts w:cs="Arial"/>
          <w:sz w:val="24"/>
          <w:szCs w:val="24"/>
        </w:rPr>
      </w:pPr>
    </w:p>
    <w:p w14:paraId="4D569E3D" w14:textId="77777777" w:rsidR="00556B49" w:rsidRPr="00CF7048" w:rsidRDefault="00556B49" w:rsidP="00556B49">
      <w:pPr>
        <w:rPr>
          <w:rFonts w:cs="Arial"/>
          <w:sz w:val="24"/>
          <w:szCs w:val="24"/>
        </w:rPr>
      </w:pPr>
      <w:r w:rsidRPr="00CF7048">
        <w:rPr>
          <w:rFonts w:cs="Arial"/>
          <w:sz w:val="24"/>
          <w:szCs w:val="24"/>
        </w:rPr>
        <w:t xml:space="preserve">This appendix may be used to list details of the Air Systems managed by the Organization if not included in Part 1 of the CFOE. </w:t>
      </w:r>
    </w:p>
    <w:p w14:paraId="0F0162BB" w14:textId="77777777" w:rsidR="00556B49" w:rsidRPr="00CF7048" w:rsidRDefault="00556B49" w:rsidP="00556B49">
      <w:pPr>
        <w:rPr>
          <w:rFonts w:cs="Arial"/>
          <w:sz w:val="24"/>
          <w:szCs w:val="24"/>
        </w:rPr>
      </w:pPr>
    </w:p>
    <w:p w14:paraId="433547DF" w14:textId="77777777" w:rsidR="00EB36E3" w:rsidRPr="00CF7048" w:rsidRDefault="00EB36E3" w:rsidP="00556B49">
      <w:pPr>
        <w:rPr>
          <w:rFonts w:cs="Arial"/>
          <w:sz w:val="24"/>
          <w:szCs w:val="24"/>
        </w:rPr>
      </w:pPr>
    </w:p>
    <w:sectPr w:rsidR="00EB36E3" w:rsidRPr="00CF7048" w:rsidSect="000D15C1">
      <w:headerReference w:type="even" r:id="rId16"/>
      <w:headerReference w:type="default" r:id="rId17"/>
      <w:footerReference w:type="even" r:id="rId18"/>
      <w:footerReference w:type="default" r:id="rId19"/>
      <w:footerReference w:type="first" r:id="rId20"/>
      <w:endnotePr>
        <w:numFmt w:val="decimal"/>
      </w:endnotePr>
      <w:pgSz w:w="11907" w:h="16840" w:code="9"/>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906C4" w14:textId="77777777" w:rsidR="000044B7" w:rsidRDefault="000044B7"/>
  </w:endnote>
  <w:endnote w:type="continuationSeparator" w:id="0">
    <w:p w14:paraId="502B358D" w14:textId="77777777" w:rsidR="000044B7" w:rsidRDefault="00004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048EA" w14:textId="77777777" w:rsidR="00F62663" w:rsidRDefault="00F62663" w:rsidP="004D6F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69DA20" w14:textId="77777777" w:rsidR="00F62663" w:rsidRDefault="00F62663" w:rsidP="007F7A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77D67" w14:textId="75AD0E85" w:rsidR="00F62663" w:rsidRDefault="00F62663" w:rsidP="0031029F">
    <w:pPr>
      <w:pStyle w:val="Footer"/>
      <w:jc w:val="right"/>
      <w:rPr>
        <w:noProof/>
      </w:rPr>
    </w:pPr>
    <w:r>
      <w:t xml:space="preserve">Page </w:t>
    </w:r>
    <w:r>
      <w:fldChar w:fldCharType="begin"/>
    </w:r>
    <w:r>
      <w:instrText xml:space="preserve"> PAGE   \* MERGEFORMAT </w:instrText>
    </w:r>
    <w:r>
      <w:fldChar w:fldCharType="separate"/>
    </w:r>
    <w:r>
      <w:rPr>
        <w:noProof/>
      </w:rPr>
      <w:t>16</w:t>
    </w:r>
    <w:r>
      <w:rPr>
        <w:noProof/>
      </w:rPr>
      <w:fldChar w:fldCharType="end"/>
    </w:r>
    <w:r>
      <w:rPr>
        <w:noProof/>
      </w:rPr>
      <w:t xml:space="preserve"> of </w:t>
    </w:r>
    <w:r>
      <w:rPr>
        <w:noProof/>
      </w:rPr>
      <w:fldChar w:fldCharType="begin"/>
    </w:r>
    <w:r>
      <w:rPr>
        <w:noProof/>
      </w:rPr>
      <w:instrText xml:space="preserve"> SECTIONPAGES   \* MERGEFORMAT </w:instrText>
    </w:r>
    <w:r>
      <w:rPr>
        <w:noProof/>
      </w:rPr>
      <w:fldChar w:fldCharType="separate"/>
    </w:r>
    <w:r w:rsidR="00C00A91">
      <w:rPr>
        <w:noProof/>
      </w:rPr>
      <w:t>23</w:t>
    </w:r>
    <w:r>
      <w:rPr>
        <w:noProof/>
      </w:rPr>
      <w:fldChar w:fldCharType="end"/>
    </w:r>
  </w:p>
  <w:p w14:paraId="6052DF83" w14:textId="4AC0F853" w:rsidR="00F62663" w:rsidRPr="007D6782" w:rsidRDefault="00F62663" w:rsidP="008D0EB3">
    <w:pPr>
      <w:pStyle w:val="Footer"/>
      <w:spacing w:before="0"/>
      <w:jc w:val="right"/>
    </w:pPr>
    <w:r w:rsidRPr="00170408">
      <w:rPr>
        <w:sz w:val="16"/>
        <w:szCs w:val="16"/>
      </w:rPr>
      <w:t>MAA_O</w:t>
    </w:r>
    <w:r>
      <w:rPr>
        <w:sz w:val="16"/>
        <w:szCs w:val="16"/>
      </w:rPr>
      <w:t>p_</w:t>
    </w:r>
    <w:r w:rsidRPr="00170408">
      <w:rPr>
        <w:sz w:val="16"/>
        <w:szCs w:val="16"/>
      </w:rPr>
      <w:t>A</w:t>
    </w:r>
    <w:r>
      <w:rPr>
        <w:sz w:val="16"/>
        <w:szCs w:val="16"/>
      </w:rPr>
      <w:t>ssure</w:t>
    </w:r>
    <w:r w:rsidRPr="00170408">
      <w:rPr>
        <w:sz w:val="16"/>
        <w:szCs w:val="16"/>
      </w:rPr>
      <w:t>_CFAOS_FAT_007</w:t>
    </w:r>
    <w:r>
      <w:rPr>
        <w:sz w:val="16"/>
        <w:szCs w:val="16"/>
      </w:rPr>
      <w:t xml:space="preserve">   Version_</w:t>
    </w:r>
    <w:r w:rsidR="00E75E90">
      <w:rPr>
        <w:sz w:val="16"/>
        <w:szCs w:val="16"/>
      </w:rPr>
      <w:t>1</w:t>
    </w:r>
    <w:r w:rsidR="00F57BA6">
      <w:rPr>
        <w:sz w:val="16"/>
        <w:szCs w:val="16"/>
      </w:rPr>
      <w:t>1</w:t>
    </w:r>
    <w:r>
      <w:rPr>
        <w:sz w:val="16"/>
        <w:szCs w:val="16"/>
      </w:rPr>
      <w:t>.0</w:t>
    </w:r>
    <w:r w:rsidRPr="00170408">
      <w:rPr>
        <w:sz w:val="16"/>
        <w:szCs w:val="16"/>
      </w:rPr>
      <w:t xml:space="preserve"> </w:t>
    </w:r>
    <w:r>
      <w:rPr>
        <w:sz w:val="16"/>
        <w:szCs w:val="16"/>
      </w:rPr>
      <w:t xml:space="preserve"> </w:t>
    </w:r>
    <w:r w:rsidRPr="00170408">
      <w:rPr>
        <w:sz w:val="16"/>
        <w:szCs w:val="16"/>
      </w:rPr>
      <w:t xml:space="preserve"> </w:t>
    </w:r>
    <w:r>
      <w:rPr>
        <w:sz w:val="16"/>
        <w:szCs w:val="16"/>
      </w:rPr>
      <w:t>January_202</w:t>
    </w:r>
    <w:r w:rsidR="00F57BA6">
      <w:rPr>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FF286" w14:textId="6D8C50D6" w:rsidR="00F62663" w:rsidRDefault="00F62663">
    <w:pPr>
      <w:pStyle w:val="Footer"/>
      <w:jc w:val="center"/>
      <w:rPr>
        <w:noProof/>
      </w:rP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SECTIONPAGES   \* MERGEFORMAT </w:instrText>
    </w:r>
    <w:r>
      <w:rPr>
        <w:noProof/>
      </w:rPr>
      <w:fldChar w:fldCharType="separate"/>
    </w:r>
    <w:r w:rsidR="00C00A91">
      <w:rPr>
        <w:noProof/>
      </w:rPr>
      <w:t>23</w:t>
    </w:r>
    <w:r>
      <w:rPr>
        <w:noProof/>
      </w:rPr>
      <w:fldChar w:fldCharType="end"/>
    </w:r>
  </w:p>
  <w:p w14:paraId="0DC7EB41" w14:textId="352B49C6" w:rsidR="00F62663" w:rsidRDefault="00F62663" w:rsidP="00FC17B0">
    <w:pPr>
      <w:pStyle w:val="Footer"/>
      <w:spacing w:before="0"/>
      <w:jc w:val="right"/>
    </w:pPr>
    <w:r w:rsidRPr="00170408">
      <w:rPr>
        <w:sz w:val="16"/>
        <w:szCs w:val="16"/>
      </w:rPr>
      <w:t>MAA_O</w:t>
    </w:r>
    <w:r>
      <w:rPr>
        <w:sz w:val="16"/>
        <w:szCs w:val="16"/>
      </w:rPr>
      <w:t>p_</w:t>
    </w:r>
    <w:r w:rsidRPr="00170408">
      <w:rPr>
        <w:sz w:val="16"/>
        <w:szCs w:val="16"/>
      </w:rPr>
      <w:t>A</w:t>
    </w:r>
    <w:r>
      <w:rPr>
        <w:sz w:val="16"/>
        <w:szCs w:val="16"/>
      </w:rPr>
      <w:t>ssure</w:t>
    </w:r>
    <w:r w:rsidRPr="00170408">
      <w:rPr>
        <w:sz w:val="16"/>
        <w:szCs w:val="16"/>
      </w:rPr>
      <w:t>_CFAOS_FAT_007</w:t>
    </w:r>
    <w:r>
      <w:rPr>
        <w:sz w:val="16"/>
        <w:szCs w:val="16"/>
      </w:rPr>
      <w:t xml:space="preserve">   Version_</w:t>
    </w:r>
    <w:r w:rsidR="00C572F1">
      <w:rPr>
        <w:sz w:val="16"/>
        <w:szCs w:val="16"/>
      </w:rPr>
      <w:t>1</w:t>
    </w:r>
    <w:r w:rsidR="002F629E">
      <w:rPr>
        <w:sz w:val="16"/>
        <w:szCs w:val="16"/>
      </w:rPr>
      <w:t>1</w:t>
    </w:r>
    <w:r>
      <w:rPr>
        <w:sz w:val="16"/>
        <w:szCs w:val="16"/>
      </w:rPr>
      <w:t>.0</w:t>
    </w:r>
    <w:r w:rsidRPr="00170408">
      <w:rPr>
        <w:sz w:val="16"/>
        <w:szCs w:val="16"/>
      </w:rPr>
      <w:t xml:space="preserve"> </w:t>
    </w:r>
    <w:r>
      <w:rPr>
        <w:sz w:val="16"/>
        <w:szCs w:val="16"/>
      </w:rPr>
      <w:t xml:space="preserve"> </w:t>
    </w:r>
    <w:r w:rsidRPr="00170408">
      <w:rPr>
        <w:sz w:val="16"/>
        <w:szCs w:val="16"/>
      </w:rPr>
      <w:t xml:space="preserve"> </w:t>
    </w:r>
    <w:r>
      <w:rPr>
        <w:sz w:val="16"/>
        <w:szCs w:val="16"/>
      </w:rPr>
      <w:t>January_202</w:t>
    </w:r>
    <w:r w:rsidR="002F629E">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B5CF0" w14:textId="77777777" w:rsidR="000044B7" w:rsidRDefault="000044B7">
      <w:r>
        <w:continuationSeparator/>
      </w:r>
    </w:p>
  </w:footnote>
  <w:footnote w:type="continuationSeparator" w:id="0">
    <w:p w14:paraId="6A43C5EB" w14:textId="77777777" w:rsidR="000044B7" w:rsidRDefault="000044B7">
      <w:r>
        <w:continuationSeparator/>
      </w:r>
    </w:p>
  </w:footnote>
  <w:footnote w:id="1">
    <w:p w14:paraId="14A81AC8" w14:textId="1D52B0CA" w:rsidR="00F62663" w:rsidRDefault="00F62663" w:rsidP="00F57BA6">
      <w:pPr>
        <w:pStyle w:val="FootnoteText"/>
        <w:spacing w:after="0"/>
      </w:pPr>
      <w:r>
        <w:rPr>
          <w:rStyle w:val="FootnoteReference"/>
        </w:rPr>
        <w:footnoteRef/>
      </w:r>
      <w:r>
        <w:t xml:space="preserve"> </w:t>
      </w:r>
      <w:r w:rsidR="00F57BA6">
        <w:t xml:space="preserve"> Where Test and Evaluation (T&amp;E) is included in the organization’s CFAOS approval schedule the Flight Operations post-holder’s responsibilities are to include T&amp;E unless a dedicated T&amp;E post-holder is deemed more appropriate for the structure of the Organization. </w:t>
      </w:r>
    </w:p>
  </w:footnote>
  <w:footnote w:id="2">
    <w:p w14:paraId="101838BC" w14:textId="40C010E1" w:rsidR="00F62663" w:rsidRDefault="00F62663" w:rsidP="00F57BA6">
      <w:pPr>
        <w:pStyle w:val="FootnoteText"/>
        <w:spacing w:after="0"/>
      </w:pPr>
      <w:r>
        <w:rPr>
          <w:rStyle w:val="FootnoteReference"/>
        </w:rPr>
        <w:footnoteRef/>
      </w:r>
      <w:r>
        <w:t xml:space="preserve"> </w:t>
      </w:r>
      <w:r w:rsidR="00F57BA6">
        <w:t xml:space="preserve"> </w:t>
      </w:r>
      <w:r w:rsidR="00F57BA6" w:rsidRPr="00F57BA6">
        <w:t xml:space="preserve">To cover aircrew training provided by the organization. </w:t>
      </w:r>
      <w:r>
        <w:rPr>
          <w:rFonts w:cs="Arial"/>
          <w:szCs w:val="16"/>
        </w:rPr>
        <w:t xml:space="preserve"> </w:t>
      </w:r>
    </w:p>
  </w:footnote>
  <w:footnote w:id="3">
    <w:p w14:paraId="409CD199" w14:textId="13311A6E" w:rsidR="00C2795C" w:rsidRPr="00C2795C" w:rsidRDefault="00C2795C" w:rsidP="00C2795C">
      <w:pPr>
        <w:pStyle w:val="FootnoteText"/>
        <w:spacing w:after="0"/>
        <w:rPr>
          <w:szCs w:val="16"/>
        </w:rPr>
      </w:pPr>
      <w:r>
        <w:rPr>
          <w:rStyle w:val="FootnoteReference"/>
        </w:rPr>
        <w:footnoteRef/>
      </w:r>
      <w:r>
        <w:t xml:space="preserve"> </w:t>
      </w:r>
      <w:r w:rsidRPr="00C2795C">
        <w:rPr>
          <w:szCs w:val="16"/>
        </w:rPr>
        <w:t>See RA 2370 – Test and Evaluation, for applicable test and evaluation terms.</w:t>
      </w:r>
    </w:p>
  </w:footnote>
  <w:footnote w:id="4">
    <w:p w14:paraId="04A8B0DE" w14:textId="592170FB" w:rsidR="00C2795C" w:rsidRDefault="00C2795C" w:rsidP="00C2795C">
      <w:pPr>
        <w:pStyle w:val="FootnoteText"/>
        <w:spacing w:after="0"/>
      </w:pPr>
      <w:r>
        <w:rPr>
          <w:rStyle w:val="FootnoteReference"/>
        </w:rPr>
        <w:footnoteRef/>
      </w:r>
      <w:r>
        <w:t xml:space="preserve"> </w:t>
      </w:r>
      <w:r w:rsidRPr="00C2795C">
        <w:t>Refer to RA 1600 – Remotely Piloted Air Systems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2DC27" w14:textId="77777777" w:rsidR="00F62663" w:rsidRDefault="00C00A91">
    <w:pPr>
      <w:pStyle w:val="Header"/>
    </w:pPr>
    <w:r>
      <w:rPr>
        <w:noProof/>
      </w:rPr>
      <w:pict w14:anchorId="7F04A5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85.35pt;height:194.1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47FC0" w14:textId="77777777" w:rsidR="00F62663" w:rsidRPr="003357FD" w:rsidRDefault="00F62663" w:rsidP="00FA6FE3">
    <w:pPr>
      <w:pStyle w:val="Header"/>
      <w:jc w:val="center"/>
    </w:pPr>
    <w:r w:rsidRPr="009451C0">
      <w:t xml:space="preserve">CONTRACTOR </w:t>
    </w:r>
    <w:r>
      <w:t xml:space="preserve">FLYING ORGANIZATION EXPOSITION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26F24"/>
    <w:multiLevelType w:val="multilevel"/>
    <w:tmpl w:val="035AE50C"/>
    <w:lvl w:ilvl="0">
      <w:start w:val="7"/>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E00681"/>
    <w:multiLevelType w:val="multilevel"/>
    <w:tmpl w:val="FEE4F4B2"/>
    <w:lvl w:ilvl="0">
      <w:start w:val="1"/>
      <w:numFmt w:val="bullet"/>
      <w:lvlRestart w:val="0"/>
      <w:pStyle w:val="DWParaBul1"/>
      <w:lvlText w:val=""/>
      <w:lvlJc w:val="left"/>
      <w:pPr>
        <w:tabs>
          <w:tab w:val="num" w:pos="567"/>
        </w:tabs>
        <w:ind w:left="567" w:hanging="567"/>
      </w:pPr>
      <w:rPr>
        <w:rFonts w:ascii="Symbol" w:hAnsi="Symbo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2" w15:restartNumberingAfterBreak="0">
    <w:nsid w:val="12DF1A79"/>
    <w:multiLevelType w:val="multilevel"/>
    <w:tmpl w:val="D0D06788"/>
    <w:lvl w:ilvl="0">
      <w:start w:val="1"/>
      <w:numFmt w:val="decimal"/>
      <w:lvlText w:val="%1"/>
      <w:lvlJc w:val="left"/>
      <w:pPr>
        <w:tabs>
          <w:tab w:val="num" w:pos="495"/>
        </w:tabs>
        <w:ind w:left="495" w:hanging="495"/>
      </w:pPr>
      <w:rPr>
        <w:rFonts w:hint="default"/>
      </w:rPr>
    </w:lvl>
    <w:lvl w:ilvl="1">
      <w:start w:val="6"/>
      <w:numFmt w:val="decimal"/>
      <w:lvlText w:val="%1.%2"/>
      <w:lvlJc w:val="left"/>
      <w:pPr>
        <w:tabs>
          <w:tab w:val="num" w:pos="495"/>
        </w:tabs>
        <w:ind w:left="495" w:hanging="495"/>
      </w:pPr>
      <w:rPr>
        <w:rFonts w:hint="default"/>
      </w:r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4E2447B"/>
    <w:multiLevelType w:val="multilevel"/>
    <w:tmpl w:val="E7CC135E"/>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68F2B15"/>
    <w:multiLevelType w:val="multilevel"/>
    <w:tmpl w:val="EB0843A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84E29D9"/>
    <w:multiLevelType w:val="multilevel"/>
    <w:tmpl w:val="9FFAE786"/>
    <w:lvl w:ilvl="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C535D57"/>
    <w:multiLevelType w:val="multilevel"/>
    <w:tmpl w:val="E76483F4"/>
    <w:lvl w:ilvl="0">
      <w:start w:val="1"/>
      <w:numFmt w:val="decimal"/>
      <w:lvlRestart w:val="0"/>
      <w:pStyle w:val="AMC-GuidancePara"/>
      <w:lvlText w:val="%1."/>
      <w:lvlJc w:val="left"/>
      <w:pPr>
        <w:ind w:left="0" w:firstLine="0"/>
      </w:pPr>
      <w:rPr>
        <w:rFonts w:ascii="Arial" w:hAnsi="Arial" w:cs="Arial" w:hint="default"/>
        <w:sz w:val="20"/>
      </w:rPr>
    </w:lvl>
    <w:lvl w:ilvl="1">
      <w:start w:val="1"/>
      <w:numFmt w:val="lowerLetter"/>
      <w:lvlText w:val="%2."/>
      <w:lvlJc w:val="left"/>
      <w:pPr>
        <w:tabs>
          <w:tab w:val="num" w:pos="1138"/>
        </w:tabs>
        <w:ind w:left="562" w:firstLine="0"/>
      </w:pPr>
      <w:rPr>
        <w:rFonts w:ascii="Arial" w:hAnsi="Arial" w:cs="Arial" w:hint="default"/>
        <w:b w:val="0"/>
        <w:sz w:val="20"/>
      </w:rPr>
    </w:lvl>
    <w:lvl w:ilvl="2">
      <w:start w:val="1"/>
      <w:numFmt w:val="decimal"/>
      <w:lvlText w:val="(%3)"/>
      <w:lvlJc w:val="left"/>
      <w:pPr>
        <w:tabs>
          <w:tab w:val="num" w:pos="1699"/>
        </w:tabs>
        <w:ind w:left="1138" w:firstLine="0"/>
      </w:pPr>
      <w:rPr>
        <w:rFonts w:ascii="Arial" w:hAnsi="Arial" w:cs="Arial" w:hint="default"/>
        <w:sz w:val="20"/>
      </w:rPr>
    </w:lvl>
    <w:lvl w:ilvl="3">
      <w:start w:val="1"/>
      <w:numFmt w:val="lowerLetter"/>
      <w:lvlText w:val="(%4)"/>
      <w:lvlJc w:val="left"/>
      <w:pPr>
        <w:tabs>
          <w:tab w:val="num" w:pos="2275"/>
        </w:tabs>
        <w:ind w:left="1699" w:firstLine="0"/>
      </w:pPr>
      <w:rPr>
        <w:rFonts w:ascii="Arial" w:hAnsi="Arial" w:cs="Arial" w:hint="default"/>
        <w:sz w:val="20"/>
      </w:rPr>
    </w:lvl>
    <w:lvl w:ilvl="4">
      <w:start w:val="1"/>
      <w:numFmt w:val="lowerRoman"/>
      <w:lvlText w:val="%5."/>
      <w:lvlJc w:val="left"/>
      <w:pPr>
        <w:tabs>
          <w:tab w:val="num" w:pos="2837"/>
        </w:tabs>
        <w:ind w:left="2275" w:firstLine="0"/>
      </w:pPr>
      <w:rPr>
        <w:rFonts w:ascii="Arial" w:hAnsi="Arial" w:cs="Arial" w:hint="default"/>
        <w:sz w:val="20"/>
      </w:rPr>
    </w:lvl>
    <w:lvl w:ilvl="5">
      <w:start w:val="1"/>
      <w:numFmt w:val="lowerRoman"/>
      <w:lvlText w:val="%6."/>
      <w:lvlJc w:val="right"/>
      <w:pPr>
        <w:ind w:left="4320" w:hanging="173"/>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73"/>
      </w:pPr>
      <w:rPr>
        <w:rFonts w:hint="default"/>
      </w:rPr>
    </w:lvl>
  </w:abstractNum>
  <w:abstractNum w:abstractNumId="7" w15:restartNumberingAfterBreak="0">
    <w:nsid w:val="1CC451F6"/>
    <w:multiLevelType w:val="multilevel"/>
    <w:tmpl w:val="032AB012"/>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C241DC"/>
    <w:multiLevelType w:val="multilevel"/>
    <w:tmpl w:val="BDBC8CD8"/>
    <w:lvl w:ilvl="0">
      <w:start w:val="5"/>
      <w:numFmt w:val="decimal"/>
      <w:lvlText w:val="%1"/>
      <w:lvlJc w:val="left"/>
      <w:pPr>
        <w:tabs>
          <w:tab w:val="num" w:pos="570"/>
        </w:tabs>
        <w:ind w:left="570" w:hanging="570"/>
      </w:pPr>
      <w:rPr>
        <w:rFonts w:hint="default"/>
      </w:rPr>
    </w:lvl>
    <w:lvl w:ilvl="1">
      <w:start w:val="1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095241E"/>
    <w:multiLevelType w:val="hybridMultilevel"/>
    <w:tmpl w:val="64CEC69E"/>
    <w:lvl w:ilvl="0" w:tplc="94FE7A70">
      <w:start w:val="1"/>
      <w:numFmt w:val="lowerLetter"/>
      <w:lvlText w:val="%1."/>
      <w:lvlJc w:val="left"/>
      <w:pPr>
        <w:tabs>
          <w:tab w:val="num" w:pos="2153"/>
        </w:tabs>
        <w:ind w:left="2153" w:hanging="735"/>
      </w:pPr>
      <w:rPr>
        <w:rFonts w:hint="default"/>
      </w:rPr>
    </w:lvl>
    <w:lvl w:ilvl="1" w:tplc="1DF0DB60">
      <w:start w:val="1"/>
      <w:numFmt w:val="lowerLetter"/>
      <w:lvlText w:val="%2)"/>
      <w:lvlJc w:val="left"/>
      <w:pPr>
        <w:tabs>
          <w:tab w:val="num" w:pos="2858"/>
        </w:tabs>
        <w:ind w:left="2858" w:hanging="720"/>
      </w:pPr>
      <w:rPr>
        <w:rFonts w:hint="default"/>
      </w:rPr>
    </w:lvl>
    <w:lvl w:ilvl="2" w:tplc="0809001B" w:tentative="1">
      <w:start w:val="1"/>
      <w:numFmt w:val="lowerRoman"/>
      <w:lvlText w:val="%3."/>
      <w:lvlJc w:val="right"/>
      <w:pPr>
        <w:tabs>
          <w:tab w:val="num" w:pos="3218"/>
        </w:tabs>
        <w:ind w:left="3218" w:hanging="180"/>
      </w:pPr>
    </w:lvl>
    <w:lvl w:ilvl="3" w:tplc="0809000F" w:tentative="1">
      <w:start w:val="1"/>
      <w:numFmt w:val="decimal"/>
      <w:lvlText w:val="%4."/>
      <w:lvlJc w:val="left"/>
      <w:pPr>
        <w:tabs>
          <w:tab w:val="num" w:pos="3938"/>
        </w:tabs>
        <w:ind w:left="3938" w:hanging="360"/>
      </w:pPr>
    </w:lvl>
    <w:lvl w:ilvl="4" w:tplc="08090019" w:tentative="1">
      <w:start w:val="1"/>
      <w:numFmt w:val="lowerLetter"/>
      <w:lvlText w:val="%5."/>
      <w:lvlJc w:val="left"/>
      <w:pPr>
        <w:tabs>
          <w:tab w:val="num" w:pos="4658"/>
        </w:tabs>
        <w:ind w:left="4658" w:hanging="360"/>
      </w:pPr>
    </w:lvl>
    <w:lvl w:ilvl="5" w:tplc="0809001B" w:tentative="1">
      <w:start w:val="1"/>
      <w:numFmt w:val="lowerRoman"/>
      <w:lvlText w:val="%6."/>
      <w:lvlJc w:val="right"/>
      <w:pPr>
        <w:tabs>
          <w:tab w:val="num" w:pos="5378"/>
        </w:tabs>
        <w:ind w:left="5378" w:hanging="180"/>
      </w:pPr>
    </w:lvl>
    <w:lvl w:ilvl="6" w:tplc="0809000F" w:tentative="1">
      <w:start w:val="1"/>
      <w:numFmt w:val="decimal"/>
      <w:lvlText w:val="%7."/>
      <w:lvlJc w:val="left"/>
      <w:pPr>
        <w:tabs>
          <w:tab w:val="num" w:pos="6098"/>
        </w:tabs>
        <w:ind w:left="6098" w:hanging="360"/>
      </w:pPr>
    </w:lvl>
    <w:lvl w:ilvl="7" w:tplc="08090019" w:tentative="1">
      <w:start w:val="1"/>
      <w:numFmt w:val="lowerLetter"/>
      <w:lvlText w:val="%8."/>
      <w:lvlJc w:val="left"/>
      <w:pPr>
        <w:tabs>
          <w:tab w:val="num" w:pos="6818"/>
        </w:tabs>
        <w:ind w:left="6818" w:hanging="360"/>
      </w:pPr>
    </w:lvl>
    <w:lvl w:ilvl="8" w:tplc="0809001B" w:tentative="1">
      <w:start w:val="1"/>
      <w:numFmt w:val="lowerRoman"/>
      <w:lvlText w:val="%9."/>
      <w:lvlJc w:val="right"/>
      <w:pPr>
        <w:tabs>
          <w:tab w:val="num" w:pos="7538"/>
        </w:tabs>
        <w:ind w:left="7538" w:hanging="180"/>
      </w:pPr>
    </w:lvl>
  </w:abstractNum>
  <w:abstractNum w:abstractNumId="10" w15:restartNumberingAfterBreak="0">
    <w:nsid w:val="217549D4"/>
    <w:multiLevelType w:val="hybridMultilevel"/>
    <w:tmpl w:val="FAB4805A"/>
    <w:lvl w:ilvl="0" w:tplc="EAFA2F28">
      <w:start w:val="1"/>
      <w:numFmt w:val="lowerLetter"/>
      <w:lvlText w:val="%1."/>
      <w:lvlJc w:val="left"/>
      <w:pPr>
        <w:tabs>
          <w:tab w:val="num" w:pos="1110"/>
        </w:tabs>
        <w:ind w:left="1110" w:hanging="51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1920762"/>
    <w:multiLevelType w:val="hybridMultilevel"/>
    <w:tmpl w:val="C23A9EF2"/>
    <w:lvl w:ilvl="0" w:tplc="EAFA2F28">
      <w:start w:val="1"/>
      <w:numFmt w:val="lowerLetter"/>
      <w:lvlText w:val="%1."/>
      <w:lvlJc w:val="left"/>
      <w:pPr>
        <w:tabs>
          <w:tab w:val="num" w:pos="1110"/>
        </w:tabs>
        <w:ind w:left="1110" w:hanging="51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3110E3F"/>
    <w:multiLevelType w:val="multilevel"/>
    <w:tmpl w:val="9328CEF2"/>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3C20689"/>
    <w:multiLevelType w:val="multilevel"/>
    <w:tmpl w:val="E56E3EF0"/>
    <w:lvl w:ilvl="0">
      <w:start w:val="1"/>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5D21C31"/>
    <w:multiLevelType w:val="multilevel"/>
    <w:tmpl w:val="4F364708"/>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5F00F33"/>
    <w:multiLevelType w:val="singleLevel"/>
    <w:tmpl w:val="5E601C62"/>
    <w:lvl w:ilvl="0">
      <w:start w:val="1"/>
      <w:numFmt w:val="decimal"/>
      <w:lvlRestart w:val="0"/>
      <w:pStyle w:val="DWListNumerical"/>
      <w:lvlText w:val="%1."/>
      <w:lvlJc w:val="left"/>
      <w:pPr>
        <w:tabs>
          <w:tab w:val="num" w:pos="567"/>
        </w:tabs>
        <w:ind w:left="0" w:firstLine="0"/>
      </w:pPr>
      <w:rPr>
        <w:rFonts w:ascii="Arial" w:hAnsi="Arial" w:cs="Arial"/>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8853FB9"/>
    <w:multiLevelType w:val="multilevel"/>
    <w:tmpl w:val="C9543F96"/>
    <w:lvl w:ilvl="0">
      <w:start w:val="3"/>
      <w:numFmt w:val="decimal"/>
      <w:lvlText w:val="%1.0"/>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7" w15:restartNumberingAfterBreak="0">
    <w:nsid w:val="2B371056"/>
    <w:multiLevelType w:val="multilevel"/>
    <w:tmpl w:val="C324D9F2"/>
    <w:lvl w:ilvl="0">
      <w:start w:val="1"/>
      <w:numFmt w:val="decimal"/>
      <w:lvlText w:val="%1"/>
      <w:lvlJc w:val="left"/>
      <w:pPr>
        <w:tabs>
          <w:tab w:val="num" w:pos="495"/>
        </w:tabs>
        <w:ind w:left="495" w:hanging="495"/>
      </w:pPr>
      <w:rPr>
        <w:rFonts w:hint="default"/>
      </w:rPr>
    </w:lvl>
    <w:lvl w:ilvl="1">
      <w:start w:val="6"/>
      <w:numFmt w:val="decimal"/>
      <w:lvlText w:val="%1.%2"/>
      <w:lvlJc w:val="left"/>
      <w:pPr>
        <w:tabs>
          <w:tab w:val="num" w:pos="495"/>
        </w:tabs>
        <w:ind w:left="495" w:hanging="49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5106B7C"/>
    <w:multiLevelType w:val="hybridMultilevel"/>
    <w:tmpl w:val="A1ACCA24"/>
    <w:lvl w:ilvl="0" w:tplc="EAFA2F28">
      <w:start w:val="1"/>
      <w:numFmt w:val="lowerLetter"/>
      <w:lvlText w:val="%1."/>
      <w:lvlJc w:val="left"/>
      <w:pPr>
        <w:tabs>
          <w:tab w:val="num" w:pos="1110"/>
        </w:tabs>
        <w:ind w:left="1110" w:hanging="51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6A2299D"/>
    <w:multiLevelType w:val="hybridMultilevel"/>
    <w:tmpl w:val="566AA6A8"/>
    <w:lvl w:ilvl="0" w:tplc="EAFA2F28">
      <w:start w:val="1"/>
      <w:numFmt w:val="lowerLetter"/>
      <w:lvlText w:val="%1."/>
      <w:lvlJc w:val="left"/>
      <w:pPr>
        <w:tabs>
          <w:tab w:val="num" w:pos="1110"/>
        </w:tabs>
        <w:ind w:left="1110" w:hanging="510"/>
      </w:pPr>
      <w:rPr>
        <w:rFonts w:hint="default"/>
      </w:rPr>
    </w:lvl>
    <w:lvl w:ilvl="1" w:tplc="08090019" w:tentative="1">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20" w15:restartNumberingAfterBreak="0">
    <w:nsid w:val="380D0014"/>
    <w:multiLevelType w:val="multilevel"/>
    <w:tmpl w:val="A9B29E22"/>
    <w:lvl w:ilvl="0">
      <w:start w:val="1"/>
      <w:numFmt w:val="decimal"/>
      <w:lvlRestart w:val="0"/>
      <w:pStyle w:val="DWTableParaNum1"/>
      <w:lvlText w:val="%1."/>
      <w:lvlJc w:val="left"/>
      <w:pPr>
        <w:tabs>
          <w:tab w:val="num" w:pos="369"/>
        </w:tabs>
        <w:ind w:left="0" w:firstLine="0"/>
      </w:pPr>
      <w:rPr>
        <w:rFonts w:ascii="Arial" w:hAnsi="Arial" w:cs="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21" w15:restartNumberingAfterBreak="0">
    <w:nsid w:val="3C2D3927"/>
    <w:multiLevelType w:val="multilevel"/>
    <w:tmpl w:val="92007252"/>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27A775F"/>
    <w:multiLevelType w:val="multilevel"/>
    <w:tmpl w:val="9B301EA6"/>
    <w:lvl w:ilvl="0">
      <w:start w:val="1"/>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30B43DA"/>
    <w:multiLevelType w:val="singleLevel"/>
    <w:tmpl w:val="F22C3C7A"/>
    <w:lvl w:ilvl="0">
      <w:start w:val="1"/>
      <w:numFmt w:val="upperLetter"/>
      <w:lvlRestart w:val="0"/>
      <w:pStyle w:val="DWListAlphabetical"/>
      <w:lvlText w:val="%1."/>
      <w:lvlJc w:val="left"/>
      <w:pPr>
        <w:tabs>
          <w:tab w:val="num" w:pos="567"/>
        </w:tabs>
        <w:ind w:left="0" w:firstLine="0"/>
      </w:pPr>
      <w:rPr>
        <w:rFonts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4397A66"/>
    <w:multiLevelType w:val="multilevel"/>
    <w:tmpl w:val="BF8AC95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5" w15:restartNumberingAfterBreak="0">
    <w:nsid w:val="49FE64E3"/>
    <w:multiLevelType w:val="multilevel"/>
    <w:tmpl w:val="39AE124E"/>
    <w:lvl w:ilvl="0">
      <w:numFmt w:val="decimal"/>
      <w:lvlText w:val="%1"/>
      <w:lvlJc w:val="left"/>
      <w:pPr>
        <w:tabs>
          <w:tab w:val="num" w:pos="570"/>
        </w:tabs>
        <w:ind w:left="570" w:hanging="570"/>
      </w:pPr>
      <w:rPr>
        <w:rFonts w:hint="default"/>
      </w:rPr>
    </w:lvl>
    <w:lvl w:ilvl="1">
      <w:start w:val="6"/>
      <w:numFmt w:val="decimal"/>
      <w:lvlText w:val="%1.%2"/>
      <w:lvlJc w:val="left"/>
      <w:pPr>
        <w:tabs>
          <w:tab w:val="num" w:pos="570"/>
        </w:tabs>
        <w:ind w:left="570" w:hanging="57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A130C3F"/>
    <w:multiLevelType w:val="hybridMultilevel"/>
    <w:tmpl w:val="16BC7640"/>
    <w:lvl w:ilvl="0" w:tplc="EAFA2F28">
      <w:start w:val="1"/>
      <w:numFmt w:val="lowerLetter"/>
      <w:lvlText w:val="%1."/>
      <w:lvlJc w:val="left"/>
      <w:pPr>
        <w:tabs>
          <w:tab w:val="num" w:pos="1110"/>
        </w:tabs>
        <w:ind w:left="1110" w:hanging="51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C4B15A5"/>
    <w:multiLevelType w:val="hybridMultilevel"/>
    <w:tmpl w:val="1E1EB1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AC54F3"/>
    <w:multiLevelType w:val="multilevel"/>
    <w:tmpl w:val="6AC69BEE"/>
    <w:lvl w:ilvl="0">
      <w:start w:val="1"/>
      <w:numFmt w:val="decimal"/>
      <w:lvlRestart w:val="0"/>
      <w:pStyle w:val="DWParaPB1"/>
      <w:lvlText w:val="-"/>
      <w:lvlJc w:val="left"/>
      <w:pPr>
        <w:tabs>
          <w:tab w:val="num" w:pos="567"/>
        </w:tabs>
        <w:ind w:left="567"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29" w15:restartNumberingAfterBreak="0">
    <w:nsid w:val="567056BE"/>
    <w:multiLevelType w:val="multilevel"/>
    <w:tmpl w:val="E67A64CA"/>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30" w15:restartNumberingAfterBreak="0">
    <w:nsid w:val="5BBF027D"/>
    <w:multiLevelType w:val="multilevel"/>
    <w:tmpl w:val="5B2E8152"/>
    <w:lvl w:ilvl="0">
      <w:start w:val="1"/>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C3F28E7"/>
    <w:multiLevelType w:val="multilevel"/>
    <w:tmpl w:val="C32C085C"/>
    <w:lvl w:ilvl="0">
      <w:start w:val="1"/>
      <w:numFmt w:val="decimal"/>
      <w:lvlText w:val="%1"/>
      <w:lvlJc w:val="left"/>
      <w:pPr>
        <w:tabs>
          <w:tab w:val="num" w:pos="900"/>
        </w:tabs>
        <w:ind w:left="900" w:hanging="900"/>
      </w:pPr>
      <w:rPr>
        <w:rFonts w:hint="default"/>
      </w:rPr>
    </w:lvl>
    <w:lvl w:ilvl="1">
      <w:start w:val="3"/>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2"/>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0BD6BA5"/>
    <w:multiLevelType w:val="hybridMultilevel"/>
    <w:tmpl w:val="E3E437FE"/>
    <w:lvl w:ilvl="0" w:tplc="5F582A52">
      <w:start w:val="1"/>
      <w:numFmt w:val="lowerLetter"/>
      <w:lvlText w:val="%1."/>
      <w:lvlJc w:val="left"/>
      <w:pPr>
        <w:tabs>
          <w:tab w:val="num" w:pos="2880"/>
        </w:tabs>
        <w:ind w:left="2880" w:hanging="720"/>
      </w:pPr>
      <w:rPr>
        <w:rFonts w:ascii="Arial" w:eastAsia="Times New Roman" w:hAnsi="Arial" w:cs="Arial" w:hint="default"/>
        <w:color w:val="auto"/>
      </w:rPr>
    </w:lvl>
    <w:lvl w:ilvl="1" w:tplc="08090019">
      <w:start w:val="1"/>
      <w:numFmt w:val="lowerLetter"/>
      <w:lvlText w:val="%2."/>
      <w:lvlJc w:val="left"/>
      <w:pPr>
        <w:tabs>
          <w:tab w:val="num" w:pos="3196"/>
        </w:tabs>
        <w:ind w:left="3196"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33" w15:restartNumberingAfterBreak="0">
    <w:nsid w:val="6EEF2387"/>
    <w:multiLevelType w:val="multilevel"/>
    <w:tmpl w:val="74682222"/>
    <w:lvl w:ilvl="0">
      <w:start w:val="1"/>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FCC332C"/>
    <w:multiLevelType w:val="multilevel"/>
    <w:tmpl w:val="EA6AACB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64C115C"/>
    <w:multiLevelType w:val="hybridMultilevel"/>
    <w:tmpl w:val="4DD8A9FE"/>
    <w:lvl w:ilvl="0" w:tplc="EAFA2F28">
      <w:start w:val="1"/>
      <w:numFmt w:val="lowerLetter"/>
      <w:lvlText w:val="%1."/>
      <w:lvlJc w:val="left"/>
      <w:pPr>
        <w:tabs>
          <w:tab w:val="num" w:pos="1110"/>
        </w:tabs>
        <w:ind w:left="1110" w:hanging="51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B02430C"/>
    <w:multiLevelType w:val="multilevel"/>
    <w:tmpl w:val="B1A6D428"/>
    <w:lvl w:ilvl="0">
      <w:start w:val="1"/>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725282"/>
    <w:multiLevelType w:val="multilevel"/>
    <w:tmpl w:val="24E836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02164076">
    <w:abstractNumId w:val="28"/>
  </w:num>
  <w:num w:numId="2" w16cid:durableId="527068609">
    <w:abstractNumId w:val="15"/>
  </w:num>
  <w:num w:numId="3" w16cid:durableId="1198851196">
    <w:abstractNumId w:val="20"/>
  </w:num>
  <w:num w:numId="4" w16cid:durableId="2083943617">
    <w:abstractNumId w:val="23"/>
  </w:num>
  <w:num w:numId="5" w16cid:durableId="314916066">
    <w:abstractNumId w:val="1"/>
  </w:num>
  <w:num w:numId="6" w16cid:durableId="1068728242">
    <w:abstractNumId w:val="6"/>
  </w:num>
  <w:num w:numId="7" w16cid:durableId="141044523">
    <w:abstractNumId w:val="29"/>
  </w:num>
  <w:num w:numId="8" w16cid:durableId="15192758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81576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284125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607083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452025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496181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2366675">
    <w:abstractNumId w:val="8"/>
    <w:lvlOverride w:ilvl="0">
      <w:startOverride w:val="5"/>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01091831">
    <w:abstractNumId w:val="37"/>
  </w:num>
  <w:num w:numId="16" w16cid:durableId="1968777877">
    <w:abstractNumId w:val="5"/>
  </w:num>
  <w:num w:numId="17" w16cid:durableId="525216862">
    <w:abstractNumId w:val="9"/>
  </w:num>
  <w:num w:numId="18" w16cid:durableId="442117229">
    <w:abstractNumId w:val="25"/>
  </w:num>
  <w:num w:numId="19" w16cid:durableId="952516725">
    <w:abstractNumId w:val="19"/>
  </w:num>
  <w:num w:numId="20" w16cid:durableId="338850414">
    <w:abstractNumId w:val="32"/>
  </w:num>
  <w:num w:numId="21" w16cid:durableId="1216044272">
    <w:abstractNumId w:val="24"/>
  </w:num>
  <w:num w:numId="22" w16cid:durableId="140926860">
    <w:abstractNumId w:val="4"/>
  </w:num>
  <w:num w:numId="23" w16cid:durableId="718556898">
    <w:abstractNumId w:val="21"/>
  </w:num>
  <w:num w:numId="24" w16cid:durableId="737437324">
    <w:abstractNumId w:val="7"/>
  </w:num>
  <w:num w:numId="25" w16cid:durableId="705564138">
    <w:abstractNumId w:val="33"/>
  </w:num>
  <w:num w:numId="26" w16cid:durableId="587158551">
    <w:abstractNumId w:val="30"/>
  </w:num>
  <w:num w:numId="27" w16cid:durableId="1213925005">
    <w:abstractNumId w:val="22"/>
  </w:num>
  <w:num w:numId="28" w16cid:durableId="406535308">
    <w:abstractNumId w:val="2"/>
  </w:num>
  <w:num w:numId="29" w16cid:durableId="58139401">
    <w:abstractNumId w:val="17"/>
  </w:num>
  <w:num w:numId="30" w16cid:durableId="2054232775">
    <w:abstractNumId w:val="36"/>
  </w:num>
  <w:num w:numId="31" w16cid:durableId="510682428">
    <w:abstractNumId w:val="16"/>
  </w:num>
  <w:num w:numId="32" w16cid:durableId="398793587">
    <w:abstractNumId w:val="3"/>
  </w:num>
  <w:num w:numId="33" w16cid:durableId="1367295286">
    <w:abstractNumId w:val="31"/>
  </w:num>
  <w:num w:numId="34" w16cid:durableId="1245215324">
    <w:abstractNumId w:val="0"/>
  </w:num>
  <w:num w:numId="35" w16cid:durableId="137191403">
    <w:abstractNumId w:val="13"/>
  </w:num>
  <w:num w:numId="36" w16cid:durableId="1496410934">
    <w:abstractNumId w:val="12"/>
  </w:num>
  <w:num w:numId="37" w16cid:durableId="1288127678">
    <w:abstractNumId w:val="11"/>
  </w:num>
  <w:num w:numId="38" w16cid:durableId="1158424750">
    <w:abstractNumId w:val="14"/>
  </w:num>
  <w:num w:numId="39" w16cid:durableId="1284537545">
    <w:abstractNumId w:val="26"/>
  </w:num>
  <w:num w:numId="40" w16cid:durableId="469592152">
    <w:abstractNumId w:val="10"/>
  </w:num>
  <w:num w:numId="41" w16cid:durableId="860900833">
    <w:abstractNumId w:val="35"/>
  </w:num>
  <w:num w:numId="42" w16cid:durableId="690836060">
    <w:abstractNumId w:val="27"/>
  </w:num>
  <w:num w:numId="43" w16cid:durableId="813523725">
    <w:abstractNumId w:val="18"/>
  </w:num>
  <w:num w:numId="44" w16cid:durableId="2094933916">
    <w:abstractNumId w:val="8"/>
  </w:num>
  <w:num w:numId="45" w16cid:durableId="342636457">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GB" w:vendorID="64" w:dllVersion="0" w:nlCheck="1" w:checkStyle="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rawingGridVerticalSpacing w:val="12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 Format" w:val="RL"/>
    <w:docVar w:name="DW Format" w:val="L0"/>
    <w:docVar w:name="DW FormatName" w:val="Letter"/>
    <w:docVar w:name="DW SBapp" w:val=" 0"/>
    <w:docVar w:name="DW SBfap" w:val=" 1"/>
    <w:docVar w:name="DW SigBlock" w:val="1"/>
  </w:docVars>
  <w:rsids>
    <w:rsidRoot w:val="00582C66"/>
    <w:rsid w:val="000012CC"/>
    <w:rsid w:val="00003609"/>
    <w:rsid w:val="000044B7"/>
    <w:rsid w:val="00013187"/>
    <w:rsid w:val="0001781D"/>
    <w:rsid w:val="00022518"/>
    <w:rsid w:val="00023798"/>
    <w:rsid w:val="00025929"/>
    <w:rsid w:val="00026405"/>
    <w:rsid w:val="00026DEB"/>
    <w:rsid w:val="000444DB"/>
    <w:rsid w:val="00046166"/>
    <w:rsid w:val="000472CA"/>
    <w:rsid w:val="000531EB"/>
    <w:rsid w:val="0005491B"/>
    <w:rsid w:val="000554CF"/>
    <w:rsid w:val="0006042B"/>
    <w:rsid w:val="00061752"/>
    <w:rsid w:val="00062834"/>
    <w:rsid w:val="0006288E"/>
    <w:rsid w:val="00063D82"/>
    <w:rsid w:val="00067020"/>
    <w:rsid w:val="00074D71"/>
    <w:rsid w:val="00075849"/>
    <w:rsid w:val="00095022"/>
    <w:rsid w:val="000A0BAD"/>
    <w:rsid w:val="000A2D02"/>
    <w:rsid w:val="000A5303"/>
    <w:rsid w:val="000A7151"/>
    <w:rsid w:val="000A7AE7"/>
    <w:rsid w:val="000B29FF"/>
    <w:rsid w:val="000C7F3F"/>
    <w:rsid w:val="000D15C1"/>
    <w:rsid w:val="000E1059"/>
    <w:rsid w:val="000E3C8C"/>
    <w:rsid w:val="000E68B3"/>
    <w:rsid w:val="000E7767"/>
    <w:rsid w:val="000F7591"/>
    <w:rsid w:val="001027E6"/>
    <w:rsid w:val="001035C6"/>
    <w:rsid w:val="00106FBF"/>
    <w:rsid w:val="00114C94"/>
    <w:rsid w:val="00117416"/>
    <w:rsid w:val="0013573F"/>
    <w:rsid w:val="001364C4"/>
    <w:rsid w:val="00142A85"/>
    <w:rsid w:val="001512F3"/>
    <w:rsid w:val="00151ABC"/>
    <w:rsid w:val="001551DF"/>
    <w:rsid w:val="00155E96"/>
    <w:rsid w:val="00156F6F"/>
    <w:rsid w:val="00162315"/>
    <w:rsid w:val="001673E3"/>
    <w:rsid w:val="00170C70"/>
    <w:rsid w:val="00181924"/>
    <w:rsid w:val="0019430E"/>
    <w:rsid w:val="001A20C1"/>
    <w:rsid w:val="001A4434"/>
    <w:rsid w:val="001A5E7F"/>
    <w:rsid w:val="001B1AC6"/>
    <w:rsid w:val="001B58F3"/>
    <w:rsid w:val="001C3902"/>
    <w:rsid w:val="001C60F9"/>
    <w:rsid w:val="001C7610"/>
    <w:rsid w:val="001D02F3"/>
    <w:rsid w:val="001D1460"/>
    <w:rsid w:val="001D7A36"/>
    <w:rsid w:val="001D7CF0"/>
    <w:rsid w:val="001E176B"/>
    <w:rsid w:val="001E4E44"/>
    <w:rsid w:val="001E575E"/>
    <w:rsid w:val="001E5EF9"/>
    <w:rsid w:val="001F0316"/>
    <w:rsid w:val="001F0B69"/>
    <w:rsid w:val="00207CA2"/>
    <w:rsid w:val="0021048B"/>
    <w:rsid w:val="0021250E"/>
    <w:rsid w:val="0021587A"/>
    <w:rsid w:val="00216059"/>
    <w:rsid w:val="00222FAD"/>
    <w:rsid w:val="002234CD"/>
    <w:rsid w:val="00225ADE"/>
    <w:rsid w:val="00225B7C"/>
    <w:rsid w:val="0023306C"/>
    <w:rsid w:val="00246368"/>
    <w:rsid w:val="00256FE4"/>
    <w:rsid w:val="00256FF9"/>
    <w:rsid w:val="00257490"/>
    <w:rsid w:val="00263223"/>
    <w:rsid w:val="00270671"/>
    <w:rsid w:val="00280FC7"/>
    <w:rsid w:val="00283431"/>
    <w:rsid w:val="00296B73"/>
    <w:rsid w:val="00296D60"/>
    <w:rsid w:val="00297607"/>
    <w:rsid w:val="002A0B09"/>
    <w:rsid w:val="002A0FED"/>
    <w:rsid w:val="002A1FED"/>
    <w:rsid w:val="002A4DBF"/>
    <w:rsid w:val="002A5D36"/>
    <w:rsid w:val="002A7CF4"/>
    <w:rsid w:val="002B05AF"/>
    <w:rsid w:val="002B47EA"/>
    <w:rsid w:val="002C4AE5"/>
    <w:rsid w:val="002D066C"/>
    <w:rsid w:val="002D57DC"/>
    <w:rsid w:val="002D7D3B"/>
    <w:rsid w:val="002E7852"/>
    <w:rsid w:val="002F4265"/>
    <w:rsid w:val="002F629E"/>
    <w:rsid w:val="00304F9E"/>
    <w:rsid w:val="0031029F"/>
    <w:rsid w:val="00313CA9"/>
    <w:rsid w:val="003142CC"/>
    <w:rsid w:val="00316A13"/>
    <w:rsid w:val="00316EB9"/>
    <w:rsid w:val="003206DB"/>
    <w:rsid w:val="00320A4C"/>
    <w:rsid w:val="0032105C"/>
    <w:rsid w:val="00321498"/>
    <w:rsid w:val="00327506"/>
    <w:rsid w:val="003357FD"/>
    <w:rsid w:val="0033766E"/>
    <w:rsid w:val="00341591"/>
    <w:rsid w:val="00344068"/>
    <w:rsid w:val="00345C7B"/>
    <w:rsid w:val="00354BA0"/>
    <w:rsid w:val="003660FE"/>
    <w:rsid w:val="0037286D"/>
    <w:rsid w:val="00373206"/>
    <w:rsid w:val="00380783"/>
    <w:rsid w:val="00381DE1"/>
    <w:rsid w:val="00390212"/>
    <w:rsid w:val="003908F8"/>
    <w:rsid w:val="0039145A"/>
    <w:rsid w:val="003943A3"/>
    <w:rsid w:val="00395977"/>
    <w:rsid w:val="003A62C7"/>
    <w:rsid w:val="003B2918"/>
    <w:rsid w:val="003B2C37"/>
    <w:rsid w:val="003C16DF"/>
    <w:rsid w:val="003C747B"/>
    <w:rsid w:val="003D1942"/>
    <w:rsid w:val="003E0EBC"/>
    <w:rsid w:val="003E6CE8"/>
    <w:rsid w:val="003F070F"/>
    <w:rsid w:val="003F2F9F"/>
    <w:rsid w:val="003F461D"/>
    <w:rsid w:val="00400F74"/>
    <w:rsid w:val="00402F29"/>
    <w:rsid w:val="00412ED2"/>
    <w:rsid w:val="00430969"/>
    <w:rsid w:val="00434DEA"/>
    <w:rsid w:val="00441D5C"/>
    <w:rsid w:val="00443AA2"/>
    <w:rsid w:val="00447D55"/>
    <w:rsid w:val="00456A6F"/>
    <w:rsid w:val="00462900"/>
    <w:rsid w:val="004713BB"/>
    <w:rsid w:val="0047140C"/>
    <w:rsid w:val="004823C0"/>
    <w:rsid w:val="00494B4E"/>
    <w:rsid w:val="004A22E0"/>
    <w:rsid w:val="004B6156"/>
    <w:rsid w:val="004C2670"/>
    <w:rsid w:val="004C5C8A"/>
    <w:rsid w:val="004C7DDF"/>
    <w:rsid w:val="004D0EB9"/>
    <w:rsid w:val="004D6FAE"/>
    <w:rsid w:val="004E3586"/>
    <w:rsid w:val="004E3A3A"/>
    <w:rsid w:val="004E46DA"/>
    <w:rsid w:val="004F1FC8"/>
    <w:rsid w:val="004F2F2B"/>
    <w:rsid w:val="00513796"/>
    <w:rsid w:val="005200C7"/>
    <w:rsid w:val="00521CE4"/>
    <w:rsid w:val="00526B88"/>
    <w:rsid w:val="005270D5"/>
    <w:rsid w:val="0053544B"/>
    <w:rsid w:val="0054417A"/>
    <w:rsid w:val="005441D1"/>
    <w:rsid w:val="00545269"/>
    <w:rsid w:val="00550363"/>
    <w:rsid w:val="00552685"/>
    <w:rsid w:val="00554397"/>
    <w:rsid w:val="00556B49"/>
    <w:rsid w:val="00557C43"/>
    <w:rsid w:val="00567BBD"/>
    <w:rsid w:val="00570CC4"/>
    <w:rsid w:val="00581C64"/>
    <w:rsid w:val="00582C66"/>
    <w:rsid w:val="0058434E"/>
    <w:rsid w:val="00584ED1"/>
    <w:rsid w:val="00587471"/>
    <w:rsid w:val="005907A1"/>
    <w:rsid w:val="00593505"/>
    <w:rsid w:val="005937CA"/>
    <w:rsid w:val="00595ADA"/>
    <w:rsid w:val="00596CE3"/>
    <w:rsid w:val="005A0D45"/>
    <w:rsid w:val="005D27CF"/>
    <w:rsid w:val="005D7DC4"/>
    <w:rsid w:val="005E3593"/>
    <w:rsid w:val="005F6815"/>
    <w:rsid w:val="00601FF3"/>
    <w:rsid w:val="00611235"/>
    <w:rsid w:val="00612F2E"/>
    <w:rsid w:val="006154FC"/>
    <w:rsid w:val="00617F9B"/>
    <w:rsid w:val="00622675"/>
    <w:rsid w:val="0062279C"/>
    <w:rsid w:val="006323F3"/>
    <w:rsid w:val="0064056D"/>
    <w:rsid w:val="00640A3F"/>
    <w:rsid w:val="006477C7"/>
    <w:rsid w:val="00647D78"/>
    <w:rsid w:val="00651EE7"/>
    <w:rsid w:val="00652AF5"/>
    <w:rsid w:val="0065530D"/>
    <w:rsid w:val="00660580"/>
    <w:rsid w:val="006617DC"/>
    <w:rsid w:val="00666A70"/>
    <w:rsid w:val="00680C32"/>
    <w:rsid w:val="00682F9D"/>
    <w:rsid w:val="0068666C"/>
    <w:rsid w:val="0069614E"/>
    <w:rsid w:val="006A5C36"/>
    <w:rsid w:val="006B58AB"/>
    <w:rsid w:val="006C51E0"/>
    <w:rsid w:val="006D5898"/>
    <w:rsid w:val="006E392C"/>
    <w:rsid w:val="006F7AB8"/>
    <w:rsid w:val="00700B9D"/>
    <w:rsid w:val="0070331F"/>
    <w:rsid w:val="0070543F"/>
    <w:rsid w:val="00705B9A"/>
    <w:rsid w:val="00705FC3"/>
    <w:rsid w:val="00712DEA"/>
    <w:rsid w:val="0072027B"/>
    <w:rsid w:val="0072574F"/>
    <w:rsid w:val="00731765"/>
    <w:rsid w:val="00735B38"/>
    <w:rsid w:val="00744682"/>
    <w:rsid w:val="00746958"/>
    <w:rsid w:val="007563A1"/>
    <w:rsid w:val="00756993"/>
    <w:rsid w:val="00765420"/>
    <w:rsid w:val="00785EE3"/>
    <w:rsid w:val="00791F7F"/>
    <w:rsid w:val="00792B55"/>
    <w:rsid w:val="007948EC"/>
    <w:rsid w:val="0079619F"/>
    <w:rsid w:val="007A0581"/>
    <w:rsid w:val="007A0983"/>
    <w:rsid w:val="007A2C7F"/>
    <w:rsid w:val="007A464C"/>
    <w:rsid w:val="007A4B2D"/>
    <w:rsid w:val="007A5D92"/>
    <w:rsid w:val="007B0E6E"/>
    <w:rsid w:val="007B2DBA"/>
    <w:rsid w:val="007B392E"/>
    <w:rsid w:val="007B44C9"/>
    <w:rsid w:val="007C65D2"/>
    <w:rsid w:val="007D01AB"/>
    <w:rsid w:val="007D3C59"/>
    <w:rsid w:val="007D6782"/>
    <w:rsid w:val="007E09F3"/>
    <w:rsid w:val="007F00F7"/>
    <w:rsid w:val="007F0356"/>
    <w:rsid w:val="007F7A06"/>
    <w:rsid w:val="0080067C"/>
    <w:rsid w:val="00801910"/>
    <w:rsid w:val="00807F69"/>
    <w:rsid w:val="0082047C"/>
    <w:rsid w:val="00825FD0"/>
    <w:rsid w:val="00830CB5"/>
    <w:rsid w:val="00831714"/>
    <w:rsid w:val="00844C35"/>
    <w:rsid w:val="00853354"/>
    <w:rsid w:val="00853459"/>
    <w:rsid w:val="008542D9"/>
    <w:rsid w:val="00871230"/>
    <w:rsid w:val="00871846"/>
    <w:rsid w:val="0087769F"/>
    <w:rsid w:val="00885B7C"/>
    <w:rsid w:val="008A2F46"/>
    <w:rsid w:val="008A7F55"/>
    <w:rsid w:val="008B3529"/>
    <w:rsid w:val="008B7552"/>
    <w:rsid w:val="008C7862"/>
    <w:rsid w:val="008D0EB3"/>
    <w:rsid w:val="008D6D25"/>
    <w:rsid w:val="008E1ECE"/>
    <w:rsid w:val="008E4D3C"/>
    <w:rsid w:val="008E55A9"/>
    <w:rsid w:val="008E67B7"/>
    <w:rsid w:val="008F415D"/>
    <w:rsid w:val="008F5551"/>
    <w:rsid w:val="008F7835"/>
    <w:rsid w:val="00902A0F"/>
    <w:rsid w:val="00920D86"/>
    <w:rsid w:val="009214FB"/>
    <w:rsid w:val="00923893"/>
    <w:rsid w:val="0092599B"/>
    <w:rsid w:val="0092741B"/>
    <w:rsid w:val="00942C31"/>
    <w:rsid w:val="00944217"/>
    <w:rsid w:val="009451C0"/>
    <w:rsid w:val="00953DDD"/>
    <w:rsid w:val="00954A98"/>
    <w:rsid w:val="00955751"/>
    <w:rsid w:val="00956504"/>
    <w:rsid w:val="00957F14"/>
    <w:rsid w:val="009666BE"/>
    <w:rsid w:val="00974764"/>
    <w:rsid w:val="00977C79"/>
    <w:rsid w:val="00981737"/>
    <w:rsid w:val="00983228"/>
    <w:rsid w:val="00986C70"/>
    <w:rsid w:val="0099183D"/>
    <w:rsid w:val="009A3B8C"/>
    <w:rsid w:val="009C331A"/>
    <w:rsid w:val="009C43C8"/>
    <w:rsid w:val="009D1A71"/>
    <w:rsid w:val="009D5BCC"/>
    <w:rsid w:val="009D7306"/>
    <w:rsid w:val="009E1E14"/>
    <w:rsid w:val="009E6FED"/>
    <w:rsid w:val="00A01967"/>
    <w:rsid w:val="00A02FF1"/>
    <w:rsid w:val="00A0335B"/>
    <w:rsid w:val="00A03CD7"/>
    <w:rsid w:val="00A04EDC"/>
    <w:rsid w:val="00A05E7D"/>
    <w:rsid w:val="00A12C9C"/>
    <w:rsid w:val="00A25707"/>
    <w:rsid w:val="00A2589B"/>
    <w:rsid w:val="00A26A4D"/>
    <w:rsid w:val="00A31381"/>
    <w:rsid w:val="00A3161C"/>
    <w:rsid w:val="00A34725"/>
    <w:rsid w:val="00A45FD4"/>
    <w:rsid w:val="00A50AEE"/>
    <w:rsid w:val="00A54CA0"/>
    <w:rsid w:val="00A630C0"/>
    <w:rsid w:val="00A71557"/>
    <w:rsid w:val="00A71E9B"/>
    <w:rsid w:val="00A72BC9"/>
    <w:rsid w:val="00A7421B"/>
    <w:rsid w:val="00A74340"/>
    <w:rsid w:val="00A74634"/>
    <w:rsid w:val="00A74828"/>
    <w:rsid w:val="00A74C56"/>
    <w:rsid w:val="00A77154"/>
    <w:rsid w:val="00A803C3"/>
    <w:rsid w:val="00A8267D"/>
    <w:rsid w:val="00A97744"/>
    <w:rsid w:val="00AA05A3"/>
    <w:rsid w:val="00AA08B0"/>
    <w:rsid w:val="00AA163C"/>
    <w:rsid w:val="00AA74AC"/>
    <w:rsid w:val="00AC3FD7"/>
    <w:rsid w:val="00AC6391"/>
    <w:rsid w:val="00AC685B"/>
    <w:rsid w:val="00AD4370"/>
    <w:rsid w:val="00AE459F"/>
    <w:rsid w:val="00AF4E51"/>
    <w:rsid w:val="00B11179"/>
    <w:rsid w:val="00B14222"/>
    <w:rsid w:val="00B25B33"/>
    <w:rsid w:val="00B2704D"/>
    <w:rsid w:val="00B45F22"/>
    <w:rsid w:val="00B52958"/>
    <w:rsid w:val="00B534AE"/>
    <w:rsid w:val="00B56203"/>
    <w:rsid w:val="00B57718"/>
    <w:rsid w:val="00B61DD3"/>
    <w:rsid w:val="00B63935"/>
    <w:rsid w:val="00B73E70"/>
    <w:rsid w:val="00B76BE4"/>
    <w:rsid w:val="00B86D69"/>
    <w:rsid w:val="00B8747B"/>
    <w:rsid w:val="00B93C32"/>
    <w:rsid w:val="00B93E3B"/>
    <w:rsid w:val="00BA027A"/>
    <w:rsid w:val="00BA441F"/>
    <w:rsid w:val="00BA4C43"/>
    <w:rsid w:val="00BB20DB"/>
    <w:rsid w:val="00BC0733"/>
    <w:rsid w:val="00BC79ED"/>
    <w:rsid w:val="00BD0AF8"/>
    <w:rsid w:val="00BE2B9B"/>
    <w:rsid w:val="00BE5890"/>
    <w:rsid w:val="00BE6E4F"/>
    <w:rsid w:val="00BE6EBD"/>
    <w:rsid w:val="00BF1E5E"/>
    <w:rsid w:val="00BF6506"/>
    <w:rsid w:val="00C00A91"/>
    <w:rsid w:val="00C051FF"/>
    <w:rsid w:val="00C21CC6"/>
    <w:rsid w:val="00C220D6"/>
    <w:rsid w:val="00C22D03"/>
    <w:rsid w:val="00C258E0"/>
    <w:rsid w:val="00C2795C"/>
    <w:rsid w:val="00C33A3A"/>
    <w:rsid w:val="00C37126"/>
    <w:rsid w:val="00C426A9"/>
    <w:rsid w:val="00C47E20"/>
    <w:rsid w:val="00C51241"/>
    <w:rsid w:val="00C55018"/>
    <w:rsid w:val="00C572F1"/>
    <w:rsid w:val="00C61760"/>
    <w:rsid w:val="00C85344"/>
    <w:rsid w:val="00C91FC1"/>
    <w:rsid w:val="00C933C7"/>
    <w:rsid w:val="00CA2B0B"/>
    <w:rsid w:val="00CA43E1"/>
    <w:rsid w:val="00CA55B6"/>
    <w:rsid w:val="00CB2289"/>
    <w:rsid w:val="00CB2DB1"/>
    <w:rsid w:val="00CB3461"/>
    <w:rsid w:val="00CB7D40"/>
    <w:rsid w:val="00CC1718"/>
    <w:rsid w:val="00CC1B5D"/>
    <w:rsid w:val="00CC3F36"/>
    <w:rsid w:val="00CC42F3"/>
    <w:rsid w:val="00CD002D"/>
    <w:rsid w:val="00CE66CA"/>
    <w:rsid w:val="00CF057B"/>
    <w:rsid w:val="00CF7048"/>
    <w:rsid w:val="00D12803"/>
    <w:rsid w:val="00D157FB"/>
    <w:rsid w:val="00D3149C"/>
    <w:rsid w:val="00D32444"/>
    <w:rsid w:val="00D324E3"/>
    <w:rsid w:val="00D41FCE"/>
    <w:rsid w:val="00D43798"/>
    <w:rsid w:val="00D527E2"/>
    <w:rsid w:val="00D67974"/>
    <w:rsid w:val="00D7262F"/>
    <w:rsid w:val="00D733ED"/>
    <w:rsid w:val="00D77D63"/>
    <w:rsid w:val="00D846FB"/>
    <w:rsid w:val="00D97704"/>
    <w:rsid w:val="00DA681F"/>
    <w:rsid w:val="00DA723C"/>
    <w:rsid w:val="00DB05AD"/>
    <w:rsid w:val="00DB3DE0"/>
    <w:rsid w:val="00DC5C2B"/>
    <w:rsid w:val="00DC6655"/>
    <w:rsid w:val="00DD6415"/>
    <w:rsid w:val="00DD71BA"/>
    <w:rsid w:val="00DD7F21"/>
    <w:rsid w:val="00DE01BE"/>
    <w:rsid w:val="00DE3122"/>
    <w:rsid w:val="00DE4446"/>
    <w:rsid w:val="00DE4CA4"/>
    <w:rsid w:val="00DE5D63"/>
    <w:rsid w:val="00DF038E"/>
    <w:rsid w:val="00E022A9"/>
    <w:rsid w:val="00E115A6"/>
    <w:rsid w:val="00E17246"/>
    <w:rsid w:val="00E21448"/>
    <w:rsid w:val="00E23728"/>
    <w:rsid w:val="00E26BCC"/>
    <w:rsid w:val="00E3156D"/>
    <w:rsid w:val="00E32498"/>
    <w:rsid w:val="00E35D82"/>
    <w:rsid w:val="00E46DA6"/>
    <w:rsid w:val="00E53399"/>
    <w:rsid w:val="00E5586C"/>
    <w:rsid w:val="00E5744A"/>
    <w:rsid w:val="00E578C7"/>
    <w:rsid w:val="00E66488"/>
    <w:rsid w:val="00E701AE"/>
    <w:rsid w:val="00E73AEA"/>
    <w:rsid w:val="00E74682"/>
    <w:rsid w:val="00E75E90"/>
    <w:rsid w:val="00E7631C"/>
    <w:rsid w:val="00E76C27"/>
    <w:rsid w:val="00E77C07"/>
    <w:rsid w:val="00E81091"/>
    <w:rsid w:val="00E83EEB"/>
    <w:rsid w:val="00E901D6"/>
    <w:rsid w:val="00E90A3C"/>
    <w:rsid w:val="00E945D3"/>
    <w:rsid w:val="00EA3F31"/>
    <w:rsid w:val="00EB36E3"/>
    <w:rsid w:val="00EB4396"/>
    <w:rsid w:val="00EC126A"/>
    <w:rsid w:val="00EC2371"/>
    <w:rsid w:val="00EC4B4B"/>
    <w:rsid w:val="00EC5EAD"/>
    <w:rsid w:val="00EC6BD4"/>
    <w:rsid w:val="00EC6D5A"/>
    <w:rsid w:val="00ED44F6"/>
    <w:rsid w:val="00ED555A"/>
    <w:rsid w:val="00ED71B8"/>
    <w:rsid w:val="00EE10BC"/>
    <w:rsid w:val="00EE42C3"/>
    <w:rsid w:val="00EE4688"/>
    <w:rsid w:val="00EF60C7"/>
    <w:rsid w:val="00EF610D"/>
    <w:rsid w:val="00EF7A7A"/>
    <w:rsid w:val="00F03762"/>
    <w:rsid w:val="00F03F7F"/>
    <w:rsid w:val="00F120C7"/>
    <w:rsid w:val="00F14395"/>
    <w:rsid w:val="00F2204A"/>
    <w:rsid w:val="00F257E0"/>
    <w:rsid w:val="00F36FFC"/>
    <w:rsid w:val="00F408D0"/>
    <w:rsid w:val="00F40F8A"/>
    <w:rsid w:val="00F50AEF"/>
    <w:rsid w:val="00F51FCF"/>
    <w:rsid w:val="00F57BA6"/>
    <w:rsid w:val="00F60115"/>
    <w:rsid w:val="00F6076F"/>
    <w:rsid w:val="00F60B49"/>
    <w:rsid w:val="00F62663"/>
    <w:rsid w:val="00F67BD4"/>
    <w:rsid w:val="00F725F3"/>
    <w:rsid w:val="00F8673B"/>
    <w:rsid w:val="00FA1A82"/>
    <w:rsid w:val="00FA32B9"/>
    <w:rsid w:val="00FA3327"/>
    <w:rsid w:val="00FA6FE3"/>
    <w:rsid w:val="00FB0924"/>
    <w:rsid w:val="00FB0E12"/>
    <w:rsid w:val="00FB1F50"/>
    <w:rsid w:val="00FB5C4A"/>
    <w:rsid w:val="00FC0335"/>
    <w:rsid w:val="00FC17B0"/>
    <w:rsid w:val="00FC1F28"/>
    <w:rsid w:val="00FC2232"/>
    <w:rsid w:val="00FE5D99"/>
    <w:rsid w:val="00FF7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33B21A"/>
  <w15:chartTrackingRefBased/>
  <w15:docId w15:val="{153856FB-AE2E-4DBA-81B2-C7D402573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1765"/>
    <w:pPr>
      <w:overflowPunct w:val="0"/>
      <w:autoSpaceDE w:val="0"/>
      <w:autoSpaceDN w:val="0"/>
      <w:adjustRightInd w:val="0"/>
    </w:pPr>
    <w:rPr>
      <w:rFonts w:ascii="Arial" w:hAnsi="Arial"/>
      <w:kern w:val="22"/>
      <w:sz w:val="22"/>
      <w:lang w:eastAsia="en-US"/>
    </w:rPr>
  </w:style>
  <w:style w:type="paragraph" w:styleId="Heading1">
    <w:name w:val="heading 1"/>
    <w:basedOn w:val="Normal"/>
    <w:next w:val="Normal"/>
    <w:link w:val="Heading1Char"/>
    <w:qFormat/>
    <w:rsid w:val="004C5C8A"/>
    <w:pPr>
      <w:keepNext/>
      <w:spacing w:before="240" w:after="60"/>
      <w:outlineLvl w:val="0"/>
    </w:pPr>
    <w:rPr>
      <w:rFonts w:cs="Arial"/>
      <w:b/>
      <w:bCs/>
      <w:kern w:val="32"/>
      <w:sz w:val="32"/>
      <w:szCs w:val="32"/>
    </w:rPr>
  </w:style>
  <w:style w:type="paragraph" w:styleId="Heading2">
    <w:name w:val="heading 2"/>
    <w:basedOn w:val="Normal"/>
    <w:next w:val="Normal"/>
    <w:link w:val="Heading2Char"/>
    <w:qFormat/>
    <w:pPr>
      <w:keepNext/>
      <w:spacing w:before="240" w:after="60"/>
      <w:outlineLvl w:val="1"/>
    </w:pPr>
    <w:rPr>
      <w:b/>
      <w:i/>
      <w:sz w:val="28"/>
    </w:rPr>
  </w:style>
  <w:style w:type="paragraph" w:styleId="Heading3">
    <w:name w:val="heading 3"/>
    <w:basedOn w:val="Normal"/>
    <w:next w:val="Normal"/>
    <w:link w:val="Heading3Char"/>
    <w:qFormat/>
    <w:pPr>
      <w:keepNext/>
      <w:spacing w:before="240" w:after="60"/>
      <w:outlineLvl w:val="2"/>
    </w:pPr>
    <w:rPr>
      <w:b/>
      <w:sz w:val="26"/>
    </w:rPr>
  </w:style>
  <w:style w:type="paragraph" w:styleId="Heading4">
    <w:name w:val="heading 4"/>
    <w:basedOn w:val="Normal"/>
    <w:next w:val="Normal"/>
    <w:link w:val="Heading4Char"/>
    <w:qFormat/>
    <w:pPr>
      <w:keepNext/>
      <w:spacing w:before="240" w:after="60"/>
      <w:outlineLvl w:val="3"/>
    </w:pPr>
    <w:rPr>
      <w:b/>
      <w:sz w:val="28"/>
    </w:rPr>
  </w:style>
  <w:style w:type="paragraph" w:styleId="Heading5">
    <w:name w:val="heading 5"/>
    <w:basedOn w:val="Normal"/>
    <w:next w:val="Normal"/>
    <w:link w:val="Heading5Char"/>
    <w:qFormat/>
    <w:pPr>
      <w:spacing w:before="240" w:after="60"/>
      <w:outlineLvl w:val="4"/>
    </w:pPr>
    <w:rPr>
      <w:b/>
      <w:i/>
      <w:sz w:val="26"/>
    </w:rPr>
  </w:style>
  <w:style w:type="paragraph" w:styleId="Heading6">
    <w:name w:val="heading 6"/>
    <w:basedOn w:val="Normal"/>
    <w:next w:val="Normal"/>
    <w:link w:val="Heading6Char"/>
    <w:qFormat/>
    <w:pPr>
      <w:spacing w:before="240" w:after="60"/>
      <w:outlineLvl w:val="5"/>
    </w:pPr>
    <w:rPr>
      <w:b/>
    </w:rPr>
  </w:style>
  <w:style w:type="paragraph" w:styleId="Heading7">
    <w:name w:val="heading 7"/>
    <w:basedOn w:val="Normal"/>
    <w:next w:val="Normal"/>
    <w:link w:val="Heading7Char"/>
    <w:qFormat/>
    <w:pPr>
      <w:spacing w:before="240" w:after="60"/>
      <w:outlineLvl w:val="6"/>
    </w:pPr>
  </w:style>
  <w:style w:type="paragraph" w:styleId="Heading8">
    <w:name w:val="heading 8"/>
    <w:basedOn w:val="Normal"/>
    <w:next w:val="Normal"/>
    <w:link w:val="Heading8Char"/>
    <w:qFormat/>
    <w:pPr>
      <w:spacing w:before="240" w:after="60"/>
      <w:outlineLvl w:val="7"/>
    </w:pPr>
    <w:rPr>
      <w:i/>
    </w:rPr>
  </w:style>
  <w:style w:type="paragraph" w:styleId="Heading9">
    <w:name w:val="heading 9"/>
    <w:basedOn w:val="Normal"/>
    <w:next w:val="Normal"/>
    <w:link w:val="Heading9Char"/>
    <w:qFormat/>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semiHidden/>
    <w:rsid w:val="001D7CF0"/>
    <w:rPr>
      <w:b/>
      <w:caps/>
    </w:rPr>
  </w:style>
  <w:style w:type="paragraph" w:customStyle="1" w:styleId="AddressBlock">
    <w:name w:val="Address Block"/>
    <w:basedOn w:val="Normal"/>
    <w:semiHidden/>
    <w:rsid w:val="001D7CF0"/>
    <w:rPr>
      <w:sz w:val="20"/>
    </w:rPr>
  </w:style>
  <w:style w:type="paragraph" w:customStyle="1" w:styleId="DWListAlphabetical">
    <w:name w:val="DW List Alphabetical"/>
    <w:basedOn w:val="DWNormal"/>
    <w:semiHidden/>
    <w:rsid w:val="001D7CF0"/>
    <w:pPr>
      <w:numPr>
        <w:numId w:val="4"/>
      </w:numPr>
      <w:tabs>
        <w:tab w:val="clear" w:pos="567"/>
      </w:tabs>
    </w:pPr>
  </w:style>
  <w:style w:type="paragraph" w:customStyle="1" w:styleId="DWNormal">
    <w:name w:val="DW Normal"/>
    <w:basedOn w:val="Normal"/>
    <w:link w:val="DWNormalChar"/>
    <w:semiHidden/>
    <w:rsid w:val="001D7CF0"/>
  </w:style>
  <w:style w:type="paragraph" w:customStyle="1" w:styleId="DWAnnex">
    <w:name w:val="DW Annex"/>
    <w:basedOn w:val="DWNormal"/>
    <w:semiHidden/>
    <w:rsid w:val="001D7CF0"/>
    <w:rPr>
      <w:b/>
      <w:caps/>
    </w:rPr>
  </w:style>
  <w:style w:type="paragraph" w:customStyle="1" w:styleId="Appointment">
    <w:name w:val="Appointment"/>
    <w:basedOn w:val="DWNormal"/>
    <w:next w:val="DWNormal"/>
    <w:semiHidden/>
    <w:rsid w:val="001D7CF0"/>
    <w:pPr>
      <w:spacing w:before="120"/>
    </w:pPr>
    <w:rPr>
      <w:i/>
    </w:rPr>
  </w:style>
  <w:style w:type="paragraph" w:customStyle="1" w:styleId="Compliments">
    <w:name w:val="Compliments"/>
    <w:basedOn w:val="DWNormal"/>
    <w:next w:val="Normal"/>
    <w:semiHidden/>
    <w:rsid w:val="001D7CF0"/>
    <w:pPr>
      <w:spacing w:before="1160"/>
    </w:pPr>
    <w:rPr>
      <w:i/>
    </w:rPr>
  </w:style>
  <w:style w:type="character" w:styleId="EndnoteReference">
    <w:name w:val="endnote reference"/>
    <w:semiHidden/>
    <w:rsid w:val="001D7CF0"/>
    <w:rPr>
      <w:vertAlign w:val="superscript"/>
    </w:rPr>
  </w:style>
  <w:style w:type="paragraph" w:styleId="EndnoteText">
    <w:name w:val="endnote text"/>
    <w:basedOn w:val="DWNormal"/>
    <w:link w:val="EndnoteTextChar"/>
    <w:semiHidden/>
    <w:rsid w:val="001D7CF0"/>
    <w:pPr>
      <w:tabs>
        <w:tab w:val="left" w:pos="472"/>
        <w:tab w:val="left" w:pos="945"/>
        <w:tab w:val="left" w:pos="1417"/>
      </w:tabs>
    </w:pPr>
    <w:rPr>
      <w:sz w:val="20"/>
    </w:rPr>
  </w:style>
  <w:style w:type="character" w:customStyle="1" w:styleId="DWFlag">
    <w:name w:val="DW Flag"/>
    <w:semiHidden/>
    <w:rsid w:val="001D7CF0"/>
    <w:rPr>
      <w:b/>
    </w:rPr>
  </w:style>
  <w:style w:type="paragraph" w:styleId="Footer">
    <w:name w:val="footer"/>
    <w:basedOn w:val="DWNormal"/>
    <w:link w:val="FooterChar"/>
    <w:rsid w:val="001D7CF0"/>
    <w:pPr>
      <w:spacing w:before="220"/>
    </w:pPr>
  </w:style>
  <w:style w:type="character" w:customStyle="1" w:styleId="FooterCaption">
    <w:name w:val="Footer Caption"/>
    <w:semiHidden/>
    <w:rsid w:val="001D7CF0"/>
    <w:rPr>
      <w:sz w:val="12"/>
    </w:rPr>
  </w:style>
  <w:style w:type="character" w:styleId="FootnoteReference">
    <w:name w:val="footnote reference"/>
    <w:semiHidden/>
    <w:rsid w:val="001D7CF0"/>
    <w:rPr>
      <w:vertAlign w:val="superscript"/>
    </w:rPr>
  </w:style>
  <w:style w:type="paragraph" w:styleId="FootnoteText">
    <w:name w:val="footnote text"/>
    <w:basedOn w:val="DWNormal"/>
    <w:link w:val="FootnoteTextChar"/>
    <w:semiHidden/>
    <w:rsid w:val="001D7CF0"/>
    <w:pPr>
      <w:tabs>
        <w:tab w:val="left" w:pos="378"/>
        <w:tab w:val="left" w:pos="756"/>
        <w:tab w:val="left" w:pos="1134"/>
      </w:tabs>
      <w:spacing w:after="120"/>
    </w:pPr>
    <w:rPr>
      <w:sz w:val="16"/>
    </w:rPr>
  </w:style>
  <w:style w:type="paragraph" w:customStyle="1" w:styleId="DWHdgGroup">
    <w:name w:val="DW Hdg Group"/>
    <w:basedOn w:val="DWNormal"/>
    <w:next w:val="DWPara"/>
    <w:link w:val="DWHdgGroupChar"/>
    <w:rsid w:val="001D7CF0"/>
    <w:pPr>
      <w:keepNext/>
      <w:spacing w:after="220"/>
    </w:pPr>
    <w:rPr>
      <w:b/>
      <w:caps/>
    </w:rPr>
  </w:style>
  <w:style w:type="paragraph" w:customStyle="1" w:styleId="DWPara">
    <w:name w:val="DW Para"/>
    <w:basedOn w:val="DWNormal"/>
    <w:semiHidden/>
    <w:rsid w:val="001D7CF0"/>
    <w:pPr>
      <w:spacing w:after="220"/>
    </w:pPr>
  </w:style>
  <w:style w:type="paragraph" w:styleId="Header">
    <w:name w:val="header"/>
    <w:basedOn w:val="DWNormal"/>
    <w:link w:val="HeaderChar"/>
    <w:semiHidden/>
    <w:rsid w:val="001D7CF0"/>
    <w:pPr>
      <w:spacing w:after="220"/>
    </w:pPr>
  </w:style>
  <w:style w:type="character" w:customStyle="1" w:styleId="HeaderCaption">
    <w:name w:val="Header Caption"/>
    <w:semiHidden/>
    <w:rsid w:val="001D7CF0"/>
    <w:rPr>
      <w:sz w:val="12"/>
    </w:rPr>
  </w:style>
  <w:style w:type="character" w:customStyle="1" w:styleId="HiddenText">
    <w:name w:val="Hidden Text"/>
    <w:semiHidden/>
    <w:rPr>
      <w:vanish/>
    </w:rPr>
  </w:style>
  <w:style w:type="paragraph" w:customStyle="1" w:styleId="DWHdgMain">
    <w:name w:val="DW Hdg Main"/>
    <w:basedOn w:val="DWHdgGroup"/>
    <w:next w:val="DWHdgGroup"/>
    <w:rsid w:val="001D7CF0"/>
    <w:pPr>
      <w:jc w:val="center"/>
    </w:pPr>
  </w:style>
  <w:style w:type="character" w:customStyle="1" w:styleId="MarginalNote">
    <w:name w:val="Marginal Note"/>
    <w:semiHidden/>
    <w:rsid w:val="001D7CF0"/>
    <w:rPr>
      <w:rFonts w:ascii="Arial" w:hAnsi="Arial"/>
      <w:sz w:val="16"/>
    </w:rPr>
  </w:style>
  <w:style w:type="paragraph" w:customStyle="1" w:styleId="DWName">
    <w:name w:val="DW Name"/>
    <w:basedOn w:val="DWNormal"/>
    <w:next w:val="Normal"/>
    <w:semiHidden/>
    <w:rsid w:val="001D7CF0"/>
    <w:pPr>
      <w:keepNext/>
      <w:spacing w:before="220"/>
    </w:pPr>
    <w:rPr>
      <w:caps/>
    </w:rPr>
  </w:style>
  <w:style w:type="paragraph" w:customStyle="1" w:styleId="DWListNumerical">
    <w:name w:val="DW List Numerical"/>
    <w:basedOn w:val="DWNormal"/>
    <w:semiHidden/>
    <w:rsid w:val="001D7CF0"/>
    <w:pPr>
      <w:numPr>
        <w:numId w:val="2"/>
      </w:numPr>
      <w:tabs>
        <w:tab w:val="clear" w:pos="567"/>
      </w:tabs>
    </w:pPr>
  </w:style>
  <w:style w:type="paragraph" w:customStyle="1" w:styleId="Originator">
    <w:name w:val="Originator"/>
    <w:basedOn w:val="DWNormal"/>
    <w:next w:val="Normal"/>
    <w:semiHidden/>
    <w:rsid w:val="001D7CF0"/>
    <w:pPr>
      <w:spacing w:after="220"/>
    </w:pPr>
  </w:style>
  <w:style w:type="character" w:customStyle="1" w:styleId="DWHdgPara">
    <w:name w:val="DW Hdg Para"/>
    <w:rsid w:val="001D7CF0"/>
    <w:rPr>
      <w:b/>
      <w:u w:val="none"/>
    </w:rPr>
  </w:style>
  <w:style w:type="character" w:customStyle="1" w:styleId="PostTown">
    <w:name w:val="Post Town"/>
    <w:semiHidden/>
    <w:rsid w:val="001D7CF0"/>
    <w:rPr>
      <w:smallCaps/>
    </w:rPr>
  </w:style>
  <w:style w:type="character" w:customStyle="1" w:styleId="ProtectiveMarking">
    <w:name w:val="Protective Marking"/>
    <w:semiHidden/>
    <w:rsid w:val="001D7CF0"/>
    <w:rPr>
      <w:b/>
      <w:caps/>
    </w:rPr>
  </w:style>
  <w:style w:type="character" w:customStyle="1" w:styleId="ReferenceDate">
    <w:name w:val="Reference/Date"/>
    <w:semiHidden/>
    <w:rsid w:val="001D7CF0"/>
    <w:rPr>
      <w:rFonts w:ascii="Arial" w:hAnsi="Arial"/>
      <w:spacing w:val="0"/>
      <w:sz w:val="20"/>
    </w:rPr>
  </w:style>
  <w:style w:type="character" w:customStyle="1" w:styleId="DWHdgSubject">
    <w:name w:val="DW Hdg Subject"/>
    <w:rsid w:val="001D7CF0"/>
    <w:rPr>
      <w:u w:val="single"/>
    </w:rPr>
  </w:style>
  <w:style w:type="paragraph" w:customStyle="1" w:styleId="DWTable">
    <w:name w:val="DW Table"/>
    <w:basedOn w:val="DWNormal"/>
    <w:semiHidden/>
    <w:rsid w:val="001D7CF0"/>
    <w:rPr>
      <w:sz w:val="20"/>
    </w:rPr>
  </w:style>
  <w:style w:type="paragraph" w:customStyle="1" w:styleId="TableBox">
    <w:name w:val="Table Box"/>
    <w:basedOn w:val="DWTable"/>
    <w:next w:val="DWPara"/>
    <w:semiHidden/>
    <w:rsid w:val="001D7CF0"/>
  </w:style>
  <w:style w:type="paragraph" w:customStyle="1" w:styleId="DWTablePara">
    <w:name w:val="DW Table Para"/>
    <w:basedOn w:val="DWTable"/>
    <w:semiHidden/>
    <w:rsid w:val="001D7CF0"/>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semiHidden/>
    <w:rsid w:val="001D7CF0"/>
    <w:pPr>
      <w:spacing w:after="100"/>
      <w:jc w:val="center"/>
    </w:pPr>
  </w:style>
  <w:style w:type="paragraph" w:customStyle="1" w:styleId="DWTableHdg">
    <w:name w:val="DW Table Hdg"/>
    <w:basedOn w:val="DWTable"/>
    <w:next w:val="DWTableCol"/>
    <w:semiHidden/>
    <w:rsid w:val="001D7CF0"/>
    <w:pPr>
      <w:spacing w:before="100" w:after="100"/>
      <w:jc w:val="center"/>
    </w:pPr>
    <w:rPr>
      <w:b/>
    </w:rPr>
  </w:style>
  <w:style w:type="paragraph" w:customStyle="1" w:styleId="TelFaxBlock">
    <w:name w:val="Tel/Fax Block"/>
    <w:basedOn w:val="Normal"/>
    <w:semiHidden/>
    <w:rsid w:val="001D7CF0"/>
    <w:rPr>
      <w:sz w:val="18"/>
    </w:rPr>
  </w:style>
  <w:style w:type="paragraph" w:styleId="TOC1">
    <w:name w:val="toc 1"/>
    <w:basedOn w:val="DWNormal"/>
    <w:autoRedefine/>
    <w:uiPriority w:val="39"/>
    <w:rsid w:val="007563A1"/>
    <w:pPr>
      <w:spacing w:before="360"/>
    </w:pPr>
    <w:rPr>
      <w:rFonts w:cs="Arial"/>
      <w:b/>
      <w:bCs/>
      <w:caps/>
      <w:szCs w:val="24"/>
    </w:rPr>
  </w:style>
  <w:style w:type="paragraph" w:styleId="TOC2">
    <w:name w:val="toc 2"/>
    <w:basedOn w:val="TOC1"/>
    <w:uiPriority w:val="39"/>
    <w:rsid w:val="00E53399"/>
    <w:pPr>
      <w:spacing w:before="240"/>
    </w:pPr>
    <w:rPr>
      <w:rFonts w:cs="Times New Roman"/>
      <w:caps w:val="0"/>
      <w:szCs w:val="20"/>
    </w:rPr>
  </w:style>
  <w:style w:type="paragraph" w:styleId="TOC3">
    <w:name w:val="toc 3"/>
    <w:basedOn w:val="TOC2"/>
    <w:semiHidden/>
    <w:rsid w:val="001D7CF0"/>
    <w:pPr>
      <w:spacing w:before="0"/>
      <w:ind w:left="220"/>
    </w:pPr>
    <w:rPr>
      <w:b w:val="0"/>
      <w:bCs w:val="0"/>
    </w:rPr>
  </w:style>
  <w:style w:type="paragraph" w:styleId="TOC4">
    <w:name w:val="toc 4"/>
    <w:basedOn w:val="TOC3"/>
    <w:semiHidden/>
    <w:rsid w:val="001D7CF0"/>
    <w:pPr>
      <w:ind w:left="440"/>
    </w:pPr>
  </w:style>
  <w:style w:type="paragraph" w:styleId="TOC5">
    <w:name w:val="toc 5"/>
    <w:basedOn w:val="TOC4"/>
    <w:semiHidden/>
    <w:rsid w:val="001D7CF0"/>
    <w:pPr>
      <w:ind w:left="660"/>
    </w:pPr>
  </w:style>
  <w:style w:type="paragraph" w:styleId="TOC6">
    <w:name w:val="toc 6"/>
    <w:basedOn w:val="TOC5"/>
    <w:semiHidden/>
    <w:rsid w:val="001D7CF0"/>
    <w:pPr>
      <w:ind w:left="880"/>
    </w:pPr>
  </w:style>
  <w:style w:type="paragraph" w:styleId="TOC7">
    <w:name w:val="toc 7"/>
    <w:basedOn w:val="TOC6"/>
    <w:semiHidden/>
    <w:rsid w:val="001D7CF0"/>
    <w:pPr>
      <w:ind w:left="1100"/>
    </w:pPr>
  </w:style>
  <w:style w:type="paragraph" w:customStyle="1" w:styleId="UnitTitle">
    <w:name w:val="Unit Title"/>
    <w:basedOn w:val="AddressBlock"/>
    <w:next w:val="AddressBlock"/>
    <w:rsid w:val="001D7CF0"/>
    <w:rPr>
      <w:b/>
      <w:sz w:val="22"/>
    </w:rPr>
  </w:style>
  <w:style w:type="paragraph" w:customStyle="1" w:styleId="DWSignature">
    <w:name w:val="DW Signature"/>
    <w:basedOn w:val="DWNormal"/>
    <w:next w:val="DWName"/>
    <w:semiHidden/>
    <w:rsid w:val="001D7CF0"/>
    <w:pPr>
      <w:spacing w:before="160"/>
    </w:pPr>
  </w:style>
  <w:style w:type="character" w:styleId="PageNumber">
    <w:name w:val="page number"/>
    <w:basedOn w:val="DefaultParagraphFont"/>
    <w:semiHidden/>
    <w:rsid w:val="001D7CF0"/>
  </w:style>
  <w:style w:type="paragraph" w:customStyle="1" w:styleId="DWParaNum1">
    <w:name w:val="DW Para Num1"/>
    <w:basedOn w:val="DWPara"/>
    <w:semiHidden/>
    <w:rsid w:val="001D7CF0"/>
    <w:pPr>
      <w:numPr>
        <w:numId w:val="7"/>
      </w:numPr>
    </w:pPr>
  </w:style>
  <w:style w:type="paragraph" w:customStyle="1" w:styleId="DWParaNum2">
    <w:name w:val="DW Para Num2"/>
    <w:basedOn w:val="DWPara"/>
    <w:semiHidden/>
    <w:rsid w:val="001D7CF0"/>
    <w:pPr>
      <w:numPr>
        <w:ilvl w:val="1"/>
        <w:numId w:val="7"/>
      </w:numPr>
    </w:pPr>
  </w:style>
  <w:style w:type="paragraph" w:customStyle="1" w:styleId="DWParaNum3">
    <w:name w:val="DW Para Num3"/>
    <w:basedOn w:val="DWPara"/>
    <w:semiHidden/>
    <w:rsid w:val="001D7CF0"/>
    <w:pPr>
      <w:numPr>
        <w:ilvl w:val="2"/>
        <w:numId w:val="7"/>
      </w:numPr>
    </w:pPr>
  </w:style>
  <w:style w:type="paragraph" w:customStyle="1" w:styleId="DWParaNum4">
    <w:name w:val="DW Para Num4"/>
    <w:basedOn w:val="DWPara"/>
    <w:semiHidden/>
    <w:rsid w:val="001D7CF0"/>
    <w:pPr>
      <w:numPr>
        <w:ilvl w:val="3"/>
        <w:numId w:val="7"/>
      </w:numPr>
    </w:pPr>
  </w:style>
  <w:style w:type="paragraph" w:customStyle="1" w:styleId="DWParaNum5">
    <w:name w:val="DW Para Num5"/>
    <w:basedOn w:val="DWPara"/>
    <w:semiHidden/>
    <w:rsid w:val="001D7CF0"/>
    <w:pPr>
      <w:numPr>
        <w:ilvl w:val="4"/>
        <w:numId w:val="7"/>
      </w:numPr>
    </w:pPr>
  </w:style>
  <w:style w:type="paragraph" w:customStyle="1" w:styleId="DWParaPB1">
    <w:name w:val="DW Para PB1"/>
    <w:basedOn w:val="DWPara"/>
    <w:semiHidden/>
    <w:rsid w:val="001D7CF0"/>
    <w:pPr>
      <w:numPr>
        <w:numId w:val="1"/>
      </w:numPr>
      <w:tabs>
        <w:tab w:val="clear" w:pos="567"/>
      </w:tabs>
    </w:pPr>
  </w:style>
  <w:style w:type="paragraph" w:customStyle="1" w:styleId="DWParaPB2">
    <w:name w:val="DW Para PB2"/>
    <w:basedOn w:val="DWPara"/>
    <w:semiHidden/>
    <w:rsid w:val="001D7CF0"/>
    <w:pPr>
      <w:numPr>
        <w:ilvl w:val="1"/>
        <w:numId w:val="1"/>
      </w:numPr>
      <w:tabs>
        <w:tab w:val="clear" w:pos="1134"/>
      </w:tabs>
    </w:pPr>
  </w:style>
  <w:style w:type="paragraph" w:customStyle="1" w:styleId="DWParaPB3">
    <w:name w:val="DW Para PB3"/>
    <w:basedOn w:val="DWPara"/>
    <w:semiHidden/>
    <w:rsid w:val="001D7CF0"/>
    <w:pPr>
      <w:numPr>
        <w:ilvl w:val="2"/>
        <w:numId w:val="1"/>
      </w:numPr>
      <w:tabs>
        <w:tab w:val="clear" w:pos="1701"/>
      </w:tabs>
    </w:pPr>
  </w:style>
  <w:style w:type="paragraph" w:customStyle="1" w:styleId="DWParaPB4">
    <w:name w:val="DW Para PB4"/>
    <w:basedOn w:val="DWPara"/>
    <w:semiHidden/>
    <w:rsid w:val="001D7CF0"/>
    <w:pPr>
      <w:numPr>
        <w:ilvl w:val="3"/>
        <w:numId w:val="1"/>
      </w:numPr>
      <w:tabs>
        <w:tab w:val="clear" w:pos="2268"/>
      </w:tabs>
    </w:pPr>
  </w:style>
  <w:style w:type="paragraph" w:customStyle="1" w:styleId="DWParaPB5">
    <w:name w:val="DW Para PB5"/>
    <w:basedOn w:val="DWPara"/>
    <w:semiHidden/>
    <w:rsid w:val="001D7CF0"/>
    <w:pPr>
      <w:numPr>
        <w:ilvl w:val="4"/>
        <w:numId w:val="1"/>
      </w:numPr>
      <w:tabs>
        <w:tab w:val="clear" w:pos="2835"/>
      </w:tabs>
    </w:pPr>
  </w:style>
  <w:style w:type="paragraph" w:customStyle="1" w:styleId="DWTableParaNum1">
    <w:name w:val="DW Table Para Num1"/>
    <w:basedOn w:val="DWTablePara"/>
    <w:semiHidden/>
    <w:rsid w:val="001D7CF0"/>
    <w:pPr>
      <w:numPr>
        <w:numId w:val="3"/>
      </w:numPr>
      <w:tabs>
        <w:tab w:val="left" w:pos="369"/>
      </w:tabs>
    </w:pPr>
  </w:style>
  <w:style w:type="paragraph" w:customStyle="1" w:styleId="DWTableParaNum2">
    <w:name w:val="DW Table Para Num2"/>
    <w:basedOn w:val="DWTablePara"/>
    <w:semiHidden/>
    <w:rsid w:val="001D7CF0"/>
    <w:pPr>
      <w:numPr>
        <w:ilvl w:val="1"/>
        <w:numId w:val="3"/>
      </w:numPr>
      <w:tabs>
        <w:tab w:val="clear" w:pos="369"/>
      </w:tabs>
    </w:pPr>
  </w:style>
  <w:style w:type="paragraph" w:customStyle="1" w:styleId="DWTableParaNum3">
    <w:name w:val="DW Table Para Num3"/>
    <w:basedOn w:val="DWTablePara"/>
    <w:semiHidden/>
    <w:rsid w:val="001D7CF0"/>
    <w:pPr>
      <w:numPr>
        <w:ilvl w:val="2"/>
        <w:numId w:val="3"/>
      </w:numPr>
      <w:tabs>
        <w:tab w:val="left" w:pos="1106"/>
      </w:tabs>
    </w:pPr>
  </w:style>
  <w:style w:type="paragraph" w:customStyle="1" w:styleId="DWTableParaNum4">
    <w:name w:val="DW Table Para Num4"/>
    <w:basedOn w:val="DWTablePara"/>
    <w:rsid w:val="001D7CF0"/>
    <w:pPr>
      <w:numPr>
        <w:ilvl w:val="3"/>
        <w:numId w:val="3"/>
      </w:numPr>
      <w:tabs>
        <w:tab w:val="left" w:pos="1474"/>
      </w:tabs>
    </w:pPr>
  </w:style>
  <w:style w:type="paragraph" w:customStyle="1" w:styleId="DWTableParaNum5">
    <w:name w:val="DW Table Para Num5"/>
    <w:basedOn w:val="DWTablePara"/>
    <w:rsid w:val="001D7CF0"/>
    <w:pPr>
      <w:numPr>
        <w:ilvl w:val="4"/>
        <w:numId w:val="3"/>
      </w:numPr>
      <w:tabs>
        <w:tab w:val="left" w:pos="1843"/>
      </w:tabs>
    </w:pPr>
  </w:style>
  <w:style w:type="paragraph" w:customStyle="1" w:styleId="DWParaBul1">
    <w:name w:val="DW Para Bul1"/>
    <w:basedOn w:val="DWPara"/>
    <w:semiHidden/>
    <w:rsid w:val="001D7CF0"/>
    <w:pPr>
      <w:numPr>
        <w:numId w:val="5"/>
      </w:numPr>
      <w:tabs>
        <w:tab w:val="clear" w:pos="567"/>
      </w:tabs>
    </w:pPr>
  </w:style>
  <w:style w:type="paragraph" w:customStyle="1" w:styleId="DWParaBul2">
    <w:name w:val="DW Para Bul2"/>
    <w:basedOn w:val="DWPara"/>
    <w:semiHidden/>
    <w:rsid w:val="001D7CF0"/>
    <w:pPr>
      <w:numPr>
        <w:ilvl w:val="1"/>
        <w:numId w:val="5"/>
      </w:numPr>
      <w:tabs>
        <w:tab w:val="clear" w:pos="1134"/>
      </w:tabs>
    </w:pPr>
  </w:style>
  <w:style w:type="paragraph" w:customStyle="1" w:styleId="DWParaBul3">
    <w:name w:val="DW Para Bul3"/>
    <w:basedOn w:val="DWPara"/>
    <w:semiHidden/>
    <w:rsid w:val="001D7CF0"/>
    <w:pPr>
      <w:numPr>
        <w:ilvl w:val="2"/>
        <w:numId w:val="5"/>
      </w:numPr>
      <w:tabs>
        <w:tab w:val="clear" w:pos="1701"/>
      </w:tabs>
    </w:pPr>
  </w:style>
  <w:style w:type="paragraph" w:customStyle="1" w:styleId="DWParaBul4">
    <w:name w:val="DW Para Bul4"/>
    <w:basedOn w:val="DWPara"/>
    <w:semiHidden/>
    <w:rsid w:val="001D7CF0"/>
    <w:pPr>
      <w:numPr>
        <w:ilvl w:val="3"/>
        <w:numId w:val="5"/>
      </w:numPr>
      <w:tabs>
        <w:tab w:val="clear" w:pos="2268"/>
      </w:tabs>
    </w:pPr>
  </w:style>
  <w:style w:type="paragraph" w:customStyle="1" w:styleId="DWParaBul5">
    <w:name w:val="DW Para Bul5"/>
    <w:basedOn w:val="DWPara"/>
    <w:semiHidden/>
    <w:rsid w:val="001D7CF0"/>
    <w:pPr>
      <w:numPr>
        <w:ilvl w:val="4"/>
        <w:numId w:val="5"/>
      </w:numPr>
      <w:tabs>
        <w:tab w:val="clear" w:pos="2835"/>
      </w:tabs>
    </w:pPr>
  </w:style>
  <w:style w:type="paragraph" w:customStyle="1" w:styleId="FooterFilename">
    <w:name w:val="Footer Filename"/>
    <w:basedOn w:val="Footer"/>
    <w:semiHidden/>
    <w:rsid w:val="001D7CF0"/>
    <w:pPr>
      <w:tabs>
        <w:tab w:val="center" w:pos="4815"/>
        <w:tab w:val="right" w:pos="9645"/>
      </w:tabs>
      <w:spacing w:before="120"/>
    </w:pPr>
    <w:rPr>
      <w:sz w:val="12"/>
    </w:rPr>
  </w:style>
  <w:style w:type="character" w:styleId="Hyperlink">
    <w:name w:val="Hyperlink"/>
    <w:uiPriority w:val="99"/>
    <w:rsid w:val="007A2C7F"/>
    <w:rPr>
      <w:color w:val="0000FF"/>
      <w:u w:val="single"/>
    </w:rPr>
  </w:style>
  <w:style w:type="paragraph" w:customStyle="1" w:styleId="Heading">
    <w:name w:val="Heading"/>
    <w:basedOn w:val="Heading2"/>
    <w:next w:val="Normal"/>
    <w:link w:val="HeadingChar"/>
    <w:semiHidden/>
    <w:rsid w:val="00EA3F31"/>
    <w:pPr>
      <w:tabs>
        <w:tab w:val="left" w:pos="-720"/>
        <w:tab w:val="left" w:pos="0"/>
        <w:tab w:val="left" w:pos="1134"/>
        <w:tab w:val="left" w:pos="1440"/>
      </w:tabs>
      <w:suppressAutoHyphens/>
      <w:spacing w:before="0" w:after="0"/>
      <w:ind w:left="720" w:hanging="720"/>
    </w:pPr>
    <w:rPr>
      <w:rFonts w:cs="Arial"/>
      <w:b w:val="0"/>
      <w:i w:val="0"/>
      <w:spacing w:val="-2"/>
      <w:kern w:val="0"/>
      <w:sz w:val="22"/>
    </w:rPr>
  </w:style>
  <w:style w:type="character" w:customStyle="1" w:styleId="HeadingChar">
    <w:name w:val="Heading Char"/>
    <w:link w:val="Heading"/>
    <w:rsid w:val="00EA3F31"/>
    <w:rPr>
      <w:rFonts w:ascii="Arial" w:hAnsi="Arial" w:cs="Arial"/>
      <w:spacing w:val="-2"/>
      <w:sz w:val="22"/>
      <w:lang w:val="en-GB" w:eastAsia="en-US" w:bidi="ar-SA"/>
    </w:rPr>
  </w:style>
  <w:style w:type="paragraph" w:customStyle="1" w:styleId="Subheading1">
    <w:name w:val="Subheading1"/>
    <w:basedOn w:val="Normal"/>
    <w:next w:val="Normal"/>
    <w:semiHidden/>
    <w:rsid w:val="004A22E0"/>
    <w:pPr>
      <w:ind w:left="360"/>
      <w:jc w:val="both"/>
    </w:pPr>
    <w:rPr>
      <w:rFonts w:ascii="Times New Roman" w:hAnsi="Times New Roman"/>
      <w:kern w:val="0"/>
    </w:rPr>
  </w:style>
  <w:style w:type="paragraph" w:styleId="BodyText">
    <w:name w:val="Body Text"/>
    <w:basedOn w:val="Normal"/>
    <w:link w:val="BodyTextChar"/>
    <w:semiHidden/>
    <w:rsid w:val="003943A3"/>
    <w:pPr>
      <w:tabs>
        <w:tab w:val="left" w:pos="-720"/>
        <w:tab w:val="left" w:pos="0"/>
      </w:tabs>
      <w:suppressAutoHyphens/>
      <w:jc w:val="both"/>
    </w:pPr>
    <w:rPr>
      <w:rFonts w:ascii="Times New Roman" w:hAnsi="Times New Roman"/>
      <w:i/>
      <w:iCs/>
      <w:kern w:val="0"/>
      <w:sz w:val="24"/>
    </w:rPr>
  </w:style>
  <w:style w:type="table" w:styleId="TableGrid">
    <w:name w:val="Table Grid"/>
    <w:basedOn w:val="TableNormal"/>
    <w:rsid w:val="001F0316"/>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C-GuidancePara">
    <w:name w:val="AMC-Guidance Para"/>
    <w:basedOn w:val="Normal"/>
    <w:semiHidden/>
    <w:qFormat/>
    <w:rsid w:val="00313CA9"/>
    <w:pPr>
      <w:numPr>
        <w:numId w:val="6"/>
      </w:numPr>
      <w:tabs>
        <w:tab w:val="left" w:pos="567"/>
        <w:tab w:val="left" w:pos="1134"/>
        <w:tab w:val="left" w:pos="1701"/>
        <w:tab w:val="left" w:pos="2268"/>
      </w:tabs>
      <w:overflowPunct/>
      <w:autoSpaceDE/>
      <w:autoSpaceDN/>
      <w:adjustRightInd/>
      <w:spacing w:before="60" w:after="120"/>
    </w:pPr>
    <w:rPr>
      <w:rFonts w:eastAsia="Calibri" w:cs="Arial"/>
      <w:kern w:val="0"/>
      <w:sz w:val="20"/>
    </w:rPr>
  </w:style>
  <w:style w:type="paragraph" w:styleId="BodyTextIndent3">
    <w:name w:val="Body Text Indent 3"/>
    <w:basedOn w:val="Normal"/>
    <w:link w:val="BodyTextIndent3Char"/>
    <w:semiHidden/>
    <w:rsid w:val="00A8267D"/>
    <w:pPr>
      <w:spacing w:after="120"/>
      <w:ind w:left="283"/>
    </w:pPr>
    <w:rPr>
      <w:sz w:val="16"/>
      <w:szCs w:val="16"/>
    </w:rPr>
  </w:style>
  <w:style w:type="paragraph" w:styleId="BodyTextIndent2">
    <w:name w:val="Body Text Indent 2"/>
    <w:basedOn w:val="Normal"/>
    <w:link w:val="BodyTextIndent2Char"/>
    <w:semiHidden/>
    <w:rsid w:val="00DD71BA"/>
    <w:pPr>
      <w:spacing w:after="120" w:line="480" w:lineRule="auto"/>
      <w:ind w:left="283"/>
    </w:pPr>
  </w:style>
  <w:style w:type="character" w:customStyle="1" w:styleId="DWNormalChar">
    <w:name w:val="DW Normal Char"/>
    <w:link w:val="DWNormal"/>
    <w:rsid w:val="004C5C8A"/>
    <w:rPr>
      <w:rFonts w:ascii="Arial" w:hAnsi="Arial"/>
      <w:kern w:val="22"/>
      <w:sz w:val="22"/>
      <w:lang w:val="en-GB" w:eastAsia="en-US" w:bidi="ar-SA"/>
    </w:rPr>
  </w:style>
  <w:style w:type="paragraph" w:customStyle="1" w:styleId="HeadingCFOE">
    <w:name w:val="Heading CFOE"/>
    <w:basedOn w:val="DWNormal"/>
    <w:link w:val="HeadingCFOEChar"/>
    <w:autoRedefine/>
    <w:rsid w:val="00AC3FD7"/>
    <w:pPr>
      <w:numPr>
        <w:ilvl w:val="12"/>
      </w:numPr>
      <w:tabs>
        <w:tab w:val="left" w:pos="567"/>
      </w:tabs>
    </w:pPr>
    <w:rPr>
      <w:b/>
    </w:rPr>
  </w:style>
  <w:style w:type="character" w:customStyle="1" w:styleId="HeadingCFOEChar">
    <w:name w:val="Heading CFOE Char"/>
    <w:link w:val="HeadingCFOE"/>
    <w:rsid w:val="00AC3FD7"/>
    <w:rPr>
      <w:rFonts w:ascii="Arial" w:hAnsi="Arial"/>
      <w:b/>
      <w:kern w:val="22"/>
      <w:sz w:val="22"/>
      <w:lang w:val="en-GB" w:eastAsia="en-US" w:bidi="ar-SA"/>
    </w:rPr>
  </w:style>
  <w:style w:type="paragraph" w:styleId="TOC8">
    <w:name w:val="toc 8"/>
    <w:basedOn w:val="Normal"/>
    <w:next w:val="Normal"/>
    <w:autoRedefine/>
    <w:semiHidden/>
    <w:rsid w:val="004C7DDF"/>
    <w:pPr>
      <w:ind w:left="1320"/>
    </w:pPr>
    <w:rPr>
      <w:rFonts w:ascii="Times New Roman" w:hAnsi="Times New Roman"/>
      <w:sz w:val="20"/>
    </w:rPr>
  </w:style>
  <w:style w:type="paragraph" w:styleId="TOC9">
    <w:name w:val="toc 9"/>
    <w:basedOn w:val="Normal"/>
    <w:next w:val="Normal"/>
    <w:autoRedefine/>
    <w:semiHidden/>
    <w:rsid w:val="004C7DDF"/>
    <w:pPr>
      <w:ind w:left="1540"/>
    </w:pPr>
    <w:rPr>
      <w:rFonts w:ascii="Times New Roman" w:hAnsi="Times New Roman"/>
      <w:sz w:val="20"/>
    </w:rPr>
  </w:style>
  <w:style w:type="character" w:customStyle="1" w:styleId="DWHdgGroupChar">
    <w:name w:val="DW Hdg Group Char"/>
    <w:link w:val="DWHdgGroup"/>
    <w:rsid w:val="00825FD0"/>
    <w:rPr>
      <w:rFonts w:ascii="Arial" w:hAnsi="Arial"/>
      <w:b/>
      <w:caps/>
      <w:kern w:val="22"/>
      <w:sz w:val="22"/>
      <w:lang w:val="en-GB" w:eastAsia="en-US" w:bidi="ar-SA"/>
    </w:rPr>
  </w:style>
  <w:style w:type="paragraph" w:customStyle="1" w:styleId="HeadingABC">
    <w:name w:val="Heading ABC"/>
    <w:basedOn w:val="Heading"/>
    <w:next w:val="Normal"/>
    <w:link w:val="HeadingABCChar"/>
    <w:rsid w:val="00EB36E3"/>
    <w:rPr>
      <w:b/>
    </w:rPr>
  </w:style>
  <w:style w:type="character" w:customStyle="1" w:styleId="HeadingABCChar">
    <w:name w:val="Heading ABC Char"/>
    <w:link w:val="HeadingABC"/>
    <w:rsid w:val="00EB36E3"/>
    <w:rPr>
      <w:rFonts w:ascii="Arial" w:hAnsi="Arial" w:cs="Arial"/>
      <w:b/>
      <w:spacing w:val="-2"/>
      <w:sz w:val="22"/>
      <w:lang w:val="en-GB" w:eastAsia="en-US" w:bidi="ar-SA"/>
    </w:rPr>
  </w:style>
  <w:style w:type="character" w:customStyle="1" w:styleId="robsonl283">
    <w:name w:val="robsonl283"/>
    <w:semiHidden/>
    <w:rsid w:val="00061752"/>
    <w:rPr>
      <w:rFonts w:ascii="Arial" w:hAnsi="Arial" w:cs="Arial"/>
      <w:b w:val="0"/>
      <w:bCs w:val="0"/>
      <w:i w:val="0"/>
      <w:iCs w:val="0"/>
      <w:strike w:val="0"/>
      <w:color w:val="000080"/>
      <w:sz w:val="22"/>
      <w:szCs w:val="22"/>
      <w:u w:val="none"/>
    </w:rPr>
  </w:style>
  <w:style w:type="character" w:styleId="FollowedHyperlink">
    <w:name w:val="FollowedHyperlink"/>
    <w:rsid w:val="003C747B"/>
    <w:rPr>
      <w:color w:val="606420"/>
      <w:u w:val="single"/>
    </w:rPr>
  </w:style>
  <w:style w:type="paragraph" w:styleId="BalloonText">
    <w:name w:val="Balloon Text"/>
    <w:basedOn w:val="Normal"/>
    <w:link w:val="BalloonTextChar"/>
    <w:rsid w:val="00612F2E"/>
    <w:rPr>
      <w:rFonts w:ascii="Tahoma" w:hAnsi="Tahoma" w:cs="Tahoma"/>
      <w:sz w:val="16"/>
      <w:szCs w:val="16"/>
    </w:rPr>
  </w:style>
  <w:style w:type="character" w:customStyle="1" w:styleId="BalloonTextChar">
    <w:name w:val="Balloon Text Char"/>
    <w:link w:val="BalloonText"/>
    <w:rsid w:val="00612F2E"/>
    <w:rPr>
      <w:rFonts w:ascii="Tahoma" w:hAnsi="Tahoma" w:cs="Tahoma"/>
      <w:kern w:val="22"/>
      <w:sz w:val="16"/>
      <w:szCs w:val="16"/>
      <w:lang w:eastAsia="en-US"/>
    </w:rPr>
  </w:style>
  <w:style w:type="character" w:customStyle="1" w:styleId="FootnoteTextChar">
    <w:name w:val="Footnote Text Char"/>
    <w:link w:val="FootnoteText"/>
    <w:semiHidden/>
    <w:locked/>
    <w:rsid w:val="00986C70"/>
    <w:rPr>
      <w:rFonts w:ascii="Arial" w:hAnsi="Arial"/>
      <w:kern w:val="22"/>
      <w:sz w:val="16"/>
      <w:lang w:eastAsia="en-US"/>
    </w:rPr>
  </w:style>
  <w:style w:type="character" w:customStyle="1" w:styleId="FooterChar">
    <w:name w:val="Footer Char"/>
    <w:link w:val="Footer"/>
    <w:uiPriority w:val="99"/>
    <w:rsid w:val="007D6782"/>
    <w:rPr>
      <w:rFonts w:ascii="Arial" w:hAnsi="Arial"/>
      <w:kern w:val="22"/>
      <w:sz w:val="22"/>
      <w:lang w:eastAsia="en-US"/>
    </w:rPr>
  </w:style>
  <w:style w:type="paragraph" w:styleId="ListParagraph">
    <w:name w:val="List Paragraph"/>
    <w:basedOn w:val="Normal"/>
    <w:uiPriority w:val="34"/>
    <w:qFormat/>
    <w:rsid w:val="00341591"/>
    <w:pPr>
      <w:ind w:left="720"/>
    </w:pPr>
  </w:style>
  <w:style w:type="character" w:customStyle="1" w:styleId="Heading1Char">
    <w:name w:val="Heading 1 Char"/>
    <w:link w:val="Heading1"/>
    <w:rsid w:val="00731765"/>
    <w:rPr>
      <w:rFonts w:ascii="Arial" w:hAnsi="Arial" w:cs="Arial"/>
      <w:b/>
      <w:bCs/>
      <w:kern w:val="32"/>
      <w:sz w:val="32"/>
      <w:szCs w:val="32"/>
      <w:lang w:eastAsia="en-US"/>
    </w:rPr>
  </w:style>
  <w:style w:type="character" w:customStyle="1" w:styleId="Heading2Char">
    <w:name w:val="Heading 2 Char"/>
    <w:link w:val="Heading2"/>
    <w:rsid w:val="00731765"/>
    <w:rPr>
      <w:rFonts w:ascii="Arial" w:hAnsi="Arial"/>
      <w:b/>
      <w:i/>
      <w:kern w:val="22"/>
      <w:sz w:val="28"/>
      <w:lang w:eastAsia="en-US"/>
    </w:rPr>
  </w:style>
  <w:style w:type="character" w:customStyle="1" w:styleId="Heading3Char">
    <w:name w:val="Heading 3 Char"/>
    <w:link w:val="Heading3"/>
    <w:rsid w:val="00731765"/>
    <w:rPr>
      <w:rFonts w:ascii="Arial" w:hAnsi="Arial"/>
      <w:b/>
      <w:kern w:val="22"/>
      <w:sz w:val="26"/>
      <w:lang w:eastAsia="en-US"/>
    </w:rPr>
  </w:style>
  <w:style w:type="character" w:customStyle="1" w:styleId="Heading4Char">
    <w:name w:val="Heading 4 Char"/>
    <w:link w:val="Heading4"/>
    <w:rsid w:val="00731765"/>
    <w:rPr>
      <w:rFonts w:ascii="Arial" w:hAnsi="Arial"/>
      <w:b/>
      <w:kern w:val="22"/>
      <w:sz w:val="28"/>
      <w:lang w:eastAsia="en-US"/>
    </w:rPr>
  </w:style>
  <w:style w:type="character" w:customStyle="1" w:styleId="Heading5Char">
    <w:name w:val="Heading 5 Char"/>
    <w:link w:val="Heading5"/>
    <w:rsid w:val="00731765"/>
    <w:rPr>
      <w:rFonts w:ascii="Arial" w:hAnsi="Arial"/>
      <w:b/>
      <w:i/>
      <w:kern w:val="22"/>
      <w:sz w:val="26"/>
      <w:lang w:eastAsia="en-US"/>
    </w:rPr>
  </w:style>
  <w:style w:type="character" w:customStyle="1" w:styleId="Heading6Char">
    <w:name w:val="Heading 6 Char"/>
    <w:link w:val="Heading6"/>
    <w:rsid w:val="00731765"/>
    <w:rPr>
      <w:rFonts w:ascii="Arial" w:hAnsi="Arial"/>
      <w:b/>
      <w:kern w:val="22"/>
      <w:sz w:val="22"/>
      <w:lang w:eastAsia="en-US"/>
    </w:rPr>
  </w:style>
  <w:style w:type="character" w:customStyle="1" w:styleId="Heading7Char">
    <w:name w:val="Heading 7 Char"/>
    <w:link w:val="Heading7"/>
    <w:rsid w:val="00731765"/>
    <w:rPr>
      <w:rFonts w:ascii="Arial" w:hAnsi="Arial"/>
      <w:kern w:val="22"/>
      <w:sz w:val="22"/>
      <w:lang w:eastAsia="en-US"/>
    </w:rPr>
  </w:style>
  <w:style w:type="character" w:customStyle="1" w:styleId="Heading8Char">
    <w:name w:val="Heading 8 Char"/>
    <w:link w:val="Heading8"/>
    <w:rsid w:val="00731765"/>
    <w:rPr>
      <w:rFonts w:ascii="Arial" w:hAnsi="Arial"/>
      <w:i/>
      <w:kern w:val="22"/>
      <w:sz w:val="22"/>
      <w:lang w:eastAsia="en-US"/>
    </w:rPr>
  </w:style>
  <w:style w:type="character" w:customStyle="1" w:styleId="Heading9Char">
    <w:name w:val="Heading 9 Char"/>
    <w:link w:val="Heading9"/>
    <w:rsid w:val="00731765"/>
    <w:rPr>
      <w:rFonts w:ascii="Arial" w:hAnsi="Arial"/>
      <w:kern w:val="22"/>
      <w:sz w:val="22"/>
      <w:lang w:eastAsia="en-US"/>
    </w:rPr>
  </w:style>
  <w:style w:type="paragraph" w:customStyle="1" w:styleId="msonormal0">
    <w:name w:val="msonormal"/>
    <w:basedOn w:val="Normal"/>
    <w:rsid w:val="00731765"/>
    <w:pPr>
      <w:overflowPunct/>
      <w:autoSpaceDE/>
      <w:autoSpaceDN/>
      <w:adjustRightInd/>
      <w:spacing w:before="100" w:beforeAutospacing="1" w:after="100" w:afterAutospacing="1"/>
    </w:pPr>
    <w:rPr>
      <w:rFonts w:ascii="Times New Roman" w:hAnsi="Times New Roman"/>
      <w:kern w:val="0"/>
      <w:sz w:val="24"/>
      <w:szCs w:val="24"/>
      <w:lang w:eastAsia="en-GB"/>
    </w:rPr>
  </w:style>
  <w:style w:type="character" w:customStyle="1" w:styleId="BodyTextChar">
    <w:name w:val="Body Text Char"/>
    <w:link w:val="BodyText"/>
    <w:semiHidden/>
    <w:rsid w:val="00731765"/>
    <w:rPr>
      <w:i/>
      <w:iCs/>
      <w:sz w:val="24"/>
      <w:lang w:eastAsia="en-US"/>
    </w:rPr>
  </w:style>
  <w:style w:type="character" w:customStyle="1" w:styleId="BodyTextIndent2Char">
    <w:name w:val="Body Text Indent 2 Char"/>
    <w:link w:val="BodyTextIndent2"/>
    <w:semiHidden/>
    <w:rsid w:val="00731765"/>
    <w:rPr>
      <w:rFonts w:ascii="Arial" w:hAnsi="Arial"/>
      <w:kern w:val="22"/>
      <w:sz w:val="22"/>
      <w:lang w:eastAsia="en-US"/>
    </w:rPr>
  </w:style>
  <w:style w:type="character" w:customStyle="1" w:styleId="BodyTextIndent3Char">
    <w:name w:val="Body Text Indent 3 Char"/>
    <w:link w:val="BodyTextIndent3"/>
    <w:semiHidden/>
    <w:rsid w:val="00731765"/>
    <w:rPr>
      <w:rFonts w:ascii="Arial" w:hAnsi="Arial"/>
      <w:kern w:val="22"/>
      <w:sz w:val="16"/>
      <w:szCs w:val="16"/>
      <w:lang w:eastAsia="en-US"/>
    </w:rPr>
  </w:style>
  <w:style w:type="character" w:customStyle="1" w:styleId="EndnoteTextChar">
    <w:name w:val="Endnote Text Char"/>
    <w:link w:val="EndnoteText"/>
    <w:semiHidden/>
    <w:rsid w:val="00731765"/>
    <w:rPr>
      <w:rFonts w:ascii="Arial" w:hAnsi="Arial"/>
      <w:kern w:val="22"/>
      <w:lang w:eastAsia="en-US"/>
    </w:rPr>
  </w:style>
  <w:style w:type="character" w:customStyle="1" w:styleId="HeaderChar">
    <w:name w:val="Header Char"/>
    <w:link w:val="Header"/>
    <w:semiHidden/>
    <w:rsid w:val="00731765"/>
    <w:rPr>
      <w:rFonts w:ascii="Arial" w:hAnsi="Arial"/>
      <w:kern w:val="22"/>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638502">
      <w:bodyDiv w:val="1"/>
      <w:marLeft w:val="0"/>
      <w:marRight w:val="0"/>
      <w:marTop w:val="0"/>
      <w:marBottom w:val="0"/>
      <w:divBdr>
        <w:top w:val="none" w:sz="0" w:space="0" w:color="auto"/>
        <w:left w:val="none" w:sz="0" w:space="0" w:color="auto"/>
        <w:bottom w:val="none" w:sz="0" w:space="0" w:color="auto"/>
        <w:right w:val="none" w:sz="0" w:space="0" w:color="auto"/>
      </w:divBdr>
    </w:div>
    <w:div w:id="332340908">
      <w:bodyDiv w:val="1"/>
      <w:marLeft w:val="0"/>
      <w:marRight w:val="0"/>
      <w:marTop w:val="0"/>
      <w:marBottom w:val="0"/>
      <w:divBdr>
        <w:top w:val="none" w:sz="0" w:space="0" w:color="auto"/>
        <w:left w:val="none" w:sz="0" w:space="0" w:color="auto"/>
        <w:bottom w:val="none" w:sz="0" w:space="0" w:color="auto"/>
        <w:right w:val="none" w:sz="0" w:space="0" w:color="auto"/>
      </w:divBdr>
    </w:div>
    <w:div w:id="690573821">
      <w:bodyDiv w:val="1"/>
      <w:marLeft w:val="0"/>
      <w:marRight w:val="0"/>
      <w:marTop w:val="0"/>
      <w:marBottom w:val="0"/>
      <w:divBdr>
        <w:top w:val="none" w:sz="0" w:space="0" w:color="auto"/>
        <w:left w:val="none" w:sz="0" w:space="0" w:color="auto"/>
        <w:bottom w:val="none" w:sz="0" w:space="0" w:color="auto"/>
        <w:right w:val="none" w:sz="0" w:space="0" w:color="auto"/>
      </w:divBdr>
    </w:div>
    <w:div w:id="794912554">
      <w:bodyDiv w:val="1"/>
      <w:marLeft w:val="0"/>
      <w:marRight w:val="0"/>
      <w:marTop w:val="0"/>
      <w:marBottom w:val="0"/>
      <w:divBdr>
        <w:top w:val="none" w:sz="0" w:space="0" w:color="auto"/>
        <w:left w:val="none" w:sz="0" w:space="0" w:color="auto"/>
        <w:bottom w:val="none" w:sz="0" w:space="0" w:color="auto"/>
        <w:right w:val="none" w:sz="0" w:space="0" w:color="auto"/>
      </w:divBdr>
    </w:div>
    <w:div w:id="827404716">
      <w:bodyDiv w:val="1"/>
      <w:marLeft w:val="0"/>
      <w:marRight w:val="0"/>
      <w:marTop w:val="0"/>
      <w:marBottom w:val="0"/>
      <w:divBdr>
        <w:top w:val="none" w:sz="0" w:space="0" w:color="auto"/>
        <w:left w:val="none" w:sz="0" w:space="0" w:color="auto"/>
        <w:bottom w:val="none" w:sz="0" w:space="0" w:color="auto"/>
        <w:right w:val="none" w:sz="0" w:space="0" w:color="auto"/>
      </w:divBdr>
    </w:div>
    <w:div w:id="1082026886">
      <w:bodyDiv w:val="1"/>
      <w:marLeft w:val="0"/>
      <w:marRight w:val="0"/>
      <w:marTop w:val="0"/>
      <w:marBottom w:val="0"/>
      <w:divBdr>
        <w:top w:val="none" w:sz="0" w:space="0" w:color="auto"/>
        <w:left w:val="none" w:sz="0" w:space="0" w:color="auto"/>
        <w:bottom w:val="none" w:sz="0" w:space="0" w:color="auto"/>
        <w:right w:val="none" w:sz="0" w:space="0" w:color="auto"/>
      </w:divBdr>
      <w:divsChild>
        <w:div w:id="1139958739">
          <w:marLeft w:val="0"/>
          <w:marRight w:val="0"/>
          <w:marTop w:val="0"/>
          <w:marBottom w:val="0"/>
          <w:divBdr>
            <w:top w:val="none" w:sz="0" w:space="0" w:color="auto"/>
            <w:left w:val="none" w:sz="0" w:space="0" w:color="auto"/>
            <w:bottom w:val="none" w:sz="0" w:space="0" w:color="auto"/>
            <w:right w:val="none" w:sz="0" w:space="0" w:color="auto"/>
          </w:divBdr>
          <w:divsChild>
            <w:div w:id="623735277">
              <w:marLeft w:val="0"/>
              <w:marRight w:val="0"/>
              <w:marTop w:val="0"/>
              <w:marBottom w:val="0"/>
              <w:divBdr>
                <w:top w:val="none" w:sz="0" w:space="0" w:color="auto"/>
                <w:left w:val="none" w:sz="0" w:space="0" w:color="auto"/>
                <w:bottom w:val="none" w:sz="0" w:space="0" w:color="auto"/>
                <w:right w:val="none" w:sz="0" w:space="0" w:color="auto"/>
              </w:divBdr>
              <w:divsChild>
                <w:div w:id="1845196489">
                  <w:marLeft w:val="0"/>
                  <w:marRight w:val="0"/>
                  <w:marTop w:val="0"/>
                  <w:marBottom w:val="0"/>
                  <w:divBdr>
                    <w:top w:val="none" w:sz="0" w:space="0" w:color="auto"/>
                    <w:left w:val="none" w:sz="0" w:space="0" w:color="auto"/>
                    <w:bottom w:val="none" w:sz="0" w:space="0" w:color="auto"/>
                    <w:right w:val="none" w:sz="0" w:space="0" w:color="auto"/>
                  </w:divBdr>
                  <w:divsChild>
                    <w:div w:id="222327849">
                      <w:marLeft w:val="0"/>
                      <w:marRight w:val="0"/>
                      <w:marTop w:val="0"/>
                      <w:marBottom w:val="0"/>
                      <w:divBdr>
                        <w:top w:val="none" w:sz="0" w:space="0" w:color="auto"/>
                        <w:left w:val="none" w:sz="0" w:space="0" w:color="auto"/>
                        <w:bottom w:val="none" w:sz="0" w:space="0" w:color="auto"/>
                        <w:right w:val="none" w:sz="0" w:space="0" w:color="auto"/>
                      </w:divBdr>
                      <w:divsChild>
                        <w:div w:id="1456216042">
                          <w:marLeft w:val="0"/>
                          <w:marRight w:val="0"/>
                          <w:marTop w:val="0"/>
                          <w:marBottom w:val="0"/>
                          <w:divBdr>
                            <w:top w:val="none" w:sz="0" w:space="0" w:color="auto"/>
                            <w:left w:val="none" w:sz="0" w:space="0" w:color="auto"/>
                            <w:bottom w:val="none" w:sz="0" w:space="0" w:color="auto"/>
                            <w:right w:val="none" w:sz="0" w:space="0" w:color="auto"/>
                          </w:divBdr>
                          <w:divsChild>
                            <w:div w:id="13058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634237">
      <w:bodyDiv w:val="1"/>
      <w:marLeft w:val="0"/>
      <w:marRight w:val="0"/>
      <w:marTop w:val="0"/>
      <w:marBottom w:val="0"/>
      <w:divBdr>
        <w:top w:val="none" w:sz="0" w:space="0" w:color="auto"/>
        <w:left w:val="none" w:sz="0" w:space="0" w:color="auto"/>
        <w:bottom w:val="none" w:sz="0" w:space="0" w:color="auto"/>
        <w:right w:val="none" w:sz="0" w:space="0" w:color="auto"/>
      </w:divBdr>
    </w:div>
    <w:div w:id="1400247995">
      <w:bodyDiv w:val="1"/>
      <w:marLeft w:val="0"/>
      <w:marRight w:val="0"/>
      <w:marTop w:val="0"/>
      <w:marBottom w:val="0"/>
      <w:divBdr>
        <w:top w:val="none" w:sz="0" w:space="0" w:color="auto"/>
        <w:left w:val="none" w:sz="0" w:space="0" w:color="auto"/>
        <w:bottom w:val="none" w:sz="0" w:space="0" w:color="auto"/>
        <w:right w:val="none" w:sz="0" w:space="0" w:color="auto"/>
      </w:divBdr>
      <w:divsChild>
        <w:div w:id="1529874782">
          <w:marLeft w:val="0"/>
          <w:marRight w:val="0"/>
          <w:marTop w:val="0"/>
          <w:marBottom w:val="0"/>
          <w:divBdr>
            <w:top w:val="none" w:sz="0" w:space="0" w:color="auto"/>
            <w:left w:val="none" w:sz="0" w:space="0" w:color="auto"/>
            <w:bottom w:val="none" w:sz="0" w:space="0" w:color="auto"/>
            <w:right w:val="none" w:sz="0" w:space="0" w:color="auto"/>
          </w:divBdr>
          <w:divsChild>
            <w:div w:id="2032951065">
              <w:marLeft w:val="0"/>
              <w:marRight w:val="0"/>
              <w:marTop w:val="0"/>
              <w:marBottom w:val="0"/>
              <w:divBdr>
                <w:top w:val="none" w:sz="0" w:space="0" w:color="auto"/>
                <w:left w:val="none" w:sz="0" w:space="0" w:color="auto"/>
                <w:bottom w:val="none" w:sz="0" w:space="0" w:color="auto"/>
                <w:right w:val="none" w:sz="0" w:space="0" w:color="auto"/>
              </w:divBdr>
              <w:divsChild>
                <w:div w:id="1906064705">
                  <w:marLeft w:val="0"/>
                  <w:marRight w:val="0"/>
                  <w:marTop w:val="0"/>
                  <w:marBottom w:val="0"/>
                  <w:divBdr>
                    <w:top w:val="none" w:sz="0" w:space="0" w:color="auto"/>
                    <w:left w:val="none" w:sz="0" w:space="0" w:color="auto"/>
                    <w:bottom w:val="none" w:sz="0" w:space="0" w:color="auto"/>
                    <w:right w:val="none" w:sz="0" w:space="0" w:color="auto"/>
                  </w:divBdr>
                  <w:divsChild>
                    <w:div w:id="1150439062">
                      <w:marLeft w:val="0"/>
                      <w:marRight w:val="0"/>
                      <w:marTop w:val="0"/>
                      <w:marBottom w:val="0"/>
                      <w:divBdr>
                        <w:top w:val="none" w:sz="0" w:space="0" w:color="auto"/>
                        <w:left w:val="none" w:sz="0" w:space="0" w:color="auto"/>
                        <w:bottom w:val="none" w:sz="0" w:space="0" w:color="auto"/>
                        <w:right w:val="none" w:sz="0" w:space="0" w:color="auto"/>
                      </w:divBdr>
                      <w:divsChild>
                        <w:div w:id="1250701234">
                          <w:marLeft w:val="0"/>
                          <w:marRight w:val="0"/>
                          <w:marTop w:val="0"/>
                          <w:marBottom w:val="0"/>
                          <w:divBdr>
                            <w:top w:val="none" w:sz="0" w:space="0" w:color="auto"/>
                            <w:left w:val="none" w:sz="0" w:space="0" w:color="auto"/>
                            <w:bottom w:val="none" w:sz="0" w:space="0" w:color="auto"/>
                            <w:right w:val="none" w:sz="0" w:space="0" w:color="auto"/>
                          </w:divBdr>
                          <w:divsChild>
                            <w:div w:id="197324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876938">
      <w:bodyDiv w:val="1"/>
      <w:marLeft w:val="0"/>
      <w:marRight w:val="0"/>
      <w:marTop w:val="0"/>
      <w:marBottom w:val="0"/>
      <w:divBdr>
        <w:top w:val="none" w:sz="0" w:space="0" w:color="auto"/>
        <w:left w:val="none" w:sz="0" w:space="0" w:color="auto"/>
        <w:bottom w:val="none" w:sz="0" w:space="0" w:color="auto"/>
        <w:right w:val="none" w:sz="0" w:space="0" w:color="auto"/>
      </w:divBdr>
    </w:div>
    <w:div w:id="1812209861">
      <w:bodyDiv w:val="1"/>
      <w:marLeft w:val="0"/>
      <w:marRight w:val="0"/>
      <w:marTop w:val="0"/>
      <w:marBottom w:val="0"/>
      <w:divBdr>
        <w:top w:val="none" w:sz="0" w:space="0" w:color="auto"/>
        <w:left w:val="none" w:sz="0" w:space="0" w:color="auto"/>
        <w:bottom w:val="none" w:sz="0" w:space="0" w:color="auto"/>
        <w:right w:val="none" w:sz="0" w:space="0" w:color="auto"/>
      </w:divBdr>
      <w:divsChild>
        <w:div w:id="1104888596">
          <w:marLeft w:val="0"/>
          <w:marRight w:val="0"/>
          <w:marTop w:val="0"/>
          <w:marBottom w:val="0"/>
          <w:divBdr>
            <w:top w:val="none" w:sz="0" w:space="0" w:color="auto"/>
            <w:left w:val="none" w:sz="0" w:space="0" w:color="auto"/>
            <w:bottom w:val="none" w:sz="0" w:space="0" w:color="auto"/>
            <w:right w:val="none" w:sz="0" w:space="0" w:color="auto"/>
          </w:divBdr>
          <w:divsChild>
            <w:div w:id="597756443">
              <w:marLeft w:val="0"/>
              <w:marRight w:val="0"/>
              <w:marTop w:val="0"/>
              <w:marBottom w:val="0"/>
              <w:divBdr>
                <w:top w:val="none" w:sz="0" w:space="0" w:color="auto"/>
                <w:left w:val="none" w:sz="0" w:space="0" w:color="auto"/>
                <w:bottom w:val="none" w:sz="0" w:space="0" w:color="auto"/>
                <w:right w:val="none" w:sz="0" w:space="0" w:color="auto"/>
              </w:divBdr>
              <w:divsChild>
                <w:div w:id="1135757545">
                  <w:marLeft w:val="0"/>
                  <w:marRight w:val="0"/>
                  <w:marTop w:val="0"/>
                  <w:marBottom w:val="0"/>
                  <w:divBdr>
                    <w:top w:val="none" w:sz="0" w:space="0" w:color="auto"/>
                    <w:left w:val="none" w:sz="0" w:space="0" w:color="auto"/>
                    <w:bottom w:val="none" w:sz="0" w:space="0" w:color="auto"/>
                    <w:right w:val="none" w:sz="0" w:space="0" w:color="auto"/>
                  </w:divBdr>
                  <w:divsChild>
                    <w:div w:id="1366828473">
                      <w:marLeft w:val="0"/>
                      <w:marRight w:val="0"/>
                      <w:marTop w:val="0"/>
                      <w:marBottom w:val="0"/>
                      <w:divBdr>
                        <w:top w:val="none" w:sz="0" w:space="0" w:color="auto"/>
                        <w:left w:val="none" w:sz="0" w:space="0" w:color="auto"/>
                        <w:bottom w:val="none" w:sz="0" w:space="0" w:color="auto"/>
                        <w:right w:val="none" w:sz="0" w:space="0" w:color="auto"/>
                      </w:divBdr>
                      <w:divsChild>
                        <w:div w:id="1145976504">
                          <w:marLeft w:val="0"/>
                          <w:marRight w:val="0"/>
                          <w:marTop w:val="0"/>
                          <w:marBottom w:val="0"/>
                          <w:divBdr>
                            <w:top w:val="none" w:sz="0" w:space="0" w:color="auto"/>
                            <w:left w:val="none" w:sz="0" w:space="0" w:color="auto"/>
                            <w:bottom w:val="none" w:sz="0" w:space="0" w:color="auto"/>
                            <w:right w:val="none" w:sz="0" w:space="0" w:color="auto"/>
                          </w:divBdr>
                          <w:divsChild>
                            <w:div w:id="46026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35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a9ff0b8c-5d72-4038-b2cd-f57bf310c636" ContentTypeId="0x010100D9D675D6CDED02438DC7CFF78D2F29E401" PreviousValue="false"/>
</file>

<file path=customXml/item2.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3.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962CA8547D6FD14BB6DF2253BA9445AF" ma:contentTypeVersion="8" ma:contentTypeDescription="Designed to facilitate the storage of MOD Documents with a '.doc' or '.docx' extension" ma:contentTypeScope="" ma:versionID="69aa99fe111245cbdaf33c22a6a2a3a5">
  <xsd:schema xmlns:xsd="http://www.w3.org/2001/XMLSchema" xmlns:xs="http://www.w3.org/2001/XMLSchema" xmlns:p="http://schemas.microsoft.com/office/2006/metadata/properties" xmlns:ns1="http://schemas.microsoft.com/sharepoint/v3" xmlns:ns2="04738c6d-ecc8-46f1-821f-82e308eab3d9" xmlns:ns3="http://schemas.microsoft.com/sharepoint.v3" xmlns:ns4="http://schemas.microsoft.com/sharepoint/v3/fields" xmlns:ns5="88f137b9-ce68-4554-a5c1-2d2fb6d4b649" targetNamespace="http://schemas.microsoft.com/office/2006/metadata/properties" ma:root="true" ma:fieldsID="a49c208f6a8e39eafb58f8efe8ae4b62" ns1:_="" ns2:_="" ns3:_="" ns4:_="" ns5:_="">
    <xsd:import namespace="http://schemas.microsoft.com/sharepoint/v3"/>
    <xsd:import namespace="04738c6d-ecc8-46f1-821f-82e308eab3d9"/>
    <xsd:import namespace="http://schemas.microsoft.com/sharepoint.v3"/>
    <xsd:import namespace="http://schemas.microsoft.com/sharepoint/v3/fields"/>
    <xsd:import namespace="88f137b9-ce68-4554-a5c1-2d2fb6d4b649"/>
    <xsd:element name="properties">
      <xsd:complexType>
        <xsd:sequence>
          <xsd:element name="documentManagement">
            <xsd:complexType>
              <xsd:all>
                <xsd:element ref="ns2:UKProtectiveMarking"/>
                <xsd:element ref="ns3:CategoryDescription" minOccurs="0"/>
                <xsd:element ref="ns4:_Status" minOccurs="0"/>
                <xsd:element ref="ns2:DocumentVersion" minOccurs="0"/>
                <xsd:element ref="ns2:CreatedOriginated" minOccurs="0"/>
                <xsd:element ref="ns4:wic_System_Copyright" minOccurs="0"/>
                <xsd:element ref="ns2:TaxCatchAll" minOccurs="0"/>
                <xsd:element ref="ns2:TaxKeywordTaxHTField" minOccurs="0"/>
                <xsd:element ref="ns2:TaxCatchAllLabel" minOccurs="0"/>
                <xsd:element ref="ns1:_dlc_Exempt" minOccurs="0"/>
                <xsd:element ref="ns2:d67af1ddf1dc47979d20c0eae491b81b" minOccurs="0"/>
                <xsd:element ref="ns2:m79e07ce3690491db9121a08429fad40" minOccurs="0"/>
                <xsd:element ref="ns2:n1f450bd0d644ca798bdc94626fdef4f" minOccurs="0"/>
                <xsd:element ref="ns2:i71a74d1f9984201b479cc08077b6323"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7"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10"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11" nillable="true" ma:displayName="Created (Originated)" ma:default="[today]" ma:description="The date the document was originally created." ma:format="DateOnly" ma:internalName="CreatedOriginated">
      <xsd:simpleType>
        <xsd:restriction base="dms:DateTime"/>
      </xsd:simpleType>
    </xsd:element>
    <xsd:element name="TaxCatchAll" ma:index="15" nillable="true" ma:displayName="Taxonomy Catch All Column" ma:hidden="true" ma:list="{f2d363ab-ea00-4a87-8f12-83307307c0c6}" ma:internalName="TaxCatchAll" ma:showField="CatchAllData" ma:web="dc077fd5-6bd3-4b0c-af35-0ae03dffc827">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0" nillable="true" ma:displayName="Taxonomy Catch All Column1" ma:hidden="true" ma:list="{f2d363ab-ea00-4a87-8f12-83307307c0c6}" ma:internalName="TaxCatchAllLabel" ma:readOnly="true" ma:showField="CatchAllDataLabel" ma:web="dc077fd5-6bd3-4b0c-af35-0ae03dffc827">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22" ma:taxonomy="true" ma:internalName="d67af1ddf1dc47979d20c0eae491b81b" ma:taxonomyFieldName="fileplanid" ma:displayName="UK Defence File Plan" ma:default="-1;#04 Deliver the Unit's objectives|954cf193-6423-4137-9b07-8b4f402d8d43"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23" ma:taxonomy="true" ma:internalName="m79e07ce3690491db9121a08429fad40" ma:taxonomyFieldName="Business_x0020_Owner" ma:displayName="Business Owner" ma:default="3;#DSA|a0f2de34-d92b-4cce-b6df-6a352a29ef20"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25" ma:taxonomy="true" ma:internalName="n1f450bd0d644ca798bdc94626fdef4f" ma:taxonomyFieldName="Subject_x0020_Keywords" ma:displayName="Subject Keywords" ma:default="-1;#Safety|d075e72a-cbc1-4c50-9732-ebef92371b5d;#-1;#Air safety|90c9fad2-e337-48d7-a00b-51e04f4f78dd"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26" ma:taxonomy="true" ma:internalName="i71a74d1f9984201b479cc08077b6323" ma:taxonomyFieldName="Subject_x0020_Category" ma:displayName="Subject Category" ma:default="-1;#Safety environment and fire|01b1953d-ca29-4a11-a4da-b05a71b70365"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f137b9-ce68-4554-a5c1-2d2fb6d4b649"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7"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p:properties xmlns:p="http://schemas.microsoft.com/office/2006/metadata/properties" xmlns:xsi="http://www.w3.org/2001/XMLSchema-instance" xmlns:pc="http://schemas.microsoft.com/office/infopath/2007/PartnerControls">
  <documentManagement>
    <DocumentVersion xmlns="04738c6d-ecc8-46f1-821f-82e308eab3d9">10.0</DocumentVersion>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04 Deliver the Unit's objectives</TermName>
          <TermId xmlns="http://schemas.microsoft.com/office/infopath/2007/PartnerControls">954cf193-6423-4137-9b07-8b4f402d8d43</TermId>
        </TermInfo>
      </Terms>
    </d67af1ddf1dc47979d20c0eae491b81b>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Military Aviation Authority</TermName>
          <TermId xmlns="http://schemas.microsoft.com/office/infopath/2007/PartnerControls">a41ccc49-8f12-47c6-929a-b79697895e27</TermId>
        </TermInfo>
      </Terms>
    </n1f450bd0d644ca798bdc94626fdef4f>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MAA</TermName>
          <TermId xmlns="http://schemas.microsoft.com/office/infopath/2007/PartnerControls">559ef654-ce56-4ba5-8802-b765a90faeb8</TermId>
        </TermInfo>
      </Terms>
    </m79e07ce3690491db9121a08429fad40>
    <TaxCatchAll xmlns="04738c6d-ecc8-46f1-821f-82e308eab3d9">
      <Value>6</Value>
      <Value>4</Value>
      <Value>8</Value>
      <Value>7</Value>
    </TaxCatchAll>
    <UKProtectiveMarking xmlns="04738c6d-ecc8-46f1-821f-82e308eab3d9">OFFICIAL</UKProtectiveMarking>
    <CreatedOriginated xmlns="04738c6d-ecc8-46f1-821f-82e308eab3d9">2014-01-29T00:00:00+00:00</CreatedOriginated>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Air safety</TermName>
          <TermId xmlns="http://schemas.microsoft.com/office/infopath/2007/PartnerControls">abe52f4e-4bc6-4418-b058-7a7517c4eb16</TermId>
        </TermInfo>
      </Terms>
    </i71a74d1f9984201b479cc08077b6323>
    <TaxKeywordTaxHTField xmlns="04738c6d-ecc8-46f1-821f-82e308eab3d9">
      <Terms xmlns="http://schemas.microsoft.com/office/infopath/2007/PartnerControls"/>
    </TaxKeywordTaxHTField>
    <_Status xmlns="http://schemas.microsoft.com/sharepoint/v3/fields">Not Started</_Status>
    <CategoryDescription xmlns="http://schemas.microsoft.com/sharepoint.v3" xsi:nil="true"/>
    <wic_System_Copyright xmlns="http://schemas.microsoft.com/sharepoint/v3/fields" xsi:nil="true"/>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CF38E-7906-4FAA-96C7-6433AD9F7222}">
  <ds:schemaRefs>
    <ds:schemaRef ds:uri="Microsoft.SharePoint.Taxonomy.ContentTypeSync"/>
  </ds:schemaRefs>
</ds:datastoreItem>
</file>

<file path=customXml/itemProps2.xml><?xml version="1.0" encoding="utf-8"?>
<ds:datastoreItem xmlns:ds="http://schemas.openxmlformats.org/officeDocument/2006/customXml" ds:itemID="{EF3C8D70-AC1C-4EC3-B3DF-D67522CA7D24}">
  <ds:schemaRefs>
    <ds:schemaRef ds:uri="http://schemas.microsoft.com/sharepoint/events"/>
  </ds:schemaRefs>
</ds:datastoreItem>
</file>

<file path=customXml/itemProps3.xml><?xml version="1.0" encoding="utf-8"?>
<ds:datastoreItem xmlns:ds="http://schemas.openxmlformats.org/officeDocument/2006/customXml" ds:itemID="{400BFE50-E8C6-4D7F-884D-4821C97F03C3}">
  <ds:schemaRefs>
    <ds:schemaRef ds:uri="office.server.policy"/>
  </ds:schemaRefs>
</ds:datastoreItem>
</file>

<file path=customXml/itemProps4.xml><?xml version="1.0" encoding="utf-8"?>
<ds:datastoreItem xmlns:ds="http://schemas.openxmlformats.org/officeDocument/2006/customXml" ds:itemID="{7292E62A-48B5-45F7-9A7D-B5DDB0EA8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http://schemas.microsoft.com/sharepoint.v3"/>
    <ds:schemaRef ds:uri="http://schemas.microsoft.com/sharepoint/v3/fields"/>
    <ds:schemaRef ds:uri="88f137b9-ce68-4554-a5c1-2d2fb6d4b6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3D5873-707D-4E7A-BCBA-54CCFAD7A518}">
  <ds:schemaRefs>
    <ds:schemaRef ds:uri="http://schemas.microsoft.com/sharepoint/v3/contenttype/forms"/>
  </ds:schemaRefs>
</ds:datastoreItem>
</file>

<file path=customXml/itemProps6.xml><?xml version="1.0" encoding="utf-8"?>
<ds:datastoreItem xmlns:ds="http://schemas.openxmlformats.org/officeDocument/2006/customXml" ds:itemID="{887C5819-34F0-4755-8791-7CD041C9733A}">
  <ds:schemaRefs>
    <ds:schemaRef ds:uri="http://schemas.microsoft.com/office/2006/metadata/longProperties"/>
  </ds:schemaRefs>
</ds:datastoreItem>
</file>

<file path=customXml/itemProps7.xml><?xml version="1.0" encoding="utf-8"?>
<ds:datastoreItem xmlns:ds="http://schemas.openxmlformats.org/officeDocument/2006/customXml" ds:itemID="{B4A9A141-3309-4ECA-A642-7D3543349130}">
  <ds:schemaRefs>
    <ds:schemaRef ds:uri="http://schemas.microsoft.com/office/2006/metadata/properties"/>
    <ds:schemaRef ds:uri="http://schemas.microsoft.com/office/infopath/2007/PartnerControls"/>
    <ds:schemaRef ds:uri="04738c6d-ecc8-46f1-821f-82e308eab3d9"/>
    <ds:schemaRef ds:uri="e2c25f19-096e-4c3c-979a-6737d52a4162"/>
    <ds:schemaRef ds:uri="http://schemas.microsoft.com/sharepoint/v3/fields"/>
    <ds:schemaRef ds:uri="http://schemas.microsoft.com/sharepoint.v3"/>
  </ds:schemaRefs>
</ds:datastoreItem>
</file>

<file path=customXml/itemProps8.xml><?xml version="1.0" encoding="utf-8"?>
<ds:datastoreItem xmlns:ds="http://schemas.openxmlformats.org/officeDocument/2006/customXml" ds:itemID="{B358F749-BEA7-4505-BF68-E2B8107E5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4496</Words>
  <Characters>28881</Characters>
  <Application>Microsoft Office Word</Application>
  <DocSecurity>0</DocSecurity>
  <Lines>240</Lines>
  <Paragraphs>66</Paragraphs>
  <ScaleCrop>false</ScaleCrop>
  <HeadingPairs>
    <vt:vector size="2" baseType="variant">
      <vt:variant>
        <vt:lpstr>Title</vt:lpstr>
      </vt:variant>
      <vt:variant>
        <vt:i4>1</vt:i4>
      </vt:variant>
    </vt:vector>
  </HeadingPairs>
  <TitlesOfParts>
    <vt:vector size="1" baseType="lpstr">
      <vt:lpstr>CFOE Template</vt:lpstr>
    </vt:vector>
  </TitlesOfParts>
  <Company>Ministry of Defence</Company>
  <LinksUpToDate>false</LinksUpToDate>
  <CharactersWithSpaces>33311</CharactersWithSpaces>
  <SharedDoc>false</SharedDoc>
  <HLinks>
    <vt:vector size="312" baseType="variant">
      <vt:variant>
        <vt:i4>1703986</vt:i4>
      </vt:variant>
      <vt:variant>
        <vt:i4>311</vt:i4>
      </vt:variant>
      <vt:variant>
        <vt:i4>0</vt:i4>
      </vt:variant>
      <vt:variant>
        <vt:i4>5</vt:i4>
      </vt:variant>
      <vt:variant>
        <vt:lpwstr/>
      </vt:variant>
      <vt:variant>
        <vt:lpwstr>_Toc472675398</vt:lpwstr>
      </vt:variant>
      <vt:variant>
        <vt:i4>1703986</vt:i4>
      </vt:variant>
      <vt:variant>
        <vt:i4>305</vt:i4>
      </vt:variant>
      <vt:variant>
        <vt:i4>0</vt:i4>
      </vt:variant>
      <vt:variant>
        <vt:i4>5</vt:i4>
      </vt:variant>
      <vt:variant>
        <vt:lpwstr/>
      </vt:variant>
      <vt:variant>
        <vt:lpwstr>_Toc472675397</vt:lpwstr>
      </vt:variant>
      <vt:variant>
        <vt:i4>1703986</vt:i4>
      </vt:variant>
      <vt:variant>
        <vt:i4>299</vt:i4>
      </vt:variant>
      <vt:variant>
        <vt:i4>0</vt:i4>
      </vt:variant>
      <vt:variant>
        <vt:i4>5</vt:i4>
      </vt:variant>
      <vt:variant>
        <vt:lpwstr/>
      </vt:variant>
      <vt:variant>
        <vt:lpwstr>_Toc472675396</vt:lpwstr>
      </vt:variant>
      <vt:variant>
        <vt:i4>1703986</vt:i4>
      </vt:variant>
      <vt:variant>
        <vt:i4>293</vt:i4>
      </vt:variant>
      <vt:variant>
        <vt:i4>0</vt:i4>
      </vt:variant>
      <vt:variant>
        <vt:i4>5</vt:i4>
      </vt:variant>
      <vt:variant>
        <vt:lpwstr/>
      </vt:variant>
      <vt:variant>
        <vt:lpwstr>_Toc472675395</vt:lpwstr>
      </vt:variant>
      <vt:variant>
        <vt:i4>1703986</vt:i4>
      </vt:variant>
      <vt:variant>
        <vt:i4>287</vt:i4>
      </vt:variant>
      <vt:variant>
        <vt:i4>0</vt:i4>
      </vt:variant>
      <vt:variant>
        <vt:i4>5</vt:i4>
      </vt:variant>
      <vt:variant>
        <vt:lpwstr/>
      </vt:variant>
      <vt:variant>
        <vt:lpwstr>_Toc472675394</vt:lpwstr>
      </vt:variant>
      <vt:variant>
        <vt:i4>1703986</vt:i4>
      </vt:variant>
      <vt:variant>
        <vt:i4>281</vt:i4>
      </vt:variant>
      <vt:variant>
        <vt:i4>0</vt:i4>
      </vt:variant>
      <vt:variant>
        <vt:i4>5</vt:i4>
      </vt:variant>
      <vt:variant>
        <vt:lpwstr/>
      </vt:variant>
      <vt:variant>
        <vt:lpwstr>_Toc472675393</vt:lpwstr>
      </vt:variant>
      <vt:variant>
        <vt:i4>1703986</vt:i4>
      </vt:variant>
      <vt:variant>
        <vt:i4>275</vt:i4>
      </vt:variant>
      <vt:variant>
        <vt:i4>0</vt:i4>
      </vt:variant>
      <vt:variant>
        <vt:i4>5</vt:i4>
      </vt:variant>
      <vt:variant>
        <vt:lpwstr/>
      </vt:variant>
      <vt:variant>
        <vt:lpwstr>_Toc472675392</vt:lpwstr>
      </vt:variant>
      <vt:variant>
        <vt:i4>1703986</vt:i4>
      </vt:variant>
      <vt:variant>
        <vt:i4>269</vt:i4>
      </vt:variant>
      <vt:variant>
        <vt:i4>0</vt:i4>
      </vt:variant>
      <vt:variant>
        <vt:i4>5</vt:i4>
      </vt:variant>
      <vt:variant>
        <vt:lpwstr/>
      </vt:variant>
      <vt:variant>
        <vt:lpwstr>_Toc472675391</vt:lpwstr>
      </vt:variant>
      <vt:variant>
        <vt:i4>1703986</vt:i4>
      </vt:variant>
      <vt:variant>
        <vt:i4>263</vt:i4>
      </vt:variant>
      <vt:variant>
        <vt:i4>0</vt:i4>
      </vt:variant>
      <vt:variant>
        <vt:i4>5</vt:i4>
      </vt:variant>
      <vt:variant>
        <vt:lpwstr/>
      </vt:variant>
      <vt:variant>
        <vt:lpwstr>_Toc472675390</vt:lpwstr>
      </vt:variant>
      <vt:variant>
        <vt:i4>1769522</vt:i4>
      </vt:variant>
      <vt:variant>
        <vt:i4>257</vt:i4>
      </vt:variant>
      <vt:variant>
        <vt:i4>0</vt:i4>
      </vt:variant>
      <vt:variant>
        <vt:i4>5</vt:i4>
      </vt:variant>
      <vt:variant>
        <vt:lpwstr/>
      </vt:variant>
      <vt:variant>
        <vt:lpwstr>_Toc472675389</vt:lpwstr>
      </vt:variant>
      <vt:variant>
        <vt:i4>1769522</vt:i4>
      </vt:variant>
      <vt:variant>
        <vt:i4>251</vt:i4>
      </vt:variant>
      <vt:variant>
        <vt:i4>0</vt:i4>
      </vt:variant>
      <vt:variant>
        <vt:i4>5</vt:i4>
      </vt:variant>
      <vt:variant>
        <vt:lpwstr/>
      </vt:variant>
      <vt:variant>
        <vt:lpwstr>_Toc472675388</vt:lpwstr>
      </vt:variant>
      <vt:variant>
        <vt:i4>1769522</vt:i4>
      </vt:variant>
      <vt:variant>
        <vt:i4>245</vt:i4>
      </vt:variant>
      <vt:variant>
        <vt:i4>0</vt:i4>
      </vt:variant>
      <vt:variant>
        <vt:i4>5</vt:i4>
      </vt:variant>
      <vt:variant>
        <vt:lpwstr/>
      </vt:variant>
      <vt:variant>
        <vt:lpwstr>_Toc472675387</vt:lpwstr>
      </vt:variant>
      <vt:variant>
        <vt:i4>1769522</vt:i4>
      </vt:variant>
      <vt:variant>
        <vt:i4>239</vt:i4>
      </vt:variant>
      <vt:variant>
        <vt:i4>0</vt:i4>
      </vt:variant>
      <vt:variant>
        <vt:i4>5</vt:i4>
      </vt:variant>
      <vt:variant>
        <vt:lpwstr/>
      </vt:variant>
      <vt:variant>
        <vt:lpwstr>_Toc472675386</vt:lpwstr>
      </vt:variant>
      <vt:variant>
        <vt:i4>1769522</vt:i4>
      </vt:variant>
      <vt:variant>
        <vt:i4>233</vt:i4>
      </vt:variant>
      <vt:variant>
        <vt:i4>0</vt:i4>
      </vt:variant>
      <vt:variant>
        <vt:i4>5</vt:i4>
      </vt:variant>
      <vt:variant>
        <vt:lpwstr/>
      </vt:variant>
      <vt:variant>
        <vt:lpwstr>_Toc472675385</vt:lpwstr>
      </vt:variant>
      <vt:variant>
        <vt:i4>1769522</vt:i4>
      </vt:variant>
      <vt:variant>
        <vt:i4>227</vt:i4>
      </vt:variant>
      <vt:variant>
        <vt:i4>0</vt:i4>
      </vt:variant>
      <vt:variant>
        <vt:i4>5</vt:i4>
      </vt:variant>
      <vt:variant>
        <vt:lpwstr/>
      </vt:variant>
      <vt:variant>
        <vt:lpwstr>_Toc472675384</vt:lpwstr>
      </vt:variant>
      <vt:variant>
        <vt:i4>1769522</vt:i4>
      </vt:variant>
      <vt:variant>
        <vt:i4>221</vt:i4>
      </vt:variant>
      <vt:variant>
        <vt:i4>0</vt:i4>
      </vt:variant>
      <vt:variant>
        <vt:i4>5</vt:i4>
      </vt:variant>
      <vt:variant>
        <vt:lpwstr/>
      </vt:variant>
      <vt:variant>
        <vt:lpwstr>_Toc472675383</vt:lpwstr>
      </vt:variant>
      <vt:variant>
        <vt:i4>1769522</vt:i4>
      </vt:variant>
      <vt:variant>
        <vt:i4>215</vt:i4>
      </vt:variant>
      <vt:variant>
        <vt:i4>0</vt:i4>
      </vt:variant>
      <vt:variant>
        <vt:i4>5</vt:i4>
      </vt:variant>
      <vt:variant>
        <vt:lpwstr/>
      </vt:variant>
      <vt:variant>
        <vt:lpwstr>_Toc472675382</vt:lpwstr>
      </vt:variant>
      <vt:variant>
        <vt:i4>1769522</vt:i4>
      </vt:variant>
      <vt:variant>
        <vt:i4>209</vt:i4>
      </vt:variant>
      <vt:variant>
        <vt:i4>0</vt:i4>
      </vt:variant>
      <vt:variant>
        <vt:i4>5</vt:i4>
      </vt:variant>
      <vt:variant>
        <vt:lpwstr/>
      </vt:variant>
      <vt:variant>
        <vt:lpwstr>_Toc472675381</vt:lpwstr>
      </vt:variant>
      <vt:variant>
        <vt:i4>1769522</vt:i4>
      </vt:variant>
      <vt:variant>
        <vt:i4>203</vt:i4>
      </vt:variant>
      <vt:variant>
        <vt:i4>0</vt:i4>
      </vt:variant>
      <vt:variant>
        <vt:i4>5</vt:i4>
      </vt:variant>
      <vt:variant>
        <vt:lpwstr/>
      </vt:variant>
      <vt:variant>
        <vt:lpwstr>_Toc472675380</vt:lpwstr>
      </vt:variant>
      <vt:variant>
        <vt:i4>1310770</vt:i4>
      </vt:variant>
      <vt:variant>
        <vt:i4>197</vt:i4>
      </vt:variant>
      <vt:variant>
        <vt:i4>0</vt:i4>
      </vt:variant>
      <vt:variant>
        <vt:i4>5</vt:i4>
      </vt:variant>
      <vt:variant>
        <vt:lpwstr/>
      </vt:variant>
      <vt:variant>
        <vt:lpwstr>_Toc472675379</vt:lpwstr>
      </vt:variant>
      <vt:variant>
        <vt:i4>1310770</vt:i4>
      </vt:variant>
      <vt:variant>
        <vt:i4>191</vt:i4>
      </vt:variant>
      <vt:variant>
        <vt:i4>0</vt:i4>
      </vt:variant>
      <vt:variant>
        <vt:i4>5</vt:i4>
      </vt:variant>
      <vt:variant>
        <vt:lpwstr/>
      </vt:variant>
      <vt:variant>
        <vt:lpwstr>_Toc472675378</vt:lpwstr>
      </vt:variant>
      <vt:variant>
        <vt:i4>1310770</vt:i4>
      </vt:variant>
      <vt:variant>
        <vt:i4>185</vt:i4>
      </vt:variant>
      <vt:variant>
        <vt:i4>0</vt:i4>
      </vt:variant>
      <vt:variant>
        <vt:i4>5</vt:i4>
      </vt:variant>
      <vt:variant>
        <vt:lpwstr/>
      </vt:variant>
      <vt:variant>
        <vt:lpwstr>_Toc472675377</vt:lpwstr>
      </vt:variant>
      <vt:variant>
        <vt:i4>1310770</vt:i4>
      </vt:variant>
      <vt:variant>
        <vt:i4>179</vt:i4>
      </vt:variant>
      <vt:variant>
        <vt:i4>0</vt:i4>
      </vt:variant>
      <vt:variant>
        <vt:i4>5</vt:i4>
      </vt:variant>
      <vt:variant>
        <vt:lpwstr/>
      </vt:variant>
      <vt:variant>
        <vt:lpwstr>_Toc472675376</vt:lpwstr>
      </vt:variant>
      <vt:variant>
        <vt:i4>1310770</vt:i4>
      </vt:variant>
      <vt:variant>
        <vt:i4>173</vt:i4>
      </vt:variant>
      <vt:variant>
        <vt:i4>0</vt:i4>
      </vt:variant>
      <vt:variant>
        <vt:i4>5</vt:i4>
      </vt:variant>
      <vt:variant>
        <vt:lpwstr/>
      </vt:variant>
      <vt:variant>
        <vt:lpwstr>_Toc472675375</vt:lpwstr>
      </vt:variant>
      <vt:variant>
        <vt:i4>1310770</vt:i4>
      </vt:variant>
      <vt:variant>
        <vt:i4>167</vt:i4>
      </vt:variant>
      <vt:variant>
        <vt:i4>0</vt:i4>
      </vt:variant>
      <vt:variant>
        <vt:i4>5</vt:i4>
      </vt:variant>
      <vt:variant>
        <vt:lpwstr/>
      </vt:variant>
      <vt:variant>
        <vt:lpwstr>_Toc472675370</vt:lpwstr>
      </vt:variant>
      <vt:variant>
        <vt:i4>1376306</vt:i4>
      </vt:variant>
      <vt:variant>
        <vt:i4>161</vt:i4>
      </vt:variant>
      <vt:variant>
        <vt:i4>0</vt:i4>
      </vt:variant>
      <vt:variant>
        <vt:i4>5</vt:i4>
      </vt:variant>
      <vt:variant>
        <vt:lpwstr/>
      </vt:variant>
      <vt:variant>
        <vt:lpwstr>_Toc472675369</vt:lpwstr>
      </vt:variant>
      <vt:variant>
        <vt:i4>1376306</vt:i4>
      </vt:variant>
      <vt:variant>
        <vt:i4>155</vt:i4>
      </vt:variant>
      <vt:variant>
        <vt:i4>0</vt:i4>
      </vt:variant>
      <vt:variant>
        <vt:i4>5</vt:i4>
      </vt:variant>
      <vt:variant>
        <vt:lpwstr/>
      </vt:variant>
      <vt:variant>
        <vt:lpwstr>_Toc472675368</vt:lpwstr>
      </vt:variant>
      <vt:variant>
        <vt:i4>1376306</vt:i4>
      </vt:variant>
      <vt:variant>
        <vt:i4>149</vt:i4>
      </vt:variant>
      <vt:variant>
        <vt:i4>0</vt:i4>
      </vt:variant>
      <vt:variant>
        <vt:i4>5</vt:i4>
      </vt:variant>
      <vt:variant>
        <vt:lpwstr/>
      </vt:variant>
      <vt:variant>
        <vt:lpwstr>_Toc472675367</vt:lpwstr>
      </vt:variant>
      <vt:variant>
        <vt:i4>1376306</vt:i4>
      </vt:variant>
      <vt:variant>
        <vt:i4>143</vt:i4>
      </vt:variant>
      <vt:variant>
        <vt:i4>0</vt:i4>
      </vt:variant>
      <vt:variant>
        <vt:i4>5</vt:i4>
      </vt:variant>
      <vt:variant>
        <vt:lpwstr/>
      </vt:variant>
      <vt:variant>
        <vt:lpwstr>_Toc472675366</vt:lpwstr>
      </vt:variant>
      <vt:variant>
        <vt:i4>1376306</vt:i4>
      </vt:variant>
      <vt:variant>
        <vt:i4>137</vt:i4>
      </vt:variant>
      <vt:variant>
        <vt:i4>0</vt:i4>
      </vt:variant>
      <vt:variant>
        <vt:i4>5</vt:i4>
      </vt:variant>
      <vt:variant>
        <vt:lpwstr/>
      </vt:variant>
      <vt:variant>
        <vt:lpwstr>_Toc472675365</vt:lpwstr>
      </vt:variant>
      <vt:variant>
        <vt:i4>1376306</vt:i4>
      </vt:variant>
      <vt:variant>
        <vt:i4>131</vt:i4>
      </vt:variant>
      <vt:variant>
        <vt:i4>0</vt:i4>
      </vt:variant>
      <vt:variant>
        <vt:i4>5</vt:i4>
      </vt:variant>
      <vt:variant>
        <vt:lpwstr/>
      </vt:variant>
      <vt:variant>
        <vt:lpwstr>_Toc472675364</vt:lpwstr>
      </vt:variant>
      <vt:variant>
        <vt:i4>1376306</vt:i4>
      </vt:variant>
      <vt:variant>
        <vt:i4>125</vt:i4>
      </vt:variant>
      <vt:variant>
        <vt:i4>0</vt:i4>
      </vt:variant>
      <vt:variant>
        <vt:i4>5</vt:i4>
      </vt:variant>
      <vt:variant>
        <vt:lpwstr/>
      </vt:variant>
      <vt:variant>
        <vt:lpwstr>_Toc472675363</vt:lpwstr>
      </vt:variant>
      <vt:variant>
        <vt:i4>1376306</vt:i4>
      </vt:variant>
      <vt:variant>
        <vt:i4>119</vt:i4>
      </vt:variant>
      <vt:variant>
        <vt:i4>0</vt:i4>
      </vt:variant>
      <vt:variant>
        <vt:i4>5</vt:i4>
      </vt:variant>
      <vt:variant>
        <vt:lpwstr/>
      </vt:variant>
      <vt:variant>
        <vt:lpwstr>_Toc472675362</vt:lpwstr>
      </vt:variant>
      <vt:variant>
        <vt:i4>1376306</vt:i4>
      </vt:variant>
      <vt:variant>
        <vt:i4>113</vt:i4>
      </vt:variant>
      <vt:variant>
        <vt:i4>0</vt:i4>
      </vt:variant>
      <vt:variant>
        <vt:i4>5</vt:i4>
      </vt:variant>
      <vt:variant>
        <vt:lpwstr/>
      </vt:variant>
      <vt:variant>
        <vt:lpwstr>_Toc472675361</vt:lpwstr>
      </vt:variant>
      <vt:variant>
        <vt:i4>1376306</vt:i4>
      </vt:variant>
      <vt:variant>
        <vt:i4>107</vt:i4>
      </vt:variant>
      <vt:variant>
        <vt:i4>0</vt:i4>
      </vt:variant>
      <vt:variant>
        <vt:i4>5</vt:i4>
      </vt:variant>
      <vt:variant>
        <vt:lpwstr/>
      </vt:variant>
      <vt:variant>
        <vt:lpwstr>_Toc472675360</vt:lpwstr>
      </vt:variant>
      <vt:variant>
        <vt:i4>1441842</vt:i4>
      </vt:variant>
      <vt:variant>
        <vt:i4>101</vt:i4>
      </vt:variant>
      <vt:variant>
        <vt:i4>0</vt:i4>
      </vt:variant>
      <vt:variant>
        <vt:i4>5</vt:i4>
      </vt:variant>
      <vt:variant>
        <vt:lpwstr/>
      </vt:variant>
      <vt:variant>
        <vt:lpwstr>_Toc472675359</vt:lpwstr>
      </vt:variant>
      <vt:variant>
        <vt:i4>1441842</vt:i4>
      </vt:variant>
      <vt:variant>
        <vt:i4>95</vt:i4>
      </vt:variant>
      <vt:variant>
        <vt:i4>0</vt:i4>
      </vt:variant>
      <vt:variant>
        <vt:i4>5</vt:i4>
      </vt:variant>
      <vt:variant>
        <vt:lpwstr/>
      </vt:variant>
      <vt:variant>
        <vt:lpwstr>_Toc472675358</vt:lpwstr>
      </vt:variant>
      <vt:variant>
        <vt:i4>1441842</vt:i4>
      </vt:variant>
      <vt:variant>
        <vt:i4>89</vt:i4>
      </vt:variant>
      <vt:variant>
        <vt:i4>0</vt:i4>
      </vt:variant>
      <vt:variant>
        <vt:i4>5</vt:i4>
      </vt:variant>
      <vt:variant>
        <vt:lpwstr/>
      </vt:variant>
      <vt:variant>
        <vt:lpwstr>_Toc472675357</vt:lpwstr>
      </vt:variant>
      <vt:variant>
        <vt:i4>1441842</vt:i4>
      </vt:variant>
      <vt:variant>
        <vt:i4>83</vt:i4>
      </vt:variant>
      <vt:variant>
        <vt:i4>0</vt:i4>
      </vt:variant>
      <vt:variant>
        <vt:i4>5</vt:i4>
      </vt:variant>
      <vt:variant>
        <vt:lpwstr/>
      </vt:variant>
      <vt:variant>
        <vt:lpwstr>_Toc472675356</vt:lpwstr>
      </vt:variant>
      <vt:variant>
        <vt:i4>1441842</vt:i4>
      </vt:variant>
      <vt:variant>
        <vt:i4>77</vt:i4>
      </vt:variant>
      <vt:variant>
        <vt:i4>0</vt:i4>
      </vt:variant>
      <vt:variant>
        <vt:i4>5</vt:i4>
      </vt:variant>
      <vt:variant>
        <vt:lpwstr/>
      </vt:variant>
      <vt:variant>
        <vt:lpwstr>_Toc472675355</vt:lpwstr>
      </vt:variant>
      <vt:variant>
        <vt:i4>1441842</vt:i4>
      </vt:variant>
      <vt:variant>
        <vt:i4>71</vt:i4>
      </vt:variant>
      <vt:variant>
        <vt:i4>0</vt:i4>
      </vt:variant>
      <vt:variant>
        <vt:i4>5</vt:i4>
      </vt:variant>
      <vt:variant>
        <vt:lpwstr/>
      </vt:variant>
      <vt:variant>
        <vt:lpwstr>_Toc472675354</vt:lpwstr>
      </vt:variant>
      <vt:variant>
        <vt:i4>1441842</vt:i4>
      </vt:variant>
      <vt:variant>
        <vt:i4>65</vt:i4>
      </vt:variant>
      <vt:variant>
        <vt:i4>0</vt:i4>
      </vt:variant>
      <vt:variant>
        <vt:i4>5</vt:i4>
      </vt:variant>
      <vt:variant>
        <vt:lpwstr/>
      </vt:variant>
      <vt:variant>
        <vt:lpwstr>_Toc472675353</vt:lpwstr>
      </vt:variant>
      <vt:variant>
        <vt:i4>1441842</vt:i4>
      </vt:variant>
      <vt:variant>
        <vt:i4>59</vt:i4>
      </vt:variant>
      <vt:variant>
        <vt:i4>0</vt:i4>
      </vt:variant>
      <vt:variant>
        <vt:i4>5</vt:i4>
      </vt:variant>
      <vt:variant>
        <vt:lpwstr/>
      </vt:variant>
      <vt:variant>
        <vt:lpwstr>_Toc472675352</vt:lpwstr>
      </vt:variant>
      <vt:variant>
        <vt:i4>1441842</vt:i4>
      </vt:variant>
      <vt:variant>
        <vt:i4>53</vt:i4>
      </vt:variant>
      <vt:variant>
        <vt:i4>0</vt:i4>
      </vt:variant>
      <vt:variant>
        <vt:i4>5</vt:i4>
      </vt:variant>
      <vt:variant>
        <vt:lpwstr/>
      </vt:variant>
      <vt:variant>
        <vt:lpwstr>_Toc472675351</vt:lpwstr>
      </vt:variant>
      <vt:variant>
        <vt:i4>1441842</vt:i4>
      </vt:variant>
      <vt:variant>
        <vt:i4>47</vt:i4>
      </vt:variant>
      <vt:variant>
        <vt:i4>0</vt:i4>
      </vt:variant>
      <vt:variant>
        <vt:i4>5</vt:i4>
      </vt:variant>
      <vt:variant>
        <vt:lpwstr/>
      </vt:variant>
      <vt:variant>
        <vt:lpwstr>_Toc472675350</vt:lpwstr>
      </vt:variant>
      <vt:variant>
        <vt:i4>1507378</vt:i4>
      </vt:variant>
      <vt:variant>
        <vt:i4>41</vt:i4>
      </vt:variant>
      <vt:variant>
        <vt:i4>0</vt:i4>
      </vt:variant>
      <vt:variant>
        <vt:i4>5</vt:i4>
      </vt:variant>
      <vt:variant>
        <vt:lpwstr/>
      </vt:variant>
      <vt:variant>
        <vt:lpwstr>_Toc472675349</vt:lpwstr>
      </vt:variant>
      <vt:variant>
        <vt:i4>1507378</vt:i4>
      </vt:variant>
      <vt:variant>
        <vt:i4>35</vt:i4>
      </vt:variant>
      <vt:variant>
        <vt:i4>0</vt:i4>
      </vt:variant>
      <vt:variant>
        <vt:i4>5</vt:i4>
      </vt:variant>
      <vt:variant>
        <vt:lpwstr/>
      </vt:variant>
      <vt:variant>
        <vt:lpwstr>_Toc472675348</vt:lpwstr>
      </vt:variant>
      <vt:variant>
        <vt:i4>1507378</vt:i4>
      </vt:variant>
      <vt:variant>
        <vt:i4>29</vt:i4>
      </vt:variant>
      <vt:variant>
        <vt:i4>0</vt:i4>
      </vt:variant>
      <vt:variant>
        <vt:i4>5</vt:i4>
      </vt:variant>
      <vt:variant>
        <vt:lpwstr/>
      </vt:variant>
      <vt:variant>
        <vt:lpwstr>_Toc472675347</vt:lpwstr>
      </vt:variant>
      <vt:variant>
        <vt:i4>1507378</vt:i4>
      </vt:variant>
      <vt:variant>
        <vt:i4>23</vt:i4>
      </vt:variant>
      <vt:variant>
        <vt:i4>0</vt:i4>
      </vt:variant>
      <vt:variant>
        <vt:i4>5</vt:i4>
      </vt:variant>
      <vt:variant>
        <vt:lpwstr/>
      </vt:variant>
      <vt:variant>
        <vt:lpwstr>_Toc472675346</vt:lpwstr>
      </vt:variant>
      <vt:variant>
        <vt:i4>1507378</vt:i4>
      </vt:variant>
      <vt:variant>
        <vt:i4>17</vt:i4>
      </vt:variant>
      <vt:variant>
        <vt:i4>0</vt:i4>
      </vt:variant>
      <vt:variant>
        <vt:i4>5</vt:i4>
      </vt:variant>
      <vt:variant>
        <vt:lpwstr/>
      </vt:variant>
      <vt:variant>
        <vt:lpwstr>_Toc472675345</vt:lpwstr>
      </vt:variant>
      <vt:variant>
        <vt:i4>1507378</vt:i4>
      </vt:variant>
      <vt:variant>
        <vt:i4>11</vt:i4>
      </vt:variant>
      <vt:variant>
        <vt:i4>0</vt:i4>
      </vt:variant>
      <vt:variant>
        <vt:i4>5</vt:i4>
      </vt:variant>
      <vt:variant>
        <vt:lpwstr/>
      </vt:variant>
      <vt:variant>
        <vt:lpwstr>_Toc472675344</vt:lpwstr>
      </vt:variant>
      <vt:variant>
        <vt:i4>1507378</vt:i4>
      </vt:variant>
      <vt:variant>
        <vt:i4>5</vt:i4>
      </vt:variant>
      <vt:variant>
        <vt:i4>0</vt:i4>
      </vt:variant>
      <vt:variant>
        <vt:i4>5</vt:i4>
      </vt:variant>
      <vt:variant>
        <vt:lpwstr/>
      </vt:variant>
      <vt:variant>
        <vt:lpwstr>_Toc472675343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CFOE Template</dc:title>
  <dc:subject/>
  <dc:creator>DSA-MAA-OpAssure-MAR</dc:creator>
  <cp:keywords/>
  <cp:lastModifiedBy>Marshall, Kate D (DSA-MAA-OpAssure-KE-MRP1a)</cp:lastModifiedBy>
  <cp:revision>2</cp:revision>
  <cp:lastPrinted>2020-01-20T09:41:00Z</cp:lastPrinted>
  <dcterms:created xsi:type="dcterms:W3CDTF">2023-03-29T11:11:00Z</dcterms:created>
  <dcterms:modified xsi:type="dcterms:W3CDTF">2023-03-29T11:11:00Z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MOD Document</vt:lpwstr>
  </property>
  <property fmtid="{D5CDD505-2E9C-101B-9397-08002B2CF9AE}" pid="3" name="Meta Data Col 1">
    <vt:lpwstr>Templates</vt:lpwstr>
  </property>
  <property fmtid="{D5CDD505-2E9C-101B-9397-08002B2CF9AE}" pid="4" name="EIRException">
    <vt:lpwstr/>
  </property>
  <property fmtid="{D5CDD505-2E9C-101B-9397-08002B2CF9AE}" pid="5" name="SecurityNonUKConstraints">
    <vt:lpwstr/>
  </property>
  <property fmtid="{D5CDD505-2E9C-101B-9397-08002B2CF9AE}" pid="6" name="DPADisclosabilityIndicator">
    <vt:lpwstr/>
  </property>
  <property fmtid="{D5CDD505-2E9C-101B-9397-08002B2CF9AE}" pid="7" name="FOIReleasedOnRequest">
    <vt:lpwstr/>
  </property>
  <property fmtid="{D5CDD505-2E9C-101B-9397-08002B2CF9AE}" pid="8" name="Description0">
    <vt:lpwstr/>
  </property>
  <property fmtid="{D5CDD505-2E9C-101B-9397-08002B2CF9AE}" pid="9" name="Subject CategoryOOB">
    <vt:lpwstr>;#AIR SAFETY;#</vt:lpwstr>
  </property>
  <property fmtid="{D5CDD505-2E9C-101B-9397-08002B2CF9AE}" pid="10" name="Subject KeywordsOOB">
    <vt:lpwstr>;#Military Aviation Authority;#</vt:lpwstr>
  </property>
  <property fmtid="{D5CDD505-2E9C-101B-9397-08002B2CF9AE}" pid="11" name="SecurityDescriptors">
    <vt:lpwstr>None</vt:lpwstr>
  </property>
  <property fmtid="{D5CDD505-2E9C-101B-9397-08002B2CF9AE}" pid="12" name="AuthorOriginator">
    <vt:lpwstr>DSA-MAA-OA-MAR (Robson, Lynne)</vt:lpwstr>
  </property>
  <property fmtid="{D5CDD505-2E9C-101B-9397-08002B2CF9AE}" pid="13" name="FOIExemption">
    <vt:lpwstr>No</vt:lpwstr>
  </property>
  <property fmtid="{D5CDD505-2E9C-101B-9397-08002B2CF9AE}" pid="14" name="Copyright">
    <vt:lpwstr/>
  </property>
  <property fmtid="{D5CDD505-2E9C-101B-9397-08002B2CF9AE}" pid="15" name="Business OwnerOOB">
    <vt:lpwstr>Military Aviation Authority</vt:lpwstr>
  </property>
  <property fmtid="{D5CDD505-2E9C-101B-9397-08002B2CF9AE}" pid="16" name="fileplanIDOOB">
    <vt:lpwstr>04_Deliver</vt:lpwstr>
  </property>
  <property fmtid="{D5CDD505-2E9C-101B-9397-08002B2CF9AE}" pid="17" name="DPAExemption">
    <vt:lpwstr/>
  </property>
  <property fmtid="{D5CDD505-2E9C-101B-9397-08002B2CF9AE}" pid="18" name="EIRDisclosabilityIndicator">
    <vt:lpwstr/>
  </property>
  <property fmtid="{D5CDD505-2E9C-101B-9397-08002B2CF9AE}" pid="19" name="EIR Exception">
    <vt:lpwstr/>
  </property>
  <property fmtid="{D5CDD505-2E9C-101B-9397-08002B2CF9AE}" pid="20" name="From">
    <vt:lpwstr/>
  </property>
  <property fmtid="{D5CDD505-2E9C-101B-9397-08002B2CF9AE}" pid="21" name="To">
    <vt:lpwstr/>
  </property>
  <property fmtid="{D5CDD505-2E9C-101B-9397-08002B2CF9AE}" pid="22" name="MODSubject">
    <vt:lpwstr/>
  </property>
  <property fmtid="{D5CDD505-2E9C-101B-9397-08002B2CF9AE}" pid="23" name="Sent">
    <vt:lpwstr/>
  </property>
  <property fmtid="{D5CDD505-2E9C-101B-9397-08002B2CF9AE}" pid="24" name="Cc">
    <vt:lpwstr/>
  </property>
  <property fmtid="{D5CDD505-2E9C-101B-9397-08002B2CF9AE}" pid="25" name="MODImageCleaning">
    <vt:lpwstr/>
  </property>
  <property fmtid="{D5CDD505-2E9C-101B-9397-08002B2CF9AE}" pid="26" name="MODNumberOfPagesScanned">
    <vt:lpwstr/>
  </property>
  <property fmtid="{D5CDD505-2E9C-101B-9397-08002B2CF9AE}" pid="27" name="MODScanStandard">
    <vt:lpwstr/>
  </property>
  <property fmtid="{D5CDD505-2E9C-101B-9397-08002B2CF9AE}" pid="28" name="MODScanVerified">
    <vt:lpwstr>Pending</vt:lpwstr>
  </property>
  <property fmtid="{D5CDD505-2E9C-101B-9397-08002B2CF9AE}" pid="29" name="Order">
    <vt:lpwstr>600.000000000000</vt:lpwstr>
  </property>
  <property fmtid="{D5CDD505-2E9C-101B-9397-08002B2CF9AE}" pid="30" name="fileplanIDPTH">
    <vt:lpwstr>04_Deliver</vt:lpwstr>
  </property>
  <property fmtid="{D5CDD505-2E9C-101B-9397-08002B2CF9AE}" pid="31" name="BusinessOwner">
    <vt:lpwstr/>
  </property>
  <property fmtid="{D5CDD505-2E9C-101B-9397-08002B2CF9AE}" pid="32" name="SubjectKeywords">
    <vt:lpwstr/>
  </property>
  <property fmtid="{D5CDD505-2E9C-101B-9397-08002B2CF9AE}" pid="33" name="SubjectCategory">
    <vt:lpwstr/>
  </property>
  <property fmtid="{D5CDD505-2E9C-101B-9397-08002B2CF9AE}" pid="34" name="LocalKeywords">
    <vt:lpwstr/>
  </property>
  <property fmtid="{D5CDD505-2E9C-101B-9397-08002B2CF9AE}" pid="35" name="fileplanID">
    <vt:lpwstr>4;#04 Deliver the Unit's objectives|954cf193-6423-4137-9b07-8b4f402d8d43</vt:lpwstr>
  </property>
  <property fmtid="{D5CDD505-2E9C-101B-9397-08002B2CF9AE}" pid="36" name="TaxKeywordTaxHTField">
    <vt:lpwstr/>
  </property>
  <property fmtid="{D5CDD505-2E9C-101B-9397-08002B2CF9AE}" pid="37" name="TaxKeyword">
    <vt:lpwstr/>
  </property>
  <property fmtid="{D5CDD505-2E9C-101B-9397-08002B2CF9AE}" pid="38" name="ItemRetentionFormula">
    <vt:lpwstr/>
  </property>
  <property fmtid="{D5CDD505-2E9C-101B-9397-08002B2CF9AE}" pid="39" name="_dlc_policyId">
    <vt:lpwstr/>
  </property>
  <property fmtid="{D5CDD505-2E9C-101B-9397-08002B2CF9AE}" pid="40" name="Subject Category">
    <vt:lpwstr>7;#Air safety|abe52f4e-4bc6-4418-b058-7a7517c4eb16</vt:lpwstr>
  </property>
  <property fmtid="{D5CDD505-2E9C-101B-9397-08002B2CF9AE}" pid="41" name="display_urn:schemas-microsoft-com:office:office#Editor">
    <vt:lpwstr>Waters, Lee Mr (DSA-MAA-BusCompliance-QSM)</vt:lpwstr>
  </property>
  <property fmtid="{D5CDD505-2E9C-101B-9397-08002B2CF9AE}" pid="42" name="xd_ProgID">
    <vt:lpwstr/>
  </property>
  <property fmtid="{D5CDD505-2E9C-101B-9397-08002B2CF9AE}" pid="43" name="CategoryDescription">
    <vt:lpwstr/>
  </property>
  <property fmtid="{D5CDD505-2E9C-101B-9397-08002B2CF9AE}" pid="44" name="SharedWithUsers">
    <vt:lpwstr/>
  </property>
  <property fmtid="{D5CDD505-2E9C-101B-9397-08002B2CF9AE}" pid="45" name="ComplianceAssetId">
    <vt:lpwstr/>
  </property>
  <property fmtid="{D5CDD505-2E9C-101B-9397-08002B2CF9AE}" pid="46" name="TemplateUrl">
    <vt:lpwstr/>
  </property>
  <property fmtid="{D5CDD505-2E9C-101B-9397-08002B2CF9AE}" pid="47" name="display_urn:schemas-microsoft-com:office:office#Author">
    <vt:lpwstr>Cambray, Andy B2 (DSA-MAA-BusCompliance-TL)</vt:lpwstr>
  </property>
  <property fmtid="{D5CDD505-2E9C-101B-9397-08002B2CF9AE}" pid="48" name="wic_System_Copyright">
    <vt:lpwstr/>
  </property>
  <property fmtid="{D5CDD505-2E9C-101B-9397-08002B2CF9AE}" pid="49" name="Business Owner">
    <vt:lpwstr>6;#MAA|559ef654-ce56-4ba5-8802-b765a90faeb8</vt:lpwstr>
  </property>
  <property fmtid="{D5CDD505-2E9C-101B-9397-08002B2CF9AE}" pid="50" name="Subject Keywords">
    <vt:lpwstr>8;#Military Aviation Authority|a41ccc49-8f12-47c6-929a-b79697895e27</vt:lpwstr>
  </property>
  <property fmtid="{D5CDD505-2E9C-101B-9397-08002B2CF9AE}" pid="51" name="Email_x0020z_Subject">
    <vt:lpwstr/>
  </property>
  <property fmtid="{D5CDD505-2E9C-101B-9397-08002B2CF9AE}" pid="52" name="ScannerOperator">
    <vt:lpwstr/>
  </property>
  <property fmtid="{D5CDD505-2E9C-101B-9397-08002B2CF9AE}" pid="53" name="_Status">
    <vt:lpwstr>Not Started</vt:lpwstr>
  </property>
  <property fmtid="{D5CDD505-2E9C-101B-9397-08002B2CF9AE}" pid="54" name="FOIPublicationDate">
    <vt:lpwstr/>
  </property>
  <property fmtid="{D5CDD505-2E9C-101B-9397-08002B2CF9AE}" pid="55" name="ContentTypeId">
    <vt:lpwstr>0x010100D9D675D6CDED02438DC7CFF78D2F29E40100962CA8547D6FD14BB6DF2253BA9445AF</vt:lpwstr>
  </property>
  <property fmtid="{D5CDD505-2E9C-101B-9397-08002B2CF9AE}" pid="56" name="MSIP_Label_8e28611e-2819-430a-bdf7-3581be6cbbdd_Enabled">
    <vt:lpwstr>true</vt:lpwstr>
  </property>
  <property fmtid="{D5CDD505-2E9C-101B-9397-08002B2CF9AE}" pid="57" name="MSIP_Label_8e28611e-2819-430a-bdf7-3581be6cbbdd_SetDate">
    <vt:lpwstr>2023-01-17T12:20:25Z</vt:lpwstr>
  </property>
  <property fmtid="{D5CDD505-2E9C-101B-9397-08002B2CF9AE}" pid="58" name="MSIP_Label_8e28611e-2819-430a-bdf7-3581be6cbbdd_Method">
    <vt:lpwstr>Privileged</vt:lpwstr>
  </property>
  <property fmtid="{D5CDD505-2E9C-101B-9397-08002B2CF9AE}" pid="59" name="MSIP_Label_8e28611e-2819-430a-bdf7-3581be6cbbdd_Name">
    <vt:lpwstr>MOD-1-NWR-‘NON-WORK  RELATED’</vt:lpwstr>
  </property>
  <property fmtid="{D5CDD505-2E9C-101B-9397-08002B2CF9AE}" pid="60" name="MSIP_Label_8e28611e-2819-430a-bdf7-3581be6cbbdd_SiteId">
    <vt:lpwstr>be7760ed-5953-484b-ae95-d0a16dfa09e5</vt:lpwstr>
  </property>
  <property fmtid="{D5CDD505-2E9C-101B-9397-08002B2CF9AE}" pid="61" name="MSIP_Label_8e28611e-2819-430a-bdf7-3581be6cbbdd_ActionId">
    <vt:lpwstr>657f7d1d-9ab7-4e9b-bebe-0fda0dcfa283</vt:lpwstr>
  </property>
  <property fmtid="{D5CDD505-2E9C-101B-9397-08002B2CF9AE}" pid="62" name="MSIP_Label_8e28611e-2819-430a-bdf7-3581be6cbbdd_ContentBits">
    <vt:lpwstr>0</vt:lpwstr>
  </property>
</Properties>
</file>