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FC35C" w14:textId="77777777" w:rsidR="00B31F14" w:rsidRDefault="00B31F14" w:rsidP="00B31F14">
      <w:pPr>
        <w:rPr>
          <w:rFonts w:ascii="Calibri" w:hAnsi="Calibri" w:cs="Arial"/>
          <w:b/>
          <w:sz w:val="76"/>
          <w:szCs w:val="76"/>
        </w:rPr>
      </w:pPr>
    </w:p>
    <w:p w14:paraId="0036691B" w14:textId="77777777" w:rsidR="00B31F14" w:rsidRDefault="00B31F14" w:rsidP="00B31F14">
      <w:pPr>
        <w:rPr>
          <w:rFonts w:ascii="Calibri" w:hAnsi="Calibri" w:cs="Arial"/>
          <w:b/>
          <w:sz w:val="76"/>
          <w:szCs w:val="76"/>
        </w:rPr>
      </w:pPr>
    </w:p>
    <w:p w14:paraId="426AEBA1" w14:textId="77777777" w:rsidR="00B31F14" w:rsidRPr="00B12296" w:rsidRDefault="00B31F14" w:rsidP="00B31F14">
      <w:pPr>
        <w:rPr>
          <w:rFonts w:ascii="Calibri" w:hAnsi="Calibri" w:cs="Arial"/>
          <w:b/>
          <w:sz w:val="100"/>
          <w:szCs w:val="100"/>
        </w:rPr>
      </w:pPr>
      <w:r w:rsidRPr="00B12296">
        <w:rPr>
          <w:rFonts w:ascii="Calibri" w:hAnsi="Calibri" w:cs="Arial"/>
          <w:b/>
          <w:sz w:val="100"/>
          <w:szCs w:val="100"/>
        </w:rPr>
        <w:t xml:space="preserve">Secure Stations </w:t>
      </w:r>
      <w:r w:rsidR="00B12296" w:rsidRPr="00B12296">
        <w:rPr>
          <w:rFonts w:ascii="Calibri" w:hAnsi="Calibri" w:cs="Arial"/>
          <w:b/>
          <w:sz w:val="100"/>
          <w:szCs w:val="100"/>
        </w:rPr>
        <w:t>Scheme</w:t>
      </w:r>
      <w:r w:rsidRPr="00B12296">
        <w:rPr>
          <w:rFonts w:ascii="Calibri" w:hAnsi="Calibri" w:cs="Arial"/>
          <w:b/>
          <w:sz w:val="100"/>
          <w:szCs w:val="100"/>
        </w:rPr>
        <w:t xml:space="preserve"> </w:t>
      </w:r>
    </w:p>
    <w:p w14:paraId="1ADE4986" w14:textId="77777777" w:rsidR="00B31F14" w:rsidRPr="00B31F14" w:rsidRDefault="00B31F14" w:rsidP="00B31F14">
      <w:pPr>
        <w:rPr>
          <w:rFonts w:ascii="Calibri" w:hAnsi="Calibri" w:cs="Arial"/>
          <w:b/>
          <w:sz w:val="76"/>
          <w:szCs w:val="76"/>
        </w:rPr>
      </w:pPr>
    </w:p>
    <w:p w14:paraId="5CB746DC" w14:textId="77777777" w:rsidR="00B31F14" w:rsidRPr="00B31F14" w:rsidRDefault="001F7D1B" w:rsidP="00B31F14">
      <w:pPr>
        <w:rPr>
          <w:rFonts w:ascii="Calibri" w:hAnsi="Calibri" w:cs="Arial"/>
          <w:b/>
          <w:sz w:val="60"/>
          <w:szCs w:val="60"/>
        </w:rPr>
      </w:pPr>
      <w:r>
        <w:rPr>
          <w:rFonts w:ascii="Calibri" w:hAnsi="Calibri" w:cs="Arial"/>
          <w:b/>
          <w:sz w:val="60"/>
          <w:szCs w:val="60"/>
        </w:rPr>
        <w:t>Management Practices and Station</w:t>
      </w:r>
      <w:r w:rsidR="00B31F14" w:rsidRPr="00B31F14">
        <w:rPr>
          <w:rFonts w:ascii="Calibri" w:hAnsi="Calibri" w:cs="Arial"/>
          <w:b/>
          <w:sz w:val="60"/>
          <w:szCs w:val="60"/>
        </w:rPr>
        <w:t xml:space="preserve"> </w:t>
      </w:r>
      <w:r w:rsidR="00221AA6">
        <w:rPr>
          <w:rFonts w:ascii="Calibri" w:hAnsi="Calibri" w:cs="Arial"/>
          <w:b/>
          <w:sz w:val="60"/>
          <w:szCs w:val="60"/>
        </w:rPr>
        <w:t xml:space="preserve">Design </w:t>
      </w:r>
      <w:r w:rsidR="00B31F14" w:rsidRPr="00B31F14">
        <w:rPr>
          <w:rFonts w:ascii="Calibri" w:hAnsi="Calibri" w:cs="Arial"/>
          <w:b/>
          <w:sz w:val="60"/>
          <w:szCs w:val="60"/>
        </w:rPr>
        <w:t>Audit</w:t>
      </w:r>
    </w:p>
    <w:p w14:paraId="7E265410" w14:textId="77777777" w:rsidR="00B31F14" w:rsidRDefault="00B31F14" w:rsidP="00B31F14">
      <w:pPr>
        <w:rPr>
          <w:rFonts w:ascii="Calibri" w:hAnsi="Calibri" w:cs="Arial"/>
          <w:b/>
          <w:sz w:val="22"/>
          <w:szCs w:val="22"/>
          <w:u w:val="single"/>
        </w:rPr>
      </w:pPr>
    </w:p>
    <w:p w14:paraId="1F73EA77" w14:textId="77777777" w:rsidR="00B31F14" w:rsidRDefault="00B31F14" w:rsidP="00B31F14">
      <w:pPr>
        <w:rPr>
          <w:rFonts w:ascii="Calibri" w:hAnsi="Calibri" w:cs="Arial"/>
          <w:b/>
          <w:sz w:val="22"/>
          <w:szCs w:val="22"/>
          <w:u w:val="single"/>
        </w:rPr>
      </w:pPr>
    </w:p>
    <w:p w14:paraId="3CF6AC6D" w14:textId="77777777" w:rsidR="00B31F14" w:rsidRDefault="00B31F14" w:rsidP="00B31F14">
      <w:pPr>
        <w:rPr>
          <w:rFonts w:ascii="Calibri" w:hAnsi="Calibri" w:cs="Arial"/>
          <w:b/>
          <w:sz w:val="22"/>
          <w:szCs w:val="22"/>
          <w:u w:val="single"/>
        </w:rPr>
      </w:pPr>
    </w:p>
    <w:p w14:paraId="5E41993A" w14:textId="77777777" w:rsidR="00B31F14" w:rsidRPr="00B31F14" w:rsidRDefault="00B31F14" w:rsidP="00B31F14">
      <w:pPr>
        <w:rPr>
          <w:rFonts w:ascii="Calibri" w:hAnsi="Calibri"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gridCol w:w="4922"/>
      </w:tblGrid>
      <w:tr w:rsidR="00B31F14" w:rsidRPr="00D40FE9" w14:paraId="6744F383" w14:textId="77777777" w:rsidTr="00D40FE9">
        <w:tc>
          <w:tcPr>
            <w:tcW w:w="4921" w:type="dxa"/>
            <w:shd w:val="clear" w:color="auto" w:fill="auto"/>
          </w:tcPr>
          <w:p w14:paraId="15A038CA" w14:textId="77777777" w:rsidR="00B31F14" w:rsidRPr="00D40FE9" w:rsidRDefault="00B31F14" w:rsidP="00B31F14">
            <w:pPr>
              <w:rPr>
                <w:rFonts w:ascii="Calibri" w:hAnsi="Calibri" w:cs="Arial"/>
                <w:sz w:val="22"/>
                <w:szCs w:val="22"/>
              </w:rPr>
            </w:pPr>
            <w:r w:rsidRPr="00D40FE9">
              <w:rPr>
                <w:rFonts w:ascii="Calibri" w:hAnsi="Calibri" w:cs="Arial"/>
                <w:sz w:val="22"/>
                <w:szCs w:val="22"/>
              </w:rPr>
              <w:t>Station:</w:t>
            </w:r>
          </w:p>
        </w:tc>
        <w:tc>
          <w:tcPr>
            <w:tcW w:w="4922" w:type="dxa"/>
            <w:shd w:val="clear" w:color="auto" w:fill="auto"/>
          </w:tcPr>
          <w:p w14:paraId="3EAF5461" w14:textId="77777777" w:rsidR="00B31F14" w:rsidRPr="00D40FE9" w:rsidRDefault="00B31F14" w:rsidP="00B31F14">
            <w:pPr>
              <w:rPr>
                <w:rFonts w:ascii="Calibri" w:hAnsi="Calibri" w:cs="Arial"/>
                <w:sz w:val="22"/>
                <w:szCs w:val="22"/>
              </w:rPr>
            </w:pPr>
          </w:p>
        </w:tc>
      </w:tr>
      <w:tr w:rsidR="00B31F14" w:rsidRPr="00D40FE9" w14:paraId="380560A7" w14:textId="77777777" w:rsidTr="00D40FE9">
        <w:tc>
          <w:tcPr>
            <w:tcW w:w="4921" w:type="dxa"/>
            <w:shd w:val="clear" w:color="auto" w:fill="auto"/>
          </w:tcPr>
          <w:p w14:paraId="5B3EE678" w14:textId="77777777" w:rsidR="00B31F14" w:rsidRPr="00D40FE9" w:rsidRDefault="00B31F14" w:rsidP="00B31F14">
            <w:pPr>
              <w:rPr>
                <w:rFonts w:ascii="Calibri" w:hAnsi="Calibri" w:cs="Arial"/>
                <w:sz w:val="22"/>
                <w:szCs w:val="22"/>
              </w:rPr>
            </w:pPr>
            <w:r w:rsidRPr="00D40FE9">
              <w:rPr>
                <w:rFonts w:ascii="Calibri" w:hAnsi="Calibri" w:cs="Arial"/>
                <w:sz w:val="22"/>
                <w:szCs w:val="22"/>
              </w:rPr>
              <w:t>Train Operating Company:</w:t>
            </w:r>
          </w:p>
        </w:tc>
        <w:tc>
          <w:tcPr>
            <w:tcW w:w="4922" w:type="dxa"/>
            <w:shd w:val="clear" w:color="auto" w:fill="auto"/>
          </w:tcPr>
          <w:p w14:paraId="171C696E" w14:textId="77777777" w:rsidR="00B31F14" w:rsidRPr="00D40FE9" w:rsidRDefault="00B31F14" w:rsidP="00B31F14">
            <w:pPr>
              <w:rPr>
                <w:rFonts w:ascii="Calibri" w:hAnsi="Calibri" w:cs="Arial"/>
                <w:sz w:val="22"/>
                <w:szCs w:val="22"/>
              </w:rPr>
            </w:pPr>
          </w:p>
        </w:tc>
      </w:tr>
      <w:tr w:rsidR="003C6A4E" w:rsidRPr="00D40FE9" w14:paraId="0A2672D8" w14:textId="77777777" w:rsidTr="00D40FE9">
        <w:tc>
          <w:tcPr>
            <w:tcW w:w="4921" w:type="dxa"/>
            <w:shd w:val="clear" w:color="auto" w:fill="auto"/>
          </w:tcPr>
          <w:p w14:paraId="4159A948" w14:textId="77777777" w:rsidR="003C6A4E" w:rsidRPr="00D40FE9" w:rsidRDefault="002268E3" w:rsidP="00B31F14">
            <w:pPr>
              <w:rPr>
                <w:rFonts w:ascii="Calibri" w:hAnsi="Calibri" w:cs="Arial"/>
                <w:sz w:val="22"/>
                <w:szCs w:val="22"/>
              </w:rPr>
            </w:pPr>
            <w:r>
              <w:rPr>
                <w:rFonts w:ascii="Calibri" w:hAnsi="Calibri" w:cs="Arial"/>
                <w:sz w:val="22"/>
                <w:szCs w:val="22"/>
              </w:rPr>
              <w:t>TOC Secure Stations Lead:</w:t>
            </w:r>
          </w:p>
        </w:tc>
        <w:tc>
          <w:tcPr>
            <w:tcW w:w="4922" w:type="dxa"/>
            <w:shd w:val="clear" w:color="auto" w:fill="auto"/>
          </w:tcPr>
          <w:p w14:paraId="27BFF4FE" w14:textId="77777777" w:rsidR="003C6A4E" w:rsidRPr="00D40FE9" w:rsidRDefault="003C6A4E" w:rsidP="00B31F14">
            <w:pPr>
              <w:rPr>
                <w:rFonts w:ascii="Calibri" w:hAnsi="Calibri" w:cs="Arial"/>
                <w:sz w:val="22"/>
                <w:szCs w:val="22"/>
              </w:rPr>
            </w:pPr>
          </w:p>
        </w:tc>
      </w:tr>
      <w:tr w:rsidR="003C6A4E" w:rsidRPr="00D40FE9" w14:paraId="7559A05C" w14:textId="77777777" w:rsidTr="00D40FE9">
        <w:tc>
          <w:tcPr>
            <w:tcW w:w="4921" w:type="dxa"/>
            <w:shd w:val="clear" w:color="auto" w:fill="auto"/>
          </w:tcPr>
          <w:p w14:paraId="00106F49" w14:textId="77777777" w:rsidR="003C6A4E" w:rsidRPr="00D40FE9" w:rsidRDefault="003C6A4E" w:rsidP="00B31F14">
            <w:pPr>
              <w:rPr>
                <w:rFonts w:ascii="Calibri" w:hAnsi="Calibri" w:cs="Arial"/>
                <w:sz w:val="22"/>
                <w:szCs w:val="22"/>
              </w:rPr>
            </w:pPr>
            <w:r>
              <w:rPr>
                <w:rFonts w:ascii="Calibri" w:hAnsi="Calibri" w:cs="Arial"/>
                <w:sz w:val="22"/>
                <w:szCs w:val="22"/>
              </w:rPr>
              <w:t>Station Manager:</w:t>
            </w:r>
          </w:p>
        </w:tc>
        <w:tc>
          <w:tcPr>
            <w:tcW w:w="4922" w:type="dxa"/>
            <w:shd w:val="clear" w:color="auto" w:fill="auto"/>
          </w:tcPr>
          <w:p w14:paraId="1189FA72" w14:textId="77777777" w:rsidR="003C6A4E" w:rsidRPr="00D40FE9" w:rsidRDefault="003C6A4E" w:rsidP="00B31F14">
            <w:pPr>
              <w:rPr>
                <w:rFonts w:ascii="Calibri" w:hAnsi="Calibri" w:cs="Arial"/>
                <w:sz w:val="22"/>
                <w:szCs w:val="22"/>
              </w:rPr>
            </w:pPr>
          </w:p>
        </w:tc>
      </w:tr>
      <w:tr w:rsidR="00B31F14" w:rsidRPr="00D40FE9" w14:paraId="6E442B33" w14:textId="77777777" w:rsidTr="00D40FE9">
        <w:tc>
          <w:tcPr>
            <w:tcW w:w="4921" w:type="dxa"/>
            <w:shd w:val="clear" w:color="auto" w:fill="auto"/>
          </w:tcPr>
          <w:p w14:paraId="0A69D2B8" w14:textId="77777777" w:rsidR="00B31F14" w:rsidRPr="00D40FE9" w:rsidRDefault="00B31F14" w:rsidP="00B31F14">
            <w:pPr>
              <w:rPr>
                <w:rFonts w:ascii="Calibri" w:hAnsi="Calibri" w:cs="Arial"/>
                <w:sz w:val="22"/>
                <w:szCs w:val="22"/>
              </w:rPr>
            </w:pPr>
            <w:r w:rsidRPr="00D40FE9">
              <w:rPr>
                <w:rFonts w:ascii="Calibri" w:hAnsi="Calibri" w:cs="Arial"/>
                <w:sz w:val="22"/>
                <w:szCs w:val="22"/>
              </w:rPr>
              <w:t>Date</w:t>
            </w:r>
            <w:r w:rsidR="00221AA6">
              <w:rPr>
                <w:rFonts w:ascii="Calibri" w:hAnsi="Calibri" w:cs="Arial"/>
                <w:sz w:val="22"/>
                <w:szCs w:val="22"/>
              </w:rPr>
              <w:t xml:space="preserve"> of Management Practices Audit</w:t>
            </w:r>
            <w:r w:rsidRPr="00D40FE9">
              <w:rPr>
                <w:rFonts w:ascii="Calibri" w:hAnsi="Calibri" w:cs="Arial"/>
                <w:sz w:val="22"/>
                <w:szCs w:val="22"/>
              </w:rPr>
              <w:t xml:space="preserve">: </w:t>
            </w:r>
          </w:p>
        </w:tc>
        <w:tc>
          <w:tcPr>
            <w:tcW w:w="4922" w:type="dxa"/>
            <w:shd w:val="clear" w:color="auto" w:fill="auto"/>
          </w:tcPr>
          <w:p w14:paraId="18C59079" w14:textId="77777777" w:rsidR="00B31F14" w:rsidRPr="00D40FE9" w:rsidRDefault="00B31F14" w:rsidP="00B31F14">
            <w:pPr>
              <w:rPr>
                <w:rFonts w:ascii="Calibri" w:hAnsi="Calibri" w:cs="Arial"/>
                <w:sz w:val="22"/>
                <w:szCs w:val="22"/>
              </w:rPr>
            </w:pPr>
          </w:p>
        </w:tc>
      </w:tr>
      <w:tr w:rsidR="00221AA6" w:rsidRPr="00D40FE9" w14:paraId="4734AE40" w14:textId="77777777" w:rsidTr="00D40FE9">
        <w:tc>
          <w:tcPr>
            <w:tcW w:w="4921" w:type="dxa"/>
            <w:shd w:val="clear" w:color="auto" w:fill="auto"/>
          </w:tcPr>
          <w:p w14:paraId="483A3B0A" w14:textId="77777777" w:rsidR="00221AA6" w:rsidRPr="00D40FE9" w:rsidRDefault="00221AA6" w:rsidP="00B31F14">
            <w:pPr>
              <w:rPr>
                <w:rFonts w:ascii="Calibri" w:hAnsi="Calibri" w:cs="Arial"/>
                <w:sz w:val="22"/>
                <w:szCs w:val="22"/>
              </w:rPr>
            </w:pPr>
            <w:r>
              <w:rPr>
                <w:rFonts w:ascii="Calibri" w:hAnsi="Calibri" w:cs="Arial"/>
                <w:sz w:val="22"/>
                <w:szCs w:val="22"/>
              </w:rPr>
              <w:t>Date of Station Design Audit:</w:t>
            </w:r>
          </w:p>
        </w:tc>
        <w:tc>
          <w:tcPr>
            <w:tcW w:w="4922" w:type="dxa"/>
            <w:shd w:val="clear" w:color="auto" w:fill="auto"/>
          </w:tcPr>
          <w:p w14:paraId="7CF7BDAE" w14:textId="77777777" w:rsidR="00221AA6" w:rsidRPr="00D40FE9" w:rsidRDefault="00221AA6" w:rsidP="00B31F14">
            <w:pPr>
              <w:rPr>
                <w:rFonts w:ascii="Calibri" w:hAnsi="Calibri" w:cs="Arial"/>
                <w:sz w:val="22"/>
                <w:szCs w:val="22"/>
              </w:rPr>
            </w:pPr>
          </w:p>
        </w:tc>
      </w:tr>
      <w:tr w:rsidR="00B31F14" w:rsidRPr="00D40FE9" w14:paraId="1DFB5722" w14:textId="77777777" w:rsidTr="00D40FE9">
        <w:tc>
          <w:tcPr>
            <w:tcW w:w="4921" w:type="dxa"/>
            <w:shd w:val="clear" w:color="auto" w:fill="auto"/>
          </w:tcPr>
          <w:p w14:paraId="4B0DB8C6" w14:textId="77777777" w:rsidR="00B31F14" w:rsidRPr="00D40FE9" w:rsidRDefault="00B31F14" w:rsidP="00B31F14">
            <w:pPr>
              <w:rPr>
                <w:rFonts w:ascii="Calibri" w:hAnsi="Calibri" w:cs="Arial"/>
                <w:sz w:val="22"/>
                <w:szCs w:val="22"/>
              </w:rPr>
            </w:pPr>
            <w:r w:rsidRPr="00D40FE9">
              <w:rPr>
                <w:rFonts w:ascii="Calibri" w:hAnsi="Calibri" w:cs="Arial"/>
                <w:sz w:val="22"/>
                <w:szCs w:val="22"/>
              </w:rPr>
              <w:t xml:space="preserve">Independent </w:t>
            </w:r>
            <w:r w:rsidR="002A1F42">
              <w:rPr>
                <w:rFonts w:ascii="Calibri" w:hAnsi="Calibri" w:cs="Arial"/>
                <w:sz w:val="22"/>
                <w:szCs w:val="22"/>
              </w:rPr>
              <w:t xml:space="preserve">BTP </w:t>
            </w:r>
            <w:r w:rsidRPr="00D40FE9">
              <w:rPr>
                <w:rFonts w:ascii="Calibri" w:hAnsi="Calibri" w:cs="Arial"/>
                <w:sz w:val="22"/>
                <w:szCs w:val="22"/>
              </w:rPr>
              <w:t>Assessor:</w:t>
            </w:r>
          </w:p>
        </w:tc>
        <w:tc>
          <w:tcPr>
            <w:tcW w:w="4922" w:type="dxa"/>
            <w:shd w:val="clear" w:color="auto" w:fill="auto"/>
          </w:tcPr>
          <w:p w14:paraId="68765081" w14:textId="77777777" w:rsidR="00B31F14" w:rsidRPr="00D40FE9" w:rsidRDefault="00B31F14" w:rsidP="00B31F14">
            <w:pPr>
              <w:rPr>
                <w:rFonts w:ascii="Calibri" w:hAnsi="Calibri" w:cs="Arial"/>
                <w:sz w:val="22"/>
                <w:szCs w:val="22"/>
              </w:rPr>
            </w:pPr>
          </w:p>
        </w:tc>
      </w:tr>
    </w:tbl>
    <w:p w14:paraId="4E4A66E7" w14:textId="77777777" w:rsidR="00B31F14" w:rsidRDefault="00B31F14" w:rsidP="00B31F14">
      <w:pPr>
        <w:rPr>
          <w:rFonts w:ascii="Calibri" w:hAnsi="Calibri" w:cs="Arial"/>
          <w:sz w:val="22"/>
          <w:szCs w:val="22"/>
        </w:rPr>
      </w:pPr>
    </w:p>
    <w:p w14:paraId="175A8490" w14:textId="77777777" w:rsidR="00B31F14" w:rsidRDefault="00B31F14" w:rsidP="00B31F14">
      <w:pPr>
        <w:rPr>
          <w:rFonts w:ascii="Calibri" w:hAnsi="Calibri" w:cs="Arial"/>
          <w:sz w:val="22"/>
          <w:szCs w:val="22"/>
        </w:rPr>
      </w:pPr>
    </w:p>
    <w:p w14:paraId="069C3739" w14:textId="77777777" w:rsidR="00B31F14" w:rsidRDefault="00B31F14" w:rsidP="00B31F14">
      <w:pPr>
        <w:tabs>
          <w:tab w:val="left" w:pos="3002"/>
        </w:tabs>
        <w:rPr>
          <w:rFonts w:ascii="Calibri" w:hAnsi="Calibri" w:cs="Arial"/>
          <w:sz w:val="22"/>
          <w:szCs w:val="22"/>
        </w:rPr>
      </w:pPr>
    </w:p>
    <w:p w14:paraId="31FF2DF2" w14:textId="77777777" w:rsidR="00B31F14" w:rsidRDefault="00B31F14" w:rsidP="00B31F14">
      <w:pPr>
        <w:tabs>
          <w:tab w:val="left" w:pos="3002"/>
        </w:tabs>
        <w:rPr>
          <w:rFonts w:ascii="Calibri" w:hAnsi="Calibri" w:cs="Arial"/>
          <w:sz w:val="22"/>
          <w:szCs w:val="22"/>
        </w:rPr>
      </w:pPr>
    </w:p>
    <w:p w14:paraId="25926526" w14:textId="77777777" w:rsidR="00B31F14" w:rsidRPr="00B31F14" w:rsidRDefault="00B31F14" w:rsidP="00B31F14">
      <w:pPr>
        <w:tabs>
          <w:tab w:val="left" w:pos="3002"/>
        </w:tabs>
        <w:rPr>
          <w:rFonts w:ascii="Calibri" w:hAnsi="Calibri" w:cs="Arial"/>
          <w:sz w:val="22"/>
          <w:szCs w:val="22"/>
        </w:rPr>
      </w:pPr>
      <w:r w:rsidRPr="00B31F14">
        <w:rPr>
          <w:rFonts w:ascii="Calibri" w:hAnsi="Calibri" w:cs="Arial"/>
          <w:sz w:val="22"/>
          <w:szCs w:val="22"/>
        </w:rPr>
        <w:tab/>
      </w:r>
    </w:p>
    <w:p w14:paraId="7C3F1A2C" w14:textId="77777777" w:rsidR="00B31F14" w:rsidRDefault="00B31F14" w:rsidP="00B31F14">
      <w:pPr>
        <w:rPr>
          <w:rFonts w:ascii="Calibri" w:hAnsi="Calibri" w:cs="Arial"/>
          <w:sz w:val="22"/>
          <w:szCs w:val="22"/>
        </w:rPr>
        <w:sectPr w:rsidR="00B31F14" w:rsidSect="00DC4A0F">
          <w:headerReference w:type="default" r:id="rId7"/>
          <w:footerReference w:type="default" r:id="rId8"/>
          <w:pgSz w:w="11907" w:h="16839" w:code="9"/>
          <w:pgMar w:top="1440" w:right="1140" w:bottom="1440" w:left="1140" w:header="720" w:footer="720" w:gutter="0"/>
          <w:cols w:space="720"/>
          <w:noEndnote/>
          <w:docGrid w:linePitch="272"/>
        </w:sectPr>
      </w:pPr>
    </w:p>
    <w:p w14:paraId="1BDC131B" w14:textId="77777777" w:rsidR="00B31F14" w:rsidRPr="00B31F14" w:rsidRDefault="00B31F14" w:rsidP="00B31F14">
      <w:pPr>
        <w:rPr>
          <w:rFonts w:ascii="Calibri" w:hAnsi="Calibri" w:cs="Arial"/>
          <w:sz w:val="22"/>
          <w:szCs w:val="22"/>
        </w:rPr>
      </w:pPr>
    </w:p>
    <w:p w14:paraId="64D5B5DE" w14:textId="77777777" w:rsidR="00CB6D09" w:rsidRPr="00B12296" w:rsidRDefault="00CB6D09" w:rsidP="00CB6D09">
      <w:pPr>
        <w:jc w:val="center"/>
        <w:rPr>
          <w:rFonts w:ascii="Calibri" w:hAnsi="Calibri" w:cs="Arial"/>
          <w:b/>
          <w:sz w:val="24"/>
          <w:szCs w:val="24"/>
          <w:u w:val="single"/>
        </w:rPr>
      </w:pPr>
      <w:r w:rsidRPr="00B12296">
        <w:rPr>
          <w:rFonts w:ascii="Calibri" w:hAnsi="Calibri" w:cs="Arial"/>
          <w:b/>
          <w:sz w:val="24"/>
          <w:szCs w:val="24"/>
          <w:u w:val="single"/>
        </w:rPr>
        <w:t xml:space="preserve">Management </w:t>
      </w:r>
      <w:r w:rsidR="001F7D1B" w:rsidRPr="00B12296">
        <w:rPr>
          <w:rFonts w:ascii="Calibri" w:hAnsi="Calibri" w:cs="Arial"/>
          <w:b/>
          <w:sz w:val="24"/>
          <w:szCs w:val="24"/>
          <w:u w:val="single"/>
        </w:rPr>
        <w:t>Practices and Station</w:t>
      </w:r>
      <w:r w:rsidR="00221AA6" w:rsidRPr="00B12296">
        <w:rPr>
          <w:rFonts w:ascii="Calibri" w:hAnsi="Calibri" w:cs="Arial"/>
          <w:b/>
          <w:sz w:val="24"/>
          <w:szCs w:val="24"/>
          <w:u w:val="single"/>
        </w:rPr>
        <w:t xml:space="preserve"> Design</w:t>
      </w:r>
      <w:r w:rsidR="001F7D1B" w:rsidRPr="00B12296">
        <w:rPr>
          <w:rFonts w:ascii="Calibri" w:hAnsi="Calibri" w:cs="Arial"/>
          <w:b/>
          <w:sz w:val="24"/>
          <w:szCs w:val="24"/>
          <w:u w:val="single"/>
        </w:rPr>
        <w:t xml:space="preserve"> </w:t>
      </w:r>
      <w:r w:rsidRPr="00B12296">
        <w:rPr>
          <w:rFonts w:ascii="Calibri" w:hAnsi="Calibri" w:cs="Arial"/>
          <w:b/>
          <w:sz w:val="24"/>
          <w:szCs w:val="24"/>
          <w:u w:val="single"/>
        </w:rPr>
        <w:t>Audit</w:t>
      </w:r>
    </w:p>
    <w:p w14:paraId="75AEF54A" w14:textId="77777777" w:rsidR="001F7D1B" w:rsidRDefault="001F7D1B" w:rsidP="00B31F14">
      <w:pPr>
        <w:rPr>
          <w:rFonts w:ascii="Calibri" w:hAnsi="Calibri" w:cs="Arial"/>
          <w:b/>
          <w:sz w:val="22"/>
          <w:szCs w:val="22"/>
        </w:rPr>
      </w:pPr>
    </w:p>
    <w:p w14:paraId="54050A73" w14:textId="77777777" w:rsidR="001F7D1B" w:rsidRPr="00B12296" w:rsidRDefault="001F7D1B" w:rsidP="00B31F14">
      <w:pPr>
        <w:rPr>
          <w:rFonts w:ascii="Calibri" w:hAnsi="Calibri" w:cs="Arial"/>
          <w:b/>
          <w:sz w:val="22"/>
          <w:szCs w:val="22"/>
        </w:rPr>
      </w:pPr>
      <w:r w:rsidRPr="00B12296">
        <w:rPr>
          <w:rFonts w:ascii="Calibri" w:hAnsi="Calibri" w:cs="Arial"/>
          <w:b/>
          <w:sz w:val="22"/>
          <w:szCs w:val="22"/>
        </w:rPr>
        <w:t>Station Accreditation Process</w:t>
      </w:r>
    </w:p>
    <w:p w14:paraId="606EAD46" w14:textId="77777777" w:rsidR="001F7D1B" w:rsidRDefault="001F7D1B" w:rsidP="00B31F14">
      <w:pPr>
        <w:rPr>
          <w:rFonts w:ascii="Calibri" w:hAnsi="Calibri" w:cs="Arial"/>
          <w:b/>
          <w:sz w:val="22"/>
          <w:szCs w:val="22"/>
        </w:rPr>
      </w:pPr>
    </w:p>
    <w:p w14:paraId="10FA4BEC" w14:textId="77777777" w:rsidR="001F7D1B" w:rsidRDefault="001F7D1B" w:rsidP="00B31F14">
      <w:pPr>
        <w:rPr>
          <w:rFonts w:ascii="Calibri" w:hAnsi="Calibri" w:cs="Arial"/>
          <w:sz w:val="22"/>
          <w:szCs w:val="22"/>
        </w:rPr>
      </w:pPr>
      <w:r w:rsidRPr="001F7D1B">
        <w:rPr>
          <w:rFonts w:ascii="Calibri" w:hAnsi="Calibri" w:cs="Arial"/>
          <w:sz w:val="22"/>
          <w:szCs w:val="22"/>
        </w:rPr>
        <w:t>The accreditation process is split into 4 constituent parts:</w:t>
      </w:r>
    </w:p>
    <w:p w14:paraId="6D3F4904" w14:textId="77777777" w:rsidR="00983E97" w:rsidRPr="001F7D1B" w:rsidRDefault="00983E97" w:rsidP="00B31F14">
      <w:pPr>
        <w:rPr>
          <w:rFonts w:ascii="Calibri" w:hAnsi="Calibri" w:cs="Arial"/>
          <w:sz w:val="22"/>
          <w:szCs w:val="22"/>
        </w:rPr>
      </w:pPr>
    </w:p>
    <w:p w14:paraId="2FE105B5" w14:textId="77777777" w:rsidR="001F7D1B" w:rsidRPr="00221AA6" w:rsidRDefault="00221AA6" w:rsidP="00221AA6">
      <w:pPr>
        <w:numPr>
          <w:ilvl w:val="0"/>
          <w:numId w:val="22"/>
        </w:numPr>
        <w:rPr>
          <w:rFonts w:ascii="Calibri" w:hAnsi="Calibri" w:cs="Arial"/>
          <w:sz w:val="22"/>
          <w:szCs w:val="22"/>
        </w:rPr>
      </w:pPr>
      <w:r w:rsidRPr="001F7D1B">
        <w:rPr>
          <w:rFonts w:ascii="Calibri" w:hAnsi="Calibri" w:cs="Arial"/>
          <w:sz w:val="22"/>
          <w:szCs w:val="22"/>
        </w:rPr>
        <w:t xml:space="preserve">Crime </w:t>
      </w:r>
      <w:r>
        <w:rPr>
          <w:rFonts w:ascii="Calibri" w:hAnsi="Calibri" w:cs="Arial"/>
          <w:sz w:val="22"/>
          <w:szCs w:val="22"/>
        </w:rPr>
        <w:t>to</w:t>
      </w:r>
      <w:r w:rsidRPr="001F7D1B">
        <w:rPr>
          <w:rFonts w:ascii="Calibri" w:hAnsi="Calibri" w:cs="Arial"/>
          <w:sz w:val="22"/>
          <w:szCs w:val="22"/>
        </w:rPr>
        <w:t xml:space="preserve"> </w:t>
      </w:r>
      <w:r>
        <w:rPr>
          <w:rFonts w:ascii="Calibri" w:hAnsi="Calibri" w:cs="Arial"/>
          <w:sz w:val="22"/>
          <w:szCs w:val="22"/>
        </w:rPr>
        <w:t>passenger footfall</w:t>
      </w:r>
      <w:r w:rsidRPr="001F7D1B">
        <w:rPr>
          <w:rFonts w:ascii="Calibri" w:hAnsi="Calibri" w:cs="Arial"/>
          <w:sz w:val="22"/>
          <w:szCs w:val="22"/>
        </w:rPr>
        <w:t xml:space="preserve"> ratio</w:t>
      </w:r>
    </w:p>
    <w:p w14:paraId="66A4AFEB" w14:textId="77777777" w:rsidR="001F7D1B" w:rsidRPr="001F7D1B" w:rsidRDefault="001F7D1B" w:rsidP="001F7D1B">
      <w:pPr>
        <w:numPr>
          <w:ilvl w:val="0"/>
          <w:numId w:val="22"/>
        </w:numPr>
        <w:rPr>
          <w:rFonts w:ascii="Calibri" w:hAnsi="Calibri" w:cs="Arial"/>
          <w:sz w:val="22"/>
          <w:szCs w:val="22"/>
        </w:rPr>
      </w:pPr>
      <w:r w:rsidRPr="001F7D1B">
        <w:rPr>
          <w:rFonts w:ascii="Calibri" w:hAnsi="Calibri" w:cs="Arial"/>
          <w:sz w:val="22"/>
          <w:szCs w:val="22"/>
        </w:rPr>
        <w:t xml:space="preserve">Customer </w:t>
      </w:r>
      <w:r w:rsidR="005930A4">
        <w:rPr>
          <w:rFonts w:ascii="Calibri" w:hAnsi="Calibri" w:cs="Arial"/>
          <w:sz w:val="22"/>
          <w:szCs w:val="22"/>
        </w:rPr>
        <w:t xml:space="preserve">Perception </w:t>
      </w:r>
      <w:r w:rsidRPr="001F7D1B">
        <w:rPr>
          <w:rFonts w:ascii="Calibri" w:hAnsi="Calibri" w:cs="Arial"/>
          <w:sz w:val="22"/>
          <w:szCs w:val="22"/>
        </w:rPr>
        <w:t>Survey</w:t>
      </w:r>
    </w:p>
    <w:p w14:paraId="56FDA8EE" w14:textId="77777777" w:rsidR="001F7D1B" w:rsidRPr="001F7D1B" w:rsidRDefault="001F7D1B" w:rsidP="001F7D1B">
      <w:pPr>
        <w:numPr>
          <w:ilvl w:val="0"/>
          <w:numId w:val="22"/>
        </w:numPr>
        <w:rPr>
          <w:rFonts w:ascii="Calibri" w:hAnsi="Calibri" w:cs="Arial"/>
          <w:sz w:val="22"/>
          <w:szCs w:val="22"/>
        </w:rPr>
      </w:pPr>
      <w:r w:rsidRPr="001F7D1B">
        <w:rPr>
          <w:rFonts w:ascii="Calibri" w:hAnsi="Calibri" w:cs="Arial"/>
          <w:sz w:val="22"/>
          <w:szCs w:val="22"/>
        </w:rPr>
        <w:t xml:space="preserve">Management </w:t>
      </w:r>
      <w:r>
        <w:rPr>
          <w:rFonts w:ascii="Calibri" w:hAnsi="Calibri" w:cs="Arial"/>
          <w:sz w:val="22"/>
          <w:szCs w:val="22"/>
        </w:rPr>
        <w:t>Practices</w:t>
      </w:r>
      <w:r w:rsidRPr="001F7D1B">
        <w:rPr>
          <w:rFonts w:ascii="Calibri" w:hAnsi="Calibri" w:cs="Arial"/>
          <w:sz w:val="22"/>
          <w:szCs w:val="22"/>
        </w:rPr>
        <w:t xml:space="preserve"> Audit</w:t>
      </w:r>
    </w:p>
    <w:p w14:paraId="5C469524" w14:textId="77777777" w:rsidR="001F7D1B" w:rsidRPr="001F7D1B" w:rsidRDefault="001F7D1B" w:rsidP="001F7D1B">
      <w:pPr>
        <w:numPr>
          <w:ilvl w:val="0"/>
          <w:numId w:val="22"/>
        </w:numPr>
        <w:rPr>
          <w:rFonts w:ascii="Calibri" w:hAnsi="Calibri" w:cs="Arial"/>
          <w:sz w:val="22"/>
          <w:szCs w:val="22"/>
        </w:rPr>
      </w:pPr>
      <w:r w:rsidRPr="001F7D1B">
        <w:rPr>
          <w:rFonts w:ascii="Calibri" w:hAnsi="Calibri" w:cs="Arial"/>
          <w:sz w:val="22"/>
          <w:szCs w:val="22"/>
        </w:rPr>
        <w:t xml:space="preserve">Station </w:t>
      </w:r>
      <w:r w:rsidR="00221AA6">
        <w:rPr>
          <w:rFonts w:ascii="Calibri" w:hAnsi="Calibri" w:cs="Arial"/>
          <w:sz w:val="22"/>
          <w:szCs w:val="22"/>
        </w:rPr>
        <w:t xml:space="preserve">Design </w:t>
      </w:r>
      <w:r w:rsidRPr="001F7D1B">
        <w:rPr>
          <w:rFonts w:ascii="Calibri" w:hAnsi="Calibri" w:cs="Arial"/>
          <w:sz w:val="22"/>
          <w:szCs w:val="22"/>
        </w:rPr>
        <w:t xml:space="preserve">Audit </w:t>
      </w:r>
    </w:p>
    <w:p w14:paraId="1AD46863" w14:textId="77777777" w:rsidR="003F3AD4" w:rsidRDefault="003F3AD4" w:rsidP="00B31F14">
      <w:pPr>
        <w:rPr>
          <w:rFonts w:ascii="Calibri" w:hAnsi="Calibri" w:cs="Arial"/>
          <w:sz w:val="22"/>
          <w:szCs w:val="22"/>
        </w:rPr>
      </w:pPr>
    </w:p>
    <w:p w14:paraId="61B55D6D" w14:textId="77777777" w:rsidR="001F7D1B" w:rsidRPr="00224BD7" w:rsidRDefault="001F7D1B" w:rsidP="00224BD7">
      <w:pPr>
        <w:jc w:val="both"/>
        <w:rPr>
          <w:rFonts w:ascii="Calibri" w:hAnsi="Calibri" w:cs="Arial"/>
          <w:sz w:val="22"/>
          <w:szCs w:val="22"/>
        </w:rPr>
      </w:pPr>
      <w:r w:rsidRPr="001F7D1B">
        <w:rPr>
          <w:rFonts w:ascii="Calibri" w:hAnsi="Calibri" w:cs="Arial"/>
          <w:sz w:val="22"/>
          <w:szCs w:val="22"/>
        </w:rPr>
        <w:t>Each part of the accreditation is pass or fail, and should any one part fail, the entire accreditation will not be awarded</w:t>
      </w:r>
      <w:r w:rsidR="00224BD7">
        <w:rPr>
          <w:rFonts w:ascii="Calibri" w:hAnsi="Calibri" w:cs="Arial"/>
          <w:sz w:val="22"/>
          <w:szCs w:val="22"/>
        </w:rPr>
        <w:t xml:space="preserve">, however in exceptional cases, </w:t>
      </w:r>
      <w:r w:rsidR="00224BD7" w:rsidRPr="00224BD7">
        <w:rPr>
          <w:rFonts w:ascii="Calibri" w:hAnsi="Calibri" w:cs="Arial"/>
          <w:sz w:val="22"/>
          <w:szCs w:val="22"/>
        </w:rPr>
        <w:t>the BTP Assessor may apply discretion and choose to accredit the station overall even though one or more criteria fails assessment</w:t>
      </w:r>
      <w:r w:rsidRPr="001F7D1B">
        <w:rPr>
          <w:rFonts w:ascii="Calibri" w:hAnsi="Calibri" w:cs="Arial"/>
          <w:sz w:val="22"/>
          <w:szCs w:val="22"/>
        </w:rPr>
        <w:t>.</w:t>
      </w:r>
      <w:r w:rsidR="00983E97">
        <w:rPr>
          <w:rFonts w:ascii="Calibri" w:hAnsi="Calibri" w:cs="Arial"/>
          <w:sz w:val="22"/>
          <w:szCs w:val="22"/>
        </w:rPr>
        <w:t xml:space="preserve"> More information on this, including an appeals process, is included in the Scheme Guidance Notes</w:t>
      </w:r>
      <w:r w:rsidR="00224BD7">
        <w:rPr>
          <w:rFonts w:ascii="Calibri" w:hAnsi="Calibri" w:cs="Arial"/>
          <w:sz w:val="22"/>
          <w:szCs w:val="22"/>
        </w:rPr>
        <w:t xml:space="preserve"> (</w:t>
      </w:r>
      <w:r w:rsidR="00224BD7" w:rsidRPr="00224BD7">
        <w:rPr>
          <w:rFonts w:ascii="Calibri" w:hAnsi="Calibri" w:cs="Arial"/>
          <w:b/>
          <w:i/>
          <w:sz w:val="22"/>
          <w:szCs w:val="22"/>
        </w:rPr>
        <w:t>Section 1 – Background, and Section 9 – Appeals Process</w:t>
      </w:r>
      <w:r w:rsidR="00224BD7">
        <w:rPr>
          <w:rFonts w:ascii="Calibri" w:hAnsi="Calibri" w:cs="Arial"/>
          <w:sz w:val="22"/>
          <w:szCs w:val="22"/>
        </w:rPr>
        <w:t xml:space="preserve">).  </w:t>
      </w:r>
    </w:p>
    <w:p w14:paraId="05CE1909" w14:textId="77777777" w:rsidR="001F7D1B" w:rsidRDefault="001F7D1B" w:rsidP="00B31F14">
      <w:pPr>
        <w:rPr>
          <w:rFonts w:ascii="Calibri" w:hAnsi="Calibri" w:cs="Arial"/>
          <w:b/>
          <w:sz w:val="22"/>
          <w:szCs w:val="22"/>
        </w:rPr>
      </w:pPr>
    </w:p>
    <w:p w14:paraId="4EA31A1A" w14:textId="77777777" w:rsidR="00B31F14" w:rsidRPr="00B31F14" w:rsidRDefault="00B31F14" w:rsidP="00B31F14">
      <w:pPr>
        <w:rPr>
          <w:rFonts w:ascii="Calibri" w:hAnsi="Calibri" w:cs="Arial"/>
          <w:b/>
          <w:sz w:val="22"/>
          <w:szCs w:val="22"/>
        </w:rPr>
      </w:pPr>
      <w:r w:rsidRPr="00B31F14">
        <w:rPr>
          <w:rFonts w:ascii="Calibri" w:hAnsi="Calibri" w:cs="Arial"/>
          <w:b/>
          <w:sz w:val="22"/>
          <w:szCs w:val="22"/>
        </w:rPr>
        <w:t>Note on completion of the audit</w:t>
      </w:r>
    </w:p>
    <w:p w14:paraId="622D3B3F" w14:textId="77777777" w:rsidR="00B31F14" w:rsidRPr="00B31F14" w:rsidRDefault="00B31F14" w:rsidP="00B31F14">
      <w:pPr>
        <w:rPr>
          <w:rFonts w:ascii="Calibri" w:hAnsi="Calibri" w:cs="Arial"/>
          <w:sz w:val="22"/>
          <w:szCs w:val="22"/>
          <w:u w:val="single"/>
        </w:rPr>
      </w:pPr>
    </w:p>
    <w:p w14:paraId="7C46DDFD" w14:textId="77777777" w:rsidR="00B31F14" w:rsidRDefault="00B31F14" w:rsidP="00B31F14">
      <w:pPr>
        <w:jc w:val="both"/>
        <w:rPr>
          <w:rFonts w:ascii="Calibri" w:hAnsi="Calibri" w:cs="Arial"/>
          <w:sz w:val="22"/>
          <w:szCs w:val="22"/>
        </w:rPr>
      </w:pPr>
      <w:r w:rsidRPr="00B31F14">
        <w:rPr>
          <w:rFonts w:ascii="Calibri" w:hAnsi="Calibri" w:cs="Arial"/>
          <w:sz w:val="22"/>
          <w:szCs w:val="22"/>
        </w:rPr>
        <w:t>For each subsection of the audit form, the independent assessor will provide a score of between 0 and 4, using the descriptors below. The assessor will set out their rationale for this score in the free-form box in the relevant subsection. This feedback will set out areas for improvement, as well as areas which scored highly, to allow both for lessons to be learned and for best practice to be adopted more widely by the train operator. It is the responsibility of the train operator to ensure that feedback is acted upon, as well as shared across its wider station portfolio.</w:t>
      </w:r>
    </w:p>
    <w:p w14:paraId="45BF27A6" w14:textId="77777777" w:rsidR="00B31F14" w:rsidRDefault="00B31F14" w:rsidP="00B31F14">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026"/>
      </w:tblGrid>
      <w:tr w:rsidR="00B31F14" w:rsidRPr="00D40FE9" w14:paraId="73AFC7EC" w14:textId="77777777" w:rsidTr="00D40FE9">
        <w:trPr>
          <w:trHeight w:val="618"/>
        </w:trPr>
        <w:tc>
          <w:tcPr>
            <w:tcW w:w="817" w:type="dxa"/>
            <w:shd w:val="clear" w:color="auto" w:fill="auto"/>
            <w:vAlign w:val="center"/>
          </w:tcPr>
          <w:p w14:paraId="5160E525" w14:textId="77777777" w:rsidR="00B31F14" w:rsidRPr="00D40FE9" w:rsidRDefault="00B31F14" w:rsidP="00D40FE9">
            <w:pPr>
              <w:jc w:val="center"/>
              <w:rPr>
                <w:rFonts w:ascii="Calibri" w:hAnsi="Calibri" w:cs="Arial"/>
                <w:sz w:val="22"/>
                <w:szCs w:val="22"/>
              </w:rPr>
            </w:pPr>
            <w:r w:rsidRPr="00D40FE9">
              <w:rPr>
                <w:rFonts w:ascii="Calibri" w:hAnsi="Calibri" w:cs="Arial"/>
                <w:sz w:val="22"/>
                <w:szCs w:val="22"/>
              </w:rPr>
              <w:t>0</w:t>
            </w:r>
          </w:p>
        </w:tc>
        <w:tc>
          <w:tcPr>
            <w:tcW w:w="9026" w:type="dxa"/>
            <w:shd w:val="clear" w:color="auto" w:fill="auto"/>
          </w:tcPr>
          <w:p w14:paraId="0D438E1E" w14:textId="77777777" w:rsidR="00B31F14" w:rsidRPr="00D40FE9" w:rsidRDefault="00B31F14" w:rsidP="00D40FE9">
            <w:pPr>
              <w:jc w:val="both"/>
              <w:rPr>
                <w:rFonts w:ascii="Calibri" w:hAnsi="Calibri" w:cs="Arial"/>
                <w:sz w:val="22"/>
                <w:szCs w:val="22"/>
              </w:rPr>
            </w:pPr>
            <w:r w:rsidRPr="00D40FE9">
              <w:rPr>
                <w:rFonts w:ascii="Calibri" w:hAnsi="Calibri" w:cs="Arial"/>
                <w:sz w:val="22"/>
                <w:szCs w:val="22"/>
              </w:rPr>
              <w:t>Assessor has serious concerns about the approach taken to meet the requirement (or, no attempt has been made to meet the requirement)</w:t>
            </w:r>
          </w:p>
        </w:tc>
      </w:tr>
      <w:tr w:rsidR="00B31F14" w:rsidRPr="00D40FE9" w14:paraId="007D4443" w14:textId="77777777" w:rsidTr="00D40FE9">
        <w:trPr>
          <w:trHeight w:val="618"/>
        </w:trPr>
        <w:tc>
          <w:tcPr>
            <w:tcW w:w="817" w:type="dxa"/>
            <w:shd w:val="clear" w:color="auto" w:fill="auto"/>
            <w:vAlign w:val="center"/>
          </w:tcPr>
          <w:p w14:paraId="39959D53" w14:textId="77777777" w:rsidR="00B31F14" w:rsidRPr="00D40FE9" w:rsidRDefault="00B31F14" w:rsidP="00D40FE9">
            <w:pPr>
              <w:jc w:val="center"/>
              <w:rPr>
                <w:rFonts w:ascii="Calibri" w:hAnsi="Calibri" w:cs="Arial"/>
                <w:sz w:val="22"/>
                <w:szCs w:val="22"/>
              </w:rPr>
            </w:pPr>
            <w:r w:rsidRPr="00D40FE9">
              <w:rPr>
                <w:rFonts w:ascii="Calibri" w:hAnsi="Calibri" w:cs="Arial"/>
                <w:sz w:val="22"/>
                <w:szCs w:val="22"/>
              </w:rPr>
              <w:t>1</w:t>
            </w:r>
          </w:p>
        </w:tc>
        <w:tc>
          <w:tcPr>
            <w:tcW w:w="9026" w:type="dxa"/>
            <w:shd w:val="clear" w:color="auto" w:fill="auto"/>
          </w:tcPr>
          <w:p w14:paraId="3BC144E8" w14:textId="77777777" w:rsidR="00B31F14" w:rsidRPr="00D40FE9" w:rsidRDefault="00B31F14" w:rsidP="00D40FE9">
            <w:pPr>
              <w:jc w:val="both"/>
              <w:rPr>
                <w:rFonts w:ascii="Calibri" w:hAnsi="Calibri" w:cs="Arial"/>
                <w:sz w:val="22"/>
                <w:szCs w:val="22"/>
              </w:rPr>
            </w:pPr>
            <w:r w:rsidRPr="00D40FE9">
              <w:rPr>
                <w:rFonts w:ascii="Calibri" w:hAnsi="Calibri" w:cs="Arial"/>
                <w:sz w:val="22"/>
                <w:szCs w:val="22"/>
              </w:rPr>
              <w:t>Assessor has no confidence that the requirement has been met, despite action taken by the train operator.</w:t>
            </w:r>
          </w:p>
        </w:tc>
      </w:tr>
      <w:tr w:rsidR="00B31F14" w:rsidRPr="00D40FE9" w14:paraId="022F2429" w14:textId="77777777" w:rsidTr="00D40FE9">
        <w:trPr>
          <w:trHeight w:val="618"/>
        </w:trPr>
        <w:tc>
          <w:tcPr>
            <w:tcW w:w="817" w:type="dxa"/>
            <w:shd w:val="clear" w:color="auto" w:fill="auto"/>
            <w:vAlign w:val="center"/>
          </w:tcPr>
          <w:p w14:paraId="60B078DB" w14:textId="77777777" w:rsidR="00B31F14" w:rsidRPr="00D40FE9" w:rsidRDefault="00B31F14" w:rsidP="00D40FE9">
            <w:pPr>
              <w:jc w:val="center"/>
              <w:rPr>
                <w:rFonts w:ascii="Calibri" w:hAnsi="Calibri" w:cs="Arial"/>
                <w:sz w:val="22"/>
                <w:szCs w:val="22"/>
              </w:rPr>
            </w:pPr>
            <w:r w:rsidRPr="00D40FE9">
              <w:rPr>
                <w:rFonts w:ascii="Calibri" w:hAnsi="Calibri" w:cs="Arial"/>
                <w:sz w:val="22"/>
                <w:szCs w:val="22"/>
              </w:rPr>
              <w:t>2</w:t>
            </w:r>
          </w:p>
        </w:tc>
        <w:tc>
          <w:tcPr>
            <w:tcW w:w="9026" w:type="dxa"/>
            <w:shd w:val="clear" w:color="auto" w:fill="auto"/>
          </w:tcPr>
          <w:p w14:paraId="6D196471" w14:textId="77777777" w:rsidR="00B31F14" w:rsidRPr="00D40FE9" w:rsidRDefault="00B31F14" w:rsidP="00D40FE9">
            <w:pPr>
              <w:jc w:val="both"/>
              <w:rPr>
                <w:rFonts w:ascii="Calibri" w:hAnsi="Calibri" w:cs="Arial"/>
                <w:sz w:val="22"/>
                <w:szCs w:val="22"/>
              </w:rPr>
            </w:pPr>
            <w:r w:rsidRPr="00D40FE9">
              <w:rPr>
                <w:rFonts w:ascii="Calibri" w:hAnsi="Calibri" w:cs="Arial"/>
                <w:sz w:val="22"/>
                <w:szCs w:val="22"/>
              </w:rPr>
              <w:t>Assessor has limited confidence that the requirement has been met, despite action taken by the train operator.</w:t>
            </w:r>
          </w:p>
        </w:tc>
      </w:tr>
      <w:tr w:rsidR="00B31F14" w:rsidRPr="00D40FE9" w14:paraId="524EB3ED" w14:textId="77777777" w:rsidTr="00D40FE9">
        <w:trPr>
          <w:trHeight w:val="618"/>
        </w:trPr>
        <w:tc>
          <w:tcPr>
            <w:tcW w:w="817" w:type="dxa"/>
            <w:shd w:val="clear" w:color="auto" w:fill="auto"/>
            <w:vAlign w:val="center"/>
          </w:tcPr>
          <w:p w14:paraId="658AFBF4" w14:textId="77777777" w:rsidR="00B31F14" w:rsidRPr="00D40FE9" w:rsidRDefault="00B31F14" w:rsidP="00D40FE9">
            <w:pPr>
              <w:jc w:val="center"/>
              <w:rPr>
                <w:rFonts w:ascii="Calibri" w:hAnsi="Calibri" w:cs="Arial"/>
                <w:sz w:val="22"/>
                <w:szCs w:val="22"/>
              </w:rPr>
            </w:pPr>
            <w:r w:rsidRPr="00D40FE9">
              <w:rPr>
                <w:rFonts w:ascii="Calibri" w:hAnsi="Calibri" w:cs="Arial"/>
                <w:sz w:val="22"/>
                <w:szCs w:val="22"/>
              </w:rPr>
              <w:t>3</w:t>
            </w:r>
          </w:p>
        </w:tc>
        <w:tc>
          <w:tcPr>
            <w:tcW w:w="9026" w:type="dxa"/>
            <w:shd w:val="clear" w:color="auto" w:fill="auto"/>
          </w:tcPr>
          <w:p w14:paraId="1FF0AF4A" w14:textId="77777777" w:rsidR="00B31F14" w:rsidRPr="00D40FE9" w:rsidRDefault="00B31F14" w:rsidP="00D40FE9">
            <w:pPr>
              <w:jc w:val="both"/>
              <w:rPr>
                <w:rFonts w:ascii="Calibri" w:hAnsi="Calibri" w:cs="Arial"/>
                <w:sz w:val="22"/>
                <w:szCs w:val="22"/>
              </w:rPr>
            </w:pPr>
            <w:r w:rsidRPr="00D40FE9">
              <w:rPr>
                <w:rFonts w:ascii="Calibri" w:hAnsi="Calibri" w:cs="Arial"/>
                <w:sz w:val="22"/>
                <w:szCs w:val="22"/>
              </w:rPr>
              <w:t>Assessor has a high degree of confidence that the requirement has been met.</w:t>
            </w:r>
          </w:p>
          <w:p w14:paraId="6F8166B9" w14:textId="77777777" w:rsidR="00B31F14" w:rsidRPr="00D40FE9" w:rsidRDefault="00B31F14" w:rsidP="00D40FE9">
            <w:pPr>
              <w:jc w:val="both"/>
              <w:rPr>
                <w:rFonts w:ascii="Calibri" w:hAnsi="Calibri" w:cs="Arial"/>
                <w:sz w:val="22"/>
                <w:szCs w:val="22"/>
              </w:rPr>
            </w:pPr>
          </w:p>
        </w:tc>
      </w:tr>
      <w:tr w:rsidR="00B31F14" w:rsidRPr="00D40FE9" w14:paraId="4671EEC2" w14:textId="77777777" w:rsidTr="00D40FE9">
        <w:trPr>
          <w:trHeight w:val="618"/>
        </w:trPr>
        <w:tc>
          <w:tcPr>
            <w:tcW w:w="817" w:type="dxa"/>
            <w:shd w:val="clear" w:color="auto" w:fill="auto"/>
            <w:vAlign w:val="center"/>
          </w:tcPr>
          <w:p w14:paraId="30597A84" w14:textId="77777777" w:rsidR="00B31F14" w:rsidRPr="00D40FE9" w:rsidRDefault="00B31F14" w:rsidP="00D40FE9">
            <w:pPr>
              <w:jc w:val="center"/>
              <w:rPr>
                <w:rFonts w:ascii="Calibri" w:hAnsi="Calibri" w:cs="Arial"/>
                <w:sz w:val="22"/>
                <w:szCs w:val="22"/>
              </w:rPr>
            </w:pPr>
            <w:r w:rsidRPr="00D40FE9">
              <w:rPr>
                <w:rFonts w:ascii="Calibri" w:hAnsi="Calibri" w:cs="Arial"/>
                <w:sz w:val="22"/>
                <w:szCs w:val="22"/>
              </w:rPr>
              <w:t>4</w:t>
            </w:r>
          </w:p>
        </w:tc>
        <w:tc>
          <w:tcPr>
            <w:tcW w:w="9026" w:type="dxa"/>
            <w:shd w:val="clear" w:color="auto" w:fill="auto"/>
          </w:tcPr>
          <w:p w14:paraId="73BDF79C" w14:textId="77777777" w:rsidR="00B31F14" w:rsidRPr="00D40FE9" w:rsidRDefault="00B31F14" w:rsidP="00D40FE9">
            <w:pPr>
              <w:jc w:val="both"/>
              <w:rPr>
                <w:rFonts w:ascii="Calibri" w:hAnsi="Calibri" w:cs="Arial"/>
                <w:sz w:val="22"/>
                <w:szCs w:val="22"/>
              </w:rPr>
            </w:pPr>
            <w:r w:rsidRPr="00D40FE9">
              <w:rPr>
                <w:rFonts w:ascii="Calibri" w:hAnsi="Calibri" w:cs="Arial"/>
                <w:sz w:val="22"/>
                <w:szCs w:val="22"/>
              </w:rPr>
              <w:t>Assessor has full confidence that the requirement has been met.</w:t>
            </w:r>
          </w:p>
          <w:p w14:paraId="59D11DD2" w14:textId="77777777" w:rsidR="00B31F14" w:rsidRPr="00D40FE9" w:rsidRDefault="00B31F14" w:rsidP="00D40FE9">
            <w:pPr>
              <w:jc w:val="both"/>
              <w:rPr>
                <w:rFonts w:ascii="Calibri" w:hAnsi="Calibri" w:cs="Arial"/>
                <w:sz w:val="22"/>
                <w:szCs w:val="22"/>
              </w:rPr>
            </w:pPr>
          </w:p>
        </w:tc>
      </w:tr>
    </w:tbl>
    <w:p w14:paraId="1BE170C7" w14:textId="77777777" w:rsidR="00B31F14" w:rsidRPr="00B31F14" w:rsidRDefault="00B31F14" w:rsidP="00B31F14">
      <w:pPr>
        <w:jc w:val="both"/>
        <w:rPr>
          <w:rFonts w:ascii="Calibri" w:hAnsi="Calibri" w:cs="Arial"/>
          <w:sz w:val="22"/>
          <w:szCs w:val="22"/>
        </w:rPr>
      </w:pPr>
    </w:p>
    <w:p w14:paraId="32B05624" w14:textId="77777777" w:rsidR="00B31F14" w:rsidRPr="00B31F14" w:rsidRDefault="00B96108" w:rsidP="00B31F14">
      <w:pPr>
        <w:rPr>
          <w:rFonts w:ascii="Calibri" w:hAnsi="Calibri" w:cs="Arial"/>
          <w:b/>
          <w:sz w:val="22"/>
          <w:szCs w:val="22"/>
        </w:rPr>
      </w:pPr>
      <w:r>
        <w:rPr>
          <w:rFonts w:ascii="Calibri" w:hAnsi="Calibri" w:cs="Arial"/>
          <w:b/>
          <w:sz w:val="22"/>
          <w:szCs w:val="22"/>
        </w:rPr>
        <w:br w:type="page"/>
      </w:r>
      <w:r w:rsidR="00B31F14" w:rsidRPr="00B31F14">
        <w:rPr>
          <w:rFonts w:ascii="Calibri" w:hAnsi="Calibri" w:cs="Arial"/>
          <w:b/>
          <w:sz w:val="22"/>
          <w:szCs w:val="22"/>
        </w:rPr>
        <w:lastRenderedPageBreak/>
        <w:t>Contents</w:t>
      </w:r>
    </w:p>
    <w:p w14:paraId="31E5605F" w14:textId="77777777" w:rsidR="00B31F14" w:rsidRDefault="00B31F14" w:rsidP="00B31F14">
      <w:pPr>
        <w:rPr>
          <w:rFonts w:ascii="Calibri" w:hAnsi="Calibri" w:cs="Arial"/>
          <w:b/>
          <w:sz w:val="22"/>
          <w:szCs w:val="22"/>
        </w:rPr>
      </w:pPr>
    </w:p>
    <w:p w14:paraId="47AEE651" w14:textId="77777777" w:rsidR="00B12296" w:rsidRPr="006F7763" w:rsidRDefault="00B31F14">
      <w:pPr>
        <w:pStyle w:val="TOC1"/>
        <w:rPr>
          <w:b w:val="0"/>
          <w:sz w:val="22"/>
          <w:szCs w:val="22"/>
          <w:lang w:eastAsia="en-GB"/>
        </w:rPr>
      </w:pPr>
      <w:r w:rsidRPr="006F7763">
        <w:rPr>
          <w:rFonts w:cs="Arial"/>
          <w:sz w:val="22"/>
          <w:szCs w:val="22"/>
        </w:rPr>
        <w:fldChar w:fldCharType="begin"/>
      </w:r>
      <w:r w:rsidRPr="006F7763">
        <w:rPr>
          <w:rFonts w:cs="Arial"/>
          <w:sz w:val="22"/>
          <w:szCs w:val="22"/>
        </w:rPr>
        <w:instrText xml:space="preserve"> TOC \o "1-2" \h \z \u </w:instrText>
      </w:r>
      <w:r w:rsidRPr="006F7763">
        <w:rPr>
          <w:rFonts w:cs="Arial"/>
          <w:sz w:val="22"/>
          <w:szCs w:val="22"/>
        </w:rPr>
        <w:fldChar w:fldCharType="separate"/>
      </w:r>
      <w:hyperlink w:anchor="_Toc496542134" w:history="1">
        <w:r w:rsidR="00B12296" w:rsidRPr="006F7763">
          <w:rPr>
            <w:rStyle w:val="Hyperlink"/>
            <w:rFonts w:ascii="Calibri" w:hAnsi="Calibri"/>
            <w:szCs w:val="22"/>
          </w:rPr>
          <w:t>1.</w:t>
        </w:r>
        <w:r w:rsidR="00B12296" w:rsidRPr="006F7763">
          <w:rPr>
            <w:b w:val="0"/>
            <w:sz w:val="22"/>
            <w:szCs w:val="22"/>
            <w:lang w:eastAsia="en-GB"/>
          </w:rPr>
          <w:tab/>
        </w:r>
        <w:r w:rsidR="00B12296" w:rsidRPr="006F7763">
          <w:rPr>
            <w:rStyle w:val="Hyperlink"/>
            <w:rFonts w:ascii="Calibri" w:hAnsi="Calibri"/>
            <w:szCs w:val="22"/>
          </w:rPr>
          <w:t>Management Practices</w:t>
        </w:r>
        <w:r w:rsidR="00B12296" w:rsidRPr="006F7763">
          <w:rPr>
            <w:webHidden/>
            <w:sz w:val="22"/>
            <w:szCs w:val="22"/>
          </w:rPr>
          <w:tab/>
        </w:r>
        <w:r w:rsidR="00B12296" w:rsidRPr="006F7763">
          <w:rPr>
            <w:webHidden/>
            <w:sz w:val="22"/>
            <w:szCs w:val="22"/>
          </w:rPr>
          <w:fldChar w:fldCharType="begin"/>
        </w:r>
        <w:r w:rsidR="00B12296" w:rsidRPr="006F7763">
          <w:rPr>
            <w:webHidden/>
            <w:sz w:val="22"/>
            <w:szCs w:val="22"/>
          </w:rPr>
          <w:instrText xml:space="preserve"> PAGEREF _Toc496542134 \h </w:instrText>
        </w:r>
        <w:r w:rsidR="00B12296" w:rsidRPr="006F7763">
          <w:rPr>
            <w:webHidden/>
            <w:sz w:val="22"/>
            <w:szCs w:val="22"/>
          </w:rPr>
        </w:r>
        <w:r w:rsidR="00B12296" w:rsidRPr="006F7763">
          <w:rPr>
            <w:webHidden/>
            <w:sz w:val="22"/>
            <w:szCs w:val="22"/>
          </w:rPr>
          <w:fldChar w:fldCharType="separate"/>
        </w:r>
        <w:r w:rsidR="005A7798">
          <w:rPr>
            <w:webHidden/>
            <w:sz w:val="22"/>
            <w:szCs w:val="22"/>
          </w:rPr>
          <w:t>4</w:t>
        </w:r>
        <w:r w:rsidR="00B12296" w:rsidRPr="006F7763">
          <w:rPr>
            <w:webHidden/>
            <w:sz w:val="22"/>
            <w:szCs w:val="22"/>
          </w:rPr>
          <w:fldChar w:fldCharType="end"/>
        </w:r>
      </w:hyperlink>
    </w:p>
    <w:p w14:paraId="1BC6880C" w14:textId="77777777" w:rsidR="00B12296" w:rsidRPr="006F7763" w:rsidRDefault="00B12296">
      <w:pPr>
        <w:pStyle w:val="TOC2"/>
        <w:tabs>
          <w:tab w:val="left" w:pos="880"/>
          <w:tab w:val="right" w:leader="dot" w:pos="9617"/>
        </w:tabs>
        <w:rPr>
          <w:rFonts w:ascii="Calibri" w:hAnsi="Calibri"/>
          <w:noProof/>
          <w:sz w:val="22"/>
          <w:szCs w:val="22"/>
          <w:lang w:eastAsia="en-GB"/>
        </w:rPr>
      </w:pPr>
      <w:hyperlink w:anchor="_Toc496542135" w:history="1">
        <w:r w:rsidRPr="006F7763">
          <w:rPr>
            <w:rStyle w:val="Hyperlink"/>
            <w:rFonts w:ascii="Calibri" w:hAnsi="Calibri"/>
            <w:noProof/>
            <w:szCs w:val="22"/>
          </w:rPr>
          <w:t>1.1</w:t>
        </w:r>
        <w:r w:rsidRPr="006F7763">
          <w:rPr>
            <w:rFonts w:ascii="Calibri" w:hAnsi="Calibri"/>
            <w:noProof/>
            <w:sz w:val="22"/>
            <w:szCs w:val="22"/>
            <w:lang w:eastAsia="en-GB"/>
          </w:rPr>
          <w:tab/>
        </w:r>
        <w:r w:rsidRPr="006F7763">
          <w:rPr>
            <w:rStyle w:val="Hyperlink"/>
            <w:rFonts w:ascii="Calibri" w:hAnsi="Calibri"/>
            <w:noProof/>
            <w:szCs w:val="22"/>
          </w:rPr>
          <w:t>Security and Safety</w:t>
        </w:r>
        <w:r w:rsidR="00C359FE">
          <w:rPr>
            <w:rStyle w:val="Hyperlink"/>
            <w:rFonts w:ascii="Calibri" w:hAnsi="Calibri"/>
            <w:noProof/>
            <w:szCs w:val="22"/>
          </w:rPr>
          <w:t xml:space="preserve"> Strategies and</w:t>
        </w:r>
        <w:r w:rsidRPr="006F7763">
          <w:rPr>
            <w:rStyle w:val="Hyperlink"/>
            <w:rFonts w:ascii="Calibri" w:hAnsi="Calibri"/>
            <w:noProof/>
            <w:szCs w:val="22"/>
          </w:rPr>
          <w:t xml:space="preserve"> Policies</w:t>
        </w:r>
        <w:r w:rsidRPr="006F7763">
          <w:rPr>
            <w:rFonts w:ascii="Calibri" w:hAnsi="Calibri"/>
            <w:noProof/>
            <w:webHidden/>
            <w:sz w:val="22"/>
            <w:szCs w:val="22"/>
          </w:rPr>
          <w:tab/>
        </w:r>
        <w:r w:rsidRPr="006F7763">
          <w:rPr>
            <w:rFonts w:ascii="Calibri" w:hAnsi="Calibri"/>
            <w:noProof/>
            <w:webHidden/>
            <w:sz w:val="22"/>
            <w:szCs w:val="22"/>
          </w:rPr>
          <w:fldChar w:fldCharType="begin"/>
        </w:r>
        <w:r w:rsidRPr="006F7763">
          <w:rPr>
            <w:rFonts w:ascii="Calibri" w:hAnsi="Calibri"/>
            <w:noProof/>
            <w:webHidden/>
            <w:sz w:val="22"/>
            <w:szCs w:val="22"/>
          </w:rPr>
          <w:instrText xml:space="preserve"> PAGEREF _Toc496542135 \h </w:instrText>
        </w:r>
        <w:r w:rsidRPr="006F7763">
          <w:rPr>
            <w:rFonts w:ascii="Calibri" w:hAnsi="Calibri"/>
            <w:noProof/>
            <w:webHidden/>
            <w:sz w:val="22"/>
            <w:szCs w:val="22"/>
          </w:rPr>
        </w:r>
        <w:r w:rsidRPr="006F7763">
          <w:rPr>
            <w:rFonts w:ascii="Calibri" w:hAnsi="Calibri"/>
            <w:noProof/>
            <w:webHidden/>
            <w:sz w:val="22"/>
            <w:szCs w:val="22"/>
          </w:rPr>
          <w:fldChar w:fldCharType="separate"/>
        </w:r>
        <w:r w:rsidR="005A7798">
          <w:rPr>
            <w:rFonts w:ascii="Calibri" w:hAnsi="Calibri"/>
            <w:noProof/>
            <w:webHidden/>
            <w:sz w:val="22"/>
            <w:szCs w:val="22"/>
          </w:rPr>
          <w:t>4</w:t>
        </w:r>
        <w:r w:rsidRPr="006F7763">
          <w:rPr>
            <w:rFonts w:ascii="Calibri" w:hAnsi="Calibri"/>
            <w:noProof/>
            <w:webHidden/>
            <w:sz w:val="22"/>
            <w:szCs w:val="22"/>
          </w:rPr>
          <w:fldChar w:fldCharType="end"/>
        </w:r>
      </w:hyperlink>
    </w:p>
    <w:p w14:paraId="2A5DE6F0" w14:textId="77777777" w:rsidR="00B12296" w:rsidRPr="006F7763" w:rsidRDefault="00B12296">
      <w:pPr>
        <w:pStyle w:val="TOC2"/>
        <w:tabs>
          <w:tab w:val="left" w:pos="880"/>
          <w:tab w:val="right" w:leader="dot" w:pos="9617"/>
        </w:tabs>
        <w:rPr>
          <w:rFonts w:ascii="Calibri" w:hAnsi="Calibri"/>
          <w:noProof/>
          <w:sz w:val="22"/>
          <w:szCs w:val="22"/>
          <w:lang w:eastAsia="en-GB"/>
        </w:rPr>
      </w:pPr>
      <w:hyperlink w:anchor="_Toc496542136" w:history="1">
        <w:r w:rsidRPr="006F7763">
          <w:rPr>
            <w:rStyle w:val="Hyperlink"/>
            <w:rFonts w:ascii="Calibri" w:hAnsi="Calibri"/>
            <w:noProof/>
            <w:szCs w:val="22"/>
          </w:rPr>
          <w:t>1.2</w:t>
        </w:r>
        <w:r w:rsidRPr="006F7763">
          <w:rPr>
            <w:rFonts w:ascii="Calibri" w:hAnsi="Calibri"/>
            <w:noProof/>
            <w:sz w:val="22"/>
            <w:szCs w:val="22"/>
            <w:lang w:eastAsia="en-GB"/>
          </w:rPr>
          <w:tab/>
        </w:r>
        <w:r w:rsidR="00C359FE">
          <w:rPr>
            <w:rStyle w:val="Hyperlink"/>
            <w:rFonts w:ascii="Calibri" w:hAnsi="Calibri"/>
            <w:noProof/>
            <w:szCs w:val="22"/>
          </w:rPr>
          <w:t xml:space="preserve">Management of Security </w:t>
        </w:r>
        <w:r w:rsidRPr="006F7763">
          <w:rPr>
            <w:rFonts w:ascii="Calibri" w:hAnsi="Calibri"/>
            <w:noProof/>
            <w:webHidden/>
            <w:sz w:val="22"/>
            <w:szCs w:val="22"/>
          </w:rPr>
          <w:tab/>
        </w:r>
        <w:r w:rsidRPr="006F7763">
          <w:rPr>
            <w:rFonts w:ascii="Calibri" w:hAnsi="Calibri"/>
            <w:noProof/>
            <w:webHidden/>
            <w:sz w:val="22"/>
            <w:szCs w:val="22"/>
          </w:rPr>
          <w:fldChar w:fldCharType="begin"/>
        </w:r>
        <w:r w:rsidRPr="006F7763">
          <w:rPr>
            <w:rFonts w:ascii="Calibri" w:hAnsi="Calibri"/>
            <w:noProof/>
            <w:webHidden/>
            <w:sz w:val="22"/>
            <w:szCs w:val="22"/>
          </w:rPr>
          <w:instrText xml:space="preserve"> PAGEREF _Toc496542136 \h </w:instrText>
        </w:r>
        <w:r w:rsidRPr="006F7763">
          <w:rPr>
            <w:rFonts w:ascii="Calibri" w:hAnsi="Calibri"/>
            <w:noProof/>
            <w:webHidden/>
            <w:sz w:val="22"/>
            <w:szCs w:val="22"/>
          </w:rPr>
        </w:r>
        <w:r w:rsidRPr="006F7763">
          <w:rPr>
            <w:rFonts w:ascii="Calibri" w:hAnsi="Calibri"/>
            <w:noProof/>
            <w:webHidden/>
            <w:sz w:val="22"/>
            <w:szCs w:val="22"/>
          </w:rPr>
          <w:fldChar w:fldCharType="separate"/>
        </w:r>
        <w:r w:rsidR="005A7798">
          <w:rPr>
            <w:rFonts w:ascii="Calibri" w:hAnsi="Calibri"/>
            <w:noProof/>
            <w:webHidden/>
            <w:sz w:val="22"/>
            <w:szCs w:val="22"/>
          </w:rPr>
          <w:t>5</w:t>
        </w:r>
        <w:r w:rsidRPr="006F7763">
          <w:rPr>
            <w:rFonts w:ascii="Calibri" w:hAnsi="Calibri"/>
            <w:noProof/>
            <w:webHidden/>
            <w:sz w:val="22"/>
            <w:szCs w:val="22"/>
          </w:rPr>
          <w:fldChar w:fldCharType="end"/>
        </w:r>
      </w:hyperlink>
    </w:p>
    <w:p w14:paraId="6F714FF7" w14:textId="77777777" w:rsidR="00B12296" w:rsidRPr="006F7763" w:rsidRDefault="00B12296">
      <w:pPr>
        <w:pStyle w:val="TOC2"/>
        <w:tabs>
          <w:tab w:val="left" w:pos="880"/>
          <w:tab w:val="right" w:leader="dot" w:pos="9617"/>
        </w:tabs>
        <w:rPr>
          <w:rFonts w:ascii="Calibri" w:hAnsi="Calibri"/>
          <w:noProof/>
          <w:sz w:val="22"/>
          <w:szCs w:val="22"/>
          <w:lang w:eastAsia="en-GB"/>
        </w:rPr>
      </w:pPr>
      <w:hyperlink w:anchor="_Toc496542137" w:history="1">
        <w:r w:rsidRPr="006F7763">
          <w:rPr>
            <w:rStyle w:val="Hyperlink"/>
            <w:rFonts w:ascii="Calibri" w:hAnsi="Calibri"/>
            <w:noProof/>
            <w:szCs w:val="22"/>
          </w:rPr>
          <w:t>1.3</w:t>
        </w:r>
        <w:r w:rsidRPr="006F7763">
          <w:rPr>
            <w:rFonts w:ascii="Calibri" w:hAnsi="Calibri"/>
            <w:noProof/>
            <w:sz w:val="22"/>
            <w:szCs w:val="22"/>
            <w:lang w:eastAsia="en-GB"/>
          </w:rPr>
          <w:tab/>
        </w:r>
        <w:r w:rsidRPr="006F7763">
          <w:rPr>
            <w:rStyle w:val="Hyperlink"/>
            <w:rFonts w:ascii="Calibri" w:hAnsi="Calibri"/>
            <w:noProof/>
            <w:szCs w:val="22"/>
          </w:rPr>
          <w:t>Staffing, retail and community organisations at the station</w:t>
        </w:r>
        <w:r w:rsidRPr="006F7763">
          <w:rPr>
            <w:rFonts w:ascii="Calibri" w:hAnsi="Calibri"/>
            <w:noProof/>
            <w:webHidden/>
            <w:sz w:val="22"/>
            <w:szCs w:val="22"/>
          </w:rPr>
          <w:tab/>
        </w:r>
        <w:r w:rsidRPr="006F7763">
          <w:rPr>
            <w:rFonts w:ascii="Calibri" w:hAnsi="Calibri"/>
            <w:noProof/>
            <w:webHidden/>
            <w:sz w:val="22"/>
            <w:szCs w:val="22"/>
          </w:rPr>
          <w:fldChar w:fldCharType="begin"/>
        </w:r>
        <w:r w:rsidRPr="006F7763">
          <w:rPr>
            <w:rFonts w:ascii="Calibri" w:hAnsi="Calibri"/>
            <w:noProof/>
            <w:webHidden/>
            <w:sz w:val="22"/>
            <w:szCs w:val="22"/>
          </w:rPr>
          <w:instrText xml:space="preserve"> PAGEREF _Toc496542137 \h </w:instrText>
        </w:r>
        <w:r w:rsidRPr="006F7763">
          <w:rPr>
            <w:rFonts w:ascii="Calibri" w:hAnsi="Calibri"/>
            <w:noProof/>
            <w:webHidden/>
            <w:sz w:val="22"/>
            <w:szCs w:val="22"/>
          </w:rPr>
        </w:r>
        <w:r w:rsidRPr="006F7763">
          <w:rPr>
            <w:rFonts w:ascii="Calibri" w:hAnsi="Calibri"/>
            <w:noProof/>
            <w:webHidden/>
            <w:sz w:val="22"/>
            <w:szCs w:val="22"/>
          </w:rPr>
          <w:fldChar w:fldCharType="separate"/>
        </w:r>
        <w:r w:rsidR="005A7798">
          <w:rPr>
            <w:rFonts w:ascii="Calibri" w:hAnsi="Calibri"/>
            <w:noProof/>
            <w:webHidden/>
            <w:sz w:val="22"/>
            <w:szCs w:val="22"/>
          </w:rPr>
          <w:t>6</w:t>
        </w:r>
        <w:r w:rsidRPr="006F7763">
          <w:rPr>
            <w:rFonts w:ascii="Calibri" w:hAnsi="Calibri"/>
            <w:noProof/>
            <w:webHidden/>
            <w:sz w:val="22"/>
            <w:szCs w:val="22"/>
          </w:rPr>
          <w:fldChar w:fldCharType="end"/>
        </w:r>
      </w:hyperlink>
    </w:p>
    <w:p w14:paraId="69159B35" w14:textId="77777777" w:rsidR="00B12296" w:rsidRPr="006F7763" w:rsidRDefault="00B12296">
      <w:pPr>
        <w:pStyle w:val="TOC2"/>
        <w:tabs>
          <w:tab w:val="left" w:pos="880"/>
          <w:tab w:val="right" w:leader="dot" w:pos="9617"/>
        </w:tabs>
        <w:rPr>
          <w:rFonts w:ascii="Calibri" w:hAnsi="Calibri"/>
          <w:noProof/>
          <w:sz w:val="22"/>
          <w:szCs w:val="22"/>
          <w:lang w:eastAsia="en-GB"/>
        </w:rPr>
      </w:pPr>
      <w:hyperlink w:anchor="_Toc496542138" w:history="1">
        <w:r w:rsidRPr="006F7763">
          <w:rPr>
            <w:rStyle w:val="Hyperlink"/>
            <w:rFonts w:ascii="Calibri" w:hAnsi="Calibri"/>
            <w:noProof/>
            <w:szCs w:val="22"/>
          </w:rPr>
          <w:t>1.4</w:t>
        </w:r>
        <w:r w:rsidRPr="006F7763">
          <w:rPr>
            <w:rFonts w:ascii="Calibri" w:hAnsi="Calibri"/>
            <w:noProof/>
            <w:sz w:val="22"/>
            <w:szCs w:val="22"/>
            <w:lang w:eastAsia="en-GB"/>
          </w:rPr>
          <w:tab/>
        </w:r>
        <w:r w:rsidRPr="006F7763">
          <w:rPr>
            <w:rStyle w:val="Hyperlink"/>
            <w:rFonts w:ascii="Calibri" w:hAnsi="Calibri"/>
            <w:noProof/>
            <w:szCs w:val="22"/>
          </w:rPr>
          <w:t>Travelling to and from the station</w:t>
        </w:r>
        <w:r w:rsidRPr="006F7763">
          <w:rPr>
            <w:rFonts w:ascii="Calibri" w:hAnsi="Calibri"/>
            <w:noProof/>
            <w:webHidden/>
            <w:sz w:val="22"/>
            <w:szCs w:val="22"/>
          </w:rPr>
          <w:tab/>
        </w:r>
        <w:r w:rsidRPr="006F7763">
          <w:rPr>
            <w:rFonts w:ascii="Calibri" w:hAnsi="Calibri"/>
            <w:noProof/>
            <w:webHidden/>
            <w:sz w:val="22"/>
            <w:szCs w:val="22"/>
          </w:rPr>
          <w:fldChar w:fldCharType="begin"/>
        </w:r>
        <w:r w:rsidRPr="006F7763">
          <w:rPr>
            <w:rFonts w:ascii="Calibri" w:hAnsi="Calibri"/>
            <w:noProof/>
            <w:webHidden/>
            <w:sz w:val="22"/>
            <w:szCs w:val="22"/>
          </w:rPr>
          <w:instrText xml:space="preserve"> PAGEREF _Toc496542138 \h </w:instrText>
        </w:r>
        <w:r w:rsidRPr="006F7763">
          <w:rPr>
            <w:rFonts w:ascii="Calibri" w:hAnsi="Calibri"/>
            <w:noProof/>
            <w:webHidden/>
            <w:sz w:val="22"/>
            <w:szCs w:val="22"/>
          </w:rPr>
        </w:r>
        <w:r w:rsidRPr="006F7763">
          <w:rPr>
            <w:rFonts w:ascii="Calibri" w:hAnsi="Calibri"/>
            <w:noProof/>
            <w:webHidden/>
            <w:sz w:val="22"/>
            <w:szCs w:val="22"/>
          </w:rPr>
          <w:fldChar w:fldCharType="separate"/>
        </w:r>
        <w:r w:rsidR="005A7798">
          <w:rPr>
            <w:rFonts w:ascii="Calibri" w:hAnsi="Calibri"/>
            <w:noProof/>
            <w:webHidden/>
            <w:sz w:val="22"/>
            <w:szCs w:val="22"/>
          </w:rPr>
          <w:t>7</w:t>
        </w:r>
        <w:r w:rsidRPr="006F7763">
          <w:rPr>
            <w:rFonts w:ascii="Calibri" w:hAnsi="Calibri"/>
            <w:noProof/>
            <w:webHidden/>
            <w:sz w:val="22"/>
            <w:szCs w:val="22"/>
          </w:rPr>
          <w:fldChar w:fldCharType="end"/>
        </w:r>
      </w:hyperlink>
    </w:p>
    <w:p w14:paraId="7CF0306B" w14:textId="77777777" w:rsidR="00B12296" w:rsidRPr="006F7763" w:rsidRDefault="00B12296">
      <w:pPr>
        <w:pStyle w:val="TOC2"/>
        <w:tabs>
          <w:tab w:val="left" w:pos="880"/>
          <w:tab w:val="right" w:leader="dot" w:pos="9617"/>
        </w:tabs>
        <w:rPr>
          <w:rFonts w:ascii="Calibri" w:hAnsi="Calibri"/>
          <w:noProof/>
          <w:sz w:val="22"/>
          <w:szCs w:val="22"/>
          <w:lang w:eastAsia="en-GB"/>
        </w:rPr>
      </w:pPr>
      <w:hyperlink w:anchor="_Toc496542139" w:history="1">
        <w:r w:rsidRPr="006F7763">
          <w:rPr>
            <w:rStyle w:val="Hyperlink"/>
            <w:rFonts w:ascii="Calibri" w:hAnsi="Calibri"/>
            <w:noProof/>
            <w:szCs w:val="22"/>
          </w:rPr>
          <w:t>1.5</w:t>
        </w:r>
        <w:r w:rsidRPr="006F7763">
          <w:rPr>
            <w:rFonts w:ascii="Calibri" w:hAnsi="Calibri"/>
            <w:noProof/>
            <w:sz w:val="22"/>
            <w:szCs w:val="22"/>
            <w:lang w:eastAsia="en-GB"/>
          </w:rPr>
          <w:tab/>
        </w:r>
        <w:r w:rsidRPr="006F7763">
          <w:rPr>
            <w:rStyle w:val="Hyperlink"/>
            <w:rFonts w:ascii="Calibri" w:hAnsi="Calibri"/>
            <w:noProof/>
            <w:szCs w:val="22"/>
          </w:rPr>
          <w:t>Recording and responding to crime, non-crime and other incidents</w:t>
        </w:r>
        <w:r w:rsidRPr="006F7763">
          <w:rPr>
            <w:rFonts w:ascii="Calibri" w:hAnsi="Calibri"/>
            <w:noProof/>
            <w:webHidden/>
            <w:sz w:val="22"/>
            <w:szCs w:val="22"/>
          </w:rPr>
          <w:tab/>
        </w:r>
        <w:r w:rsidRPr="006F7763">
          <w:rPr>
            <w:rFonts w:ascii="Calibri" w:hAnsi="Calibri"/>
            <w:noProof/>
            <w:webHidden/>
            <w:sz w:val="22"/>
            <w:szCs w:val="22"/>
          </w:rPr>
          <w:fldChar w:fldCharType="begin"/>
        </w:r>
        <w:r w:rsidRPr="006F7763">
          <w:rPr>
            <w:rFonts w:ascii="Calibri" w:hAnsi="Calibri"/>
            <w:noProof/>
            <w:webHidden/>
            <w:sz w:val="22"/>
            <w:szCs w:val="22"/>
          </w:rPr>
          <w:instrText xml:space="preserve"> PAGEREF _Toc496542139 \h </w:instrText>
        </w:r>
        <w:r w:rsidRPr="006F7763">
          <w:rPr>
            <w:rFonts w:ascii="Calibri" w:hAnsi="Calibri"/>
            <w:noProof/>
            <w:webHidden/>
            <w:sz w:val="22"/>
            <w:szCs w:val="22"/>
          </w:rPr>
        </w:r>
        <w:r w:rsidRPr="006F7763">
          <w:rPr>
            <w:rFonts w:ascii="Calibri" w:hAnsi="Calibri"/>
            <w:noProof/>
            <w:webHidden/>
            <w:sz w:val="22"/>
            <w:szCs w:val="22"/>
          </w:rPr>
          <w:fldChar w:fldCharType="separate"/>
        </w:r>
        <w:r w:rsidR="005A7798">
          <w:rPr>
            <w:rFonts w:ascii="Calibri" w:hAnsi="Calibri"/>
            <w:noProof/>
            <w:webHidden/>
            <w:sz w:val="22"/>
            <w:szCs w:val="22"/>
          </w:rPr>
          <w:t>7</w:t>
        </w:r>
        <w:r w:rsidRPr="006F7763">
          <w:rPr>
            <w:rFonts w:ascii="Calibri" w:hAnsi="Calibri"/>
            <w:noProof/>
            <w:webHidden/>
            <w:sz w:val="22"/>
            <w:szCs w:val="22"/>
          </w:rPr>
          <w:fldChar w:fldCharType="end"/>
        </w:r>
      </w:hyperlink>
    </w:p>
    <w:p w14:paraId="257E75DA" w14:textId="77777777" w:rsidR="00B12296" w:rsidRPr="006F7763" w:rsidRDefault="00B12296">
      <w:pPr>
        <w:pStyle w:val="TOC2"/>
        <w:tabs>
          <w:tab w:val="left" w:pos="880"/>
          <w:tab w:val="right" w:leader="dot" w:pos="9617"/>
        </w:tabs>
        <w:rPr>
          <w:rFonts w:ascii="Calibri" w:hAnsi="Calibri"/>
          <w:noProof/>
          <w:sz w:val="22"/>
          <w:szCs w:val="22"/>
          <w:lang w:eastAsia="en-GB"/>
        </w:rPr>
      </w:pPr>
      <w:hyperlink w:anchor="_Toc496542140" w:history="1">
        <w:r w:rsidRPr="006F7763">
          <w:rPr>
            <w:rStyle w:val="Hyperlink"/>
            <w:rFonts w:ascii="Calibri" w:hAnsi="Calibri"/>
            <w:noProof/>
            <w:szCs w:val="22"/>
          </w:rPr>
          <w:t>1.6</w:t>
        </w:r>
        <w:r w:rsidRPr="006F7763">
          <w:rPr>
            <w:rFonts w:ascii="Calibri" w:hAnsi="Calibri"/>
            <w:noProof/>
            <w:sz w:val="22"/>
            <w:szCs w:val="22"/>
            <w:lang w:eastAsia="en-GB"/>
          </w:rPr>
          <w:tab/>
        </w:r>
        <w:r w:rsidRPr="006F7763">
          <w:rPr>
            <w:rStyle w:val="Hyperlink"/>
            <w:rFonts w:ascii="Calibri" w:hAnsi="Calibri"/>
            <w:noProof/>
            <w:szCs w:val="22"/>
          </w:rPr>
          <w:t>Maintenance strategy</w:t>
        </w:r>
        <w:r w:rsidRPr="006F7763">
          <w:rPr>
            <w:rFonts w:ascii="Calibri" w:hAnsi="Calibri"/>
            <w:noProof/>
            <w:webHidden/>
            <w:sz w:val="22"/>
            <w:szCs w:val="22"/>
          </w:rPr>
          <w:tab/>
        </w:r>
        <w:r w:rsidRPr="006F7763">
          <w:rPr>
            <w:rFonts w:ascii="Calibri" w:hAnsi="Calibri"/>
            <w:noProof/>
            <w:webHidden/>
            <w:sz w:val="22"/>
            <w:szCs w:val="22"/>
          </w:rPr>
          <w:fldChar w:fldCharType="begin"/>
        </w:r>
        <w:r w:rsidRPr="006F7763">
          <w:rPr>
            <w:rFonts w:ascii="Calibri" w:hAnsi="Calibri"/>
            <w:noProof/>
            <w:webHidden/>
            <w:sz w:val="22"/>
            <w:szCs w:val="22"/>
          </w:rPr>
          <w:instrText xml:space="preserve"> PAGEREF _Toc496542140 \h </w:instrText>
        </w:r>
        <w:r w:rsidRPr="006F7763">
          <w:rPr>
            <w:rFonts w:ascii="Calibri" w:hAnsi="Calibri"/>
            <w:noProof/>
            <w:webHidden/>
            <w:sz w:val="22"/>
            <w:szCs w:val="22"/>
          </w:rPr>
        </w:r>
        <w:r w:rsidRPr="006F7763">
          <w:rPr>
            <w:rFonts w:ascii="Calibri" w:hAnsi="Calibri"/>
            <w:noProof/>
            <w:webHidden/>
            <w:sz w:val="22"/>
            <w:szCs w:val="22"/>
          </w:rPr>
          <w:fldChar w:fldCharType="separate"/>
        </w:r>
        <w:r w:rsidR="005A7798">
          <w:rPr>
            <w:rFonts w:ascii="Calibri" w:hAnsi="Calibri"/>
            <w:noProof/>
            <w:webHidden/>
            <w:sz w:val="22"/>
            <w:szCs w:val="22"/>
          </w:rPr>
          <w:t>7</w:t>
        </w:r>
        <w:r w:rsidRPr="006F7763">
          <w:rPr>
            <w:rFonts w:ascii="Calibri" w:hAnsi="Calibri"/>
            <w:noProof/>
            <w:webHidden/>
            <w:sz w:val="22"/>
            <w:szCs w:val="22"/>
          </w:rPr>
          <w:fldChar w:fldCharType="end"/>
        </w:r>
      </w:hyperlink>
    </w:p>
    <w:p w14:paraId="7F7C0522" w14:textId="77777777" w:rsidR="00B12296" w:rsidRPr="006F7763" w:rsidRDefault="00B12296">
      <w:pPr>
        <w:pStyle w:val="TOC2"/>
        <w:tabs>
          <w:tab w:val="left" w:pos="880"/>
          <w:tab w:val="right" w:leader="dot" w:pos="9617"/>
        </w:tabs>
        <w:rPr>
          <w:rFonts w:ascii="Calibri" w:hAnsi="Calibri"/>
          <w:noProof/>
          <w:sz w:val="22"/>
          <w:szCs w:val="22"/>
          <w:lang w:eastAsia="en-GB"/>
        </w:rPr>
      </w:pPr>
      <w:hyperlink w:anchor="_Toc496542141" w:history="1">
        <w:r w:rsidRPr="006F7763">
          <w:rPr>
            <w:rStyle w:val="Hyperlink"/>
            <w:rFonts w:ascii="Calibri" w:hAnsi="Calibri"/>
            <w:noProof/>
            <w:szCs w:val="22"/>
          </w:rPr>
          <w:t>1.7</w:t>
        </w:r>
        <w:r w:rsidRPr="006F7763">
          <w:rPr>
            <w:rFonts w:ascii="Calibri" w:hAnsi="Calibri"/>
            <w:noProof/>
            <w:sz w:val="22"/>
            <w:szCs w:val="22"/>
            <w:lang w:eastAsia="en-GB"/>
          </w:rPr>
          <w:tab/>
        </w:r>
        <w:r w:rsidRPr="006F7763">
          <w:rPr>
            <w:rStyle w:val="Hyperlink"/>
            <w:rFonts w:ascii="Calibri" w:hAnsi="Calibri"/>
            <w:noProof/>
            <w:szCs w:val="22"/>
          </w:rPr>
          <w:t>Summary of Scorings and Outcome - Management Practices Audit</w:t>
        </w:r>
        <w:r w:rsidRPr="006F7763">
          <w:rPr>
            <w:rFonts w:ascii="Calibri" w:hAnsi="Calibri"/>
            <w:noProof/>
            <w:webHidden/>
            <w:sz w:val="22"/>
            <w:szCs w:val="22"/>
          </w:rPr>
          <w:tab/>
        </w:r>
        <w:r w:rsidRPr="006F7763">
          <w:rPr>
            <w:rFonts w:ascii="Calibri" w:hAnsi="Calibri"/>
            <w:noProof/>
            <w:webHidden/>
            <w:sz w:val="22"/>
            <w:szCs w:val="22"/>
          </w:rPr>
          <w:fldChar w:fldCharType="begin"/>
        </w:r>
        <w:r w:rsidRPr="006F7763">
          <w:rPr>
            <w:rFonts w:ascii="Calibri" w:hAnsi="Calibri"/>
            <w:noProof/>
            <w:webHidden/>
            <w:sz w:val="22"/>
            <w:szCs w:val="22"/>
          </w:rPr>
          <w:instrText xml:space="preserve"> PAGEREF _Toc496542141 \h </w:instrText>
        </w:r>
        <w:r w:rsidRPr="006F7763">
          <w:rPr>
            <w:rFonts w:ascii="Calibri" w:hAnsi="Calibri"/>
            <w:noProof/>
            <w:webHidden/>
            <w:sz w:val="22"/>
            <w:szCs w:val="22"/>
          </w:rPr>
        </w:r>
        <w:r w:rsidRPr="006F7763">
          <w:rPr>
            <w:rFonts w:ascii="Calibri" w:hAnsi="Calibri"/>
            <w:noProof/>
            <w:webHidden/>
            <w:sz w:val="22"/>
            <w:szCs w:val="22"/>
          </w:rPr>
          <w:fldChar w:fldCharType="separate"/>
        </w:r>
        <w:r w:rsidR="005A7798">
          <w:rPr>
            <w:rFonts w:ascii="Calibri" w:hAnsi="Calibri"/>
            <w:noProof/>
            <w:webHidden/>
            <w:sz w:val="22"/>
            <w:szCs w:val="22"/>
          </w:rPr>
          <w:t>8</w:t>
        </w:r>
        <w:r w:rsidRPr="006F7763">
          <w:rPr>
            <w:rFonts w:ascii="Calibri" w:hAnsi="Calibri"/>
            <w:noProof/>
            <w:webHidden/>
            <w:sz w:val="22"/>
            <w:szCs w:val="22"/>
          </w:rPr>
          <w:fldChar w:fldCharType="end"/>
        </w:r>
      </w:hyperlink>
    </w:p>
    <w:p w14:paraId="53DDDA7E" w14:textId="77777777" w:rsidR="00B12296" w:rsidRPr="006F7763" w:rsidRDefault="00B12296">
      <w:pPr>
        <w:pStyle w:val="TOC1"/>
        <w:rPr>
          <w:rStyle w:val="Hyperlink"/>
          <w:rFonts w:ascii="Calibri" w:hAnsi="Calibri"/>
          <w:szCs w:val="22"/>
        </w:rPr>
      </w:pPr>
    </w:p>
    <w:p w14:paraId="0113F868" w14:textId="77777777" w:rsidR="00B12296" w:rsidRPr="006F7763" w:rsidRDefault="00B12296">
      <w:pPr>
        <w:pStyle w:val="TOC1"/>
        <w:rPr>
          <w:b w:val="0"/>
          <w:sz w:val="22"/>
          <w:szCs w:val="22"/>
          <w:lang w:eastAsia="en-GB"/>
        </w:rPr>
      </w:pPr>
      <w:hyperlink w:anchor="_Toc496542142" w:history="1">
        <w:r w:rsidRPr="006F7763">
          <w:rPr>
            <w:rStyle w:val="Hyperlink"/>
            <w:rFonts w:ascii="Calibri" w:hAnsi="Calibri"/>
            <w:szCs w:val="22"/>
          </w:rPr>
          <w:t>2.</w:t>
        </w:r>
        <w:r w:rsidRPr="006F7763">
          <w:rPr>
            <w:b w:val="0"/>
            <w:sz w:val="22"/>
            <w:szCs w:val="22"/>
            <w:lang w:eastAsia="en-GB"/>
          </w:rPr>
          <w:tab/>
        </w:r>
        <w:r w:rsidRPr="006F7763">
          <w:rPr>
            <w:rStyle w:val="Hyperlink"/>
            <w:rFonts w:ascii="Calibri" w:hAnsi="Calibri"/>
            <w:szCs w:val="22"/>
          </w:rPr>
          <w:t>Station Audit</w:t>
        </w:r>
        <w:r w:rsidRPr="006F7763">
          <w:rPr>
            <w:webHidden/>
            <w:sz w:val="22"/>
            <w:szCs w:val="22"/>
          </w:rPr>
          <w:tab/>
        </w:r>
        <w:r w:rsidRPr="006F7763">
          <w:rPr>
            <w:webHidden/>
            <w:sz w:val="22"/>
            <w:szCs w:val="22"/>
          </w:rPr>
          <w:fldChar w:fldCharType="begin"/>
        </w:r>
        <w:r w:rsidRPr="006F7763">
          <w:rPr>
            <w:webHidden/>
            <w:sz w:val="22"/>
            <w:szCs w:val="22"/>
          </w:rPr>
          <w:instrText xml:space="preserve"> PAGEREF _Toc496542142 \h </w:instrText>
        </w:r>
        <w:r w:rsidRPr="006F7763">
          <w:rPr>
            <w:webHidden/>
            <w:sz w:val="22"/>
            <w:szCs w:val="22"/>
          </w:rPr>
        </w:r>
        <w:r w:rsidRPr="006F7763">
          <w:rPr>
            <w:webHidden/>
            <w:sz w:val="22"/>
            <w:szCs w:val="22"/>
          </w:rPr>
          <w:fldChar w:fldCharType="separate"/>
        </w:r>
        <w:r w:rsidR="005A7798">
          <w:rPr>
            <w:webHidden/>
            <w:sz w:val="22"/>
            <w:szCs w:val="22"/>
          </w:rPr>
          <w:t>9</w:t>
        </w:r>
        <w:r w:rsidRPr="006F7763">
          <w:rPr>
            <w:webHidden/>
            <w:sz w:val="22"/>
            <w:szCs w:val="22"/>
          </w:rPr>
          <w:fldChar w:fldCharType="end"/>
        </w:r>
      </w:hyperlink>
    </w:p>
    <w:p w14:paraId="762D5F15" w14:textId="77777777" w:rsidR="00B12296" w:rsidRPr="006F7763" w:rsidRDefault="00B12296">
      <w:pPr>
        <w:pStyle w:val="TOC2"/>
        <w:tabs>
          <w:tab w:val="left" w:pos="880"/>
          <w:tab w:val="right" w:leader="dot" w:pos="9617"/>
        </w:tabs>
        <w:rPr>
          <w:rFonts w:ascii="Calibri" w:hAnsi="Calibri"/>
          <w:noProof/>
          <w:sz w:val="22"/>
          <w:szCs w:val="22"/>
          <w:lang w:eastAsia="en-GB"/>
        </w:rPr>
      </w:pPr>
      <w:hyperlink w:anchor="_Toc496542143" w:history="1">
        <w:r w:rsidRPr="006F7763">
          <w:rPr>
            <w:rStyle w:val="Hyperlink"/>
            <w:rFonts w:ascii="Calibri" w:hAnsi="Calibri"/>
            <w:noProof/>
            <w:szCs w:val="22"/>
          </w:rPr>
          <w:t>2.1</w:t>
        </w:r>
        <w:r w:rsidRPr="006F7763">
          <w:rPr>
            <w:rFonts w:ascii="Calibri" w:hAnsi="Calibri"/>
            <w:noProof/>
            <w:sz w:val="22"/>
            <w:szCs w:val="22"/>
            <w:lang w:eastAsia="en-GB"/>
          </w:rPr>
          <w:tab/>
        </w:r>
        <w:r w:rsidRPr="006F7763">
          <w:rPr>
            <w:rStyle w:val="Hyperlink"/>
            <w:rFonts w:ascii="Calibri" w:hAnsi="Calibri"/>
            <w:noProof/>
            <w:szCs w:val="22"/>
          </w:rPr>
          <w:t>General condition</w:t>
        </w:r>
        <w:r w:rsidRPr="006F7763">
          <w:rPr>
            <w:rFonts w:ascii="Calibri" w:hAnsi="Calibri"/>
            <w:noProof/>
            <w:webHidden/>
            <w:sz w:val="22"/>
            <w:szCs w:val="22"/>
          </w:rPr>
          <w:tab/>
        </w:r>
        <w:r w:rsidRPr="006F7763">
          <w:rPr>
            <w:rFonts w:ascii="Calibri" w:hAnsi="Calibri"/>
            <w:noProof/>
            <w:webHidden/>
            <w:sz w:val="22"/>
            <w:szCs w:val="22"/>
          </w:rPr>
          <w:fldChar w:fldCharType="begin"/>
        </w:r>
        <w:r w:rsidRPr="006F7763">
          <w:rPr>
            <w:rFonts w:ascii="Calibri" w:hAnsi="Calibri"/>
            <w:noProof/>
            <w:webHidden/>
            <w:sz w:val="22"/>
            <w:szCs w:val="22"/>
          </w:rPr>
          <w:instrText xml:space="preserve"> PAGEREF _Toc496542143 \h </w:instrText>
        </w:r>
        <w:r w:rsidRPr="006F7763">
          <w:rPr>
            <w:rFonts w:ascii="Calibri" w:hAnsi="Calibri"/>
            <w:noProof/>
            <w:webHidden/>
            <w:sz w:val="22"/>
            <w:szCs w:val="22"/>
          </w:rPr>
        </w:r>
        <w:r w:rsidRPr="006F7763">
          <w:rPr>
            <w:rFonts w:ascii="Calibri" w:hAnsi="Calibri"/>
            <w:noProof/>
            <w:webHidden/>
            <w:sz w:val="22"/>
            <w:szCs w:val="22"/>
          </w:rPr>
          <w:fldChar w:fldCharType="separate"/>
        </w:r>
        <w:r w:rsidR="005A7798">
          <w:rPr>
            <w:rFonts w:ascii="Calibri" w:hAnsi="Calibri"/>
            <w:noProof/>
            <w:webHidden/>
            <w:sz w:val="22"/>
            <w:szCs w:val="22"/>
          </w:rPr>
          <w:t>9</w:t>
        </w:r>
        <w:r w:rsidRPr="006F7763">
          <w:rPr>
            <w:rFonts w:ascii="Calibri" w:hAnsi="Calibri"/>
            <w:noProof/>
            <w:webHidden/>
            <w:sz w:val="22"/>
            <w:szCs w:val="22"/>
          </w:rPr>
          <w:fldChar w:fldCharType="end"/>
        </w:r>
      </w:hyperlink>
    </w:p>
    <w:p w14:paraId="45A59666" w14:textId="77777777" w:rsidR="00B12296" w:rsidRPr="006F7763" w:rsidRDefault="00B12296">
      <w:pPr>
        <w:pStyle w:val="TOC2"/>
        <w:tabs>
          <w:tab w:val="left" w:pos="880"/>
          <w:tab w:val="right" w:leader="dot" w:pos="9617"/>
        </w:tabs>
        <w:rPr>
          <w:rFonts w:ascii="Calibri" w:hAnsi="Calibri"/>
          <w:noProof/>
          <w:sz w:val="22"/>
          <w:szCs w:val="22"/>
          <w:lang w:eastAsia="en-GB"/>
        </w:rPr>
      </w:pPr>
      <w:hyperlink w:anchor="_Toc496542144" w:history="1">
        <w:r w:rsidRPr="006F7763">
          <w:rPr>
            <w:rStyle w:val="Hyperlink"/>
            <w:rFonts w:ascii="Calibri" w:hAnsi="Calibri"/>
            <w:noProof/>
            <w:szCs w:val="22"/>
          </w:rPr>
          <w:t>2.2</w:t>
        </w:r>
        <w:r w:rsidRPr="006F7763">
          <w:rPr>
            <w:rFonts w:ascii="Calibri" w:hAnsi="Calibri"/>
            <w:noProof/>
            <w:sz w:val="22"/>
            <w:szCs w:val="22"/>
            <w:lang w:eastAsia="en-GB"/>
          </w:rPr>
          <w:tab/>
        </w:r>
        <w:r w:rsidRPr="006F7763">
          <w:rPr>
            <w:rStyle w:val="Hyperlink"/>
            <w:rFonts w:ascii="Calibri" w:hAnsi="Calibri"/>
            <w:noProof/>
            <w:szCs w:val="22"/>
          </w:rPr>
          <w:t>Visibility</w:t>
        </w:r>
        <w:r w:rsidRPr="006F7763">
          <w:rPr>
            <w:rFonts w:ascii="Calibri" w:hAnsi="Calibri"/>
            <w:noProof/>
            <w:webHidden/>
            <w:sz w:val="22"/>
            <w:szCs w:val="22"/>
          </w:rPr>
          <w:tab/>
        </w:r>
        <w:r w:rsidRPr="006F7763">
          <w:rPr>
            <w:rFonts w:ascii="Calibri" w:hAnsi="Calibri"/>
            <w:noProof/>
            <w:webHidden/>
            <w:sz w:val="22"/>
            <w:szCs w:val="22"/>
          </w:rPr>
          <w:fldChar w:fldCharType="begin"/>
        </w:r>
        <w:r w:rsidRPr="006F7763">
          <w:rPr>
            <w:rFonts w:ascii="Calibri" w:hAnsi="Calibri"/>
            <w:noProof/>
            <w:webHidden/>
            <w:sz w:val="22"/>
            <w:szCs w:val="22"/>
          </w:rPr>
          <w:instrText xml:space="preserve"> PAGEREF _Toc496542144 \h </w:instrText>
        </w:r>
        <w:r w:rsidRPr="006F7763">
          <w:rPr>
            <w:rFonts w:ascii="Calibri" w:hAnsi="Calibri"/>
            <w:noProof/>
            <w:webHidden/>
            <w:sz w:val="22"/>
            <w:szCs w:val="22"/>
          </w:rPr>
        </w:r>
        <w:r w:rsidRPr="006F7763">
          <w:rPr>
            <w:rFonts w:ascii="Calibri" w:hAnsi="Calibri"/>
            <w:noProof/>
            <w:webHidden/>
            <w:sz w:val="22"/>
            <w:szCs w:val="22"/>
          </w:rPr>
          <w:fldChar w:fldCharType="separate"/>
        </w:r>
        <w:r w:rsidR="005A7798">
          <w:rPr>
            <w:rFonts w:ascii="Calibri" w:hAnsi="Calibri"/>
            <w:noProof/>
            <w:webHidden/>
            <w:sz w:val="22"/>
            <w:szCs w:val="22"/>
          </w:rPr>
          <w:t>10</w:t>
        </w:r>
        <w:r w:rsidRPr="006F7763">
          <w:rPr>
            <w:rFonts w:ascii="Calibri" w:hAnsi="Calibri"/>
            <w:noProof/>
            <w:webHidden/>
            <w:sz w:val="22"/>
            <w:szCs w:val="22"/>
          </w:rPr>
          <w:fldChar w:fldCharType="end"/>
        </w:r>
      </w:hyperlink>
    </w:p>
    <w:p w14:paraId="7C87B07A" w14:textId="77777777" w:rsidR="00B12296" w:rsidRPr="006F7763" w:rsidRDefault="00B12296">
      <w:pPr>
        <w:pStyle w:val="TOC2"/>
        <w:tabs>
          <w:tab w:val="left" w:pos="880"/>
          <w:tab w:val="right" w:leader="dot" w:pos="9617"/>
        </w:tabs>
        <w:rPr>
          <w:rFonts w:ascii="Calibri" w:hAnsi="Calibri"/>
          <w:noProof/>
          <w:sz w:val="22"/>
          <w:szCs w:val="22"/>
          <w:lang w:eastAsia="en-GB"/>
        </w:rPr>
      </w:pPr>
      <w:hyperlink w:anchor="_Toc496542145" w:history="1">
        <w:r w:rsidRPr="006F7763">
          <w:rPr>
            <w:rStyle w:val="Hyperlink"/>
            <w:rFonts w:ascii="Calibri" w:hAnsi="Calibri"/>
            <w:noProof/>
            <w:szCs w:val="22"/>
          </w:rPr>
          <w:t>2.3</w:t>
        </w:r>
        <w:r w:rsidRPr="006F7763">
          <w:rPr>
            <w:rFonts w:ascii="Calibri" w:hAnsi="Calibri"/>
            <w:noProof/>
            <w:sz w:val="22"/>
            <w:szCs w:val="22"/>
            <w:lang w:eastAsia="en-GB"/>
          </w:rPr>
          <w:tab/>
        </w:r>
        <w:r w:rsidRPr="006F7763">
          <w:rPr>
            <w:rStyle w:val="Hyperlink"/>
            <w:rFonts w:ascii="Calibri" w:hAnsi="Calibri"/>
            <w:noProof/>
            <w:szCs w:val="22"/>
          </w:rPr>
          <w:t>Passenger information and signage</w:t>
        </w:r>
        <w:r w:rsidRPr="006F7763">
          <w:rPr>
            <w:rFonts w:ascii="Calibri" w:hAnsi="Calibri"/>
            <w:noProof/>
            <w:webHidden/>
            <w:sz w:val="22"/>
            <w:szCs w:val="22"/>
          </w:rPr>
          <w:tab/>
        </w:r>
        <w:r w:rsidRPr="006F7763">
          <w:rPr>
            <w:rFonts w:ascii="Calibri" w:hAnsi="Calibri"/>
            <w:noProof/>
            <w:webHidden/>
            <w:sz w:val="22"/>
            <w:szCs w:val="22"/>
          </w:rPr>
          <w:fldChar w:fldCharType="begin"/>
        </w:r>
        <w:r w:rsidRPr="006F7763">
          <w:rPr>
            <w:rFonts w:ascii="Calibri" w:hAnsi="Calibri"/>
            <w:noProof/>
            <w:webHidden/>
            <w:sz w:val="22"/>
            <w:szCs w:val="22"/>
          </w:rPr>
          <w:instrText xml:space="preserve"> PAGEREF _Toc496542145 \h </w:instrText>
        </w:r>
        <w:r w:rsidRPr="006F7763">
          <w:rPr>
            <w:rFonts w:ascii="Calibri" w:hAnsi="Calibri"/>
            <w:noProof/>
            <w:webHidden/>
            <w:sz w:val="22"/>
            <w:szCs w:val="22"/>
          </w:rPr>
        </w:r>
        <w:r w:rsidRPr="006F7763">
          <w:rPr>
            <w:rFonts w:ascii="Calibri" w:hAnsi="Calibri"/>
            <w:noProof/>
            <w:webHidden/>
            <w:sz w:val="22"/>
            <w:szCs w:val="22"/>
          </w:rPr>
          <w:fldChar w:fldCharType="separate"/>
        </w:r>
        <w:r w:rsidR="005A7798">
          <w:rPr>
            <w:rFonts w:ascii="Calibri" w:hAnsi="Calibri"/>
            <w:noProof/>
            <w:webHidden/>
            <w:sz w:val="22"/>
            <w:szCs w:val="22"/>
          </w:rPr>
          <w:t>10</w:t>
        </w:r>
        <w:r w:rsidRPr="006F7763">
          <w:rPr>
            <w:rFonts w:ascii="Calibri" w:hAnsi="Calibri"/>
            <w:noProof/>
            <w:webHidden/>
            <w:sz w:val="22"/>
            <w:szCs w:val="22"/>
          </w:rPr>
          <w:fldChar w:fldCharType="end"/>
        </w:r>
      </w:hyperlink>
    </w:p>
    <w:p w14:paraId="7C8A27F6" w14:textId="77777777" w:rsidR="00B12296" w:rsidRPr="006F7763" w:rsidRDefault="00B12296">
      <w:pPr>
        <w:pStyle w:val="TOC2"/>
        <w:tabs>
          <w:tab w:val="left" w:pos="880"/>
          <w:tab w:val="right" w:leader="dot" w:pos="9617"/>
        </w:tabs>
        <w:rPr>
          <w:rFonts w:ascii="Calibri" w:hAnsi="Calibri"/>
          <w:noProof/>
          <w:sz w:val="22"/>
          <w:szCs w:val="22"/>
          <w:lang w:eastAsia="en-GB"/>
        </w:rPr>
      </w:pPr>
      <w:hyperlink w:anchor="_Toc496542146" w:history="1">
        <w:r w:rsidRPr="006F7763">
          <w:rPr>
            <w:rStyle w:val="Hyperlink"/>
            <w:rFonts w:ascii="Calibri" w:hAnsi="Calibri"/>
            <w:noProof/>
            <w:szCs w:val="22"/>
          </w:rPr>
          <w:t>2.4</w:t>
        </w:r>
        <w:r w:rsidRPr="006F7763">
          <w:rPr>
            <w:rFonts w:ascii="Calibri" w:hAnsi="Calibri"/>
            <w:noProof/>
            <w:sz w:val="22"/>
            <w:szCs w:val="22"/>
            <w:lang w:eastAsia="en-GB"/>
          </w:rPr>
          <w:tab/>
        </w:r>
        <w:r w:rsidRPr="006F7763">
          <w:rPr>
            <w:rStyle w:val="Hyperlink"/>
            <w:rFonts w:ascii="Calibri" w:hAnsi="Calibri"/>
            <w:noProof/>
            <w:szCs w:val="22"/>
          </w:rPr>
          <w:t>Surveillance</w:t>
        </w:r>
        <w:r w:rsidRPr="006F7763">
          <w:rPr>
            <w:rFonts w:ascii="Calibri" w:hAnsi="Calibri"/>
            <w:noProof/>
            <w:webHidden/>
            <w:sz w:val="22"/>
            <w:szCs w:val="22"/>
          </w:rPr>
          <w:tab/>
        </w:r>
        <w:r w:rsidRPr="006F7763">
          <w:rPr>
            <w:rFonts w:ascii="Calibri" w:hAnsi="Calibri"/>
            <w:noProof/>
            <w:webHidden/>
            <w:sz w:val="22"/>
            <w:szCs w:val="22"/>
          </w:rPr>
          <w:fldChar w:fldCharType="begin"/>
        </w:r>
        <w:r w:rsidRPr="006F7763">
          <w:rPr>
            <w:rFonts w:ascii="Calibri" w:hAnsi="Calibri"/>
            <w:noProof/>
            <w:webHidden/>
            <w:sz w:val="22"/>
            <w:szCs w:val="22"/>
          </w:rPr>
          <w:instrText xml:space="preserve"> PAGEREF _Toc496542146 \h </w:instrText>
        </w:r>
        <w:r w:rsidRPr="006F7763">
          <w:rPr>
            <w:rFonts w:ascii="Calibri" w:hAnsi="Calibri"/>
            <w:noProof/>
            <w:webHidden/>
            <w:sz w:val="22"/>
            <w:szCs w:val="22"/>
          </w:rPr>
        </w:r>
        <w:r w:rsidRPr="006F7763">
          <w:rPr>
            <w:rFonts w:ascii="Calibri" w:hAnsi="Calibri"/>
            <w:noProof/>
            <w:webHidden/>
            <w:sz w:val="22"/>
            <w:szCs w:val="22"/>
          </w:rPr>
          <w:fldChar w:fldCharType="separate"/>
        </w:r>
        <w:r w:rsidR="005A7798">
          <w:rPr>
            <w:rFonts w:ascii="Calibri" w:hAnsi="Calibri"/>
            <w:noProof/>
            <w:webHidden/>
            <w:sz w:val="22"/>
            <w:szCs w:val="22"/>
          </w:rPr>
          <w:t>11</w:t>
        </w:r>
        <w:r w:rsidRPr="006F7763">
          <w:rPr>
            <w:rFonts w:ascii="Calibri" w:hAnsi="Calibri"/>
            <w:noProof/>
            <w:webHidden/>
            <w:sz w:val="22"/>
            <w:szCs w:val="22"/>
          </w:rPr>
          <w:fldChar w:fldCharType="end"/>
        </w:r>
      </w:hyperlink>
    </w:p>
    <w:p w14:paraId="5B2BFB15" w14:textId="77777777" w:rsidR="00B12296" w:rsidRPr="006F7763" w:rsidRDefault="00B12296">
      <w:pPr>
        <w:pStyle w:val="TOC2"/>
        <w:tabs>
          <w:tab w:val="left" w:pos="880"/>
          <w:tab w:val="right" w:leader="dot" w:pos="9617"/>
        </w:tabs>
        <w:rPr>
          <w:rFonts w:ascii="Calibri" w:hAnsi="Calibri"/>
          <w:noProof/>
          <w:sz w:val="22"/>
          <w:szCs w:val="22"/>
          <w:lang w:eastAsia="en-GB"/>
        </w:rPr>
      </w:pPr>
      <w:hyperlink w:anchor="_Toc496542147" w:history="1">
        <w:r w:rsidRPr="006F7763">
          <w:rPr>
            <w:rStyle w:val="Hyperlink"/>
            <w:rFonts w:ascii="Calibri" w:hAnsi="Calibri"/>
            <w:noProof/>
            <w:szCs w:val="22"/>
          </w:rPr>
          <w:t>2.5</w:t>
        </w:r>
        <w:r w:rsidRPr="006F7763">
          <w:rPr>
            <w:rFonts w:ascii="Calibri" w:hAnsi="Calibri"/>
            <w:noProof/>
            <w:sz w:val="22"/>
            <w:szCs w:val="22"/>
            <w:lang w:eastAsia="en-GB"/>
          </w:rPr>
          <w:tab/>
        </w:r>
        <w:r w:rsidRPr="006F7763">
          <w:rPr>
            <w:rStyle w:val="Hyperlink"/>
            <w:rFonts w:ascii="Calibri" w:hAnsi="Calibri"/>
            <w:noProof/>
            <w:szCs w:val="22"/>
          </w:rPr>
          <w:t>Staff and security</w:t>
        </w:r>
        <w:r w:rsidRPr="006F7763">
          <w:rPr>
            <w:rFonts w:ascii="Calibri" w:hAnsi="Calibri"/>
            <w:noProof/>
            <w:webHidden/>
            <w:sz w:val="22"/>
            <w:szCs w:val="22"/>
          </w:rPr>
          <w:tab/>
        </w:r>
        <w:r w:rsidRPr="006F7763">
          <w:rPr>
            <w:rFonts w:ascii="Calibri" w:hAnsi="Calibri"/>
            <w:noProof/>
            <w:webHidden/>
            <w:sz w:val="22"/>
            <w:szCs w:val="22"/>
          </w:rPr>
          <w:fldChar w:fldCharType="begin"/>
        </w:r>
        <w:r w:rsidRPr="006F7763">
          <w:rPr>
            <w:rFonts w:ascii="Calibri" w:hAnsi="Calibri"/>
            <w:noProof/>
            <w:webHidden/>
            <w:sz w:val="22"/>
            <w:szCs w:val="22"/>
          </w:rPr>
          <w:instrText xml:space="preserve"> PAGEREF _Toc496542147 \h </w:instrText>
        </w:r>
        <w:r w:rsidRPr="006F7763">
          <w:rPr>
            <w:rFonts w:ascii="Calibri" w:hAnsi="Calibri"/>
            <w:noProof/>
            <w:webHidden/>
            <w:sz w:val="22"/>
            <w:szCs w:val="22"/>
          </w:rPr>
        </w:r>
        <w:r w:rsidRPr="006F7763">
          <w:rPr>
            <w:rFonts w:ascii="Calibri" w:hAnsi="Calibri"/>
            <w:noProof/>
            <w:webHidden/>
            <w:sz w:val="22"/>
            <w:szCs w:val="22"/>
          </w:rPr>
          <w:fldChar w:fldCharType="separate"/>
        </w:r>
        <w:r w:rsidR="005A7798">
          <w:rPr>
            <w:rFonts w:ascii="Calibri" w:hAnsi="Calibri"/>
            <w:noProof/>
            <w:webHidden/>
            <w:sz w:val="22"/>
            <w:szCs w:val="22"/>
          </w:rPr>
          <w:t>12</w:t>
        </w:r>
        <w:r w:rsidRPr="006F7763">
          <w:rPr>
            <w:rFonts w:ascii="Calibri" w:hAnsi="Calibri"/>
            <w:noProof/>
            <w:webHidden/>
            <w:sz w:val="22"/>
            <w:szCs w:val="22"/>
          </w:rPr>
          <w:fldChar w:fldCharType="end"/>
        </w:r>
      </w:hyperlink>
    </w:p>
    <w:p w14:paraId="414C3211" w14:textId="77777777" w:rsidR="00B12296" w:rsidRPr="006F7763" w:rsidRDefault="00B12296">
      <w:pPr>
        <w:pStyle w:val="TOC2"/>
        <w:tabs>
          <w:tab w:val="left" w:pos="880"/>
          <w:tab w:val="right" w:leader="dot" w:pos="9617"/>
        </w:tabs>
        <w:rPr>
          <w:rFonts w:ascii="Calibri" w:hAnsi="Calibri"/>
          <w:noProof/>
          <w:sz w:val="22"/>
          <w:szCs w:val="22"/>
          <w:lang w:eastAsia="en-GB"/>
        </w:rPr>
      </w:pPr>
      <w:hyperlink w:anchor="_Toc496542148" w:history="1">
        <w:r w:rsidRPr="006F7763">
          <w:rPr>
            <w:rStyle w:val="Hyperlink"/>
            <w:rFonts w:ascii="Calibri" w:hAnsi="Calibri"/>
            <w:noProof/>
            <w:szCs w:val="22"/>
          </w:rPr>
          <w:t>2.6</w:t>
        </w:r>
        <w:r w:rsidRPr="006F7763">
          <w:rPr>
            <w:rFonts w:ascii="Calibri" w:hAnsi="Calibri"/>
            <w:noProof/>
            <w:sz w:val="22"/>
            <w:szCs w:val="22"/>
            <w:lang w:eastAsia="en-GB"/>
          </w:rPr>
          <w:tab/>
        </w:r>
        <w:r w:rsidRPr="006F7763">
          <w:rPr>
            <w:rStyle w:val="Hyperlink"/>
            <w:rFonts w:ascii="Calibri" w:hAnsi="Calibri"/>
            <w:noProof/>
            <w:szCs w:val="22"/>
          </w:rPr>
          <w:t>Summary of Scorings and Outcome – Station Design Audit</w:t>
        </w:r>
        <w:r w:rsidRPr="006F7763">
          <w:rPr>
            <w:rFonts w:ascii="Calibri" w:hAnsi="Calibri"/>
            <w:noProof/>
            <w:webHidden/>
            <w:sz w:val="22"/>
            <w:szCs w:val="22"/>
          </w:rPr>
          <w:tab/>
        </w:r>
        <w:r w:rsidRPr="006F7763">
          <w:rPr>
            <w:rFonts w:ascii="Calibri" w:hAnsi="Calibri"/>
            <w:noProof/>
            <w:webHidden/>
            <w:sz w:val="22"/>
            <w:szCs w:val="22"/>
          </w:rPr>
          <w:fldChar w:fldCharType="begin"/>
        </w:r>
        <w:r w:rsidRPr="006F7763">
          <w:rPr>
            <w:rFonts w:ascii="Calibri" w:hAnsi="Calibri"/>
            <w:noProof/>
            <w:webHidden/>
            <w:sz w:val="22"/>
            <w:szCs w:val="22"/>
          </w:rPr>
          <w:instrText xml:space="preserve"> PAGEREF _Toc496542148 \h </w:instrText>
        </w:r>
        <w:r w:rsidRPr="006F7763">
          <w:rPr>
            <w:rFonts w:ascii="Calibri" w:hAnsi="Calibri"/>
            <w:noProof/>
            <w:webHidden/>
            <w:sz w:val="22"/>
            <w:szCs w:val="22"/>
          </w:rPr>
        </w:r>
        <w:r w:rsidRPr="006F7763">
          <w:rPr>
            <w:rFonts w:ascii="Calibri" w:hAnsi="Calibri"/>
            <w:noProof/>
            <w:webHidden/>
            <w:sz w:val="22"/>
            <w:szCs w:val="22"/>
          </w:rPr>
          <w:fldChar w:fldCharType="separate"/>
        </w:r>
        <w:r w:rsidR="005A7798">
          <w:rPr>
            <w:rFonts w:ascii="Calibri" w:hAnsi="Calibri"/>
            <w:noProof/>
            <w:webHidden/>
            <w:sz w:val="22"/>
            <w:szCs w:val="22"/>
          </w:rPr>
          <w:t>14</w:t>
        </w:r>
        <w:r w:rsidRPr="006F7763">
          <w:rPr>
            <w:rFonts w:ascii="Calibri" w:hAnsi="Calibri"/>
            <w:noProof/>
            <w:webHidden/>
            <w:sz w:val="22"/>
            <w:szCs w:val="22"/>
          </w:rPr>
          <w:fldChar w:fldCharType="end"/>
        </w:r>
      </w:hyperlink>
    </w:p>
    <w:p w14:paraId="23297D0F" w14:textId="77777777" w:rsidR="00B12296" w:rsidRPr="006F7763" w:rsidRDefault="00B12296">
      <w:pPr>
        <w:pStyle w:val="TOC1"/>
        <w:rPr>
          <w:rStyle w:val="Hyperlink"/>
          <w:rFonts w:ascii="Calibri" w:hAnsi="Calibri"/>
          <w:szCs w:val="22"/>
        </w:rPr>
      </w:pPr>
    </w:p>
    <w:p w14:paraId="09AF7BD9" w14:textId="77777777" w:rsidR="00B12296" w:rsidRPr="006F7763" w:rsidRDefault="00B12296">
      <w:pPr>
        <w:pStyle w:val="TOC1"/>
        <w:rPr>
          <w:b w:val="0"/>
          <w:sz w:val="22"/>
          <w:szCs w:val="22"/>
          <w:lang w:eastAsia="en-GB"/>
        </w:rPr>
      </w:pPr>
      <w:hyperlink w:anchor="_Toc496542149" w:history="1">
        <w:r w:rsidRPr="006F7763">
          <w:rPr>
            <w:rStyle w:val="Hyperlink"/>
            <w:rFonts w:ascii="Calibri" w:hAnsi="Calibri"/>
            <w:szCs w:val="22"/>
          </w:rPr>
          <w:t>3.</w:t>
        </w:r>
        <w:r w:rsidRPr="006F7763">
          <w:rPr>
            <w:b w:val="0"/>
            <w:sz w:val="22"/>
            <w:szCs w:val="22"/>
            <w:lang w:eastAsia="en-GB"/>
          </w:rPr>
          <w:tab/>
        </w:r>
        <w:r w:rsidRPr="006F7763">
          <w:rPr>
            <w:rStyle w:val="Hyperlink"/>
            <w:rFonts w:ascii="Calibri" w:hAnsi="Calibri"/>
            <w:szCs w:val="22"/>
          </w:rPr>
          <w:t>Overall Outcome</w:t>
        </w:r>
        <w:r w:rsidRPr="006F7763">
          <w:rPr>
            <w:webHidden/>
            <w:sz w:val="22"/>
            <w:szCs w:val="22"/>
          </w:rPr>
          <w:tab/>
        </w:r>
        <w:r w:rsidRPr="006F7763">
          <w:rPr>
            <w:webHidden/>
            <w:sz w:val="22"/>
            <w:szCs w:val="22"/>
          </w:rPr>
          <w:fldChar w:fldCharType="begin"/>
        </w:r>
        <w:r w:rsidRPr="006F7763">
          <w:rPr>
            <w:webHidden/>
            <w:sz w:val="22"/>
            <w:szCs w:val="22"/>
          </w:rPr>
          <w:instrText xml:space="preserve"> PAGEREF _Toc496542149 \h </w:instrText>
        </w:r>
        <w:r w:rsidRPr="006F7763">
          <w:rPr>
            <w:webHidden/>
            <w:sz w:val="22"/>
            <w:szCs w:val="22"/>
          </w:rPr>
        </w:r>
        <w:r w:rsidRPr="006F7763">
          <w:rPr>
            <w:webHidden/>
            <w:sz w:val="22"/>
            <w:szCs w:val="22"/>
          </w:rPr>
          <w:fldChar w:fldCharType="separate"/>
        </w:r>
        <w:r w:rsidR="005A7798">
          <w:rPr>
            <w:webHidden/>
            <w:sz w:val="22"/>
            <w:szCs w:val="22"/>
          </w:rPr>
          <w:t>15</w:t>
        </w:r>
        <w:r w:rsidRPr="006F7763">
          <w:rPr>
            <w:webHidden/>
            <w:sz w:val="22"/>
            <w:szCs w:val="22"/>
          </w:rPr>
          <w:fldChar w:fldCharType="end"/>
        </w:r>
      </w:hyperlink>
    </w:p>
    <w:p w14:paraId="2C2EEDAE" w14:textId="77777777" w:rsidR="00B12296" w:rsidRPr="006F7763" w:rsidRDefault="00B12296">
      <w:pPr>
        <w:pStyle w:val="TOC1"/>
        <w:rPr>
          <w:rStyle w:val="Hyperlink"/>
          <w:rFonts w:ascii="Calibri" w:hAnsi="Calibri"/>
          <w:szCs w:val="22"/>
        </w:rPr>
      </w:pPr>
    </w:p>
    <w:p w14:paraId="1F60E861" w14:textId="77777777" w:rsidR="00B12296" w:rsidRPr="006F7763" w:rsidRDefault="00B12296">
      <w:pPr>
        <w:pStyle w:val="TOC1"/>
        <w:rPr>
          <w:b w:val="0"/>
          <w:sz w:val="22"/>
          <w:szCs w:val="22"/>
          <w:lang w:eastAsia="en-GB"/>
        </w:rPr>
      </w:pPr>
      <w:hyperlink w:anchor="_Toc496542150" w:history="1">
        <w:r w:rsidRPr="006F7763">
          <w:rPr>
            <w:rStyle w:val="Hyperlink"/>
            <w:rFonts w:ascii="Calibri" w:hAnsi="Calibri"/>
            <w:szCs w:val="22"/>
          </w:rPr>
          <w:t>4.</w:t>
        </w:r>
        <w:r w:rsidRPr="006F7763">
          <w:rPr>
            <w:b w:val="0"/>
            <w:sz w:val="22"/>
            <w:szCs w:val="22"/>
            <w:lang w:eastAsia="en-GB"/>
          </w:rPr>
          <w:tab/>
        </w:r>
        <w:r w:rsidRPr="006F7763">
          <w:rPr>
            <w:rStyle w:val="Hyperlink"/>
            <w:rFonts w:ascii="Calibri" w:hAnsi="Calibri"/>
            <w:szCs w:val="22"/>
          </w:rPr>
          <w:t>Endorsement by British Transport Police Independent Accreditor</w:t>
        </w:r>
        <w:r w:rsidRPr="006F7763">
          <w:rPr>
            <w:webHidden/>
            <w:sz w:val="22"/>
            <w:szCs w:val="22"/>
          </w:rPr>
          <w:tab/>
        </w:r>
        <w:r w:rsidRPr="006F7763">
          <w:rPr>
            <w:webHidden/>
            <w:sz w:val="22"/>
            <w:szCs w:val="22"/>
          </w:rPr>
          <w:fldChar w:fldCharType="begin"/>
        </w:r>
        <w:r w:rsidRPr="006F7763">
          <w:rPr>
            <w:webHidden/>
            <w:sz w:val="22"/>
            <w:szCs w:val="22"/>
          </w:rPr>
          <w:instrText xml:space="preserve"> PAGEREF _Toc496542150 \h </w:instrText>
        </w:r>
        <w:r w:rsidRPr="006F7763">
          <w:rPr>
            <w:webHidden/>
            <w:sz w:val="22"/>
            <w:szCs w:val="22"/>
          </w:rPr>
        </w:r>
        <w:r w:rsidRPr="006F7763">
          <w:rPr>
            <w:webHidden/>
            <w:sz w:val="22"/>
            <w:szCs w:val="22"/>
          </w:rPr>
          <w:fldChar w:fldCharType="separate"/>
        </w:r>
        <w:r w:rsidR="005A7798">
          <w:rPr>
            <w:webHidden/>
            <w:sz w:val="22"/>
            <w:szCs w:val="22"/>
          </w:rPr>
          <w:t>15</w:t>
        </w:r>
        <w:r w:rsidRPr="006F7763">
          <w:rPr>
            <w:webHidden/>
            <w:sz w:val="22"/>
            <w:szCs w:val="22"/>
          </w:rPr>
          <w:fldChar w:fldCharType="end"/>
        </w:r>
      </w:hyperlink>
    </w:p>
    <w:p w14:paraId="63BFA59B" w14:textId="77777777" w:rsidR="00B31F14" w:rsidRPr="00B31F14" w:rsidRDefault="00B31F14" w:rsidP="00B31F14">
      <w:pPr>
        <w:rPr>
          <w:rFonts w:ascii="Calibri" w:hAnsi="Calibri" w:cs="Arial"/>
          <w:b/>
          <w:sz w:val="22"/>
          <w:szCs w:val="22"/>
        </w:rPr>
      </w:pPr>
      <w:r w:rsidRPr="006F7763">
        <w:rPr>
          <w:rFonts w:ascii="Calibri" w:hAnsi="Calibri" w:cs="Arial"/>
          <w:b/>
          <w:sz w:val="22"/>
          <w:szCs w:val="22"/>
        </w:rPr>
        <w:fldChar w:fldCharType="end"/>
      </w:r>
      <w:r w:rsidRPr="00B31F14">
        <w:rPr>
          <w:rFonts w:ascii="Calibri" w:hAnsi="Calibri" w:cs="Arial"/>
          <w:b/>
          <w:sz w:val="22"/>
          <w:szCs w:val="22"/>
        </w:rPr>
        <w:br w:type="page"/>
      </w:r>
    </w:p>
    <w:p w14:paraId="4A411961" w14:textId="77777777" w:rsidR="00B31F14" w:rsidRPr="00B31F14" w:rsidRDefault="00B31F14" w:rsidP="00B31F14">
      <w:pPr>
        <w:pStyle w:val="Heading1"/>
      </w:pPr>
      <w:bookmarkStart w:id="0" w:name="_Toc482268991"/>
      <w:bookmarkStart w:id="1" w:name="_Toc496542134"/>
      <w:r w:rsidRPr="00B31F14">
        <w:t>Management Practices</w:t>
      </w:r>
      <w:bookmarkEnd w:id="0"/>
      <w:bookmarkEnd w:id="1"/>
    </w:p>
    <w:p w14:paraId="3E77718F" w14:textId="77777777" w:rsidR="00B31F14" w:rsidRPr="00B31F14" w:rsidRDefault="00B31F14" w:rsidP="00B31F14">
      <w:pPr>
        <w:ind w:left="284"/>
        <w:rPr>
          <w:rFonts w:ascii="Calibri" w:hAnsi="Calibri" w:cs="Arial"/>
          <w:b/>
          <w:sz w:val="22"/>
          <w:szCs w:val="22"/>
        </w:rPr>
      </w:pPr>
    </w:p>
    <w:p w14:paraId="074C5431" w14:textId="77777777" w:rsidR="00B31F14" w:rsidRPr="00B31F14" w:rsidRDefault="00B31F14" w:rsidP="00B31F14">
      <w:pPr>
        <w:pStyle w:val="Heading2"/>
      </w:pPr>
      <w:bookmarkStart w:id="2" w:name="_Toc482268992"/>
      <w:bookmarkStart w:id="3" w:name="_Toc496542135"/>
      <w:r w:rsidRPr="00B31F14">
        <w:t xml:space="preserve">Security and Safety </w:t>
      </w:r>
      <w:r w:rsidR="002268E3">
        <w:t xml:space="preserve">Strategies and </w:t>
      </w:r>
      <w:r w:rsidRPr="00B31F14">
        <w:t>Policies</w:t>
      </w:r>
      <w:bookmarkEnd w:id="2"/>
      <w:bookmarkEnd w:id="3"/>
    </w:p>
    <w:p w14:paraId="16469C18" w14:textId="77777777" w:rsidR="00B31F14" w:rsidRPr="00B31F14" w:rsidRDefault="00B31F14" w:rsidP="00B31F14">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051"/>
        <w:gridCol w:w="1134"/>
      </w:tblGrid>
      <w:tr w:rsidR="00B31F14" w:rsidRPr="00D40FE9" w14:paraId="5564B4C3" w14:textId="77777777" w:rsidTr="00D40FE9">
        <w:trPr>
          <w:trHeight w:val="371"/>
        </w:trPr>
        <w:tc>
          <w:tcPr>
            <w:tcW w:w="562" w:type="dxa"/>
            <w:shd w:val="clear" w:color="auto" w:fill="auto"/>
          </w:tcPr>
          <w:p w14:paraId="2DDEF25A" w14:textId="77777777" w:rsidR="00B31F14" w:rsidRPr="00D40FE9" w:rsidRDefault="00B31F14" w:rsidP="00B31F14">
            <w:pPr>
              <w:rPr>
                <w:rFonts w:ascii="Calibri" w:hAnsi="Calibri" w:cs="Arial"/>
                <w:sz w:val="22"/>
                <w:szCs w:val="22"/>
              </w:rPr>
            </w:pPr>
          </w:p>
        </w:tc>
        <w:tc>
          <w:tcPr>
            <w:tcW w:w="8051" w:type="dxa"/>
            <w:shd w:val="clear" w:color="auto" w:fill="auto"/>
          </w:tcPr>
          <w:p w14:paraId="5D0431EC" w14:textId="77777777" w:rsidR="00B31F14" w:rsidRPr="00D40FE9" w:rsidRDefault="00B31F14" w:rsidP="00B31F14">
            <w:pPr>
              <w:rPr>
                <w:rFonts w:ascii="Calibri" w:hAnsi="Calibri" w:cs="Arial"/>
                <w:sz w:val="22"/>
                <w:szCs w:val="22"/>
              </w:rPr>
            </w:pPr>
            <w:r w:rsidRPr="00D40FE9">
              <w:rPr>
                <w:rFonts w:ascii="Calibri" w:hAnsi="Calibri" w:cs="Arial"/>
                <w:sz w:val="22"/>
                <w:szCs w:val="22"/>
              </w:rPr>
              <w:t>Question</w:t>
            </w:r>
          </w:p>
        </w:tc>
        <w:tc>
          <w:tcPr>
            <w:tcW w:w="1134" w:type="dxa"/>
            <w:shd w:val="clear" w:color="auto" w:fill="auto"/>
          </w:tcPr>
          <w:p w14:paraId="04FC12AA" w14:textId="77777777" w:rsidR="00B31F14" w:rsidRPr="00D40FE9" w:rsidRDefault="00B31F14" w:rsidP="00B31F14">
            <w:pPr>
              <w:rPr>
                <w:rFonts w:ascii="Calibri" w:hAnsi="Calibri" w:cs="Arial"/>
                <w:sz w:val="22"/>
                <w:szCs w:val="22"/>
              </w:rPr>
            </w:pPr>
            <w:r w:rsidRPr="00D40FE9">
              <w:rPr>
                <w:rFonts w:ascii="Calibri" w:hAnsi="Calibri" w:cs="Arial"/>
                <w:sz w:val="22"/>
                <w:szCs w:val="22"/>
              </w:rPr>
              <w:t>Mark</w:t>
            </w:r>
          </w:p>
        </w:tc>
      </w:tr>
      <w:tr w:rsidR="00B31F14" w:rsidRPr="00D40FE9" w14:paraId="280B4782" w14:textId="77777777" w:rsidTr="003651CD">
        <w:trPr>
          <w:trHeight w:val="702"/>
        </w:trPr>
        <w:tc>
          <w:tcPr>
            <w:tcW w:w="562" w:type="dxa"/>
            <w:shd w:val="clear" w:color="auto" w:fill="auto"/>
          </w:tcPr>
          <w:p w14:paraId="13776EBD" w14:textId="77777777" w:rsidR="00B31F14" w:rsidRPr="00D40FE9" w:rsidRDefault="00B31F14" w:rsidP="00B31F14">
            <w:pPr>
              <w:rPr>
                <w:rFonts w:ascii="Calibri" w:hAnsi="Calibri" w:cs="Arial"/>
                <w:sz w:val="22"/>
                <w:szCs w:val="22"/>
              </w:rPr>
            </w:pPr>
            <w:r w:rsidRPr="00D40FE9">
              <w:rPr>
                <w:rFonts w:ascii="Calibri" w:hAnsi="Calibri" w:cs="Arial"/>
                <w:sz w:val="22"/>
                <w:szCs w:val="22"/>
              </w:rPr>
              <w:t>1</w:t>
            </w:r>
          </w:p>
        </w:tc>
        <w:tc>
          <w:tcPr>
            <w:tcW w:w="8051" w:type="dxa"/>
            <w:shd w:val="clear" w:color="auto" w:fill="auto"/>
          </w:tcPr>
          <w:p w14:paraId="67E01097" w14:textId="77777777" w:rsidR="00B31F14" w:rsidRPr="00D40FE9" w:rsidRDefault="00B31F14" w:rsidP="00B31F14">
            <w:pPr>
              <w:rPr>
                <w:rFonts w:ascii="Calibri" w:hAnsi="Calibri" w:cs="Arial"/>
                <w:sz w:val="22"/>
                <w:szCs w:val="22"/>
              </w:rPr>
            </w:pPr>
            <w:r w:rsidRPr="00D40FE9">
              <w:rPr>
                <w:rFonts w:ascii="Calibri" w:hAnsi="Calibri" w:cs="Arial"/>
                <w:sz w:val="22"/>
                <w:szCs w:val="22"/>
              </w:rPr>
              <w:t>Does your organisation have a security strategy, endorsed at Board/Executive level, which is cascaded to and enacted by the workforce?</w:t>
            </w:r>
          </w:p>
        </w:tc>
        <w:tc>
          <w:tcPr>
            <w:tcW w:w="1134" w:type="dxa"/>
            <w:vMerge w:val="restart"/>
            <w:shd w:val="clear" w:color="auto" w:fill="auto"/>
            <w:vAlign w:val="center"/>
          </w:tcPr>
          <w:p w14:paraId="19E95915" w14:textId="77777777" w:rsidR="00B31F14" w:rsidRPr="00D40FE9" w:rsidRDefault="00B31F14" w:rsidP="00D40FE9">
            <w:pPr>
              <w:jc w:val="center"/>
              <w:rPr>
                <w:rFonts w:ascii="Calibri" w:hAnsi="Calibri" w:cs="Arial"/>
                <w:b/>
                <w:sz w:val="22"/>
                <w:szCs w:val="22"/>
              </w:rPr>
            </w:pPr>
          </w:p>
        </w:tc>
      </w:tr>
      <w:tr w:rsidR="00B31F14" w:rsidRPr="00D40FE9" w14:paraId="70DF01E7" w14:textId="77777777" w:rsidTr="003651CD">
        <w:trPr>
          <w:trHeight w:val="698"/>
        </w:trPr>
        <w:tc>
          <w:tcPr>
            <w:tcW w:w="562" w:type="dxa"/>
            <w:shd w:val="clear" w:color="auto" w:fill="auto"/>
          </w:tcPr>
          <w:p w14:paraId="53C307A3" w14:textId="77777777" w:rsidR="00B31F14" w:rsidRPr="00D40FE9" w:rsidRDefault="00B31F14" w:rsidP="00B31F14">
            <w:pPr>
              <w:rPr>
                <w:rFonts w:ascii="Calibri" w:hAnsi="Calibri" w:cs="Arial"/>
                <w:sz w:val="22"/>
                <w:szCs w:val="22"/>
              </w:rPr>
            </w:pPr>
            <w:r w:rsidRPr="00D40FE9">
              <w:rPr>
                <w:rFonts w:ascii="Calibri" w:hAnsi="Calibri" w:cs="Arial"/>
                <w:sz w:val="22"/>
                <w:szCs w:val="22"/>
              </w:rPr>
              <w:t>2</w:t>
            </w:r>
          </w:p>
        </w:tc>
        <w:tc>
          <w:tcPr>
            <w:tcW w:w="8051" w:type="dxa"/>
            <w:shd w:val="clear" w:color="auto" w:fill="auto"/>
          </w:tcPr>
          <w:p w14:paraId="7C08E801" w14:textId="77777777" w:rsidR="00B31F14" w:rsidRPr="00D40FE9" w:rsidRDefault="00B31F14" w:rsidP="00B31F14">
            <w:pPr>
              <w:rPr>
                <w:rFonts w:ascii="Calibri" w:hAnsi="Calibri" w:cs="Arial"/>
                <w:sz w:val="22"/>
                <w:szCs w:val="22"/>
              </w:rPr>
            </w:pPr>
            <w:r w:rsidRPr="00D40FE9">
              <w:rPr>
                <w:rFonts w:ascii="Calibri" w:hAnsi="Calibri" w:cs="Arial"/>
                <w:sz w:val="22"/>
                <w:szCs w:val="22"/>
              </w:rPr>
              <w:t>Does your organisation have a Statement of Intent, endorsed at Board/Executive level, which is cascaded to and enacted by the workforce?</w:t>
            </w:r>
          </w:p>
        </w:tc>
        <w:tc>
          <w:tcPr>
            <w:tcW w:w="1134" w:type="dxa"/>
            <w:vMerge/>
            <w:shd w:val="clear" w:color="auto" w:fill="auto"/>
          </w:tcPr>
          <w:p w14:paraId="7CB96EDD" w14:textId="77777777" w:rsidR="00B31F14" w:rsidRPr="00D40FE9" w:rsidRDefault="00B31F14" w:rsidP="00B31F14">
            <w:pPr>
              <w:rPr>
                <w:rFonts w:ascii="Calibri" w:hAnsi="Calibri" w:cs="Arial"/>
                <w:b/>
                <w:sz w:val="22"/>
                <w:szCs w:val="22"/>
              </w:rPr>
            </w:pPr>
          </w:p>
        </w:tc>
      </w:tr>
      <w:tr w:rsidR="00B31F14" w:rsidRPr="00D40FE9" w14:paraId="4DECE184" w14:textId="77777777" w:rsidTr="003651CD">
        <w:trPr>
          <w:trHeight w:val="888"/>
        </w:trPr>
        <w:tc>
          <w:tcPr>
            <w:tcW w:w="9747" w:type="dxa"/>
            <w:gridSpan w:val="3"/>
            <w:shd w:val="clear" w:color="auto" w:fill="auto"/>
          </w:tcPr>
          <w:p w14:paraId="3658F13B" w14:textId="77777777" w:rsidR="00B31F14" w:rsidRPr="00D40FE9" w:rsidRDefault="00B31F14" w:rsidP="00B31F14">
            <w:pPr>
              <w:rPr>
                <w:rFonts w:ascii="Calibri" w:hAnsi="Calibri" w:cs="Arial"/>
                <w:sz w:val="22"/>
                <w:szCs w:val="22"/>
              </w:rPr>
            </w:pPr>
            <w:r w:rsidRPr="00D40FE9">
              <w:rPr>
                <w:rFonts w:ascii="Calibri" w:hAnsi="Calibri" w:cs="Arial"/>
                <w:sz w:val="22"/>
                <w:szCs w:val="22"/>
              </w:rPr>
              <w:t>Reason for mark:</w:t>
            </w:r>
          </w:p>
          <w:p w14:paraId="0D2B3715" w14:textId="77777777" w:rsidR="00B31F14" w:rsidRPr="00D40FE9" w:rsidRDefault="00B31F14" w:rsidP="00B31F14">
            <w:pPr>
              <w:rPr>
                <w:rFonts w:ascii="Calibri" w:hAnsi="Calibri" w:cs="Arial"/>
                <w:sz w:val="22"/>
                <w:szCs w:val="22"/>
              </w:rPr>
            </w:pPr>
          </w:p>
        </w:tc>
      </w:tr>
    </w:tbl>
    <w:p w14:paraId="13946A56" w14:textId="77777777" w:rsidR="00B31F14" w:rsidRPr="00B31F14" w:rsidRDefault="00B31F14" w:rsidP="00B31F14">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051"/>
        <w:gridCol w:w="1134"/>
      </w:tblGrid>
      <w:tr w:rsidR="00B31F14" w:rsidRPr="00D40FE9" w14:paraId="123AEE42" w14:textId="77777777" w:rsidTr="00D40FE9">
        <w:trPr>
          <w:trHeight w:val="371"/>
        </w:trPr>
        <w:tc>
          <w:tcPr>
            <w:tcW w:w="562" w:type="dxa"/>
            <w:shd w:val="clear" w:color="auto" w:fill="auto"/>
          </w:tcPr>
          <w:p w14:paraId="3FC00F81" w14:textId="77777777" w:rsidR="00B31F14" w:rsidRPr="00D40FE9" w:rsidRDefault="00B31F14" w:rsidP="00B31F14">
            <w:pPr>
              <w:rPr>
                <w:rFonts w:ascii="Calibri" w:hAnsi="Calibri" w:cs="Arial"/>
                <w:sz w:val="22"/>
                <w:szCs w:val="22"/>
              </w:rPr>
            </w:pPr>
          </w:p>
        </w:tc>
        <w:tc>
          <w:tcPr>
            <w:tcW w:w="8051" w:type="dxa"/>
            <w:shd w:val="clear" w:color="auto" w:fill="auto"/>
          </w:tcPr>
          <w:p w14:paraId="461F8C6C" w14:textId="77777777" w:rsidR="00B31F14" w:rsidRPr="00D40FE9" w:rsidRDefault="00B31F14" w:rsidP="00B31F14">
            <w:pPr>
              <w:rPr>
                <w:rFonts w:ascii="Calibri" w:hAnsi="Calibri" w:cs="Arial"/>
                <w:sz w:val="22"/>
                <w:szCs w:val="22"/>
              </w:rPr>
            </w:pPr>
            <w:r w:rsidRPr="00D40FE9">
              <w:rPr>
                <w:rFonts w:ascii="Calibri" w:hAnsi="Calibri" w:cs="Arial"/>
                <w:sz w:val="22"/>
                <w:szCs w:val="22"/>
              </w:rPr>
              <w:t>Question</w:t>
            </w:r>
          </w:p>
        </w:tc>
        <w:tc>
          <w:tcPr>
            <w:tcW w:w="1134" w:type="dxa"/>
            <w:shd w:val="clear" w:color="auto" w:fill="auto"/>
          </w:tcPr>
          <w:p w14:paraId="435AECCB" w14:textId="77777777" w:rsidR="00B31F14" w:rsidRPr="00D40FE9" w:rsidRDefault="00B31F14" w:rsidP="00B31F14">
            <w:pPr>
              <w:rPr>
                <w:rFonts w:ascii="Calibri" w:hAnsi="Calibri" w:cs="Arial"/>
                <w:sz w:val="22"/>
                <w:szCs w:val="22"/>
              </w:rPr>
            </w:pPr>
            <w:r w:rsidRPr="00D40FE9">
              <w:rPr>
                <w:rFonts w:ascii="Calibri" w:hAnsi="Calibri" w:cs="Arial"/>
                <w:sz w:val="22"/>
                <w:szCs w:val="22"/>
              </w:rPr>
              <w:t>Mark</w:t>
            </w:r>
          </w:p>
        </w:tc>
      </w:tr>
      <w:tr w:rsidR="002268E3" w:rsidRPr="00D40FE9" w14:paraId="1FCDC6D5" w14:textId="77777777" w:rsidTr="003651CD">
        <w:trPr>
          <w:trHeight w:val="702"/>
        </w:trPr>
        <w:tc>
          <w:tcPr>
            <w:tcW w:w="562" w:type="dxa"/>
            <w:shd w:val="clear" w:color="auto" w:fill="auto"/>
          </w:tcPr>
          <w:p w14:paraId="79D30A87" w14:textId="77777777" w:rsidR="002268E3" w:rsidRPr="00D40FE9" w:rsidRDefault="002268E3" w:rsidP="00B31F14">
            <w:pPr>
              <w:rPr>
                <w:rFonts w:ascii="Calibri" w:hAnsi="Calibri" w:cs="Arial"/>
                <w:sz w:val="22"/>
                <w:szCs w:val="22"/>
              </w:rPr>
            </w:pPr>
            <w:r w:rsidRPr="00D40FE9">
              <w:rPr>
                <w:rFonts w:ascii="Calibri" w:hAnsi="Calibri" w:cs="Arial"/>
                <w:sz w:val="22"/>
                <w:szCs w:val="22"/>
              </w:rPr>
              <w:t>3</w:t>
            </w:r>
          </w:p>
        </w:tc>
        <w:tc>
          <w:tcPr>
            <w:tcW w:w="8051" w:type="dxa"/>
            <w:shd w:val="clear" w:color="auto" w:fill="auto"/>
          </w:tcPr>
          <w:p w14:paraId="3047D1DC" w14:textId="77777777" w:rsidR="002268E3" w:rsidRPr="00D40FE9" w:rsidRDefault="002268E3" w:rsidP="00B31F14">
            <w:pPr>
              <w:rPr>
                <w:rFonts w:ascii="Calibri" w:hAnsi="Calibri" w:cs="Arial"/>
                <w:sz w:val="22"/>
                <w:szCs w:val="22"/>
              </w:rPr>
            </w:pPr>
            <w:r w:rsidRPr="00D40FE9">
              <w:rPr>
                <w:rFonts w:ascii="Calibri" w:hAnsi="Calibri" w:cs="Arial"/>
                <w:sz w:val="22"/>
                <w:szCs w:val="22"/>
              </w:rPr>
              <w:t>Does your organisation have a safeguarding strategy, endorsed at Board/Executive level, which is cascaded to and enacted by the workforce?</w:t>
            </w:r>
          </w:p>
        </w:tc>
        <w:tc>
          <w:tcPr>
            <w:tcW w:w="1134" w:type="dxa"/>
            <w:vMerge w:val="restart"/>
            <w:shd w:val="clear" w:color="auto" w:fill="auto"/>
            <w:vAlign w:val="center"/>
          </w:tcPr>
          <w:p w14:paraId="4E4A9F4A" w14:textId="77777777" w:rsidR="002268E3" w:rsidRPr="00D40FE9" w:rsidRDefault="002268E3" w:rsidP="00D40FE9">
            <w:pPr>
              <w:jc w:val="center"/>
              <w:rPr>
                <w:rFonts w:ascii="Calibri" w:hAnsi="Calibri" w:cs="Arial"/>
                <w:b/>
                <w:sz w:val="22"/>
                <w:szCs w:val="22"/>
              </w:rPr>
            </w:pPr>
          </w:p>
        </w:tc>
      </w:tr>
      <w:tr w:rsidR="002268E3" w:rsidRPr="00D40FE9" w14:paraId="2069FED4" w14:textId="77777777" w:rsidTr="003651CD">
        <w:trPr>
          <w:trHeight w:val="702"/>
        </w:trPr>
        <w:tc>
          <w:tcPr>
            <w:tcW w:w="562" w:type="dxa"/>
            <w:shd w:val="clear" w:color="auto" w:fill="auto"/>
          </w:tcPr>
          <w:p w14:paraId="345190E7" w14:textId="77777777" w:rsidR="002268E3" w:rsidRPr="00D40FE9" w:rsidRDefault="00C359FE" w:rsidP="00B31F14">
            <w:pPr>
              <w:rPr>
                <w:rFonts w:ascii="Calibri" w:hAnsi="Calibri" w:cs="Arial"/>
                <w:sz w:val="22"/>
                <w:szCs w:val="22"/>
              </w:rPr>
            </w:pPr>
            <w:r>
              <w:rPr>
                <w:rFonts w:ascii="Calibri" w:hAnsi="Calibri" w:cs="Arial"/>
                <w:sz w:val="22"/>
                <w:szCs w:val="22"/>
              </w:rPr>
              <w:t>4</w:t>
            </w:r>
          </w:p>
        </w:tc>
        <w:tc>
          <w:tcPr>
            <w:tcW w:w="8051" w:type="dxa"/>
            <w:shd w:val="clear" w:color="auto" w:fill="auto"/>
          </w:tcPr>
          <w:p w14:paraId="3830B83F" w14:textId="77777777" w:rsidR="002268E3" w:rsidRPr="00D40FE9" w:rsidRDefault="002268E3" w:rsidP="00B31F14">
            <w:pPr>
              <w:rPr>
                <w:rFonts w:ascii="Calibri" w:hAnsi="Calibri" w:cs="Arial"/>
                <w:sz w:val="22"/>
                <w:szCs w:val="22"/>
              </w:rPr>
            </w:pPr>
            <w:r>
              <w:rPr>
                <w:rFonts w:ascii="Calibri" w:hAnsi="Calibri" w:cs="Arial"/>
                <w:sz w:val="22"/>
                <w:szCs w:val="22"/>
              </w:rPr>
              <w:t>Does your organisation have valid Safeguarding on Rail Scheme (SRS) accreditation (or are working towards it)?</w:t>
            </w:r>
          </w:p>
        </w:tc>
        <w:tc>
          <w:tcPr>
            <w:tcW w:w="1134" w:type="dxa"/>
            <w:vMerge/>
            <w:shd w:val="clear" w:color="auto" w:fill="auto"/>
            <w:vAlign w:val="center"/>
          </w:tcPr>
          <w:p w14:paraId="401929EB" w14:textId="77777777" w:rsidR="002268E3" w:rsidRPr="00D40FE9" w:rsidRDefault="002268E3" w:rsidP="00D40FE9">
            <w:pPr>
              <w:jc w:val="center"/>
              <w:rPr>
                <w:rFonts w:ascii="Calibri" w:hAnsi="Calibri" w:cs="Arial"/>
                <w:b/>
                <w:sz w:val="22"/>
                <w:szCs w:val="22"/>
              </w:rPr>
            </w:pPr>
          </w:p>
        </w:tc>
      </w:tr>
      <w:tr w:rsidR="003651CD" w:rsidRPr="00D40FE9" w14:paraId="326341F9" w14:textId="77777777" w:rsidTr="005D387D">
        <w:trPr>
          <w:trHeight w:val="888"/>
        </w:trPr>
        <w:tc>
          <w:tcPr>
            <w:tcW w:w="9747" w:type="dxa"/>
            <w:gridSpan w:val="3"/>
            <w:shd w:val="clear" w:color="auto" w:fill="auto"/>
          </w:tcPr>
          <w:p w14:paraId="1D61D86B" w14:textId="77777777" w:rsidR="003651CD" w:rsidRPr="00D40FE9" w:rsidRDefault="003651CD" w:rsidP="005D387D">
            <w:pPr>
              <w:rPr>
                <w:rFonts w:ascii="Calibri" w:hAnsi="Calibri" w:cs="Arial"/>
                <w:sz w:val="22"/>
                <w:szCs w:val="22"/>
              </w:rPr>
            </w:pPr>
            <w:r w:rsidRPr="00D40FE9">
              <w:rPr>
                <w:rFonts w:ascii="Calibri" w:hAnsi="Calibri" w:cs="Arial"/>
                <w:sz w:val="22"/>
                <w:szCs w:val="22"/>
              </w:rPr>
              <w:t>Reason for mark:</w:t>
            </w:r>
          </w:p>
          <w:p w14:paraId="4DB84CB3" w14:textId="77777777" w:rsidR="003651CD" w:rsidRPr="00D40FE9" w:rsidRDefault="003651CD" w:rsidP="005D387D">
            <w:pPr>
              <w:rPr>
                <w:rFonts w:ascii="Calibri" w:hAnsi="Calibri" w:cs="Arial"/>
                <w:sz w:val="22"/>
                <w:szCs w:val="22"/>
              </w:rPr>
            </w:pPr>
          </w:p>
        </w:tc>
      </w:tr>
    </w:tbl>
    <w:p w14:paraId="24E6CA38" w14:textId="77777777" w:rsidR="00B31F14" w:rsidRPr="00B31F14" w:rsidRDefault="00B31F14" w:rsidP="00B31F14">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051"/>
        <w:gridCol w:w="1134"/>
      </w:tblGrid>
      <w:tr w:rsidR="00B31F14" w:rsidRPr="00D40FE9" w14:paraId="4CED6723" w14:textId="77777777" w:rsidTr="00D40FE9">
        <w:trPr>
          <w:trHeight w:val="371"/>
        </w:trPr>
        <w:tc>
          <w:tcPr>
            <w:tcW w:w="562" w:type="dxa"/>
            <w:shd w:val="clear" w:color="auto" w:fill="auto"/>
          </w:tcPr>
          <w:p w14:paraId="44E89B3D" w14:textId="77777777" w:rsidR="00B31F14" w:rsidRPr="00D40FE9" w:rsidRDefault="00B31F14" w:rsidP="00B31F14">
            <w:pPr>
              <w:rPr>
                <w:rFonts w:ascii="Calibri" w:hAnsi="Calibri" w:cs="Arial"/>
                <w:sz w:val="22"/>
                <w:szCs w:val="22"/>
              </w:rPr>
            </w:pPr>
          </w:p>
        </w:tc>
        <w:tc>
          <w:tcPr>
            <w:tcW w:w="8051" w:type="dxa"/>
            <w:shd w:val="clear" w:color="auto" w:fill="auto"/>
          </w:tcPr>
          <w:p w14:paraId="2A984548" w14:textId="77777777" w:rsidR="00B31F14" w:rsidRPr="00D40FE9" w:rsidRDefault="00B31F14" w:rsidP="00B31F14">
            <w:pPr>
              <w:rPr>
                <w:rFonts w:ascii="Calibri" w:hAnsi="Calibri" w:cs="Arial"/>
                <w:sz w:val="22"/>
                <w:szCs w:val="22"/>
              </w:rPr>
            </w:pPr>
            <w:r w:rsidRPr="00D40FE9">
              <w:rPr>
                <w:rFonts w:ascii="Calibri" w:hAnsi="Calibri" w:cs="Arial"/>
                <w:sz w:val="22"/>
                <w:szCs w:val="22"/>
              </w:rPr>
              <w:t>Question</w:t>
            </w:r>
          </w:p>
        </w:tc>
        <w:tc>
          <w:tcPr>
            <w:tcW w:w="1134" w:type="dxa"/>
            <w:shd w:val="clear" w:color="auto" w:fill="auto"/>
          </w:tcPr>
          <w:p w14:paraId="2EA6B7FE" w14:textId="77777777" w:rsidR="00B31F14" w:rsidRPr="00D40FE9" w:rsidRDefault="00B31F14" w:rsidP="00B31F14">
            <w:pPr>
              <w:rPr>
                <w:rFonts w:ascii="Calibri" w:hAnsi="Calibri" w:cs="Arial"/>
                <w:sz w:val="22"/>
                <w:szCs w:val="22"/>
              </w:rPr>
            </w:pPr>
            <w:r w:rsidRPr="00D40FE9">
              <w:rPr>
                <w:rFonts w:ascii="Calibri" w:hAnsi="Calibri" w:cs="Arial"/>
                <w:sz w:val="22"/>
                <w:szCs w:val="22"/>
              </w:rPr>
              <w:t>Mark</w:t>
            </w:r>
          </w:p>
        </w:tc>
      </w:tr>
      <w:tr w:rsidR="00B31F14" w:rsidRPr="00D40FE9" w14:paraId="0EE93D57" w14:textId="77777777" w:rsidTr="003651CD">
        <w:trPr>
          <w:trHeight w:val="706"/>
        </w:trPr>
        <w:tc>
          <w:tcPr>
            <w:tcW w:w="562" w:type="dxa"/>
            <w:shd w:val="clear" w:color="auto" w:fill="auto"/>
          </w:tcPr>
          <w:p w14:paraId="4A9A77B7" w14:textId="77777777" w:rsidR="00B31F14" w:rsidRPr="00D40FE9" w:rsidRDefault="00C359FE" w:rsidP="00B31F14">
            <w:pPr>
              <w:rPr>
                <w:rFonts w:ascii="Calibri" w:hAnsi="Calibri" w:cs="Arial"/>
                <w:sz w:val="22"/>
                <w:szCs w:val="22"/>
              </w:rPr>
            </w:pPr>
            <w:r>
              <w:rPr>
                <w:rFonts w:ascii="Calibri" w:hAnsi="Calibri" w:cs="Arial"/>
                <w:sz w:val="22"/>
                <w:szCs w:val="22"/>
              </w:rPr>
              <w:t>5</w:t>
            </w:r>
          </w:p>
        </w:tc>
        <w:tc>
          <w:tcPr>
            <w:tcW w:w="8051" w:type="dxa"/>
            <w:shd w:val="clear" w:color="auto" w:fill="auto"/>
          </w:tcPr>
          <w:p w14:paraId="22EF84B2" w14:textId="77777777" w:rsidR="00B31F14" w:rsidRPr="00D40FE9" w:rsidRDefault="00B31F14" w:rsidP="00B31F14">
            <w:pPr>
              <w:rPr>
                <w:rFonts w:ascii="Calibri" w:hAnsi="Calibri" w:cs="Arial"/>
                <w:sz w:val="22"/>
                <w:szCs w:val="22"/>
              </w:rPr>
            </w:pPr>
            <w:r w:rsidRPr="00D40FE9">
              <w:rPr>
                <w:rFonts w:ascii="Calibri" w:hAnsi="Calibri" w:cs="Arial"/>
                <w:sz w:val="22"/>
                <w:szCs w:val="22"/>
              </w:rPr>
              <w:t>Does your organisation have a suicide prevention strategy, endorsed at Board/Executive level, which is cascaded to and enacted by the workforce?</w:t>
            </w:r>
          </w:p>
        </w:tc>
        <w:tc>
          <w:tcPr>
            <w:tcW w:w="1134" w:type="dxa"/>
            <w:shd w:val="clear" w:color="auto" w:fill="auto"/>
            <w:vAlign w:val="center"/>
          </w:tcPr>
          <w:p w14:paraId="59C252A4" w14:textId="77777777" w:rsidR="00B31F14" w:rsidRPr="00D40FE9" w:rsidRDefault="00B31F14" w:rsidP="00D40FE9">
            <w:pPr>
              <w:jc w:val="center"/>
              <w:rPr>
                <w:rFonts w:ascii="Calibri" w:hAnsi="Calibri" w:cs="Arial"/>
                <w:b/>
                <w:sz w:val="22"/>
                <w:szCs w:val="22"/>
              </w:rPr>
            </w:pPr>
          </w:p>
        </w:tc>
      </w:tr>
      <w:tr w:rsidR="003651CD" w:rsidRPr="00D40FE9" w14:paraId="09C4A8B6" w14:textId="77777777" w:rsidTr="005D387D">
        <w:trPr>
          <w:trHeight w:val="888"/>
        </w:trPr>
        <w:tc>
          <w:tcPr>
            <w:tcW w:w="9747" w:type="dxa"/>
            <w:gridSpan w:val="3"/>
            <w:shd w:val="clear" w:color="auto" w:fill="auto"/>
          </w:tcPr>
          <w:p w14:paraId="24E2EB54" w14:textId="77777777" w:rsidR="003651CD" w:rsidRPr="00D40FE9" w:rsidRDefault="003651CD" w:rsidP="005D387D">
            <w:pPr>
              <w:rPr>
                <w:rFonts w:ascii="Calibri" w:hAnsi="Calibri" w:cs="Arial"/>
                <w:sz w:val="22"/>
                <w:szCs w:val="22"/>
              </w:rPr>
            </w:pPr>
            <w:r w:rsidRPr="00D40FE9">
              <w:rPr>
                <w:rFonts w:ascii="Calibri" w:hAnsi="Calibri" w:cs="Arial"/>
                <w:sz w:val="22"/>
                <w:szCs w:val="22"/>
              </w:rPr>
              <w:t>Reason for mark:</w:t>
            </w:r>
          </w:p>
          <w:p w14:paraId="306ABC40" w14:textId="77777777" w:rsidR="003651CD" w:rsidRPr="00D40FE9" w:rsidRDefault="003651CD" w:rsidP="005D387D">
            <w:pPr>
              <w:rPr>
                <w:rFonts w:ascii="Calibri" w:hAnsi="Calibri" w:cs="Arial"/>
                <w:sz w:val="22"/>
                <w:szCs w:val="22"/>
              </w:rPr>
            </w:pPr>
          </w:p>
        </w:tc>
      </w:tr>
    </w:tbl>
    <w:p w14:paraId="58891034" w14:textId="77777777" w:rsidR="00B31F14" w:rsidRPr="00B31F14" w:rsidRDefault="00B31F14" w:rsidP="00B31F14">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051"/>
        <w:gridCol w:w="1134"/>
      </w:tblGrid>
      <w:tr w:rsidR="00B31F14" w:rsidRPr="00D40FE9" w14:paraId="5356D0BF" w14:textId="77777777" w:rsidTr="00D40FE9">
        <w:trPr>
          <w:trHeight w:val="371"/>
        </w:trPr>
        <w:tc>
          <w:tcPr>
            <w:tcW w:w="562" w:type="dxa"/>
            <w:shd w:val="clear" w:color="auto" w:fill="auto"/>
          </w:tcPr>
          <w:p w14:paraId="1D3F7CAD" w14:textId="77777777" w:rsidR="00B31F14" w:rsidRPr="00D40FE9" w:rsidRDefault="00B31F14" w:rsidP="00B31F14">
            <w:pPr>
              <w:rPr>
                <w:rFonts w:ascii="Calibri" w:hAnsi="Calibri" w:cs="Arial"/>
                <w:sz w:val="22"/>
                <w:szCs w:val="22"/>
              </w:rPr>
            </w:pPr>
          </w:p>
        </w:tc>
        <w:tc>
          <w:tcPr>
            <w:tcW w:w="8051" w:type="dxa"/>
            <w:shd w:val="clear" w:color="auto" w:fill="auto"/>
          </w:tcPr>
          <w:p w14:paraId="279EADE6" w14:textId="77777777" w:rsidR="00B31F14" w:rsidRPr="00D40FE9" w:rsidRDefault="00B31F14" w:rsidP="00B31F14">
            <w:pPr>
              <w:rPr>
                <w:rFonts w:ascii="Calibri" w:hAnsi="Calibri" w:cs="Arial"/>
                <w:sz w:val="22"/>
                <w:szCs w:val="22"/>
              </w:rPr>
            </w:pPr>
            <w:r w:rsidRPr="00D40FE9">
              <w:rPr>
                <w:rFonts w:ascii="Calibri" w:hAnsi="Calibri" w:cs="Arial"/>
                <w:sz w:val="22"/>
                <w:szCs w:val="22"/>
              </w:rPr>
              <w:t>Question</w:t>
            </w:r>
          </w:p>
        </w:tc>
        <w:tc>
          <w:tcPr>
            <w:tcW w:w="1134" w:type="dxa"/>
            <w:shd w:val="clear" w:color="auto" w:fill="auto"/>
          </w:tcPr>
          <w:p w14:paraId="0D821B1D" w14:textId="77777777" w:rsidR="00B31F14" w:rsidRPr="00D40FE9" w:rsidRDefault="00B31F14" w:rsidP="00B31F14">
            <w:pPr>
              <w:rPr>
                <w:rFonts w:ascii="Calibri" w:hAnsi="Calibri" w:cs="Arial"/>
                <w:sz w:val="22"/>
                <w:szCs w:val="22"/>
              </w:rPr>
            </w:pPr>
            <w:r w:rsidRPr="00D40FE9">
              <w:rPr>
                <w:rFonts w:ascii="Calibri" w:hAnsi="Calibri" w:cs="Arial"/>
                <w:sz w:val="22"/>
                <w:szCs w:val="22"/>
              </w:rPr>
              <w:t>Mark</w:t>
            </w:r>
          </w:p>
        </w:tc>
      </w:tr>
      <w:tr w:rsidR="00B31F14" w:rsidRPr="00D40FE9" w14:paraId="4EC28730" w14:textId="77777777" w:rsidTr="003651CD">
        <w:trPr>
          <w:trHeight w:val="684"/>
        </w:trPr>
        <w:tc>
          <w:tcPr>
            <w:tcW w:w="562" w:type="dxa"/>
            <w:shd w:val="clear" w:color="auto" w:fill="auto"/>
          </w:tcPr>
          <w:p w14:paraId="4493057B" w14:textId="77777777" w:rsidR="00B31F14" w:rsidRPr="00D40FE9" w:rsidRDefault="00C359FE" w:rsidP="00B31F14">
            <w:pPr>
              <w:rPr>
                <w:rFonts w:ascii="Calibri" w:hAnsi="Calibri" w:cs="Arial"/>
                <w:sz w:val="22"/>
                <w:szCs w:val="22"/>
              </w:rPr>
            </w:pPr>
            <w:r>
              <w:rPr>
                <w:rFonts w:ascii="Calibri" w:hAnsi="Calibri" w:cs="Arial"/>
                <w:sz w:val="22"/>
                <w:szCs w:val="22"/>
              </w:rPr>
              <w:t>6</w:t>
            </w:r>
          </w:p>
        </w:tc>
        <w:tc>
          <w:tcPr>
            <w:tcW w:w="8051" w:type="dxa"/>
            <w:shd w:val="clear" w:color="auto" w:fill="auto"/>
          </w:tcPr>
          <w:p w14:paraId="57460E35" w14:textId="77777777" w:rsidR="00983E97" w:rsidRDefault="00B31F14" w:rsidP="00B31F14">
            <w:pPr>
              <w:rPr>
                <w:rFonts w:ascii="Calibri" w:hAnsi="Calibri" w:cs="Arial"/>
                <w:sz w:val="22"/>
                <w:szCs w:val="22"/>
              </w:rPr>
            </w:pPr>
            <w:r w:rsidRPr="00D40FE9">
              <w:rPr>
                <w:rFonts w:ascii="Calibri" w:hAnsi="Calibri" w:cs="Arial"/>
                <w:sz w:val="22"/>
                <w:szCs w:val="22"/>
              </w:rPr>
              <w:t>Does your organisation have a dedicated lead</w:t>
            </w:r>
            <w:r w:rsidR="00030CB4">
              <w:rPr>
                <w:rFonts w:ascii="Calibri" w:hAnsi="Calibri" w:cs="Arial"/>
                <w:sz w:val="22"/>
                <w:szCs w:val="22"/>
              </w:rPr>
              <w:t xml:space="preserve"> or leads</w:t>
            </w:r>
            <w:r w:rsidRPr="00D40FE9">
              <w:rPr>
                <w:rFonts w:ascii="Calibri" w:hAnsi="Calibri" w:cs="Arial"/>
                <w:sz w:val="22"/>
                <w:szCs w:val="22"/>
              </w:rPr>
              <w:t>, wi</w:t>
            </w:r>
            <w:r w:rsidR="00983E97">
              <w:rPr>
                <w:rFonts w:ascii="Calibri" w:hAnsi="Calibri" w:cs="Arial"/>
                <w:sz w:val="22"/>
                <w:szCs w:val="22"/>
              </w:rPr>
              <w:t xml:space="preserve">th specific responsibility </w:t>
            </w:r>
            <w:proofErr w:type="gramStart"/>
            <w:r w:rsidR="00983E97">
              <w:rPr>
                <w:rFonts w:ascii="Calibri" w:hAnsi="Calibri" w:cs="Arial"/>
                <w:sz w:val="22"/>
                <w:szCs w:val="22"/>
              </w:rPr>
              <w:t>for:</w:t>
            </w:r>
            <w:proofErr w:type="gramEnd"/>
            <w:r w:rsidR="00983E97">
              <w:rPr>
                <w:rFonts w:ascii="Calibri" w:hAnsi="Calibri" w:cs="Arial"/>
                <w:sz w:val="22"/>
                <w:szCs w:val="22"/>
              </w:rPr>
              <w:t xml:space="preserve"> </w:t>
            </w:r>
          </w:p>
          <w:p w14:paraId="359BEEE1" w14:textId="77777777" w:rsidR="00983E97" w:rsidRDefault="00983E97" w:rsidP="00983E97">
            <w:pPr>
              <w:numPr>
                <w:ilvl w:val="0"/>
                <w:numId w:val="29"/>
              </w:numPr>
              <w:rPr>
                <w:rFonts w:ascii="Calibri" w:hAnsi="Calibri" w:cs="Arial"/>
                <w:sz w:val="22"/>
                <w:szCs w:val="22"/>
              </w:rPr>
            </w:pPr>
            <w:r>
              <w:rPr>
                <w:rFonts w:ascii="Calibri" w:hAnsi="Calibri" w:cs="Arial"/>
                <w:sz w:val="22"/>
                <w:szCs w:val="22"/>
              </w:rPr>
              <w:t>Security</w:t>
            </w:r>
          </w:p>
          <w:p w14:paraId="3A280F98" w14:textId="77777777" w:rsidR="00983E97" w:rsidRDefault="00983E97" w:rsidP="00983E97">
            <w:pPr>
              <w:numPr>
                <w:ilvl w:val="0"/>
                <w:numId w:val="29"/>
              </w:numPr>
              <w:rPr>
                <w:rFonts w:ascii="Calibri" w:hAnsi="Calibri" w:cs="Arial"/>
                <w:sz w:val="22"/>
                <w:szCs w:val="22"/>
              </w:rPr>
            </w:pPr>
            <w:r>
              <w:rPr>
                <w:rFonts w:ascii="Calibri" w:hAnsi="Calibri" w:cs="Arial"/>
                <w:sz w:val="22"/>
                <w:szCs w:val="22"/>
              </w:rPr>
              <w:t>Safeguarding</w:t>
            </w:r>
          </w:p>
          <w:p w14:paraId="2DEB1C9A" w14:textId="77777777" w:rsidR="00B31F14" w:rsidRPr="00D40FE9" w:rsidRDefault="00983E97" w:rsidP="00983E97">
            <w:pPr>
              <w:numPr>
                <w:ilvl w:val="0"/>
                <w:numId w:val="29"/>
              </w:numPr>
              <w:rPr>
                <w:rFonts w:ascii="Calibri" w:hAnsi="Calibri" w:cs="Arial"/>
                <w:sz w:val="22"/>
                <w:szCs w:val="22"/>
              </w:rPr>
            </w:pPr>
            <w:r>
              <w:rPr>
                <w:rFonts w:ascii="Calibri" w:hAnsi="Calibri" w:cs="Arial"/>
                <w:sz w:val="22"/>
                <w:szCs w:val="22"/>
              </w:rPr>
              <w:t>S</w:t>
            </w:r>
            <w:r w:rsidR="00B31F14" w:rsidRPr="00D40FE9">
              <w:rPr>
                <w:rFonts w:ascii="Calibri" w:hAnsi="Calibri" w:cs="Arial"/>
                <w:sz w:val="22"/>
                <w:szCs w:val="22"/>
              </w:rPr>
              <w:t>uicide prevention</w:t>
            </w:r>
            <w:r>
              <w:rPr>
                <w:rFonts w:ascii="Calibri" w:hAnsi="Calibri" w:cs="Arial"/>
                <w:sz w:val="22"/>
                <w:szCs w:val="22"/>
              </w:rPr>
              <w:t>?</w:t>
            </w:r>
          </w:p>
        </w:tc>
        <w:tc>
          <w:tcPr>
            <w:tcW w:w="1134" w:type="dxa"/>
            <w:shd w:val="clear" w:color="auto" w:fill="auto"/>
            <w:vAlign w:val="center"/>
          </w:tcPr>
          <w:p w14:paraId="2FB50661" w14:textId="77777777" w:rsidR="00B31F14" w:rsidRPr="00D40FE9" w:rsidRDefault="00B31F14" w:rsidP="00D40FE9">
            <w:pPr>
              <w:jc w:val="center"/>
              <w:rPr>
                <w:rFonts w:ascii="Calibri" w:hAnsi="Calibri" w:cs="Arial"/>
                <w:b/>
                <w:sz w:val="22"/>
                <w:szCs w:val="22"/>
              </w:rPr>
            </w:pPr>
          </w:p>
        </w:tc>
      </w:tr>
      <w:tr w:rsidR="003651CD" w:rsidRPr="00D40FE9" w14:paraId="3174563A" w14:textId="77777777" w:rsidTr="005D387D">
        <w:trPr>
          <w:trHeight w:val="888"/>
        </w:trPr>
        <w:tc>
          <w:tcPr>
            <w:tcW w:w="9747" w:type="dxa"/>
            <w:gridSpan w:val="3"/>
            <w:shd w:val="clear" w:color="auto" w:fill="auto"/>
          </w:tcPr>
          <w:p w14:paraId="17C90F03" w14:textId="77777777" w:rsidR="003651CD" w:rsidRPr="00D40FE9" w:rsidRDefault="003651CD" w:rsidP="005D387D">
            <w:pPr>
              <w:rPr>
                <w:rFonts w:ascii="Calibri" w:hAnsi="Calibri" w:cs="Arial"/>
                <w:sz w:val="22"/>
                <w:szCs w:val="22"/>
              </w:rPr>
            </w:pPr>
            <w:r w:rsidRPr="00D40FE9">
              <w:rPr>
                <w:rFonts w:ascii="Calibri" w:hAnsi="Calibri" w:cs="Arial"/>
                <w:sz w:val="22"/>
                <w:szCs w:val="22"/>
              </w:rPr>
              <w:t>Reason for mark:</w:t>
            </w:r>
          </w:p>
          <w:p w14:paraId="1751A003" w14:textId="77777777" w:rsidR="003651CD" w:rsidRPr="00D40FE9" w:rsidRDefault="003651CD" w:rsidP="005D387D">
            <w:pPr>
              <w:rPr>
                <w:rFonts w:ascii="Calibri" w:hAnsi="Calibri" w:cs="Arial"/>
                <w:sz w:val="22"/>
                <w:szCs w:val="22"/>
              </w:rPr>
            </w:pPr>
          </w:p>
        </w:tc>
      </w:tr>
    </w:tbl>
    <w:p w14:paraId="571CBF51" w14:textId="77777777" w:rsidR="00B31F14" w:rsidRPr="00B31F14" w:rsidRDefault="00B31F14" w:rsidP="00B31F14">
      <w:pPr>
        <w:rPr>
          <w:rFonts w:ascii="Calibri" w:hAnsi="Calibri" w:cs="Arial"/>
          <w:b/>
          <w:sz w:val="22"/>
          <w:szCs w:val="22"/>
        </w:rPr>
      </w:pPr>
    </w:p>
    <w:p w14:paraId="04E474E0" w14:textId="77777777" w:rsidR="00B31F14" w:rsidRPr="00B31F14" w:rsidRDefault="003651CD" w:rsidP="00B31F14">
      <w:pPr>
        <w:pStyle w:val="Heading2"/>
        <w:ind w:left="284"/>
      </w:pPr>
      <w:bookmarkStart w:id="4" w:name="_Toc482268993"/>
      <w:r>
        <w:br w:type="page"/>
      </w:r>
      <w:bookmarkEnd w:id="4"/>
      <w:r w:rsidR="002268E3">
        <w:lastRenderedPageBreak/>
        <w:t>Management of Security</w:t>
      </w:r>
    </w:p>
    <w:p w14:paraId="4B645ECF" w14:textId="77777777" w:rsidR="00B31F14" w:rsidRPr="00B31F14" w:rsidRDefault="00B31F14" w:rsidP="00B31F14">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051"/>
        <w:gridCol w:w="1134"/>
      </w:tblGrid>
      <w:tr w:rsidR="00B31F14" w:rsidRPr="00D40FE9" w14:paraId="138CE362" w14:textId="77777777" w:rsidTr="00D40FE9">
        <w:trPr>
          <w:trHeight w:val="371"/>
        </w:trPr>
        <w:tc>
          <w:tcPr>
            <w:tcW w:w="562" w:type="dxa"/>
            <w:shd w:val="clear" w:color="auto" w:fill="auto"/>
          </w:tcPr>
          <w:p w14:paraId="64961632" w14:textId="77777777" w:rsidR="00B31F14" w:rsidRPr="00D40FE9" w:rsidRDefault="00B31F14" w:rsidP="00B31F14">
            <w:pPr>
              <w:rPr>
                <w:rFonts w:ascii="Calibri" w:hAnsi="Calibri" w:cs="Arial"/>
                <w:sz w:val="22"/>
                <w:szCs w:val="22"/>
              </w:rPr>
            </w:pPr>
          </w:p>
        </w:tc>
        <w:tc>
          <w:tcPr>
            <w:tcW w:w="8051" w:type="dxa"/>
            <w:shd w:val="clear" w:color="auto" w:fill="auto"/>
          </w:tcPr>
          <w:p w14:paraId="6CDE64B0" w14:textId="77777777" w:rsidR="00B31F14" w:rsidRPr="00D40FE9" w:rsidRDefault="00B31F14" w:rsidP="00B31F14">
            <w:pPr>
              <w:rPr>
                <w:rFonts w:ascii="Calibri" w:hAnsi="Calibri" w:cs="Arial"/>
                <w:sz w:val="22"/>
                <w:szCs w:val="22"/>
              </w:rPr>
            </w:pPr>
            <w:r w:rsidRPr="00D40FE9">
              <w:rPr>
                <w:rFonts w:ascii="Calibri" w:hAnsi="Calibri" w:cs="Arial"/>
                <w:sz w:val="22"/>
                <w:szCs w:val="22"/>
              </w:rPr>
              <w:t>Question</w:t>
            </w:r>
          </w:p>
        </w:tc>
        <w:tc>
          <w:tcPr>
            <w:tcW w:w="1134" w:type="dxa"/>
            <w:shd w:val="clear" w:color="auto" w:fill="auto"/>
          </w:tcPr>
          <w:p w14:paraId="2AC99CB0" w14:textId="77777777" w:rsidR="00B31F14" w:rsidRPr="00D40FE9" w:rsidRDefault="00B31F14" w:rsidP="00B31F14">
            <w:pPr>
              <w:rPr>
                <w:rFonts w:ascii="Calibri" w:hAnsi="Calibri" w:cs="Arial"/>
                <w:sz w:val="22"/>
                <w:szCs w:val="22"/>
              </w:rPr>
            </w:pPr>
            <w:r w:rsidRPr="00D40FE9">
              <w:rPr>
                <w:rFonts w:ascii="Calibri" w:hAnsi="Calibri" w:cs="Arial"/>
                <w:sz w:val="22"/>
                <w:szCs w:val="22"/>
              </w:rPr>
              <w:t>Mark</w:t>
            </w:r>
          </w:p>
        </w:tc>
      </w:tr>
      <w:tr w:rsidR="00B31F14" w:rsidRPr="00D40FE9" w14:paraId="37140B5B" w14:textId="77777777" w:rsidTr="003651CD">
        <w:trPr>
          <w:trHeight w:val="787"/>
        </w:trPr>
        <w:tc>
          <w:tcPr>
            <w:tcW w:w="562" w:type="dxa"/>
            <w:shd w:val="clear" w:color="auto" w:fill="auto"/>
          </w:tcPr>
          <w:p w14:paraId="1EFBD91B" w14:textId="77777777" w:rsidR="00B31F14" w:rsidRPr="00D40FE9" w:rsidRDefault="00C359FE" w:rsidP="00B31F14">
            <w:pPr>
              <w:rPr>
                <w:rFonts w:ascii="Calibri" w:hAnsi="Calibri" w:cs="Arial"/>
                <w:sz w:val="22"/>
                <w:szCs w:val="22"/>
              </w:rPr>
            </w:pPr>
            <w:r>
              <w:rPr>
                <w:rFonts w:ascii="Calibri" w:hAnsi="Calibri" w:cs="Arial"/>
                <w:sz w:val="22"/>
                <w:szCs w:val="22"/>
              </w:rPr>
              <w:t>7</w:t>
            </w:r>
          </w:p>
        </w:tc>
        <w:tc>
          <w:tcPr>
            <w:tcW w:w="8051" w:type="dxa"/>
            <w:shd w:val="clear" w:color="auto" w:fill="auto"/>
          </w:tcPr>
          <w:p w14:paraId="3EC4A49E" w14:textId="77777777" w:rsidR="00B31F14" w:rsidRPr="00D40FE9" w:rsidRDefault="006D60DC" w:rsidP="006D60DC">
            <w:pPr>
              <w:rPr>
                <w:rFonts w:ascii="Calibri" w:hAnsi="Calibri" w:cs="Arial"/>
                <w:sz w:val="22"/>
                <w:szCs w:val="22"/>
              </w:rPr>
            </w:pPr>
            <w:r>
              <w:rPr>
                <w:rFonts w:ascii="Calibri" w:hAnsi="Calibri" w:cs="Arial"/>
                <w:sz w:val="22"/>
                <w:szCs w:val="22"/>
              </w:rPr>
              <w:t>Where appropriate, i</w:t>
            </w:r>
            <w:r w:rsidR="00B31F14" w:rsidRPr="00D40FE9">
              <w:rPr>
                <w:rFonts w:ascii="Calibri" w:hAnsi="Calibri" w:cs="Arial"/>
                <w:sz w:val="22"/>
                <w:szCs w:val="22"/>
              </w:rPr>
              <w:t xml:space="preserve">dentify and provide evidence of how you work with DfT security compliance inspectors and of </w:t>
            </w:r>
            <w:proofErr w:type="gramStart"/>
            <w:r w:rsidR="00B31F14" w:rsidRPr="00D40FE9">
              <w:rPr>
                <w:rFonts w:ascii="Calibri" w:hAnsi="Calibri" w:cs="Arial"/>
                <w:sz w:val="22"/>
                <w:szCs w:val="22"/>
              </w:rPr>
              <w:t>taking action</w:t>
            </w:r>
            <w:proofErr w:type="gramEnd"/>
            <w:r w:rsidR="00B31F14" w:rsidRPr="00D40FE9">
              <w:rPr>
                <w:rFonts w:ascii="Calibri" w:hAnsi="Calibri" w:cs="Arial"/>
                <w:sz w:val="22"/>
                <w:szCs w:val="22"/>
              </w:rPr>
              <w:t xml:space="preserve"> in response to identified issues or feedback.</w:t>
            </w:r>
          </w:p>
        </w:tc>
        <w:tc>
          <w:tcPr>
            <w:tcW w:w="1134" w:type="dxa"/>
            <w:shd w:val="clear" w:color="auto" w:fill="auto"/>
            <w:vAlign w:val="center"/>
          </w:tcPr>
          <w:p w14:paraId="18EC2A00" w14:textId="77777777" w:rsidR="00B31F14" w:rsidRPr="00D40FE9" w:rsidRDefault="00B31F14" w:rsidP="00D40FE9">
            <w:pPr>
              <w:jc w:val="center"/>
              <w:rPr>
                <w:rFonts w:ascii="Calibri" w:hAnsi="Calibri" w:cs="Arial"/>
                <w:b/>
                <w:sz w:val="22"/>
                <w:szCs w:val="22"/>
              </w:rPr>
            </w:pPr>
          </w:p>
        </w:tc>
      </w:tr>
      <w:tr w:rsidR="003651CD" w:rsidRPr="00D40FE9" w14:paraId="4FF1D231" w14:textId="77777777" w:rsidTr="005D387D">
        <w:trPr>
          <w:trHeight w:val="888"/>
        </w:trPr>
        <w:tc>
          <w:tcPr>
            <w:tcW w:w="9747" w:type="dxa"/>
            <w:gridSpan w:val="3"/>
            <w:shd w:val="clear" w:color="auto" w:fill="auto"/>
          </w:tcPr>
          <w:p w14:paraId="1704753B" w14:textId="77777777" w:rsidR="003651CD" w:rsidRPr="00D40FE9" w:rsidRDefault="003651CD" w:rsidP="005D387D">
            <w:pPr>
              <w:rPr>
                <w:rFonts w:ascii="Calibri" w:hAnsi="Calibri" w:cs="Arial"/>
                <w:sz w:val="22"/>
                <w:szCs w:val="22"/>
              </w:rPr>
            </w:pPr>
            <w:r w:rsidRPr="00D40FE9">
              <w:rPr>
                <w:rFonts w:ascii="Calibri" w:hAnsi="Calibri" w:cs="Arial"/>
                <w:sz w:val="22"/>
                <w:szCs w:val="22"/>
              </w:rPr>
              <w:t>Reason for mark:</w:t>
            </w:r>
          </w:p>
          <w:p w14:paraId="211223BD" w14:textId="77777777" w:rsidR="003651CD" w:rsidRPr="00D40FE9" w:rsidRDefault="003651CD" w:rsidP="005D387D">
            <w:pPr>
              <w:rPr>
                <w:rFonts w:ascii="Calibri" w:hAnsi="Calibri" w:cs="Arial"/>
                <w:sz w:val="22"/>
                <w:szCs w:val="22"/>
              </w:rPr>
            </w:pPr>
          </w:p>
        </w:tc>
      </w:tr>
    </w:tbl>
    <w:p w14:paraId="0B19750D" w14:textId="77777777" w:rsidR="00B31F14" w:rsidRPr="00B31F14" w:rsidRDefault="00B31F14" w:rsidP="00B31F14">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051"/>
        <w:gridCol w:w="1134"/>
      </w:tblGrid>
      <w:tr w:rsidR="00B31F14" w:rsidRPr="00D40FE9" w14:paraId="5017331E" w14:textId="77777777" w:rsidTr="00D40FE9">
        <w:trPr>
          <w:trHeight w:val="371"/>
        </w:trPr>
        <w:tc>
          <w:tcPr>
            <w:tcW w:w="562" w:type="dxa"/>
            <w:shd w:val="clear" w:color="auto" w:fill="auto"/>
          </w:tcPr>
          <w:p w14:paraId="6AAC1FA1" w14:textId="77777777" w:rsidR="00B31F14" w:rsidRPr="00D40FE9" w:rsidRDefault="00B31F14" w:rsidP="00B31F14">
            <w:pPr>
              <w:rPr>
                <w:rFonts w:ascii="Calibri" w:hAnsi="Calibri" w:cs="Arial"/>
                <w:sz w:val="22"/>
                <w:szCs w:val="22"/>
              </w:rPr>
            </w:pPr>
          </w:p>
        </w:tc>
        <w:tc>
          <w:tcPr>
            <w:tcW w:w="8051" w:type="dxa"/>
            <w:shd w:val="clear" w:color="auto" w:fill="auto"/>
          </w:tcPr>
          <w:p w14:paraId="68464E42" w14:textId="77777777" w:rsidR="00B31F14" w:rsidRPr="00D40FE9" w:rsidRDefault="00B31F14" w:rsidP="00B31F14">
            <w:pPr>
              <w:rPr>
                <w:rFonts w:ascii="Calibri" w:hAnsi="Calibri" w:cs="Arial"/>
                <w:sz w:val="22"/>
                <w:szCs w:val="22"/>
              </w:rPr>
            </w:pPr>
            <w:r w:rsidRPr="00D40FE9">
              <w:rPr>
                <w:rFonts w:ascii="Calibri" w:hAnsi="Calibri" w:cs="Arial"/>
                <w:sz w:val="22"/>
                <w:szCs w:val="22"/>
              </w:rPr>
              <w:t>Question</w:t>
            </w:r>
          </w:p>
        </w:tc>
        <w:tc>
          <w:tcPr>
            <w:tcW w:w="1134" w:type="dxa"/>
            <w:shd w:val="clear" w:color="auto" w:fill="auto"/>
          </w:tcPr>
          <w:p w14:paraId="6C3533F5" w14:textId="77777777" w:rsidR="00B31F14" w:rsidRPr="00D40FE9" w:rsidRDefault="00B31F14" w:rsidP="00B31F14">
            <w:pPr>
              <w:rPr>
                <w:rFonts w:ascii="Calibri" w:hAnsi="Calibri" w:cs="Arial"/>
                <w:sz w:val="22"/>
                <w:szCs w:val="22"/>
              </w:rPr>
            </w:pPr>
            <w:r w:rsidRPr="00D40FE9">
              <w:rPr>
                <w:rFonts w:ascii="Calibri" w:hAnsi="Calibri" w:cs="Arial"/>
                <w:sz w:val="22"/>
                <w:szCs w:val="22"/>
              </w:rPr>
              <w:t>Mark</w:t>
            </w:r>
          </w:p>
        </w:tc>
      </w:tr>
      <w:tr w:rsidR="00B31F14" w:rsidRPr="00D40FE9" w14:paraId="64C5388F" w14:textId="77777777" w:rsidTr="003651CD">
        <w:trPr>
          <w:trHeight w:val="710"/>
        </w:trPr>
        <w:tc>
          <w:tcPr>
            <w:tcW w:w="562" w:type="dxa"/>
            <w:shd w:val="clear" w:color="auto" w:fill="auto"/>
          </w:tcPr>
          <w:p w14:paraId="2510DC25" w14:textId="77777777" w:rsidR="00B31F14" w:rsidRPr="00D40FE9" w:rsidRDefault="00C359FE" w:rsidP="00B31F14">
            <w:pPr>
              <w:rPr>
                <w:rFonts w:ascii="Calibri" w:hAnsi="Calibri" w:cs="Arial"/>
                <w:sz w:val="22"/>
                <w:szCs w:val="22"/>
              </w:rPr>
            </w:pPr>
            <w:r>
              <w:rPr>
                <w:rFonts w:ascii="Calibri" w:hAnsi="Calibri" w:cs="Arial"/>
                <w:sz w:val="22"/>
                <w:szCs w:val="22"/>
              </w:rPr>
              <w:t>8</w:t>
            </w:r>
          </w:p>
        </w:tc>
        <w:tc>
          <w:tcPr>
            <w:tcW w:w="8051" w:type="dxa"/>
            <w:shd w:val="clear" w:color="auto" w:fill="auto"/>
          </w:tcPr>
          <w:p w14:paraId="12DA2D8B" w14:textId="77777777" w:rsidR="00B31F14" w:rsidRPr="00D40FE9" w:rsidRDefault="00B31F14" w:rsidP="00B31F14">
            <w:pPr>
              <w:rPr>
                <w:rFonts w:ascii="Calibri" w:hAnsi="Calibri" w:cs="Arial"/>
                <w:sz w:val="22"/>
                <w:szCs w:val="22"/>
              </w:rPr>
            </w:pPr>
            <w:r w:rsidRPr="00D40FE9">
              <w:rPr>
                <w:rFonts w:ascii="Calibri" w:hAnsi="Calibri" w:cs="Arial"/>
                <w:sz w:val="22"/>
                <w:szCs w:val="22"/>
              </w:rPr>
              <w:t>Can you</w:t>
            </w:r>
            <w:r w:rsidR="00D973AC">
              <w:rPr>
                <w:rFonts w:ascii="Calibri" w:hAnsi="Calibri" w:cs="Arial"/>
                <w:sz w:val="22"/>
                <w:szCs w:val="22"/>
              </w:rPr>
              <w:t xml:space="preserve"> provide</w:t>
            </w:r>
            <w:r w:rsidRPr="00D40FE9">
              <w:rPr>
                <w:rFonts w:ascii="Calibri" w:hAnsi="Calibri" w:cs="Arial"/>
                <w:sz w:val="22"/>
                <w:szCs w:val="22"/>
              </w:rPr>
              <w:t xml:space="preserve"> evidence</w:t>
            </w:r>
            <w:r w:rsidR="00D973AC">
              <w:rPr>
                <w:rFonts w:ascii="Calibri" w:hAnsi="Calibri" w:cs="Arial"/>
                <w:sz w:val="22"/>
                <w:szCs w:val="22"/>
              </w:rPr>
              <w:t xml:space="preserve"> of</w:t>
            </w:r>
            <w:r w:rsidRPr="00D40FE9">
              <w:rPr>
                <w:rFonts w:ascii="Calibri" w:hAnsi="Calibri" w:cs="Arial"/>
                <w:sz w:val="22"/>
                <w:szCs w:val="22"/>
              </w:rPr>
              <w:t xml:space="preserve"> attendance and/or chairmanship of Station Security Committees (where appropriate)?</w:t>
            </w:r>
          </w:p>
        </w:tc>
        <w:tc>
          <w:tcPr>
            <w:tcW w:w="1134" w:type="dxa"/>
            <w:vMerge w:val="restart"/>
            <w:shd w:val="clear" w:color="auto" w:fill="auto"/>
            <w:vAlign w:val="center"/>
          </w:tcPr>
          <w:p w14:paraId="5711E684" w14:textId="77777777" w:rsidR="00B31F14" w:rsidRPr="00D40FE9" w:rsidRDefault="00B31F14" w:rsidP="00D40FE9">
            <w:pPr>
              <w:jc w:val="center"/>
              <w:rPr>
                <w:rFonts w:ascii="Calibri" w:hAnsi="Calibri" w:cs="Arial"/>
                <w:b/>
                <w:sz w:val="22"/>
                <w:szCs w:val="22"/>
              </w:rPr>
            </w:pPr>
          </w:p>
        </w:tc>
      </w:tr>
      <w:tr w:rsidR="00B31F14" w:rsidRPr="00D40FE9" w14:paraId="29F32E58" w14:textId="77777777" w:rsidTr="003651CD">
        <w:trPr>
          <w:trHeight w:val="651"/>
        </w:trPr>
        <w:tc>
          <w:tcPr>
            <w:tcW w:w="562" w:type="dxa"/>
            <w:shd w:val="clear" w:color="auto" w:fill="auto"/>
          </w:tcPr>
          <w:p w14:paraId="7D17A149" w14:textId="77777777" w:rsidR="00B31F14" w:rsidRPr="00D40FE9" w:rsidRDefault="00C359FE" w:rsidP="00B31F14">
            <w:pPr>
              <w:rPr>
                <w:rFonts w:ascii="Calibri" w:hAnsi="Calibri" w:cs="Arial"/>
                <w:sz w:val="22"/>
                <w:szCs w:val="22"/>
              </w:rPr>
            </w:pPr>
            <w:r>
              <w:rPr>
                <w:rFonts w:ascii="Calibri" w:hAnsi="Calibri" w:cs="Arial"/>
                <w:sz w:val="22"/>
                <w:szCs w:val="22"/>
              </w:rPr>
              <w:t>9</w:t>
            </w:r>
          </w:p>
        </w:tc>
        <w:tc>
          <w:tcPr>
            <w:tcW w:w="8051" w:type="dxa"/>
            <w:shd w:val="clear" w:color="auto" w:fill="auto"/>
          </w:tcPr>
          <w:p w14:paraId="0E935779" w14:textId="77777777" w:rsidR="00B31F14" w:rsidRPr="00D40FE9" w:rsidRDefault="00B31F14" w:rsidP="00B31F14">
            <w:pPr>
              <w:rPr>
                <w:rFonts w:ascii="Calibri" w:hAnsi="Calibri" w:cs="Arial"/>
                <w:sz w:val="22"/>
                <w:szCs w:val="22"/>
              </w:rPr>
            </w:pPr>
            <w:r w:rsidRPr="00D40FE9">
              <w:rPr>
                <w:rFonts w:ascii="Calibri" w:hAnsi="Calibri" w:cs="Arial"/>
                <w:sz w:val="22"/>
                <w:szCs w:val="22"/>
              </w:rPr>
              <w:t>Can you provide evidence of attendance at Rail Delivery Group ‘Police and Security</w:t>
            </w:r>
            <w:r w:rsidR="00983E97">
              <w:rPr>
                <w:rFonts w:ascii="Calibri" w:hAnsi="Calibri" w:cs="Arial"/>
                <w:sz w:val="22"/>
                <w:szCs w:val="22"/>
              </w:rPr>
              <w:t>’</w:t>
            </w:r>
            <w:r w:rsidRPr="00D40FE9">
              <w:rPr>
                <w:rFonts w:ascii="Calibri" w:hAnsi="Calibri" w:cs="Arial"/>
                <w:sz w:val="22"/>
                <w:szCs w:val="22"/>
              </w:rPr>
              <w:t xml:space="preserve"> meetings which cover international events and updates?</w:t>
            </w:r>
          </w:p>
        </w:tc>
        <w:tc>
          <w:tcPr>
            <w:tcW w:w="1134" w:type="dxa"/>
            <w:vMerge/>
            <w:shd w:val="clear" w:color="auto" w:fill="auto"/>
          </w:tcPr>
          <w:p w14:paraId="458F6A70" w14:textId="77777777" w:rsidR="00B31F14" w:rsidRPr="00D40FE9" w:rsidRDefault="00B31F14" w:rsidP="00B31F14">
            <w:pPr>
              <w:rPr>
                <w:rFonts w:ascii="Calibri" w:hAnsi="Calibri" w:cs="Arial"/>
                <w:b/>
                <w:sz w:val="22"/>
                <w:szCs w:val="22"/>
              </w:rPr>
            </w:pPr>
          </w:p>
        </w:tc>
      </w:tr>
      <w:tr w:rsidR="00B31F14" w:rsidRPr="00D40FE9" w14:paraId="1435A741" w14:textId="77777777" w:rsidTr="00D40FE9">
        <w:trPr>
          <w:trHeight w:val="699"/>
        </w:trPr>
        <w:tc>
          <w:tcPr>
            <w:tcW w:w="562" w:type="dxa"/>
            <w:shd w:val="clear" w:color="auto" w:fill="auto"/>
          </w:tcPr>
          <w:p w14:paraId="7145AFC5" w14:textId="77777777" w:rsidR="00B31F14" w:rsidRPr="00D40FE9" w:rsidRDefault="00C359FE" w:rsidP="00B31F14">
            <w:pPr>
              <w:rPr>
                <w:rFonts w:ascii="Calibri" w:hAnsi="Calibri" w:cs="Arial"/>
                <w:sz w:val="22"/>
                <w:szCs w:val="22"/>
              </w:rPr>
            </w:pPr>
            <w:r>
              <w:rPr>
                <w:rFonts w:ascii="Calibri" w:hAnsi="Calibri" w:cs="Arial"/>
                <w:sz w:val="22"/>
                <w:szCs w:val="22"/>
              </w:rPr>
              <w:t>10</w:t>
            </w:r>
          </w:p>
        </w:tc>
        <w:tc>
          <w:tcPr>
            <w:tcW w:w="8051" w:type="dxa"/>
            <w:shd w:val="clear" w:color="auto" w:fill="auto"/>
          </w:tcPr>
          <w:p w14:paraId="1975158D" w14:textId="77777777" w:rsidR="00B31F14" w:rsidRPr="00D40FE9" w:rsidRDefault="00B31F14" w:rsidP="00B31F14">
            <w:pPr>
              <w:rPr>
                <w:rFonts w:ascii="Calibri" w:hAnsi="Calibri" w:cs="Arial"/>
                <w:sz w:val="22"/>
                <w:szCs w:val="22"/>
              </w:rPr>
            </w:pPr>
            <w:r w:rsidRPr="00D40FE9">
              <w:rPr>
                <w:rFonts w:ascii="Calibri" w:hAnsi="Calibri" w:cs="Arial"/>
                <w:sz w:val="22"/>
                <w:szCs w:val="22"/>
              </w:rPr>
              <w:t>Is there a regular meeting with BTP to help provide a holistic response to crime and non-crime incidents?</w:t>
            </w:r>
          </w:p>
        </w:tc>
        <w:tc>
          <w:tcPr>
            <w:tcW w:w="1134" w:type="dxa"/>
            <w:vMerge/>
            <w:shd w:val="clear" w:color="auto" w:fill="auto"/>
          </w:tcPr>
          <w:p w14:paraId="3BC874CD" w14:textId="77777777" w:rsidR="00B31F14" w:rsidRPr="00D40FE9" w:rsidRDefault="00B31F14" w:rsidP="00B31F14">
            <w:pPr>
              <w:rPr>
                <w:rFonts w:ascii="Calibri" w:hAnsi="Calibri" w:cs="Arial"/>
                <w:b/>
                <w:sz w:val="22"/>
                <w:szCs w:val="22"/>
              </w:rPr>
            </w:pPr>
          </w:p>
        </w:tc>
      </w:tr>
      <w:tr w:rsidR="003651CD" w:rsidRPr="00D40FE9" w14:paraId="1EAD5269" w14:textId="77777777" w:rsidTr="005D387D">
        <w:trPr>
          <w:trHeight w:val="888"/>
        </w:trPr>
        <w:tc>
          <w:tcPr>
            <w:tcW w:w="9747" w:type="dxa"/>
            <w:gridSpan w:val="3"/>
            <w:shd w:val="clear" w:color="auto" w:fill="auto"/>
          </w:tcPr>
          <w:p w14:paraId="695E26BA" w14:textId="77777777" w:rsidR="003651CD" w:rsidRPr="00D40FE9" w:rsidRDefault="003651CD" w:rsidP="005D387D">
            <w:pPr>
              <w:rPr>
                <w:rFonts w:ascii="Calibri" w:hAnsi="Calibri" w:cs="Arial"/>
                <w:sz w:val="22"/>
                <w:szCs w:val="22"/>
              </w:rPr>
            </w:pPr>
            <w:r w:rsidRPr="00D40FE9">
              <w:rPr>
                <w:rFonts w:ascii="Calibri" w:hAnsi="Calibri" w:cs="Arial"/>
                <w:sz w:val="22"/>
                <w:szCs w:val="22"/>
              </w:rPr>
              <w:t>Reason for mark:</w:t>
            </w:r>
          </w:p>
          <w:p w14:paraId="5C009DA9" w14:textId="77777777" w:rsidR="003651CD" w:rsidRPr="00D40FE9" w:rsidRDefault="003651CD" w:rsidP="005D387D">
            <w:pPr>
              <w:rPr>
                <w:rFonts w:ascii="Calibri" w:hAnsi="Calibri" w:cs="Arial"/>
                <w:sz w:val="22"/>
                <w:szCs w:val="22"/>
              </w:rPr>
            </w:pPr>
          </w:p>
        </w:tc>
      </w:tr>
    </w:tbl>
    <w:p w14:paraId="7A3F3CD7" w14:textId="77777777" w:rsidR="00B31F14" w:rsidRPr="00B31F14" w:rsidRDefault="00B31F14" w:rsidP="00B31F1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051"/>
        <w:gridCol w:w="1134"/>
      </w:tblGrid>
      <w:tr w:rsidR="00B31F14" w:rsidRPr="00D40FE9" w14:paraId="54CBE943" w14:textId="77777777" w:rsidTr="00D40FE9">
        <w:trPr>
          <w:trHeight w:val="420"/>
        </w:trPr>
        <w:tc>
          <w:tcPr>
            <w:tcW w:w="562" w:type="dxa"/>
            <w:shd w:val="clear" w:color="auto" w:fill="auto"/>
          </w:tcPr>
          <w:p w14:paraId="670DF4DF" w14:textId="77777777" w:rsidR="00B31F14" w:rsidRPr="00D40FE9" w:rsidRDefault="00B31F14" w:rsidP="00B31F14">
            <w:pPr>
              <w:rPr>
                <w:rFonts w:ascii="Calibri" w:hAnsi="Calibri" w:cs="Arial"/>
                <w:sz w:val="22"/>
                <w:szCs w:val="22"/>
              </w:rPr>
            </w:pPr>
          </w:p>
        </w:tc>
        <w:tc>
          <w:tcPr>
            <w:tcW w:w="8051" w:type="dxa"/>
            <w:shd w:val="clear" w:color="auto" w:fill="auto"/>
          </w:tcPr>
          <w:p w14:paraId="1D77F717" w14:textId="77777777" w:rsidR="00B31F14" w:rsidRPr="00D40FE9" w:rsidRDefault="00B31F14" w:rsidP="00B31F14">
            <w:pPr>
              <w:rPr>
                <w:rFonts w:ascii="Calibri" w:hAnsi="Calibri" w:cs="Arial"/>
                <w:sz w:val="22"/>
                <w:szCs w:val="22"/>
              </w:rPr>
            </w:pPr>
            <w:r w:rsidRPr="00D40FE9">
              <w:rPr>
                <w:rFonts w:ascii="Calibri" w:hAnsi="Calibri" w:cs="Arial"/>
                <w:sz w:val="22"/>
                <w:szCs w:val="22"/>
              </w:rPr>
              <w:t>Question</w:t>
            </w:r>
          </w:p>
        </w:tc>
        <w:tc>
          <w:tcPr>
            <w:tcW w:w="1134" w:type="dxa"/>
            <w:shd w:val="clear" w:color="auto" w:fill="auto"/>
          </w:tcPr>
          <w:p w14:paraId="1E4EEC4C" w14:textId="77777777" w:rsidR="00B31F14" w:rsidRPr="00D40FE9" w:rsidRDefault="00B31F14" w:rsidP="00B31F14">
            <w:pPr>
              <w:rPr>
                <w:rFonts w:ascii="Calibri" w:hAnsi="Calibri" w:cs="Arial"/>
                <w:sz w:val="22"/>
                <w:szCs w:val="22"/>
              </w:rPr>
            </w:pPr>
            <w:r w:rsidRPr="00D40FE9">
              <w:rPr>
                <w:rFonts w:ascii="Calibri" w:hAnsi="Calibri" w:cs="Arial"/>
                <w:sz w:val="22"/>
                <w:szCs w:val="22"/>
              </w:rPr>
              <w:t>Mark</w:t>
            </w:r>
          </w:p>
        </w:tc>
      </w:tr>
      <w:tr w:rsidR="00B31F14" w:rsidRPr="00D40FE9" w14:paraId="046282E3" w14:textId="77777777" w:rsidTr="003651CD">
        <w:trPr>
          <w:trHeight w:val="706"/>
        </w:trPr>
        <w:tc>
          <w:tcPr>
            <w:tcW w:w="562" w:type="dxa"/>
            <w:shd w:val="clear" w:color="auto" w:fill="auto"/>
          </w:tcPr>
          <w:p w14:paraId="2DC09E63" w14:textId="77777777" w:rsidR="00B31F14" w:rsidRPr="00D40FE9" w:rsidRDefault="00077707" w:rsidP="00B31F14">
            <w:pPr>
              <w:rPr>
                <w:rFonts w:ascii="Calibri" w:hAnsi="Calibri" w:cs="Arial"/>
                <w:sz w:val="22"/>
                <w:szCs w:val="22"/>
              </w:rPr>
            </w:pPr>
            <w:r>
              <w:rPr>
                <w:rFonts w:ascii="Calibri" w:hAnsi="Calibri" w:cs="Arial"/>
                <w:sz w:val="22"/>
                <w:szCs w:val="22"/>
              </w:rPr>
              <w:t>1</w:t>
            </w:r>
            <w:r w:rsidR="00C359FE">
              <w:rPr>
                <w:rFonts w:ascii="Calibri" w:hAnsi="Calibri" w:cs="Arial"/>
                <w:sz w:val="22"/>
                <w:szCs w:val="22"/>
              </w:rPr>
              <w:t>1</w:t>
            </w:r>
          </w:p>
        </w:tc>
        <w:tc>
          <w:tcPr>
            <w:tcW w:w="8051" w:type="dxa"/>
            <w:shd w:val="clear" w:color="auto" w:fill="auto"/>
          </w:tcPr>
          <w:p w14:paraId="5188F6C8" w14:textId="77777777" w:rsidR="00B31F14" w:rsidRPr="00D40FE9" w:rsidRDefault="00B31F14" w:rsidP="00B31F14">
            <w:pPr>
              <w:rPr>
                <w:rFonts w:ascii="Calibri" w:hAnsi="Calibri" w:cs="Arial"/>
                <w:sz w:val="22"/>
                <w:szCs w:val="22"/>
              </w:rPr>
            </w:pPr>
            <w:r w:rsidRPr="00D40FE9">
              <w:rPr>
                <w:rFonts w:ascii="Calibri" w:hAnsi="Calibri" w:cs="Arial"/>
                <w:sz w:val="22"/>
                <w:szCs w:val="22"/>
              </w:rPr>
              <w:t>Can you provide evidence that you manage large-scale events well, in conjunction with police and other agencies (e.g. sporting, musical and state events)</w:t>
            </w:r>
            <w:r w:rsidR="00983E97">
              <w:rPr>
                <w:rFonts w:ascii="Calibri" w:hAnsi="Calibri" w:cs="Arial"/>
                <w:sz w:val="22"/>
                <w:szCs w:val="22"/>
              </w:rPr>
              <w:t>?</w:t>
            </w:r>
          </w:p>
        </w:tc>
        <w:tc>
          <w:tcPr>
            <w:tcW w:w="1134" w:type="dxa"/>
            <w:vMerge w:val="restart"/>
            <w:shd w:val="clear" w:color="auto" w:fill="auto"/>
            <w:vAlign w:val="center"/>
          </w:tcPr>
          <w:p w14:paraId="0E70470D" w14:textId="77777777" w:rsidR="00B31F14" w:rsidRPr="00D40FE9" w:rsidRDefault="00B31F14" w:rsidP="00D40FE9">
            <w:pPr>
              <w:jc w:val="center"/>
              <w:rPr>
                <w:rFonts w:ascii="Calibri" w:hAnsi="Calibri" w:cs="Arial"/>
                <w:b/>
                <w:sz w:val="22"/>
                <w:szCs w:val="22"/>
              </w:rPr>
            </w:pPr>
          </w:p>
        </w:tc>
      </w:tr>
      <w:tr w:rsidR="00B31F14" w:rsidRPr="00D40FE9" w14:paraId="7464C96A" w14:textId="77777777" w:rsidTr="003651CD">
        <w:trPr>
          <w:trHeight w:val="972"/>
        </w:trPr>
        <w:tc>
          <w:tcPr>
            <w:tcW w:w="562" w:type="dxa"/>
            <w:shd w:val="clear" w:color="auto" w:fill="auto"/>
          </w:tcPr>
          <w:p w14:paraId="5243E4AD" w14:textId="77777777" w:rsidR="00B31F14" w:rsidRPr="00D40FE9" w:rsidRDefault="00B31F14" w:rsidP="00077707">
            <w:pPr>
              <w:rPr>
                <w:rFonts w:ascii="Calibri" w:hAnsi="Calibri" w:cs="Arial"/>
                <w:sz w:val="22"/>
                <w:szCs w:val="22"/>
              </w:rPr>
            </w:pPr>
            <w:r w:rsidRPr="00D40FE9">
              <w:rPr>
                <w:rFonts w:ascii="Calibri" w:hAnsi="Calibri" w:cs="Arial"/>
                <w:sz w:val="22"/>
                <w:szCs w:val="22"/>
              </w:rPr>
              <w:t>1</w:t>
            </w:r>
            <w:r w:rsidR="00C359FE">
              <w:rPr>
                <w:rFonts w:ascii="Calibri" w:hAnsi="Calibri" w:cs="Arial"/>
                <w:sz w:val="22"/>
                <w:szCs w:val="22"/>
              </w:rPr>
              <w:t>2</w:t>
            </w:r>
          </w:p>
        </w:tc>
        <w:tc>
          <w:tcPr>
            <w:tcW w:w="8051" w:type="dxa"/>
            <w:shd w:val="clear" w:color="auto" w:fill="auto"/>
          </w:tcPr>
          <w:p w14:paraId="11A8B31E" w14:textId="77777777" w:rsidR="00B31F14" w:rsidRPr="00D40FE9" w:rsidRDefault="00B31F14" w:rsidP="00B31F14">
            <w:pPr>
              <w:rPr>
                <w:rFonts w:ascii="Calibri" w:hAnsi="Calibri" w:cs="Arial"/>
                <w:sz w:val="22"/>
                <w:szCs w:val="22"/>
              </w:rPr>
            </w:pPr>
            <w:r w:rsidRPr="00D40FE9">
              <w:rPr>
                <w:rFonts w:ascii="Calibri" w:hAnsi="Calibri" w:cs="Arial"/>
                <w:sz w:val="22"/>
                <w:szCs w:val="22"/>
              </w:rPr>
              <w:t>Can you provide evidence that</w:t>
            </w:r>
            <w:r w:rsidR="00022A40">
              <w:rPr>
                <w:rFonts w:ascii="Calibri" w:hAnsi="Calibri" w:cs="Arial"/>
                <w:sz w:val="22"/>
                <w:szCs w:val="22"/>
              </w:rPr>
              <w:t>, where applicable,</w:t>
            </w:r>
            <w:r w:rsidRPr="00D40FE9">
              <w:rPr>
                <w:rFonts w:ascii="Calibri" w:hAnsi="Calibri" w:cs="Arial"/>
                <w:sz w:val="22"/>
                <w:szCs w:val="22"/>
              </w:rPr>
              <w:t xml:space="preserve"> you engage and co-operate with national initiatives led by the Home Office, Ministry of Justice, British Transport Police, regional police services or other relevant organisations?</w:t>
            </w:r>
          </w:p>
        </w:tc>
        <w:tc>
          <w:tcPr>
            <w:tcW w:w="1134" w:type="dxa"/>
            <w:vMerge/>
            <w:shd w:val="clear" w:color="auto" w:fill="auto"/>
          </w:tcPr>
          <w:p w14:paraId="0FEC3974" w14:textId="77777777" w:rsidR="00B31F14" w:rsidRPr="00D40FE9" w:rsidRDefault="00B31F14" w:rsidP="00B31F14">
            <w:pPr>
              <w:rPr>
                <w:rFonts w:ascii="Calibri" w:hAnsi="Calibri" w:cs="Arial"/>
                <w:b/>
                <w:sz w:val="22"/>
                <w:szCs w:val="22"/>
              </w:rPr>
            </w:pPr>
          </w:p>
        </w:tc>
      </w:tr>
      <w:tr w:rsidR="003651CD" w:rsidRPr="00D40FE9" w14:paraId="0DEB5D30" w14:textId="77777777" w:rsidTr="005D387D">
        <w:trPr>
          <w:trHeight w:val="888"/>
        </w:trPr>
        <w:tc>
          <w:tcPr>
            <w:tcW w:w="9747" w:type="dxa"/>
            <w:gridSpan w:val="3"/>
            <w:shd w:val="clear" w:color="auto" w:fill="auto"/>
          </w:tcPr>
          <w:p w14:paraId="598FE323" w14:textId="77777777" w:rsidR="003651CD" w:rsidRPr="00D40FE9" w:rsidRDefault="003651CD" w:rsidP="005D387D">
            <w:pPr>
              <w:rPr>
                <w:rFonts w:ascii="Calibri" w:hAnsi="Calibri" w:cs="Arial"/>
                <w:sz w:val="22"/>
                <w:szCs w:val="22"/>
              </w:rPr>
            </w:pPr>
            <w:r w:rsidRPr="00D40FE9">
              <w:rPr>
                <w:rFonts w:ascii="Calibri" w:hAnsi="Calibri" w:cs="Arial"/>
                <w:sz w:val="22"/>
                <w:szCs w:val="22"/>
              </w:rPr>
              <w:t>Reason for mark:</w:t>
            </w:r>
          </w:p>
          <w:p w14:paraId="0009AAD5" w14:textId="77777777" w:rsidR="003651CD" w:rsidRPr="00D40FE9" w:rsidRDefault="003651CD" w:rsidP="005D387D">
            <w:pPr>
              <w:rPr>
                <w:rFonts w:ascii="Calibri" w:hAnsi="Calibri" w:cs="Arial"/>
                <w:sz w:val="22"/>
                <w:szCs w:val="22"/>
              </w:rPr>
            </w:pPr>
          </w:p>
        </w:tc>
      </w:tr>
    </w:tbl>
    <w:p w14:paraId="1962A992" w14:textId="77777777" w:rsidR="00B31F14" w:rsidRPr="00B31F14" w:rsidRDefault="00B31F14" w:rsidP="00B31F14">
      <w:pPr>
        <w:rPr>
          <w:rFonts w:ascii="Calibri" w:hAnsi="Calibri" w:cs="Arial"/>
          <w:b/>
          <w:sz w:val="22"/>
          <w:szCs w:val="22"/>
        </w:rPr>
      </w:pPr>
    </w:p>
    <w:p w14:paraId="791010D5" w14:textId="77777777" w:rsidR="00B31F14" w:rsidRPr="00B31F14" w:rsidRDefault="009463C4" w:rsidP="00B31F14">
      <w:pPr>
        <w:pStyle w:val="Heading2"/>
        <w:ind w:left="284"/>
      </w:pPr>
      <w:bookmarkStart w:id="5" w:name="_Toc482268994"/>
      <w:r>
        <w:br w:type="page"/>
      </w:r>
      <w:bookmarkStart w:id="6" w:name="_Toc496542137"/>
      <w:r w:rsidR="00B31F14" w:rsidRPr="00B31F14">
        <w:lastRenderedPageBreak/>
        <w:t xml:space="preserve">Staffing, </w:t>
      </w:r>
      <w:proofErr w:type="gramStart"/>
      <w:r w:rsidR="00B31F14" w:rsidRPr="00B31F14">
        <w:t>retail</w:t>
      </w:r>
      <w:proofErr w:type="gramEnd"/>
      <w:r w:rsidR="00B31F14" w:rsidRPr="00B31F14">
        <w:t xml:space="preserve"> and community organisations at the station</w:t>
      </w:r>
      <w:bookmarkEnd w:id="5"/>
      <w:bookmarkEnd w:id="6"/>
    </w:p>
    <w:p w14:paraId="7862BE5F" w14:textId="77777777" w:rsidR="00B31F14" w:rsidRPr="00B31F14" w:rsidRDefault="00B31F14" w:rsidP="00B31F14">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051"/>
        <w:gridCol w:w="1134"/>
      </w:tblGrid>
      <w:tr w:rsidR="00B31F14" w:rsidRPr="00D40FE9" w14:paraId="5F3242C0" w14:textId="77777777" w:rsidTr="00D40FE9">
        <w:trPr>
          <w:trHeight w:val="371"/>
        </w:trPr>
        <w:tc>
          <w:tcPr>
            <w:tcW w:w="562" w:type="dxa"/>
            <w:shd w:val="clear" w:color="auto" w:fill="auto"/>
          </w:tcPr>
          <w:p w14:paraId="7F2E2809" w14:textId="77777777" w:rsidR="00B31F14" w:rsidRPr="00D40FE9" w:rsidRDefault="00B31F14" w:rsidP="00B31F14">
            <w:pPr>
              <w:rPr>
                <w:rFonts w:ascii="Calibri" w:hAnsi="Calibri" w:cs="Arial"/>
                <w:sz w:val="22"/>
                <w:szCs w:val="22"/>
              </w:rPr>
            </w:pPr>
          </w:p>
        </w:tc>
        <w:tc>
          <w:tcPr>
            <w:tcW w:w="8051" w:type="dxa"/>
            <w:shd w:val="clear" w:color="auto" w:fill="auto"/>
          </w:tcPr>
          <w:p w14:paraId="28C2E645" w14:textId="77777777" w:rsidR="00B31F14" w:rsidRPr="00D40FE9" w:rsidRDefault="00B31F14" w:rsidP="00B31F14">
            <w:pPr>
              <w:rPr>
                <w:rFonts w:ascii="Calibri" w:hAnsi="Calibri" w:cs="Arial"/>
                <w:sz w:val="22"/>
                <w:szCs w:val="22"/>
              </w:rPr>
            </w:pPr>
            <w:r w:rsidRPr="00D40FE9">
              <w:rPr>
                <w:rFonts w:ascii="Calibri" w:hAnsi="Calibri" w:cs="Arial"/>
                <w:sz w:val="22"/>
                <w:szCs w:val="22"/>
              </w:rPr>
              <w:t>Question</w:t>
            </w:r>
          </w:p>
        </w:tc>
        <w:tc>
          <w:tcPr>
            <w:tcW w:w="1134" w:type="dxa"/>
            <w:shd w:val="clear" w:color="auto" w:fill="auto"/>
          </w:tcPr>
          <w:p w14:paraId="5808A86D" w14:textId="77777777" w:rsidR="00B31F14" w:rsidRPr="00D40FE9" w:rsidRDefault="00B31F14" w:rsidP="00B31F14">
            <w:pPr>
              <w:rPr>
                <w:rFonts w:ascii="Calibri" w:hAnsi="Calibri" w:cs="Arial"/>
                <w:sz w:val="22"/>
                <w:szCs w:val="22"/>
              </w:rPr>
            </w:pPr>
            <w:r w:rsidRPr="00D40FE9">
              <w:rPr>
                <w:rFonts w:ascii="Calibri" w:hAnsi="Calibri" w:cs="Arial"/>
                <w:sz w:val="22"/>
                <w:szCs w:val="22"/>
              </w:rPr>
              <w:t>Mark</w:t>
            </w:r>
          </w:p>
        </w:tc>
      </w:tr>
      <w:tr w:rsidR="00B31F14" w:rsidRPr="00D40FE9" w14:paraId="166948FC" w14:textId="77777777" w:rsidTr="003651CD">
        <w:trPr>
          <w:trHeight w:val="1230"/>
        </w:trPr>
        <w:tc>
          <w:tcPr>
            <w:tcW w:w="562" w:type="dxa"/>
            <w:shd w:val="clear" w:color="auto" w:fill="auto"/>
          </w:tcPr>
          <w:p w14:paraId="2637A1D5" w14:textId="77777777" w:rsidR="00B31F14" w:rsidRPr="00D40FE9" w:rsidRDefault="00077707" w:rsidP="00B31F14">
            <w:pPr>
              <w:rPr>
                <w:rFonts w:ascii="Calibri" w:hAnsi="Calibri" w:cs="Arial"/>
                <w:sz w:val="22"/>
                <w:szCs w:val="22"/>
              </w:rPr>
            </w:pPr>
            <w:r>
              <w:rPr>
                <w:rFonts w:ascii="Calibri" w:hAnsi="Calibri" w:cs="Arial"/>
                <w:sz w:val="22"/>
                <w:szCs w:val="22"/>
              </w:rPr>
              <w:t>1</w:t>
            </w:r>
            <w:r w:rsidR="00C359FE">
              <w:rPr>
                <w:rFonts w:ascii="Calibri" w:hAnsi="Calibri" w:cs="Arial"/>
                <w:sz w:val="22"/>
                <w:szCs w:val="22"/>
              </w:rPr>
              <w:t>3</w:t>
            </w:r>
          </w:p>
        </w:tc>
        <w:tc>
          <w:tcPr>
            <w:tcW w:w="8051" w:type="dxa"/>
            <w:shd w:val="clear" w:color="auto" w:fill="auto"/>
          </w:tcPr>
          <w:p w14:paraId="3F48394D" w14:textId="77777777" w:rsidR="00B31F14" w:rsidRPr="00D40FE9" w:rsidRDefault="00B31F14" w:rsidP="00B31F14">
            <w:pPr>
              <w:rPr>
                <w:rFonts w:ascii="Calibri" w:hAnsi="Calibri" w:cs="Arial"/>
                <w:sz w:val="22"/>
                <w:szCs w:val="22"/>
              </w:rPr>
            </w:pPr>
            <w:r w:rsidRPr="00D40FE9">
              <w:rPr>
                <w:rFonts w:ascii="Calibri" w:hAnsi="Calibri" w:cs="Arial"/>
                <w:sz w:val="22"/>
                <w:szCs w:val="22"/>
              </w:rPr>
              <w:t>Is the ability to deal effectively with conflict:</w:t>
            </w:r>
          </w:p>
          <w:p w14:paraId="50CB1F68" w14:textId="77777777" w:rsidR="00B31F14" w:rsidRPr="00D40FE9" w:rsidRDefault="00B31F14" w:rsidP="00B31F14">
            <w:pPr>
              <w:rPr>
                <w:rFonts w:ascii="Calibri" w:hAnsi="Calibri" w:cs="Arial"/>
                <w:sz w:val="22"/>
                <w:szCs w:val="22"/>
              </w:rPr>
            </w:pPr>
            <w:r w:rsidRPr="00D40FE9">
              <w:rPr>
                <w:rFonts w:ascii="Calibri" w:hAnsi="Calibri" w:cs="Arial"/>
                <w:sz w:val="22"/>
                <w:szCs w:val="22"/>
              </w:rPr>
              <w:t>a) appropriately assessed as part of the staff selection process,</w:t>
            </w:r>
          </w:p>
          <w:p w14:paraId="1B80A9DB" w14:textId="77777777" w:rsidR="00B31F14" w:rsidRPr="00D40FE9" w:rsidRDefault="00B31F14" w:rsidP="00B31F14">
            <w:pPr>
              <w:rPr>
                <w:rFonts w:ascii="Calibri" w:hAnsi="Calibri" w:cs="Arial"/>
                <w:sz w:val="22"/>
                <w:szCs w:val="22"/>
              </w:rPr>
            </w:pPr>
            <w:r w:rsidRPr="00D40FE9">
              <w:rPr>
                <w:rFonts w:ascii="Calibri" w:hAnsi="Calibri" w:cs="Arial"/>
                <w:sz w:val="22"/>
                <w:szCs w:val="22"/>
              </w:rPr>
              <w:t>b) appropriately covered as part of the induction process, and</w:t>
            </w:r>
          </w:p>
          <w:p w14:paraId="3200FE91" w14:textId="77777777" w:rsidR="00B31F14" w:rsidRPr="00D40FE9" w:rsidRDefault="00B31F14" w:rsidP="00B31F14">
            <w:pPr>
              <w:rPr>
                <w:rFonts w:ascii="Calibri" w:hAnsi="Calibri" w:cs="Arial"/>
                <w:sz w:val="22"/>
                <w:szCs w:val="22"/>
              </w:rPr>
            </w:pPr>
            <w:r w:rsidRPr="00D40FE9">
              <w:rPr>
                <w:rFonts w:ascii="Calibri" w:hAnsi="Calibri" w:cs="Arial"/>
                <w:sz w:val="22"/>
                <w:szCs w:val="22"/>
              </w:rPr>
              <w:t>c) available as mandatory refresher courses for staff identified as most ‘at risk?</w:t>
            </w:r>
          </w:p>
        </w:tc>
        <w:tc>
          <w:tcPr>
            <w:tcW w:w="1134" w:type="dxa"/>
            <w:vMerge w:val="restart"/>
            <w:shd w:val="clear" w:color="auto" w:fill="auto"/>
            <w:vAlign w:val="center"/>
          </w:tcPr>
          <w:p w14:paraId="6B32C981" w14:textId="77777777" w:rsidR="00B31F14" w:rsidRPr="00D40FE9" w:rsidRDefault="00B31F14" w:rsidP="00D40FE9">
            <w:pPr>
              <w:jc w:val="center"/>
              <w:rPr>
                <w:rFonts w:ascii="Calibri" w:hAnsi="Calibri" w:cs="Arial"/>
                <w:b/>
                <w:sz w:val="22"/>
                <w:szCs w:val="22"/>
              </w:rPr>
            </w:pPr>
          </w:p>
        </w:tc>
      </w:tr>
      <w:tr w:rsidR="00B31F14" w:rsidRPr="00D40FE9" w14:paraId="4E402DA6" w14:textId="77777777" w:rsidTr="003651CD">
        <w:trPr>
          <w:trHeight w:val="694"/>
        </w:trPr>
        <w:tc>
          <w:tcPr>
            <w:tcW w:w="562" w:type="dxa"/>
            <w:shd w:val="clear" w:color="auto" w:fill="auto"/>
          </w:tcPr>
          <w:p w14:paraId="6021AD68" w14:textId="77777777" w:rsidR="00B31F14" w:rsidRPr="00D40FE9" w:rsidRDefault="00077707" w:rsidP="00B31F14">
            <w:pPr>
              <w:rPr>
                <w:rFonts w:ascii="Calibri" w:hAnsi="Calibri" w:cs="Arial"/>
                <w:sz w:val="22"/>
                <w:szCs w:val="22"/>
              </w:rPr>
            </w:pPr>
            <w:r>
              <w:rPr>
                <w:rFonts w:ascii="Calibri" w:hAnsi="Calibri" w:cs="Arial"/>
                <w:sz w:val="22"/>
                <w:szCs w:val="22"/>
              </w:rPr>
              <w:t>1</w:t>
            </w:r>
            <w:r w:rsidR="00C359FE">
              <w:rPr>
                <w:rFonts w:ascii="Calibri" w:hAnsi="Calibri" w:cs="Arial"/>
                <w:sz w:val="22"/>
                <w:szCs w:val="22"/>
              </w:rPr>
              <w:t>4</w:t>
            </w:r>
          </w:p>
        </w:tc>
        <w:tc>
          <w:tcPr>
            <w:tcW w:w="8051" w:type="dxa"/>
            <w:shd w:val="clear" w:color="auto" w:fill="auto"/>
          </w:tcPr>
          <w:p w14:paraId="07066206" w14:textId="77777777" w:rsidR="00B31F14" w:rsidRPr="00D40FE9" w:rsidRDefault="00B31F14" w:rsidP="00B31F14">
            <w:pPr>
              <w:rPr>
                <w:rFonts w:ascii="Calibri" w:hAnsi="Calibri" w:cs="Arial"/>
                <w:sz w:val="22"/>
                <w:szCs w:val="22"/>
              </w:rPr>
            </w:pPr>
            <w:r w:rsidRPr="00D40FE9">
              <w:rPr>
                <w:rFonts w:ascii="Calibri" w:hAnsi="Calibri" w:cs="Arial"/>
                <w:sz w:val="22"/>
                <w:szCs w:val="22"/>
              </w:rPr>
              <w:t>Are staff trained to respond appropriately to customers who report incidents, including those who have been the victims of crime</w:t>
            </w:r>
            <w:r w:rsidR="002268E3">
              <w:rPr>
                <w:rFonts w:ascii="Calibri" w:hAnsi="Calibri" w:cs="Arial"/>
                <w:sz w:val="22"/>
                <w:szCs w:val="22"/>
              </w:rPr>
              <w:t xml:space="preserve"> or those who are potentially vulnerable</w:t>
            </w:r>
            <w:r w:rsidRPr="00D40FE9">
              <w:rPr>
                <w:rFonts w:ascii="Calibri" w:hAnsi="Calibri" w:cs="Arial"/>
                <w:sz w:val="22"/>
                <w:szCs w:val="22"/>
              </w:rPr>
              <w:t>?</w:t>
            </w:r>
          </w:p>
        </w:tc>
        <w:tc>
          <w:tcPr>
            <w:tcW w:w="1134" w:type="dxa"/>
            <w:vMerge/>
            <w:shd w:val="clear" w:color="auto" w:fill="auto"/>
          </w:tcPr>
          <w:p w14:paraId="1AEB4198" w14:textId="77777777" w:rsidR="00B31F14" w:rsidRPr="00D40FE9" w:rsidRDefault="00B31F14" w:rsidP="00B31F14">
            <w:pPr>
              <w:rPr>
                <w:rFonts w:ascii="Calibri" w:hAnsi="Calibri" w:cs="Arial"/>
                <w:b/>
                <w:sz w:val="22"/>
                <w:szCs w:val="22"/>
              </w:rPr>
            </w:pPr>
          </w:p>
        </w:tc>
      </w:tr>
      <w:tr w:rsidR="003651CD" w:rsidRPr="00D40FE9" w14:paraId="15FE8D7D" w14:textId="77777777" w:rsidTr="005D387D">
        <w:trPr>
          <w:trHeight w:val="888"/>
        </w:trPr>
        <w:tc>
          <w:tcPr>
            <w:tcW w:w="9747" w:type="dxa"/>
            <w:gridSpan w:val="3"/>
            <w:shd w:val="clear" w:color="auto" w:fill="auto"/>
          </w:tcPr>
          <w:p w14:paraId="0F241372" w14:textId="77777777" w:rsidR="003651CD" w:rsidRPr="00D40FE9" w:rsidRDefault="003651CD" w:rsidP="005D387D">
            <w:pPr>
              <w:rPr>
                <w:rFonts w:ascii="Calibri" w:hAnsi="Calibri" w:cs="Arial"/>
                <w:sz w:val="22"/>
                <w:szCs w:val="22"/>
              </w:rPr>
            </w:pPr>
            <w:r w:rsidRPr="00D40FE9">
              <w:rPr>
                <w:rFonts w:ascii="Calibri" w:hAnsi="Calibri" w:cs="Arial"/>
                <w:sz w:val="22"/>
                <w:szCs w:val="22"/>
              </w:rPr>
              <w:t>Reason for mark:</w:t>
            </w:r>
          </w:p>
          <w:p w14:paraId="760AC398" w14:textId="77777777" w:rsidR="003651CD" w:rsidRPr="00D40FE9" w:rsidRDefault="003651CD" w:rsidP="005D387D">
            <w:pPr>
              <w:rPr>
                <w:rFonts w:ascii="Calibri" w:hAnsi="Calibri" w:cs="Arial"/>
                <w:sz w:val="22"/>
                <w:szCs w:val="22"/>
              </w:rPr>
            </w:pPr>
          </w:p>
        </w:tc>
      </w:tr>
    </w:tbl>
    <w:p w14:paraId="6186C435" w14:textId="77777777" w:rsidR="00B31F14" w:rsidRDefault="00B31F14" w:rsidP="00B31F14">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17"/>
        <w:gridCol w:w="1221"/>
        <w:tblGridChange w:id="7">
          <w:tblGrid>
            <w:gridCol w:w="529"/>
            <w:gridCol w:w="8017"/>
            <w:gridCol w:w="1221"/>
          </w:tblGrid>
        </w:tblGridChange>
      </w:tblGrid>
      <w:tr w:rsidR="00700D4E" w:rsidRPr="00B91E04" w14:paraId="6C2DB580" w14:textId="77777777" w:rsidTr="00912BB8">
        <w:trPr>
          <w:trHeight w:val="262"/>
        </w:trPr>
        <w:tc>
          <w:tcPr>
            <w:tcW w:w="529" w:type="dxa"/>
            <w:shd w:val="clear" w:color="auto" w:fill="auto"/>
          </w:tcPr>
          <w:p w14:paraId="0A221041" w14:textId="77777777" w:rsidR="00700D4E" w:rsidRPr="00B91E04" w:rsidRDefault="00700D4E" w:rsidP="00B31F14">
            <w:pPr>
              <w:rPr>
                <w:rFonts w:ascii="Calibri" w:hAnsi="Calibri" w:cs="Arial"/>
                <w:b/>
                <w:sz w:val="22"/>
                <w:szCs w:val="22"/>
              </w:rPr>
            </w:pPr>
          </w:p>
        </w:tc>
        <w:tc>
          <w:tcPr>
            <w:tcW w:w="8017" w:type="dxa"/>
            <w:shd w:val="clear" w:color="auto" w:fill="auto"/>
          </w:tcPr>
          <w:p w14:paraId="57D64FC6" w14:textId="77777777" w:rsidR="00700D4E" w:rsidRPr="00B91E04" w:rsidRDefault="00700D4E" w:rsidP="00B31F14">
            <w:pPr>
              <w:rPr>
                <w:rFonts w:ascii="Calibri" w:hAnsi="Calibri" w:cs="Arial"/>
                <w:b/>
                <w:sz w:val="22"/>
                <w:szCs w:val="22"/>
              </w:rPr>
            </w:pPr>
            <w:r w:rsidRPr="00B91E04">
              <w:rPr>
                <w:rFonts w:ascii="Calibri" w:hAnsi="Calibri" w:cs="Arial"/>
                <w:b/>
                <w:sz w:val="22"/>
                <w:szCs w:val="22"/>
              </w:rPr>
              <w:t>Question</w:t>
            </w:r>
          </w:p>
        </w:tc>
        <w:tc>
          <w:tcPr>
            <w:tcW w:w="1220" w:type="dxa"/>
            <w:shd w:val="clear" w:color="auto" w:fill="auto"/>
          </w:tcPr>
          <w:p w14:paraId="53BF47AE" w14:textId="77777777" w:rsidR="00700D4E" w:rsidRPr="00B91E04" w:rsidRDefault="00700D4E" w:rsidP="00B31F14">
            <w:pPr>
              <w:rPr>
                <w:rFonts w:ascii="Calibri" w:hAnsi="Calibri" w:cs="Arial"/>
                <w:b/>
                <w:sz w:val="22"/>
                <w:szCs w:val="22"/>
              </w:rPr>
            </w:pPr>
            <w:r w:rsidRPr="00B91E04">
              <w:rPr>
                <w:rFonts w:ascii="Calibri" w:hAnsi="Calibri" w:cs="Arial"/>
                <w:b/>
                <w:sz w:val="22"/>
                <w:szCs w:val="22"/>
              </w:rPr>
              <w:t>Mark</w:t>
            </w:r>
          </w:p>
        </w:tc>
      </w:tr>
      <w:tr w:rsidR="00700D4E" w:rsidRPr="00B91E04" w14:paraId="357831EB" w14:textId="77777777" w:rsidTr="00983E97">
        <w:trPr>
          <w:trHeight w:val="658"/>
        </w:trPr>
        <w:tc>
          <w:tcPr>
            <w:tcW w:w="529" w:type="dxa"/>
            <w:shd w:val="clear" w:color="auto" w:fill="auto"/>
          </w:tcPr>
          <w:p w14:paraId="3098E0CB" w14:textId="77777777" w:rsidR="00700D4E" w:rsidRPr="00B91E04" w:rsidRDefault="00700D4E" w:rsidP="00700D4E">
            <w:pPr>
              <w:rPr>
                <w:rFonts w:ascii="Calibri" w:hAnsi="Calibri" w:cs="Arial"/>
                <w:b/>
                <w:sz w:val="22"/>
                <w:szCs w:val="22"/>
              </w:rPr>
            </w:pPr>
            <w:r w:rsidRPr="00B91E04">
              <w:rPr>
                <w:rFonts w:ascii="Calibri" w:hAnsi="Calibri" w:cs="Arial"/>
                <w:sz w:val="22"/>
                <w:szCs w:val="22"/>
              </w:rPr>
              <w:t>1</w:t>
            </w:r>
            <w:r w:rsidR="00C359FE">
              <w:rPr>
                <w:rFonts w:ascii="Calibri" w:hAnsi="Calibri" w:cs="Arial"/>
                <w:sz w:val="22"/>
                <w:szCs w:val="22"/>
              </w:rPr>
              <w:t>5</w:t>
            </w:r>
          </w:p>
        </w:tc>
        <w:tc>
          <w:tcPr>
            <w:tcW w:w="8017" w:type="dxa"/>
            <w:shd w:val="clear" w:color="auto" w:fill="auto"/>
          </w:tcPr>
          <w:p w14:paraId="73F497CC" w14:textId="77777777" w:rsidR="00700D4E" w:rsidRPr="00B91E04" w:rsidRDefault="00700D4E" w:rsidP="006626EE">
            <w:pPr>
              <w:rPr>
                <w:rFonts w:ascii="Calibri" w:hAnsi="Calibri" w:cs="Arial"/>
                <w:b/>
                <w:sz w:val="22"/>
                <w:szCs w:val="22"/>
              </w:rPr>
            </w:pPr>
            <w:r w:rsidRPr="00B91E04">
              <w:rPr>
                <w:rFonts w:ascii="Calibri" w:hAnsi="Calibri" w:cs="Arial"/>
                <w:sz w:val="22"/>
                <w:szCs w:val="22"/>
              </w:rPr>
              <w:t xml:space="preserve">Please provide evidence that station staff </w:t>
            </w:r>
            <w:r w:rsidR="006626EE">
              <w:rPr>
                <w:rFonts w:ascii="Calibri" w:hAnsi="Calibri" w:cs="Arial"/>
                <w:sz w:val="22"/>
                <w:szCs w:val="22"/>
              </w:rPr>
              <w:t>are required to attend</w:t>
            </w:r>
            <w:r w:rsidRPr="00B91E04">
              <w:rPr>
                <w:rFonts w:ascii="Calibri" w:hAnsi="Calibri" w:cs="Arial"/>
                <w:sz w:val="22"/>
                <w:szCs w:val="22"/>
              </w:rPr>
              <w:t xml:space="preserve"> Samaritans ‘Managing Suicidal Contacts’ training.</w:t>
            </w:r>
          </w:p>
        </w:tc>
        <w:tc>
          <w:tcPr>
            <w:tcW w:w="1220" w:type="dxa"/>
            <w:vMerge w:val="restart"/>
            <w:shd w:val="clear" w:color="auto" w:fill="auto"/>
            <w:vAlign w:val="center"/>
          </w:tcPr>
          <w:p w14:paraId="097054F7" w14:textId="77777777" w:rsidR="00700D4E" w:rsidRPr="00B91E04" w:rsidRDefault="00700D4E" w:rsidP="00983E97">
            <w:pPr>
              <w:jc w:val="center"/>
              <w:rPr>
                <w:rFonts w:ascii="Calibri" w:hAnsi="Calibri" w:cs="Arial"/>
                <w:b/>
                <w:sz w:val="22"/>
                <w:szCs w:val="22"/>
              </w:rPr>
            </w:pPr>
          </w:p>
        </w:tc>
      </w:tr>
      <w:tr w:rsidR="00700D4E" w:rsidRPr="00B91E04" w14:paraId="6A86A636" w14:textId="77777777" w:rsidTr="00912BB8">
        <w:trPr>
          <w:trHeight w:val="406"/>
        </w:trPr>
        <w:tc>
          <w:tcPr>
            <w:tcW w:w="529" w:type="dxa"/>
            <w:shd w:val="clear" w:color="auto" w:fill="auto"/>
          </w:tcPr>
          <w:p w14:paraId="5F1FC1F6" w14:textId="77777777" w:rsidR="00700D4E" w:rsidRPr="00B91E04" w:rsidRDefault="00C359FE" w:rsidP="00700D4E">
            <w:pPr>
              <w:rPr>
                <w:rFonts w:ascii="Calibri" w:hAnsi="Calibri" w:cs="Arial"/>
                <w:sz w:val="22"/>
                <w:szCs w:val="22"/>
              </w:rPr>
            </w:pPr>
            <w:r>
              <w:rPr>
                <w:rFonts w:ascii="Calibri" w:hAnsi="Calibri" w:cs="Arial"/>
                <w:sz w:val="22"/>
                <w:szCs w:val="22"/>
              </w:rPr>
              <w:t>16</w:t>
            </w:r>
          </w:p>
        </w:tc>
        <w:tc>
          <w:tcPr>
            <w:tcW w:w="8017" w:type="dxa"/>
            <w:shd w:val="clear" w:color="auto" w:fill="auto"/>
          </w:tcPr>
          <w:p w14:paraId="6060E00B" w14:textId="77777777" w:rsidR="00700D4E" w:rsidRPr="00B91E04" w:rsidRDefault="00A61FAA" w:rsidP="00700D4E">
            <w:pPr>
              <w:rPr>
                <w:rFonts w:ascii="Calibri" w:hAnsi="Calibri" w:cs="Arial"/>
                <w:sz w:val="22"/>
                <w:szCs w:val="22"/>
              </w:rPr>
            </w:pPr>
            <w:r w:rsidRPr="00B91E04">
              <w:rPr>
                <w:rFonts w:ascii="Calibri" w:hAnsi="Calibri" w:cs="Arial"/>
                <w:sz w:val="22"/>
                <w:szCs w:val="22"/>
              </w:rPr>
              <w:t xml:space="preserve">Are </w:t>
            </w:r>
            <w:r w:rsidR="005C36AB" w:rsidRPr="00B91E04">
              <w:rPr>
                <w:rFonts w:ascii="Calibri" w:hAnsi="Calibri" w:cs="Arial"/>
                <w:sz w:val="22"/>
                <w:szCs w:val="22"/>
              </w:rPr>
              <w:t xml:space="preserve">appropriate support mechanisms such as Trauma Support training ‘Back on Track’ and </w:t>
            </w:r>
            <w:r w:rsidRPr="00B91E04">
              <w:rPr>
                <w:rFonts w:ascii="Calibri" w:hAnsi="Calibri" w:cs="Arial"/>
                <w:sz w:val="22"/>
                <w:szCs w:val="22"/>
              </w:rPr>
              <w:t>Samaritans ‘Emotional Support Outside of Branch’</w:t>
            </w:r>
            <w:r w:rsidR="00700D4E" w:rsidRPr="00B91E04">
              <w:rPr>
                <w:rFonts w:ascii="Calibri" w:hAnsi="Calibri" w:cs="Arial"/>
                <w:sz w:val="22"/>
                <w:szCs w:val="22"/>
              </w:rPr>
              <w:t xml:space="preserve"> arrangements being progressed following a fatality/suicide?</w:t>
            </w:r>
          </w:p>
        </w:tc>
        <w:tc>
          <w:tcPr>
            <w:tcW w:w="1220" w:type="dxa"/>
            <w:vMerge/>
            <w:shd w:val="clear" w:color="auto" w:fill="auto"/>
          </w:tcPr>
          <w:p w14:paraId="7F7FF27D" w14:textId="77777777" w:rsidR="00700D4E" w:rsidRPr="00B91E04" w:rsidRDefault="00700D4E" w:rsidP="00700D4E">
            <w:pPr>
              <w:rPr>
                <w:rFonts w:ascii="Calibri" w:hAnsi="Calibri" w:cs="Arial"/>
                <w:b/>
                <w:sz w:val="22"/>
                <w:szCs w:val="22"/>
              </w:rPr>
            </w:pPr>
          </w:p>
        </w:tc>
      </w:tr>
      <w:tr w:rsidR="00700D4E" w:rsidRPr="00B91E04" w14:paraId="3756BA1B" w14:textId="77777777" w:rsidTr="00912BB8">
        <w:trPr>
          <w:trHeight w:val="786"/>
        </w:trPr>
        <w:tc>
          <w:tcPr>
            <w:tcW w:w="9767" w:type="dxa"/>
            <w:gridSpan w:val="3"/>
            <w:shd w:val="clear" w:color="auto" w:fill="auto"/>
          </w:tcPr>
          <w:p w14:paraId="4AA348BF" w14:textId="77777777" w:rsidR="00700D4E" w:rsidRPr="00B91E04" w:rsidRDefault="00700D4E" w:rsidP="00700D4E">
            <w:pPr>
              <w:rPr>
                <w:rFonts w:ascii="Calibri" w:hAnsi="Calibri" w:cs="Arial"/>
                <w:sz w:val="22"/>
                <w:szCs w:val="22"/>
              </w:rPr>
            </w:pPr>
            <w:r w:rsidRPr="00B91E04">
              <w:rPr>
                <w:rFonts w:ascii="Calibri" w:hAnsi="Calibri" w:cs="Arial"/>
                <w:sz w:val="22"/>
                <w:szCs w:val="22"/>
              </w:rPr>
              <w:t>Reason for mark:</w:t>
            </w:r>
          </w:p>
          <w:p w14:paraId="752AAD23" w14:textId="77777777" w:rsidR="00700D4E" w:rsidRPr="00B91E04" w:rsidRDefault="00700D4E" w:rsidP="00700D4E">
            <w:pPr>
              <w:rPr>
                <w:rFonts w:ascii="Calibri" w:hAnsi="Calibri" w:cs="Arial"/>
                <w:sz w:val="22"/>
                <w:szCs w:val="22"/>
              </w:rPr>
            </w:pPr>
          </w:p>
          <w:p w14:paraId="01410B2F" w14:textId="77777777" w:rsidR="00700D4E" w:rsidRPr="00B91E04" w:rsidRDefault="00700D4E" w:rsidP="00700D4E">
            <w:pPr>
              <w:rPr>
                <w:rFonts w:ascii="Calibri" w:hAnsi="Calibri" w:cs="Arial"/>
                <w:sz w:val="22"/>
                <w:szCs w:val="22"/>
              </w:rPr>
            </w:pPr>
          </w:p>
        </w:tc>
      </w:tr>
    </w:tbl>
    <w:p w14:paraId="152E61D9" w14:textId="77777777" w:rsidR="00700D4E" w:rsidRPr="00B31F14" w:rsidRDefault="00700D4E" w:rsidP="00B31F14">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051"/>
        <w:gridCol w:w="1134"/>
      </w:tblGrid>
      <w:tr w:rsidR="00B31F14" w:rsidRPr="00D40FE9" w14:paraId="64EEE604" w14:textId="77777777" w:rsidTr="00D40FE9">
        <w:trPr>
          <w:trHeight w:val="371"/>
        </w:trPr>
        <w:tc>
          <w:tcPr>
            <w:tcW w:w="562" w:type="dxa"/>
            <w:shd w:val="clear" w:color="auto" w:fill="auto"/>
          </w:tcPr>
          <w:p w14:paraId="2F6C7E13" w14:textId="77777777" w:rsidR="00B31F14" w:rsidRPr="00D40FE9" w:rsidRDefault="00B31F14" w:rsidP="00B31F14">
            <w:pPr>
              <w:rPr>
                <w:rFonts w:ascii="Calibri" w:hAnsi="Calibri" w:cs="Arial"/>
                <w:sz w:val="22"/>
                <w:szCs w:val="22"/>
              </w:rPr>
            </w:pPr>
          </w:p>
        </w:tc>
        <w:tc>
          <w:tcPr>
            <w:tcW w:w="8051" w:type="dxa"/>
            <w:shd w:val="clear" w:color="auto" w:fill="auto"/>
          </w:tcPr>
          <w:p w14:paraId="702D7A3D" w14:textId="77777777" w:rsidR="00B31F14" w:rsidRPr="00D40FE9" w:rsidRDefault="00B31F14" w:rsidP="00B31F14">
            <w:pPr>
              <w:rPr>
                <w:rFonts w:ascii="Calibri" w:hAnsi="Calibri" w:cs="Arial"/>
                <w:sz w:val="22"/>
                <w:szCs w:val="22"/>
              </w:rPr>
            </w:pPr>
            <w:r w:rsidRPr="00D40FE9">
              <w:rPr>
                <w:rFonts w:ascii="Calibri" w:hAnsi="Calibri" w:cs="Arial"/>
                <w:sz w:val="22"/>
                <w:szCs w:val="22"/>
              </w:rPr>
              <w:t>Question</w:t>
            </w:r>
          </w:p>
        </w:tc>
        <w:tc>
          <w:tcPr>
            <w:tcW w:w="1134" w:type="dxa"/>
            <w:shd w:val="clear" w:color="auto" w:fill="auto"/>
          </w:tcPr>
          <w:p w14:paraId="1BB7601C" w14:textId="77777777" w:rsidR="00B31F14" w:rsidRPr="00D40FE9" w:rsidRDefault="00B31F14" w:rsidP="00B31F14">
            <w:pPr>
              <w:rPr>
                <w:rFonts w:ascii="Calibri" w:hAnsi="Calibri" w:cs="Arial"/>
                <w:sz w:val="22"/>
                <w:szCs w:val="22"/>
              </w:rPr>
            </w:pPr>
            <w:r w:rsidRPr="00D40FE9">
              <w:rPr>
                <w:rFonts w:ascii="Calibri" w:hAnsi="Calibri" w:cs="Arial"/>
                <w:sz w:val="22"/>
                <w:szCs w:val="22"/>
              </w:rPr>
              <w:t>Mark</w:t>
            </w:r>
          </w:p>
        </w:tc>
      </w:tr>
      <w:tr w:rsidR="00B31F14" w:rsidRPr="00D40FE9" w14:paraId="4C72EA7C" w14:textId="77777777" w:rsidTr="003651CD">
        <w:trPr>
          <w:trHeight w:val="1431"/>
        </w:trPr>
        <w:tc>
          <w:tcPr>
            <w:tcW w:w="562" w:type="dxa"/>
            <w:shd w:val="clear" w:color="auto" w:fill="auto"/>
          </w:tcPr>
          <w:p w14:paraId="3BFB0B1C" w14:textId="77777777" w:rsidR="00B31F14" w:rsidRPr="00D40FE9" w:rsidRDefault="00B31F14" w:rsidP="00B31F14">
            <w:pPr>
              <w:rPr>
                <w:rFonts w:ascii="Calibri" w:hAnsi="Calibri" w:cs="Arial"/>
                <w:sz w:val="22"/>
                <w:szCs w:val="22"/>
              </w:rPr>
            </w:pPr>
            <w:r w:rsidRPr="00D40FE9">
              <w:rPr>
                <w:rFonts w:ascii="Calibri" w:hAnsi="Calibri" w:cs="Arial"/>
                <w:sz w:val="22"/>
                <w:szCs w:val="22"/>
              </w:rPr>
              <w:t>1</w:t>
            </w:r>
            <w:r w:rsidR="00C359FE">
              <w:rPr>
                <w:rFonts w:ascii="Calibri" w:hAnsi="Calibri" w:cs="Arial"/>
                <w:sz w:val="22"/>
                <w:szCs w:val="22"/>
              </w:rPr>
              <w:t>7</w:t>
            </w:r>
          </w:p>
        </w:tc>
        <w:tc>
          <w:tcPr>
            <w:tcW w:w="8051" w:type="dxa"/>
            <w:shd w:val="clear" w:color="auto" w:fill="auto"/>
          </w:tcPr>
          <w:p w14:paraId="28E5FAFA" w14:textId="77777777" w:rsidR="00B31F14" w:rsidRPr="00D40FE9" w:rsidRDefault="00B31F14" w:rsidP="00B31F14">
            <w:pPr>
              <w:rPr>
                <w:rFonts w:ascii="Calibri" w:hAnsi="Calibri" w:cs="Arial"/>
                <w:sz w:val="22"/>
                <w:szCs w:val="22"/>
              </w:rPr>
            </w:pPr>
            <w:r w:rsidRPr="00D40FE9">
              <w:rPr>
                <w:rFonts w:ascii="Calibri" w:hAnsi="Calibri" w:cs="Arial"/>
                <w:sz w:val="22"/>
                <w:szCs w:val="22"/>
              </w:rPr>
              <w:t xml:space="preserve">What engagement do you have </w:t>
            </w:r>
            <w:proofErr w:type="gramStart"/>
            <w:r w:rsidRPr="00D40FE9">
              <w:rPr>
                <w:rFonts w:ascii="Calibri" w:hAnsi="Calibri" w:cs="Arial"/>
                <w:sz w:val="22"/>
                <w:szCs w:val="22"/>
              </w:rPr>
              <w:t>with:</w:t>
            </w:r>
            <w:proofErr w:type="gramEnd"/>
          </w:p>
          <w:p w14:paraId="19DA1F71" w14:textId="77777777" w:rsidR="00B31F14" w:rsidRPr="00D40FE9" w:rsidRDefault="00B31F14" w:rsidP="00B31F14">
            <w:pPr>
              <w:rPr>
                <w:rFonts w:ascii="Calibri" w:hAnsi="Calibri" w:cs="Arial"/>
                <w:sz w:val="22"/>
                <w:szCs w:val="22"/>
              </w:rPr>
            </w:pPr>
            <w:r w:rsidRPr="00D40FE9">
              <w:rPr>
                <w:rFonts w:ascii="Calibri" w:hAnsi="Calibri" w:cs="Arial"/>
                <w:sz w:val="22"/>
                <w:szCs w:val="22"/>
              </w:rPr>
              <w:t>a) a community engagement team,</w:t>
            </w:r>
          </w:p>
          <w:p w14:paraId="5FF4E4A0" w14:textId="77777777" w:rsidR="00B31F14" w:rsidRPr="00D40FE9" w:rsidRDefault="00B31F14" w:rsidP="00B31F14">
            <w:pPr>
              <w:rPr>
                <w:rFonts w:ascii="Calibri" w:hAnsi="Calibri" w:cs="Arial"/>
                <w:sz w:val="22"/>
                <w:szCs w:val="22"/>
              </w:rPr>
            </w:pPr>
            <w:r w:rsidRPr="00D40FE9">
              <w:rPr>
                <w:rFonts w:ascii="Calibri" w:hAnsi="Calibri" w:cs="Arial"/>
                <w:sz w:val="22"/>
                <w:szCs w:val="22"/>
              </w:rPr>
              <w:t>b) volunteers; and</w:t>
            </w:r>
          </w:p>
          <w:p w14:paraId="50F3BF44" w14:textId="77777777" w:rsidR="00B31F14" w:rsidRPr="00D40FE9" w:rsidRDefault="00B31F14" w:rsidP="00B31F14">
            <w:pPr>
              <w:rPr>
                <w:rFonts w:ascii="Calibri" w:hAnsi="Calibri" w:cs="Arial"/>
                <w:sz w:val="22"/>
                <w:szCs w:val="22"/>
              </w:rPr>
            </w:pPr>
            <w:r w:rsidRPr="00D40FE9">
              <w:rPr>
                <w:rFonts w:ascii="Calibri" w:hAnsi="Calibri" w:cs="Arial"/>
                <w:sz w:val="22"/>
                <w:szCs w:val="22"/>
              </w:rPr>
              <w:t>c) disabled groups</w:t>
            </w:r>
          </w:p>
          <w:p w14:paraId="31FD782F" w14:textId="77777777" w:rsidR="00B31F14" w:rsidRPr="00D40FE9" w:rsidRDefault="00B31F14" w:rsidP="00B31F14">
            <w:pPr>
              <w:rPr>
                <w:rFonts w:ascii="Calibri" w:hAnsi="Calibri" w:cs="Arial"/>
                <w:sz w:val="22"/>
                <w:szCs w:val="22"/>
              </w:rPr>
            </w:pPr>
            <w:r w:rsidRPr="00D40FE9">
              <w:rPr>
                <w:rFonts w:ascii="Calibri" w:hAnsi="Calibri" w:cs="Arial"/>
                <w:sz w:val="22"/>
                <w:szCs w:val="22"/>
              </w:rPr>
              <w:t>that link the railway to the local community; and how do you act on this engagement?</w:t>
            </w:r>
          </w:p>
        </w:tc>
        <w:tc>
          <w:tcPr>
            <w:tcW w:w="1134" w:type="dxa"/>
            <w:shd w:val="clear" w:color="auto" w:fill="auto"/>
            <w:vAlign w:val="center"/>
          </w:tcPr>
          <w:p w14:paraId="63F86CCD" w14:textId="77777777" w:rsidR="00B31F14" w:rsidRPr="00D40FE9" w:rsidRDefault="00B31F14" w:rsidP="00D40FE9">
            <w:pPr>
              <w:jc w:val="center"/>
              <w:rPr>
                <w:rFonts w:ascii="Calibri" w:hAnsi="Calibri" w:cs="Arial"/>
                <w:b/>
                <w:sz w:val="22"/>
                <w:szCs w:val="22"/>
              </w:rPr>
            </w:pPr>
          </w:p>
        </w:tc>
      </w:tr>
      <w:tr w:rsidR="003651CD" w:rsidRPr="00D40FE9" w14:paraId="299F8F7B" w14:textId="77777777" w:rsidTr="005D387D">
        <w:trPr>
          <w:trHeight w:val="888"/>
        </w:trPr>
        <w:tc>
          <w:tcPr>
            <w:tcW w:w="9747" w:type="dxa"/>
            <w:gridSpan w:val="3"/>
            <w:shd w:val="clear" w:color="auto" w:fill="auto"/>
          </w:tcPr>
          <w:p w14:paraId="6F9A741B" w14:textId="77777777" w:rsidR="003651CD" w:rsidRPr="00D40FE9" w:rsidRDefault="003651CD" w:rsidP="005D387D">
            <w:pPr>
              <w:rPr>
                <w:rFonts w:ascii="Calibri" w:hAnsi="Calibri" w:cs="Arial"/>
                <w:sz w:val="22"/>
                <w:szCs w:val="22"/>
              </w:rPr>
            </w:pPr>
            <w:r w:rsidRPr="00D40FE9">
              <w:rPr>
                <w:rFonts w:ascii="Calibri" w:hAnsi="Calibri" w:cs="Arial"/>
                <w:sz w:val="22"/>
                <w:szCs w:val="22"/>
              </w:rPr>
              <w:t>Reason for mark:</w:t>
            </w:r>
          </w:p>
          <w:p w14:paraId="13652094" w14:textId="77777777" w:rsidR="003651CD" w:rsidRPr="00D40FE9" w:rsidRDefault="003651CD" w:rsidP="005D387D">
            <w:pPr>
              <w:rPr>
                <w:rFonts w:ascii="Calibri" w:hAnsi="Calibri" w:cs="Arial"/>
                <w:sz w:val="22"/>
                <w:szCs w:val="22"/>
              </w:rPr>
            </w:pPr>
          </w:p>
        </w:tc>
      </w:tr>
    </w:tbl>
    <w:p w14:paraId="6950209F" w14:textId="77777777" w:rsidR="00B31F14" w:rsidRPr="00B31F14" w:rsidRDefault="00B31F14" w:rsidP="00B31F14">
      <w:pPr>
        <w:rPr>
          <w:rFonts w:ascii="Calibri" w:hAnsi="Calibri"/>
          <w:sz w:val="22"/>
          <w:szCs w:val="22"/>
        </w:rPr>
      </w:pPr>
    </w:p>
    <w:p w14:paraId="420063C8" w14:textId="77777777" w:rsidR="00B31F14" w:rsidRPr="00B31F14" w:rsidRDefault="00B96108" w:rsidP="00B31F14">
      <w:pPr>
        <w:pStyle w:val="Heading2"/>
        <w:ind w:left="284"/>
      </w:pPr>
      <w:bookmarkStart w:id="8" w:name="_Toc482268995"/>
      <w:r>
        <w:br w:type="page"/>
      </w:r>
      <w:bookmarkStart w:id="9" w:name="_Toc496542138"/>
      <w:r w:rsidR="00B31F14" w:rsidRPr="00B31F14">
        <w:lastRenderedPageBreak/>
        <w:t>Travelling to and from the station</w:t>
      </w:r>
      <w:bookmarkEnd w:id="8"/>
      <w:bookmarkEnd w:id="9"/>
    </w:p>
    <w:p w14:paraId="2400B857" w14:textId="77777777" w:rsidR="00B31F14" w:rsidRPr="00B31F14" w:rsidRDefault="00B31F14" w:rsidP="00B31F1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175"/>
        <w:gridCol w:w="1134"/>
      </w:tblGrid>
      <w:tr w:rsidR="00B31F14" w:rsidRPr="00D40FE9" w14:paraId="3F8A40E2" w14:textId="77777777" w:rsidTr="006F04B7">
        <w:trPr>
          <w:trHeight w:val="383"/>
        </w:trPr>
        <w:tc>
          <w:tcPr>
            <w:tcW w:w="534" w:type="dxa"/>
            <w:shd w:val="clear" w:color="auto" w:fill="auto"/>
          </w:tcPr>
          <w:p w14:paraId="4AAC9C6D" w14:textId="77777777" w:rsidR="00B31F14" w:rsidRPr="00D40FE9" w:rsidRDefault="00B31F14" w:rsidP="00B31F14">
            <w:pPr>
              <w:rPr>
                <w:rFonts w:ascii="Calibri" w:hAnsi="Calibri" w:cs="Arial"/>
                <w:sz w:val="22"/>
                <w:szCs w:val="22"/>
              </w:rPr>
            </w:pPr>
          </w:p>
        </w:tc>
        <w:tc>
          <w:tcPr>
            <w:tcW w:w="8175" w:type="dxa"/>
            <w:shd w:val="clear" w:color="auto" w:fill="auto"/>
          </w:tcPr>
          <w:p w14:paraId="5AF9CBA0" w14:textId="77777777" w:rsidR="00B31F14" w:rsidRPr="00D40FE9" w:rsidRDefault="00B31F14" w:rsidP="00B31F14">
            <w:pPr>
              <w:rPr>
                <w:rFonts w:ascii="Calibri" w:hAnsi="Calibri" w:cs="Arial"/>
                <w:sz w:val="22"/>
                <w:szCs w:val="22"/>
              </w:rPr>
            </w:pPr>
            <w:r w:rsidRPr="00D40FE9">
              <w:rPr>
                <w:rFonts w:ascii="Calibri" w:hAnsi="Calibri" w:cs="Arial"/>
                <w:sz w:val="22"/>
                <w:szCs w:val="22"/>
              </w:rPr>
              <w:t>Question</w:t>
            </w:r>
          </w:p>
        </w:tc>
        <w:tc>
          <w:tcPr>
            <w:tcW w:w="1134" w:type="dxa"/>
            <w:shd w:val="clear" w:color="auto" w:fill="auto"/>
          </w:tcPr>
          <w:p w14:paraId="3C05A4A6" w14:textId="77777777" w:rsidR="00B31F14" w:rsidRPr="00D40FE9" w:rsidRDefault="00B31F14" w:rsidP="00B31F14">
            <w:pPr>
              <w:rPr>
                <w:rFonts w:ascii="Calibri" w:hAnsi="Calibri" w:cs="Arial"/>
                <w:sz w:val="22"/>
                <w:szCs w:val="22"/>
              </w:rPr>
            </w:pPr>
            <w:r w:rsidRPr="00D40FE9">
              <w:rPr>
                <w:rFonts w:ascii="Calibri" w:hAnsi="Calibri" w:cs="Arial"/>
                <w:sz w:val="22"/>
                <w:szCs w:val="22"/>
              </w:rPr>
              <w:t>Mark</w:t>
            </w:r>
          </w:p>
        </w:tc>
      </w:tr>
      <w:tr w:rsidR="00B31F14" w:rsidRPr="00D40FE9" w14:paraId="5F9A1597" w14:textId="77777777" w:rsidTr="006F04B7">
        <w:trPr>
          <w:trHeight w:val="1000"/>
        </w:trPr>
        <w:tc>
          <w:tcPr>
            <w:tcW w:w="534" w:type="dxa"/>
            <w:shd w:val="clear" w:color="auto" w:fill="auto"/>
          </w:tcPr>
          <w:p w14:paraId="35E7EA01" w14:textId="77777777" w:rsidR="00B31F14" w:rsidRPr="00D40FE9" w:rsidRDefault="00B31F14" w:rsidP="00B31F14">
            <w:pPr>
              <w:rPr>
                <w:rFonts w:ascii="Calibri" w:hAnsi="Calibri" w:cs="Arial"/>
                <w:sz w:val="22"/>
                <w:szCs w:val="22"/>
              </w:rPr>
            </w:pPr>
            <w:r w:rsidRPr="00D40FE9">
              <w:rPr>
                <w:rFonts w:ascii="Calibri" w:hAnsi="Calibri" w:cs="Arial"/>
                <w:sz w:val="22"/>
                <w:szCs w:val="22"/>
              </w:rPr>
              <w:t>1</w:t>
            </w:r>
            <w:r w:rsidR="00C359FE">
              <w:rPr>
                <w:rFonts w:ascii="Calibri" w:hAnsi="Calibri" w:cs="Arial"/>
                <w:sz w:val="22"/>
                <w:szCs w:val="22"/>
              </w:rPr>
              <w:t>8</w:t>
            </w:r>
          </w:p>
        </w:tc>
        <w:tc>
          <w:tcPr>
            <w:tcW w:w="8175" w:type="dxa"/>
            <w:shd w:val="clear" w:color="auto" w:fill="auto"/>
          </w:tcPr>
          <w:p w14:paraId="1D090248" w14:textId="77777777" w:rsidR="00B31F14" w:rsidRPr="00D40FE9" w:rsidRDefault="00B31F14" w:rsidP="00B31F14">
            <w:pPr>
              <w:rPr>
                <w:rFonts w:ascii="Calibri" w:hAnsi="Calibri" w:cs="Arial"/>
                <w:sz w:val="22"/>
                <w:szCs w:val="22"/>
              </w:rPr>
            </w:pPr>
            <w:r w:rsidRPr="00D40FE9">
              <w:rPr>
                <w:rFonts w:ascii="Calibri" w:hAnsi="Calibri" w:cs="Arial"/>
                <w:sz w:val="22"/>
                <w:szCs w:val="22"/>
              </w:rPr>
              <w:t>Please provide evidence of how you are actively participating with other local organisations to achieve greater safety across the customer’s journey (e.g. schools, user groups, councils).</w:t>
            </w:r>
          </w:p>
        </w:tc>
        <w:tc>
          <w:tcPr>
            <w:tcW w:w="1134" w:type="dxa"/>
            <w:vMerge w:val="restart"/>
            <w:shd w:val="clear" w:color="auto" w:fill="auto"/>
            <w:vAlign w:val="center"/>
          </w:tcPr>
          <w:p w14:paraId="7DA9366E" w14:textId="77777777" w:rsidR="00B31F14" w:rsidRPr="00D40FE9" w:rsidRDefault="00B31F14" w:rsidP="00D40FE9">
            <w:pPr>
              <w:jc w:val="center"/>
              <w:rPr>
                <w:rFonts w:ascii="Calibri" w:hAnsi="Calibri" w:cs="Arial"/>
                <w:b/>
                <w:sz w:val="22"/>
                <w:szCs w:val="22"/>
              </w:rPr>
            </w:pPr>
          </w:p>
        </w:tc>
      </w:tr>
      <w:tr w:rsidR="00B31F14" w:rsidRPr="00D40FE9" w14:paraId="6A2FDFE2" w14:textId="77777777" w:rsidTr="006F04B7">
        <w:trPr>
          <w:trHeight w:val="413"/>
        </w:trPr>
        <w:tc>
          <w:tcPr>
            <w:tcW w:w="534" w:type="dxa"/>
            <w:shd w:val="clear" w:color="auto" w:fill="auto"/>
          </w:tcPr>
          <w:p w14:paraId="353B36F8" w14:textId="77777777" w:rsidR="00B31F14" w:rsidRPr="00D40FE9" w:rsidRDefault="00077707" w:rsidP="00B31F14">
            <w:pPr>
              <w:rPr>
                <w:rFonts w:ascii="Calibri" w:hAnsi="Calibri" w:cs="Arial"/>
                <w:sz w:val="22"/>
                <w:szCs w:val="22"/>
              </w:rPr>
            </w:pPr>
            <w:r>
              <w:rPr>
                <w:rFonts w:ascii="Calibri" w:hAnsi="Calibri" w:cs="Arial"/>
                <w:sz w:val="22"/>
                <w:szCs w:val="22"/>
              </w:rPr>
              <w:t>1</w:t>
            </w:r>
            <w:r w:rsidR="00C359FE">
              <w:rPr>
                <w:rFonts w:ascii="Calibri" w:hAnsi="Calibri" w:cs="Arial"/>
                <w:sz w:val="22"/>
                <w:szCs w:val="22"/>
              </w:rPr>
              <w:t>9</w:t>
            </w:r>
          </w:p>
        </w:tc>
        <w:tc>
          <w:tcPr>
            <w:tcW w:w="8175" w:type="dxa"/>
            <w:shd w:val="clear" w:color="auto" w:fill="auto"/>
          </w:tcPr>
          <w:p w14:paraId="3BB89E43" w14:textId="77777777" w:rsidR="00B31F14" w:rsidRPr="00D40FE9" w:rsidRDefault="00B31F14" w:rsidP="006626EE">
            <w:pPr>
              <w:rPr>
                <w:rFonts w:ascii="Calibri" w:hAnsi="Calibri" w:cs="Arial"/>
                <w:sz w:val="22"/>
                <w:szCs w:val="22"/>
              </w:rPr>
            </w:pPr>
            <w:r w:rsidRPr="00D40FE9">
              <w:rPr>
                <w:rFonts w:ascii="Calibri" w:hAnsi="Calibri" w:cs="Arial"/>
                <w:sz w:val="22"/>
                <w:szCs w:val="22"/>
              </w:rPr>
              <w:t xml:space="preserve">Please provide evidence that </w:t>
            </w:r>
            <w:r w:rsidR="006626EE">
              <w:rPr>
                <w:rFonts w:ascii="Calibri" w:hAnsi="Calibri" w:cs="Arial"/>
                <w:sz w:val="22"/>
                <w:szCs w:val="22"/>
              </w:rPr>
              <w:t>you have a Cycle Strategy/Policy which takes cycle security into account</w:t>
            </w:r>
            <w:r w:rsidRPr="00D40FE9">
              <w:rPr>
                <w:rFonts w:ascii="Calibri" w:hAnsi="Calibri" w:cs="Arial"/>
                <w:sz w:val="22"/>
                <w:szCs w:val="22"/>
              </w:rPr>
              <w:t>.</w:t>
            </w:r>
          </w:p>
        </w:tc>
        <w:tc>
          <w:tcPr>
            <w:tcW w:w="1134" w:type="dxa"/>
            <w:vMerge/>
            <w:shd w:val="clear" w:color="auto" w:fill="auto"/>
          </w:tcPr>
          <w:p w14:paraId="349C45D6" w14:textId="77777777" w:rsidR="00B31F14" w:rsidRPr="00D40FE9" w:rsidRDefault="00B31F14" w:rsidP="00B31F14">
            <w:pPr>
              <w:rPr>
                <w:rFonts w:ascii="Calibri" w:hAnsi="Calibri" w:cs="Arial"/>
                <w:b/>
                <w:sz w:val="22"/>
                <w:szCs w:val="22"/>
              </w:rPr>
            </w:pPr>
          </w:p>
        </w:tc>
      </w:tr>
      <w:tr w:rsidR="003651CD" w:rsidRPr="00D40FE9" w14:paraId="221494DA" w14:textId="77777777" w:rsidTr="006F04B7">
        <w:trPr>
          <w:trHeight w:val="888"/>
        </w:trPr>
        <w:tc>
          <w:tcPr>
            <w:tcW w:w="9843" w:type="dxa"/>
            <w:gridSpan w:val="3"/>
            <w:shd w:val="clear" w:color="auto" w:fill="auto"/>
          </w:tcPr>
          <w:p w14:paraId="49ACC355" w14:textId="77777777" w:rsidR="003651CD" w:rsidRPr="00D40FE9" w:rsidRDefault="003651CD" w:rsidP="005D387D">
            <w:pPr>
              <w:rPr>
                <w:rFonts w:ascii="Calibri" w:hAnsi="Calibri" w:cs="Arial"/>
                <w:sz w:val="22"/>
                <w:szCs w:val="22"/>
              </w:rPr>
            </w:pPr>
            <w:r w:rsidRPr="00D40FE9">
              <w:rPr>
                <w:rFonts w:ascii="Calibri" w:hAnsi="Calibri" w:cs="Arial"/>
                <w:sz w:val="22"/>
                <w:szCs w:val="22"/>
              </w:rPr>
              <w:t>Reason for mark:</w:t>
            </w:r>
          </w:p>
          <w:p w14:paraId="03CE72BE" w14:textId="77777777" w:rsidR="003651CD" w:rsidRPr="00D40FE9" w:rsidRDefault="003651CD" w:rsidP="005D387D">
            <w:pPr>
              <w:rPr>
                <w:rFonts w:ascii="Calibri" w:hAnsi="Calibri" w:cs="Arial"/>
                <w:sz w:val="22"/>
                <w:szCs w:val="22"/>
              </w:rPr>
            </w:pPr>
          </w:p>
        </w:tc>
      </w:tr>
    </w:tbl>
    <w:p w14:paraId="0A9F4105" w14:textId="77777777" w:rsidR="00B31F14" w:rsidRPr="00B31F14" w:rsidRDefault="00B31F14" w:rsidP="00B31F14">
      <w:pPr>
        <w:rPr>
          <w:rFonts w:ascii="Calibri" w:hAnsi="Calibri"/>
          <w:sz w:val="22"/>
          <w:szCs w:val="22"/>
        </w:rPr>
      </w:pPr>
    </w:p>
    <w:p w14:paraId="1A8E1DC8" w14:textId="77777777" w:rsidR="00B31F14" w:rsidRPr="00B31F14" w:rsidRDefault="00B31F14" w:rsidP="00B31F14">
      <w:pPr>
        <w:pStyle w:val="Heading2"/>
        <w:ind w:left="284"/>
      </w:pPr>
      <w:bookmarkStart w:id="10" w:name="_Toc482268996"/>
      <w:bookmarkStart w:id="11" w:name="_Toc496542139"/>
      <w:r w:rsidRPr="00B31F14">
        <w:t>Recording and responding to crime, non-</w:t>
      </w:r>
      <w:proofErr w:type="gramStart"/>
      <w:r w:rsidRPr="00B31F14">
        <w:t>crime</w:t>
      </w:r>
      <w:proofErr w:type="gramEnd"/>
      <w:r w:rsidRPr="00B31F14">
        <w:t xml:space="preserve"> and other incidents</w:t>
      </w:r>
      <w:bookmarkEnd w:id="10"/>
      <w:bookmarkEnd w:id="11"/>
    </w:p>
    <w:p w14:paraId="591947A3" w14:textId="77777777" w:rsidR="00B31F14" w:rsidRPr="00B31F14" w:rsidRDefault="00B31F14" w:rsidP="00B31F1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051"/>
        <w:gridCol w:w="1134"/>
      </w:tblGrid>
      <w:tr w:rsidR="00B31F14" w:rsidRPr="00D40FE9" w14:paraId="4CB92999" w14:textId="77777777" w:rsidTr="00D40FE9">
        <w:trPr>
          <w:trHeight w:val="383"/>
        </w:trPr>
        <w:tc>
          <w:tcPr>
            <w:tcW w:w="562" w:type="dxa"/>
            <w:shd w:val="clear" w:color="auto" w:fill="auto"/>
          </w:tcPr>
          <w:p w14:paraId="39DE2B15" w14:textId="77777777" w:rsidR="00B31F14" w:rsidRPr="00D40FE9" w:rsidRDefault="00B31F14" w:rsidP="00B31F14">
            <w:pPr>
              <w:rPr>
                <w:rFonts w:ascii="Calibri" w:hAnsi="Calibri" w:cs="Arial"/>
                <w:sz w:val="22"/>
                <w:szCs w:val="22"/>
              </w:rPr>
            </w:pPr>
          </w:p>
        </w:tc>
        <w:tc>
          <w:tcPr>
            <w:tcW w:w="8051" w:type="dxa"/>
            <w:shd w:val="clear" w:color="auto" w:fill="auto"/>
          </w:tcPr>
          <w:p w14:paraId="1B278991" w14:textId="77777777" w:rsidR="00B31F14" w:rsidRPr="00D40FE9" w:rsidRDefault="00B31F14" w:rsidP="00B31F14">
            <w:pPr>
              <w:rPr>
                <w:rFonts w:ascii="Calibri" w:hAnsi="Calibri" w:cs="Arial"/>
                <w:sz w:val="22"/>
                <w:szCs w:val="22"/>
              </w:rPr>
            </w:pPr>
            <w:r w:rsidRPr="00D40FE9">
              <w:rPr>
                <w:rFonts w:ascii="Calibri" w:hAnsi="Calibri" w:cs="Arial"/>
                <w:sz w:val="22"/>
                <w:szCs w:val="22"/>
              </w:rPr>
              <w:t>Question</w:t>
            </w:r>
          </w:p>
        </w:tc>
        <w:tc>
          <w:tcPr>
            <w:tcW w:w="1134" w:type="dxa"/>
            <w:shd w:val="clear" w:color="auto" w:fill="auto"/>
          </w:tcPr>
          <w:p w14:paraId="56D53759" w14:textId="77777777" w:rsidR="00B31F14" w:rsidRPr="00D40FE9" w:rsidRDefault="00B31F14" w:rsidP="00B31F14">
            <w:pPr>
              <w:rPr>
                <w:rFonts w:ascii="Calibri" w:hAnsi="Calibri" w:cs="Arial"/>
                <w:sz w:val="22"/>
                <w:szCs w:val="22"/>
              </w:rPr>
            </w:pPr>
            <w:r w:rsidRPr="00D40FE9">
              <w:rPr>
                <w:rFonts w:ascii="Calibri" w:hAnsi="Calibri" w:cs="Arial"/>
                <w:sz w:val="22"/>
                <w:szCs w:val="22"/>
              </w:rPr>
              <w:t>Mark</w:t>
            </w:r>
          </w:p>
        </w:tc>
      </w:tr>
      <w:tr w:rsidR="00B31F14" w:rsidRPr="00D40FE9" w14:paraId="542D96DF" w14:textId="77777777" w:rsidTr="003651CD">
        <w:trPr>
          <w:trHeight w:val="932"/>
        </w:trPr>
        <w:tc>
          <w:tcPr>
            <w:tcW w:w="562" w:type="dxa"/>
            <w:shd w:val="clear" w:color="auto" w:fill="auto"/>
          </w:tcPr>
          <w:p w14:paraId="767DAB5E" w14:textId="77777777" w:rsidR="00B31F14" w:rsidRPr="00D40FE9" w:rsidRDefault="00C359FE" w:rsidP="00B31F14">
            <w:pPr>
              <w:rPr>
                <w:rFonts w:ascii="Calibri" w:hAnsi="Calibri" w:cs="Arial"/>
                <w:sz w:val="22"/>
                <w:szCs w:val="22"/>
              </w:rPr>
            </w:pPr>
            <w:r>
              <w:rPr>
                <w:rFonts w:ascii="Calibri" w:hAnsi="Calibri" w:cs="Arial"/>
                <w:sz w:val="22"/>
                <w:szCs w:val="22"/>
              </w:rPr>
              <w:t>20</w:t>
            </w:r>
          </w:p>
        </w:tc>
        <w:tc>
          <w:tcPr>
            <w:tcW w:w="8051" w:type="dxa"/>
            <w:shd w:val="clear" w:color="auto" w:fill="auto"/>
          </w:tcPr>
          <w:p w14:paraId="4E243EB7" w14:textId="77777777" w:rsidR="00B31F14" w:rsidRPr="00D40FE9" w:rsidRDefault="00B31F14" w:rsidP="001F3AEF">
            <w:pPr>
              <w:rPr>
                <w:rFonts w:ascii="Calibri" w:hAnsi="Calibri" w:cs="Arial"/>
                <w:sz w:val="22"/>
                <w:szCs w:val="22"/>
              </w:rPr>
            </w:pPr>
            <w:r w:rsidRPr="00D40FE9">
              <w:rPr>
                <w:rFonts w:ascii="Calibri" w:hAnsi="Calibri" w:cs="Arial"/>
                <w:sz w:val="22"/>
                <w:szCs w:val="22"/>
              </w:rPr>
              <w:t xml:space="preserve">Please provide evidence of how you </w:t>
            </w:r>
            <w:r w:rsidRPr="00D40FE9">
              <w:rPr>
                <w:rFonts w:ascii="Calibri" w:hAnsi="Calibri" w:cs="Arial"/>
                <w:i/>
                <w:sz w:val="22"/>
                <w:szCs w:val="22"/>
              </w:rPr>
              <w:t xml:space="preserve">actively </w:t>
            </w:r>
            <w:r w:rsidRPr="00D40FE9">
              <w:rPr>
                <w:rFonts w:ascii="Calibri" w:hAnsi="Calibri" w:cs="Arial"/>
                <w:sz w:val="22"/>
                <w:szCs w:val="22"/>
              </w:rPr>
              <w:t xml:space="preserve">encourage customers, station </w:t>
            </w:r>
            <w:r w:rsidR="001F3AEF" w:rsidRPr="00D40FE9">
              <w:rPr>
                <w:rFonts w:ascii="Calibri" w:hAnsi="Calibri" w:cs="Arial"/>
                <w:sz w:val="22"/>
                <w:szCs w:val="22"/>
              </w:rPr>
              <w:t>staff</w:t>
            </w:r>
            <w:r w:rsidR="001F3AEF">
              <w:rPr>
                <w:rFonts w:ascii="Calibri" w:hAnsi="Calibri" w:cs="Arial"/>
                <w:sz w:val="22"/>
                <w:szCs w:val="22"/>
              </w:rPr>
              <w:t xml:space="preserve"> (including where staff have been victims of repeat offences) </w:t>
            </w:r>
            <w:r w:rsidRPr="00D40FE9">
              <w:rPr>
                <w:rFonts w:ascii="Calibri" w:hAnsi="Calibri" w:cs="Arial"/>
                <w:sz w:val="22"/>
                <w:szCs w:val="22"/>
              </w:rPr>
              <w:t>and partners</w:t>
            </w:r>
            <w:r w:rsidR="00AD23DB">
              <w:rPr>
                <w:rFonts w:ascii="Calibri" w:hAnsi="Calibri" w:cs="Arial"/>
                <w:sz w:val="22"/>
                <w:szCs w:val="22"/>
              </w:rPr>
              <w:t xml:space="preserve"> such as Community Groups and Rail Partnership</w:t>
            </w:r>
            <w:r w:rsidRPr="00D40FE9">
              <w:rPr>
                <w:rFonts w:ascii="Calibri" w:hAnsi="Calibri" w:cs="Arial"/>
                <w:sz w:val="22"/>
                <w:szCs w:val="22"/>
              </w:rPr>
              <w:t xml:space="preserve"> to report both criminal and non-criminal incidents at stations (including but not limited to graffiti and vandalism and the presence of vulnerable persons).</w:t>
            </w:r>
          </w:p>
        </w:tc>
        <w:tc>
          <w:tcPr>
            <w:tcW w:w="1134" w:type="dxa"/>
            <w:shd w:val="clear" w:color="auto" w:fill="auto"/>
            <w:vAlign w:val="center"/>
          </w:tcPr>
          <w:p w14:paraId="5F86DF33" w14:textId="77777777" w:rsidR="00B31F14" w:rsidRPr="00D40FE9" w:rsidRDefault="00B31F14" w:rsidP="00D40FE9">
            <w:pPr>
              <w:jc w:val="center"/>
              <w:rPr>
                <w:rFonts w:ascii="Calibri" w:hAnsi="Calibri" w:cs="Arial"/>
                <w:b/>
                <w:sz w:val="22"/>
                <w:szCs w:val="22"/>
              </w:rPr>
            </w:pPr>
          </w:p>
        </w:tc>
      </w:tr>
      <w:tr w:rsidR="003651CD" w:rsidRPr="00D40FE9" w14:paraId="432A1CA1" w14:textId="77777777" w:rsidTr="005D387D">
        <w:trPr>
          <w:trHeight w:val="888"/>
        </w:trPr>
        <w:tc>
          <w:tcPr>
            <w:tcW w:w="9747" w:type="dxa"/>
            <w:gridSpan w:val="3"/>
            <w:shd w:val="clear" w:color="auto" w:fill="auto"/>
          </w:tcPr>
          <w:p w14:paraId="7401BFB3" w14:textId="77777777" w:rsidR="003651CD" w:rsidRPr="00D40FE9" w:rsidRDefault="003651CD" w:rsidP="005D387D">
            <w:pPr>
              <w:rPr>
                <w:rFonts w:ascii="Calibri" w:hAnsi="Calibri" w:cs="Arial"/>
                <w:sz w:val="22"/>
                <w:szCs w:val="22"/>
              </w:rPr>
            </w:pPr>
            <w:r w:rsidRPr="00D40FE9">
              <w:rPr>
                <w:rFonts w:ascii="Calibri" w:hAnsi="Calibri" w:cs="Arial"/>
                <w:sz w:val="22"/>
                <w:szCs w:val="22"/>
              </w:rPr>
              <w:t>Reason for mark:</w:t>
            </w:r>
          </w:p>
          <w:p w14:paraId="02243C4E" w14:textId="77777777" w:rsidR="003651CD" w:rsidRPr="00D40FE9" w:rsidRDefault="003651CD" w:rsidP="005D387D">
            <w:pPr>
              <w:rPr>
                <w:rFonts w:ascii="Calibri" w:hAnsi="Calibri" w:cs="Arial"/>
                <w:sz w:val="22"/>
                <w:szCs w:val="22"/>
              </w:rPr>
            </w:pPr>
          </w:p>
        </w:tc>
      </w:tr>
    </w:tbl>
    <w:p w14:paraId="41993158" w14:textId="77777777" w:rsidR="00B31F14" w:rsidRPr="00B31F14" w:rsidRDefault="00B31F14" w:rsidP="00B31F14">
      <w:pPr>
        <w:rPr>
          <w:rFonts w:ascii="Calibri" w:hAnsi="Calibri" w:cs="Arial"/>
          <w:b/>
          <w:sz w:val="22"/>
          <w:szCs w:val="22"/>
        </w:rPr>
      </w:pPr>
    </w:p>
    <w:p w14:paraId="2D06DA2E" w14:textId="77777777" w:rsidR="00B31F14" w:rsidRPr="00B31F14" w:rsidRDefault="00B31F14" w:rsidP="00B31F14">
      <w:pPr>
        <w:pStyle w:val="Heading2"/>
        <w:ind w:left="284"/>
      </w:pPr>
      <w:bookmarkStart w:id="12" w:name="_Toc482268997"/>
      <w:bookmarkStart w:id="13" w:name="_Toc496542140"/>
      <w:r w:rsidRPr="00B31F14">
        <w:t>Maintenance strategy</w:t>
      </w:r>
      <w:bookmarkEnd w:id="12"/>
      <w:bookmarkEnd w:id="13"/>
    </w:p>
    <w:p w14:paraId="7AECEF0C" w14:textId="77777777" w:rsidR="00B31F14" w:rsidRPr="00B31F14" w:rsidRDefault="00B31F14" w:rsidP="00B31F14">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051"/>
        <w:gridCol w:w="1134"/>
      </w:tblGrid>
      <w:tr w:rsidR="00B31F14" w:rsidRPr="00D40FE9" w14:paraId="38AC4D15" w14:textId="77777777" w:rsidTr="00D40FE9">
        <w:trPr>
          <w:trHeight w:val="371"/>
        </w:trPr>
        <w:tc>
          <w:tcPr>
            <w:tcW w:w="562" w:type="dxa"/>
            <w:shd w:val="clear" w:color="auto" w:fill="auto"/>
          </w:tcPr>
          <w:p w14:paraId="6E9BA57A" w14:textId="77777777" w:rsidR="00B31F14" w:rsidRPr="00D40FE9" w:rsidRDefault="00B31F14" w:rsidP="00B31F14">
            <w:pPr>
              <w:rPr>
                <w:rFonts w:ascii="Calibri" w:hAnsi="Calibri" w:cs="Arial"/>
                <w:sz w:val="22"/>
                <w:szCs w:val="22"/>
              </w:rPr>
            </w:pPr>
          </w:p>
        </w:tc>
        <w:tc>
          <w:tcPr>
            <w:tcW w:w="8051" w:type="dxa"/>
            <w:shd w:val="clear" w:color="auto" w:fill="auto"/>
          </w:tcPr>
          <w:p w14:paraId="64283EEA" w14:textId="77777777" w:rsidR="00B31F14" w:rsidRPr="00D40FE9" w:rsidRDefault="00B31F14" w:rsidP="00B31F14">
            <w:pPr>
              <w:rPr>
                <w:rFonts w:ascii="Calibri" w:hAnsi="Calibri" w:cs="Arial"/>
                <w:sz w:val="22"/>
                <w:szCs w:val="22"/>
              </w:rPr>
            </w:pPr>
            <w:r w:rsidRPr="00D40FE9">
              <w:rPr>
                <w:rFonts w:ascii="Calibri" w:hAnsi="Calibri" w:cs="Arial"/>
                <w:sz w:val="22"/>
                <w:szCs w:val="22"/>
              </w:rPr>
              <w:t>Question</w:t>
            </w:r>
          </w:p>
        </w:tc>
        <w:tc>
          <w:tcPr>
            <w:tcW w:w="1134" w:type="dxa"/>
            <w:shd w:val="clear" w:color="auto" w:fill="auto"/>
          </w:tcPr>
          <w:p w14:paraId="7702921D" w14:textId="77777777" w:rsidR="00B31F14" w:rsidRPr="00D40FE9" w:rsidRDefault="00B31F14" w:rsidP="00B31F14">
            <w:pPr>
              <w:rPr>
                <w:rFonts w:ascii="Calibri" w:hAnsi="Calibri" w:cs="Arial"/>
                <w:sz w:val="22"/>
                <w:szCs w:val="22"/>
              </w:rPr>
            </w:pPr>
            <w:r w:rsidRPr="00D40FE9">
              <w:rPr>
                <w:rFonts w:ascii="Calibri" w:hAnsi="Calibri" w:cs="Arial"/>
                <w:sz w:val="22"/>
                <w:szCs w:val="22"/>
              </w:rPr>
              <w:t>Mark</w:t>
            </w:r>
          </w:p>
        </w:tc>
      </w:tr>
      <w:tr w:rsidR="00B31F14" w:rsidRPr="00D40FE9" w14:paraId="39F074D7" w14:textId="77777777" w:rsidTr="003651CD">
        <w:trPr>
          <w:trHeight w:val="443"/>
        </w:trPr>
        <w:tc>
          <w:tcPr>
            <w:tcW w:w="562" w:type="dxa"/>
            <w:shd w:val="clear" w:color="auto" w:fill="auto"/>
          </w:tcPr>
          <w:p w14:paraId="451603DB" w14:textId="77777777" w:rsidR="00B31F14" w:rsidRPr="00D40FE9" w:rsidRDefault="00B31F14" w:rsidP="00B31F14">
            <w:pPr>
              <w:rPr>
                <w:rFonts w:ascii="Calibri" w:hAnsi="Calibri" w:cs="Arial"/>
                <w:sz w:val="22"/>
                <w:szCs w:val="22"/>
              </w:rPr>
            </w:pPr>
            <w:r w:rsidRPr="00D40FE9">
              <w:rPr>
                <w:rFonts w:ascii="Calibri" w:hAnsi="Calibri" w:cs="Arial"/>
                <w:sz w:val="22"/>
                <w:szCs w:val="22"/>
              </w:rPr>
              <w:t>2</w:t>
            </w:r>
            <w:r w:rsidR="00C359FE">
              <w:rPr>
                <w:rFonts w:ascii="Calibri" w:hAnsi="Calibri" w:cs="Arial"/>
                <w:sz w:val="22"/>
                <w:szCs w:val="22"/>
              </w:rPr>
              <w:t>1</w:t>
            </w:r>
          </w:p>
        </w:tc>
        <w:tc>
          <w:tcPr>
            <w:tcW w:w="8051" w:type="dxa"/>
            <w:shd w:val="clear" w:color="auto" w:fill="auto"/>
          </w:tcPr>
          <w:p w14:paraId="789ED19B" w14:textId="77777777" w:rsidR="00B31F14" w:rsidRPr="00D40FE9" w:rsidRDefault="00B31F14" w:rsidP="00B31F14">
            <w:pPr>
              <w:rPr>
                <w:rFonts w:ascii="Calibri" w:hAnsi="Calibri" w:cs="Arial"/>
                <w:sz w:val="22"/>
                <w:szCs w:val="22"/>
              </w:rPr>
            </w:pPr>
            <w:r w:rsidRPr="00D40FE9">
              <w:rPr>
                <w:rFonts w:ascii="Calibri" w:hAnsi="Calibri" w:cs="Arial"/>
                <w:sz w:val="22"/>
                <w:szCs w:val="22"/>
              </w:rPr>
              <w:t>How are station maintenance needs identified when determining potential risks?</w:t>
            </w:r>
          </w:p>
        </w:tc>
        <w:tc>
          <w:tcPr>
            <w:tcW w:w="1134" w:type="dxa"/>
            <w:vMerge w:val="restart"/>
            <w:shd w:val="clear" w:color="auto" w:fill="auto"/>
            <w:vAlign w:val="center"/>
          </w:tcPr>
          <w:p w14:paraId="7FDC1A78" w14:textId="77777777" w:rsidR="00B31F14" w:rsidRPr="00D40FE9" w:rsidRDefault="00B31F14" w:rsidP="00D40FE9">
            <w:pPr>
              <w:jc w:val="center"/>
              <w:rPr>
                <w:rFonts w:ascii="Calibri" w:hAnsi="Calibri" w:cs="Arial"/>
                <w:b/>
                <w:sz w:val="22"/>
                <w:szCs w:val="22"/>
              </w:rPr>
            </w:pPr>
          </w:p>
        </w:tc>
      </w:tr>
      <w:tr w:rsidR="00B31F14" w:rsidRPr="00D40FE9" w14:paraId="7226FADE" w14:textId="77777777" w:rsidTr="00D40FE9">
        <w:trPr>
          <w:trHeight w:val="2041"/>
        </w:trPr>
        <w:tc>
          <w:tcPr>
            <w:tcW w:w="562" w:type="dxa"/>
            <w:shd w:val="clear" w:color="auto" w:fill="auto"/>
          </w:tcPr>
          <w:p w14:paraId="58BF30B3" w14:textId="77777777" w:rsidR="00B31F14" w:rsidRPr="00D40FE9" w:rsidRDefault="00B31F14" w:rsidP="00B31F14">
            <w:pPr>
              <w:rPr>
                <w:rFonts w:ascii="Calibri" w:hAnsi="Calibri" w:cs="Arial"/>
                <w:sz w:val="22"/>
                <w:szCs w:val="22"/>
              </w:rPr>
            </w:pPr>
            <w:r w:rsidRPr="00D40FE9">
              <w:rPr>
                <w:rFonts w:ascii="Calibri" w:hAnsi="Calibri" w:cs="Arial"/>
                <w:sz w:val="22"/>
                <w:szCs w:val="22"/>
              </w:rPr>
              <w:t>2</w:t>
            </w:r>
            <w:r w:rsidR="00C359FE">
              <w:rPr>
                <w:rFonts w:ascii="Calibri" w:hAnsi="Calibri" w:cs="Arial"/>
                <w:sz w:val="22"/>
                <w:szCs w:val="22"/>
              </w:rPr>
              <w:t>2</w:t>
            </w:r>
          </w:p>
        </w:tc>
        <w:tc>
          <w:tcPr>
            <w:tcW w:w="8051" w:type="dxa"/>
            <w:shd w:val="clear" w:color="auto" w:fill="auto"/>
          </w:tcPr>
          <w:p w14:paraId="39BC1FA4" w14:textId="77777777" w:rsidR="00B31F14" w:rsidRPr="00D40FE9" w:rsidRDefault="00B31F14" w:rsidP="00B31F14">
            <w:pPr>
              <w:rPr>
                <w:rFonts w:ascii="Calibri" w:hAnsi="Calibri" w:cs="Arial"/>
                <w:sz w:val="22"/>
                <w:szCs w:val="22"/>
              </w:rPr>
            </w:pPr>
            <w:r w:rsidRPr="00D40FE9">
              <w:rPr>
                <w:rFonts w:ascii="Calibri" w:hAnsi="Calibri" w:cs="Arial"/>
                <w:sz w:val="22"/>
                <w:szCs w:val="22"/>
              </w:rPr>
              <w:t>What are the timescales for the resolution of identified maintenance needs for (including but not limited to</w:t>
            </w:r>
            <w:proofErr w:type="gramStart"/>
            <w:r w:rsidRPr="00D40FE9">
              <w:rPr>
                <w:rFonts w:ascii="Calibri" w:hAnsi="Calibri" w:cs="Arial"/>
                <w:sz w:val="22"/>
                <w:szCs w:val="22"/>
              </w:rPr>
              <w:t>):</w:t>
            </w:r>
            <w:proofErr w:type="gramEnd"/>
          </w:p>
          <w:p w14:paraId="01169D8A" w14:textId="77777777" w:rsidR="00B31F14" w:rsidRPr="00D40FE9" w:rsidRDefault="00B31F14" w:rsidP="00B31F14">
            <w:pPr>
              <w:rPr>
                <w:rFonts w:ascii="Calibri" w:hAnsi="Calibri" w:cs="Arial"/>
                <w:sz w:val="22"/>
                <w:szCs w:val="22"/>
              </w:rPr>
            </w:pPr>
            <w:r w:rsidRPr="00D40FE9">
              <w:rPr>
                <w:rFonts w:ascii="Calibri" w:hAnsi="Calibri" w:cs="Arial"/>
                <w:sz w:val="22"/>
                <w:szCs w:val="22"/>
              </w:rPr>
              <w:t>a) help/emergency points,</w:t>
            </w:r>
          </w:p>
          <w:p w14:paraId="5BA66B22" w14:textId="77777777" w:rsidR="00B31F14" w:rsidRPr="00D40FE9" w:rsidRDefault="00B31F14" w:rsidP="00B31F14">
            <w:pPr>
              <w:rPr>
                <w:rFonts w:ascii="Calibri" w:hAnsi="Calibri" w:cs="Arial"/>
                <w:sz w:val="22"/>
                <w:szCs w:val="22"/>
              </w:rPr>
            </w:pPr>
            <w:r w:rsidRPr="00D40FE9">
              <w:rPr>
                <w:rFonts w:ascii="Calibri" w:hAnsi="Calibri" w:cs="Arial"/>
                <w:sz w:val="22"/>
                <w:szCs w:val="22"/>
              </w:rPr>
              <w:t xml:space="preserve">b) CCTV systems, </w:t>
            </w:r>
          </w:p>
          <w:p w14:paraId="1A68D371" w14:textId="77777777" w:rsidR="00B31F14" w:rsidRPr="00D40FE9" w:rsidRDefault="00B31F14" w:rsidP="00B31F14">
            <w:pPr>
              <w:rPr>
                <w:rFonts w:ascii="Calibri" w:hAnsi="Calibri" w:cs="Arial"/>
                <w:sz w:val="22"/>
                <w:szCs w:val="22"/>
              </w:rPr>
            </w:pPr>
            <w:r w:rsidRPr="00D40FE9">
              <w:rPr>
                <w:rFonts w:ascii="Calibri" w:hAnsi="Calibri" w:cs="Arial"/>
                <w:sz w:val="22"/>
                <w:szCs w:val="22"/>
              </w:rPr>
              <w:t>c) lighting, and</w:t>
            </w:r>
          </w:p>
          <w:p w14:paraId="42845E0F" w14:textId="77777777" w:rsidR="00B31F14" w:rsidRPr="00D40FE9" w:rsidRDefault="00B31F14" w:rsidP="00B31F14">
            <w:pPr>
              <w:rPr>
                <w:rFonts w:ascii="Calibri" w:hAnsi="Calibri" w:cs="Arial"/>
                <w:sz w:val="22"/>
                <w:szCs w:val="22"/>
              </w:rPr>
            </w:pPr>
            <w:r w:rsidRPr="00D40FE9">
              <w:rPr>
                <w:rFonts w:ascii="Calibri" w:hAnsi="Calibri" w:cs="Arial"/>
                <w:sz w:val="22"/>
                <w:szCs w:val="22"/>
              </w:rPr>
              <w:t>d) removal of graffiti</w:t>
            </w:r>
          </w:p>
          <w:p w14:paraId="6B192E47" w14:textId="77777777" w:rsidR="00B31F14" w:rsidRPr="00D40FE9" w:rsidRDefault="00B31F14" w:rsidP="00B31F14">
            <w:pPr>
              <w:rPr>
                <w:rFonts w:ascii="Calibri" w:hAnsi="Calibri" w:cs="Arial"/>
                <w:sz w:val="22"/>
                <w:szCs w:val="22"/>
              </w:rPr>
            </w:pPr>
            <w:r w:rsidRPr="00D40FE9">
              <w:rPr>
                <w:rFonts w:ascii="Calibri" w:hAnsi="Calibri" w:cs="Arial"/>
                <w:sz w:val="22"/>
                <w:szCs w:val="22"/>
              </w:rPr>
              <w:t>and are these reasonable?</w:t>
            </w:r>
          </w:p>
        </w:tc>
        <w:tc>
          <w:tcPr>
            <w:tcW w:w="1134" w:type="dxa"/>
            <w:vMerge/>
            <w:shd w:val="clear" w:color="auto" w:fill="auto"/>
          </w:tcPr>
          <w:p w14:paraId="401148E9" w14:textId="77777777" w:rsidR="00B31F14" w:rsidRPr="00D40FE9" w:rsidRDefault="00B31F14" w:rsidP="00B31F14">
            <w:pPr>
              <w:rPr>
                <w:rFonts w:ascii="Calibri" w:hAnsi="Calibri" w:cs="Arial"/>
                <w:b/>
                <w:sz w:val="22"/>
                <w:szCs w:val="22"/>
              </w:rPr>
            </w:pPr>
          </w:p>
        </w:tc>
      </w:tr>
      <w:tr w:rsidR="003651CD" w:rsidRPr="00D40FE9" w14:paraId="2D26A0B2" w14:textId="77777777" w:rsidTr="005D387D">
        <w:trPr>
          <w:trHeight w:val="888"/>
        </w:trPr>
        <w:tc>
          <w:tcPr>
            <w:tcW w:w="9747" w:type="dxa"/>
            <w:gridSpan w:val="3"/>
            <w:shd w:val="clear" w:color="auto" w:fill="auto"/>
          </w:tcPr>
          <w:p w14:paraId="5C7309E3" w14:textId="77777777" w:rsidR="003651CD" w:rsidRPr="00D40FE9" w:rsidRDefault="003651CD" w:rsidP="005D387D">
            <w:pPr>
              <w:rPr>
                <w:rFonts w:ascii="Calibri" w:hAnsi="Calibri" w:cs="Arial"/>
                <w:sz w:val="22"/>
                <w:szCs w:val="22"/>
              </w:rPr>
            </w:pPr>
            <w:r w:rsidRPr="00D40FE9">
              <w:rPr>
                <w:rFonts w:ascii="Calibri" w:hAnsi="Calibri" w:cs="Arial"/>
                <w:sz w:val="22"/>
                <w:szCs w:val="22"/>
              </w:rPr>
              <w:t>Reason for mark:</w:t>
            </w:r>
          </w:p>
          <w:p w14:paraId="444F3164" w14:textId="77777777" w:rsidR="003651CD" w:rsidRPr="00D40FE9" w:rsidRDefault="003651CD" w:rsidP="005D387D">
            <w:pPr>
              <w:rPr>
                <w:rFonts w:ascii="Calibri" w:hAnsi="Calibri" w:cs="Arial"/>
                <w:sz w:val="22"/>
                <w:szCs w:val="22"/>
              </w:rPr>
            </w:pPr>
          </w:p>
        </w:tc>
      </w:tr>
    </w:tbl>
    <w:p w14:paraId="3DEF9E90" w14:textId="77777777" w:rsidR="00B31F14" w:rsidRPr="00B31F14" w:rsidRDefault="00B31F14" w:rsidP="00B31F14">
      <w:pPr>
        <w:rPr>
          <w:rFonts w:ascii="Calibri" w:hAnsi="Calibri" w:cs="Arial"/>
          <w:b/>
          <w:sz w:val="22"/>
          <w:szCs w:val="22"/>
        </w:rPr>
      </w:pPr>
    </w:p>
    <w:p w14:paraId="2CA2C23F" w14:textId="77777777" w:rsidR="00B96108" w:rsidRDefault="00B96108" w:rsidP="00BC2331">
      <w:pPr>
        <w:pStyle w:val="Heading1"/>
        <w:numPr>
          <w:ilvl w:val="0"/>
          <w:numId w:val="0"/>
        </w:numPr>
        <w:ind w:left="360"/>
      </w:pPr>
      <w:bookmarkStart w:id="14" w:name="_Toc482268998"/>
    </w:p>
    <w:p w14:paraId="7B02ACBF" w14:textId="77777777" w:rsidR="00B96108" w:rsidRDefault="00B96108" w:rsidP="00BC2331">
      <w:pPr>
        <w:pStyle w:val="Heading1"/>
        <w:numPr>
          <w:ilvl w:val="0"/>
          <w:numId w:val="0"/>
        </w:numPr>
        <w:ind w:left="360"/>
      </w:pPr>
    </w:p>
    <w:p w14:paraId="30AA0EA1" w14:textId="77777777" w:rsidR="00B96108" w:rsidRPr="00B31F14" w:rsidRDefault="00983E97" w:rsidP="00221AA6">
      <w:pPr>
        <w:pStyle w:val="Heading2"/>
        <w:ind w:left="284"/>
      </w:pPr>
      <w:r>
        <w:br w:type="page"/>
      </w:r>
      <w:bookmarkStart w:id="15" w:name="_Toc496542141"/>
      <w:r w:rsidR="00B96108" w:rsidRPr="00B31F14">
        <w:lastRenderedPageBreak/>
        <w:t xml:space="preserve">Summary of Scorings and Outcome </w:t>
      </w:r>
      <w:r w:rsidR="00221AA6">
        <w:t>- Management Practices Audit</w:t>
      </w:r>
      <w:bookmarkEnd w:id="15"/>
    </w:p>
    <w:p w14:paraId="06FFF80E" w14:textId="77777777" w:rsidR="00B96108" w:rsidRPr="00B31F14" w:rsidRDefault="00B96108" w:rsidP="00B961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5296"/>
        <w:gridCol w:w="1346"/>
        <w:gridCol w:w="1347"/>
      </w:tblGrid>
      <w:tr w:rsidR="00B96108" w:rsidRPr="00D40FE9" w14:paraId="0EE2DBBA" w14:textId="77777777" w:rsidTr="00966568">
        <w:tc>
          <w:tcPr>
            <w:tcW w:w="7054" w:type="dxa"/>
            <w:gridSpan w:val="2"/>
            <w:shd w:val="clear" w:color="auto" w:fill="BFBFBF"/>
          </w:tcPr>
          <w:p w14:paraId="24DBE217" w14:textId="77777777" w:rsidR="00B96108" w:rsidRPr="00D40FE9" w:rsidRDefault="00B96108" w:rsidP="00966568">
            <w:pPr>
              <w:jc w:val="center"/>
              <w:rPr>
                <w:rFonts w:ascii="Calibri" w:hAnsi="Calibri" w:cs="Arial"/>
                <w:b/>
                <w:sz w:val="22"/>
                <w:szCs w:val="22"/>
              </w:rPr>
            </w:pPr>
            <w:r w:rsidRPr="00D40FE9">
              <w:rPr>
                <w:rFonts w:ascii="Calibri" w:hAnsi="Calibri" w:cs="Arial"/>
                <w:b/>
                <w:sz w:val="22"/>
                <w:szCs w:val="22"/>
              </w:rPr>
              <w:t>Section</w:t>
            </w:r>
          </w:p>
        </w:tc>
        <w:tc>
          <w:tcPr>
            <w:tcW w:w="1346" w:type="dxa"/>
            <w:shd w:val="clear" w:color="auto" w:fill="BFBFBF"/>
          </w:tcPr>
          <w:p w14:paraId="227D5E41" w14:textId="77777777" w:rsidR="00B96108" w:rsidRPr="00D40FE9" w:rsidRDefault="00B96108" w:rsidP="00966568">
            <w:pPr>
              <w:jc w:val="center"/>
              <w:rPr>
                <w:rFonts w:ascii="Calibri" w:hAnsi="Calibri" w:cs="Arial"/>
                <w:b/>
                <w:sz w:val="22"/>
                <w:szCs w:val="22"/>
              </w:rPr>
            </w:pPr>
            <w:r w:rsidRPr="00D40FE9">
              <w:rPr>
                <w:rFonts w:ascii="Calibri" w:hAnsi="Calibri" w:cs="Arial"/>
                <w:b/>
                <w:sz w:val="22"/>
                <w:szCs w:val="22"/>
              </w:rPr>
              <w:t>Marks Awarded</w:t>
            </w:r>
          </w:p>
        </w:tc>
        <w:tc>
          <w:tcPr>
            <w:tcW w:w="1347" w:type="dxa"/>
            <w:shd w:val="clear" w:color="auto" w:fill="BFBFBF"/>
          </w:tcPr>
          <w:p w14:paraId="3E95AB8B" w14:textId="77777777" w:rsidR="00B96108" w:rsidRPr="00D40FE9" w:rsidRDefault="00B96108" w:rsidP="00966568">
            <w:pPr>
              <w:jc w:val="center"/>
              <w:rPr>
                <w:rFonts w:ascii="Calibri" w:hAnsi="Calibri" w:cs="Arial"/>
                <w:b/>
                <w:sz w:val="22"/>
                <w:szCs w:val="22"/>
              </w:rPr>
            </w:pPr>
            <w:r w:rsidRPr="00D40FE9">
              <w:rPr>
                <w:rFonts w:ascii="Calibri" w:hAnsi="Calibri" w:cs="Arial"/>
                <w:b/>
                <w:sz w:val="22"/>
                <w:szCs w:val="22"/>
              </w:rPr>
              <w:t>Total Marks Available</w:t>
            </w:r>
          </w:p>
        </w:tc>
      </w:tr>
      <w:tr w:rsidR="00B96108" w:rsidRPr="00D40FE9" w14:paraId="667D12C1" w14:textId="77777777" w:rsidTr="00966568">
        <w:trPr>
          <w:trHeight w:val="415"/>
        </w:trPr>
        <w:tc>
          <w:tcPr>
            <w:tcW w:w="7054" w:type="dxa"/>
            <w:gridSpan w:val="2"/>
            <w:shd w:val="clear" w:color="auto" w:fill="auto"/>
          </w:tcPr>
          <w:p w14:paraId="30141516" w14:textId="77777777" w:rsidR="00B96108" w:rsidRPr="00B95676" w:rsidRDefault="00B96108" w:rsidP="00966568">
            <w:pPr>
              <w:rPr>
                <w:rFonts w:ascii="Calibri" w:hAnsi="Calibri" w:cs="Arial"/>
                <w:sz w:val="22"/>
                <w:szCs w:val="22"/>
              </w:rPr>
            </w:pPr>
            <w:r w:rsidRPr="00B95676">
              <w:rPr>
                <w:rFonts w:ascii="Calibri" w:hAnsi="Calibri" w:cs="Arial"/>
                <w:sz w:val="22"/>
                <w:szCs w:val="22"/>
              </w:rPr>
              <w:t xml:space="preserve">1.1 Security and Safety </w:t>
            </w:r>
            <w:r w:rsidR="002268E3">
              <w:rPr>
                <w:rFonts w:ascii="Calibri" w:hAnsi="Calibri" w:cs="Arial"/>
                <w:sz w:val="22"/>
                <w:szCs w:val="22"/>
              </w:rPr>
              <w:t xml:space="preserve">Strategies and </w:t>
            </w:r>
            <w:r w:rsidRPr="00B95676">
              <w:rPr>
                <w:rFonts w:ascii="Calibri" w:hAnsi="Calibri" w:cs="Arial"/>
                <w:sz w:val="22"/>
                <w:szCs w:val="22"/>
              </w:rPr>
              <w:t>Policies</w:t>
            </w:r>
          </w:p>
        </w:tc>
        <w:tc>
          <w:tcPr>
            <w:tcW w:w="1346" w:type="dxa"/>
            <w:shd w:val="clear" w:color="auto" w:fill="auto"/>
          </w:tcPr>
          <w:p w14:paraId="0D79AE68" w14:textId="77777777" w:rsidR="00B96108" w:rsidRPr="00B95676" w:rsidRDefault="00B96108" w:rsidP="00966568">
            <w:pPr>
              <w:jc w:val="center"/>
              <w:rPr>
                <w:rFonts w:ascii="Calibri" w:hAnsi="Calibri" w:cs="Arial"/>
                <w:sz w:val="22"/>
                <w:szCs w:val="22"/>
              </w:rPr>
            </w:pPr>
          </w:p>
        </w:tc>
        <w:tc>
          <w:tcPr>
            <w:tcW w:w="1347" w:type="dxa"/>
            <w:shd w:val="clear" w:color="auto" w:fill="auto"/>
          </w:tcPr>
          <w:p w14:paraId="10249537" w14:textId="77777777" w:rsidR="00B96108" w:rsidRPr="00B95676" w:rsidRDefault="00B96108" w:rsidP="00966568">
            <w:pPr>
              <w:jc w:val="center"/>
              <w:rPr>
                <w:rFonts w:ascii="Calibri" w:hAnsi="Calibri" w:cs="Arial"/>
                <w:sz w:val="22"/>
                <w:szCs w:val="22"/>
              </w:rPr>
            </w:pPr>
            <w:r w:rsidRPr="00B95676">
              <w:rPr>
                <w:rFonts w:ascii="Calibri" w:hAnsi="Calibri" w:cs="Arial"/>
                <w:sz w:val="22"/>
                <w:szCs w:val="22"/>
              </w:rPr>
              <w:t>16</w:t>
            </w:r>
          </w:p>
        </w:tc>
      </w:tr>
      <w:tr w:rsidR="00B96108" w:rsidRPr="00D40FE9" w14:paraId="3A80D0B2" w14:textId="77777777" w:rsidTr="00966568">
        <w:trPr>
          <w:trHeight w:val="420"/>
        </w:trPr>
        <w:tc>
          <w:tcPr>
            <w:tcW w:w="7054" w:type="dxa"/>
            <w:gridSpan w:val="2"/>
            <w:shd w:val="clear" w:color="auto" w:fill="auto"/>
          </w:tcPr>
          <w:p w14:paraId="674563A8" w14:textId="77777777" w:rsidR="00B96108" w:rsidRPr="00B95676" w:rsidRDefault="00B96108" w:rsidP="00966568">
            <w:pPr>
              <w:rPr>
                <w:rFonts w:ascii="Calibri" w:hAnsi="Calibri" w:cs="Arial"/>
                <w:sz w:val="22"/>
                <w:szCs w:val="22"/>
              </w:rPr>
            </w:pPr>
            <w:r w:rsidRPr="00B95676">
              <w:rPr>
                <w:rFonts w:ascii="Calibri" w:hAnsi="Calibri" w:cs="Arial"/>
                <w:sz w:val="22"/>
                <w:szCs w:val="22"/>
              </w:rPr>
              <w:t xml:space="preserve">1.2 </w:t>
            </w:r>
            <w:r w:rsidR="002268E3">
              <w:rPr>
                <w:rFonts w:ascii="Calibri" w:hAnsi="Calibri" w:cs="Arial"/>
                <w:sz w:val="22"/>
                <w:szCs w:val="22"/>
              </w:rPr>
              <w:t>Management of Security</w:t>
            </w:r>
          </w:p>
        </w:tc>
        <w:tc>
          <w:tcPr>
            <w:tcW w:w="1346" w:type="dxa"/>
            <w:shd w:val="clear" w:color="auto" w:fill="auto"/>
          </w:tcPr>
          <w:p w14:paraId="6C0D134C" w14:textId="77777777" w:rsidR="00B96108" w:rsidRPr="00B95676" w:rsidRDefault="00B96108" w:rsidP="00966568">
            <w:pPr>
              <w:jc w:val="center"/>
              <w:rPr>
                <w:rFonts w:ascii="Calibri" w:hAnsi="Calibri" w:cs="Arial"/>
                <w:sz w:val="22"/>
                <w:szCs w:val="22"/>
              </w:rPr>
            </w:pPr>
          </w:p>
        </w:tc>
        <w:tc>
          <w:tcPr>
            <w:tcW w:w="1347" w:type="dxa"/>
            <w:shd w:val="clear" w:color="auto" w:fill="auto"/>
          </w:tcPr>
          <w:p w14:paraId="4CAA40B2" w14:textId="77777777" w:rsidR="00B96108" w:rsidRPr="00B95676" w:rsidRDefault="00B96108" w:rsidP="00966568">
            <w:pPr>
              <w:jc w:val="center"/>
              <w:rPr>
                <w:rFonts w:ascii="Calibri" w:hAnsi="Calibri" w:cs="Arial"/>
                <w:sz w:val="22"/>
                <w:szCs w:val="22"/>
              </w:rPr>
            </w:pPr>
            <w:r w:rsidRPr="00B95676">
              <w:rPr>
                <w:rFonts w:ascii="Calibri" w:hAnsi="Calibri" w:cs="Arial"/>
                <w:sz w:val="22"/>
                <w:szCs w:val="22"/>
              </w:rPr>
              <w:t>12</w:t>
            </w:r>
          </w:p>
        </w:tc>
      </w:tr>
      <w:tr w:rsidR="00B96108" w:rsidRPr="00D40FE9" w14:paraId="61698F11" w14:textId="77777777" w:rsidTr="00966568">
        <w:trPr>
          <w:trHeight w:val="696"/>
        </w:trPr>
        <w:tc>
          <w:tcPr>
            <w:tcW w:w="7054" w:type="dxa"/>
            <w:gridSpan w:val="2"/>
            <w:shd w:val="clear" w:color="auto" w:fill="auto"/>
          </w:tcPr>
          <w:p w14:paraId="7AD302F2" w14:textId="77777777" w:rsidR="00B96108" w:rsidRPr="00B95676" w:rsidRDefault="00B96108" w:rsidP="00966568">
            <w:pPr>
              <w:rPr>
                <w:rFonts w:ascii="Calibri" w:hAnsi="Calibri" w:cs="Arial"/>
                <w:sz w:val="22"/>
                <w:szCs w:val="22"/>
              </w:rPr>
            </w:pPr>
            <w:r w:rsidRPr="00B95676">
              <w:rPr>
                <w:rFonts w:ascii="Calibri" w:hAnsi="Calibri" w:cs="Arial"/>
                <w:sz w:val="22"/>
                <w:szCs w:val="22"/>
              </w:rPr>
              <w:t xml:space="preserve">1.3 Staffing, </w:t>
            </w:r>
            <w:proofErr w:type="gramStart"/>
            <w:r w:rsidRPr="00B95676">
              <w:rPr>
                <w:rFonts w:ascii="Calibri" w:hAnsi="Calibri" w:cs="Arial"/>
                <w:sz w:val="22"/>
                <w:szCs w:val="22"/>
              </w:rPr>
              <w:t>retail</w:t>
            </w:r>
            <w:proofErr w:type="gramEnd"/>
            <w:r w:rsidRPr="00B95676">
              <w:rPr>
                <w:rFonts w:ascii="Calibri" w:hAnsi="Calibri" w:cs="Arial"/>
                <w:sz w:val="22"/>
                <w:szCs w:val="22"/>
              </w:rPr>
              <w:t xml:space="preserve"> and community organisations at the station</w:t>
            </w:r>
          </w:p>
        </w:tc>
        <w:tc>
          <w:tcPr>
            <w:tcW w:w="1346" w:type="dxa"/>
            <w:shd w:val="clear" w:color="auto" w:fill="auto"/>
          </w:tcPr>
          <w:p w14:paraId="0C24E64B" w14:textId="77777777" w:rsidR="00B96108" w:rsidRPr="00B95676" w:rsidRDefault="00B96108" w:rsidP="00966568">
            <w:pPr>
              <w:jc w:val="center"/>
              <w:rPr>
                <w:rFonts w:ascii="Calibri" w:hAnsi="Calibri" w:cs="Arial"/>
                <w:sz w:val="22"/>
                <w:szCs w:val="22"/>
              </w:rPr>
            </w:pPr>
          </w:p>
        </w:tc>
        <w:tc>
          <w:tcPr>
            <w:tcW w:w="1347" w:type="dxa"/>
            <w:shd w:val="clear" w:color="auto" w:fill="auto"/>
          </w:tcPr>
          <w:p w14:paraId="7EA37FC4" w14:textId="77777777" w:rsidR="00B96108" w:rsidRPr="00B95676" w:rsidRDefault="00B96108" w:rsidP="00966568">
            <w:pPr>
              <w:jc w:val="center"/>
              <w:rPr>
                <w:rFonts w:ascii="Calibri" w:hAnsi="Calibri" w:cs="Arial"/>
                <w:sz w:val="22"/>
                <w:szCs w:val="22"/>
              </w:rPr>
            </w:pPr>
            <w:r w:rsidRPr="00B95676">
              <w:rPr>
                <w:rFonts w:ascii="Calibri" w:hAnsi="Calibri" w:cs="Arial"/>
                <w:sz w:val="22"/>
                <w:szCs w:val="22"/>
              </w:rPr>
              <w:t>12</w:t>
            </w:r>
          </w:p>
        </w:tc>
      </w:tr>
      <w:tr w:rsidR="00B96108" w:rsidRPr="00D40FE9" w14:paraId="3C1DCAF7" w14:textId="77777777" w:rsidTr="00966568">
        <w:trPr>
          <w:trHeight w:val="408"/>
        </w:trPr>
        <w:tc>
          <w:tcPr>
            <w:tcW w:w="7054" w:type="dxa"/>
            <w:gridSpan w:val="2"/>
            <w:shd w:val="clear" w:color="auto" w:fill="auto"/>
          </w:tcPr>
          <w:p w14:paraId="29A26B99" w14:textId="77777777" w:rsidR="00B96108" w:rsidRPr="00B95676" w:rsidRDefault="00B96108" w:rsidP="00966568">
            <w:pPr>
              <w:rPr>
                <w:rFonts w:ascii="Calibri" w:hAnsi="Calibri" w:cs="Arial"/>
                <w:sz w:val="22"/>
                <w:szCs w:val="22"/>
              </w:rPr>
            </w:pPr>
            <w:r w:rsidRPr="00B95676">
              <w:rPr>
                <w:rFonts w:ascii="Calibri" w:hAnsi="Calibri" w:cs="Arial"/>
                <w:sz w:val="22"/>
                <w:szCs w:val="22"/>
              </w:rPr>
              <w:t>1.4 Travelling to and from the station</w:t>
            </w:r>
          </w:p>
        </w:tc>
        <w:tc>
          <w:tcPr>
            <w:tcW w:w="1346" w:type="dxa"/>
            <w:shd w:val="clear" w:color="auto" w:fill="auto"/>
          </w:tcPr>
          <w:p w14:paraId="5706A00D" w14:textId="77777777" w:rsidR="00B96108" w:rsidRPr="00B95676" w:rsidRDefault="00B96108" w:rsidP="00966568">
            <w:pPr>
              <w:jc w:val="center"/>
              <w:rPr>
                <w:rFonts w:ascii="Calibri" w:hAnsi="Calibri" w:cs="Arial"/>
                <w:sz w:val="22"/>
                <w:szCs w:val="22"/>
              </w:rPr>
            </w:pPr>
          </w:p>
        </w:tc>
        <w:tc>
          <w:tcPr>
            <w:tcW w:w="1347" w:type="dxa"/>
            <w:shd w:val="clear" w:color="auto" w:fill="auto"/>
          </w:tcPr>
          <w:p w14:paraId="3436F9E6" w14:textId="77777777" w:rsidR="00B96108" w:rsidRPr="00B95676" w:rsidRDefault="00B96108" w:rsidP="00966568">
            <w:pPr>
              <w:jc w:val="center"/>
              <w:rPr>
                <w:rFonts w:ascii="Calibri" w:hAnsi="Calibri" w:cs="Arial"/>
                <w:sz w:val="22"/>
                <w:szCs w:val="22"/>
              </w:rPr>
            </w:pPr>
            <w:r w:rsidRPr="00B95676">
              <w:rPr>
                <w:rFonts w:ascii="Calibri" w:hAnsi="Calibri" w:cs="Arial"/>
                <w:sz w:val="22"/>
                <w:szCs w:val="22"/>
              </w:rPr>
              <w:t>4</w:t>
            </w:r>
          </w:p>
        </w:tc>
      </w:tr>
      <w:tr w:rsidR="00B96108" w:rsidRPr="00D40FE9" w14:paraId="3AE93BAA" w14:textId="77777777" w:rsidTr="00966568">
        <w:trPr>
          <w:trHeight w:val="698"/>
        </w:trPr>
        <w:tc>
          <w:tcPr>
            <w:tcW w:w="7054" w:type="dxa"/>
            <w:gridSpan w:val="2"/>
            <w:shd w:val="clear" w:color="auto" w:fill="auto"/>
          </w:tcPr>
          <w:p w14:paraId="5E003A79" w14:textId="77777777" w:rsidR="00B96108" w:rsidRPr="00B95676" w:rsidRDefault="00B96108" w:rsidP="00966568">
            <w:pPr>
              <w:rPr>
                <w:rFonts w:ascii="Calibri" w:hAnsi="Calibri" w:cs="Arial"/>
                <w:sz w:val="22"/>
                <w:szCs w:val="22"/>
              </w:rPr>
            </w:pPr>
            <w:r w:rsidRPr="00B95676">
              <w:rPr>
                <w:rFonts w:ascii="Calibri" w:hAnsi="Calibri" w:cs="Arial"/>
                <w:sz w:val="22"/>
                <w:szCs w:val="22"/>
              </w:rPr>
              <w:t>1.5 Recording and responding to crime, non-</w:t>
            </w:r>
            <w:proofErr w:type="gramStart"/>
            <w:r w:rsidRPr="00B95676">
              <w:rPr>
                <w:rFonts w:ascii="Calibri" w:hAnsi="Calibri" w:cs="Arial"/>
                <w:sz w:val="22"/>
                <w:szCs w:val="22"/>
              </w:rPr>
              <w:t>crime</w:t>
            </w:r>
            <w:proofErr w:type="gramEnd"/>
            <w:r w:rsidRPr="00B95676">
              <w:rPr>
                <w:rFonts w:ascii="Calibri" w:hAnsi="Calibri" w:cs="Arial"/>
                <w:sz w:val="22"/>
                <w:szCs w:val="22"/>
              </w:rPr>
              <w:t xml:space="preserve"> and other incidents</w:t>
            </w:r>
          </w:p>
        </w:tc>
        <w:tc>
          <w:tcPr>
            <w:tcW w:w="1346" w:type="dxa"/>
            <w:shd w:val="clear" w:color="auto" w:fill="auto"/>
          </w:tcPr>
          <w:p w14:paraId="49D01E81" w14:textId="77777777" w:rsidR="00B96108" w:rsidRPr="00B95676" w:rsidRDefault="00B96108" w:rsidP="00966568">
            <w:pPr>
              <w:jc w:val="center"/>
              <w:rPr>
                <w:rFonts w:ascii="Calibri" w:hAnsi="Calibri" w:cs="Arial"/>
                <w:sz w:val="22"/>
                <w:szCs w:val="22"/>
              </w:rPr>
            </w:pPr>
          </w:p>
        </w:tc>
        <w:tc>
          <w:tcPr>
            <w:tcW w:w="1347" w:type="dxa"/>
            <w:shd w:val="clear" w:color="auto" w:fill="auto"/>
          </w:tcPr>
          <w:p w14:paraId="502F1FF1" w14:textId="77777777" w:rsidR="00B96108" w:rsidRPr="00B95676" w:rsidRDefault="00B96108" w:rsidP="00966568">
            <w:pPr>
              <w:jc w:val="center"/>
              <w:rPr>
                <w:rFonts w:ascii="Calibri" w:hAnsi="Calibri" w:cs="Arial"/>
                <w:sz w:val="22"/>
                <w:szCs w:val="22"/>
              </w:rPr>
            </w:pPr>
            <w:r w:rsidRPr="00B95676">
              <w:rPr>
                <w:rFonts w:ascii="Calibri" w:hAnsi="Calibri" w:cs="Arial"/>
                <w:sz w:val="22"/>
                <w:szCs w:val="22"/>
              </w:rPr>
              <w:t>4</w:t>
            </w:r>
          </w:p>
        </w:tc>
      </w:tr>
      <w:tr w:rsidR="00B96108" w:rsidRPr="00D40FE9" w14:paraId="5E69839C" w14:textId="77777777" w:rsidTr="00BC2331">
        <w:trPr>
          <w:trHeight w:val="424"/>
        </w:trPr>
        <w:tc>
          <w:tcPr>
            <w:tcW w:w="7054" w:type="dxa"/>
            <w:gridSpan w:val="2"/>
            <w:tcBorders>
              <w:bottom w:val="single" w:sz="12" w:space="0" w:color="auto"/>
            </w:tcBorders>
            <w:shd w:val="clear" w:color="auto" w:fill="auto"/>
          </w:tcPr>
          <w:p w14:paraId="20A2BDCE" w14:textId="77777777" w:rsidR="00B96108" w:rsidRPr="00B95676" w:rsidRDefault="00B96108" w:rsidP="00966568">
            <w:pPr>
              <w:rPr>
                <w:rFonts w:ascii="Calibri" w:hAnsi="Calibri" w:cs="Arial"/>
                <w:sz w:val="22"/>
                <w:szCs w:val="22"/>
              </w:rPr>
            </w:pPr>
            <w:r w:rsidRPr="00B95676">
              <w:rPr>
                <w:rFonts w:ascii="Calibri" w:hAnsi="Calibri" w:cs="Arial"/>
                <w:sz w:val="22"/>
                <w:szCs w:val="22"/>
              </w:rPr>
              <w:t>1.6 Maintenance strategy</w:t>
            </w:r>
          </w:p>
        </w:tc>
        <w:tc>
          <w:tcPr>
            <w:tcW w:w="1346" w:type="dxa"/>
            <w:tcBorders>
              <w:bottom w:val="single" w:sz="12" w:space="0" w:color="auto"/>
            </w:tcBorders>
            <w:shd w:val="clear" w:color="auto" w:fill="auto"/>
          </w:tcPr>
          <w:p w14:paraId="1E584188" w14:textId="77777777" w:rsidR="00B96108" w:rsidRPr="00B95676" w:rsidRDefault="00B96108" w:rsidP="00966568">
            <w:pPr>
              <w:jc w:val="center"/>
              <w:rPr>
                <w:rFonts w:ascii="Calibri" w:hAnsi="Calibri" w:cs="Arial"/>
                <w:sz w:val="22"/>
                <w:szCs w:val="22"/>
              </w:rPr>
            </w:pPr>
          </w:p>
        </w:tc>
        <w:tc>
          <w:tcPr>
            <w:tcW w:w="1347" w:type="dxa"/>
            <w:tcBorders>
              <w:bottom w:val="single" w:sz="12" w:space="0" w:color="auto"/>
            </w:tcBorders>
            <w:shd w:val="clear" w:color="auto" w:fill="auto"/>
          </w:tcPr>
          <w:p w14:paraId="3AD6D300" w14:textId="77777777" w:rsidR="00B96108" w:rsidRPr="00B95676" w:rsidRDefault="00B96108" w:rsidP="00966568">
            <w:pPr>
              <w:jc w:val="center"/>
              <w:rPr>
                <w:rFonts w:ascii="Calibri" w:hAnsi="Calibri" w:cs="Arial"/>
                <w:sz w:val="22"/>
                <w:szCs w:val="22"/>
              </w:rPr>
            </w:pPr>
            <w:r w:rsidRPr="00B95676">
              <w:rPr>
                <w:rFonts w:ascii="Calibri" w:hAnsi="Calibri" w:cs="Arial"/>
                <w:sz w:val="22"/>
                <w:szCs w:val="22"/>
              </w:rPr>
              <w:t>4</w:t>
            </w:r>
          </w:p>
        </w:tc>
      </w:tr>
      <w:tr w:rsidR="00B96108" w:rsidRPr="00D40FE9" w14:paraId="4AEC1FE1" w14:textId="77777777" w:rsidTr="00BC2331">
        <w:trPr>
          <w:trHeight w:val="413"/>
        </w:trPr>
        <w:tc>
          <w:tcPr>
            <w:tcW w:w="7054" w:type="dxa"/>
            <w:gridSpan w:val="2"/>
            <w:tcBorders>
              <w:top w:val="single" w:sz="12" w:space="0" w:color="auto"/>
              <w:bottom w:val="single" w:sz="12" w:space="0" w:color="auto"/>
            </w:tcBorders>
            <w:shd w:val="clear" w:color="auto" w:fill="D9D9D9"/>
          </w:tcPr>
          <w:p w14:paraId="10EAE4FF" w14:textId="77777777" w:rsidR="00B96108" w:rsidRPr="00D40FE9" w:rsidRDefault="00BC2331" w:rsidP="00BC2331">
            <w:pPr>
              <w:rPr>
                <w:rFonts w:ascii="Calibri" w:hAnsi="Calibri" w:cs="Arial"/>
                <w:b/>
                <w:sz w:val="22"/>
                <w:szCs w:val="22"/>
              </w:rPr>
            </w:pPr>
            <w:r>
              <w:rPr>
                <w:rFonts w:ascii="Calibri" w:hAnsi="Calibri" w:cs="Arial"/>
                <w:b/>
                <w:sz w:val="22"/>
                <w:szCs w:val="22"/>
              </w:rPr>
              <w:t>Total</w:t>
            </w:r>
          </w:p>
        </w:tc>
        <w:tc>
          <w:tcPr>
            <w:tcW w:w="1346" w:type="dxa"/>
            <w:tcBorders>
              <w:top w:val="single" w:sz="12" w:space="0" w:color="auto"/>
              <w:bottom w:val="single" w:sz="12" w:space="0" w:color="auto"/>
            </w:tcBorders>
            <w:shd w:val="clear" w:color="auto" w:fill="D9D9D9"/>
          </w:tcPr>
          <w:p w14:paraId="1E5FBEA4" w14:textId="77777777" w:rsidR="00B96108" w:rsidRPr="00D40FE9" w:rsidRDefault="00B96108" w:rsidP="00966568">
            <w:pPr>
              <w:jc w:val="center"/>
              <w:rPr>
                <w:rFonts w:ascii="Calibri" w:hAnsi="Calibri" w:cs="Arial"/>
                <w:b/>
                <w:sz w:val="22"/>
                <w:szCs w:val="22"/>
              </w:rPr>
            </w:pPr>
          </w:p>
        </w:tc>
        <w:tc>
          <w:tcPr>
            <w:tcW w:w="1347" w:type="dxa"/>
            <w:tcBorders>
              <w:top w:val="single" w:sz="12" w:space="0" w:color="auto"/>
              <w:bottom w:val="single" w:sz="12" w:space="0" w:color="auto"/>
            </w:tcBorders>
            <w:shd w:val="clear" w:color="auto" w:fill="D9D9D9"/>
          </w:tcPr>
          <w:p w14:paraId="5A214F4D" w14:textId="77777777" w:rsidR="00B96108" w:rsidRPr="00D40FE9" w:rsidRDefault="00BC2331" w:rsidP="00966568">
            <w:pPr>
              <w:jc w:val="center"/>
              <w:rPr>
                <w:rFonts w:ascii="Calibri" w:hAnsi="Calibri" w:cs="Arial"/>
                <w:b/>
                <w:sz w:val="22"/>
                <w:szCs w:val="22"/>
              </w:rPr>
            </w:pPr>
            <w:r>
              <w:rPr>
                <w:rFonts w:ascii="Calibri" w:hAnsi="Calibri" w:cs="Arial"/>
                <w:b/>
                <w:sz w:val="22"/>
                <w:szCs w:val="22"/>
              </w:rPr>
              <w:t>52</w:t>
            </w:r>
          </w:p>
        </w:tc>
      </w:tr>
      <w:tr w:rsidR="00BC2331" w:rsidRPr="00D40FE9" w14:paraId="5B1E1632" w14:textId="77777777" w:rsidTr="00BC2331">
        <w:trPr>
          <w:trHeight w:val="413"/>
        </w:trPr>
        <w:tc>
          <w:tcPr>
            <w:tcW w:w="1758" w:type="dxa"/>
            <w:shd w:val="clear" w:color="auto" w:fill="D9D9D9"/>
          </w:tcPr>
          <w:p w14:paraId="5F8FCB96" w14:textId="77777777" w:rsidR="00BC2331" w:rsidRDefault="00BC2331" w:rsidP="00BC2331">
            <w:pPr>
              <w:rPr>
                <w:rFonts w:ascii="Calibri" w:hAnsi="Calibri" w:cs="Arial"/>
                <w:b/>
                <w:sz w:val="22"/>
                <w:szCs w:val="22"/>
              </w:rPr>
            </w:pPr>
            <w:r>
              <w:rPr>
                <w:rFonts w:ascii="Calibri" w:hAnsi="Calibri" w:cs="Arial"/>
                <w:b/>
                <w:sz w:val="22"/>
                <w:szCs w:val="22"/>
              </w:rPr>
              <w:t xml:space="preserve">Outcome </w:t>
            </w:r>
          </w:p>
        </w:tc>
        <w:tc>
          <w:tcPr>
            <w:tcW w:w="7989" w:type="dxa"/>
            <w:gridSpan w:val="3"/>
            <w:shd w:val="clear" w:color="auto" w:fill="D9D9D9"/>
          </w:tcPr>
          <w:p w14:paraId="2A8212F5" w14:textId="77777777" w:rsidR="00BC2331" w:rsidRDefault="00BC2331" w:rsidP="00BC2331">
            <w:pPr>
              <w:rPr>
                <w:rFonts w:ascii="Calibri" w:hAnsi="Calibri" w:cs="Arial"/>
                <w:b/>
                <w:sz w:val="22"/>
                <w:szCs w:val="22"/>
              </w:rPr>
            </w:pPr>
          </w:p>
        </w:tc>
      </w:tr>
    </w:tbl>
    <w:p w14:paraId="2C466A29" w14:textId="77777777" w:rsidR="00B31F14" w:rsidRPr="00B31F14" w:rsidRDefault="006626EE" w:rsidP="00BC2331">
      <w:pPr>
        <w:pStyle w:val="Heading1"/>
      </w:pPr>
      <w:r>
        <w:br w:type="page"/>
      </w:r>
      <w:bookmarkStart w:id="16" w:name="_Toc496542142"/>
      <w:r w:rsidR="00B31F14" w:rsidRPr="00B31F14">
        <w:lastRenderedPageBreak/>
        <w:t>Station Audit</w:t>
      </w:r>
      <w:bookmarkEnd w:id="14"/>
      <w:bookmarkEnd w:id="16"/>
    </w:p>
    <w:p w14:paraId="24637340" w14:textId="77777777" w:rsidR="00B31F14" w:rsidRDefault="00B31F14" w:rsidP="00B31F14">
      <w:pPr>
        <w:rPr>
          <w:rFonts w:ascii="Calibri" w:hAnsi="Calibri" w:cs="Arial"/>
          <w:b/>
          <w:sz w:val="22"/>
          <w:szCs w:val="22"/>
        </w:rPr>
      </w:pPr>
    </w:p>
    <w:p w14:paraId="16491540" w14:textId="77777777" w:rsidR="00BC2331" w:rsidRPr="00BC2331" w:rsidRDefault="00BC2331" w:rsidP="00B31F14">
      <w:pPr>
        <w:rPr>
          <w:rFonts w:ascii="Calibri" w:hAnsi="Calibri" w:cs="Arial"/>
          <w:sz w:val="22"/>
          <w:szCs w:val="22"/>
        </w:rPr>
      </w:pPr>
      <w:r w:rsidRPr="00BC2331">
        <w:rPr>
          <w:rFonts w:ascii="Calibri" w:hAnsi="Calibri" w:cs="Arial"/>
          <w:sz w:val="22"/>
          <w:szCs w:val="22"/>
        </w:rPr>
        <w:t xml:space="preserve">The following two questions are pre-requisites to the Station </w:t>
      </w:r>
      <w:r>
        <w:rPr>
          <w:rFonts w:ascii="Calibri" w:hAnsi="Calibri" w:cs="Arial"/>
          <w:sz w:val="22"/>
          <w:szCs w:val="22"/>
        </w:rPr>
        <w:t xml:space="preserve">Audit being carried out. Failure of these two requirements is an automatic fail for the entire station. </w:t>
      </w:r>
    </w:p>
    <w:p w14:paraId="0CC0F82B" w14:textId="77777777" w:rsidR="00BC2331" w:rsidRDefault="00BC2331" w:rsidP="00B31F14">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7711"/>
        <w:gridCol w:w="1128"/>
      </w:tblGrid>
      <w:tr w:rsidR="006626EE" w:rsidRPr="00D40FE9" w14:paraId="39383ECE" w14:textId="77777777" w:rsidTr="006626EE">
        <w:trPr>
          <w:trHeight w:val="371"/>
        </w:trPr>
        <w:tc>
          <w:tcPr>
            <w:tcW w:w="1004" w:type="dxa"/>
            <w:shd w:val="clear" w:color="auto" w:fill="auto"/>
          </w:tcPr>
          <w:p w14:paraId="61FD3AC6" w14:textId="77777777" w:rsidR="006626EE" w:rsidRPr="00D40FE9" w:rsidRDefault="006626EE" w:rsidP="00966568">
            <w:pPr>
              <w:rPr>
                <w:rFonts w:ascii="Calibri" w:hAnsi="Calibri" w:cs="Arial"/>
                <w:sz w:val="22"/>
                <w:szCs w:val="22"/>
              </w:rPr>
            </w:pPr>
          </w:p>
        </w:tc>
        <w:tc>
          <w:tcPr>
            <w:tcW w:w="7711" w:type="dxa"/>
            <w:shd w:val="clear" w:color="auto" w:fill="auto"/>
          </w:tcPr>
          <w:p w14:paraId="4AC49DC3" w14:textId="77777777" w:rsidR="006626EE" w:rsidRPr="00D40FE9" w:rsidRDefault="006626EE" w:rsidP="00966568">
            <w:pPr>
              <w:rPr>
                <w:rFonts w:ascii="Calibri" w:hAnsi="Calibri" w:cs="Arial"/>
                <w:sz w:val="22"/>
                <w:szCs w:val="22"/>
              </w:rPr>
            </w:pPr>
            <w:r w:rsidRPr="00D40FE9">
              <w:rPr>
                <w:rFonts w:ascii="Calibri" w:hAnsi="Calibri" w:cs="Arial"/>
                <w:sz w:val="22"/>
                <w:szCs w:val="22"/>
              </w:rPr>
              <w:t>Question</w:t>
            </w:r>
          </w:p>
        </w:tc>
        <w:tc>
          <w:tcPr>
            <w:tcW w:w="1128" w:type="dxa"/>
            <w:shd w:val="clear" w:color="auto" w:fill="auto"/>
          </w:tcPr>
          <w:p w14:paraId="73E527E4" w14:textId="77777777" w:rsidR="006626EE" w:rsidRPr="00D40FE9" w:rsidRDefault="006626EE" w:rsidP="00966568">
            <w:pPr>
              <w:rPr>
                <w:rFonts w:ascii="Calibri" w:hAnsi="Calibri" w:cs="Arial"/>
                <w:sz w:val="22"/>
                <w:szCs w:val="22"/>
              </w:rPr>
            </w:pPr>
            <w:r>
              <w:rPr>
                <w:rFonts w:ascii="Calibri" w:hAnsi="Calibri" w:cs="Arial"/>
                <w:sz w:val="22"/>
                <w:szCs w:val="22"/>
              </w:rPr>
              <w:t>Pass/Fail</w:t>
            </w:r>
          </w:p>
        </w:tc>
      </w:tr>
      <w:tr w:rsidR="006626EE" w:rsidRPr="00D40FE9" w14:paraId="57A7820D" w14:textId="77777777" w:rsidTr="006626EE">
        <w:trPr>
          <w:trHeight w:val="604"/>
        </w:trPr>
        <w:tc>
          <w:tcPr>
            <w:tcW w:w="1004" w:type="dxa"/>
            <w:shd w:val="clear" w:color="auto" w:fill="auto"/>
          </w:tcPr>
          <w:p w14:paraId="3DCE2ABF" w14:textId="77777777" w:rsidR="006626EE" w:rsidRPr="00D40FE9" w:rsidRDefault="006626EE" w:rsidP="006626EE">
            <w:pPr>
              <w:jc w:val="center"/>
              <w:rPr>
                <w:rFonts w:ascii="Calibri" w:hAnsi="Calibri" w:cs="Arial"/>
                <w:sz w:val="22"/>
                <w:szCs w:val="22"/>
              </w:rPr>
            </w:pPr>
            <w:r>
              <w:rPr>
                <w:rFonts w:ascii="Calibri" w:hAnsi="Calibri" w:cs="Arial"/>
                <w:sz w:val="22"/>
                <w:szCs w:val="22"/>
              </w:rPr>
              <w:t>Pre-requisite 1</w:t>
            </w:r>
          </w:p>
        </w:tc>
        <w:tc>
          <w:tcPr>
            <w:tcW w:w="7711" w:type="dxa"/>
            <w:shd w:val="clear" w:color="auto" w:fill="auto"/>
          </w:tcPr>
          <w:p w14:paraId="294AA6EC" w14:textId="77777777" w:rsidR="00CD7443" w:rsidRDefault="006626EE" w:rsidP="00966568">
            <w:pPr>
              <w:rPr>
                <w:rFonts w:ascii="Calibri" w:hAnsi="Calibri" w:cs="Arial"/>
                <w:sz w:val="22"/>
                <w:szCs w:val="22"/>
              </w:rPr>
            </w:pPr>
            <w:r w:rsidRPr="00D40FE9">
              <w:rPr>
                <w:rFonts w:ascii="Calibri" w:hAnsi="Calibri" w:cs="Arial"/>
                <w:sz w:val="22"/>
                <w:szCs w:val="22"/>
              </w:rPr>
              <w:t>Are trespass warning notices clearly displayed in appropriate areas of the station?</w:t>
            </w:r>
            <w:r>
              <w:rPr>
                <w:rFonts w:ascii="Calibri" w:hAnsi="Calibri" w:cs="Arial"/>
                <w:sz w:val="22"/>
                <w:szCs w:val="22"/>
              </w:rPr>
              <w:t xml:space="preserve"> </w:t>
            </w:r>
          </w:p>
          <w:p w14:paraId="2FF274CA" w14:textId="77777777" w:rsidR="00CD7443" w:rsidRDefault="00CD7443" w:rsidP="00966568">
            <w:pPr>
              <w:rPr>
                <w:rFonts w:ascii="Calibri" w:hAnsi="Calibri" w:cs="Arial"/>
                <w:sz w:val="22"/>
                <w:szCs w:val="22"/>
              </w:rPr>
            </w:pPr>
          </w:p>
          <w:p w14:paraId="0377470C" w14:textId="77777777" w:rsidR="006626EE" w:rsidRPr="00D40FE9" w:rsidRDefault="006626EE" w:rsidP="00966568">
            <w:pPr>
              <w:rPr>
                <w:rFonts w:ascii="Calibri" w:hAnsi="Calibri" w:cs="Arial"/>
                <w:sz w:val="22"/>
                <w:szCs w:val="22"/>
              </w:rPr>
            </w:pPr>
            <w:r w:rsidRPr="006F04B7">
              <w:rPr>
                <w:rFonts w:ascii="Calibri" w:hAnsi="Calibri" w:cs="Arial"/>
                <w:i/>
                <w:sz w:val="22"/>
                <w:szCs w:val="22"/>
              </w:rPr>
              <w:t xml:space="preserve">(N.B. the </w:t>
            </w:r>
            <w:r w:rsidRPr="006F04B7">
              <w:rPr>
                <w:rFonts w:ascii="Calibri" w:hAnsi="Calibri"/>
                <w:i/>
                <w:sz w:val="22"/>
                <w:szCs w:val="22"/>
              </w:rPr>
              <w:t>British Transport Commission Act 1949 Section 55(1) creates the offence of Trespass and Sub-</w:t>
            </w:r>
            <w:r w:rsidR="003F3AD4" w:rsidRPr="006F04B7">
              <w:rPr>
                <w:rFonts w:ascii="Calibri" w:hAnsi="Calibri"/>
                <w:i/>
                <w:sz w:val="22"/>
                <w:szCs w:val="22"/>
              </w:rPr>
              <w:t>section (</w:t>
            </w:r>
            <w:r w:rsidRPr="006F04B7">
              <w:rPr>
                <w:rFonts w:ascii="Calibri" w:hAnsi="Calibri"/>
                <w:i/>
                <w:sz w:val="22"/>
                <w:szCs w:val="22"/>
              </w:rPr>
              <w:t xml:space="preserve">3) states that </w:t>
            </w:r>
            <w:r w:rsidRPr="006F04B7">
              <w:rPr>
                <w:rFonts w:ascii="Calibri" w:hAnsi="Calibri"/>
                <w:bCs/>
                <w:i/>
                <w:sz w:val="22"/>
                <w:szCs w:val="22"/>
              </w:rPr>
              <w:t>‘no person shall be subject to any penalty unless it shall be proved to the satisfaction of the court’ that a trespass warning notice is exhibited and is placed at the station nearest the place where the alleged offence has taken place’ therefore failure to comply with this requirement is an automatic fail for the entire station</w:t>
            </w:r>
            <w:r w:rsidRPr="006F04B7">
              <w:rPr>
                <w:rFonts w:ascii="Calibri" w:hAnsi="Calibri"/>
                <w:sz w:val="22"/>
                <w:szCs w:val="22"/>
              </w:rPr>
              <w:t>)</w:t>
            </w:r>
            <w:r w:rsidRPr="002A57BC">
              <w:rPr>
                <w:rFonts w:ascii="Calibri" w:hAnsi="Calibri"/>
                <w:sz w:val="22"/>
                <w:szCs w:val="22"/>
              </w:rPr>
              <w:t>.</w:t>
            </w:r>
          </w:p>
        </w:tc>
        <w:tc>
          <w:tcPr>
            <w:tcW w:w="1128" w:type="dxa"/>
            <w:shd w:val="clear" w:color="auto" w:fill="auto"/>
            <w:vAlign w:val="center"/>
          </w:tcPr>
          <w:p w14:paraId="11ED4CC9" w14:textId="77777777" w:rsidR="006626EE" w:rsidRPr="00D40FE9" w:rsidRDefault="006626EE" w:rsidP="00966568">
            <w:pPr>
              <w:jc w:val="center"/>
              <w:rPr>
                <w:rFonts w:ascii="Calibri" w:hAnsi="Calibri" w:cs="Arial"/>
                <w:b/>
                <w:sz w:val="22"/>
                <w:szCs w:val="22"/>
              </w:rPr>
            </w:pPr>
          </w:p>
        </w:tc>
      </w:tr>
      <w:tr w:rsidR="006626EE" w:rsidRPr="00D40FE9" w14:paraId="5D16EAF6" w14:textId="77777777" w:rsidTr="00CD7443">
        <w:trPr>
          <w:trHeight w:val="698"/>
        </w:trPr>
        <w:tc>
          <w:tcPr>
            <w:tcW w:w="1004" w:type="dxa"/>
            <w:shd w:val="clear" w:color="auto" w:fill="auto"/>
          </w:tcPr>
          <w:p w14:paraId="50350E0E" w14:textId="77777777" w:rsidR="006626EE" w:rsidRPr="00D40FE9" w:rsidRDefault="006626EE" w:rsidP="006626EE">
            <w:pPr>
              <w:jc w:val="center"/>
              <w:rPr>
                <w:rFonts w:ascii="Calibri" w:hAnsi="Calibri" w:cs="Arial"/>
                <w:sz w:val="22"/>
                <w:szCs w:val="22"/>
              </w:rPr>
            </w:pPr>
            <w:r>
              <w:rPr>
                <w:rFonts w:ascii="Calibri" w:hAnsi="Calibri" w:cs="Arial"/>
                <w:sz w:val="22"/>
                <w:szCs w:val="22"/>
              </w:rPr>
              <w:t>Pre-requisite 2</w:t>
            </w:r>
          </w:p>
        </w:tc>
        <w:tc>
          <w:tcPr>
            <w:tcW w:w="7711" w:type="dxa"/>
            <w:shd w:val="clear" w:color="auto" w:fill="auto"/>
          </w:tcPr>
          <w:p w14:paraId="1E69070E" w14:textId="77777777" w:rsidR="006626EE" w:rsidRPr="00D40FE9" w:rsidRDefault="006626EE" w:rsidP="006626EE">
            <w:pPr>
              <w:rPr>
                <w:rFonts w:ascii="Calibri" w:hAnsi="Calibri" w:cs="Arial"/>
                <w:sz w:val="22"/>
                <w:szCs w:val="22"/>
              </w:rPr>
            </w:pPr>
            <w:r w:rsidRPr="00D40FE9">
              <w:rPr>
                <w:rFonts w:ascii="Calibri" w:hAnsi="Calibri" w:cs="Arial"/>
                <w:sz w:val="22"/>
                <w:szCs w:val="22"/>
              </w:rPr>
              <w:t xml:space="preserve">Does signage for the CCTV system comply with the requirements of the Data Protection Act 1998 </w:t>
            </w:r>
            <w:r w:rsidRPr="00D40FE9">
              <w:rPr>
                <w:rFonts w:ascii="Calibri" w:hAnsi="Calibri" w:cs="Arial"/>
                <w:i/>
                <w:sz w:val="22"/>
                <w:szCs w:val="22"/>
              </w:rPr>
              <w:t>and</w:t>
            </w:r>
            <w:r w:rsidRPr="00D40FE9">
              <w:rPr>
                <w:rFonts w:ascii="Calibri" w:hAnsi="Calibri" w:cs="Arial"/>
                <w:sz w:val="22"/>
                <w:szCs w:val="22"/>
              </w:rPr>
              <w:t xml:space="preserve"> </w:t>
            </w:r>
            <w:r>
              <w:rPr>
                <w:rFonts w:ascii="Calibri" w:hAnsi="Calibri" w:cs="Arial"/>
                <w:sz w:val="22"/>
                <w:szCs w:val="22"/>
              </w:rPr>
              <w:t>RDG</w:t>
            </w:r>
            <w:r w:rsidRPr="00D40FE9">
              <w:rPr>
                <w:rFonts w:ascii="Calibri" w:hAnsi="Calibri" w:cs="Arial"/>
                <w:sz w:val="22"/>
                <w:szCs w:val="22"/>
              </w:rPr>
              <w:t>’s National Rail and Underground CCTV guidance document?</w:t>
            </w:r>
          </w:p>
          <w:p w14:paraId="3E406101" w14:textId="77777777" w:rsidR="00CD7443" w:rsidRDefault="00CD7443" w:rsidP="006626EE">
            <w:pPr>
              <w:rPr>
                <w:rFonts w:ascii="Calibri" w:hAnsi="Calibri" w:cs="Arial"/>
                <w:i/>
                <w:sz w:val="22"/>
                <w:szCs w:val="22"/>
              </w:rPr>
            </w:pPr>
          </w:p>
          <w:p w14:paraId="46D630B0" w14:textId="77777777" w:rsidR="006626EE" w:rsidRPr="00D40FE9" w:rsidRDefault="006626EE" w:rsidP="006626EE">
            <w:pPr>
              <w:rPr>
                <w:rFonts w:ascii="Calibri" w:hAnsi="Calibri" w:cs="Arial"/>
                <w:sz w:val="22"/>
                <w:szCs w:val="22"/>
              </w:rPr>
            </w:pPr>
            <w:r w:rsidRPr="00D40FE9">
              <w:rPr>
                <w:rFonts w:ascii="Calibri" w:hAnsi="Calibri" w:cs="Arial"/>
                <w:i/>
                <w:sz w:val="22"/>
                <w:szCs w:val="22"/>
              </w:rPr>
              <w:t>(N.B. failure to comply with the requirements of the Data Protection Act 1998 is an automatic fail for the entire station)</w:t>
            </w:r>
          </w:p>
        </w:tc>
        <w:tc>
          <w:tcPr>
            <w:tcW w:w="1128" w:type="dxa"/>
            <w:shd w:val="clear" w:color="auto" w:fill="auto"/>
            <w:vAlign w:val="center"/>
          </w:tcPr>
          <w:p w14:paraId="2216BB29" w14:textId="77777777" w:rsidR="006626EE" w:rsidRPr="00D40FE9" w:rsidRDefault="006626EE" w:rsidP="00CD7443">
            <w:pPr>
              <w:jc w:val="center"/>
              <w:rPr>
                <w:rFonts w:ascii="Calibri" w:hAnsi="Calibri" w:cs="Arial"/>
                <w:b/>
                <w:sz w:val="22"/>
                <w:szCs w:val="22"/>
              </w:rPr>
            </w:pPr>
          </w:p>
        </w:tc>
      </w:tr>
    </w:tbl>
    <w:p w14:paraId="5340BBC1" w14:textId="77777777" w:rsidR="006626EE" w:rsidRPr="00B31F14" w:rsidRDefault="006626EE" w:rsidP="00B31F14">
      <w:pPr>
        <w:rPr>
          <w:rFonts w:ascii="Calibri" w:hAnsi="Calibri" w:cs="Arial"/>
          <w:b/>
          <w:sz w:val="22"/>
          <w:szCs w:val="22"/>
        </w:rPr>
      </w:pPr>
    </w:p>
    <w:p w14:paraId="756FB387" w14:textId="77777777" w:rsidR="00B31F14" w:rsidRPr="00B31F14" w:rsidRDefault="00B31F14" w:rsidP="00B31F14">
      <w:pPr>
        <w:pStyle w:val="Heading2"/>
        <w:ind w:left="284"/>
      </w:pPr>
      <w:bookmarkStart w:id="17" w:name="_Toc482268999"/>
      <w:bookmarkStart w:id="18" w:name="_Toc496542143"/>
      <w:r w:rsidRPr="00B31F14">
        <w:t>General condition</w:t>
      </w:r>
      <w:bookmarkEnd w:id="17"/>
      <w:bookmarkEnd w:id="18"/>
    </w:p>
    <w:p w14:paraId="594728C5" w14:textId="77777777" w:rsidR="00B31F14" w:rsidRPr="00B31F14" w:rsidRDefault="00B31F14" w:rsidP="00B31F14">
      <w:pPr>
        <w:rPr>
          <w:rFonts w:ascii="Calibri" w:hAnsi="Calibri" w:cs="Arial"/>
          <w:b/>
          <w:sz w:val="22"/>
          <w:szCs w:val="22"/>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8150"/>
        <w:gridCol w:w="1148"/>
      </w:tblGrid>
      <w:tr w:rsidR="00B31F14" w:rsidRPr="00D40FE9" w14:paraId="343703E0" w14:textId="77777777" w:rsidTr="00DE4C0B">
        <w:trPr>
          <w:trHeight w:val="367"/>
        </w:trPr>
        <w:tc>
          <w:tcPr>
            <w:tcW w:w="568" w:type="dxa"/>
            <w:shd w:val="clear" w:color="auto" w:fill="auto"/>
          </w:tcPr>
          <w:p w14:paraId="19F3E89B" w14:textId="77777777" w:rsidR="00B31F14" w:rsidRPr="00D40FE9" w:rsidRDefault="00B31F14" w:rsidP="00B31F14">
            <w:pPr>
              <w:rPr>
                <w:rFonts w:ascii="Calibri" w:hAnsi="Calibri" w:cs="Arial"/>
                <w:sz w:val="22"/>
                <w:szCs w:val="22"/>
              </w:rPr>
            </w:pPr>
          </w:p>
        </w:tc>
        <w:tc>
          <w:tcPr>
            <w:tcW w:w="8150" w:type="dxa"/>
            <w:shd w:val="clear" w:color="auto" w:fill="auto"/>
          </w:tcPr>
          <w:p w14:paraId="3D2F5062" w14:textId="77777777" w:rsidR="00B31F14" w:rsidRPr="00D40FE9" w:rsidRDefault="00B31F14" w:rsidP="00B31F14">
            <w:pPr>
              <w:rPr>
                <w:rFonts w:ascii="Calibri" w:hAnsi="Calibri" w:cs="Arial"/>
                <w:sz w:val="22"/>
                <w:szCs w:val="22"/>
              </w:rPr>
            </w:pPr>
            <w:r w:rsidRPr="00D40FE9">
              <w:rPr>
                <w:rFonts w:ascii="Calibri" w:hAnsi="Calibri" w:cs="Arial"/>
                <w:sz w:val="22"/>
                <w:szCs w:val="22"/>
              </w:rPr>
              <w:t>Question</w:t>
            </w:r>
          </w:p>
        </w:tc>
        <w:tc>
          <w:tcPr>
            <w:tcW w:w="1147" w:type="dxa"/>
            <w:shd w:val="clear" w:color="auto" w:fill="auto"/>
          </w:tcPr>
          <w:p w14:paraId="5B2BA3C8" w14:textId="77777777" w:rsidR="00B31F14" w:rsidRPr="00D40FE9" w:rsidRDefault="00B31F14" w:rsidP="00B31F14">
            <w:pPr>
              <w:rPr>
                <w:rFonts w:ascii="Calibri" w:hAnsi="Calibri" w:cs="Arial"/>
                <w:sz w:val="22"/>
                <w:szCs w:val="22"/>
              </w:rPr>
            </w:pPr>
            <w:r w:rsidRPr="00D40FE9">
              <w:rPr>
                <w:rFonts w:ascii="Calibri" w:hAnsi="Calibri" w:cs="Arial"/>
                <w:sz w:val="22"/>
                <w:szCs w:val="22"/>
              </w:rPr>
              <w:t>Mark</w:t>
            </w:r>
          </w:p>
        </w:tc>
      </w:tr>
      <w:tr w:rsidR="00B31F14" w:rsidRPr="00D40FE9" w14:paraId="4C560FB5" w14:textId="77777777" w:rsidTr="00DE4C0B">
        <w:trPr>
          <w:trHeight w:val="552"/>
        </w:trPr>
        <w:tc>
          <w:tcPr>
            <w:tcW w:w="568" w:type="dxa"/>
            <w:shd w:val="clear" w:color="auto" w:fill="auto"/>
          </w:tcPr>
          <w:p w14:paraId="3D9C8882" w14:textId="77777777" w:rsidR="00B31F14" w:rsidRPr="00D40FE9" w:rsidRDefault="00B31F14" w:rsidP="00B31F14">
            <w:pPr>
              <w:rPr>
                <w:rFonts w:ascii="Calibri" w:hAnsi="Calibri" w:cs="Arial"/>
                <w:sz w:val="22"/>
                <w:szCs w:val="22"/>
              </w:rPr>
            </w:pPr>
            <w:r w:rsidRPr="00D40FE9">
              <w:rPr>
                <w:rFonts w:ascii="Calibri" w:hAnsi="Calibri" w:cs="Arial"/>
                <w:sz w:val="22"/>
                <w:szCs w:val="22"/>
              </w:rPr>
              <w:t>2</w:t>
            </w:r>
            <w:r w:rsidR="00C359FE">
              <w:rPr>
                <w:rFonts w:ascii="Calibri" w:hAnsi="Calibri" w:cs="Arial"/>
                <w:sz w:val="22"/>
                <w:szCs w:val="22"/>
              </w:rPr>
              <w:t>3</w:t>
            </w:r>
          </w:p>
        </w:tc>
        <w:tc>
          <w:tcPr>
            <w:tcW w:w="8150" w:type="dxa"/>
            <w:shd w:val="clear" w:color="auto" w:fill="auto"/>
          </w:tcPr>
          <w:p w14:paraId="392DBECA" w14:textId="77777777" w:rsidR="00B31F14" w:rsidRPr="00D40FE9" w:rsidRDefault="00B31F14" w:rsidP="00B31F14">
            <w:pPr>
              <w:rPr>
                <w:rFonts w:ascii="Calibri" w:hAnsi="Calibri" w:cs="Arial"/>
                <w:sz w:val="22"/>
                <w:szCs w:val="22"/>
              </w:rPr>
            </w:pPr>
            <w:r w:rsidRPr="00D40FE9">
              <w:rPr>
                <w:rFonts w:ascii="Calibri" w:hAnsi="Calibri" w:cs="Arial"/>
                <w:sz w:val="22"/>
                <w:szCs w:val="22"/>
              </w:rPr>
              <w:t>Was the station clean, well-maintained and in good decorative order at the time of the assessment?</w:t>
            </w:r>
          </w:p>
        </w:tc>
        <w:tc>
          <w:tcPr>
            <w:tcW w:w="1147" w:type="dxa"/>
            <w:shd w:val="clear" w:color="auto" w:fill="auto"/>
            <w:vAlign w:val="center"/>
          </w:tcPr>
          <w:p w14:paraId="2AFD23E0" w14:textId="77777777" w:rsidR="00B31F14" w:rsidRPr="00D40FE9" w:rsidRDefault="00B31F14" w:rsidP="00D40FE9">
            <w:pPr>
              <w:jc w:val="center"/>
              <w:rPr>
                <w:rFonts w:ascii="Calibri" w:hAnsi="Calibri" w:cs="Arial"/>
                <w:b/>
                <w:sz w:val="22"/>
                <w:szCs w:val="22"/>
              </w:rPr>
            </w:pPr>
          </w:p>
        </w:tc>
      </w:tr>
      <w:tr w:rsidR="003651CD" w:rsidRPr="00D40FE9" w14:paraId="374A7C98" w14:textId="77777777" w:rsidTr="00DE4C0B">
        <w:trPr>
          <w:trHeight w:val="880"/>
        </w:trPr>
        <w:tc>
          <w:tcPr>
            <w:tcW w:w="9866" w:type="dxa"/>
            <w:gridSpan w:val="3"/>
            <w:shd w:val="clear" w:color="auto" w:fill="auto"/>
          </w:tcPr>
          <w:p w14:paraId="1CA56999" w14:textId="77777777" w:rsidR="003651CD" w:rsidRPr="00D40FE9" w:rsidRDefault="003651CD" w:rsidP="005D387D">
            <w:pPr>
              <w:rPr>
                <w:rFonts w:ascii="Calibri" w:hAnsi="Calibri" w:cs="Arial"/>
                <w:sz w:val="22"/>
                <w:szCs w:val="22"/>
              </w:rPr>
            </w:pPr>
            <w:r w:rsidRPr="00D40FE9">
              <w:rPr>
                <w:rFonts w:ascii="Calibri" w:hAnsi="Calibri" w:cs="Arial"/>
                <w:sz w:val="22"/>
                <w:szCs w:val="22"/>
              </w:rPr>
              <w:t>Reason for mark:</w:t>
            </w:r>
          </w:p>
          <w:p w14:paraId="10D0DA11" w14:textId="77777777" w:rsidR="003651CD" w:rsidRPr="00D40FE9" w:rsidRDefault="003651CD" w:rsidP="006626EE">
            <w:pPr>
              <w:rPr>
                <w:rFonts w:ascii="Calibri" w:hAnsi="Calibri" w:cs="Arial"/>
                <w:sz w:val="22"/>
                <w:szCs w:val="22"/>
              </w:rPr>
            </w:pPr>
          </w:p>
        </w:tc>
      </w:tr>
    </w:tbl>
    <w:p w14:paraId="3F9A9275" w14:textId="77777777" w:rsidR="00B31F14" w:rsidRDefault="00B31F14" w:rsidP="00B31F14">
      <w:pPr>
        <w:rPr>
          <w:rFonts w:ascii="Calibri" w:hAnsi="Calibri" w:cs="Arial"/>
          <w:b/>
          <w:sz w:val="22"/>
          <w:szCs w:val="22"/>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8150"/>
        <w:gridCol w:w="1148"/>
      </w:tblGrid>
      <w:tr w:rsidR="006626EE" w:rsidRPr="00D40FE9" w14:paraId="2991F907" w14:textId="77777777" w:rsidTr="00DE4C0B">
        <w:trPr>
          <w:trHeight w:val="377"/>
        </w:trPr>
        <w:tc>
          <w:tcPr>
            <w:tcW w:w="568" w:type="dxa"/>
            <w:shd w:val="clear" w:color="auto" w:fill="auto"/>
          </w:tcPr>
          <w:p w14:paraId="27F17809" w14:textId="77777777" w:rsidR="006626EE" w:rsidRPr="00D40FE9" w:rsidRDefault="006626EE" w:rsidP="00966568">
            <w:pPr>
              <w:rPr>
                <w:rFonts w:ascii="Calibri" w:hAnsi="Calibri" w:cs="Arial"/>
                <w:sz w:val="22"/>
                <w:szCs w:val="22"/>
              </w:rPr>
            </w:pPr>
          </w:p>
        </w:tc>
        <w:tc>
          <w:tcPr>
            <w:tcW w:w="8150" w:type="dxa"/>
            <w:shd w:val="clear" w:color="auto" w:fill="auto"/>
          </w:tcPr>
          <w:p w14:paraId="7596A976" w14:textId="77777777" w:rsidR="006626EE" w:rsidRPr="00D40FE9" w:rsidRDefault="006626EE" w:rsidP="00966568">
            <w:pPr>
              <w:rPr>
                <w:rFonts w:ascii="Calibri" w:hAnsi="Calibri" w:cs="Arial"/>
                <w:sz w:val="22"/>
                <w:szCs w:val="22"/>
              </w:rPr>
            </w:pPr>
            <w:r w:rsidRPr="00D40FE9">
              <w:rPr>
                <w:rFonts w:ascii="Calibri" w:hAnsi="Calibri" w:cs="Arial"/>
                <w:sz w:val="22"/>
                <w:szCs w:val="22"/>
              </w:rPr>
              <w:t>Question</w:t>
            </w:r>
          </w:p>
        </w:tc>
        <w:tc>
          <w:tcPr>
            <w:tcW w:w="1147" w:type="dxa"/>
            <w:shd w:val="clear" w:color="auto" w:fill="auto"/>
          </w:tcPr>
          <w:p w14:paraId="2FF01CEA" w14:textId="77777777" w:rsidR="006626EE" w:rsidRPr="00D40FE9" w:rsidRDefault="006626EE" w:rsidP="00966568">
            <w:pPr>
              <w:rPr>
                <w:rFonts w:ascii="Calibri" w:hAnsi="Calibri" w:cs="Arial"/>
                <w:sz w:val="22"/>
                <w:szCs w:val="22"/>
              </w:rPr>
            </w:pPr>
            <w:r w:rsidRPr="00D40FE9">
              <w:rPr>
                <w:rFonts w:ascii="Calibri" w:hAnsi="Calibri" w:cs="Arial"/>
                <w:sz w:val="22"/>
                <w:szCs w:val="22"/>
              </w:rPr>
              <w:t>Mark</w:t>
            </w:r>
          </w:p>
        </w:tc>
      </w:tr>
      <w:tr w:rsidR="006626EE" w:rsidRPr="00D40FE9" w14:paraId="675F6F6B" w14:textId="77777777" w:rsidTr="00DE4C0B">
        <w:trPr>
          <w:trHeight w:val="566"/>
        </w:trPr>
        <w:tc>
          <w:tcPr>
            <w:tcW w:w="568" w:type="dxa"/>
            <w:shd w:val="clear" w:color="auto" w:fill="auto"/>
          </w:tcPr>
          <w:p w14:paraId="600B47F9" w14:textId="77777777" w:rsidR="006626EE" w:rsidRDefault="006626EE" w:rsidP="00966568">
            <w:pPr>
              <w:rPr>
                <w:rFonts w:ascii="Calibri" w:hAnsi="Calibri" w:cs="Arial"/>
                <w:sz w:val="22"/>
                <w:szCs w:val="22"/>
              </w:rPr>
            </w:pPr>
          </w:p>
          <w:p w14:paraId="2BD511C5" w14:textId="77777777" w:rsidR="00077707" w:rsidRPr="00D40FE9" w:rsidRDefault="00077707" w:rsidP="00966568">
            <w:pPr>
              <w:rPr>
                <w:rFonts w:ascii="Calibri" w:hAnsi="Calibri" w:cs="Arial"/>
                <w:sz w:val="22"/>
                <w:szCs w:val="22"/>
              </w:rPr>
            </w:pPr>
            <w:r>
              <w:rPr>
                <w:rFonts w:ascii="Calibri" w:hAnsi="Calibri" w:cs="Arial"/>
                <w:sz w:val="22"/>
                <w:szCs w:val="22"/>
              </w:rPr>
              <w:t>2</w:t>
            </w:r>
            <w:r w:rsidR="00C359FE">
              <w:rPr>
                <w:rFonts w:ascii="Calibri" w:hAnsi="Calibri" w:cs="Arial"/>
                <w:sz w:val="22"/>
                <w:szCs w:val="22"/>
              </w:rPr>
              <w:t>4</w:t>
            </w:r>
          </w:p>
        </w:tc>
        <w:tc>
          <w:tcPr>
            <w:tcW w:w="8150" w:type="dxa"/>
            <w:shd w:val="clear" w:color="auto" w:fill="auto"/>
          </w:tcPr>
          <w:p w14:paraId="28178524" w14:textId="77777777" w:rsidR="006626EE" w:rsidRPr="00D40FE9" w:rsidRDefault="006626EE" w:rsidP="006626EE">
            <w:pPr>
              <w:rPr>
                <w:rFonts w:ascii="Calibri" w:hAnsi="Calibri" w:cs="Arial"/>
                <w:sz w:val="22"/>
                <w:szCs w:val="22"/>
              </w:rPr>
            </w:pPr>
            <w:r w:rsidRPr="00D40FE9">
              <w:rPr>
                <w:rFonts w:ascii="Calibri" w:hAnsi="Calibri" w:cs="Arial"/>
                <w:sz w:val="22"/>
                <w:szCs w:val="22"/>
              </w:rPr>
              <w:t xml:space="preserve">Are there secure facilities for the storage </w:t>
            </w:r>
            <w:proofErr w:type="gramStart"/>
            <w:r w:rsidRPr="00D40FE9">
              <w:rPr>
                <w:rFonts w:ascii="Calibri" w:hAnsi="Calibri" w:cs="Arial"/>
                <w:sz w:val="22"/>
                <w:szCs w:val="22"/>
              </w:rPr>
              <w:t>of:</w:t>
            </w:r>
            <w:proofErr w:type="gramEnd"/>
          </w:p>
          <w:p w14:paraId="295B7000" w14:textId="77777777" w:rsidR="006626EE" w:rsidRPr="00D40FE9" w:rsidRDefault="006626EE" w:rsidP="006626EE">
            <w:pPr>
              <w:rPr>
                <w:rFonts w:ascii="Calibri" w:hAnsi="Calibri" w:cs="Arial"/>
                <w:sz w:val="22"/>
                <w:szCs w:val="22"/>
              </w:rPr>
            </w:pPr>
            <w:r w:rsidRPr="00D40FE9">
              <w:rPr>
                <w:rFonts w:ascii="Calibri" w:hAnsi="Calibri" w:cs="Arial"/>
                <w:sz w:val="22"/>
                <w:szCs w:val="22"/>
              </w:rPr>
              <w:t>a) bicycles,</w:t>
            </w:r>
          </w:p>
          <w:p w14:paraId="33E47323" w14:textId="77777777" w:rsidR="006626EE" w:rsidRPr="00D40FE9" w:rsidRDefault="006626EE" w:rsidP="006626EE">
            <w:pPr>
              <w:rPr>
                <w:rFonts w:ascii="Calibri" w:hAnsi="Calibri" w:cs="Arial"/>
                <w:sz w:val="22"/>
                <w:szCs w:val="22"/>
              </w:rPr>
            </w:pPr>
            <w:r w:rsidRPr="00D40FE9">
              <w:rPr>
                <w:rFonts w:ascii="Calibri" w:hAnsi="Calibri" w:cs="Arial"/>
                <w:sz w:val="22"/>
                <w:szCs w:val="22"/>
              </w:rPr>
              <w:t>b) motorcycles.</w:t>
            </w:r>
          </w:p>
          <w:p w14:paraId="5E21D5F6" w14:textId="77777777" w:rsidR="006626EE" w:rsidRPr="00D40FE9" w:rsidRDefault="006626EE" w:rsidP="006626EE">
            <w:pPr>
              <w:rPr>
                <w:rFonts w:ascii="Calibri" w:hAnsi="Calibri" w:cs="Arial"/>
                <w:sz w:val="22"/>
                <w:szCs w:val="22"/>
              </w:rPr>
            </w:pPr>
            <w:r w:rsidRPr="00D40FE9">
              <w:rPr>
                <w:rFonts w:ascii="Calibri" w:hAnsi="Calibri" w:cs="Arial"/>
                <w:sz w:val="22"/>
                <w:szCs w:val="22"/>
              </w:rPr>
              <w:t>c) cars, and</w:t>
            </w:r>
          </w:p>
          <w:p w14:paraId="531A2CD0" w14:textId="77777777" w:rsidR="006626EE" w:rsidRPr="00D40FE9" w:rsidRDefault="006626EE" w:rsidP="006626EE">
            <w:pPr>
              <w:rPr>
                <w:rFonts w:ascii="Calibri" w:hAnsi="Calibri" w:cs="Arial"/>
                <w:sz w:val="22"/>
                <w:szCs w:val="22"/>
              </w:rPr>
            </w:pPr>
            <w:r w:rsidRPr="00D40FE9">
              <w:rPr>
                <w:rFonts w:ascii="Calibri" w:hAnsi="Calibri" w:cs="Arial"/>
                <w:sz w:val="22"/>
                <w:szCs w:val="22"/>
              </w:rPr>
              <w:t>d) property?</w:t>
            </w:r>
          </w:p>
        </w:tc>
        <w:tc>
          <w:tcPr>
            <w:tcW w:w="1147" w:type="dxa"/>
            <w:shd w:val="clear" w:color="auto" w:fill="auto"/>
            <w:vAlign w:val="center"/>
          </w:tcPr>
          <w:p w14:paraId="2E35F75D" w14:textId="77777777" w:rsidR="006626EE" w:rsidRPr="00D40FE9" w:rsidRDefault="006626EE" w:rsidP="00966568">
            <w:pPr>
              <w:jc w:val="center"/>
              <w:rPr>
                <w:rFonts w:ascii="Calibri" w:hAnsi="Calibri" w:cs="Arial"/>
                <w:b/>
                <w:sz w:val="22"/>
                <w:szCs w:val="22"/>
              </w:rPr>
            </w:pPr>
          </w:p>
        </w:tc>
      </w:tr>
      <w:tr w:rsidR="006626EE" w:rsidRPr="00D40FE9" w14:paraId="3046BF71" w14:textId="77777777" w:rsidTr="00DE4C0B">
        <w:trPr>
          <w:trHeight w:val="903"/>
        </w:trPr>
        <w:tc>
          <w:tcPr>
            <w:tcW w:w="9866" w:type="dxa"/>
            <w:gridSpan w:val="3"/>
            <w:shd w:val="clear" w:color="auto" w:fill="auto"/>
          </w:tcPr>
          <w:p w14:paraId="53424465" w14:textId="77777777" w:rsidR="006626EE" w:rsidRPr="00D40FE9" w:rsidRDefault="00077707" w:rsidP="00966568">
            <w:pPr>
              <w:rPr>
                <w:rFonts w:ascii="Calibri" w:hAnsi="Calibri" w:cs="Arial"/>
                <w:sz w:val="22"/>
                <w:szCs w:val="22"/>
              </w:rPr>
            </w:pPr>
            <w:r>
              <w:rPr>
                <w:rFonts w:ascii="Calibri" w:hAnsi="Calibri" w:cs="Arial"/>
                <w:sz w:val="22"/>
                <w:szCs w:val="22"/>
              </w:rPr>
              <w:t xml:space="preserve"> Reason for mark:</w:t>
            </w:r>
          </w:p>
        </w:tc>
      </w:tr>
    </w:tbl>
    <w:p w14:paraId="252B2958" w14:textId="77777777" w:rsidR="006626EE" w:rsidRDefault="006626EE" w:rsidP="00B31F14">
      <w:pPr>
        <w:rPr>
          <w:rFonts w:ascii="Calibri" w:hAnsi="Calibri" w:cs="Arial"/>
          <w:b/>
          <w:sz w:val="22"/>
          <w:szCs w:val="22"/>
        </w:rPr>
      </w:pPr>
    </w:p>
    <w:p w14:paraId="03DDDFE7" w14:textId="77777777" w:rsidR="00DE4C0B" w:rsidRDefault="00DE4C0B" w:rsidP="00B31F14">
      <w:pPr>
        <w:rPr>
          <w:rFonts w:ascii="Calibri" w:hAnsi="Calibri" w:cs="Arial"/>
          <w:b/>
          <w:sz w:val="22"/>
          <w:szCs w:val="22"/>
        </w:rPr>
      </w:pPr>
    </w:p>
    <w:p w14:paraId="71E3469B" w14:textId="77777777" w:rsidR="00B31F14" w:rsidRPr="00B31F14" w:rsidRDefault="00CD7443" w:rsidP="00B31F14">
      <w:pPr>
        <w:pStyle w:val="Heading2"/>
        <w:ind w:left="284"/>
      </w:pPr>
      <w:bookmarkStart w:id="19" w:name="_Toc482269000"/>
      <w:r>
        <w:br w:type="page"/>
      </w:r>
      <w:bookmarkStart w:id="20" w:name="_Toc496542144"/>
      <w:r w:rsidR="00B31F14" w:rsidRPr="00B31F14">
        <w:lastRenderedPageBreak/>
        <w:t>Visibility</w:t>
      </w:r>
      <w:bookmarkEnd w:id="19"/>
      <w:bookmarkEnd w:id="20"/>
    </w:p>
    <w:p w14:paraId="37189029" w14:textId="77777777" w:rsidR="00B31F14" w:rsidRPr="00B31F14" w:rsidRDefault="00B31F14" w:rsidP="00B31F14">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051"/>
        <w:gridCol w:w="1134"/>
      </w:tblGrid>
      <w:tr w:rsidR="00B31F14" w:rsidRPr="00D40FE9" w14:paraId="3D89CC21" w14:textId="77777777" w:rsidTr="00D40FE9">
        <w:trPr>
          <w:trHeight w:val="371"/>
        </w:trPr>
        <w:tc>
          <w:tcPr>
            <w:tcW w:w="562" w:type="dxa"/>
            <w:shd w:val="clear" w:color="auto" w:fill="auto"/>
          </w:tcPr>
          <w:p w14:paraId="445F4571" w14:textId="77777777" w:rsidR="00B31F14" w:rsidRPr="00D40FE9" w:rsidRDefault="00B31F14" w:rsidP="00B31F14">
            <w:pPr>
              <w:rPr>
                <w:rFonts w:ascii="Calibri" w:hAnsi="Calibri" w:cs="Arial"/>
                <w:sz w:val="22"/>
                <w:szCs w:val="22"/>
              </w:rPr>
            </w:pPr>
          </w:p>
        </w:tc>
        <w:tc>
          <w:tcPr>
            <w:tcW w:w="8051" w:type="dxa"/>
            <w:shd w:val="clear" w:color="auto" w:fill="auto"/>
          </w:tcPr>
          <w:p w14:paraId="15F7E402" w14:textId="77777777" w:rsidR="00B31F14" w:rsidRPr="00D40FE9" w:rsidRDefault="00B31F14" w:rsidP="00B31F14">
            <w:pPr>
              <w:rPr>
                <w:rFonts w:ascii="Calibri" w:hAnsi="Calibri" w:cs="Arial"/>
                <w:sz w:val="22"/>
                <w:szCs w:val="22"/>
              </w:rPr>
            </w:pPr>
            <w:r w:rsidRPr="00D40FE9">
              <w:rPr>
                <w:rFonts w:ascii="Calibri" w:hAnsi="Calibri" w:cs="Arial"/>
                <w:sz w:val="22"/>
                <w:szCs w:val="22"/>
              </w:rPr>
              <w:t>Question</w:t>
            </w:r>
          </w:p>
        </w:tc>
        <w:tc>
          <w:tcPr>
            <w:tcW w:w="1134" w:type="dxa"/>
            <w:shd w:val="clear" w:color="auto" w:fill="auto"/>
          </w:tcPr>
          <w:p w14:paraId="61F2E00A" w14:textId="77777777" w:rsidR="00B31F14" w:rsidRPr="00D40FE9" w:rsidRDefault="00B31F14" w:rsidP="00B31F14">
            <w:pPr>
              <w:rPr>
                <w:rFonts w:ascii="Calibri" w:hAnsi="Calibri" w:cs="Arial"/>
                <w:sz w:val="22"/>
                <w:szCs w:val="22"/>
              </w:rPr>
            </w:pPr>
            <w:r w:rsidRPr="00D40FE9">
              <w:rPr>
                <w:rFonts w:ascii="Calibri" w:hAnsi="Calibri" w:cs="Arial"/>
                <w:sz w:val="22"/>
                <w:szCs w:val="22"/>
              </w:rPr>
              <w:t>Mark</w:t>
            </w:r>
          </w:p>
        </w:tc>
      </w:tr>
      <w:tr w:rsidR="00B31F14" w:rsidRPr="00D40FE9" w14:paraId="7D75E45C" w14:textId="77777777" w:rsidTr="003651CD">
        <w:trPr>
          <w:trHeight w:val="1161"/>
        </w:trPr>
        <w:tc>
          <w:tcPr>
            <w:tcW w:w="562" w:type="dxa"/>
            <w:shd w:val="clear" w:color="auto" w:fill="auto"/>
          </w:tcPr>
          <w:p w14:paraId="6A68E86D" w14:textId="77777777" w:rsidR="00B31F14" w:rsidRPr="00D40FE9" w:rsidRDefault="00077707" w:rsidP="00B31F14">
            <w:pPr>
              <w:rPr>
                <w:rFonts w:ascii="Calibri" w:hAnsi="Calibri" w:cs="Arial"/>
                <w:sz w:val="22"/>
                <w:szCs w:val="22"/>
              </w:rPr>
            </w:pPr>
            <w:r>
              <w:rPr>
                <w:rFonts w:ascii="Calibri" w:hAnsi="Calibri" w:cs="Arial"/>
                <w:sz w:val="22"/>
                <w:szCs w:val="22"/>
              </w:rPr>
              <w:t>2</w:t>
            </w:r>
            <w:r w:rsidR="00C359FE">
              <w:rPr>
                <w:rFonts w:ascii="Calibri" w:hAnsi="Calibri" w:cs="Arial"/>
                <w:sz w:val="22"/>
                <w:szCs w:val="22"/>
              </w:rPr>
              <w:t>5</w:t>
            </w:r>
          </w:p>
        </w:tc>
        <w:tc>
          <w:tcPr>
            <w:tcW w:w="8051" w:type="dxa"/>
            <w:shd w:val="clear" w:color="auto" w:fill="auto"/>
          </w:tcPr>
          <w:p w14:paraId="55A980A7" w14:textId="77777777" w:rsidR="00B31F14" w:rsidRPr="00D40FE9" w:rsidRDefault="00B31F14" w:rsidP="00B31F14">
            <w:pPr>
              <w:rPr>
                <w:rFonts w:ascii="Calibri" w:hAnsi="Calibri" w:cs="Arial"/>
                <w:sz w:val="22"/>
                <w:szCs w:val="22"/>
              </w:rPr>
            </w:pPr>
            <w:r w:rsidRPr="00D40FE9">
              <w:rPr>
                <w:rFonts w:ascii="Calibri" w:hAnsi="Calibri" w:cs="Arial"/>
                <w:sz w:val="22"/>
                <w:szCs w:val="22"/>
              </w:rPr>
              <w:t>Does the built environment (including but not limited to doors and windows, walls, fencing and stairways) allow appropriate visibility and sight lines in all areas of the station (whether natural or extended, and including suitable use of glazing over opaque materials)?</w:t>
            </w:r>
          </w:p>
        </w:tc>
        <w:tc>
          <w:tcPr>
            <w:tcW w:w="1134" w:type="dxa"/>
            <w:vMerge w:val="restart"/>
            <w:shd w:val="clear" w:color="auto" w:fill="auto"/>
            <w:vAlign w:val="center"/>
          </w:tcPr>
          <w:p w14:paraId="62B96573" w14:textId="77777777" w:rsidR="00B31F14" w:rsidRPr="00D40FE9" w:rsidRDefault="00B31F14" w:rsidP="00D40FE9">
            <w:pPr>
              <w:jc w:val="center"/>
              <w:rPr>
                <w:rFonts w:ascii="Calibri" w:hAnsi="Calibri" w:cs="Arial"/>
                <w:b/>
                <w:sz w:val="22"/>
                <w:szCs w:val="22"/>
              </w:rPr>
            </w:pPr>
          </w:p>
        </w:tc>
      </w:tr>
      <w:tr w:rsidR="00B31F14" w:rsidRPr="00D40FE9" w14:paraId="18D96F13" w14:textId="77777777" w:rsidTr="00D40FE9">
        <w:trPr>
          <w:trHeight w:val="691"/>
        </w:trPr>
        <w:tc>
          <w:tcPr>
            <w:tcW w:w="562" w:type="dxa"/>
            <w:shd w:val="clear" w:color="auto" w:fill="auto"/>
          </w:tcPr>
          <w:p w14:paraId="2EC699BB" w14:textId="77777777" w:rsidR="00B31F14" w:rsidRPr="00D40FE9" w:rsidRDefault="00077707" w:rsidP="00B31F14">
            <w:pPr>
              <w:rPr>
                <w:rFonts w:ascii="Calibri" w:hAnsi="Calibri" w:cs="Arial"/>
                <w:sz w:val="22"/>
                <w:szCs w:val="22"/>
              </w:rPr>
            </w:pPr>
            <w:r>
              <w:rPr>
                <w:rFonts w:ascii="Calibri" w:hAnsi="Calibri" w:cs="Arial"/>
                <w:sz w:val="22"/>
                <w:szCs w:val="22"/>
              </w:rPr>
              <w:t>2</w:t>
            </w:r>
            <w:r w:rsidR="00C359FE">
              <w:rPr>
                <w:rFonts w:ascii="Calibri" w:hAnsi="Calibri" w:cs="Arial"/>
                <w:sz w:val="22"/>
                <w:szCs w:val="22"/>
              </w:rPr>
              <w:t>6</w:t>
            </w:r>
          </w:p>
        </w:tc>
        <w:tc>
          <w:tcPr>
            <w:tcW w:w="8051" w:type="dxa"/>
            <w:shd w:val="clear" w:color="auto" w:fill="auto"/>
          </w:tcPr>
          <w:p w14:paraId="14045B9A" w14:textId="77777777" w:rsidR="00B31F14" w:rsidRPr="00D40FE9" w:rsidRDefault="00B31F14" w:rsidP="00B31F14">
            <w:pPr>
              <w:rPr>
                <w:rFonts w:ascii="Calibri" w:hAnsi="Calibri" w:cs="Arial"/>
                <w:sz w:val="22"/>
                <w:szCs w:val="22"/>
              </w:rPr>
            </w:pPr>
            <w:r w:rsidRPr="00D40FE9">
              <w:rPr>
                <w:rFonts w:ascii="Calibri" w:hAnsi="Calibri" w:cs="Arial"/>
                <w:sz w:val="22"/>
                <w:szCs w:val="22"/>
              </w:rPr>
              <w:t xml:space="preserve">Is a defined perimeter established </w:t>
            </w:r>
            <w:proofErr w:type="gramStart"/>
            <w:r w:rsidRPr="00D40FE9">
              <w:rPr>
                <w:rFonts w:ascii="Calibri" w:hAnsi="Calibri" w:cs="Arial"/>
                <w:sz w:val="22"/>
                <w:szCs w:val="22"/>
              </w:rPr>
              <w:t>through the use of</w:t>
            </w:r>
            <w:proofErr w:type="gramEnd"/>
            <w:r w:rsidRPr="00D40FE9">
              <w:rPr>
                <w:rFonts w:ascii="Calibri" w:hAnsi="Calibri" w:cs="Arial"/>
                <w:sz w:val="22"/>
                <w:szCs w:val="22"/>
              </w:rPr>
              <w:t xml:space="preserve"> walls, fencing, hedging and/or other appropriate means?</w:t>
            </w:r>
          </w:p>
        </w:tc>
        <w:tc>
          <w:tcPr>
            <w:tcW w:w="1134" w:type="dxa"/>
            <w:vMerge/>
            <w:shd w:val="clear" w:color="auto" w:fill="auto"/>
          </w:tcPr>
          <w:p w14:paraId="063ACD0F" w14:textId="77777777" w:rsidR="00B31F14" w:rsidRPr="00D40FE9" w:rsidRDefault="00B31F14" w:rsidP="00B31F14">
            <w:pPr>
              <w:rPr>
                <w:rFonts w:ascii="Calibri" w:hAnsi="Calibri" w:cs="Arial"/>
                <w:b/>
                <w:sz w:val="22"/>
                <w:szCs w:val="22"/>
              </w:rPr>
            </w:pPr>
          </w:p>
        </w:tc>
      </w:tr>
      <w:tr w:rsidR="00B31F14" w:rsidRPr="00D40FE9" w14:paraId="26C51BB0" w14:textId="77777777" w:rsidTr="003651CD">
        <w:trPr>
          <w:trHeight w:val="720"/>
        </w:trPr>
        <w:tc>
          <w:tcPr>
            <w:tcW w:w="562" w:type="dxa"/>
            <w:shd w:val="clear" w:color="auto" w:fill="auto"/>
          </w:tcPr>
          <w:p w14:paraId="6886EF56" w14:textId="77777777" w:rsidR="00B31F14" w:rsidRPr="00D40FE9" w:rsidRDefault="00077707" w:rsidP="00B31F14">
            <w:pPr>
              <w:rPr>
                <w:rFonts w:ascii="Calibri" w:hAnsi="Calibri" w:cs="Arial"/>
                <w:sz w:val="22"/>
                <w:szCs w:val="22"/>
              </w:rPr>
            </w:pPr>
            <w:r>
              <w:rPr>
                <w:rFonts w:ascii="Calibri" w:hAnsi="Calibri" w:cs="Arial"/>
                <w:sz w:val="22"/>
                <w:szCs w:val="22"/>
              </w:rPr>
              <w:t>2</w:t>
            </w:r>
            <w:r w:rsidR="00C359FE">
              <w:rPr>
                <w:rFonts w:ascii="Calibri" w:hAnsi="Calibri" w:cs="Arial"/>
                <w:sz w:val="22"/>
                <w:szCs w:val="22"/>
              </w:rPr>
              <w:t>7</w:t>
            </w:r>
          </w:p>
        </w:tc>
        <w:tc>
          <w:tcPr>
            <w:tcW w:w="8051" w:type="dxa"/>
            <w:shd w:val="clear" w:color="auto" w:fill="auto"/>
          </w:tcPr>
          <w:p w14:paraId="1B98A25E" w14:textId="77777777" w:rsidR="00B31F14" w:rsidRPr="00D40FE9" w:rsidRDefault="00B31F14" w:rsidP="00B31F14">
            <w:pPr>
              <w:rPr>
                <w:rFonts w:ascii="Calibri" w:hAnsi="Calibri" w:cs="Arial"/>
                <w:sz w:val="22"/>
                <w:szCs w:val="22"/>
              </w:rPr>
            </w:pPr>
            <w:r w:rsidRPr="00D40FE9">
              <w:rPr>
                <w:rFonts w:ascii="Calibri" w:hAnsi="Calibri" w:cs="Arial"/>
                <w:sz w:val="22"/>
                <w:szCs w:val="22"/>
              </w:rPr>
              <w:t>Is landscaping and vegetation appropriately maintained to allow appropriate visibility and provide reassurance that the station environment is well-maintained?</w:t>
            </w:r>
          </w:p>
        </w:tc>
        <w:tc>
          <w:tcPr>
            <w:tcW w:w="1134" w:type="dxa"/>
            <w:vMerge/>
            <w:shd w:val="clear" w:color="auto" w:fill="auto"/>
          </w:tcPr>
          <w:p w14:paraId="4999A7BF" w14:textId="77777777" w:rsidR="00B31F14" w:rsidRPr="00D40FE9" w:rsidRDefault="00B31F14" w:rsidP="00B31F14">
            <w:pPr>
              <w:rPr>
                <w:rFonts w:ascii="Calibri" w:hAnsi="Calibri" w:cs="Arial"/>
                <w:b/>
                <w:sz w:val="22"/>
                <w:szCs w:val="22"/>
              </w:rPr>
            </w:pPr>
          </w:p>
        </w:tc>
      </w:tr>
      <w:tr w:rsidR="003651CD" w:rsidRPr="00D40FE9" w14:paraId="382689B1" w14:textId="77777777" w:rsidTr="005D387D">
        <w:trPr>
          <w:trHeight w:val="888"/>
        </w:trPr>
        <w:tc>
          <w:tcPr>
            <w:tcW w:w="9747" w:type="dxa"/>
            <w:gridSpan w:val="3"/>
            <w:shd w:val="clear" w:color="auto" w:fill="auto"/>
          </w:tcPr>
          <w:p w14:paraId="72C3E57C" w14:textId="77777777" w:rsidR="003651CD" w:rsidRPr="00D40FE9" w:rsidRDefault="003651CD" w:rsidP="005D387D">
            <w:pPr>
              <w:rPr>
                <w:rFonts w:ascii="Calibri" w:hAnsi="Calibri" w:cs="Arial"/>
                <w:sz w:val="22"/>
                <w:szCs w:val="22"/>
              </w:rPr>
            </w:pPr>
            <w:r w:rsidRPr="00D40FE9">
              <w:rPr>
                <w:rFonts w:ascii="Calibri" w:hAnsi="Calibri" w:cs="Arial"/>
                <w:sz w:val="22"/>
                <w:szCs w:val="22"/>
              </w:rPr>
              <w:t>Reason for mark:</w:t>
            </w:r>
          </w:p>
          <w:p w14:paraId="6047A8E0" w14:textId="77777777" w:rsidR="003651CD" w:rsidRPr="00D40FE9" w:rsidRDefault="003651CD" w:rsidP="005D387D">
            <w:pPr>
              <w:rPr>
                <w:rFonts w:ascii="Calibri" w:hAnsi="Calibri" w:cs="Arial"/>
                <w:sz w:val="22"/>
                <w:szCs w:val="22"/>
              </w:rPr>
            </w:pPr>
          </w:p>
        </w:tc>
      </w:tr>
    </w:tbl>
    <w:p w14:paraId="397D2FDB" w14:textId="77777777" w:rsidR="00B31F14" w:rsidRPr="00B31F14" w:rsidRDefault="00B31F14" w:rsidP="00B31F14">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051"/>
        <w:gridCol w:w="1134"/>
      </w:tblGrid>
      <w:tr w:rsidR="00B31F14" w:rsidRPr="00D40FE9" w14:paraId="33C96ADB" w14:textId="77777777" w:rsidTr="00D40FE9">
        <w:trPr>
          <w:trHeight w:val="383"/>
        </w:trPr>
        <w:tc>
          <w:tcPr>
            <w:tcW w:w="562" w:type="dxa"/>
            <w:shd w:val="clear" w:color="auto" w:fill="auto"/>
          </w:tcPr>
          <w:p w14:paraId="12A1B542" w14:textId="77777777" w:rsidR="00B31F14" w:rsidRPr="00D40FE9" w:rsidRDefault="00B31F14" w:rsidP="00B31F14">
            <w:pPr>
              <w:rPr>
                <w:rFonts w:ascii="Calibri" w:hAnsi="Calibri" w:cs="Arial"/>
                <w:sz w:val="22"/>
                <w:szCs w:val="22"/>
              </w:rPr>
            </w:pPr>
          </w:p>
        </w:tc>
        <w:tc>
          <w:tcPr>
            <w:tcW w:w="8051" w:type="dxa"/>
            <w:shd w:val="clear" w:color="auto" w:fill="auto"/>
          </w:tcPr>
          <w:p w14:paraId="60B37081" w14:textId="77777777" w:rsidR="00B31F14" w:rsidRPr="00D40FE9" w:rsidRDefault="00B31F14" w:rsidP="00B31F14">
            <w:pPr>
              <w:rPr>
                <w:rFonts w:ascii="Calibri" w:hAnsi="Calibri" w:cs="Arial"/>
                <w:sz w:val="22"/>
                <w:szCs w:val="22"/>
              </w:rPr>
            </w:pPr>
            <w:r w:rsidRPr="00D40FE9">
              <w:rPr>
                <w:rFonts w:ascii="Calibri" w:hAnsi="Calibri" w:cs="Arial"/>
                <w:sz w:val="22"/>
                <w:szCs w:val="22"/>
              </w:rPr>
              <w:t>Question</w:t>
            </w:r>
          </w:p>
        </w:tc>
        <w:tc>
          <w:tcPr>
            <w:tcW w:w="1134" w:type="dxa"/>
            <w:shd w:val="clear" w:color="auto" w:fill="auto"/>
          </w:tcPr>
          <w:p w14:paraId="5EEFE24C" w14:textId="77777777" w:rsidR="00B31F14" w:rsidRPr="00D40FE9" w:rsidRDefault="00B31F14" w:rsidP="00B31F14">
            <w:pPr>
              <w:rPr>
                <w:rFonts w:ascii="Calibri" w:hAnsi="Calibri" w:cs="Arial"/>
                <w:sz w:val="22"/>
                <w:szCs w:val="22"/>
              </w:rPr>
            </w:pPr>
            <w:r w:rsidRPr="00D40FE9">
              <w:rPr>
                <w:rFonts w:ascii="Calibri" w:hAnsi="Calibri" w:cs="Arial"/>
                <w:sz w:val="22"/>
                <w:szCs w:val="22"/>
              </w:rPr>
              <w:t>Mark</w:t>
            </w:r>
          </w:p>
        </w:tc>
      </w:tr>
      <w:tr w:rsidR="00B31F14" w:rsidRPr="00D40FE9" w14:paraId="0E7DDD28" w14:textId="77777777" w:rsidTr="003651CD">
        <w:trPr>
          <w:trHeight w:val="952"/>
        </w:trPr>
        <w:tc>
          <w:tcPr>
            <w:tcW w:w="562" w:type="dxa"/>
            <w:shd w:val="clear" w:color="auto" w:fill="auto"/>
          </w:tcPr>
          <w:p w14:paraId="511526F4" w14:textId="77777777" w:rsidR="00B31F14" w:rsidRPr="00D40FE9" w:rsidRDefault="00077707" w:rsidP="00B31F14">
            <w:pPr>
              <w:rPr>
                <w:rFonts w:ascii="Calibri" w:hAnsi="Calibri" w:cs="Arial"/>
                <w:sz w:val="22"/>
                <w:szCs w:val="22"/>
              </w:rPr>
            </w:pPr>
            <w:r>
              <w:rPr>
                <w:rFonts w:ascii="Calibri" w:hAnsi="Calibri" w:cs="Arial"/>
                <w:sz w:val="22"/>
                <w:szCs w:val="22"/>
              </w:rPr>
              <w:t>2</w:t>
            </w:r>
            <w:r w:rsidR="00C359FE">
              <w:rPr>
                <w:rFonts w:ascii="Calibri" w:hAnsi="Calibri" w:cs="Arial"/>
                <w:sz w:val="22"/>
                <w:szCs w:val="22"/>
              </w:rPr>
              <w:t>8</w:t>
            </w:r>
          </w:p>
        </w:tc>
        <w:tc>
          <w:tcPr>
            <w:tcW w:w="8051" w:type="dxa"/>
            <w:shd w:val="clear" w:color="auto" w:fill="auto"/>
          </w:tcPr>
          <w:p w14:paraId="33843EDA" w14:textId="77777777" w:rsidR="00B31F14" w:rsidRPr="00D40FE9" w:rsidRDefault="00B31F14" w:rsidP="00B31F14">
            <w:pPr>
              <w:rPr>
                <w:rFonts w:ascii="Calibri" w:hAnsi="Calibri" w:cs="Arial"/>
                <w:sz w:val="22"/>
                <w:szCs w:val="22"/>
              </w:rPr>
            </w:pPr>
            <w:r w:rsidRPr="00D40FE9">
              <w:rPr>
                <w:rFonts w:ascii="Calibri" w:hAnsi="Calibri" w:cs="Arial"/>
                <w:sz w:val="22"/>
                <w:szCs w:val="22"/>
              </w:rPr>
              <w:t>Is illumination uniform and of an appropriate brightness to allow for easy reading of signage and so as not to reduce visibility, and is this supported by an appropriate maintenance regime?</w:t>
            </w:r>
          </w:p>
        </w:tc>
        <w:tc>
          <w:tcPr>
            <w:tcW w:w="1134" w:type="dxa"/>
            <w:shd w:val="clear" w:color="auto" w:fill="auto"/>
            <w:vAlign w:val="center"/>
          </w:tcPr>
          <w:p w14:paraId="736BED5C" w14:textId="77777777" w:rsidR="00B31F14" w:rsidRPr="00D40FE9" w:rsidRDefault="00B31F14" w:rsidP="00D40FE9">
            <w:pPr>
              <w:jc w:val="center"/>
              <w:rPr>
                <w:rFonts w:ascii="Calibri" w:hAnsi="Calibri" w:cs="Arial"/>
                <w:b/>
                <w:sz w:val="22"/>
                <w:szCs w:val="22"/>
              </w:rPr>
            </w:pPr>
          </w:p>
        </w:tc>
      </w:tr>
      <w:tr w:rsidR="003651CD" w:rsidRPr="00D40FE9" w14:paraId="2D599DB5" w14:textId="77777777" w:rsidTr="005D387D">
        <w:trPr>
          <w:trHeight w:val="888"/>
        </w:trPr>
        <w:tc>
          <w:tcPr>
            <w:tcW w:w="9747" w:type="dxa"/>
            <w:gridSpan w:val="3"/>
            <w:shd w:val="clear" w:color="auto" w:fill="auto"/>
          </w:tcPr>
          <w:p w14:paraId="0D9A0F64" w14:textId="77777777" w:rsidR="003651CD" w:rsidRPr="00D40FE9" w:rsidRDefault="003651CD" w:rsidP="005D387D">
            <w:pPr>
              <w:rPr>
                <w:rFonts w:ascii="Calibri" w:hAnsi="Calibri" w:cs="Arial"/>
                <w:sz w:val="22"/>
                <w:szCs w:val="22"/>
              </w:rPr>
            </w:pPr>
            <w:r w:rsidRPr="00D40FE9">
              <w:rPr>
                <w:rFonts w:ascii="Calibri" w:hAnsi="Calibri" w:cs="Arial"/>
                <w:sz w:val="22"/>
                <w:szCs w:val="22"/>
              </w:rPr>
              <w:t>Reason for mark:</w:t>
            </w:r>
          </w:p>
          <w:p w14:paraId="6A4D2A38" w14:textId="77777777" w:rsidR="003651CD" w:rsidRPr="00D40FE9" w:rsidRDefault="003651CD" w:rsidP="005D387D">
            <w:pPr>
              <w:rPr>
                <w:rFonts w:ascii="Calibri" w:hAnsi="Calibri" w:cs="Arial"/>
                <w:sz w:val="22"/>
                <w:szCs w:val="22"/>
              </w:rPr>
            </w:pPr>
          </w:p>
        </w:tc>
      </w:tr>
    </w:tbl>
    <w:p w14:paraId="6203E9CA" w14:textId="77777777" w:rsidR="00B31F14" w:rsidRPr="00B31F14" w:rsidRDefault="00B31F14" w:rsidP="00B31F14">
      <w:pPr>
        <w:rPr>
          <w:rFonts w:ascii="Calibri" w:hAnsi="Calibri" w:cs="Arial"/>
          <w:sz w:val="22"/>
          <w:szCs w:val="22"/>
        </w:rPr>
      </w:pPr>
    </w:p>
    <w:p w14:paraId="4B2CDDB2" w14:textId="77777777" w:rsidR="00B31F14" w:rsidRPr="00B31F14" w:rsidRDefault="00B31F14" w:rsidP="00B31F14">
      <w:pPr>
        <w:pStyle w:val="Heading2"/>
        <w:ind w:left="284"/>
      </w:pPr>
      <w:bookmarkStart w:id="21" w:name="_Toc482269001"/>
      <w:bookmarkStart w:id="22" w:name="_Toc496542145"/>
      <w:r w:rsidRPr="00B31F14">
        <w:t>Passenger information and signage</w:t>
      </w:r>
      <w:bookmarkEnd w:id="21"/>
      <w:bookmarkEnd w:id="22"/>
    </w:p>
    <w:p w14:paraId="1341E469" w14:textId="77777777" w:rsidR="00B31F14" w:rsidRPr="00B31F14" w:rsidRDefault="00B31F14" w:rsidP="00B31F14">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051"/>
        <w:gridCol w:w="1134"/>
      </w:tblGrid>
      <w:tr w:rsidR="00B31F14" w:rsidRPr="00D40FE9" w14:paraId="557655F7" w14:textId="77777777" w:rsidTr="00D40FE9">
        <w:trPr>
          <w:trHeight w:val="371"/>
        </w:trPr>
        <w:tc>
          <w:tcPr>
            <w:tcW w:w="562" w:type="dxa"/>
            <w:shd w:val="clear" w:color="auto" w:fill="auto"/>
          </w:tcPr>
          <w:p w14:paraId="61E45574" w14:textId="77777777" w:rsidR="00B31F14" w:rsidRPr="00D40FE9" w:rsidRDefault="00B31F14" w:rsidP="00B31F14">
            <w:pPr>
              <w:rPr>
                <w:rFonts w:ascii="Calibri" w:hAnsi="Calibri" w:cs="Arial"/>
                <w:sz w:val="22"/>
                <w:szCs w:val="22"/>
              </w:rPr>
            </w:pPr>
          </w:p>
        </w:tc>
        <w:tc>
          <w:tcPr>
            <w:tcW w:w="8051" w:type="dxa"/>
            <w:shd w:val="clear" w:color="auto" w:fill="auto"/>
          </w:tcPr>
          <w:p w14:paraId="0FAF1DA8" w14:textId="77777777" w:rsidR="00B31F14" w:rsidRPr="00D40FE9" w:rsidRDefault="00B31F14" w:rsidP="00B31F14">
            <w:pPr>
              <w:rPr>
                <w:rFonts w:ascii="Calibri" w:hAnsi="Calibri" w:cs="Arial"/>
                <w:sz w:val="22"/>
                <w:szCs w:val="22"/>
              </w:rPr>
            </w:pPr>
            <w:r w:rsidRPr="00D40FE9">
              <w:rPr>
                <w:rFonts w:ascii="Calibri" w:hAnsi="Calibri" w:cs="Arial"/>
                <w:sz w:val="22"/>
                <w:szCs w:val="22"/>
              </w:rPr>
              <w:t>Question</w:t>
            </w:r>
          </w:p>
        </w:tc>
        <w:tc>
          <w:tcPr>
            <w:tcW w:w="1134" w:type="dxa"/>
            <w:shd w:val="clear" w:color="auto" w:fill="auto"/>
          </w:tcPr>
          <w:p w14:paraId="4C1179B1" w14:textId="77777777" w:rsidR="00B31F14" w:rsidRPr="00D40FE9" w:rsidRDefault="00B31F14" w:rsidP="00B31F14">
            <w:pPr>
              <w:rPr>
                <w:rFonts w:ascii="Calibri" w:hAnsi="Calibri" w:cs="Arial"/>
                <w:sz w:val="22"/>
                <w:szCs w:val="22"/>
              </w:rPr>
            </w:pPr>
            <w:r w:rsidRPr="00D40FE9">
              <w:rPr>
                <w:rFonts w:ascii="Calibri" w:hAnsi="Calibri" w:cs="Arial"/>
                <w:sz w:val="22"/>
                <w:szCs w:val="22"/>
              </w:rPr>
              <w:t>Mark</w:t>
            </w:r>
          </w:p>
        </w:tc>
      </w:tr>
      <w:tr w:rsidR="00B31F14" w:rsidRPr="00D40FE9" w14:paraId="619A8E25" w14:textId="77777777" w:rsidTr="003651CD">
        <w:trPr>
          <w:trHeight w:val="604"/>
        </w:trPr>
        <w:tc>
          <w:tcPr>
            <w:tcW w:w="562" w:type="dxa"/>
            <w:shd w:val="clear" w:color="auto" w:fill="auto"/>
          </w:tcPr>
          <w:p w14:paraId="37CCB654" w14:textId="77777777" w:rsidR="00B31F14" w:rsidRPr="00D40FE9" w:rsidRDefault="00077707" w:rsidP="00B31F14">
            <w:pPr>
              <w:rPr>
                <w:rFonts w:ascii="Calibri" w:hAnsi="Calibri" w:cs="Arial"/>
                <w:sz w:val="22"/>
                <w:szCs w:val="22"/>
              </w:rPr>
            </w:pPr>
            <w:r>
              <w:rPr>
                <w:rFonts w:ascii="Calibri" w:hAnsi="Calibri" w:cs="Arial"/>
                <w:sz w:val="22"/>
                <w:szCs w:val="22"/>
              </w:rPr>
              <w:t>2</w:t>
            </w:r>
            <w:r w:rsidR="00C359FE">
              <w:rPr>
                <w:rFonts w:ascii="Calibri" w:hAnsi="Calibri" w:cs="Arial"/>
                <w:sz w:val="22"/>
                <w:szCs w:val="22"/>
              </w:rPr>
              <w:t>9</w:t>
            </w:r>
          </w:p>
        </w:tc>
        <w:tc>
          <w:tcPr>
            <w:tcW w:w="8051" w:type="dxa"/>
            <w:shd w:val="clear" w:color="auto" w:fill="auto"/>
          </w:tcPr>
          <w:p w14:paraId="437B86F0" w14:textId="77777777" w:rsidR="00B31F14" w:rsidRPr="00D40FE9" w:rsidRDefault="00B31F14" w:rsidP="00B31F14">
            <w:pPr>
              <w:rPr>
                <w:rFonts w:ascii="Calibri" w:hAnsi="Calibri" w:cs="Arial"/>
                <w:sz w:val="22"/>
                <w:szCs w:val="22"/>
              </w:rPr>
            </w:pPr>
            <w:r w:rsidRPr="00D40FE9">
              <w:rPr>
                <w:rFonts w:ascii="Calibri" w:hAnsi="Calibri" w:cs="Arial"/>
                <w:sz w:val="22"/>
                <w:szCs w:val="22"/>
              </w:rPr>
              <w:t>Are there appropriate navigation and wayfinding signage to station facilities (including but not limited to platforms, ticket offices, toilets), and to local transport information?</w:t>
            </w:r>
          </w:p>
        </w:tc>
        <w:tc>
          <w:tcPr>
            <w:tcW w:w="1134" w:type="dxa"/>
            <w:vMerge w:val="restart"/>
            <w:shd w:val="clear" w:color="auto" w:fill="auto"/>
            <w:vAlign w:val="center"/>
          </w:tcPr>
          <w:p w14:paraId="74F47788" w14:textId="77777777" w:rsidR="00B31F14" w:rsidRPr="00D40FE9" w:rsidRDefault="00B31F14" w:rsidP="00D40FE9">
            <w:pPr>
              <w:jc w:val="center"/>
              <w:rPr>
                <w:rFonts w:ascii="Calibri" w:hAnsi="Calibri" w:cs="Arial"/>
                <w:b/>
                <w:sz w:val="22"/>
                <w:szCs w:val="22"/>
              </w:rPr>
            </w:pPr>
          </w:p>
        </w:tc>
      </w:tr>
      <w:tr w:rsidR="00B31F14" w:rsidRPr="00D40FE9" w14:paraId="0D673BB7" w14:textId="77777777" w:rsidTr="003651CD">
        <w:trPr>
          <w:trHeight w:val="698"/>
        </w:trPr>
        <w:tc>
          <w:tcPr>
            <w:tcW w:w="562" w:type="dxa"/>
            <w:shd w:val="clear" w:color="auto" w:fill="auto"/>
          </w:tcPr>
          <w:p w14:paraId="014C1775" w14:textId="77777777" w:rsidR="00B31F14" w:rsidRPr="00D40FE9" w:rsidRDefault="00C359FE" w:rsidP="00B31F14">
            <w:pPr>
              <w:rPr>
                <w:rFonts w:ascii="Calibri" w:hAnsi="Calibri" w:cs="Arial"/>
                <w:sz w:val="22"/>
                <w:szCs w:val="22"/>
              </w:rPr>
            </w:pPr>
            <w:r>
              <w:rPr>
                <w:rFonts w:ascii="Calibri" w:hAnsi="Calibri" w:cs="Arial"/>
                <w:sz w:val="22"/>
                <w:szCs w:val="22"/>
              </w:rPr>
              <w:t>30</w:t>
            </w:r>
          </w:p>
        </w:tc>
        <w:tc>
          <w:tcPr>
            <w:tcW w:w="8051" w:type="dxa"/>
            <w:shd w:val="clear" w:color="auto" w:fill="auto"/>
          </w:tcPr>
          <w:p w14:paraId="5F2C9A33" w14:textId="77777777" w:rsidR="00B31F14" w:rsidRPr="00D40FE9" w:rsidRDefault="00B31F14" w:rsidP="00B31F14">
            <w:pPr>
              <w:rPr>
                <w:rFonts w:ascii="Calibri" w:hAnsi="Calibri" w:cs="Arial"/>
                <w:sz w:val="22"/>
                <w:szCs w:val="22"/>
              </w:rPr>
            </w:pPr>
            <w:r w:rsidRPr="00D40FE9">
              <w:rPr>
                <w:rFonts w:ascii="Calibri" w:hAnsi="Calibri" w:cs="Arial"/>
                <w:sz w:val="22"/>
                <w:szCs w:val="22"/>
              </w:rPr>
              <w:t>Is there a current map of the station in relation to the surrounding locality, located in an appropriate position at or near the exit(s)?</w:t>
            </w:r>
          </w:p>
        </w:tc>
        <w:tc>
          <w:tcPr>
            <w:tcW w:w="1134" w:type="dxa"/>
            <w:vMerge/>
            <w:shd w:val="clear" w:color="auto" w:fill="auto"/>
          </w:tcPr>
          <w:p w14:paraId="4D24874C" w14:textId="77777777" w:rsidR="00B31F14" w:rsidRPr="00D40FE9" w:rsidRDefault="00B31F14" w:rsidP="00B31F14">
            <w:pPr>
              <w:rPr>
                <w:rFonts w:ascii="Calibri" w:hAnsi="Calibri" w:cs="Arial"/>
                <w:b/>
                <w:sz w:val="22"/>
                <w:szCs w:val="22"/>
              </w:rPr>
            </w:pPr>
          </w:p>
        </w:tc>
      </w:tr>
      <w:tr w:rsidR="003651CD" w:rsidRPr="00D40FE9" w14:paraId="33E73B61" w14:textId="77777777" w:rsidTr="005D387D">
        <w:trPr>
          <w:trHeight w:val="888"/>
        </w:trPr>
        <w:tc>
          <w:tcPr>
            <w:tcW w:w="9747" w:type="dxa"/>
            <w:gridSpan w:val="3"/>
            <w:shd w:val="clear" w:color="auto" w:fill="auto"/>
          </w:tcPr>
          <w:p w14:paraId="4C6A8B6F" w14:textId="77777777" w:rsidR="003651CD" w:rsidRPr="00D40FE9" w:rsidRDefault="003651CD" w:rsidP="005D387D">
            <w:pPr>
              <w:rPr>
                <w:rFonts w:ascii="Calibri" w:hAnsi="Calibri" w:cs="Arial"/>
                <w:sz w:val="22"/>
                <w:szCs w:val="22"/>
              </w:rPr>
            </w:pPr>
            <w:r w:rsidRPr="00D40FE9">
              <w:rPr>
                <w:rFonts w:ascii="Calibri" w:hAnsi="Calibri" w:cs="Arial"/>
                <w:sz w:val="22"/>
                <w:szCs w:val="22"/>
              </w:rPr>
              <w:t>Reason for mark:</w:t>
            </w:r>
          </w:p>
          <w:p w14:paraId="2E7404C1" w14:textId="77777777" w:rsidR="003651CD" w:rsidRPr="00D40FE9" w:rsidRDefault="003651CD" w:rsidP="005D387D">
            <w:pPr>
              <w:rPr>
                <w:rFonts w:ascii="Calibri" w:hAnsi="Calibri" w:cs="Arial"/>
                <w:sz w:val="22"/>
                <w:szCs w:val="22"/>
              </w:rPr>
            </w:pPr>
          </w:p>
        </w:tc>
      </w:tr>
    </w:tbl>
    <w:p w14:paraId="48DDB4DB" w14:textId="77777777" w:rsidR="006626EE" w:rsidRDefault="006626EE" w:rsidP="00B31F14">
      <w:pPr>
        <w:tabs>
          <w:tab w:val="left" w:pos="5400"/>
        </w:tabs>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051"/>
        <w:gridCol w:w="1134"/>
      </w:tblGrid>
      <w:tr w:rsidR="006626EE" w:rsidRPr="00D40FE9" w14:paraId="706DA310" w14:textId="77777777" w:rsidTr="00966568">
        <w:trPr>
          <w:trHeight w:val="418"/>
        </w:trPr>
        <w:tc>
          <w:tcPr>
            <w:tcW w:w="562" w:type="dxa"/>
            <w:shd w:val="clear" w:color="auto" w:fill="auto"/>
          </w:tcPr>
          <w:p w14:paraId="7C700D5F" w14:textId="77777777" w:rsidR="006626EE" w:rsidRPr="00D40FE9" w:rsidRDefault="006626EE" w:rsidP="00966568">
            <w:pPr>
              <w:rPr>
                <w:rFonts w:ascii="Calibri" w:hAnsi="Calibri" w:cs="Arial"/>
                <w:sz w:val="22"/>
                <w:szCs w:val="22"/>
              </w:rPr>
            </w:pPr>
          </w:p>
        </w:tc>
        <w:tc>
          <w:tcPr>
            <w:tcW w:w="8051" w:type="dxa"/>
            <w:shd w:val="clear" w:color="auto" w:fill="auto"/>
          </w:tcPr>
          <w:p w14:paraId="71BDF137" w14:textId="77777777" w:rsidR="006626EE" w:rsidRPr="00D40FE9" w:rsidRDefault="006626EE" w:rsidP="00966568">
            <w:pPr>
              <w:rPr>
                <w:rFonts w:ascii="Calibri" w:hAnsi="Calibri" w:cs="Arial"/>
                <w:sz w:val="22"/>
                <w:szCs w:val="22"/>
              </w:rPr>
            </w:pPr>
            <w:r w:rsidRPr="00D40FE9">
              <w:rPr>
                <w:rFonts w:ascii="Calibri" w:hAnsi="Calibri" w:cs="Arial"/>
                <w:sz w:val="22"/>
                <w:szCs w:val="22"/>
              </w:rPr>
              <w:t>Question</w:t>
            </w:r>
          </w:p>
        </w:tc>
        <w:tc>
          <w:tcPr>
            <w:tcW w:w="1134" w:type="dxa"/>
            <w:shd w:val="clear" w:color="auto" w:fill="auto"/>
          </w:tcPr>
          <w:p w14:paraId="1EDBC6FD" w14:textId="77777777" w:rsidR="006626EE" w:rsidRPr="00D40FE9" w:rsidRDefault="006626EE" w:rsidP="00966568">
            <w:pPr>
              <w:rPr>
                <w:rFonts w:ascii="Calibri" w:hAnsi="Calibri" w:cs="Arial"/>
                <w:sz w:val="22"/>
                <w:szCs w:val="22"/>
              </w:rPr>
            </w:pPr>
            <w:r w:rsidRPr="00D40FE9">
              <w:rPr>
                <w:rFonts w:ascii="Calibri" w:hAnsi="Calibri" w:cs="Arial"/>
                <w:sz w:val="22"/>
                <w:szCs w:val="22"/>
              </w:rPr>
              <w:t>Mark</w:t>
            </w:r>
          </w:p>
        </w:tc>
      </w:tr>
      <w:tr w:rsidR="006626EE" w:rsidRPr="00D40FE9" w14:paraId="6DCE9BE7" w14:textId="77777777" w:rsidTr="00966568">
        <w:trPr>
          <w:trHeight w:val="926"/>
        </w:trPr>
        <w:tc>
          <w:tcPr>
            <w:tcW w:w="562" w:type="dxa"/>
            <w:shd w:val="clear" w:color="auto" w:fill="auto"/>
          </w:tcPr>
          <w:p w14:paraId="39157DC5" w14:textId="77777777" w:rsidR="006626EE" w:rsidRPr="00D40FE9" w:rsidRDefault="00077707" w:rsidP="00966568">
            <w:pPr>
              <w:rPr>
                <w:rFonts w:ascii="Calibri" w:hAnsi="Calibri" w:cs="Arial"/>
                <w:sz w:val="22"/>
                <w:szCs w:val="22"/>
              </w:rPr>
            </w:pPr>
            <w:r>
              <w:rPr>
                <w:rFonts w:ascii="Calibri" w:hAnsi="Calibri" w:cs="Arial"/>
                <w:sz w:val="22"/>
                <w:szCs w:val="22"/>
              </w:rPr>
              <w:t>3</w:t>
            </w:r>
            <w:r w:rsidR="00C359FE">
              <w:rPr>
                <w:rFonts w:ascii="Calibri" w:hAnsi="Calibri" w:cs="Arial"/>
                <w:sz w:val="22"/>
                <w:szCs w:val="22"/>
              </w:rPr>
              <w:t>1</w:t>
            </w:r>
          </w:p>
        </w:tc>
        <w:tc>
          <w:tcPr>
            <w:tcW w:w="8051" w:type="dxa"/>
            <w:shd w:val="clear" w:color="auto" w:fill="auto"/>
          </w:tcPr>
          <w:p w14:paraId="0886CA35" w14:textId="77777777" w:rsidR="006626EE" w:rsidRPr="00D40FE9" w:rsidRDefault="00CD7443" w:rsidP="00966568">
            <w:pPr>
              <w:rPr>
                <w:rFonts w:ascii="Calibri" w:hAnsi="Calibri" w:cs="Arial"/>
                <w:sz w:val="22"/>
                <w:szCs w:val="22"/>
              </w:rPr>
            </w:pPr>
            <w:r>
              <w:rPr>
                <w:rFonts w:ascii="Calibri" w:hAnsi="Calibri" w:cs="Arial"/>
                <w:bCs/>
                <w:sz w:val="22"/>
                <w:szCs w:val="22"/>
              </w:rPr>
              <w:t xml:space="preserve">Is </w:t>
            </w:r>
            <w:r w:rsidR="006626EE" w:rsidRPr="00D40FE9">
              <w:rPr>
                <w:rFonts w:ascii="Calibri" w:hAnsi="Calibri" w:cs="Arial"/>
                <w:bCs/>
                <w:sz w:val="22"/>
                <w:szCs w:val="22"/>
              </w:rPr>
              <w:t xml:space="preserve">crime prevention advice </w:t>
            </w:r>
            <w:r>
              <w:rPr>
                <w:rFonts w:ascii="Calibri" w:hAnsi="Calibri" w:cs="Arial"/>
                <w:bCs/>
                <w:sz w:val="22"/>
                <w:szCs w:val="22"/>
              </w:rPr>
              <w:t xml:space="preserve">displayed, </w:t>
            </w:r>
            <w:proofErr w:type="gramStart"/>
            <w:r>
              <w:rPr>
                <w:rFonts w:ascii="Calibri" w:hAnsi="Calibri" w:cs="Arial"/>
                <w:bCs/>
                <w:sz w:val="22"/>
                <w:szCs w:val="22"/>
              </w:rPr>
              <w:t>distributed</w:t>
            </w:r>
            <w:proofErr w:type="gramEnd"/>
            <w:r>
              <w:rPr>
                <w:rFonts w:ascii="Calibri" w:hAnsi="Calibri" w:cs="Arial"/>
                <w:bCs/>
                <w:sz w:val="22"/>
                <w:szCs w:val="22"/>
              </w:rPr>
              <w:t xml:space="preserve"> or otherwise made available </w:t>
            </w:r>
            <w:r w:rsidR="006626EE" w:rsidRPr="00D40FE9">
              <w:rPr>
                <w:rFonts w:ascii="Calibri" w:hAnsi="Calibri" w:cs="Arial"/>
                <w:bCs/>
                <w:sz w:val="22"/>
                <w:szCs w:val="22"/>
              </w:rPr>
              <w:t>to passengers</w:t>
            </w:r>
            <w:r w:rsidR="006626EE">
              <w:rPr>
                <w:rFonts w:ascii="Calibri" w:hAnsi="Calibri" w:cs="Arial"/>
                <w:bCs/>
                <w:sz w:val="22"/>
                <w:szCs w:val="22"/>
              </w:rPr>
              <w:t xml:space="preserve"> in a variety of accessible formats</w:t>
            </w:r>
            <w:r w:rsidR="006626EE" w:rsidRPr="00D40FE9">
              <w:rPr>
                <w:rFonts w:ascii="Calibri" w:hAnsi="Calibri" w:cs="Arial"/>
                <w:bCs/>
                <w:sz w:val="22"/>
                <w:szCs w:val="22"/>
              </w:rPr>
              <w:t>? (this could be</w:t>
            </w:r>
            <w:r w:rsidR="006626EE">
              <w:rPr>
                <w:rFonts w:ascii="Calibri" w:hAnsi="Calibri" w:cs="Arial"/>
                <w:bCs/>
                <w:sz w:val="22"/>
                <w:szCs w:val="22"/>
              </w:rPr>
              <w:t xml:space="preserve"> station staff advice,</w:t>
            </w:r>
            <w:r w:rsidR="006626EE" w:rsidRPr="00D40FE9">
              <w:rPr>
                <w:rFonts w:ascii="Calibri" w:hAnsi="Calibri" w:cs="Arial"/>
                <w:bCs/>
                <w:sz w:val="22"/>
                <w:szCs w:val="22"/>
              </w:rPr>
              <w:t xml:space="preserve"> posters, leaflets, announcements etc.)</w:t>
            </w:r>
          </w:p>
        </w:tc>
        <w:tc>
          <w:tcPr>
            <w:tcW w:w="1134" w:type="dxa"/>
            <w:shd w:val="clear" w:color="auto" w:fill="auto"/>
            <w:vAlign w:val="center"/>
          </w:tcPr>
          <w:p w14:paraId="36080C5A" w14:textId="77777777" w:rsidR="006626EE" w:rsidRPr="00D40FE9" w:rsidRDefault="006626EE" w:rsidP="00966568">
            <w:pPr>
              <w:jc w:val="center"/>
              <w:rPr>
                <w:rFonts w:ascii="Calibri" w:hAnsi="Calibri" w:cs="Arial"/>
                <w:b/>
                <w:sz w:val="22"/>
                <w:szCs w:val="22"/>
              </w:rPr>
            </w:pPr>
          </w:p>
        </w:tc>
      </w:tr>
      <w:tr w:rsidR="006626EE" w:rsidRPr="00D40FE9" w14:paraId="2596230B" w14:textId="77777777" w:rsidTr="00966568">
        <w:trPr>
          <w:trHeight w:val="888"/>
        </w:trPr>
        <w:tc>
          <w:tcPr>
            <w:tcW w:w="9747" w:type="dxa"/>
            <w:gridSpan w:val="3"/>
            <w:shd w:val="clear" w:color="auto" w:fill="auto"/>
          </w:tcPr>
          <w:p w14:paraId="2A3FEA80" w14:textId="77777777" w:rsidR="006626EE" w:rsidRPr="00D40FE9" w:rsidRDefault="006626EE" w:rsidP="00966568">
            <w:pPr>
              <w:rPr>
                <w:rFonts w:ascii="Calibri" w:hAnsi="Calibri" w:cs="Arial"/>
                <w:sz w:val="22"/>
                <w:szCs w:val="22"/>
              </w:rPr>
            </w:pPr>
            <w:r w:rsidRPr="00D40FE9">
              <w:rPr>
                <w:rFonts w:ascii="Calibri" w:hAnsi="Calibri" w:cs="Arial"/>
                <w:sz w:val="22"/>
                <w:szCs w:val="22"/>
              </w:rPr>
              <w:t>Reason for mark:</w:t>
            </w:r>
          </w:p>
          <w:p w14:paraId="7113F475" w14:textId="77777777" w:rsidR="006626EE" w:rsidRPr="00D40FE9" w:rsidRDefault="006626EE" w:rsidP="00966568">
            <w:pPr>
              <w:rPr>
                <w:rFonts w:ascii="Calibri" w:hAnsi="Calibri" w:cs="Arial"/>
                <w:sz w:val="22"/>
                <w:szCs w:val="22"/>
              </w:rPr>
            </w:pPr>
          </w:p>
        </w:tc>
      </w:tr>
    </w:tbl>
    <w:p w14:paraId="0BCB1E43" w14:textId="77777777" w:rsidR="00B31F14" w:rsidRPr="00B31F14" w:rsidRDefault="00B31F14" w:rsidP="00B31F14">
      <w:pPr>
        <w:tabs>
          <w:tab w:val="left" w:pos="5400"/>
        </w:tabs>
        <w:rPr>
          <w:rFonts w:ascii="Calibri" w:hAnsi="Calibri" w:cs="Arial"/>
          <w:sz w:val="22"/>
          <w:szCs w:val="22"/>
        </w:rPr>
      </w:pPr>
      <w:r w:rsidRPr="00B31F14">
        <w:rPr>
          <w:rFonts w:ascii="Calibri" w:hAnsi="Calibri"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051"/>
        <w:gridCol w:w="1134"/>
      </w:tblGrid>
      <w:tr w:rsidR="00B31F14" w:rsidRPr="00D40FE9" w14:paraId="5BF83C60" w14:textId="77777777" w:rsidTr="00D40FE9">
        <w:trPr>
          <w:trHeight w:val="418"/>
        </w:trPr>
        <w:tc>
          <w:tcPr>
            <w:tcW w:w="562" w:type="dxa"/>
            <w:shd w:val="clear" w:color="auto" w:fill="auto"/>
          </w:tcPr>
          <w:p w14:paraId="0A54ABD6" w14:textId="77777777" w:rsidR="00B31F14" w:rsidRPr="00D40FE9" w:rsidRDefault="00B31F14" w:rsidP="00B31F14">
            <w:pPr>
              <w:rPr>
                <w:rFonts w:ascii="Calibri" w:hAnsi="Calibri" w:cs="Arial"/>
                <w:sz w:val="22"/>
                <w:szCs w:val="22"/>
              </w:rPr>
            </w:pPr>
          </w:p>
        </w:tc>
        <w:tc>
          <w:tcPr>
            <w:tcW w:w="8051" w:type="dxa"/>
            <w:shd w:val="clear" w:color="auto" w:fill="auto"/>
          </w:tcPr>
          <w:p w14:paraId="6D50ECC2" w14:textId="77777777" w:rsidR="00B31F14" w:rsidRPr="00D40FE9" w:rsidRDefault="00B31F14" w:rsidP="00B31F14">
            <w:pPr>
              <w:rPr>
                <w:rFonts w:ascii="Calibri" w:hAnsi="Calibri" w:cs="Arial"/>
                <w:sz w:val="22"/>
                <w:szCs w:val="22"/>
              </w:rPr>
            </w:pPr>
            <w:r w:rsidRPr="00D40FE9">
              <w:rPr>
                <w:rFonts w:ascii="Calibri" w:hAnsi="Calibri" w:cs="Arial"/>
                <w:sz w:val="22"/>
                <w:szCs w:val="22"/>
              </w:rPr>
              <w:t>Question</w:t>
            </w:r>
          </w:p>
        </w:tc>
        <w:tc>
          <w:tcPr>
            <w:tcW w:w="1134" w:type="dxa"/>
            <w:shd w:val="clear" w:color="auto" w:fill="auto"/>
          </w:tcPr>
          <w:p w14:paraId="5497BB46" w14:textId="77777777" w:rsidR="00B31F14" w:rsidRPr="00D40FE9" w:rsidRDefault="00B31F14" w:rsidP="00B31F14">
            <w:pPr>
              <w:rPr>
                <w:rFonts w:ascii="Calibri" w:hAnsi="Calibri" w:cs="Arial"/>
                <w:sz w:val="22"/>
                <w:szCs w:val="22"/>
              </w:rPr>
            </w:pPr>
            <w:r w:rsidRPr="00D40FE9">
              <w:rPr>
                <w:rFonts w:ascii="Calibri" w:hAnsi="Calibri" w:cs="Arial"/>
                <w:sz w:val="22"/>
                <w:szCs w:val="22"/>
              </w:rPr>
              <w:t>Mark</w:t>
            </w:r>
          </w:p>
        </w:tc>
      </w:tr>
      <w:tr w:rsidR="00B31F14" w:rsidRPr="00D40FE9" w14:paraId="127C6353" w14:textId="77777777" w:rsidTr="003651CD">
        <w:trPr>
          <w:trHeight w:val="926"/>
        </w:trPr>
        <w:tc>
          <w:tcPr>
            <w:tcW w:w="562" w:type="dxa"/>
            <w:shd w:val="clear" w:color="auto" w:fill="auto"/>
          </w:tcPr>
          <w:p w14:paraId="5D3127CF" w14:textId="77777777" w:rsidR="00B31F14" w:rsidRPr="00D40FE9" w:rsidRDefault="00B31F14" w:rsidP="00B31F14">
            <w:pPr>
              <w:rPr>
                <w:rFonts w:ascii="Calibri" w:hAnsi="Calibri" w:cs="Arial"/>
                <w:sz w:val="22"/>
                <w:szCs w:val="22"/>
              </w:rPr>
            </w:pPr>
            <w:r w:rsidRPr="00D40FE9">
              <w:rPr>
                <w:rFonts w:ascii="Calibri" w:hAnsi="Calibri" w:cs="Arial"/>
                <w:sz w:val="22"/>
                <w:szCs w:val="22"/>
              </w:rPr>
              <w:t>3</w:t>
            </w:r>
            <w:r w:rsidR="00C359FE">
              <w:rPr>
                <w:rFonts w:ascii="Calibri" w:hAnsi="Calibri" w:cs="Arial"/>
                <w:sz w:val="22"/>
                <w:szCs w:val="22"/>
              </w:rPr>
              <w:t>2</w:t>
            </w:r>
          </w:p>
        </w:tc>
        <w:tc>
          <w:tcPr>
            <w:tcW w:w="8051" w:type="dxa"/>
            <w:shd w:val="clear" w:color="auto" w:fill="auto"/>
          </w:tcPr>
          <w:p w14:paraId="41D1107B" w14:textId="77777777" w:rsidR="00B31F14" w:rsidRPr="00D40FE9" w:rsidRDefault="00B31F14" w:rsidP="00B31F14">
            <w:pPr>
              <w:rPr>
                <w:rFonts w:ascii="Calibri" w:hAnsi="Calibri" w:cs="Arial"/>
                <w:sz w:val="22"/>
                <w:szCs w:val="22"/>
              </w:rPr>
            </w:pPr>
            <w:r w:rsidRPr="00D40FE9">
              <w:rPr>
                <w:rFonts w:ascii="Calibri" w:hAnsi="Calibri" w:cs="Arial"/>
                <w:sz w:val="22"/>
                <w:szCs w:val="22"/>
              </w:rPr>
              <w:t>Has the operator made provision for providing information and assistance for those with additional permanent or temporary needs in respect of physical, mental</w:t>
            </w:r>
            <w:r w:rsidR="00A72930">
              <w:rPr>
                <w:rFonts w:ascii="Calibri" w:hAnsi="Calibri" w:cs="Arial"/>
                <w:sz w:val="22"/>
                <w:szCs w:val="22"/>
              </w:rPr>
              <w:t>, sensory</w:t>
            </w:r>
            <w:r w:rsidRPr="00D40FE9">
              <w:rPr>
                <w:rFonts w:ascii="Calibri" w:hAnsi="Calibri" w:cs="Arial"/>
                <w:sz w:val="22"/>
                <w:szCs w:val="22"/>
              </w:rPr>
              <w:t xml:space="preserve"> and/or cognitive impairments?</w:t>
            </w:r>
          </w:p>
        </w:tc>
        <w:tc>
          <w:tcPr>
            <w:tcW w:w="1134" w:type="dxa"/>
            <w:shd w:val="clear" w:color="auto" w:fill="auto"/>
            <w:vAlign w:val="center"/>
          </w:tcPr>
          <w:p w14:paraId="0C722830" w14:textId="77777777" w:rsidR="00B31F14" w:rsidRPr="00D40FE9" w:rsidRDefault="00B31F14" w:rsidP="00D40FE9">
            <w:pPr>
              <w:jc w:val="center"/>
              <w:rPr>
                <w:rFonts w:ascii="Calibri" w:hAnsi="Calibri" w:cs="Arial"/>
                <w:b/>
                <w:sz w:val="22"/>
                <w:szCs w:val="22"/>
              </w:rPr>
            </w:pPr>
          </w:p>
        </w:tc>
      </w:tr>
      <w:tr w:rsidR="003651CD" w:rsidRPr="00D40FE9" w14:paraId="7E681236" w14:textId="77777777" w:rsidTr="005D387D">
        <w:trPr>
          <w:trHeight w:val="888"/>
        </w:trPr>
        <w:tc>
          <w:tcPr>
            <w:tcW w:w="9747" w:type="dxa"/>
            <w:gridSpan w:val="3"/>
            <w:shd w:val="clear" w:color="auto" w:fill="auto"/>
          </w:tcPr>
          <w:p w14:paraId="48FB2F3C" w14:textId="77777777" w:rsidR="003651CD" w:rsidRPr="00D40FE9" w:rsidRDefault="003651CD" w:rsidP="005D387D">
            <w:pPr>
              <w:rPr>
                <w:rFonts w:ascii="Calibri" w:hAnsi="Calibri" w:cs="Arial"/>
                <w:sz w:val="22"/>
                <w:szCs w:val="22"/>
              </w:rPr>
            </w:pPr>
            <w:r w:rsidRPr="00D40FE9">
              <w:rPr>
                <w:rFonts w:ascii="Calibri" w:hAnsi="Calibri" w:cs="Arial"/>
                <w:sz w:val="22"/>
                <w:szCs w:val="22"/>
              </w:rPr>
              <w:t>Reason for mark:</w:t>
            </w:r>
          </w:p>
          <w:p w14:paraId="674FE098" w14:textId="77777777" w:rsidR="003651CD" w:rsidRPr="00D40FE9" w:rsidRDefault="003651CD" w:rsidP="005D387D">
            <w:pPr>
              <w:rPr>
                <w:rFonts w:ascii="Calibri" w:hAnsi="Calibri" w:cs="Arial"/>
                <w:sz w:val="22"/>
                <w:szCs w:val="22"/>
              </w:rPr>
            </w:pPr>
          </w:p>
        </w:tc>
      </w:tr>
    </w:tbl>
    <w:p w14:paraId="798FB081" w14:textId="77777777" w:rsidR="00B31F14" w:rsidRPr="00B31F14" w:rsidRDefault="00B31F14" w:rsidP="00B31F14">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051"/>
        <w:gridCol w:w="1134"/>
      </w:tblGrid>
      <w:tr w:rsidR="00B31F14" w:rsidRPr="00D40FE9" w14:paraId="00AA8790" w14:textId="77777777" w:rsidTr="00D40FE9">
        <w:trPr>
          <w:trHeight w:val="418"/>
        </w:trPr>
        <w:tc>
          <w:tcPr>
            <w:tcW w:w="562" w:type="dxa"/>
            <w:shd w:val="clear" w:color="auto" w:fill="auto"/>
          </w:tcPr>
          <w:p w14:paraId="18732DB1" w14:textId="77777777" w:rsidR="00B31F14" w:rsidRPr="00D40FE9" w:rsidRDefault="00B31F14" w:rsidP="00B31F14">
            <w:pPr>
              <w:rPr>
                <w:rFonts w:ascii="Calibri" w:hAnsi="Calibri" w:cs="Arial"/>
                <w:sz w:val="22"/>
                <w:szCs w:val="22"/>
              </w:rPr>
            </w:pPr>
          </w:p>
        </w:tc>
        <w:tc>
          <w:tcPr>
            <w:tcW w:w="8051" w:type="dxa"/>
            <w:shd w:val="clear" w:color="auto" w:fill="auto"/>
          </w:tcPr>
          <w:p w14:paraId="15AC9746" w14:textId="77777777" w:rsidR="00B31F14" w:rsidRPr="00D40FE9" w:rsidRDefault="00B31F14" w:rsidP="00B31F14">
            <w:pPr>
              <w:rPr>
                <w:rFonts w:ascii="Calibri" w:hAnsi="Calibri" w:cs="Arial"/>
                <w:sz w:val="22"/>
                <w:szCs w:val="22"/>
              </w:rPr>
            </w:pPr>
            <w:r w:rsidRPr="00D40FE9">
              <w:rPr>
                <w:rFonts w:ascii="Calibri" w:hAnsi="Calibri" w:cs="Arial"/>
                <w:sz w:val="22"/>
                <w:szCs w:val="22"/>
              </w:rPr>
              <w:t>Question</w:t>
            </w:r>
          </w:p>
        </w:tc>
        <w:tc>
          <w:tcPr>
            <w:tcW w:w="1134" w:type="dxa"/>
            <w:shd w:val="clear" w:color="auto" w:fill="auto"/>
          </w:tcPr>
          <w:p w14:paraId="19342635" w14:textId="77777777" w:rsidR="00B31F14" w:rsidRPr="00D40FE9" w:rsidRDefault="00B31F14" w:rsidP="00B31F14">
            <w:pPr>
              <w:rPr>
                <w:rFonts w:ascii="Calibri" w:hAnsi="Calibri" w:cs="Arial"/>
                <w:sz w:val="22"/>
                <w:szCs w:val="22"/>
              </w:rPr>
            </w:pPr>
            <w:r w:rsidRPr="00D40FE9">
              <w:rPr>
                <w:rFonts w:ascii="Calibri" w:hAnsi="Calibri" w:cs="Arial"/>
                <w:sz w:val="22"/>
                <w:szCs w:val="22"/>
              </w:rPr>
              <w:t>Mark</w:t>
            </w:r>
          </w:p>
        </w:tc>
      </w:tr>
      <w:tr w:rsidR="00B31F14" w:rsidRPr="00D40FE9" w14:paraId="30E85319" w14:textId="77777777" w:rsidTr="003651CD">
        <w:trPr>
          <w:trHeight w:val="664"/>
        </w:trPr>
        <w:tc>
          <w:tcPr>
            <w:tcW w:w="562" w:type="dxa"/>
            <w:shd w:val="clear" w:color="auto" w:fill="auto"/>
          </w:tcPr>
          <w:p w14:paraId="291F5DA8" w14:textId="77777777" w:rsidR="00B31F14" w:rsidRPr="00D40FE9" w:rsidRDefault="00B31F14" w:rsidP="00B31F14">
            <w:pPr>
              <w:rPr>
                <w:rFonts w:ascii="Calibri" w:hAnsi="Calibri" w:cs="Arial"/>
                <w:sz w:val="22"/>
                <w:szCs w:val="22"/>
              </w:rPr>
            </w:pPr>
            <w:r w:rsidRPr="00D40FE9">
              <w:rPr>
                <w:rFonts w:ascii="Calibri" w:hAnsi="Calibri" w:cs="Arial"/>
                <w:sz w:val="22"/>
                <w:szCs w:val="22"/>
              </w:rPr>
              <w:t>3</w:t>
            </w:r>
            <w:r w:rsidR="00C359FE">
              <w:rPr>
                <w:rFonts w:ascii="Calibri" w:hAnsi="Calibri" w:cs="Arial"/>
                <w:sz w:val="22"/>
                <w:szCs w:val="22"/>
              </w:rPr>
              <w:t>3</w:t>
            </w:r>
          </w:p>
        </w:tc>
        <w:tc>
          <w:tcPr>
            <w:tcW w:w="8051" w:type="dxa"/>
            <w:shd w:val="clear" w:color="auto" w:fill="auto"/>
          </w:tcPr>
          <w:p w14:paraId="3358AE4E" w14:textId="77777777" w:rsidR="00B31F14" w:rsidRPr="00D40FE9" w:rsidRDefault="00B31F14" w:rsidP="00B31F14">
            <w:pPr>
              <w:rPr>
                <w:rFonts w:ascii="Calibri" w:hAnsi="Calibri" w:cs="Arial"/>
                <w:sz w:val="22"/>
                <w:szCs w:val="22"/>
              </w:rPr>
            </w:pPr>
            <w:r w:rsidRPr="00D40FE9">
              <w:rPr>
                <w:rFonts w:ascii="Calibri" w:hAnsi="Calibri" w:cs="Arial"/>
                <w:sz w:val="22"/>
                <w:szCs w:val="22"/>
              </w:rPr>
              <w:t>Are the real-time information system and public address systems in working order and communicating relevant and accurate information?</w:t>
            </w:r>
          </w:p>
        </w:tc>
        <w:tc>
          <w:tcPr>
            <w:tcW w:w="1134" w:type="dxa"/>
            <w:shd w:val="clear" w:color="auto" w:fill="auto"/>
            <w:vAlign w:val="center"/>
          </w:tcPr>
          <w:p w14:paraId="6C23B51F" w14:textId="77777777" w:rsidR="00B31F14" w:rsidRPr="00D40FE9" w:rsidRDefault="00B31F14" w:rsidP="00D40FE9">
            <w:pPr>
              <w:jc w:val="center"/>
              <w:rPr>
                <w:rFonts w:ascii="Calibri" w:hAnsi="Calibri" w:cs="Arial"/>
                <w:b/>
                <w:sz w:val="22"/>
                <w:szCs w:val="22"/>
              </w:rPr>
            </w:pPr>
          </w:p>
        </w:tc>
      </w:tr>
      <w:tr w:rsidR="003651CD" w:rsidRPr="00D40FE9" w14:paraId="73B3D658" w14:textId="77777777" w:rsidTr="005D387D">
        <w:trPr>
          <w:trHeight w:val="888"/>
        </w:trPr>
        <w:tc>
          <w:tcPr>
            <w:tcW w:w="9747" w:type="dxa"/>
            <w:gridSpan w:val="3"/>
            <w:shd w:val="clear" w:color="auto" w:fill="auto"/>
          </w:tcPr>
          <w:p w14:paraId="5BC8A672" w14:textId="77777777" w:rsidR="003651CD" w:rsidRPr="00D40FE9" w:rsidRDefault="003651CD" w:rsidP="005D387D">
            <w:pPr>
              <w:rPr>
                <w:rFonts w:ascii="Calibri" w:hAnsi="Calibri" w:cs="Arial"/>
                <w:sz w:val="22"/>
                <w:szCs w:val="22"/>
              </w:rPr>
            </w:pPr>
            <w:r w:rsidRPr="00D40FE9">
              <w:rPr>
                <w:rFonts w:ascii="Calibri" w:hAnsi="Calibri" w:cs="Arial"/>
                <w:sz w:val="22"/>
                <w:szCs w:val="22"/>
              </w:rPr>
              <w:t>Reason for mark:</w:t>
            </w:r>
          </w:p>
          <w:p w14:paraId="3BA63E61" w14:textId="77777777" w:rsidR="003651CD" w:rsidRPr="00D40FE9" w:rsidRDefault="003651CD" w:rsidP="005D387D">
            <w:pPr>
              <w:rPr>
                <w:rFonts w:ascii="Calibri" w:hAnsi="Calibri" w:cs="Arial"/>
                <w:sz w:val="22"/>
                <w:szCs w:val="22"/>
              </w:rPr>
            </w:pPr>
          </w:p>
        </w:tc>
      </w:tr>
    </w:tbl>
    <w:p w14:paraId="5532D645" w14:textId="77777777" w:rsidR="00B31F14" w:rsidRPr="00B31F14" w:rsidRDefault="00B31F14" w:rsidP="00B31F14">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051"/>
        <w:gridCol w:w="1134"/>
      </w:tblGrid>
      <w:tr w:rsidR="00B31F14" w:rsidRPr="00D40FE9" w14:paraId="65D015FC" w14:textId="77777777" w:rsidTr="00D40FE9">
        <w:trPr>
          <w:trHeight w:val="418"/>
        </w:trPr>
        <w:tc>
          <w:tcPr>
            <w:tcW w:w="562" w:type="dxa"/>
            <w:shd w:val="clear" w:color="auto" w:fill="auto"/>
          </w:tcPr>
          <w:p w14:paraId="1A52E8EA" w14:textId="77777777" w:rsidR="00B31F14" w:rsidRPr="00D40FE9" w:rsidRDefault="00B31F14" w:rsidP="00B31F14">
            <w:pPr>
              <w:rPr>
                <w:rFonts w:ascii="Calibri" w:hAnsi="Calibri" w:cs="Arial"/>
                <w:sz w:val="22"/>
                <w:szCs w:val="22"/>
              </w:rPr>
            </w:pPr>
          </w:p>
        </w:tc>
        <w:tc>
          <w:tcPr>
            <w:tcW w:w="8051" w:type="dxa"/>
            <w:shd w:val="clear" w:color="auto" w:fill="auto"/>
          </w:tcPr>
          <w:p w14:paraId="79BE164C" w14:textId="77777777" w:rsidR="00B31F14" w:rsidRPr="00D40FE9" w:rsidRDefault="00B31F14" w:rsidP="00B31F14">
            <w:pPr>
              <w:rPr>
                <w:rFonts w:ascii="Calibri" w:hAnsi="Calibri" w:cs="Arial"/>
                <w:sz w:val="22"/>
                <w:szCs w:val="22"/>
              </w:rPr>
            </w:pPr>
            <w:r w:rsidRPr="00D40FE9">
              <w:rPr>
                <w:rFonts w:ascii="Calibri" w:hAnsi="Calibri" w:cs="Arial"/>
                <w:sz w:val="22"/>
                <w:szCs w:val="22"/>
              </w:rPr>
              <w:t>Question</w:t>
            </w:r>
          </w:p>
        </w:tc>
        <w:tc>
          <w:tcPr>
            <w:tcW w:w="1134" w:type="dxa"/>
            <w:shd w:val="clear" w:color="auto" w:fill="auto"/>
          </w:tcPr>
          <w:p w14:paraId="0C6A51C8" w14:textId="77777777" w:rsidR="00B31F14" w:rsidRPr="00D40FE9" w:rsidRDefault="00B31F14" w:rsidP="00B31F14">
            <w:pPr>
              <w:rPr>
                <w:rFonts w:ascii="Calibri" w:hAnsi="Calibri" w:cs="Arial"/>
                <w:sz w:val="22"/>
                <w:szCs w:val="22"/>
              </w:rPr>
            </w:pPr>
            <w:r w:rsidRPr="00D40FE9">
              <w:rPr>
                <w:rFonts w:ascii="Calibri" w:hAnsi="Calibri" w:cs="Arial"/>
                <w:sz w:val="22"/>
                <w:szCs w:val="22"/>
              </w:rPr>
              <w:t>Mark</w:t>
            </w:r>
          </w:p>
        </w:tc>
      </w:tr>
      <w:tr w:rsidR="00B31F14" w:rsidRPr="00D40FE9" w14:paraId="48350BD4" w14:textId="77777777" w:rsidTr="00CD7443">
        <w:trPr>
          <w:trHeight w:val="690"/>
        </w:trPr>
        <w:tc>
          <w:tcPr>
            <w:tcW w:w="562" w:type="dxa"/>
            <w:shd w:val="clear" w:color="auto" w:fill="auto"/>
          </w:tcPr>
          <w:p w14:paraId="7AE84474" w14:textId="77777777" w:rsidR="00B31F14" w:rsidRPr="00D40FE9" w:rsidRDefault="00B31F14" w:rsidP="00B31F14">
            <w:pPr>
              <w:rPr>
                <w:rFonts w:ascii="Calibri" w:hAnsi="Calibri" w:cs="Arial"/>
                <w:sz w:val="22"/>
                <w:szCs w:val="22"/>
              </w:rPr>
            </w:pPr>
            <w:r w:rsidRPr="00D40FE9">
              <w:rPr>
                <w:rFonts w:ascii="Calibri" w:hAnsi="Calibri" w:cs="Arial"/>
                <w:sz w:val="22"/>
                <w:szCs w:val="22"/>
              </w:rPr>
              <w:t>3</w:t>
            </w:r>
            <w:r w:rsidR="00C359FE">
              <w:rPr>
                <w:rFonts w:ascii="Calibri" w:hAnsi="Calibri" w:cs="Arial"/>
                <w:sz w:val="22"/>
                <w:szCs w:val="22"/>
              </w:rPr>
              <w:t>4</w:t>
            </w:r>
          </w:p>
        </w:tc>
        <w:tc>
          <w:tcPr>
            <w:tcW w:w="8051" w:type="dxa"/>
            <w:shd w:val="clear" w:color="auto" w:fill="auto"/>
          </w:tcPr>
          <w:p w14:paraId="3B970329" w14:textId="77777777" w:rsidR="00B31F14" w:rsidRPr="00D40FE9" w:rsidRDefault="00B31F14" w:rsidP="00B31F14">
            <w:pPr>
              <w:rPr>
                <w:rFonts w:ascii="Calibri" w:hAnsi="Calibri" w:cs="Arial"/>
                <w:sz w:val="22"/>
                <w:szCs w:val="22"/>
              </w:rPr>
            </w:pPr>
            <w:r w:rsidRPr="00D40FE9">
              <w:rPr>
                <w:rFonts w:ascii="Calibri" w:hAnsi="Calibri" w:cs="Arial"/>
                <w:sz w:val="22"/>
                <w:szCs w:val="22"/>
              </w:rPr>
              <w:t>Is there a permanent location for information on service disruption and/or engineering works?</w:t>
            </w:r>
          </w:p>
        </w:tc>
        <w:tc>
          <w:tcPr>
            <w:tcW w:w="1134" w:type="dxa"/>
            <w:vMerge w:val="restart"/>
            <w:shd w:val="clear" w:color="auto" w:fill="auto"/>
            <w:vAlign w:val="center"/>
          </w:tcPr>
          <w:p w14:paraId="2B6120D3" w14:textId="77777777" w:rsidR="00B31F14" w:rsidRPr="00D40FE9" w:rsidRDefault="00B31F14" w:rsidP="00CD7443">
            <w:pPr>
              <w:jc w:val="center"/>
              <w:rPr>
                <w:rFonts w:ascii="Calibri" w:hAnsi="Calibri" w:cs="Arial"/>
                <w:b/>
                <w:sz w:val="22"/>
                <w:szCs w:val="22"/>
              </w:rPr>
            </w:pPr>
          </w:p>
        </w:tc>
      </w:tr>
      <w:tr w:rsidR="00B31F14" w:rsidRPr="00D40FE9" w14:paraId="2F19D235" w14:textId="77777777" w:rsidTr="003651CD">
        <w:trPr>
          <w:trHeight w:val="429"/>
        </w:trPr>
        <w:tc>
          <w:tcPr>
            <w:tcW w:w="562" w:type="dxa"/>
            <w:shd w:val="clear" w:color="auto" w:fill="auto"/>
          </w:tcPr>
          <w:p w14:paraId="3613A14D" w14:textId="77777777" w:rsidR="00B31F14" w:rsidRPr="00D40FE9" w:rsidRDefault="00077707" w:rsidP="00B31F14">
            <w:pPr>
              <w:rPr>
                <w:rFonts w:ascii="Calibri" w:hAnsi="Calibri" w:cs="Arial"/>
                <w:sz w:val="22"/>
                <w:szCs w:val="22"/>
              </w:rPr>
            </w:pPr>
            <w:r>
              <w:rPr>
                <w:rFonts w:ascii="Calibri" w:hAnsi="Calibri" w:cs="Arial"/>
                <w:sz w:val="22"/>
                <w:szCs w:val="22"/>
              </w:rPr>
              <w:t>3</w:t>
            </w:r>
            <w:r w:rsidR="00C359FE">
              <w:rPr>
                <w:rFonts w:ascii="Calibri" w:hAnsi="Calibri" w:cs="Arial"/>
                <w:sz w:val="22"/>
                <w:szCs w:val="22"/>
              </w:rPr>
              <w:t>5</w:t>
            </w:r>
          </w:p>
        </w:tc>
        <w:tc>
          <w:tcPr>
            <w:tcW w:w="8051" w:type="dxa"/>
            <w:shd w:val="clear" w:color="auto" w:fill="auto"/>
          </w:tcPr>
          <w:p w14:paraId="2A1FE648" w14:textId="77777777" w:rsidR="00B31F14" w:rsidRPr="00D40FE9" w:rsidRDefault="00B31F14" w:rsidP="00B31F14">
            <w:pPr>
              <w:rPr>
                <w:rFonts w:ascii="Calibri" w:hAnsi="Calibri" w:cs="Arial"/>
                <w:sz w:val="22"/>
                <w:szCs w:val="22"/>
              </w:rPr>
            </w:pPr>
            <w:r w:rsidRPr="00D40FE9">
              <w:rPr>
                <w:rFonts w:ascii="Calibri" w:hAnsi="Calibri" w:cs="Arial"/>
                <w:sz w:val="22"/>
                <w:szCs w:val="22"/>
              </w:rPr>
              <w:t>Is Samaritans signage prominently displayed in appropriate areas of the station</w:t>
            </w:r>
            <w:r w:rsidR="00FF62F6">
              <w:rPr>
                <w:rFonts w:ascii="Calibri" w:hAnsi="Calibri" w:cs="Arial"/>
                <w:sz w:val="22"/>
                <w:szCs w:val="22"/>
              </w:rPr>
              <w:t xml:space="preserve"> and in line with advice from the RISSG’s Task and Finish Group on station signage</w:t>
            </w:r>
            <w:r w:rsidRPr="00D40FE9">
              <w:rPr>
                <w:rFonts w:ascii="Calibri" w:hAnsi="Calibri" w:cs="Arial"/>
                <w:sz w:val="22"/>
                <w:szCs w:val="22"/>
              </w:rPr>
              <w:t>?</w:t>
            </w:r>
          </w:p>
        </w:tc>
        <w:tc>
          <w:tcPr>
            <w:tcW w:w="1134" w:type="dxa"/>
            <w:vMerge/>
            <w:shd w:val="clear" w:color="auto" w:fill="auto"/>
          </w:tcPr>
          <w:p w14:paraId="24D233CC" w14:textId="77777777" w:rsidR="00B31F14" w:rsidRPr="00D40FE9" w:rsidRDefault="00B31F14" w:rsidP="00B31F14">
            <w:pPr>
              <w:rPr>
                <w:rFonts w:ascii="Calibri" w:hAnsi="Calibri" w:cs="Arial"/>
                <w:b/>
                <w:sz w:val="22"/>
                <w:szCs w:val="22"/>
              </w:rPr>
            </w:pPr>
          </w:p>
        </w:tc>
      </w:tr>
      <w:tr w:rsidR="00B31F14" w:rsidRPr="00D40FE9" w14:paraId="5493C7D5" w14:textId="77777777" w:rsidTr="00D40FE9">
        <w:trPr>
          <w:trHeight w:val="445"/>
        </w:trPr>
        <w:tc>
          <w:tcPr>
            <w:tcW w:w="562" w:type="dxa"/>
            <w:shd w:val="clear" w:color="auto" w:fill="auto"/>
          </w:tcPr>
          <w:p w14:paraId="0CA1FE78" w14:textId="77777777" w:rsidR="00B31F14" w:rsidRPr="00F26CDC" w:rsidRDefault="00077707" w:rsidP="00B31F14">
            <w:pPr>
              <w:rPr>
                <w:rFonts w:ascii="Calibri" w:hAnsi="Calibri" w:cs="Arial"/>
                <w:sz w:val="22"/>
                <w:szCs w:val="22"/>
              </w:rPr>
            </w:pPr>
            <w:r w:rsidRPr="00F26CDC">
              <w:rPr>
                <w:rFonts w:ascii="Calibri" w:hAnsi="Calibri" w:cs="Arial"/>
                <w:sz w:val="22"/>
                <w:szCs w:val="22"/>
              </w:rPr>
              <w:t>3</w:t>
            </w:r>
            <w:r w:rsidR="00C359FE">
              <w:rPr>
                <w:rFonts w:ascii="Calibri" w:hAnsi="Calibri" w:cs="Arial"/>
                <w:sz w:val="22"/>
                <w:szCs w:val="22"/>
              </w:rPr>
              <w:t>6</w:t>
            </w:r>
          </w:p>
        </w:tc>
        <w:tc>
          <w:tcPr>
            <w:tcW w:w="8051" w:type="dxa"/>
            <w:shd w:val="clear" w:color="auto" w:fill="auto"/>
          </w:tcPr>
          <w:p w14:paraId="3DABF273" w14:textId="77777777" w:rsidR="00B31F14" w:rsidRPr="00F26CDC" w:rsidRDefault="00B31F14" w:rsidP="001F3AEF">
            <w:pPr>
              <w:rPr>
                <w:rFonts w:ascii="Calibri" w:hAnsi="Calibri" w:cs="Arial"/>
                <w:sz w:val="22"/>
                <w:szCs w:val="22"/>
              </w:rPr>
            </w:pPr>
            <w:r w:rsidRPr="00F26CDC">
              <w:rPr>
                <w:rFonts w:ascii="Calibri" w:hAnsi="Calibri" w:cs="Arial"/>
                <w:sz w:val="22"/>
                <w:szCs w:val="22"/>
              </w:rPr>
              <w:t xml:space="preserve">Is the station included in a </w:t>
            </w:r>
            <w:r w:rsidR="001F3AEF" w:rsidRPr="00F26CDC">
              <w:rPr>
                <w:rFonts w:ascii="Calibri" w:hAnsi="Calibri" w:cs="Arial"/>
                <w:sz w:val="22"/>
                <w:szCs w:val="22"/>
              </w:rPr>
              <w:t>’Safeguarding on Transport Hubs’</w:t>
            </w:r>
            <w:r w:rsidRPr="00F26CDC">
              <w:rPr>
                <w:rFonts w:ascii="Calibri" w:hAnsi="Calibri" w:cs="Arial"/>
                <w:sz w:val="22"/>
                <w:szCs w:val="22"/>
              </w:rPr>
              <w:t xml:space="preserve"> or similar scheme?</w:t>
            </w:r>
          </w:p>
        </w:tc>
        <w:tc>
          <w:tcPr>
            <w:tcW w:w="1134" w:type="dxa"/>
            <w:vMerge/>
            <w:shd w:val="clear" w:color="auto" w:fill="auto"/>
          </w:tcPr>
          <w:p w14:paraId="0880E9BE" w14:textId="77777777" w:rsidR="00B31F14" w:rsidRPr="00D40FE9" w:rsidRDefault="00B31F14" w:rsidP="00B31F14">
            <w:pPr>
              <w:rPr>
                <w:rFonts w:ascii="Calibri" w:hAnsi="Calibri" w:cs="Arial"/>
                <w:b/>
                <w:sz w:val="22"/>
                <w:szCs w:val="22"/>
              </w:rPr>
            </w:pPr>
          </w:p>
        </w:tc>
      </w:tr>
      <w:tr w:rsidR="003651CD" w:rsidRPr="00D40FE9" w14:paraId="7BC7E8F1" w14:textId="77777777" w:rsidTr="005D387D">
        <w:trPr>
          <w:trHeight w:val="888"/>
        </w:trPr>
        <w:tc>
          <w:tcPr>
            <w:tcW w:w="9747" w:type="dxa"/>
            <w:gridSpan w:val="3"/>
            <w:shd w:val="clear" w:color="auto" w:fill="auto"/>
          </w:tcPr>
          <w:p w14:paraId="44661DDB" w14:textId="77777777" w:rsidR="003651CD" w:rsidRPr="00D40FE9" w:rsidRDefault="003651CD" w:rsidP="005D387D">
            <w:pPr>
              <w:rPr>
                <w:rFonts w:ascii="Calibri" w:hAnsi="Calibri" w:cs="Arial"/>
                <w:sz w:val="22"/>
                <w:szCs w:val="22"/>
              </w:rPr>
            </w:pPr>
            <w:r w:rsidRPr="00D40FE9">
              <w:rPr>
                <w:rFonts w:ascii="Calibri" w:hAnsi="Calibri" w:cs="Arial"/>
                <w:sz w:val="22"/>
                <w:szCs w:val="22"/>
              </w:rPr>
              <w:t>Reason for mark:</w:t>
            </w:r>
          </w:p>
          <w:p w14:paraId="1C942E7B" w14:textId="77777777" w:rsidR="003651CD" w:rsidRPr="00D40FE9" w:rsidRDefault="003651CD" w:rsidP="005D387D">
            <w:pPr>
              <w:rPr>
                <w:rFonts w:ascii="Calibri" w:hAnsi="Calibri" w:cs="Arial"/>
                <w:sz w:val="22"/>
                <w:szCs w:val="22"/>
              </w:rPr>
            </w:pPr>
          </w:p>
        </w:tc>
      </w:tr>
    </w:tbl>
    <w:p w14:paraId="3F405199" w14:textId="77777777" w:rsidR="00B31F14" w:rsidRPr="00B31F14" w:rsidRDefault="00B31F14" w:rsidP="00B31F14">
      <w:pPr>
        <w:rPr>
          <w:rFonts w:ascii="Calibri" w:hAnsi="Calibri" w:cs="Arial"/>
          <w:b/>
          <w:sz w:val="22"/>
          <w:szCs w:val="22"/>
        </w:rPr>
      </w:pPr>
    </w:p>
    <w:p w14:paraId="218731BA" w14:textId="77777777" w:rsidR="00B31F14" w:rsidRPr="00B31F14" w:rsidRDefault="00B31F14" w:rsidP="00B31F14">
      <w:pPr>
        <w:pStyle w:val="Heading2"/>
        <w:ind w:left="284"/>
      </w:pPr>
      <w:bookmarkStart w:id="23" w:name="_Toc482269002"/>
      <w:bookmarkStart w:id="24" w:name="_Toc496542146"/>
      <w:r w:rsidRPr="00B31F14">
        <w:t>Surveillance</w:t>
      </w:r>
      <w:bookmarkEnd w:id="23"/>
      <w:bookmarkEnd w:id="24"/>
    </w:p>
    <w:p w14:paraId="5A8B6990" w14:textId="77777777" w:rsidR="00B31F14" w:rsidRPr="00B31F14" w:rsidRDefault="00B31F14" w:rsidP="00B31F14">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051"/>
        <w:gridCol w:w="1134"/>
      </w:tblGrid>
      <w:tr w:rsidR="00B31F14" w:rsidRPr="00D40FE9" w14:paraId="110D646F" w14:textId="77777777" w:rsidTr="00D40FE9">
        <w:trPr>
          <w:trHeight w:val="383"/>
        </w:trPr>
        <w:tc>
          <w:tcPr>
            <w:tcW w:w="562" w:type="dxa"/>
            <w:shd w:val="clear" w:color="auto" w:fill="auto"/>
          </w:tcPr>
          <w:p w14:paraId="315D8D9C" w14:textId="77777777" w:rsidR="00B31F14" w:rsidRPr="00D40FE9" w:rsidRDefault="00B31F14" w:rsidP="00B31F14">
            <w:pPr>
              <w:rPr>
                <w:rFonts w:ascii="Calibri" w:hAnsi="Calibri" w:cs="Arial"/>
                <w:sz w:val="22"/>
                <w:szCs w:val="22"/>
              </w:rPr>
            </w:pPr>
          </w:p>
        </w:tc>
        <w:tc>
          <w:tcPr>
            <w:tcW w:w="8051" w:type="dxa"/>
            <w:shd w:val="clear" w:color="auto" w:fill="auto"/>
          </w:tcPr>
          <w:p w14:paraId="6D0E5A68" w14:textId="77777777" w:rsidR="00B31F14" w:rsidRPr="00D40FE9" w:rsidRDefault="00B31F14" w:rsidP="00B31F14">
            <w:pPr>
              <w:rPr>
                <w:rFonts w:ascii="Calibri" w:hAnsi="Calibri" w:cs="Arial"/>
                <w:sz w:val="22"/>
                <w:szCs w:val="22"/>
              </w:rPr>
            </w:pPr>
            <w:r w:rsidRPr="00D40FE9">
              <w:rPr>
                <w:rFonts w:ascii="Calibri" w:hAnsi="Calibri" w:cs="Arial"/>
                <w:sz w:val="22"/>
                <w:szCs w:val="22"/>
              </w:rPr>
              <w:t>Question</w:t>
            </w:r>
          </w:p>
        </w:tc>
        <w:tc>
          <w:tcPr>
            <w:tcW w:w="1134" w:type="dxa"/>
            <w:shd w:val="clear" w:color="auto" w:fill="auto"/>
          </w:tcPr>
          <w:p w14:paraId="5AAF4596" w14:textId="77777777" w:rsidR="00B31F14" w:rsidRPr="00D40FE9" w:rsidRDefault="00B31F14" w:rsidP="00B31F14">
            <w:pPr>
              <w:rPr>
                <w:rFonts w:ascii="Calibri" w:hAnsi="Calibri" w:cs="Arial"/>
                <w:sz w:val="22"/>
                <w:szCs w:val="22"/>
              </w:rPr>
            </w:pPr>
            <w:r w:rsidRPr="00D40FE9">
              <w:rPr>
                <w:rFonts w:ascii="Calibri" w:hAnsi="Calibri" w:cs="Arial"/>
                <w:sz w:val="22"/>
                <w:szCs w:val="22"/>
              </w:rPr>
              <w:t>Mark</w:t>
            </w:r>
          </w:p>
        </w:tc>
      </w:tr>
      <w:tr w:rsidR="00B95676" w:rsidRPr="00D40FE9" w14:paraId="6D9F23A9" w14:textId="77777777" w:rsidTr="00CD7443">
        <w:trPr>
          <w:trHeight w:val="702"/>
        </w:trPr>
        <w:tc>
          <w:tcPr>
            <w:tcW w:w="562" w:type="dxa"/>
            <w:shd w:val="clear" w:color="auto" w:fill="auto"/>
          </w:tcPr>
          <w:p w14:paraId="49D2C11A" w14:textId="77777777" w:rsidR="00B95676" w:rsidRPr="00D40FE9" w:rsidRDefault="00077707" w:rsidP="00B31F14">
            <w:pPr>
              <w:rPr>
                <w:rFonts w:ascii="Calibri" w:hAnsi="Calibri" w:cs="Arial"/>
                <w:sz w:val="22"/>
                <w:szCs w:val="22"/>
              </w:rPr>
            </w:pPr>
            <w:r>
              <w:rPr>
                <w:rFonts w:ascii="Calibri" w:hAnsi="Calibri" w:cs="Arial"/>
                <w:sz w:val="22"/>
                <w:szCs w:val="22"/>
              </w:rPr>
              <w:t>3</w:t>
            </w:r>
            <w:r w:rsidR="00C359FE">
              <w:rPr>
                <w:rFonts w:ascii="Calibri" w:hAnsi="Calibri" w:cs="Arial"/>
                <w:sz w:val="22"/>
                <w:szCs w:val="22"/>
              </w:rPr>
              <w:t>7</w:t>
            </w:r>
          </w:p>
        </w:tc>
        <w:tc>
          <w:tcPr>
            <w:tcW w:w="8051" w:type="dxa"/>
            <w:shd w:val="clear" w:color="auto" w:fill="auto"/>
          </w:tcPr>
          <w:p w14:paraId="3546E6ED" w14:textId="77777777" w:rsidR="00B95676" w:rsidRPr="00D40FE9" w:rsidRDefault="00B95676" w:rsidP="00B31F14">
            <w:pPr>
              <w:rPr>
                <w:rFonts w:ascii="Calibri" w:hAnsi="Calibri" w:cs="Arial"/>
                <w:sz w:val="22"/>
                <w:szCs w:val="22"/>
              </w:rPr>
            </w:pPr>
            <w:r>
              <w:rPr>
                <w:rFonts w:ascii="Calibri" w:hAnsi="Calibri" w:cs="Arial"/>
                <w:sz w:val="22"/>
                <w:szCs w:val="22"/>
              </w:rPr>
              <w:t>Does the station have a CCTV system and do cameras cover most of the vulnerable station locations?</w:t>
            </w:r>
          </w:p>
        </w:tc>
        <w:tc>
          <w:tcPr>
            <w:tcW w:w="1134" w:type="dxa"/>
            <w:vMerge w:val="restart"/>
            <w:shd w:val="clear" w:color="auto" w:fill="auto"/>
            <w:vAlign w:val="center"/>
          </w:tcPr>
          <w:p w14:paraId="7C15DBD3" w14:textId="77777777" w:rsidR="00B95676" w:rsidRPr="00D40FE9" w:rsidRDefault="00B95676" w:rsidP="00CD7443">
            <w:pPr>
              <w:jc w:val="center"/>
              <w:rPr>
                <w:rFonts w:ascii="Calibri" w:hAnsi="Calibri" w:cs="Arial"/>
                <w:b/>
                <w:sz w:val="22"/>
                <w:szCs w:val="22"/>
              </w:rPr>
            </w:pPr>
          </w:p>
        </w:tc>
      </w:tr>
      <w:tr w:rsidR="00B95676" w:rsidRPr="00D40FE9" w14:paraId="47BC2B67" w14:textId="77777777" w:rsidTr="003651CD">
        <w:trPr>
          <w:trHeight w:val="702"/>
        </w:trPr>
        <w:tc>
          <w:tcPr>
            <w:tcW w:w="562" w:type="dxa"/>
            <w:shd w:val="clear" w:color="auto" w:fill="auto"/>
          </w:tcPr>
          <w:p w14:paraId="0D280DE6" w14:textId="77777777" w:rsidR="00B95676" w:rsidRPr="00D40FE9" w:rsidRDefault="00077707" w:rsidP="00B31F14">
            <w:pPr>
              <w:rPr>
                <w:rFonts w:ascii="Calibri" w:hAnsi="Calibri" w:cs="Arial"/>
                <w:sz w:val="22"/>
                <w:szCs w:val="22"/>
              </w:rPr>
            </w:pPr>
            <w:r>
              <w:rPr>
                <w:rFonts w:ascii="Calibri" w:hAnsi="Calibri" w:cs="Arial"/>
                <w:sz w:val="22"/>
                <w:szCs w:val="22"/>
              </w:rPr>
              <w:t>3</w:t>
            </w:r>
            <w:r w:rsidR="00C359FE">
              <w:rPr>
                <w:rFonts w:ascii="Calibri" w:hAnsi="Calibri" w:cs="Arial"/>
                <w:sz w:val="22"/>
                <w:szCs w:val="22"/>
              </w:rPr>
              <w:t>8</w:t>
            </w:r>
          </w:p>
        </w:tc>
        <w:tc>
          <w:tcPr>
            <w:tcW w:w="8051" w:type="dxa"/>
            <w:shd w:val="clear" w:color="auto" w:fill="auto"/>
          </w:tcPr>
          <w:p w14:paraId="54A9DBA3" w14:textId="77777777" w:rsidR="00B95676" w:rsidRPr="00D40FE9" w:rsidRDefault="00B95676" w:rsidP="00B31F14">
            <w:pPr>
              <w:rPr>
                <w:rFonts w:ascii="Calibri" w:hAnsi="Calibri" w:cs="Arial"/>
                <w:sz w:val="22"/>
                <w:szCs w:val="22"/>
              </w:rPr>
            </w:pPr>
            <w:r w:rsidRPr="00D40FE9">
              <w:rPr>
                <w:rFonts w:ascii="Calibri" w:hAnsi="Calibri" w:cs="Arial"/>
                <w:sz w:val="22"/>
                <w:szCs w:val="22"/>
              </w:rPr>
              <w:t>Can staff (on-site or remotely) view live CCTV images of the station cameras in a secure environment (on-site or remotely), and do they do so?</w:t>
            </w:r>
          </w:p>
        </w:tc>
        <w:tc>
          <w:tcPr>
            <w:tcW w:w="1134" w:type="dxa"/>
            <w:vMerge/>
            <w:shd w:val="clear" w:color="auto" w:fill="auto"/>
          </w:tcPr>
          <w:p w14:paraId="135BE711" w14:textId="77777777" w:rsidR="00B95676" w:rsidRPr="00D40FE9" w:rsidRDefault="00B95676" w:rsidP="00B31F14">
            <w:pPr>
              <w:rPr>
                <w:rFonts w:ascii="Calibri" w:hAnsi="Calibri" w:cs="Arial"/>
                <w:b/>
                <w:sz w:val="22"/>
                <w:szCs w:val="22"/>
              </w:rPr>
            </w:pPr>
          </w:p>
        </w:tc>
      </w:tr>
      <w:tr w:rsidR="00B95676" w:rsidRPr="00D40FE9" w14:paraId="78C4BBE0" w14:textId="77777777" w:rsidTr="003651CD">
        <w:trPr>
          <w:trHeight w:val="702"/>
        </w:trPr>
        <w:tc>
          <w:tcPr>
            <w:tcW w:w="562" w:type="dxa"/>
            <w:shd w:val="clear" w:color="auto" w:fill="auto"/>
          </w:tcPr>
          <w:p w14:paraId="18D9D90D" w14:textId="77777777" w:rsidR="00B95676" w:rsidRPr="00D40FE9" w:rsidRDefault="00077707" w:rsidP="00B31F14">
            <w:pPr>
              <w:rPr>
                <w:rFonts w:ascii="Calibri" w:hAnsi="Calibri" w:cs="Arial"/>
                <w:sz w:val="22"/>
                <w:szCs w:val="22"/>
              </w:rPr>
            </w:pPr>
            <w:r>
              <w:rPr>
                <w:rFonts w:ascii="Calibri" w:hAnsi="Calibri" w:cs="Arial"/>
                <w:sz w:val="22"/>
                <w:szCs w:val="22"/>
              </w:rPr>
              <w:t>3</w:t>
            </w:r>
            <w:r w:rsidR="00C359FE">
              <w:rPr>
                <w:rFonts w:ascii="Calibri" w:hAnsi="Calibri" w:cs="Arial"/>
                <w:sz w:val="22"/>
                <w:szCs w:val="22"/>
              </w:rPr>
              <w:t>9</w:t>
            </w:r>
          </w:p>
        </w:tc>
        <w:tc>
          <w:tcPr>
            <w:tcW w:w="8051" w:type="dxa"/>
            <w:shd w:val="clear" w:color="auto" w:fill="auto"/>
          </w:tcPr>
          <w:p w14:paraId="786877E6" w14:textId="77777777" w:rsidR="00B95676" w:rsidRPr="00D40FE9" w:rsidRDefault="00B95676" w:rsidP="00C020DD">
            <w:pPr>
              <w:rPr>
                <w:rFonts w:ascii="Calibri" w:hAnsi="Calibri" w:cs="Arial"/>
                <w:sz w:val="22"/>
                <w:szCs w:val="22"/>
              </w:rPr>
            </w:pPr>
            <w:r>
              <w:rPr>
                <w:rFonts w:ascii="Calibri" w:hAnsi="Calibri" w:cs="Arial"/>
                <w:sz w:val="22"/>
                <w:szCs w:val="22"/>
              </w:rPr>
              <w:t xml:space="preserve">Are staff who monitor CCTV </w:t>
            </w:r>
            <w:r w:rsidRPr="006F04B7">
              <w:rPr>
                <w:rFonts w:ascii="Calibri" w:hAnsi="Calibri" w:cs="Arial"/>
                <w:sz w:val="22"/>
                <w:szCs w:val="22"/>
              </w:rPr>
              <w:t>trained to identify people with disabilities at stations who may have an enhanced level of potential vulnerability</w:t>
            </w:r>
            <w:r w:rsidRPr="00B91E04">
              <w:rPr>
                <w:rFonts w:ascii="Calibri" w:hAnsi="Calibri" w:cs="Arial"/>
                <w:sz w:val="22"/>
                <w:szCs w:val="22"/>
              </w:rPr>
              <w:t>?</w:t>
            </w:r>
          </w:p>
        </w:tc>
        <w:tc>
          <w:tcPr>
            <w:tcW w:w="1134" w:type="dxa"/>
            <w:vMerge/>
            <w:shd w:val="clear" w:color="auto" w:fill="auto"/>
          </w:tcPr>
          <w:p w14:paraId="5ACCAAE3" w14:textId="77777777" w:rsidR="00B95676" w:rsidRPr="00D40FE9" w:rsidRDefault="00B95676" w:rsidP="00B31F14">
            <w:pPr>
              <w:rPr>
                <w:rFonts w:ascii="Calibri" w:hAnsi="Calibri" w:cs="Arial"/>
                <w:b/>
                <w:sz w:val="22"/>
                <w:szCs w:val="22"/>
              </w:rPr>
            </w:pPr>
          </w:p>
        </w:tc>
      </w:tr>
      <w:tr w:rsidR="003651CD" w:rsidRPr="00D40FE9" w14:paraId="5544577B" w14:textId="77777777" w:rsidTr="005D387D">
        <w:trPr>
          <w:trHeight w:val="888"/>
        </w:trPr>
        <w:tc>
          <w:tcPr>
            <w:tcW w:w="9747" w:type="dxa"/>
            <w:gridSpan w:val="3"/>
            <w:shd w:val="clear" w:color="auto" w:fill="auto"/>
          </w:tcPr>
          <w:p w14:paraId="2E68726B" w14:textId="77777777" w:rsidR="003651CD" w:rsidRPr="00D40FE9" w:rsidRDefault="003651CD" w:rsidP="005D387D">
            <w:pPr>
              <w:rPr>
                <w:rFonts w:ascii="Calibri" w:hAnsi="Calibri" w:cs="Arial"/>
                <w:sz w:val="22"/>
                <w:szCs w:val="22"/>
              </w:rPr>
            </w:pPr>
            <w:r w:rsidRPr="00D40FE9">
              <w:rPr>
                <w:rFonts w:ascii="Calibri" w:hAnsi="Calibri" w:cs="Arial"/>
                <w:sz w:val="22"/>
                <w:szCs w:val="22"/>
              </w:rPr>
              <w:t>Reason for mark:</w:t>
            </w:r>
          </w:p>
          <w:p w14:paraId="77FA3807" w14:textId="77777777" w:rsidR="003651CD" w:rsidRPr="00D40FE9" w:rsidRDefault="003651CD" w:rsidP="005D387D">
            <w:pPr>
              <w:rPr>
                <w:rFonts w:ascii="Calibri" w:hAnsi="Calibri" w:cs="Arial"/>
                <w:sz w:val="22"/>
                <w:szCs w:val="22"/>
              </w:rPr>
            </w:pPr>
          </w:p>
        </w:tc>
      </w:tr>
    </w:tbl>
    <w:p w14:paraId="39DCFC1A" w14:textId="77777777" w:rsidR="00B31F14" w:rsidRPr="00B31F14" w:rsidRDefault="00B31F14" w:rsidP="00B31F14">
      <w:pPr>
        <w:rPr>
          <w:rFonts w:ascii="Calibri" w:hAnsi="Calibri" w:cs="Arial"/>
          <w:b/>
          <w:sz w:val="22"/>
          <w:szCs w:val="22"/>
        </w:rPr>
      </w:pPr>
    </w:p>
    <w:p w14:paraId="6DC032EE" w14:textId="77777777" w:rsidR="00B31F14" w:rsidRPr="00B31F14" w:rsidRDefault="00B31F14" w:rsidP="00B31F14">
      <w:pPr>
        <w:pStyle w:val="Heading2"/>
        <w:ind w:left="284"/>
      </w:pPr>
      <w:bookmarkStart w:id="25" w:name="_Toc482269003"/>
      <w:bookmarkStart w:id="26" w:name="_Toc496542147"/>
      <w:r w:rsidRPr="00B31F14">
        <w:t>Staff and security</w:t>
      </w:r>
      <w:bookmarkEnd w:id="25"/>
      <w:bookmarkEnd w:id="26"/>
    </w:p>
    <w:p w14:paraId="016ECB3A" w14:textId="77777777" w:rsidR="00B31F14" w:rsidRPr="00B31F14" w:rsidRDefault="00B31F14" w:rsidP="00B31F14">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051"/>
        <w:gridCol w:w="1134"/>
      </w:tblGrid>
      <w:tr w:rsidR="00B31F14" w:rsidRPr="00D40FE9" w14:paraId="7F7BDF74" w14:textId="77777777" w:rsidTr="00D40FE9">
        <w:trPr>
          <w:trHeight w:val="383"/>
        </w:trPr>
        <w:tc>
          <w:tcPr>
            <w:tcW w:w="562" w:type="dxa"/>
            <w:shd w:val="clear" w:color="auto" w:fill="auto"/>
          </w:tcPr>
          <w:p w14:paraId="12771FCE" w14:textId="77777777" w:rsidR="00B31F14" w:rsidRPr="00D40FE9" w:rsidRDefault="00B31F14" w:rsidP="00B31F14">
            <w:pPr>
              <w:rPr>
                <w:rFonts w:ascii="Calibri" w:hAnsi="Calibri" w:cs="Arial"/>
                <w:sz w:val="22"/>
                <w:szCs w:val="22"/>
              </w:rPr>
            </w:pPr>
          </w:p>
        </w:tc>
        <w:tc>
          <w:tcPr>
            <w:tcW w:w="8051" w:type="dxa"/>
            <w:shd w:val="clear" w:color="auto" w:fill="auto"/>
          </w:tcPr>
          <w:p w14:paraId="7F0BC9FF" w14:textId="77777777" w:rsidR="00B31F14" w:rsidRPr="00D40FE9" w:rsidRDefault="00B31F14" w:rsidP="00B31F14">
            <w:pPr>
              <w:rPr>
                <w:rFonts w:ascii="Calibri" w:hAnsi="Calibri" w:cs="Arial"/>
                <w:sz w:val="22"/>
                <w:szCs w:val="22"/>
              </w:rPr>
            </w:pPr>
            <w:r w:rsidRPr="00D40FE9">
              <w:rPr>
                <w:rFonts w:ascii="Calibri" w:hAnsi="Calibri" w:cs="Arial"/>
                <w:sz w:val="22"/>
                <w:szCs w:val="22"/>
              </w:rPr>
              <w:t>Question</w:t>
            </w:r>
          </w:p>
        </w:tc>
        <w:tc>
          <w:tcPr>
            <w:tcW w:w="1134" w:type="dxa"/>
            <w:shd w:val="clear" w:color="auto" w:fill="auto"/>
          </w:tcPr>
          <w:p w14:paraId="02512EC5" w14:textId="77777777" w:rsidR="00B31F14" w:rsidRPr="00D40FE9" w:rsidRDefault="00B31F14" w:rsidP="00B31F14">
            <w:pPr>
              <w:rPr>
                <w:rFonts w:ascii="Calibri" w:hAnsi="Calibri" w:cs="Arial"/>
                <w:sz w:val="22"/>
                <w:szCs w:val="22"/>
              </w:rPr>
            </w:pPr>
            <w:r w:rsidRPr="00D40FE9">
              <w:rPr>
                <w:rFonts w:ascii="Calibri" w:hAnsi="Calibri" w:cs="Arial"/>
                <w:sz w:val="22"/>
                <w:szCs w:val="22"/>
              </w:rPr>
              <w:t>Mark</w:t>
            </w:r>
          </w:p>
        </w:tc>
      </w:tr>
      <w:tr w:rsidR="00CD7443" w:rsidRPr="00D40FE9" w14:paraId="4A984D40" w14:textId="77777777" w:rsidTr="00D40FE9">
        <w:trPr>
          <w:trHeight w:val="684"/>
        </w:trPr>
        <w:tc>
          <w:tcPr>
            <w:tcW w:w="562" w:type="dxa"/>
            <w:shd w:val="clear" w:color="auto" w:fill="auto"/>
          </w:tcPr>
          <w:p w14:paraId="4E386592" w14:textId="77777777" w:rsidR="00CD7443" w:rsidRPr="00D40FE9" w:rsidRDefault="00C359FE" w:rsidP="00B31F14">
            <w:pPr>
              <w:rPr>
                <w:rFonts w:ascii="Calibri" w:hAnsi="Calibri" w:cs="Arial"/>
                <w:sz w:val="22"/>
                <w:szCs w:val="22"/>
              </w:rPr>
            </w:pPr>
            <w:r>
              <w:rPr>
                <w:rFonts w:ascii="Calibri" w:hAnsi="Calibri" w:cs="Arial"/>
                <w:sz w:val="22"/>
                <w:szCs w:val="22"/>
              </w:rPr>
              <w:t>40</w:t>
            </w:r>
          </w:p>
        </w:tc>
        <w:tc>
          <w:tcPr>
            <w:tcW w:w="8051" w:type="dxa"/>
            <w:shd w:val="clear" w:color="auto" w:fill="auto"/>
          </w:tcPr>
          <w:p w14:paraId="649D6954" w14:textId="77777777" w:rsidR="00CD7443" w:rsidRPr="00D40FE9" w:rsidRDefault="00CD7443" w:rsidP="00B31F14">
            <w:pPr>
              <w:rPr>
                <w:rFonts w:ascii="Calibri" w:hAnsi="Calibri" w:cs="Arial"/>
                <w:i/>
                <w:sz w:val="22"/>
                <w:szCs w:val="22"/>
              </w:rPr>
            </w:pPr>
            <w:r w:rsidRPr="00D40FE9">
              <w:rPr>
                <w:rFonts w:ascii="Calibri" w:hAnsi="Calibri" w:cs="Arial"/>
                <w:sz w:val="22"/>
                <w:szCs w:val="22"/>
              </w:rPr>
              <w:t xml:space="preserve">Do staff provide a visible, </w:t>
            </w:r>
            <w:proofErr w:type="gramStart"/>
            <w:r w:rsidRPr="00D40FE9">
              <w:rPr>
                <w:rFonts w:ascii="Calibri" w:hAnsi="Calibri" w:cs="Arial"/>
                <w:sz w:val="22"/>
                <w:szCs w:val="22"/>
              </w:rPr>
              <w:t>helpful</w:t>
            </w:r>
            <w:proofErr w:type="gramEnd"/>
            <w:r w:rsidRPr="00D40FE9">
              <w:rPr>
                <w:rFonts w:ascii="Calibri" w:hAnsi="Calibri" w:cs="Arial"/>
                <w:sz w:val="22"/>
                <w:szCs w:val="22"/>
              </w:rPr>
              <w:t xml:space="preserve"> and reassuring presence to customers across the public areas of the station?</w:t>
            </w:r>
          </w:p>
        </w:tc>
        <w:tc>
          <w:tcPr>
            <w:tcW w:w="1134" w:type="dxa"/>
            <w:vMerge w:val="restart"/>
            <w:shd w:val="clear" w:color="auto" w:fill="auto"/>
            <w:vAlign w:val="center"/>
          </w:tcPr>
          <w:p w14:paraId="05DEACD0" w14:textId="77777777" w:rsidR="00CD7443" w:rsidRPr="00D40FE9" w:rsidRDefault="00CD7443" w:rsidP="00D40FE9">
            <w:pPr>
              <w:jc w:val="center"/>
              <w:rPr>
                <w:rFonts w:ascii="Calibri" w:hAnsi="Calibri" w:cs="Arial"/>
                <w:b/>
                <w:sz w:val="22"/>
                <w:szCs w:val="22"/>
              </w:rPr>
            </w:pPr>
          </w:p>
        </w:tc>
      </w:tr>
      <w:tr w:rsidR="00CD7443" w:rsidRPr="00D40FE9" w14:paraId="65FCDBF7" w14:textId="77777777" w:rsidTr="00D40FE9">
        <w:trPr>
          <w:trHeight w:val="684"/>
        </w:trPr>
        <w:tc>
          <w:tcPr>
            <w:tcW w:w="562" w:type="dxa"/>
            <w:shd w:val="clear" w:color="auto" w:fill="auto"/>
          </w:tcPr>
          <w:p w14:paraId="4FD8781A" w14:textId="77777777" w:rsidR="00CD7443" w:rsidRPr="00D40FE9" w:rsidRDefault="00CD7443" w:rsidP="00B31F14">
            <w:pPr>
              <w:rPr>
                <w:rFonts w:ascii="Calibri" w:hAnsi="Calibri" w:cs="Arial"/>
                <w:sz w:val="22"/>
                <w:szCs w:val="22"/>
              </w:rPr>
            </w:pPr>
            <w:r>
              <w:rPr>
                <w:rFonts w:ascii="Calibri" w:hAnsi="Calibri" w:cs="Arial"/>
                <w:sz w:val="22"/>
                <w:szCs w:val="22"/>
              </w:rPr>
              <w:t>4</w:t>
            </w:r>
            <w:r w:rsidR="00C359FE">
              <w:rPr>
                <w:rFonts w:ascii="Calibri" w:hAnsi="Calibri" w:cs="Arial"/>
                <w:sz w:val="22"/>
                <w:szCs w:val="22"/>
              </w:rPr>
              <w:t>1</w:t>
            </w:r>
          </w:p>
        </w:tc>
        <w:tc>
          <w:tcPr>
            <w:tcW w:w="8051" w:type="dxa"/>
            <w:shd w:val="clear" w:color="auto" w:fill="auto"/>
          </w:tcPr>
          <w:p w14:paraId="3E844DD8" w14:textId="77777777" w:rsidR="00CD7443" w:rsidRPr="00D40FE9" w:rsidRDefault="00CD7443" w:rsidP="009463C4">
            <w:pPr>
              <w:rPr>
                <w:rFonts w:ascii="Calibri" w:hAnsi="Calibri" w:cs="Arial"/>
                <w:sz w:val="22"/>
                <w:szCs w:val="22"/>
              </w:rPr>
            </w:pPr>
            <w:r>
              <w:rPr>
                <w:rFonts w:ascii="Calibri" w:hAnsi="Calibri" w:cs="Arial"/>
                <w:sz w:val="22"/>
                <w:szCs w:val="22"/>
              </w:rPr>
              <w:t>Where appropriate, w</w:t>
            </w:r>
            <w:r w:rsidRPr="00D40FE9">
              <w:rPr>
                <w:rFonts w:ascii="Calibri" w:hAnsi="Calibri" w:cs="Arial"/>
                <w:sz w:val="22"/>
                <w:szCs w:val="22"/>
              </w:rPr>
              <w:t xml:space="preserve">hat engagement </w:t>
            </w:r>
            <w:r>
              <w:rPr>
                <w:rFonts w:ascii="Calibri" w:hAnsi="Calibri" w:cs="Arial"/>
                <w:sz w:val="22"/>
                <w:szCs w:val="22"/>
              </w:rPr>
              <w:t xml:space="preserve">is there </w:t>
            </w:r>
            <w:r w:rsidRPr="00D40FE9">
              <w:rPr>
                <w:rFonts w:ascii="Calibri" w:hAnsi="Calibri" w:cs="Arial"/>
                <w:sz w:val="22"/>
                <w:szCs w:val="22"/>
              </w:rPr>
              <w:t xml:space="preserve">with retailers or tenants whose premises are within the station lease, </w:t>
            </w:r>
            <w:proofErr w:type="gramStart"/>
            <w:r w:rsidRPr="00D40FE9">
              <w:rPr>
                <w:rFonts w:ascii="Calibri" w:hAnsi="Calibri" w:cs="Arial"/>
                <w:sz w:val="22"/>
                <w:szCs w:val="22"/>
              </w:rPr>
              <w:t>in order to</w:t>
            </w:r>
            <w:proofErr w:type="gramEnd"/>
            <w:r w:rsidRPr="00D40FE9">
              <w:rPr>
                <w:rFonts w:ascii="Calibri" w:hAnsi="Calibri" w:cs="Arial"/>
                <w:sz w:val="22"/>
                <w:szCs w:val="22"/>
              </w:rPr>
              <w:t xml:space="preserve"> ensure compliance with the National Railways Security Programme</w:t>
            </w:r>
            <w:r>
              <w:rPr>
                <w:rFonts w:ascii="Calibri" w:hAnsi="Calibri" w:cs="Arial"/>
                <w:sz w:val="22"/>
                <w:szCs w:val="22"/>
              </w:rPr>
              <w:t xml:space="preserve"> (NRSP)</w:t>
            </w:r>
            <w:r w:rsidRPr="00D40FE9">
              <w:rPr>
                <w:rFonts w:ascii="Calibri" w:hAnsi="Calibri" w:cs="Arial"/>
                <w:sz w:val="22"/>
                <w:szCs w:val="22"/>
              </w:rPr>
              <w:t>?</w:t>
            </w:r>
          </w:p>
        </w:tc>
        <w:tc>
          <w:tcPr>
            <w:tcW w:w="1134" w:type="dxa"/>
            <w:vMerge/>
            <w:shd w:val="clear" w:color="auto" w:fill="auto"/>
            <w:vAlign w:val="center"/>
          </w:tcPr>
          <w:p w14:paraId="74AB2D7C" w14:textId="77777777" w:rsidR="00CD7443" w:rsidRPr="00D40FE9" w:rsidRDefault="00CD7443" w:rsidP="00D40FE9">
            <w:pPr>
              <w:jc w:val="center"/>
              <w:rPr>
                <w:rFonts w:ascii="Calibri" w:hAnsi="Calibri" w:cs="Arial"/>
                <w:b/>
                <w:sz w:val="22"/>
                <w:szCs w:val="22"/>
              </w:rPr>
            </w:pPr>
          </w:p>
        </w:tc>
      </w:tr>
      <w:tr w:rsidR="003651CD" w:rsidRPr="00D40FE9" w14:paraId="1689DB45" w14:textId="77777777" w:rsidTr="005D387D">
        <w:trPr>
          <w:trHeight w:val="888"/>
        </w:trPr>
        <w:tc>
          <w:tcPr>
            <w:tcW w:w="9747" w:type="dxa"/>
            <w:gridSpan w:val="3"/>
            <w:shd w:val="clear" w:color="auto" w:fill="auto"/>
          </w:tcPr>
          <w:p w14:paraId="308F7E8E" w14:textId="77777777" w:rsidR="003651CD" w:rsidRPr="00D40FE9" w:rsidRDefault="003651CD" w:rsidP="005D387D">
            <w:pPr>
              <w:rPr>
                <w:rFonts w:ascii="Calibri" w:hAnsi="Calibri" w:cs="Arial"/>
                <w:sz w:val="22"/>
                <w:szCs w:val="22"/>
              </w:rPr>
            </w:pPr>
            <w:r w:rsidRPr="00D40FE9">
              <w:rPr>
                <w:rFonts w:ascii="Calibri" w:hAnsi="Calibri" w:cs="Arial"/>
                <w:sz w:val="22"/>
                <w:szCs w:val="22"/>
              </w:rPr>
              <w:t>Reason for mark:</w:t>
            </w:r>
          </w:p>
          <w:p w14:paraId="0BF6CFAD" w14:textId="77777777" w:rsidR="003651CD" w:rsidRPr="00D40FE9" w:rsidRDefault="003651CD" w:rsidP="005D387D">
            <w:pPr>
              <w:rPr>
                <w:rFonts w:ascii="Calibri" w:hAnsi="Calibri" w:cs="Arial"/>
                <w:sz w:val="22"/>
                <w:szCs w:val="22"/>
              </w:rPr>
            </w:pPr>
          </w:p>
        </w:tc>
      </w:tr>
    </w:tbl>
    <w:p w14:paraId="41AD9B1E" w14:textId="77777777" w:rsidR="00B31F14" w:rsidRDefault="00B31F14" w:rsidP="00B31F14">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051"/>
        <w:gridCol w:w="1134"/>
      </w:tblGrid>
      <w:tr w:rsidR="006626EE" w:rsidRPr="00D40FE9" w14:paraId="21E740EE" w14:textId="77777777" w:rsidTr="00966568">
        <w:trPr>
          <w:trHeight w:val="371"/>
        </w:trPr>
        <w:tc>
          <w:tcPr>
            <w:tcW w:w="562" w:type="dxa"/>
            <w:shd w:val="clear" w:color="auto" w:fill="auto"/>
          </w:tcPr>
          <w:p w14:paraId="3C249874" w14:textId="77777777" w:rsidR="006626EE" w:rsidRPr="00D40FE9" w:rsidRDefault="006626EE" w:rsidP="00966568">
            <w:pPr>
              <w:rPr>
                <w:rFonts w:ascii="Calibri" w:hAnsi="Calibri" w:cs="Arial"/>
                <w:sz w:val="22"/>
                <w:szCs w:val="22"/>
              </w:rPr>
            </w:pPr>
          </w:p>
        </w:tc>
        <w:tc>
          <w:tcPr>
            <w:tcW w:w="8051" w:type="dxa"/>
            <w:shd w:val="clear" w:color="auto" w:fill="auto"/>
          </w:tcPr>
          <w:p w14:paraId="62F969B6" w14:textId="77777777" w:rsidR="006626EE" w:rsidRPr="00D40FE9" w:rsidRDefault="006626EE" w:rsidP="00966568">
            <w:pPr>
              <w:rPr>
                <w:rFonts w:ascii="Calibri" w:hAnsi="Calibri" w:cs="Arial"/>
                <w:sz w:val="22"/>
                <w:szCs w:val="22"/>
              </w:rPr>
            </w:pPr>
            <w:r w:rsidRPr="00D40FE9">
              <w:rPr>
                <w:rFonts w:ascii="Calibri" w:hAnsi="Calibri" w:cs="Arial"/>
                <w:sz w:val="22"/>
                <w:szCs w:val="22"/>
              </w:rPr>
              <w:t>Question</w:t>
            </w:r>
          </w:p>
        </w:tc>
        <w:tc>
          <w:tcPr>
            <w:tcW w:w="1134" w:type="dxa"/>
            <w:shd w:val="clear" w:color="auto" w:fill="auto"/>
          </w:tcPr>
          <w:p w14:paraId="15596793" w14:textId="77777777" w:rsidR="006626EE" w:rsidRPr="00D40FE9" w:rsidRDefault="006626EE" w:rsidP="00966568">
            <w:pPr>
              <w:rPr>
                <w:rFonts w:ascii="Calibri" w:hAnsi="Calibri" w:cs="Arial"/>
                <w:sz w:val="22"/>
                <w:szCs w:val="22"/>
              </w:rPr>
            </w:pPr>
            <w:r w:rsidRPr="00D40FE9">
              <w:rPr>
                <w:rFonts w:ascii="Calibri" w:hAnsi="Calibri" w:cs="Arial"/>
                <w:sz w:val="22"/>
                <w:szCs w:val="22"/>
              </w:rPr>
              <w:t>Mark</w:t>
            </w:r>
          </w:p>
        </w:tc>
      </w:tr>
      <w:tr w:rsidR="006626EE" w:rsidRPr="00D40FE9" w14:paraId="6BB77698" w14:textId="77777777" w:rsidTr="00966568">
        <w:trPr>
          <w:trHeight w:val="1266"/>
        </w:trPr>
        <w:tc>
          <w:tcPr>
            <w:tcW w:w="562" w:type="dxa"/>
            <w:shd w:val="clear" w:color="auto" w:fill="auto"/>
          </w:tcPr>
          <w:p w14:paraId="3FB2ABB9" w14:textId="77777777" w:rsidR="006626EE" w:rsidRPr="00D40FE9" w:rsidRDefault="00BD75A0" w:rsidP="00966568">
            <w:pPr>
              <w:rPr>
                <w:rFonts w:ascii="Calibri" w:hAnsi="Calibri" w:cs="Arial"/>
                <w:sz w:val="22"/>
                <w:szCs w:val="22"/>
              </w:rPr>
            </w:pPr>
            <w:r>
              <w:rPr>
                <w:rFonts w:ascii="Calibri" w:hAnsi="Calibri" w:cs="Arial"/>
                <w:sz w:val="22"/>
                <w:szCs w:val="22"/>
              </w:rPr>
              <w:t>4</w:t>
            </w:r>
            <w:r w:rsidR="00C359FE">
              <w:rPr>
                <w:rFonts w:ascii="Calibri" w:hAnsi="Calibri" w:cs="Arial"/>
                <w:sz w:val="22"/>
                <w:szCs w:val="22"/>
              </w:rPr>
              <w:t>2</w:t>
            </w:r>
          </w:p>
        </w:tc>
        <w:tc>
          <w:tcPr>
            <w:tcW w:w="8051" w:type="dxa"/>
            <w:shd w:val="clear" w:color="auto" w:fill="auto"/>
          </w:tcPr>
          <w:p w14:paraId="4472BA10" w14:textId="77777777" w:rsidR="006626EE" w:rsidRPr="00CD7443" w:rsidRDefault="006626EE" w:rsidP="00CD7443">
            <w:pPr>
              <w:rPr>
                <w:rFonts w:ascii="Calibri" w:hAnsi="Calibri" w:cs="Arial"/>
                <w:sz w:val="22"/>
                <w:szCs w:val="22"/>
              </w:rPr>
            </w:pPr>
            <w:r w:rsidRPr="00D40FE9">
              <w:rPr>
                <w:rFonts w:ascii="Calibri" w:hAnsi="Calibri" w:cs="Arial"/>
                <w:sz w:val="22"/>
                <w:szCs w:val="22"/>
              </w:rPr>
              <w:t>During all operational hours that trains are serving a station, is help readily available in an emergency</w:t>
            </w:r>
            <w:r w:rsidRPr="00CD7443">
              <w:rPr>
                <w:rFonts w:ascii="Calibri" w:hAnsi="Calibri" w:cs="Arial"/>
                <w:sz w:val="22"/>
                <w:szCs w:val="22"/>
              </w:rPr>
              <w:t>?</w:t>
            </w:r>
            <w:r w:rsidR="00CD7443">
              <w:rPr>
                <w:rFonts w:ascii="Calibri" w:hAnsi="Calibri" w:cs="Arial"/>
                <w:sz w:val="22"/>
                <w:szCs w:val="22"/>
              </w:rPr>
              <w:t xml:space="preserve"> </w:t>
            </w:r>
            <w:r w:rsidRPr="00CD7443">
              <w:rPr>
                <w:rFonts w:ascii="Calibri" w:hAnsi="Calibri" w:cs="Arial"/>
                <w:sz w:val="22"/>
                <w:szCs w:val="22"/>
              </w:rPr>
              <w:t>(</w:t>
            </w:r>
            <w:r w:rsidR="00CD7443" w:rsidRPr="00CD7443">
              <w:rPr>
                <w:rFonts w:ascii="Calibri" w:hAnsi="Calibri" w:cs="Arial"/>
                <w:sz w:val="22"/>
                <w:szCs w:val="22"/>
              </w:rPr>
              <w:t>This m</w:t>
            </w:r>
            <w:r w:rsidRPr="00CD7443">
              <w:rPr>
                <w:rFonts w:ascii="Calibri" w:hAnsi="Calibri" w:cs="Arial"/>
                <w:sz w:val="22"/>
                <w:szCs w:val="22"/>
              </w:rPr>
              <w:t xml:space="preserve">ay be a present member of staff, </w:t>
            </w:r>
            <w:proofErr w:type="gramStart"/>
            <w:r w:rsidRPr="00CD7443">
              <w:rPr>
                <w:rFonts w:ascii="Calibri" w:hAnsi="Calibri" w:cs="Arial"/>
                <w:sz w:val="22"/>
                <w:szCs w:val="22"/>
              </w:rPr>
              <w:t>appropriately-answered</w:t>
            </w:r>
            <w:proofErr w:type="gramEnd"/>
            <w:r w:rsidRPr="00CD7443">
              <w:rPr>
                <w:rFonts w:ascii="Calibri" w:hAnsi="Calibri" w:cs="Arial"/>
                <w:sz w:val="22"/>
                <w:szCs w:val="22"/>
              </w:rPr>
              <w:t xml:space="preserve"> help point, public telephone)</w:t>
            </w:r>
            <w:r w:rsidR="00CD7443" w:rsidRPr="00CD7443">
              <w:rPr>
                <w:rFonts w:ascii="Calibri" w:hAnsi="Calibri" w:cs="Arial"/>
                <w:sz w:val="22"/>
                <w:szCs w:val="22"/>
              </w:rPr>
              <w:t>.</w:t>
            </w:r>
            <w:r w:rsidR="00CD7443">
              <w:rPr>
                <w:rFonts w:ascii="Calibri" w:hAnsi="Calibri" w:cs="Arial"/>
                <w:i/>
                <w:sz w:val="22"/>
                <w:szCs w:val="22"/>
              </w:rPr>
              <w:t xml:space="preserve"> </w:t>
            </w:r>
          </w:p>
        </w:tc>
        <w:tc>
          <w:tcPr>
            <w:tcW w:w="1134" w:type="dxa"/>
            <w:shd w:val="clear" w:color="auto" w:fill="auto"/>
            <w:vAlign w:val="center"/>
          </w:tcPr>
          <w:p w14:paraId="0058DA33" w14:textId="77777777" w:rsidR="006626EE" w:rsidRPr="00D40FE9" w:rsidRDefault="006626EE" w:rsidP="00966568">
            <w:pPr>
              <w:jc w:val="center"/>
              <w:rPr>
                <w:rFonts w:ascii="Calibri" w:hAnsi="Calibri" w:cs="Arial"/>
                <w:b/>
                <w:sz w:val="22"/>
                <w:szCs w:val="22"/>
              </w:rPr>
            </w:pPr>
          </w:p>
        </w:tc>
      </w:tr>
      <w:tr w:rsidR="006626EE" w:rsidRPr="00D40FE9" w14:paraId="4B5C5838" w14:textId="77777777" w:rsidTr="00966568">
        <w:trPr>
          <w:trHeight w:val="888"/>
        </w:trPr>
        <w:tc>
          <w:tcPr>
            <w:tcW w:w="9747" w:type="dxa"/>
            <w:gridSpan w:val="3"/>
            <w:shd w:val="clear" w:color="auto" w:fill="auto"/>
          </w:tcPr>
          <w:p w14:paraId="784D9B87" w14:textId="77777777" w:rsidR="006626EE" w:rsidRPr="00D40FE9" w:rsidRDefault="006626EE" w:rsidP="00966568">
            <w:pPr>
              <w:rPr>
                <w:rFonts w:ascii="Calibri" w:hAnsi="Calibri" w:cs="Arial"/>
                <w:sz w:val="22"/>
                <w:szCs w:val="22"/>
              </w:rPr>
            </w:pPr>
            <w:r w:rsidRPr="00D40FE9">
              <w:rPr>
                <w:rFonts w:ascii="Calibri" w:hAnsi="Calibri" w:cs="Arial"/>
                <w:sz w:val="22"/>
                <w:szCs w:val="22"/>
              </w:rPr>
              <w:t>Reason for mark:</w:t>
            </w:r>
          </w:p>
          <w:p w14:paraId="54549170" w14:textId="77777777" w:rsidR="006626EE" w:rsidRPr="00D40FE9" w:rsidRDefault="006626EE" w:rsidP="00966568">
            <w:pPr>
              <w:rPr>
                <w:rFonts w:ascii="Calibri" w:hAnsi="Calibri" w:cs="Arial"/>
                <w:sz w:val="22"/>
                <w:szCs w:val="22"/>
              </w:rPr>
            </w:pPr>
          </w:p>
        </w:tc>
      </w:tr>
    </w:tbl>
    <w:p w14:paraId="30B130B7" w14:textId="77777777" w:rsidR="006626EE" w:rsidRDefault="006626EE" w:rsidP="00B31F14">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079"/>
        <w:gridCol w:w="1230"/>
        <w:tblGridChange w:id="27">
          <w:tblGrid>
            <w:gridCol w:w="534"/>
            <w:gridCol w:w="8079"/>
            <w:gridCol w:w="1230"/>
          </w:tblGrid>
        </w:tblGridChange>
      </w:tblGrid>
      <w:tr w:rsidR="001F7D1B" w:rsidRPr="00B91E04" w14:paraId="0F510A23" w14:textId="77777777" w:rsidTr="00912BB8">
        <w:tc>
          <w:tcPr>
            <w:tcW w:w="534" w:type="dxa"/>
            <w:shd w:val="clear" w:color="auto" w:fill="auto"/>
          </w:tcPr>
          <w:p w14:paraId="18A6A431" w14:textId="77777777" w:rsidR="001F7D1B" w:rsidRPr="00B91E04" w:rsidRDefault="001F7D1B" w:rsidP="00966568">
            <w:pPr>
              <w:rPr>
                <w:rFonts w:ascii="Calibri" w:hAnsi="Calibri" w:cs="Arial"/>
                <w:b/>
                <w:sz w:val="22"/>
                <w:szCs w:val="22"/>
              </w:rPr>
            </w:pPr>
          </w:p>
        </w:tc>
        <w:tc>
          <w:tcPr>
            <w:tcW w:w="8079" w:type="dxa"/>
            <w:shd w:val="clear" w:color="auto" w:fill="auto"/>
          </w:tcPr>
          <w:p w14:paraId="4BF598C2" w14:textId="77777777" w:rsidR="001F7D1B" w:rsidRPr="00B91E04" w:rsidRDefault="001F7D1B" w:rsidP="00966568">
            <w:pPr>
              <w:rPr>
                <w:rFonts w:ascii="Calibri" w:hAnsi="Calibri" w:cs="Arial"/>
                <w:b/>
                <w:sz w:val="22"/>
                <w:szCs w:val="22"/>
              </w:rPr>
            </w:pPr>
            <w:r w:rsidRPr="00B91E04">
              <w:rPr>
                <w:rFonts w:ascii="Calibri" w:hAnsi="Calibri" w:cs="Arial"/>
                <w:b/>
                <w:sz w:val="22"/>
                <w:szCs w:val="22"/>
              </w:rPr>
              <w:t>Question</w:t>
            </w:r>
          </w:p>
        </w:tc>
        <w:tc>
          <w:tcPr>
            <w:tcW w:w="1230" w:type="dxa"/>
            <w:shd w:val="clear" w:color="auto" w:fill="auto"/>
          </w:tcPr>
          <w:p w14:paraId="27F223B8" w14:textId="77777777" w:rsidR="001F7D1B" w:rsidRPr="00B91E04" w:rsidRDefault="001F7D1B" w:rsidP="00966568">
            <w:pPr>
              <w:rPr>
                <w:rFonts w:ascii="Calibri" w:hAnsi="Calibri" w:cs="Arial"/>
                <w:b/>
                <w:sz w:val="22"/>
                <w:szCs w:val="22"/>
              </w:rPr>
            </w:pPr>
            <w:r w:rsidRPr="00B91E04">
              <w:rPr>
                <w:rFonts w:ascii="Calibri" w:hAnsi="Calibri" w:cs="Arial"/>
                <w:b/>
                <w:sz w:val="22"/>
                <w:szCs w:val="22"/>
              </w:rPr>
              <w:t>Mark</w:t>
            </w:r>
          </w:p>
        </w:tc>
      </w:tr>
      <w:tr w:rsidR="001F7D1B" w:rsidRPr="00B91E04" w14:paraId="280EF8BE" w14:textId="77777777" w:rsidTr="00CD7443">
        <w:trPr>
          <w:trHeight w:val="678"/>
        </w:trPr>
        <w:tc>
          <w:tcPr>
            <w:tcW w:w="534" w:type="dxa"/>
            <w:shd w:val="clear" w:color="auto" w:fill="auto"/>
          </w:tcPr>
          <w:p w14:paraId="32FE8E59" w14:textId="77777777" w:rsidR="001F7D1B" w:rsidRPr="00B91E04" w:rsidRDefault="00BD75A0" w:rsidP="00966568">
            <w:pPr>
              <w:rPr>
                <w:rFonts w:ascii="Calibri" w:hAnsi="Calibri" w:cs="Arial"/>
                <w:b/>
                <w:sz w:val="22"/>
                <w:szCs w:val="22"/>
              </w:rPr>
            </w:pPr>
            <w:r>
              <w:rPr>
                <w:rFonts w:ascii="Calibri" w:hAnsi="Calibri" w:cs="Arial"/>
                <w:sz w:val="22"/>
                <w:szCs w:val="22"/>
              </w:rPr>
              <w:t>4</w:t>
            </w:r>
            <w:r w:rsidR="00C359FE">
              <w:rPr>
                <w:rFonts w:ascii="Calibri" w:hAnsi="Calibri" w:cs="Arial"/>
                <w:sz w:val="22"/>
                <w:szCs w:val="22"/>
              </w:rPr>
              <w:t>3</w:t>
            </w:r>
          </w:p>
        </w:tc>
        <w:tc>
          <w:tcPr>
            <w:tcW w:w="8079" w:type="dxa"/>
            <w:shd w:val="clear" w:color="auto" w:fill="auto"/>
          </w:tcPr>
          <w:p w14:paraId="6AA7B78F" w14:textId="77777777" w:rsidR="001F7D1B" w:rsidRPr="00B91E04" w:rsidRDefault="001F7D1B" w:rsidP="001F7D1B">
            <w:pPr>
              <w:rPr>
                <w:rFonts w:ascii="Calibri" w:hAnsi="Calibri" w:cs="Arial"/>
                <w:b/>
                <w:sz w:val="22"/>
                <w:szCs w:val="22"/>
              </w:rPr>
            </w:pPr>
            <w:r>
              <w:rPr>
                <w:rFonts w:ascii="Calibri" w:hAnsi="Calibri" w:cs="Arial"/>
                <w:sz w:val="22"/>
                <w:szCs w:val="22"/>
              </w:rPr>
              <w:t xml:space="preserve">Have </w:t>
            </w:r>
            <w:proofErr w:type="gramStart"/>
            <w:r>
              <w:rPr>
                <w:rFonts w:ascii="Calibri" w:hAnsi="Calibri" w:cs="Arial"/>
                <w:sz w:val="22"/>
                <w:szCs w:val="22"/>
              </w:rPr>
              <w:t>the majority of</w:t>
            </w:r>
            <w:proofErr w:type="gramEnd"/>
            <w:r>
              <w:rPr>
                <w:rFonts w:ascii="Calibri" w:hAnsi="Calibri" w:cs="Arial"/>
                <w:sz w:val="22"/>
                <w:szCs w:val="22"/>
              </w:rPr>
              <w:t xml:space="preserve"> staff on duty in the station attended</w:t>
            </w:r>
            <w:r w:rsidRPr="00B91E04">
              <w:rPr>
                <w:rFonts w:ascii="Calibri" w:hAnsi="Calibri" w:cs="Arial"/>
                <w:sz w:val="22"/>
                <w:szCs w:val="22"/>
              </w:rPr>
              <w:t xml:space="preserve"> Samaritans ‘Managing Suicidal Contacts’ training</w:t>
            </w:r>
            <w:r>
              <w:rPr>
                <w:rFonts w:ascii="Calibri" w:hAnsi="Calibri" w:cs="Arial"/>
                <w:sz w:val="22"/>
                <w:szCs w:val="22"/>
              </w:rPr>
              <w:t>?</w:t>
            </w:r>
          </w:p>
        </w:tc>
        <w:tc>
          <w:tcPr>
            <w:tcW w:w="1230" w:type="dxa"/>
            <w:shd w:val="clear" w:color="auto" w:fill="auto"/>
            <w:vAlign w:val="center"/>
          </w:tcPr>
          <w:p w14:paraId="3F39D0E0" w14:textId="77777777" w:rsidR="001F7D1B" w:rsidRPr="00B91E04" w:rsidRDefault="001F7D1B" w:rsidP="00CD7443">
            <w:pPr>
              <w:jc w:val="center"/>
              <w:rPr>
                <w:rFonts w:ascii="Calibri" w:hAnsi="Calibri" w:cs="Arial"/>
                <w:b/>
                <w:sz w:val="22"/>
                <w:szCs w:val="22"/>
              </w:rPr>
            </w:pPr>
          </w:p>
        </w:tc>
      </w:tr>
      <w:tr w:rsidR="001F7D1B" w:rsidRPr="00B91E04" w14:paraId="2B46C46D" w14:textId="77777777" w:rsidTr="00912BB8">
        <w:tc>
          <w:tcPr>
            <w:tcW w:w="9843" w:type="dxa"/>
            <w:gridSpan w:val="3"/>
            <w:shd w:val="clear" w:color="auto" w:fill="auto"/>
          </w:tcPr>
          <w:p w14:paraId="616962EB" w14:textId="77777777" w:rsidR="001F7D1B" w:rsidRPr="00B91E04" w:rsidRDefault="001F7D1B" w:rsidP="00966568">
            <w:pPr>
              <w:rPr>
                <w:rFonts w:ascii="Calibri" w:hAnsi="Calibri" w:cs="Arial"/>
                <w:sz w:val="22"/>
                <w:szCs w:val="22"/>
              </w:rPr>
            </w:pPr>
            <w:r w:rsidRPr="00B91E04">
              <w:rPr>
                <w:rFonts w:ascii="Calibri" w:hAnsi="Calibri" w:cs="Arial"/>
                <w:sz w:val="22"/>
                <w:szCs w:val="22"/>
              </w:rPr>
              <w:t>Reason for mark:</w:t>
            </w:r>
          </w:p>
          <w:p w14:paraId="2304BFAB" w14:textId="77777777" w:rsidR="001F7D1B" w:rsidRPr="00B91E04" w:rsidRDefault="001F7D1B" w:rsidP="00966568">
            <w:pPr>
              <w:rPr>
                <w:rFonts w:ascii="Calibri" w:hAnsi="Calibri" w:cs="Arial"/>
                <w:sz w:val="22"/>
                <w:szCs w:val="22"/>
              </w:rPr>
            </w:pPr>
          </w:p>
          <w:p w14:paraId="0839C4FD" w14:textId="77777777" w:rsidR="001F7D1B" w:rsidRPr="00B91E04" w:rsidRDefault="001F7D1B" w:rsidP="00966568">
            <w:pPr>
              <w:rPr>
                <w:rFonts w:ascii="Calibri" w:hAnsi="Calibri" w:cs="Arial"/>
                <w:sz w:val="22"/>
                <w:szCs w:val="22"/>
              </w:rPr>
            </w:pPr>
          </w:p>
        </w:tc>
      </w:tr>
    </w:tbl>
    <w:p w14:paraId="54EA4B02" w14:textId="77777777" w:rsidR="001F7D1B" w:rsidRDefault="001F7D1B" w:rsidP="00B31F14">
      <w:pPr>
        <w:rPr>
          <w:rFonts w:ascii="Calibri" w:hAnsi="Calibri" w:cs="Arial"/>
          <w:b/>
          <w:sz w:val="22"/>
          <w:szCs w:val="22"/>
        </w:rPr>
      </w:pPr>
    </w:p>
    <w:p w14:paraId="3B4C7B85" w14:textId="77777777" w:rsidR="006626EE" w:rsidRPr="00B31F14" w:rsidRDefault="006626EE" w:rsidP="00B31F14">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051"/>
        <w:gridCol w:w="1134"/>
      </w:tblGrid>
      <w:tr w:rsidR="00B31F14" w:rsidRPr="00D40FE9" w14:paraId="6F471E93" w14:textId="77777777" w:rsidTr="00D40FE9">
        <w:trPr>
          <w:trHeight w:val="383"/>
        </w:trPr>
        <w:tc>
          <w:tcPr>
            <w:tcW w:w="562" w:type="dxa"/>
            <w:shd w:val="clear" w:color="auto" w:fill="auto"/>
          </w:tcPr>
          <w:p w14:paraId="002B7776" w14:textId="77777777" w:rsidR="00B31F14" w:rsidRPr="00D40FE9" w:rsidRDefault="00B31F14" w:rsidP="00B31F14">
            <w:pPr>
              <w:rPr>
                <w:rFonts w:ascii="Calibri" w:hAnsi="Calibri" w:cs="Arial"/>
                <w:sz w:val="22"/>
                <w:szCs w:val="22"/>
              </w:rPr>
            </w:pPr>
          </w:p>
        </w:tc>
        <w:tc>
          <w:tcPr>
            <w:tcW w:w="8051" w:type="dxa"/>
            <w:shd w:val="clear" w:color="auto" w:fill="auto"/>
          </w:tcPr>
          <w:p w14:paraId="1E928AB0" w14:textId="77777777" w:rsidR="00B31F14" w:rsidRPr="00D40FE9" w:rsidRDefault="00B31F14" w:rsidP="00B31F14">
            <w:pPr>
              <w:rPr>
                <w:rFonts w:ascii="Calibri" w:hAnsi="Calibri" w:cs="Arial"/>
                <w:sz w:val="22"/>
                <w:szCs w:val="22"/>
              </w:rPr>
            </w:pPr>
            <w:r w:rsidRPr="00D40FE9">
              <w:rPr>
                <w:rFonts w:ascii="Calibri" w:hAnsi="Calibri" w:cs="Arial"/>
                <w:sz w:val="22"/>
                <w:szCs w:val="22"/>
              </w:rPr>
              <w:t>Question</w:t>
            </w:r>
          </w:p>
        </w:tc>
        <w:tc>
          <w:tcPr>
            <w:tcW w:w="1134" w:type="dxa"/>
            <w:shd w:val="clear" w:color="auto" w:fill="auto"/>
          </w:tcPr>
          <w:p w14:paraId="76DF4AD7" w14:textId="77777777" w:rsidR="00B31F14" w:rsidRPr="00D40FE9" w:rsidRDefault="00B31F14" w:rsidP="00B31F14">
            <w:pPr>
              <w:rPr>
                <w:rFonts w:ascii="Calibri" w:hAnsi="Calibri" w:cs="Arial"/>
                <w:sz w:val="22"/>
                <w:szCs w:val="22"/>
              </w:rPr>
            </w:pPr>
            <w:r w:rsidRPr="00D40FE9">
              <w:rPr>
                <w:rFonts w:ascii="Calibri" w:hAnsi="Calibri" w:cs="Arial"/>
                <w:sz w:val="22"/>
                <w:szCs w:val="22"/>
              </w:rPr>
              <w:t>Mark</w:t>
            </w:r>
          </w:p>
        </w:tc>
      </w:tr>
      <w:tr w:rsidR="00B31F14" w:rsidRPr="00D40FE9" w14:paraId="566CF044" w14:textId="77777777" w:rsidTr="003651CD">
        <w:trPr>
          <w:trHeight w:val="624"/>
        </w:trPr>
        <w:tc>
          <w:tcPr>
            <w:tcW w:w="562" w:type="dxa"/>
            <w:shd w:val="clear" w:color="auto" w:fill="auto"/>
          </w:tcPr>
          <w:p w14:paraId="166CF301" w14:textId="77777777" w:rsidR="00B31F14" w:rsidRPr="00D40FE9" w:rsidRDefault="00B31F14" w:rsidP="00B31F14">
            <w:pPr>
              <w:rPr>
                <w:rFonts w:ascii="Calibri" w:hAnsi="Calibri" w:cs="Arial"/>
                <w:sz w:val="22"/>
                <w:szCs w:val="22"/>
              </w:rPr>
            </w:pPr>
            <w:r w:rsidRPr="00D40FE9">
              <w:rPr>
                <w:rFonts w:ascii="Calibri" w:hAnsi="Calibri" w:cs="Arial"/>
                <w:sz w:val="22"/>
                <w:szCs w:val="22"/>
              </w:rPr>
              <w:t>4</w:t>
            </w:r>
            <w:r w:rsidR="00C359FE">
              <w:rPr>
                <w:rFonts w:ascii="Calibri" w:hAnsi="Calibri" w:cs="Arial"/>
                <w:sz w:val="22"/>
                <w:szCs w:val="22"/>
              </w:rPr>
              <w:t>4</w:t>
            </w:r>
          </w:p>
        </w:tc>
        <w:tc>
          <w:tcPr>
            <w:tcW w:w="8051" w:type="dxa"/>
            <w:shd w:val="clear" w:color="auto" w:fill="auto"/>
          </w:tcPr>
          <w:p w14:paraId="6CB31BBE" w14:textId="77777777" w:rsidR="00B31F14" w:rsidRPr="00D40FE9" w:rsidRDefault="00B31F14" w:rsidP="00B31F14">
            <w:pPr>
              <w:rPr>
                <w:rFonts w:ascii="Calibri" w:hAnsi="Calibri" w:cs="Arial"/>
                <w:i/>
                <w:sz w:val="22"/>
                <w:szCs w:val="22"/>
              </w:rPr>
            </w:pPr>
            <w:r w:rsidRPr="00D40FE9">
              <w:rPr>
                <w:rFonts w:ascii="Calibri" w:hAnsi="Calibri" w:cs="Arial"/>
                <w:sz w:val="22"/>
                <w:szCs w:val="22"/>
              </w:rPr>
              <w:t>Are staff trained, and understand what to do in the event of a robbery and attempted robbery?</w:t>
            </w:r>
          </w:p>
        </w:tc>
        <w:tc>
          <w:tcPr>
            <w:tcW w:w="1134" w:type="dxa"/>
            <w:vMerge w:val="restart"/>
            <w:shd w:val="clear" w:color="auto" w:fill="auto"/>
            <w:vAlign w:val="center"/>
          </w:tcPr>
          <w:p w14:paraId="2E3C3293" w14:textId="77777777" w:rsidR="00B31F14" w:rsidRPr="00D40FE9" w:rsidRDefault="00B31F14" w:rsidP="00D40FE9">
            <w:pPr>
              <w:jc w:val="center"/>
              <w:rPr>
                <w:rFonts w:ascii="Calibri" w:hAnsi="Calibri" w:cs="Arial"/>
                <w:b/>
                <w:sz w:val="22"/>
                <w:szCs w:val="22"/>
              </w:rPr>
            </w:pPr>
          </w:p>
        </w:tc>
      </w:tr>
      <w:tr w:rsidR="00B31F14" w:rsidRPr="00D40FE9" w14:paraId="1371917B" w14:textId="77777777" w:rsidTr="003651CD">
        <w:trPr>
          <w:trHeight w:val="714"/>
        </w:trPr>
        <w:tc>
          <w:tcPr>
            <w:tcW w:w="562" w:type="dxa"/>
            <w:shd w:val="clear" w:color="auto" w:fill="auto"/>
          </w:tcPr>
          <w:p w14:paraId="2C4A49C1" w14:textId="77777777" w:rsidR="00B31F14" w:rsidRPr="00D40FE9" w:rsidRDefault="00B31F14" w:rsidP="00B31F14">
            <w:pPr>
              <w:rPr>
                <w:rFonts w:ascii="Calibri" w:hAnsi="Calibri" w:cs="Arial"/>
                <w:sz w:val="22"/>
                <w:szCs w:val="22"/>
              </w:rPr>
            </w:pPr>
            <w:r w:rsidRPr="00D40FE9">
              <w:rPr>
                <w:rFonts w:ascii="Calibri" w:hAnsi="Calibri" w:cs="Arial"/>
                <w:sz w:val="22"/>
                <w:szCs w:val="22"/>
              </w:rPr>
              <w:t>4</w:t>
            </w:r>
            <w:r w:rsidR="00C359FE">
              <w:rPr>
                <w:rFonts w:ascii="Calibri" w:hAnsi="Calibri" w:cs="Arial"/>
                <w:sz w:val="22"/>
                <w:szCs w:val="22"/>
              </w:rPr>
              <w:t>5</w:t>
            </w:r>
          </w:p>
        </w:tc>
        <w:tc>
          <w:tcPr>
            <w:tcW w:w="8051" w:type="dxa"/>
            <w:shd w:val="clear" w:color="auto" w:fill="auto"/>
          </w:tcPr>
          <w:p w14:paraId="38FC3DEA" w14:textId="77777777" w:rsidR="00B31F14" w:rsidRPr="00D40FE9" w:rsidRDefault="00B31F14" w:rsidP="006626EE">
            <w:pPr>
              <w:rPr>
                <w:rFonts w:ascii="Calibri" w:hAnsi="Calibri" w:cs="Arial"/>
                <w:sz w:val="22"/>
                <w:szCs w:val="22"/>
              </w:rPr>
            </w:pPr>
            <w:r w:rsidRPr="00D40FE9">
              <w:rPr>
                <w:rFonts w:ascii="Calibri" w:hAnsi="Calibri" w:cs="Arial"/>
                <w:sz w:val="22"/>
                <w:szCs w:val="22"/>
              </w:rPr>
              <w:t xml:space="preserve">Are </w:t>
            </w:r>
            <w:r w:rsidR="006626EE">
              <w:rPr>
                <w:rFonts w:ascii="Calibri" w:hAnsi="Calibri" w:cs="Arial"/>
                <w:sz w:val="22"/>
                <w:szCs w:val="22"/>
              </w:rPr>
              <w:t xml:space="preserve">the </w:t>
            </w:r>
            <w:r w:rsidRPr="00D40FE9">
              <w:rPr>
                <w:rFonts w:ascii="Calibri" w:hAnsi="Calibri" w:cs="Arial"/>
                <w:sz w:val="22"/>
                <w:szCs w:val="22"/>
              </w:rPr>
              <w:t xml:space="preserve">measures in place to protect staff handling cash </w:t>
            </w:r>
            <w:r w:rsidR="006626EE">
              <w:rPr>
                <w:rFonts w:ascii="Calibri" w:hAnsi="Calibri" w:cs="Arial"/>
                <w:sz w:val="22"/>
                <w:szCs w:val="22"/>
              </w:rPr>
              <w:t>sufficient?</w:t>
            </w:r>
          </w:p>
        </w:tc>
        <w:tc>
          <w:tcPr>
            <w:tcW w:w="1134" w:type="dxa"/>
            <w:vMerge/>
            <w:shd w:val="clear" w:color="auto" w:fill="auto"/>
          </w:tcPr>
          <w:p w14:paraId="3FE01AD1" w14:textId="77777777" w:rsidR="00B31F14" w:rsidRPr="00D40FE9" w:rsidRDefault="00B31F14" w:rsidP="00B31F14">
            <w:pPr>
              <w:rPr>
                <w:rFonts w:ascii="Calibri" w:hAnsi="Calibri" w:cs="Arial"/>
                <w:b/>
                <w:sz w:val="22"/>
                <w:szCs w:val="22"/>
              </w:rPr>
            </w:pPr>
          </w:p>
        </w:tc>
      </w:tr>
      <w:tr w:rsidR="003651CD" w:rsidRPr="00D40FE9" w14:paraId="164F0F2D" w14:textId="77777777" w:rsidTr="005D387D">
        <w:trPr>
          <w:trHeight w:val="888"/>
        </w:trPr>
        <w:tc>
          <w:tcPr>
            <w:tcW w:w="9747" w:type="dxa"/>
            <w:gridSpan w:val="3"/>
            <w:shd w:val="clear" w:color="auto" w:fill="auto"/>
          </w:tcPr>
          <w:p w14:paraId="06E6CF17" w14:textId="77777777" w:rsidR="003651CD" w:rsidRPr="00D40FE9" w:rsidRDefault="003651CD" w:rsidP="005D387D">
            <w:pPr>
              <w:rPr>
                <w:rFonts w:ascii="Calibri" w:hAnsi="Calibri" w:cs="Arial"/>
                <w:sz w:val="22"/>
                <w:szCs w:val="22"/>
              </w:rPr>
            </w:pPr>
            <w:r w:rsidRPr="00D40FE9">
              <w:rPr>
                <w:rFonts w:ascii="Calibri" w:hAnsi="Calibri" w:cs="Arial"/>
                <w:sz w:val="22"/>
                <w:szCs w:val="22"/>
              </w:rPr>
              <w:t>Reason for mark:</w:t>
            </w:r>
          </w:p>
          <w:p w14:paraId="5FA349B2" w14:textId="77777777" w:rsidR="003651CD" w:rsidRPr="00D40FE9" w:rsidRDefault="003651CD" w:rsidP="005D387D">
            <w:pPr>
              <w:rPr>
                <w:rFonts w:ascii="Calibri" w:hAnsi="Calibri" w:cs="Arial"/>
                <w:sz w:val="22"/>
                <w:szCs w:val="22"/>
              </w:rPr>
            </w:pPr>
          </w:p>
        </w:tc>
      </w:tr>
    </w:tbl>
    <w:p w14:paraId="7205FF32" w14:textId="77777777" w:rsidR="00B31F14" w:rsidRDefault="00B31F14" w:rsidP="00B31F14">
      <w:pPr>
        <w:rPr>
          <w:rFonts w:ascii="Calibri" w:hAnsi="Calibri" w:cs="Arial"/>
          <w:b/>
          <w:sz w:val="22"/>
          <w:szCs w:val="22"/>
        </w:rPr>
      </w:pPr>
    </w:p>
    <w:p w14:paraId="6B1C16CD" w14:textId="77777777" w:rsidR="00DE4C0B" w:rsidRDefault="00DE4C0B" w:rsidP="00B31F14">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051"/>
        <w:gridCol w:w="1134"/>
      </w:tblGrid>
      <w:tr w:rsidR="009463C4" w:rsidRPr="00D40FE9" w14:paraId="5CC0C9B5" w14:textId="77777777" w:rsidTr="00966568">
        <w:trPr>
          <w:trHeight w:val="371"/>
        </w:trPr>
        <w:tc>
          <w:tcPr>
            <w:tcW w:w="562" w:type="dxa"/>
            <w:shd w:val="clear" w:color="auto" w:fill="auto"/>
          </w:tcPr>
          <w:p w14:paraId="2FA39735" w14:textId="77777777" w:rsidR="009463C4" w:rsidRPr="00D40FE9" w:rsidRDefault="009463C4" w:rsidP="00966568">
            <w:pPr>
              <w:rPr>
                <w:rFonts w:ascii="Calibri" w:hAnsi="Calibri" w:cs="Arial"/>
                <w:sz w:val="22"/>
                <w:szCs w:val="22"/>
              </w:rPr>
            </w:pPr>
          </w:p>
        </w:tc>
        <w:tc>
          <w:tcPr>
            <w:tcW w:w="8051" w:type="dxa"/>
            <w:shd w:val="clear" w:color="auto" w:fill="auto"/>
          </w:tcPr>
          <w:p w14:paraId="31EC92EA" w14:textId="77777777" w:rsidR="009463C4" w:rsidRPr="00D40FE9" w:rsidRDefault="009463C4" w:rsidP="00966568">
            <w:pPr>
              <w:rPr>
                <w:rFonts w:ascii="Calibri" w:hAnsi="Calibri" w:cs="Arial"/>
                <w:sz w:val="22"/>
                <w:szCs w:val="22"/>
              </w:rPr>
            </w:pPr>
            <w:r w:rsidRPr="00D40FE9">
              <w:rPr>
                <w:rFonts w:ascii="Calibri" w:hAnsi="Calibri" w:cs="Arial"/>
                <w:sz w:val="22"/>
                <w:szCs w:val="22"/>
              </w:rPr>
              <w:t>Question</w:t>
            </w:r>
          </w:p>
        </w:tc>
        <w:tc>
          <w:tcPr>
            <w:tcW w:w="1134" w:type="dxa"/>
            <w:shd w:val="clear" w:color="auto" w:fill="auto"/>
          </w:tcPr>
          <w:p w14:paraId="5BCCD97F" w14:textId="77777777" w:rsidR="009463C4" w:rsidRPr="00D40FE9" w:rsidRDefault="009463C4" w:rsidP="00966568">
            <w:pPr>
              <w:rPr>
                <w:rFonts w:ascii="Calibri" w:hAnsi="Calibri" w:cs="Arial"/>
                <w:sz w:val="22"/>
                <w:szCs w:val="22"/>
              </w:rPr>
            </w:pPr>
            <w:r w:rsidRPr="00D40FE9">
              <w:rPr>
                <w:rFonts w:ascii="Calibri" w:hAnsi="Calibri" w:cs="Arial"/>
                <w:sz w:val="22"/>
                <w:szCs w:val="22"/>
              </w:rPr>
              <w:t>Mark</w:t>
            </w:r>
          </w:p>
        </w:tc>
      </w:tr>
      <w:tr w:rsidR="009463C4" w:rsidRPr="00D40FE9" w14:paraId="289D78EC" w14:textId="77777777" w:rsidTr="00966568">
        <w:trPr>
          <w:trHeight w:val="692"/>
        </w:trPr>
        <w:tc>
          <w:tcPr>
            <w:tcW w:w="562" w:type="dxa"/>
            <w:shd w:val="clear" w:color="auto" w:fill="auto"/>
          </w:tcPr>
          <w:p w14:paraId="6B070629" w14:textId="77777777" w:rsidR="009463C4" w:rsidRPr="00D40FE9" w:rsidRDefault="00BD75A0" w:rsidP="00966568">
            <w:pPr>
              <w:rPr>
                <w:rFonts w:ascii="Calibri" w:hAnsi="Calibri" w:cs="Arial"/>
                <w:sz w:val="22"/>
                <w:szCs w:val="22"/>
              </w:rPr>
            </w:pPr>
            <w:r>
              <w:rPr>
                <w:rFonts w:ascii="Calibri" w:hAnsi="Calibri" w:cs="Arial"/>
                <w:sz w:val="22"/>
                <w:szCs w:val="22"/>
              </w:rPr>
              <w:t>4</w:t>
            </w:r>
            <w:r w:rsidR="00C359FE">
              <w:rPr>
                <w:rFonts w:ascii="Calibri" w:hAnsi="Calibri" w:cs="Arial"/>
                <w:sz w:val="22"/>
                <w:szCs w:val="22"/>
              </w:rPr>
              <w:t>6</w:t>
            </w:r>
          </w:p>
        </w:tc>
        <w:tc>
          <w:tcPr>
            <w:tcW w:w="8051" w:type="dxa"/>
            <w:shd w:val="clear" w:color="auto" w:fill="auto"/>
          </w:tcPr>
          <w:p w14:paraId="078431D5" w14:textId="77777777" w:rsidR="009463C4" w:rsidRPr="00D40FE9" w:rsidRDefault="009463C4" w:rsidP="00CD7443">
            <w:pPr>
              <w:rPr>
                <w:rFonts w:ascii="Calibri" w:hAnsi="Calibri" w:cs="Arial"/>
                <w:sz w:val="22"/>
                <w:szCs w:val="22"/>
              </w:rPr>
            </w:pPr>
            <w:r>
              <w:rPr>
                <w:rFonts w:ascii="Calibri" w:hAnsi="Calibri" w:cs="Arial"/>
                <w:sz w:val="22"/>
                <w:szCs w:val="22"/>
              </w:rPr>
              <w:t>Have any visits</w:t>
            </w:r>
            <w:r w:rsidR="00CD7443">
              <w:rPr>
                <w:rFonts w:ascii="Calibri" w:hAnsi="Calibri" w:cs="Arial"/>
                <w:sz w:val="22"/>
                <w:szCs w:val="22"/>
              </w:rPr>
              <w:t xml:space="preserve"> by the BTP Crime Prevention Unit</w:t>
            </w:r>
            <w:r w:rsidRPr="00D40FE9">
              <w:rPr>
                <w:rFonts w:ascii="Calibri" w:hAnsi="Calibri" w:cs="Arial"/>
                <w:sz w:val="22"/>
                <w:szCs w:val="22"/>
              </w:rPr>
              <w:t xml:space="preserve"> taken place</w:t>
            </w:r>
            <w:r>
              <w:rPr>
                <w:rFonts w:ascii="Calibri" w:hAnsi="Calibri" w:cs="Arial"/>
                <w:sz w:val="22"/>
                <w:szCs w:val="22"/>
              </w:rPr>
              <w:t xml:space="preserve"> at this station</w:t>
            </w:r>
            <w:r w:rsidRPr="00D40FE9">
              <w:rPr>
                <w:rFonts w:ascii="Calibri" w:hAnsi="Calibri" w:cs="Arial"/>
                <w:sz w:val="22"/>
                <w:szCs w:val="22"/>
              </w:rPr>
              <w:t xml:space="preserve"> since the previous assessment</w:t>
            </w:r>
            <w:r w:rsidR="00CD7443">
              <w:rPr>
                <w:rFonts w:ascii="Calibri" w:hAnsi="Calibri" w:cs="Arial"/>
                <w:sz w:val="22"/>
                <w:szCs w:val="22"/>
              </w:rPr>
              <w:t xml:space="preserve">, and if yes, </w:t>
            </w:r>
            <w:r w:rsidR="00CD7443" w:rsidRPr="00D40FE9">
              <w:rPr>
                <w:rFonts w:ascii="Calibri" w:hAnsi="Calibri" w:cs="Arial"/>
                <w:sz w:val="22"/>
                <w:szCs w:val="22"/>
              </w:rPr>
              <w:t>what</w:t>
            </w:r>
            <w:r w:rsidR="00CD7443">
              <w:rPr>
                <w:rFonts w:ascii="Calibri" w:hAnsi="Calibri" w:cs="Arial"/>
                <w:sz w:val="22"/>
                <w:szCs w:val="22"/>
              </w:rPr>
              <w:t xml:space="preserve"> successful</w:t>
            </w:r>
            <w:r w:rsidR="00CD7443" w:rsidRPr="00D40FE9">
              <w:rPr>
                <w:rFonts w:ascii="Calibri" w:hAnsi="Calibri" w:cs="Arial"/>
                <w:sz w:val="22"/>
                <w:szCs w:val="22"/>
              </w:rPr>
              <w:t xml:space="preserve"> action has been taken to deliver their recommendations?</w:t>
            </w:r>
          </w:p>
        </w:tc>
        <w:tc>
          <w:tcPr>
            <w:tcW w:w="1134" w:type="dxa"/>
            <w:shd w:val="clear" w:color="auto" w:fill="auto"/>
            <w:vAlign w:val="center"/>
          </w:tcPr>
          <w:p w14:paraId="7578713F" w14:textId="77777777" w:rsidR="009463C4" w:rsidRPr="00D40FE9" w:rsidRDefault="009463C4" w:rsidP="00966568">
            <w:pPr>
              <w:jc w:val="center"/>
              <w:rPr>
                <w:rFonts w:ascii="Calibri" w:hAnsi="Calibri" w:cs="Arial"/>
                <w:b/>
                <w:sz w:val="22"/>
                <w:szCs w:val="22"/>
              </w:rPr>
            </w:pPr>
          </w:p>
        </w:tc>
      </w:tr>
      <w:tr w:rsidR="009463C4" w:rsidRPr="00D40FE9" w14:paraId="25B2DFD7" w14:textId="77777777" w:rsidTr="00966568">
        <w:trPr>
          <w:trHeight w:val="888"/>
        </w:trPr>
        <w:tc>
          <w:tcPr>
            <w:tcW w:w="9747" w:type="dxa"/>
            <w:gridSpan w:val="3"/>
            <w:shd w:val="clear" w:color="auto" w:fill="auto"/>
          </w:tcPr>
          <w:p w14:paraId="3C34B31A" w14:textId="77777777" w:rsidR="009463C4" w:rsidRPr="00D40FE9" w:rsidRDefault="009463C4" w:rsidP="00966568">
            <w:pPr>
              <w:rPr>
                <w:rFonts w:ascii="Calibri" w:hAnsi="Calibri" w:cs="Arial"/>
                <w:sz w:val="22"/>
                <w:szCs w:val="22"/>
              </w:rPr>
            </w:pPr>
            <w:r w:rsidRPr="00D40FE9">
              <w:rPr>
                <w:rFonts w:ascii="Calibri" w:hAnsi="Calibri" w:cs="Arial"/>
                <w:sz w:val="22"/>
                <w:szCs w:val="22"/>
              </w:rPr>
              <w:lastRenderedPageBreak/>
              <w:t>Reason for mark:</w:t>
            </w:r>
          </w:p>
          <w:p w14:paraId="4CC7BD38" w14:textId="77777777" w:rsidR="009463C4" w:rsidRPr="00D40FE9" w:rsidRDefault="009463C4" w:rsidP="00966568">
            <w:pPr>
              <w:rPr>
                <w:rFonts w:ascii="Calibri" w:hAnsi="Calibri" w:cs="Arial"/>
                <w:sz w:val="22"/>
                <w:szCs w:val="22"/>
              </w:rPr>
            </w:pPr>
          </w:p>
        </w:tc>
      </w:tr>
    </w:tbl>
    <w:p w14:paraId="5A42146B" w14:textId="77777777" w:rsidR="00B31F14" w:rsidRPr="00B31F14" w:rsidRDefault="00B31F14" w:rsidP="00221AA6">
      <w:pPr>
        <w:pStyle w:val="Heading2"/>
        <w:ind w:left="284"/>
      </w:pPr>
      <w:r>
        <w:br w:type="page"/>
      </w:r>
      <w:bookmarkStart w:id="28" w:name="_Toc482269004"/>
      <w:bookmarkStart w:id="29" w:name="_Toc496542148"/>
      <w:r w:rsidRPr="00B31F14">
        <w:lastRenderedPageBreak/>
        <w:t>Summary of Scorings and Outcome</w:t>
      </w:r>
      <w:bookmarkEnd w:id="28"/>
      <w:r w:rsidR="00221AA6">
        <w:t xml:space="preserve"> – Station Design Audit</w:t>
      </w:r>
      <w:bookmarkEnd w:id="29"/>
      <w:r w:rsidRPr="00B31F14">
        <w:t xml:space="preserve"> </w:t>
      </w:r>
    </w:p>
    <w:p w14:paraId="34163A7E" w14:textId="77777777" w:rsidR="00B31F14" w:rsidRPr="00B31F14" w:rsidRDefault="00B31F14" w:rsidP="00B31F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5296"/>
        <w:gridCol w:w="1346"/>
        <w:gridCol w:w="1347"/>
      </w:tblGrid>
      <w:tr w:rsidR="00B31F14" w:rsidRPr="00D40FE9" w14:paraId="279B3CB3" w14:textId="77777777" w:rsidTr="00D40FE9">
        <w:tc>
          <w:tcPr>
            <w:tcW w:w="7054" w:type="dxa"/>
            <w:gridSpan w:val="2"/>
            <w:shd w:val="clear" w:color="auto" w:fill="BFBFBF"/>
          </w:tcPr>
          <w:p w14:paraId="53CEC3A5" w14:textId="77777777" w:rsidR="00B31F14" w:rsidRPr="00D40FE9" w:rsidRDefault="00B31F14" w:rsidP="00D40FE9">
            <w:pPr>
              <w:jc w:val="center"/>
              <w:rPr>
                <w:rFonts w:ascii="Calibri" w:hAnsi="Calibri" w:cs="Arial"/>
                <w:b/>
                <w:sz w:val="22"/>
                <w:szCs w:val="22"/>
              </w:rPr>
            </w:pPr>
            <w:r w:rsidRPr="00D40FE9">
              <w:rPr>
                <w:rFonts w:ascii="Calibri" w:hAnsi="Calibri" w:cs="Arial"/>
                <w:b/>
                <w:sz w:val="22"/>
                <w:szCs w:val="22"/>
              </w:rPr>
              <w:t>Section</w:t>
            </w:r>
          </w:p>
        </w:tc>
        <w:tc>
          <w:tcPr>
            <w:tcW w:w="1346" w:type="dxa"/>
            <w:shd w:val="clear" w:color="auto" w:fill="BFBFBF"/>
          </w:tcPr>
          <w:p w14:paraId="3E3482E8" w14:textId="77777777" w:rsidR="00B31F14" w:rsidRPr="00D40FE9" w:rsidRDefault="00B31F14" w:rsidP="00D40FE9">
            <w:pPr>
              <w:jc w:val="center"/>
              <w:rPr>
                <w:rFonts w:ascii="Calibri" w:hAnsi="Calibri" w:cs="Arial"/>
                <w:b/>
                <w:sz w:val="22"/>
                <w:szCs w:val="22"/>
              </w:rPr>
            </w:pPr>
            <w:r w:rsidRPr="00D40FE9">
              <w:rPr>
                <w:rFonts w:ascii="Calibri" w:hAnsi="Calibri" w:cs="Arial"/>
                <w:b/>
                <w:sz w:val="22"/>
                <w:szCs w:val="22"/>
              </w:rPr>
              <w:t>Marks Awarded</w:t>
            </w:r>
          </w:p>
        </w:tc>
        <w:tc>
          <w:tcPr>
            <w:tcW w:w="1347" w:type="dxa"/>
            <w:shd w:val="clear" w:color="auto" w:fill="BFBFBF"/>
          </w:tcPr>
          <w:p w14:paraId="7F8EE2AE" w14:textId="77777777" w:rsidR="00B31F14" w:rsidRPr="00D40FE9" w:rsidRDefault="00B31F14" w:rsidP="00D40FE9">
            <w:pPr>
              <w:jc w:val="center"/>
              <w:rPr>
                <w:rFonts w:ascii="Calibri" w:hAnsi="Calibri" w:cs="Arial"/>
                <w:b/>
                <w:sz w:val="22"/>
                <w:szCs w:val="22"/>
              </w:rPr>
            </w:pPr>
            <w:r w:rsidRPr="00D40FE9">
              <w:rPr>
                <w:rFonts w:ascii="Calibri" w:hAnsi="Calibri" w:cs="Arial"/>
                <w:b/>
                <w:sz w:val="22"/>
                <w:szCs w:val="22"/>
              </w:rPr>
              <w:t>Total Marks Available</w:t>
            </w:r>
          </w:p>
        </w:tc>
      </w:tr>
      <w:tr w:rsidR="00B31F14" w:rsidRPr="00D40FE9" w14:paraId="0301F7B8" w14:textId="77777777" w:rsidTr="00D40FE9">
        <w:trPr>
          <w:trHeight w:val="417"/>
        </w:trPr>
        <w:tc>
          <w:tcPr>
            <w:tcW w:w="7054" w:type="dxa"/>
            <w:gridSpan w:val="2"/>
            <w:shd w:val="clear" w:color="auto" w:fill="auto"/>
          </w:tcPr>
          <w:p w14:paraId="097472E0" w14:textId="77777777" w:rsidR="00B31F14" w:rsidRPr="00D40FE9" w:rsidRDefault="00B31F14" w:rsidP="00B31F14">
            <w:pPr>
              <w:rPr>
                <w:rFonts w:ascii="Calibri" w:hAnsi="Calibri" w:cs="Arial"/>
                <w:b/>
                <w:sz w:val="22"/>
                <w:szCs w:val="22"/>
              </w:rPr>
            </w:pPr>
            <w:r w:rsidRPr="00D40FE9">
              <w:rPr>
                <w:rFonts w:ascii="Calibri" w:hAnsi="Calibri" w:cs="Arial"/>
                <w:b/>
                <w:sz w:val="22"/>
                <w:szCs w:val="22"/>
              </w:rPr>
              <w:t>2.1 General condition</w:t>
            </w:r>
          </w:p>
        </w:tc>
        <w:tc>
          <w:tcPr>
            <w:tcW w:w="1346" w:type="dxa"/>
            <w:shd w:val="clear" w:color="auto" w:fill="auto"/>
          </w:tcPr>
          <w:p w14:paraId="5367B8AA" w14:textId="77777777" w:rsidR="00B31F14" w:rsidRPr="00D40FE9" w:rsidRDefault="00B31F14" w:rsidP="00D40FE9">
            <w:pPr>
              <w:jc w:val="center"/>
              <w:rPr>
                <w:rFonts w:ascii="Calibri" w:hAnsi="Calibri" w:cs="Arial"/>
                <w:b/>
                <w:sz w:val="22"/>
                <w:szCs w:val="22"/>
              </w:rPr>
            </w:pPr>
          </w:p>
        </w:tc>
        <w:tc>
          <w:tcPr>
            <w:tcW w:w="1347" w:type="dxa"/>
            <w:shd w:val="clear" w:color="auto" w:fill="auto"/>
          </w:tcPr>
          <w:p w14:paraId="4D2441ED" w14:textId="77777777" w:rsidR="00B31F14" w:rsidRPr="00D40FE9" w:rsidRDefault="00B95676" w:rsidP="00D40FE9">
            <w:pPr>
              <w:jc w:val="center"/>
              <w:rPr>
                <w:rFonts w:ascii="Calibri" w:hAnsi="Calibri" w:cs="Arial"/>
                <w:b/>
                <w:sz w:val="22"/>
                <w:szCs w:val="22"/>
              </w:rPr>
            </w:pPr>
            <w:r>
              <w:rPr>
                <w:rFonts w:ascii="Calibri" w:hAnsi="Calibri" w:cs="Arial"/>
                <w:b/>
                <w:sz w:val="22"/>
                <w:szCs w:val="22"/>
              </w:rPr>
              <w:t>8</w:t>
            </w:r>
          </w:p>
        </w:tc>
      </w:tr>
      <w:tr w:rsidR="00B31F14" w:rsidRPr="00D40FE9" w14:paraId="1D59E7F0" w14:textId="77777777" w:rsidTr="00D40FE9">
        <w:trPr>
          <w:trHeight w:val="395"/>
        </w:trPr>
        <w:tc>
          <w:tcPr>
            <w:tcW w:w="7054" w:type="dxa"/>
            <w:gridSpan w:val="2"/>
            <w:shd w:val="clear" w:color="auto" w:fill="auto"/>
          </w:tcPr>
          <w:p w14:paraId="7D89006B" w14:textId="77777777" w:rsidR="00B31F14" w:rsidRPr="00D40FE9" w:rsidRDefault="00B31F14" w:rsidP="00B31F14">
            <w:pPr>
              <w:rPr>
                <w:rFonts w:ascii="Calibri" w:hAnsi="Calibri" w:cs="Arial"/>
                <w:b/>
                <w:sz w:val="22"/>
                <w:szCs w:val="22"/>
              </w:rPr>
            </w:pPr>
            <w:r w:rsidRPr="00D40FE9">
              <w:rPr>
                <w:rFonts w:ascii="Calibri" w:hAnsi="Calibri" w:cs="Arial"/>
                <w:b/>
                <w:sz w:val="22"/>
                <w:szCs w:val="22"/>
              </w:rPr>
              <w:t>2.2 Visibility</w:t>
            </w:r>
          </w:p>
        </w:tc>
        <w:tc>
          <w:tcPr>
            <w:tcW w:w="1346" w:type="dxa"/>
            <w:shd w:val="clear" w:color="auto" w:fill="auto"/>
          </w:tcPr>
          <w:p w14:paraId="0BE1FA05" w14:textId="77777777" w:rsidR="00B31F14" w:rsidRPr="00D40FE9" w:rsidRDefault="00B31F14" w:rsidP="00D40FE9">
            <w:pPr>
              <w:jc w:val="center"/>
              <w:rPr>
                <w:rFonts w:ascii="Calibri" w:hAnsi="Calibri" w:cs="Arial"/>
                <w:b/>
                <w:sz w:val="22"/>
                <w:szCs w:val="22"/>
              </w:rPr>
            </w:pPr>
          </w:p>
        </w:tc>
        <w:tc>
          <w:tcPr>
            <w:tcW w:w="1347" w:type="dxa"/>
            <w:shd w:val="clear" w:color="auto" w:fill="auto"/>
          </w:tcPr>
          <w:p w14:paraId="774140A5" w14:textId="77777777" w:rsidR="00B31F14" w:rsidRPr="00D40FE9" w:rsidRDefault="00B95676" w:rsidP="00D40FE9">
            <w:pPr>
              <w:jc w:val="center"/>
              <w:rPr>
                <w:rFonts w:ascii="Calibri" w:hAnsi="Calibri" w:cs="Arial"/>
                <w:b/>
                <w:sz w:val="22"/>
                <w:szCs w:val="22"/>
              </w:rPr>
            </w:pPr>
            <w:r>
              <w:rPr>
                <w:rFonts w:ascii="Calibri" w:hAnsi="Calibri" w:cs="Arial"/>
                <w:b/>
                <w:sz w:val="22"/>
                <w:szCs w:val="22"/>
              </w:rPr>
              <w:t>8</w:t>
            </w:r>
          </w:p>
        </w:tc>
      </w:tr>
      <w:tr w:rsidR="00B31F14" w:rsidRPr="00D40FE9" w14:paraId="4EE1FB50" w14:textId="77777777" w:rsidTr="00D40FE9">
        <w:trPr>
          <w:trHeight w:val="415"/>
        </w:trPr>
        <w:tc>
          <w:tcPr>
            <w:tcW w:w="7054" w:type="dxa"/>
            <w:gridSpan w:val="2"/>
            <w:shd w:val="clear" w:color="auto" w:fill="auto"/>
          </w:tcPr>
          <w:p w14:paraId="1D23AE8B" w14:textId="77777777" w:rsidR="00B31F14" w:rsidRPr="00D40FE9" w:rsidRDefault="00B31F14" w:rsidP="00B31F14">
            <w:pPr>
              <w:rPr>
                <w:rFonts w:ascii="Calibri" w:hAnsi="Calibri" w:cs="Arial"/>
                <w:b/>
                <w:sz w:val="22"/>
                <w:szCs w:val="22"/>
              </w:rPr>
            </w:pPr>
            <w:r w:rsidRPr="00D40FE9">
              <w:rPr>
                <w:rFonts w:ascii="Calibri" w:hAnsi="Calibri" w:cs="Arial"/>
                <w:b/>
                <w:sz w:val="22"/>
                <w:szCs w:val="22"/>
              </w:rPr>
              <w:t>2.3 Passenger information and signage</w:t>
            </w:r>
          </w:p>
        </w:tc>
        <w:tc>
          <w:tcPr>
            <w:tcW w:w="1346" w:type="dxa"/>
            <w:shd w:val="clear" w:color="auto" w:fill="auto"/>
          </w:tcPr>
          <w:p w14:paraId="7CEBC17D" w14:textId="77777777" w:rsidR="00B31F14" w:rsidRPr="00D40FE9" w:rsidRDefault="00B31F14" w:rsidP="00D40FE9">
            <w:pPr>
              <w:jc w:val="center"/>
              <w:rPr>
                <w:rFonts w:ascii="Calibri" w:hAnsi="Calibri" w:cs="Arial"/>
                <w:b/>
                <w:sz w:val="22"/>
                <w:szCs w:val="22"/>
              </w:rPr>
            </w:pPr>
          </w:p>
        </w:tc>
        <w:tc>
          <w:tcPr>
            <w:tcW w:w="1347" w:type="dxa"/>
            <w:shd w:val="clear" w:color="auto" w:fill="auto"/>
          </w:tcPr>
          <w:p w14:paraId="7B6AE50C" w14:textId="77777777" w:rsidR="00B31F14" w:rsidRPr="00D40FE9" w:rsidRDefault="00B95676" w:rsidP="00D40FE9">
            <w:pPr>
              <w:jc w:val="center"/>
              <w:rPr>
                <w:rFonts w:ascii="Calibri" w:hAnsi="Calibri" w:cs="Arial"/>
                <w:b/>
                <w:sz w:val="22"/>
                <w:szCs w:val="22"/>
              </w:rPr>
            </w:pPr>
            <w:r>
              <w:rPr>
                <w:rFonts w:ascii="Calibri" w:hAnsi="Calibri" w:cs="Arial"/>
                <w:b/>
                <w:sz w:val="22"/>
                <w:szCs w:val="22"/>
              </w:rPr>
              <w:t>20</w:t>
            </w:r>
          </w:p>
        </w:tc>
      </w:tr>
      <w:tr w:rsidR="00B31F14" w:rsidRPr="00D40FE9" w14:paraId="2A4C5465" w14:textId="77777777" w:rsidTr="00D40FE9">
        <w:trPr>
          <w:trHeight w:val="420"/>
        </w:trPr>
        <w:tc>
          <w:tcPr>
            <w:tcW w:w="7054" w:type="dxa"/>
            <w:gridSpan w:val="2"/>
            <w:shd w:val="clear" w:color="auto" w:fill="auto"/>
          </w:tcPr>
          <w:p w14:paraId="4E7312F0" w14:textId="77777777" w:rsidR="00B31F14" w:rsidRPr="00D40FE9" w:rsidRDefault="00B31F14" w:rsidP="00B31F14">
            <w:pPr>
              <w:rPr>
                <w:rFonts w:ascii="Calibri" w:hAnsi="Calibri" w:cs="Arial"/>
                <w:b/>
                <w:sz w:val="22"/>
                <w:szCs w:val="22"/>
              </w:rPr>
            </w:pPr>
            <w:r w:rsidRPr="00D40FE9">
              <w:rPr>
                <w:rFonts w:ascii="Calibri" w:hAnsi="Calibri" w:cs="Arial"/>
                <w:b/>
                <w:sz w:val="22"/>
                <w:szCs w:val="22"/>
              </w:rPr>
              <w:t>2.4 Surveillance</w:t>
            </w:r>
          </w:p>
        </w:tc>
        <w:tc>
          <w:tcPr>
            <w:tcW w:w="1346" w:type="dxa"/>
            <w:shd w:val="clear" w:color="auto" w:fill="auto"/>
          </w:tcPr>
          <w:p w14:paraId="2FAA6A17" w14:textId="77777777" w:rsidR="00B31F14" w:rsidRPr="00D40FE9" w:rsidRDefault="00B31F14" w:rsidP="00D40FE9">
            <w:pPr>
              <w:jc w:val="center"/>
              <w:rPr>
                <w:rFonts w:ascii="Calibri" w:hAnsi="Calibri" w:cs="Arial"/>
                <w:b/>
                <w:sz w:val="22"/>
                <w:szCs w:val="22"/>
              </w:rPr>
            </w:pPr>
          </w:p>
        </w:tc>
        <w:tc>
          <w:tcPr>
            <w:tcW w:w="1347" w:type="dxa"/>
            <w:shd w:val="clear" w:color="auto" w:fill="auto"/>
          </w:tcPr>
          <w:p w14:paraId="37B4B339" w14:textId="77777777" w:rsidR="00B31F14" w:rsidRPr="00D40FE9" w:rsidRDefault="00B31F14" w:rsidP="00D40FE9">
            <w:pPr>
              <w:jc w:val="center"/>
              <w:rPr>
                <w:rFonts w:ascii="Calibri" w:hAnsi="Calibri" w:cs="Arial"/>
                <w:b/>
                <w:sz w:val="22"/>
                <w:szCs w:val="22"/>
              </w:rPr>
            </w:pPr>
            <w:r w:rsidRPr="00D40FE9">
              <w:rPr>
                <w:rFonts w:ascii="Calibri" w:hAnsi="Calibri" w:cs="Arial"/>
                <w:b/>
                <w:sz w:val="22"/>
                <w:szCs w:val="22"/>
              </w:rPr>
              <w:t>4</w:t>
            </w:r>
          </w:p>
        </w:tc>
      </w:tr>
      <w:tr w:rsidR="00B31F14" w:rsidRPr="00D40FE9" w14:paraId="3F597AFA" w14:textId="77777777" w:rsidTr="00D40FE9">
        <w:trPr>
          <w:trHeight w:val="413"/>
        </w:trPr>
        <w:tc>
          <w:tcPr>
            <w:tcW w:w="7054" w:type="dxa"/>
            <w:gridSpan w:val="2"/>
            <w:shd w:val="clear" w:color="auto" w:fill="auto"/>
          </w:tcPr>
          <w:p w14:paraId="4D4E737E" w14:textId="77777777" w:rsidR="00B31F14" w:rsidRPr="00D40FE9" w:rsidRDefault="00B31F14" w:rsidP="00B31F14">
            <w:pPr>
              <w:rPr>
                <w:rFonts w:ascii="Calibri" w:hAnsi="Calibri" w:cs="Arial"/>
                <w:b/>
                <w:sz w:val="22"/>
                <w:szCs w:val="22"/>
              </w:rPr>
            </w:pPr>
            <w:r w:rsidRPr="00D40FE9">
              <w:rPr>
                <w:rFonts w:ascii="Calibri" w:hAnsi="Calibri" w:cs="Arial"/>
                <w:b/>
                <w:sz w:val="22"/>
                <w:szCs w:val="22"/>
              </w:rPr>
              <w:t>2.5 Staff and security</w:t>
            </w:r>
          </w:p>
        </w:tc>
        <w:tc>
          <w:tcPr>
            <w:tcW w:w="1346" w:type="dxa"/>
            <w:shd w:val="clear" w:color="auto" w:fill="auto"/>
          </w:tcPr>
          <w:p w14:paraId="55B18994" w14:textId="77777777" w:rsidR="00B31F14" w:rsidRPr="00D40FE9" w:rsidRDefault="00B31F14" w:rsidP="00D40FE9">
            <w:pPr>
              <w:jc w:val="center"/>
              <w:rPr>
                <w:rFonts w:ascii="Calibri" w:hAnsi="Calibri" w:cs="Arial"/>
                <w:b/>
                <w:sz w:val="22"/>
                <w:szCs w:val="22"/>
              </w:rPr>
            </w:pPr>
          </w:p>
        </w:tc>
        <w:tc>
          <w:tcPr>
            <w:tcW w:w="1347" w:type="dxa"/>
            <w:shd w:val="clear" w:color="auto" w:fill="auto"/>
          </w:tcPr>
          <w:p w14:paraId="16F7E6AF" w14:textId="77777777" w:rsidR="00B31F14" w:rsidRPr="00D40FE9" w:rsidRDefault="00B95676" w:rsidP="00D40FE9">
            <w:pPr>
              <w:jc w:val="center"/>
              <w:rPr>
                <w:rFonts w:ascii="Calibri" w:hAnsi="Calibri" w:cs="Arial"/>
                <w:b/>
                <w:sz w:val="22"/>
                <w:szCs w:val="22"/>
              </w:rPr>
            </w:pPr>
            <w:r>
              <w:rPr>
                <w:rFonts w:ascii="Calibri" w:hAnsi="Calibri" w:cs="Arial"/>
                <w:b/>
                <w:sz w:val="22"/>
                <w:szCs w:val="22"/>
              </w:rPr>
              <w:t>20</w:t>
            </w:r>
          </w:p>
        </w:tc>
      </w:tr>
      <w:tr w:rsidR="00B95676" w:rsidRPr="00D40FE9" w14:paraId="726327F0" w14:textId="77777777" w:rsidTr="00B95676">
        <w:trPr>
          <w:trHeight w:val="413"/>
        </w:trPr>
        <w:tc>
          <w:tcPr>
            <w:tcW w:w="7054" w:type="dxa"/>
            <w:gridSpan w:val="2"/>
            <w:tcBorders>
              <w:top w:val="single" w:sz="4" w:space="0" w:color="auto"/>
              <w:left w:val="single" w:sz="4" w:space="0" w:color="auto"/>
              <w:bottom w:val="single" w:sz="4" w:space="0" w:color="auto"/>
              <w:right w:val="single" w:sz="4" w:space="0" w:color="auto"/>
            </w:tcBorders>
            <w:shd w:val="clear" w:color="auto" w:fill="D9D9D9"/>
          </w:tcPr>
          <w:p w14:paraId="66CF9386" w14:textId="77777777" w:rsidR="00B95676" w:rsidRPr="00D40FE9" w:rsidRDefault="00B95676" w:rsidP="00966568">
            <w:pPr>
              <w:rPr>
                <w:rFonts w:ascii="Calibri" w:hAnsi="Calibri" w:cs="Arial"/>
                <w:b/>
                <w:sz w:val="22"/>
                <w:szCs w:val="22"/>
              </w:rPr>
            </w:pPr>
            <w:r>
              <w:rPr>
                <w:rFonts w:ascii="Calibri" w:hAnsi="Calibri" w:cs="Arial"/>
                <w:b/>
                <w:sz w:val="22"/>
                <w:szCs w:val="22"/>
              </w:rPr>
              <w:t>Total</w:t>
            </w:r>
          </w:p>
        </w:tc>
        <w:tc>
          <w:tcPr>
            <w:tcW w:w="1346" w:type="dxa"/>
            <w:tcBorders>
              <w:top w:val="single" w:sz="4" w:space="0" w:color="auto"/>
              <w:left w:val="single" w:sz="4" w:space="0" w:color="auto"/>
              <w:bottom w:val="single" w:sz="4" w:space="0" w:color="auto"/>
              <w:right w:val="single" w:sz="4" w:space="0" w:color="auto"/>
            </w:tcBorders>
            <w:shd w:val="clear" w:color="auto" w:fill="D9D9D9"/>
          </w:tcPr>
          <w:p w14:paraId="445B5931" w14:textId="77777777" w:rsidR="00B95676" w:rsidRPr="00D40FE9" w:rsidRDefault="00B95676" w:rsidP="00966568">
            <w:pPr>
              <w:jc w:val="center"/>
              <w:rPr>
                <w:rFonts w:ascii="Calibri" w:hAnsi="Calibri" w:cs="Arial"/>
                <w:b/>
                <w:sz w:val="22"/>
                <w:szCs w:val="22"/>
              </w:rPr>
            </w:pPr>
          </w:p>
        </w:tc>
        <w:tc>
          <w:tcPr>
            <w:tcW w:w="1347" w:type="dxa"/>
            <w:tcBorders>
              <w:top w:val="single" w:sz="4" w:space="0" w:color="auto"/>
              <w:left w:val="single" w:sz="4" w:space="0" w:color="auto"/>
              <w:bottom w:val="single" w:sz="4" w:space="0" w:color="auto"/>
              <w:right w:val="single" w:sz="4" w:space="0" w:color="auto"/>
            </w:tcBorders>
            <w:shd w:val="clear" w:color="auto" w:fill="D9D9D9"/>
          </w:tcPr>
          <w:p w14:paraId="7F797AA6" w14:textId="77777777" w:rsidR="00B95676" w:rsidRPr="00D40FE9" w:rsidRDefault="00B95676" w:rsidP="00966568">
            <w:pPr>
              <w:jc w:val="center"/>
              <w:rPr>
                <w:rFonts w:ascii="Calibri" w:hAnsi="Calibri" w:cs="Arial"/>
                <w:b/>
                <w:sz w:val="22"/>
                <w:szCs w:val="22"/>
              </w:rPr>
            </w:pPr>
            <w:r>
              <w:rPr>
                <w:rFonts w:ascii="Calibri" w:hAnsi="Calibri" w:cs="Arial"/>
                <w:b/>
                <w:sz w:val="22"/>
                <w:szCs w:val="22"/>
              </w:rPr>
              <w:t>60</w:t>
            </w:r>
          </w:p>
        </w:tc>
      </w:tr>
      <w:tr w:rsidR="00B95676" w14:paraId="56404F33" w14:textId="77777777" w:rsidTr="00966568">
        <w:trPr>
          <w:trHeight w:val="413"/>
        </w:trPr>
        <w:tc>
          <w:tcPr>
            <w:tcW w:w="1758" w:type="dxa"/>
            <w:shd w:val="clear" w:color="auto" w:fill="D9D9D9"/>
          </w:tcPr>
          <w:p w14:paraId="61002948" w14:textId="77777777" w:rsidR="00B95676" w:rsidRDefault="00B95676" w:rsidP="00966568">
            <w:pPr>
              <w:rPr>
                <w:rFonts w:ascii="Calibri" w:hAnsi="Calibri" w:cs="Arial"/>
                <w:b/>
                <w:sz w:val="22"/>
                <w:szCs w:val="22"/>
              </w:rPr>
            </w:pPr>
            <w:r>
              <w:rPr>
                <w:rFonts w:ascii="Calibri" w:hAnsi="Calibri" w:cs="Arial"/>
                <w:b/>
                <w:sz w:val="22"/>
                <w:szCs w:val="22"/>
              </w:rPr>
              <w:t xml:space="preserve">Outcome </w:t>
            </w:r>
          </w:p>
        </w:tc>
        <w:tc>
          <w:tcPr>
            <w:tcW w:w="7989" w:type="dxa"/>
            <w:gridSpan w:val="3"/>
            <w:shd w:val="clear" w:color="auto" w:fill="D9D9D9"/>
          </w:tcPr>
          <w:p w14:paraId="5E3C9C2D" w14:textId="77777777" w:rsidR="00B95676" w:rsidRDefault="00B95676" w:rsidP="00966568">
            <w:pPr>
              <w:rPr>
                <w:rFonts w:ascii="Calibri" w:hAnsi="Calibri" w:cs="Arial"/>
                <w:b/>
                <w:sz w:val="22"/>
                <w:szCs w:val="22"/>
              </w:rPr>
            </w:pPr>
          </w:p>
        </w:tc>
      </w:tr>
    </w:tbl>
    <w:p w14:paraId="7C2B4418" w14:textId="77777777" w:rsidR="00B31F14" w:rsidRPr="00B31F14" w:rsidRDefault="00B31F14" w:rsidP="00B31F14">
      <w:pPr>
        <w:rPr>
          <w:rFonts w:ascii="Calibri" w:hAnsi="Calibri" w:cs="Arial"/>
          <w:b/>
          <w:sz w:val="22"/>
          <w:szCs w:val="22"/>
        </w:rPr>
      </w:pPr>
    </w:p>
    <w:p w14:paraId="22E0547E" w14:textId="77777777" w:rsidR="00B31F14" w:rsidRPr="00B31F14" w:rsidRDefault="00B31F14" w:rsidP="00B31F14">
      <w:pPr>
        <w:rPr>
          <w:rFonts w:ascii="Calibri" w:hAnsi="Calibri" w:cs="Arial"/>
          <w:b/>
          <w:sz w:val="22"/>
          <w:szCs w:val="22"/>
        </w:rPr>
      </w:pPr>
    </w:p>
    <w:p w14:paraId="13161E59" w14:textId="77777777" w:rsidR="00B31F14" w:rsidRDefault="00B31F14" w:rsidP="00B31F14">
      <w:pPr>
        <w:rPr>
          <w:rFonts w:ascii="Calibri" w:hAnsi="Calibri" w:cs="Arial"/>
          <w:b/>
          <w:sz w:val="22"/>
          <w:szCs w:val="22"/>
        </w:rPr>
      </w:pPr>
    </w:p>
    <w:p w14:paraId="5296F520" w14:textId="77777777" w:rsidR="00221AA6" w:rsidRDefault="00B95676" w:rsidP="00B31F14">
      <w:pPr>
        <w:rPr>
          <w:rFonts w:ascii="Calibri" w:hAnsi="Calibri" w:cs="Arial"/>
          <w:b/>
          <w:sz w:val="22"/>
          <w:szCs w:val="22"/>
        </w:rPr>
      </w:pPr>
      <w:r>
        <w:rPr>
          <w:rFonts w:ascii="Calibri" w:hAnsi="Calibri" w:cs="Arial"/>
          <w:b/>
          <w:sz w:val="22"/>
          <w:szCs w:val="22"/>
        </w:rPr>
        <w:br w:type="page"/>
      </w:r>
    </w:p>
    <w:p w14:paraId="0446C0B1" w14:textId="77777777" w:rsidR="00221AA6" w:rsidRPr="00221AA6" w:rsidRDefault="00221AA6" w:rsidP="00221AA6">
      <w:pPr>
        <w:pStyle w:val="Heading1"/>
      </w:pPr>
      <w:bookmarkStart w:id="30" w:name="_Toc496542149"/>
      <w:r>
        <w:t>Overall Outcome</w:t>
      </w:r>
      <w:bookmarkEnd w:id="30"/>
    </w:p>
    <w:p w14:paraId="295B07A4" w14:textId="77777777" w:rsidR="00221AA6" w:rsidRDefault="00221AA6" w:rsidP="00B31F14">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804"/>
      </w:tblGrid>
      <w:tr w:rsidR="00221AA6" w14:paraId="4D428A00" w14:textId="77777777" w:rsidTr="003A7176">
        <w:trPr>
          <w:trHeight w:val="413"/>
        </w:trPr>
        <w:tc>
          <w:tcPr>
            <w:tcW w:w="2943" w:type="dxa"/>
            <w:shd w:val="clear" w:color="auto" w:fill="D9D9D9"/>
          </w:tcPr>
          <w:p w14:paraId="2440E10B" w14:textId="77777777" w:rsidR="00221AA6" w:rsidRDefault="00221AA6" w:rsidP="003A7176">
            <w:pPr>
              <w:rPr>
                <w:rFonts w:ascii="Calibri" w:hAnsi="Calibri" w:cs="Arial"/>
                <w:b/>
                <w:sz w:val="22"/>
                <w:szCs w:val="22"/>
              </w:rPr>
            </w:pPr>
            <w:proofErr w:type="gramStart"/>
            <w:r>
              <w:rPr>
                <w:rFonts w:ascii="Calibri" w:hAnsi="Calibri" w:cs="Arial"/>
                <w:b/>
                <w:sz w:val="22"/>
                <w:szCs w:val="22"/>
              </w:rPr>
              <w:t>Crime :</w:t>
            </w:r>
            <w:proofErr w:type="gramEnd"/>
            <w:r>
              <w:rPr>
                <w:rFonts w:ascii="Calibri" w:hAnsi="Calibri" w:cs="Arial"/>
                <w:b/>
                <w:sz w:val="22"/>
                <w:szCs w:val="22"/>
              </w:rPr>
              <w:t xml:space="preserve"> Passenger Footfall</w:t>
            </w:r>
          </w:p>
        </w:tc>
        <w:tc>
          <w:tcPr>
            <w:tcW w:w="6804" w:type="dxa"/>
            <w:shd w:val="clear" w:color="auto" w:fill="D9D9D9"/>
          </w:tcPr>
          <w:p w14:paraId="68061AE4" w14:textId="77777777" w:rsidR="00221AA6" w:rsidRDefault="003A7176" w:rsidP="00E77F77">
            <w:pPr>
              <w:rPr>
                <w:rFonts w:ascii="Calibri" w:hAnsi="Calibri" w:cs="Arial"/>
                <w:b/>
                <w:sz w:val="22"/>
                <w:szCs w:val="22"/>
              </w:rPr>
            </w:pPr>
            <w:r>
              <w:rPr>
                <w:rFonts w:ascii="Calibri" w:hAnsi="Calibri" w:cs="Arial"/>
                <w:b/>
                <w:sz w:val="22"/>
                <w:szCs w:val="22"/>
              </w:rPr>
              <w:t>PASS/FAIL</w:t>
            </w:r>
          </w:p>
        </w:tc>
      </w:tr>
      <w:tr w:rsidR="00221AA6" w14:paraId="6B08F940" w14:textId="77777777" w:rsidTr="003A7176">
        <w:trPr>
          <w:trHeight w:val="413"/>
        </w:trPr>
        <w:tc>
          <w:tcPr>
            <w:tcW w:w="2943" w:type="dxa"/>
            <w:shd w:val="clear" w:color="auto" w:fill="D9D9D9"/>
          </w:tcPr>
          <w:p w14:paraId="0CB4EE6E" w14:textId="77777777" w:rsidR="00221AA6" w:rsidRDefault="00221AA6" w:rsidP="003A7176">
            <w:pPr>
              <w:rPr>
                <w:rFonts w:ascii="Calibri" w:hAnsi="Calibri" w:cs="Arial"/>
                <w:b/>
                <w:sz w:val="22"/>
                <w:szCs w:val="22"/>
              </w:rPr>
            </w:pPr>
            <w:r>
              <w:rPr>
                <w:rFonts w:ascii="Calibri" w:hAnsi="Calibri" w:cs="Arial"/>
                <w:b/>
                <w:sz w:val="22"/>
                <w:szCs w:val="22"/>
              </w:rPr>
              <w:t>Customer Survey</w:t>
            </w:r>
          </w:p>
        </w:tc>
        <w:tc>
          <w:tcPr>
            <w:tcW w:w="6804" w:type="dxa"/>
            <w:shd w:val="clear" w:color="auto" w:fill="D9D9D9"/>
          </w:tcPr>
          <w:p w14:paraId="142BAFEE" w14:textId="77777777" w:rsidR="00221AA6" w:rsidRDefault="003A7176" w:rsidP="00E77F77">
            <w:pPr>
              <w:rPr>
                <w:rFonts w:ascii="Calibri" w:hAnsi="Calibri" w:cs="Arial"/>
                <w:b/>
                <w:sz w:val="22"/>
                <w:szCs w:val="22"/>
              </w:rPr>
            </w:pPr>
            <w:r>
              <w:rPr>
                <w:rFonts w:ascii="Calibri" w:hAnsi="Calibri" w:cs="Arial"/>
                <w:b/>
                <w:sz w:val="22"/>
                <w:szCs w:val="22"/>
              </w:rPr>
              <w:t>PASS/FAIL</w:t>
            </w:r>
          </w:p>
        </w:tc>
      </w:tr>
      <w:tr w:rsidR="00221AA6" w14:paraId="2D7F16AB" w14:textId="77777777" w:rsidTr="003A7176">
        <w:trPr>
          <w:trHeight w:val="413"/>
        </w:trPr>
        <w:tc>
          <w:tcPr>
            <w:tcW w:w="2943" w:type="dxa"/>
            <w:shd w:val="clear" w:color="auto" w:fill="D9D9D9"/>
          </w:tcPr>
          <w:p w14:paraId="524F0A81" w14:textId="77777777" w:rsidR="00221AA6" w:rsidRDefault="00221AA6" w:rsidP="003A7176">
            <w:pPr>
              <w:rPr>
                <w:rFonts w:ascii="Calibri" w:hAnsi="Calibri" w:cs="Arial"/>
                <w:b/>
                <w:sz w:val="22"/>
                <w:szCs w:val="22"/>
              </w:rPr>
            </w:pPr>
            <w:r>
              <w:rPr>
                <w:rFonts w:ascii="Calibri" w:hAnsi="Calibri" w:cs="Arial"/>
                <w:b/>
                <w:sz w:val="22"/>
                <w:szCs w:val="22"/>
              </w:rPr>
              <w:t>Management Practices</w:t>
            </w:r>
          </w:p>
        </w:tc>
        <w:tc>
          <w:tcPr>
            <w:tcW w:w="6804" w:type="dxa"/>
            <w:shd w:val="clear" w:color="auto" w:fill="D9D9D9"/>
          </w:tcPr>
          <w:p w14:paraId="3D52D340" w14:textId="77777777" w:rsidR="00221AA6" w:rsidRDefault="003A7176" w:rsidP="00E77F77">
            <w:pPr>
              <w:rPr>
                <w:rFonts w:ascii="Calibri" w:hAnsi="Calibri" w:cs="Arial"/>
                <w:b/>
                <w:sz w:val="22"/>
                <w:szCs w:val="22"/>
              </w:rPr>
            </w:pPr>
            <w:r>
              <w:rPr>
                <w:rFonts w:ascii="Calibri" w:hAnsi="Calibri" w:cs="Arial"/>
                <w:b/>
                <w:sz w:val="22"/>
                <w:szCs w:val="22"/>
              </w:rPr>
              <w:t>PASS/FAIL</w:t>
            </w:r>
          </w:p>
        </w:tc>
      </w:tr>
      <w:tr w:rsidR="00221AA6" w14:paraId="34C5B859" w14:textId="77777777" w:rsidTr="003A7176">
        <w:trPr>
          <w:trHeight w:val="413"/>
        </w:trPr>
        <w:tc>
          <w:tcPr>
            <w:tcW w:w="2943" w:type="dxa"/>
            <w:shd w:val="clear" w:color="auto" w:fill="D9D9D9"/>
          </w:tcPr>
          <w:p w14:paraId="7F955E7B" w14:textId="77777777" w:rsidR="00221AA6" w:rsidRDefault="003A7176" w:rsidP="00E77F77">
            <w:pPr>
              <w:rPr>
                <w:rFonts w:ascii="Calibri" w:hAnsi="Calibri" w:cs="Arial"/>
                <w:b/>
                <w:sz w:val="22"/>
                <w:szCs w:val="22"/>
              </w:rPr>
            </w:pPr>
            <w:r>
              <w:rPr>
                <w:rFonts w:ascii="Calibri" w:hAnsi="Calibri" w:cs="Arial"/>
                <w:b/>
                <w:sz w:val="22"/>
                <w:szCs w:val="22"/>
              </w:rPr>
              <w:t>Station Design Audit</w:t>
            </w:r>
          </w:p>
        </w:tc>
        <w:tc>
          <w:tcPr>
            <w:tcW w:w="6804" w:type="dxa"/>
            <w:shd w:val="clear" w:color="auto" w:fill="D9D9D9"/>
          </w:tcPr>
          <w:p w14:paraId="20569603" w14:textId="77777777" w:rsidR="00221AA6" w:rsidRDefault="003A7176" w:rsidP="00E77F77">
            <w:pPr>
              <w:rPr>
                <w:rFonts w:ascii="Calibri" w:hAnsi="Calibri" w:cs="Arial"/>
                <w:b/>
                <w:sz w:val="22"/>
                <w:szCs w:val="22"/>
              </w:rPr>
            </w:pPr>
            <w:r>
              <w:rPr>
                <w:rFonts w:ascii="Calibri" w:hAnsi="Calibri" w:cs="Arial"/>
                <w:b/>
                <w:sz w:val="22"/>
                <w:szCs w:val="22"/>
              </w:rPr>
              <w:t>PASS/FAIL</w:t>
            </w:r>
          </w:p>
        </w:tc>
      </w:tr>
      <w:tr w:rsidR="00221AA6" w14:paraId="1CD06FF7" w14:textId="77777777" w:rsidTr="003A7176">
        <w:trPr>
          <w:trHeight w:val="413"/>
        </w:trPr>
        <w:tc>
          <w:tcPr>
            <w:tcW w:w="2943" w:type="dxa"/>
            <w:shd w:val="clear" w:color="auto" w:fill="D9D9D9"/>
          </w:tcPr>
          <w:p w14:paraId="203DFE35" w14:textId="77777777" w:rsidR="00221AA6" w:rsidRDefault="003A7176" w:rsidP="00E77F77">
            <w:pPr>
              <w:rPr>
                <w:rFonts w:ascii="Calibri" w:hAnsi="Calibri" w:cs="Arial"/>
                <w:b/>
                <w:sz w:val="22"/>
                <w:szCs w:val="22"/>
              </w:rPr>
            </w:pPr>
            <w:r>
              <w:rPr>
                <w:rFonts w:ascii="Calibri" w:hAnsi="Calibri" w:cs="Arial"/>
                <w:b/>
                <w:sz w:val="22"/>
                <w:szCs w:val="22"/>
              </w:rPr>
              <w:t>Overall Outcome</w:t>
            </w:r>
          </w:p>
        </w:tc>
        <w:tc>
          <w:tcPr>
            <w:tcW w:w="6804" w:type="dxa"/>
            <w:shd w:val="clear" w:color="auto" w:fill="D9D9D9"/>
          </w:tcPr>
          <w:p w14:paraId="054E02DC" w14:textId="77777777" w:rsidR="00221AA6" w:rsidRDefault="003A7176" w:rsidP="00E77F77">
            <w:pPr>
              <w:rPr>
                <w:rFonts w:ascii="Calibri" w:hAnsi="Calibri" w:cs="Arial"/>
                <w:b/>
                <w:sz w:val="22"/>
                <w:szCs w:val="22"/>
              </w:rPr>
            </w:pPr>
            <w:r>
              <w:rPr>
                <w:rFonts w:ascii="Calibri" w:hAnsi="Calibri" w:cs="Arial"/>
                <w:b/>
                <w:sz w:val="22"/>
                <w:szCs w:val="22"/>
              </w:rPr>
              <w:t>PASS/FAIL</w:t>
            </w:r>
          </w:p>
        </w:tc>
      </w:tr>
    </w:tbl>
    <w:p w14:paraId="0364197F" w14:textId="77777777" w:rsidR="00221AA6" w:rsidRDefault="00221AA6" w:rsidP="00B31F14">
      <w:pPr>
        <w:rPr>
          <w:rFonts w:ascii="Calibri" w:hAnsi="Calibri" w:cs="Arial"/>
          <w:b/>
          <w:sz w:val="22"/>
          <w:szCs w:val="22"/>
        </w:rPr>
      </w:pPr>
    </w:p>
    <w:p w14:paraId="3232CA8B" w14:textId="77777777" w:rsidR="00221AA6" w:rsidRDefault="00221AA6" w:rsidP="00B31F14">
      <w:pPr>
        <w:rPr>
          <w:rFonts w:ascii="Calibri" w:hAnsi="Calibri" w:cs="Arial"/>
          <w:b/>
          <w:sz w:val="22"/>
          <w:szCs w:val="22"/>
        </w:rPr>
      </w:pPr>
    </w:p>
    <w:p w14:paraId="6191132E" w14:textId="77777777" w:rsidR="00B31F14" w:rsidRPr="00B31F14" w:rsidRDefault="00B31F14" w:rsidP="00B12296">
      <w:pPr>
        <w:pStyle w:val="Heading1"/>
      </w:pPr>
      <w:bookmarkStart w:id="31" w:name="_Toc496542150"/>
      <w:r w:rsidRPr="00B31F14">
        <w:t>Endorsement by British Transport Police Independent Accreditor</w:t>
      </w:r>
      <w:bookmarkEnd w:id="31"/>
    </w:p>
    <w:p w14:paraId="1599C001" w14:textId="77777777" w:rsidR="00B31F14" w:rsidRPr="00B31F14" w:rsidRDefault="00B31F14" w:rsidP="00B31F14">
      <w:pPr>
        <w:rPr>
          <w:rFonts w:ascii="Calibri" w:hAnsi="Calibri" w:cs="Arial"/>
          <w:b/>
          <w:sz w:val="22"/>
          <w:szCs w:val="22"/>
        </w:rPr>
      </w:pPr>
    </w:p>
    <w:p w14:paraId="4667963E" w14:textId="77777777" w:rsidR="00B31F14" w:rsidRDefault="00B31F14" w:rsidP="00B31F14">
      <w:pPr>
        <w:rPr>
          <w:rFonts w:ascii="Calibri" w:hAnsi="Calibri" w:cs="Arial"/>
          <w:sz w:val="22"/>
          <w:szCs w:val="22"/>
        </w:rPr>
      </w:pPr>
      <w:r w:rsidRPr="00B31F14">
        <w:rPr>
          <w:rFonts w:ascii="Calibri" w:hAnsi="Calibri" w:cs="Arial"/>
          <w:sz w:val="22"/>
          <w:szCs w:val="22"/>
        </w:rPr>
        <w:t xml:space="preserve">I have examined the following documentation and agree that the operator complies with the standard for a Secure Station </w:t>
      </w:r>
      <w:r w:rsidR="003A7176">
        <w:rPr>
          <w:rFonts w:ascii="Calibri" w:hAnsi="Calibri" w:cs="Arial"/>
          <w:sz w:val="22"/>
          <w:szCs w:val="22"/>
        </w:rPr>
        <w:t>Accreditation</w:t>
      </w:r>
      <w:r w:rsidRPr="00B31F14">
        <w:rPr>
          <w:rFonts w:ascii="Calibri" w:hAnsi="Calibri" w:cs="Arial"/>
          <w:sz w:val="22"/>
          <w:szCs w:val="22"/>
        </w:rPr>
        <w:t>:</w:t>
      </w:r>
    </w:p>
    <w:p w14:paraId="0EFBA4FD" w14:textId="77777777" w:rsidR="003A7176" w:rsidRPr="00B31F14" w:rsidRDefault="003A7176" w:rsidP="00B31F14">
      <w:pPr>
        <w:rPr>
          <w:rFonts w:ascii="Calibri" w:hAnsi="Calibri" w:cs="Arial"/>
          <w:sz w:val="22"/>
          <w:szCs w:val="22"/>
        </w:rPr>
      </w:pPr>
    </w:p>
    <w:p w14:paraId="66F536EE" w14:textId="77777777" w:rsidR="00B95676" w:rsidRPr="001F7D1B" w:rsidRDefault="00B95676" w:rsidP="00B95676">
      <w:pPr>
        <w:numPr>
          <w:ilvl w:val="0"/>
          <w:numId w:val="24"/>
        </w:numPr>
        <w:rPr>
          <w:rFonts w:ascii="Calibri" w:hAnsi="Calibri" w:cs="Arial"/>
          <w:sz w:val="22"/>
          <w:szCs w:val="22"/>
        </w:rPr>
      </w:pPr>
      <w:r w:rsidRPr="001F7D1B">
        <w:rPr>
          <w:rFonts w:ascii="Calibri" w:hAnsi="Calibri" w:cs="Arial"/>
          <w:sz w:val="22"/>
          <w:szCs w:val="22"/>
        </w:rPr>
        <w:t xml:space="preserve">Crime </w:t>
      </w:r>
      <w:r w:rsidR="00221AA6">
        <w:rPr>
          <w:rFonts w:ascii="Calibri" w:hAnsi="Calibri" w:cs="Arial"/>
          <w:sz w:val="22"/>
          <w:szCs w:val="22"/>
        </w:rPr>
        <w:t>to</w:t>
      </w:r>
      <w:r w:rsidRPr="001F7D1B">
        <w:rPr>
          <w:rFonts w:ascii="Calibri" w:hAnsi="Calibri" w:cs="Arial"/>
          <w:sz w:val="22"/>
          <w:szCs w:val="22"/>
        </w:rPr>
        <w:t xml:space="preserve"> </w:t>
      </w:r>
      <w:r w:rsidR="00221AA6">
        <w:rPr>
          <w:rFonts w:ascii="Calibri" w:hAnsi="Calibri" w:cs="Arial"/>
          <w:sz w:val="22"/>
          <w:szCs w:val="22"/>
        </w:rPr>
        <w:t>passenger footfall</w:t>
      </w:r>
      <w:r w:rsidRPr="001F7D1B">
        <w:rPr>
          <w:rFonts w:ascii="Calibri" w:hAnsi="Calibri" w:cs="Arial"/>
          <w:sz w:val="22"/>
          <w:szCs w:val="22"/>
        </w:rPr>
        <w:t xml:space="preserve"> ratio</w:t>
      </w:r>
    </w:p>
    <w:p w14:paraId="68492B10" w14:textId="77777777" w:rsidR="00B95676" w:rsidRPr="001F7D1B" w:rsidRDefault="00B95676" w:rsidP="00B95676">
      <w:pPr>
        <w:numPr>
          <w:ilvl w:val="0"/>
          <w:numId w:val="24"/>
        </w:numPr>
        <w:rPr>
          <w:rFonts w:ascii="Calibri" w:hAnsi="Calibri" w:cs="Arial"/>
          <w:sz w:val="22"/>
          <w:szCs w:val="22"/>
        </w:rPr>
      </w:pPr>
      <w:r w:rsidRPr="001F7D1B">
        <w:rPr>
          <w:rFonts w:ascii="Calibri" w:hAnsi="Calibri" w:cs="Arial"/>
          <w:sz w:val="22"/>
          <w:szCs w:val="22"/>
        </w:rPr>
        <w:t xml:space="preserve">Customer </w:t>
      </w:r>
      <w:r w:rsidR="005930A4">
        <w:rPr>
          <w:rFonts w:ascii="Calibri" w:hAnsi="Calibri" w:cs="Arial"/>
          <w:sz w:val="22"/>
          <w:szCs w:val="22"/>
        </w:rPr>
        <w:t xml:space="preserve">Perception </w:t>
      </w:r>
      <w:r w:rsidRPr="001F7D1B">
        <w:rPr>
          <w:rFonts w:ascii="Calibri" w:hAnsi="Calibri" w:cs="Arial"/>
          <w:sz w:val="22"/>
          <w:szCs w:val="22"/>
        </w:rPr>
        <w:t>Survey</w:t>
      </w:r>
    </w:p>
    <w:p w14:paraId="5A060683" w14:textId="77777777" w:rsidR="00B95676" w:rsidRPr="001F7D1B" w:rsidRDefault="00B95676" w:rsidP="00B95676">
      <w:pPr>
        <w:numPr>
          <w:ilvl w:val="0"/>
          <w:numId w:val="24"/>
        </w:numPr>
        <w:rPr>
          <w:rFonts w:ascii="Calibri" w:hAnsi="Calibri" w:cs="Arial"/>
          <w:sz w:val="22"/>
          <w:szCs w:val="22"/>
        </w:rPr>
      </w:pPr>
      <w:r w:rsidRPr="001F7D1B">
        <w:rPr>
          <w:rFonts w:ascii="Calibri" w:hAnsi="Calibri" w:cs="Arial"/>
          <w:sz w:val="22"/>
          <w:szCs w:val="22"/>
        </w:rPr>
        <w:t xml:space="preserve">Management </w:t>
      </w:r>
      <w:r>
        <w:rPr>
          <w:rFonts w:ascii="Calibri" w:hAnsi="Calibri" w:cs="Arial"/>
          <w:sz w:val="22"/>
          <w:szCs w:val="22"/>
        </w:rPr>
        <w:t>Practices</w:t>
      </w:r>
      <w:r w:rsidRPr="001F7D1B">
        <w:rPr>
          <w:rFonts w:ascii="Calibri" w:hAnsi="Calibri" w:cs="Arial"/>
          <w:sz w:val="22"/>
          <w:szCs w:val="22"/>
        </w:rPr>
        <w:t xml:space="preserve"> </w:t>
      </w:r>
      <w:r w:rsidR="00221AA6">
        <w:rPr>
          <w:rFonts w:ascii="Calibri" w:hAnsi="Calibri" w:cs="Arial"/>
          <w:sz w:val="22"/>
          <w:szCs w:val="22"/>
        </w:rPr>
        <w:t>Audit</w:t>
      </w:r>
    </w:p>
    <w:p w14:paraId="3434B98A" w14:textId="77777777" w:rsidR="00B95676" w:rsidRPr="001F7D1B" w:rsidRDefault="00B95676" w:rsidP="00B95676">
      <w:pPr>
        <w:numPr>
          <w:ilvl w:val="0"/>
          <w:numId w:val="24"/>
        </w:numPr>
        <w:rPr>
          <w:rFonts w:ascii="Calibri" w:hAnsi="Calibri" w:cs="Arial"/>
          <w:sz w:val="22"/>
          <w:szCs w:val="22"/>
        </w:rPr>
      </w:pPr>
      <w:r w:rsidRPr="001F7D1B">
        <w:rPr>
          <w:rFonts w:ascii="Calibri" w:hAnsi="Calibri" w:cs="Arial"/>
          <w:sz w:val="22"/>
          <w:szCs w:val="22"/>
        </w:rPr>
        <w:t>Station</w:t>
      </w:r>
      <w:r w:rsidR="00221AA6">
        <w:rPr>
          <w:rFonts w:ascii="Calibri" w:hAnsi="Calibri" w:cs="Arial"/>
          <w:sz w:val="22"/>
          <w:szCs w:val="22"/>
        </w:rPr>
        <w:t xml:space="preserve"> Design</w:t>
      </w:r>
      <w:r w:rsidRPr="001F7D1B">
        <w:rPr>
          <w:rFonts w:ascii="Calibri" w:hAnsi="Calibri" w:cs="Arial"/>
          <w:sz w:val="22"/>
          <w:szCs w:val="22"/>
        </w:rPr>
        <w:t xml:space="preserve"> Audit </w:t>
      </w:r>
    </w:p>
    <w:p w14:paraId="65BEB6D3" w14:textId="77777777" w:rsidR="00B31F14" w:rsidRDefault="00B31F14" w:rsidP="00B31F14">
      <w:pPr>
        <w:rPr>
          <w:rFonts w:ascii="Calibri" w:hAnsi="Calibri" w:cs="Arial"/>
          <w:sz w:val="22"/>
          <w:szCs w:val="22"/>
        </w:rPr>
      </w:pPr>
    </w:p>
    <w:tbl>
      <w:tblPr>
        <w:tblW w:w="0" w:type="auto"/>
        <w:tblBorders>
          <w:bottom w:val="single" w:sz="4" w:space="0" w:color="auto"/>
          <w:insideH w:val="single" w:sz="4" w:space="0" w:color="auto"/>
        </w:tblBorders>
        <w:tblLook w:val="04A0" w:firstRow="1" w:lastRow="0" w:firstColumn="1" w:lastColumn="0" w:noHBand="0" w:noVBand="1"/>
      </w:tblPr>
      <w:tblGrid>
        <w:gridCol w:w="2460"/>
        <w:gridCol w:w="3602"/>
        <w:gridCol w:w="1320"/>
        <w:gridCol w:w="2461"/>
      </w:tblGrid>
      <w:tr w:rsidR="001F453B" w:rsidRPr="006F7763" w14:paraId="1B345533" w14:textId="77777777" w:rsidTr="006F7763">
        <w:tc>
          <w:tcPr>
            <w:tcW w:w="2460" w:type="dxa"/>
            <w:tcBorders>
              <w:top w:val="nil"/>
              <w:bottom w:val="nil"/>
            </w:tcBorders>
            <w:shd w:val="clear" w:color="auto" w:fill="auto"/>
          </w:tcPr>
          <w:p w14:paraId="6078B8BB" w14:textId="77777777" w:rsidR="001F453B" w:rsidRPr="006F7763" w:rsidRDefault="001F453B" w:rsidP="00B31F14">
            <w:pPr>
              <w:rPr>
                <w:rFonts w:ascii="Calibri" w:hAnsi="Calibri" w:cs="Arial"/>
                <w:sz w:val="22"/>
                <w:szCs w:val="22"/>
              </w:rPr>
            </w:pPr>
            <w:r w:rsidRPr="006F7763">
              <w:rPr>
                <w:rFonts w:ascii="Calibri" w:hAnsi="Calibri" w:cs="Arial"/>
                <w:sz w:val="22"/>
                <w:szCs w:val="22"/>
              </w:rPr>
              <w:t xml:space="preserve">Accreditor’s Signature: </w:t>
            </w:r>
          </w:p>
        </w:tc>
        <w:tc>
          <w:tcPr>
            <w:tcW w:w="3602" w:type="dxa"/>
            <w:shd w:val="clear" w:color="auto" w:fill="auto"/>
          </w:tcPr>
          <w:p w14:paraId="1253D659" w14:textId="77777777" w:rsidR="001F453B" w:rsidRPr="006F7763" w:rsidRDefault="001F453B" w:rsidP="00B31F14">
            <w:pPr>
              <w:rPr>
                <w:rFonts w:ascii="Calibri" w:hAnsi="Calibri" w:cs="Arial"/>
                <w:sz w:val="22"/>
                <w:szCs w:val="22"/>
              </w:rPr>
            </w:pPr>
          </w:p>
        </w:tc>
        <w:tc>
          <w:tcPr>
            <w:tcW w:w="1320" w:type="dxa"/>
            <w:tcBorders>
              <w:top w:val="nil"/>
              <w:bottom w:val="nil"/>
            </w:tcBorders>
            <w:shd w:val="clear" w:color="auto" w:fill="auto"/>
          </w:tcPr>
          <w:p w14:paraId="3552C3D6" w14:textId="77777777" w:rsidR="001F453B" w:rsidRPr="006F7763" w:rsidRDefault="001F453B" w:rsidP="00B31F14">
            <w:pPr>
              <w:rPr>
                <w:rFonts w:ascii="Calibri" w:hAnsi="Calibri" w:cs="Arial"/>
                <w:sz w:val="22"/>
                <w:szCs w:val="22"/>
              </w:rPr>
            </w:pPr>
            <w:r w:rsidRPr="006F7763">
              <w:rPr>
                <w:rFonts w:ascii="Calibri" w:hAnsi="Calibri" w:cs="Arial"/>
                <w:sz w:val="22"/>
                <w:szCs w:val="22"/>
              </w:rPr>
              <w:t>Date:</w:t>
            </w:r>
          </w:p>
        </w:tc>
        <w:tc>
          <w:tcPr>
            <w:tcW w:w="2461" w:type="dxa"/>
            <w:shd w:val="clear" w:color="auto" w:fill="auto"/>
          </w:tcPr>
          <w:p w14:paraId="432FC8BA" w14:textId="77777777" w:rsidR="001F453B" w:rsidRPr="006F7763" w:rsidRDefault="001F453B" w:rsidP="00B31F14">
            <w:pPr>
              <w:rPr>
                <w:rFonts w:ascii="Calibri" w:hAnsi="Calibri" w:cs="Arial"/>
                <w:sz w:val="22"/>
                <w:szCs w:val="22"/>
              </w:rPr>
            </w:pPr>
          </w:p>
        </w:tc>
      </w:tr>
    </w:tbl>
    <w:p w14:paraId="41B53FE6" w14:textId="77777777" w:rsidR="003A7176" w:rsidRDefault="003A7176" w:rsidP="00B31F14">
      <w:pPr>
        <w:rPr>
          <w:rFonts w:ascii="Calibri" w:hAnsi="Calibri" w:cs="Arial"/>
          <w:sz w:val="22"/>
          <w:szCs w:val="22"/>
        </w:rPr>
      </w:pPr>
    </w:p>
    <w:p w14:paraId="61612123" w14:textId="77777777" w:rsidR="00B31F14" w:rsidRDefault="00B31F14" w:rsidP="00B31F14">
      <w:pPr>
        <w:rPr>
          <w:rFonts w:ascii="Calibri" w:hAnsi="Calibri" w:cs="Arial"/>
          <w:sz w:val="22"/>
          <w:szCs w:val="22"/>
        </w:rPr>
      </w:pPr>
      <w:r w:rsidRPr="00B31F14">
        <w:rPr>
          <w:rFonts w:ascii="Calibri" w:hAnsi="Calibri" w:cs="Arial"/>
          <w:sz w:val="22"/>
          <w:szCs w:val="22"/>
        </w:rPr>
        <w:t>Accreditor’s name and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3"/>
      </w:tblGrid>
      <w:tr w:rsidR="001F453B" w:rsidRPr="006F7763" w14:paraId="5AD80B74" w14:textId="77777777" w:rsidTr="006F7763">
        <w:trPr>
          <w:trHeight w:val="1234"/>
        </w:trPr>
        <w:tc>
          <w:tcPr>
            <w:tcW w:w="9843" w:type="dxa"/>
            <w:shd w:val="clear" w:color="auto" w:fill="auto"/>
          </w:tcPr>
          <w:p w14:paraId="66411999" w14:textId="77777777" w:rsidR="001F453B" w:rsidRPr="006F7763" w:rsidRDefault="001F453B" w:rsidP="00B31F14">
            <w:pPr>
              <w:rPr>
                <w:rFonts w:ascii="Calibri" w:hAnsi="Calibri" w:cs="Arial"/>
                <w:sz w:val="22"/>
                <w:szCs w:val="22"/>
              </w:rPr>
            </w:pPr>
          </w:p>
          <w:p w14:paraId="6A7FF346" w14:textId="77777777" w:rsidR="001F453B" w:rsidRPr="006F7763" w:rsidRDefault="001F453B" w:rsidP="00B31F14">
            <w:pPr>
              <w:rPr>
                <w:rFonts w:ascii="Calibri" w:hAnsi="Calibri" w:cs="Arial"/>
                <w:sz w:val="22"/>
                <w:szCs w:val="22"/>
              </w:rPr>
            </w:pPr>
            <w:r w:rsidRPr="006F7763">
              <w:rPr>
                <w:rFonts w:ascii="Calibri" w:hAnsi="Calibri" w:cs="Arial"/>
                <w:b/>
                <w:noProof/>
                <w:sz w:val="22"/>
                <w:szCs w:val="22"/>
                <w:lang w:eastAsia="en-GB"/>
              </w:rPr>
              <w:pict w14:anchorId="45F7D0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4.75pt;margin-top:8.65pt;width:107.55pt;height:53.8pt;z-index:1">
                  <v:imagedata r:id="rId9" o:title="BTP mono type logo"/>
                </v:shape>
              </w:pict>
            </w:r>
          </w:p>
          <w:p w14:paraId="49A4A576" w14:textId="77777777" w:rsidR="001F453B" w:rsidRPr="006F7763" w:rsidRDefault="001F453B" w:rsidP="00B31F14">
            <w:pPr>
              <w:rPr>
                <w:rFonts w:ascii="Calibri" w:hAnsi="Calibri" w:cs="Arial"/>
                <w:sz w:val="22"/>
                <w:szCs w:val="22"/>
              </w:rPr>
            </w:pPr>
          </w:p>
          <w:p w14:paraId="4C6C8253" w14:textId="77777777" w:rsidR="001F453B" w:rsidRPr="006F7763" w:rsidRDefault="001F453B" w:rsidP="00B31F14">
            <w:pPr>
              <w:rPr>
                <w:rFonts w:ascii="Calibri" w:hAnsi="Calibri" w:cs="Arial"/>
                <w:sz w:val="22"/>
                <w:szCs w:val="22"/>
              </w:rPr>
            </w:pPr>
          </w:p>
          <w:p w14:paraId="79D0778D" w14:textId="77777777" w:rsidR="001F453B" w:rsidRPr="006F7763" w:rsidRDefault="001F453B" w:rsidP="00B31F14">
            <w:pPr>
              <w:rPr>
                <w:rFonts w:ascii="Calibri" w:hAnsi="Calibri" w:cs="Arial"/>
                <w:sz w:val="22"/>
                <w:szCs w:val="22"/>
              </w:rPr>
            </w:pPr>
          </w:p>
          <w:p w14:paraId="4D874E6A" w14:textId="77777777" w:rsidR="001F453B" w:rsidRPr="006F7763" w:rsidRDefault="001F453B" w:rsidP="00B31F14">
            <w:pPr>
              <w:rPr>
                <w:rFonts w:ascii="Calibri" w:hAnsi="Calibri" w:cs="Arial"/>
                <w:sz w:val="22"/>
                <w:szCs w:val="22"/>
              </w:rPr>
            </w:pPr>
          </w:p>
        </w:tc>
      </w:tr>
    </w:tbl>
    <w:p w14:paraId="2D3C3DE7" w14:textId="77777777" w:rsidR="00DE4C0B" w:rsidRDefault="00DE4C0B" w:rsidP="00B31F14">
      <w:pPr>
        <w:rPr>
          <w:rFonts w:ascii="Calibri" w:hAnsi="Calibri" w:cs="Arial"/>
          <w:sz w:val="22"/>
          <w:szCs w:val="22"/>
        </w:rPr>
      </w:pPr>
    </w:p>
    <w:p w14:paraId="7B1F9BCF" w14:textId="77777777" w:rsidR="00DE4C0B" w:rsidRDefault="00DE4C0B" w:rsidP="00B31F14">
      <w:pPr>
        <w:rPr>
          <w:rFonts w:ascii="Calibri" w:hAnsi="Calibri" w:cs="Arial"/>
          <w:sz w:val="22"/>
          <w:szCs w:val="22"/>
        </w:rPr>
      </w:pPr>
    </w:p>
    <w:p w14:paraId="06A94CB0" w14:textId="77777777" w:rsidR="00DE4C0B" w:rsidRDefault="00DE4C0B" w:rsidP="00B31F14">
      <w:pPr>
        <w:rPr>
          <w:rFonts w:ascii="Calibri" w:hAnsi="Calibri" w:cs="Arial"/>
          <w:sz w:val="22"/>
          <w:szCs w:val="22"/>
        </w:rPr>
      </w:pPr>
    </w:p>
    <w:p w14:paraId="27EFB26A" w14:textId="77777777" w:rsidR="00DE4C0B" w:rsidRDefault="00DE4C0B" w:rsidP="00B31F14">
      <w:pPr>
        <w:rPr>
          <w:rFonts w:ascii="Calibri" w:hAnsi="Calibri" w:cs="Arial"/>
          <w:sz w:val="22"/>
          <w:szCs w:val="22"/>
        </w:rPr>
      </w:pPr>
    </w:p>
    <w:p w14:paraId="319C4202" w14:textId="77777777" w:rsidR="00DE4C0B" w:rsidRPr="00B31F14" w:rsidRDefault="00DE4C0B" w:rsidP="00B31F14">
      <w:pPr>
        <w:rPr>
          <w:rFonts w:ascii="Calibri" w:hAnsi="Calibri" w:cs="Arial"/>
          <w:sz w:val="22"/>
          <w:szCs w:val="22"/>
        </w:rPr>
      </w:pPr>
    </w:p>
    <w:p w14:paraId="529D14BA" w14:textId="77777777" w:rsidR="00A24D08" w:rsidRDefault="00E12AEE" w:rsidP="00DC4A0F">
      <w:r w:rsidRPr="00DC4A0F">
        <w:t xml:space="preserve"> </w:t>
      </w:r>
    </w:p>
    <w:p w14:paraId="6F3100C7" w14:textId="77777777" w:rsidR="00DE4C0B" w:rsidRPr="00DC4A0F" w:rsidRDefault="00DE4C0B" w:rsidP="00DC4A0F"/>
    <w:sectPr w:rsidR="00DE4C0B" w:rsidRPr="00DC4A0F" w:rsidSect="00DC4A0F">
      <w:pgSz w:w="11907" w:h="16839" w:code="9"/>
      <w:pgMar w:top="1440" w:right="1140" w:bottom="1440" w:left="11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B0F88" w14:textId="77777777" w:rsidR="00AA526C" w:rsidRDefault="00AA526C">
      <w:r>
        <w:separator/>
      </w:r>
    </w:p>
  </w:endnote>
  <w:endnote w:type="continuationSeparator" w:id="0">
    <w:p w14:paraId="0C58E040" w14:textId="77777777" w:rsidR="00AA526C" w:rsidRDefault="00AA5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BFE5A" w14:textId="77777777" w:rsidR="00B31F14" w:rsidRDefault="00B31F14" w:rsidP="00EC14C3">
    <w:pPr>
      <w:pStyle w:val="Footer"/>
      <w:pBdr>
        <w:bottom w:val="single" w:sz="12" w:space="1" w:color="auto"/>
      </w:pBdr>
      <w:jc w:val="center"/>
      <w:rPr>
        <w:rStyle w:val="PageNumber"/>
        <w:snapToGrid w:val="0"/>
        <w:sz w:val="20"/>
      </w:rPr>
    </w:pPr>
    <w:r>
      <w:rPr>
        <w:rStyle w:val="PageNumber"/>
        <w:snapToGrid w:val="0"/>
        <w:sz w:val="20"/>
      </w:rPr>
      <w:t xml:space="preserve"> </w:t>
    </w:r>
  </w:p>
  <w:p w14:paraId="6C397C63" w14:textId="77777777" w:rsidR="00B31F14" w:rsidRPr="00DD6165" w:rsidRDefault="00B31F14" w:rsidP="00EC14C3">
    <w:pPr>
      <w:pStyle w:val="Footer"/>
      <w:jc w:val="center"/>
      <w:rPr>
        <w:rStyle w:val="PageNumber"/>
        <w:rFonts w:ascii="Calibri" w:hAnsi="Calibri"/>
        <w:snapToGrid w:val="0"/>
        <w:sz w:val="20"/>
      </w:rPr>
    </w:pPr>
    <w:r w:rsidRPr="00DD6165">
      <w:rPr>
        <w:rStyle w:val="PageNumber"/>
        <w:rFonts w:ascii="Calibri" w:hAnsi="Calibri"/>
        <w:snapToGrid w:val="0"/>
        <w:sz w:val="20"/>
      </w:rPr>
      <w:t xml:space="preserve"> </w:t>
    </w:r>
  </w:p>
  <w:p w14:paraId="7465DCEB" w14:textId="77777777" w:rsidR="00B31F14" w:rsidRPr="00DC4A0F" w:rsidRDefault="00B31F14" w:rsidP="00EC14C3">
    <w:pPr>
      <w:pStyle w:val="Footer"/>
      <w:jc w:val="center"/>
      <w:rPr>
        <w:rStyle w:val="PageNumber"/>
        <w:rFonts w:ascii="Calibri" w:hAnsi="Calibri"/>
        <w:sz w:val="20"/>
        <w:shd w:val="clear" w:color="auto" w:fill="000000"/>
      </w:rPr>
    </w:pPr>
    <w:r w:rsidRPr="00DC4A0F">
      <w:rPr>
        <w:rStyle w:val="PageNumber"/>
        <w:rFonts w:ascii="Calibri" w:hAnsi="Calibri"/>
        <w:snapToGrid w:val="0"/>
        <w:sz w:val="20"/>
      </w:rPr>
      <w:t xml:space="preserve">Page </w:t>
    </w:r>
    <w:r w:rsidRPr="00DC4A0F">
      <w:rPr>
        <w:rStyle w:val="PageNumber"/>
        <w:rFonts w:ascii="Calibri" w:hAnsi="Calibri"/>
        <w:snapToGrid w:val="0"/>
        <w:sz w:val="20"/>
      </w:rPr>
      <w:fldChar w:fldCharType="begin"/>
    </w:r>
    <w:r w:rsidRPr="00DC4A0F">
      <w:rPr>
        <w:rStyle w:val="PageNumber"/>
        <w:rFonts w:ascii="Calibri" w:hAnsi="Calibri"/>
        <w:snapToGrid w:val="0"/>
        <w:sz w:val="20"/>
      </w:rPr>
      <w:instrText xml:space="preserve"> PAGE </w:instrText>
    </w:r>
    <w:r w:rsidRPr="00DC4A0F">
      <w:rPr>
        <w:rStyle w:val="PageNumber"/>
        <w:rFonts w:ascii="Calibri" w:hAnsi="Calibri"/>
        <w:snapToGrid w:val="0"/>
        <w:sz w:val="20"/>
      </w:rPr>
      <w:fldChar w:fldCharType="separate"/>
    </w:r>
    <w:r w:rsidR="0093511B">
      <w:rPr>
        <w:rStyle w:val="PageNumber"/>
        <w:rFonts w:ascii="Calibri" w:hAnsi="Calibri"/>
        <w:noProof/>
        <w:snapToGrid w:val="0"/>
        <w:sz w:val="20"/>
      </w:rPr>
      <w:t>1</w:t>
    </w:r>
    <w:r w:rsidRPr="00DC4A0F">
      <w:rPr>
        <w:rStyle w:val="PageNumber"/>
        <w:rFonts w:ascii="Calibri" w:hAnsi="Calibri"/>
        <w:snapToGrid w:val="0"/>
        <w:sz w:val="20"/>
      </w:rPr>
      <w:fldChar w:fldCharType="end"/>
    </w:r>
    <w:r w:rsidRPr="00DC4A0F">
      <w:rPr>
        <w:rStyle w:val="PageNumber"/>
        <w:rFonts w:ascii="Calibri" w:hAnsi="Calibri"/>
        <w:snapToGrid w:val="0"/>
        <w:sz w:val="20"/>
      </w:rPr>
      <w:t xml:space="preserve"> of </w:t>
    </w:r>
    <w:r w:rsidRPr="00DC4A0F">
      <w:rPr>
        <w:rStyle w:val="PageNumber"/>
        <w:rFonts w:ascii="Calibri" w:hAnsi="Calibri"/>
        <w:snapToGrid w:val="0"/>
        <w:sz w:val="20"/>
      </w:rPr>
      <w:fldChar w:fldCharType="begin"/>
    </w:r>
    <w:r w:rsidRPr="00DC4A0F">
      <w:rPr>
        <w:rStyle w:val="PageNumber"/>
        <w:rFonts w:ascii="Calibri" w:hAnsi="Calibri"/>
        <w:snapToGrid w:val="0"/>
        <w:sz w:val="20"/>
      </w:rPr>
      <w:instrText xml:space="preserve"> NUMPAGES </w:instrText>
    </w:r>
    <w:r w:rsidRPr="00DC4A0F">
      <w:rPr>
        <w:rStyle w:val="PageNumber"/>
        <w:rFonts w:ascii="Calibri" w:hAnsi="Calibri"/>
        <w:snapToGrid w:val="0"/>
        <w:sz w:val="20"/>
      </w:rPr>
      <w:fldChar w:fldCharType="separate"/>
    </w:r>
    <w:r w:rsidR="0093511B">
      <w:rPr>
        <w:rStyle w:val="PageNumber"/>
        <w:rFonts w:ascii="Calibri" w:hAnsi="Calibri"/>
        <w:noProof/>
        <w:snapToGrid w:val="0"/>
        <w:sz w:val="20"/>
      </w:rPr>
      <w:t>15</w:t>
    </w:r>
    <w:r w:rsidRPr="00DC4A0F">
      <w:rPr>
        <w:rStyle w:val="PageNumber"/>
        <w:rFonts w:ascii="Calibri" w:hAnsi="Calibri"/>
        <w:snapToGrid w:val="0"/>
        <w:sz w:val="20"/>
      </w:rPr>
      <w:fldChar w:fldCharType="end"/>
    </w:r>
  </w:p>
  <w:p w14:paraId="02D9266D" w14:textId="77777777" w:rsidR="00B31F14" w:rsidRPr="00DC4A0F" w:rsidRDefault="00B31F14" w:rsidP="00DD6165">
    <w:pPr>
      <w:jc w:val="center"/>
      <w:rPr>
        <w:rFonts w:ascii="Calibri" w:hAnsi="Calibri"/>
        <w:b/>
      </w:rPr>
    </w:pPr>
    <w:r w:rsidRPr="00DC4A0F">
      <w:rPr>
        <w:rFonts w:ascii="Calibri" w:hAnsi="Calibri"/>
        <w:b/>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9351A" w14:textId="77777777" w:rsidR="00AA526C" w:rsidRDefault="00AA526C">
      <w:r>
        <w:separator/>
      </w:r>
    </w:p>
  </w:footnote>
  <w:footnote w:type="continuationSeparator" w:id="0">
    <w:p w14:paraId="2A720FE7" w14:textId="77777777" w:rsidR="00AA526C" w:rsidRDefault="00AA5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DC12D" w14:textId="77777777" w:rsidR="00B31F14" w:rsidRPr="00BC3B12" w:rsidRDefault="00DE3A16" w:rsidP="00BC3B12">
    <w:pPr>
      <w:pStyle w:val="Header"/>
      <w:pBdr>
        <w:bottom w:val="single" w:sz="12" w:space="1" w:color="auto"/>
      </w:pBdr>
      <w:tabs>
        <w:tab w:val="clear" w:pos="8640"/>
      </w:tabs>
      <w:spacing w:after="200"/>
      <w:jc w:val="right"/>
      <w:rPr>
        <w:rFonts w:ascii="Arial" w:hAnsi="Arial" w:cs="Arial"/>
        <w:color w:val="FF0000"/>
        <w:sz w:val="22"/>
      </w:rPr>
    </w:pPr>
    <w:r>
      <w:t>Final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20D1C"/>
    <w:multiLevelType w:val="hybridMultilevel"/>
    <w:tmpl w:val="3B1E4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1E5368"/>
    <w:multiLevelType w:val="hybridMultilevel"/>
    <w:tmpl w:val="660EAE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295814"/>
    <w:multiLevelType w:val="hybridMultilevel"/>
    <w:tmpl w:val="660EAE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782E35"/>
    <w:multiLevelType w:val="hybridMultilevel"/>
    <w:tmpl w:val="A45E5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0E2BA3"/>
    <w:multiLevelType w:val="multilevel"/>
    <w:tmpl w:val="2A1E4638"/>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C9F29F3"/>
    <w:multiLevelType w:val="hybridMultilevel"/>
    <w:tmpl w:val="BFD28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3F42FB"/>
    <w:multiLevelType w:val="multilevel"/>
    <w:tmpl w:val="B2A624C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5E8B56C7"/>
    <w:multiLevelType w:val="hybridMultilevel"/>
    <w:tmpl w:val="D70E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4E52D1"/>
    <w:multiLevelType w:val="hybridMultilevel"/>
    <w:tmpl w:val="B888E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9B7F07"/>
    <w:multiLevelType w:val="hybridMultilevel"/>
    <w:tmpl w:val="BFD28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C72C16"/>
    <w:multiLevelType w:val="hybridMultilevel"/>
    <w:tmpl w:val="476C5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713E04"/>
    <w:multiLevelType w:val="hybridMultilevel"/>
    <w:tmpl w:val="6B540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11"/>
  </w:num>
  <w:num w:numId="5">
    <w:abstractNumId w:val="0"/>
  </w:num>
  <w:num w:numId="6">
    <w:abstractNumId w:val="9"/>
  </w:num>
  <w:num w:numId="7">
    <w:abstractNumId w:val="10"/>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3"/>
  </w:num>
  <w:num w:numId="22">
    <w:abstractNumId w:val="2"/>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4"/>
  </w:num>
  <w:num w:numId="26">
    <w:abstractNumId w:val="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69C1"/>
    <w:rsid w:val="0000269A"/>
    <w:rsid w:val="000033F3"/>
    <w:rsid w:val="000034F4"/>
    <w:rsid w:val="000065ED"/>
    <w:rsid w:val="00007FD3"/>
    <w:rsid w:val="000128E6"/>
    <w:rsid w:val="00013081"/>
    <w:rsid w:val="000142CA"/>
    <w:rsid w:val="00020C46"/>
    <w:rsid w:val="00022A40"/>
    <w:rsid w:val="0002542F"/>
    <w:rsid w:val="00026D76"/>
    <w:rsid w:val="00030CB4"/>
    <w:rsid w:val="00032F62"/>
    <w:rsid w:val="000348B5"/>
    <w:rsid w:val="00037426"/>
    <w:rsid w:val="00040AEC"/>
    <w:rsid w:val="0004132D"/>
    <w:rsid w:val="0004288D"/>
    <w:rsid w:val="00042CAF"/>
    <w:rsid w:val="00045558"/>
    <w:rsid w:val="00045A7E"/>
    <w:rsid w:val="00046C43"/>
    <w:rsid w:val="00050A8C"/>
    <w:rsid w:val="00051C33"/>
    <w:rsid w:val="000530D3"/>
    <w:rsid w:val="00056CE0"/>
    <w:rsid w:val="00057FE1"/>
    <w:rsid w:val="0006070A"/>
    <w:rsid w:val="00060FF0"/>
    <w:rsid w:val="00062B28"/>
    <w:rsid w:val="00062BBA"/>
    <w:rsid w:val="0006400C"/>
    <w:rsid w:val="0007320F"/>
    <w:rsid w:val="00073333"/>
    <w:rsid w:val="00073F81"/>
    <w:rsid w:val="00076369"/>
    <w:rsid w:val="000766D5"/>
    <w:rsid w:val="00077707"/>
    <w:rsid w:val="00080285"/>
    <w:rsid w:val="000816DC"/>
    <w:rsid w:val="00081EAA"/>
    <w:rsid w:val="000822C4"/>
    <w:rsid w:val="00083BF0"/>
    <w:rsid w:val="000841B8"/>
    <w:rsid w:val="00084CA7"/>
    <w:rsid w:val="00085248"/>
    <w:rsid w:val="000909F9"/>
    <w:rsid w:val="00093A7B"/>
    <w:rsid w:val="000A38E8"/>
    <w:rsid w:val="000A59E7"/>
    <w:rsid w:val="000B00BB"/>
    <w:rsid w:val="000B1005"/>
    <w:rsid w:val="000B103F"/>
    <w:rsid w:val="000B11DE"/>
    <w:rsid w:val="000B1327"/>
    <w:rsid w:val="000B2EC1"/>
    <w:rsid w:val="000B51DD"/>
    <w:rsid w:val="000B6497"/>
    <w:rsid w:val="000B6830"/>
    <w:rsid w:val="000C1252"/>
    <w:rsid w:val="000C3C4F"/>
    <w:rsid w:val="000D0B0C"/>
    <w:rsid w:val="000D4C54"/>
    <w:rsid w:val="000D56E5"/>
    <w:rsid w:val="000D6931"/>
    <w:rsid w:val="000D72B0"/>
    <w:rsid w:val="000D7DE5"/>
    <w:rsid w:val="000E218D"/>
    <w:rsid w:val="000E4367"/>
    <w:rsid w:val="000E4F8E"/>
    <w:rsid w:val="000E7CC6"/>
    <w:rsid w:val="000F24C6"/>
    <w:rsid w:val="000F26A8"/>
    <w:rsid w:val="000F2D0A"/>
    <w:rsid w:val="000F5319"/>
    <w:rsid w:val="001003FF"/>
    <w:rsid w:val="00100513"/>
    <w:rsid w:val="0010165F"/>
    <w:rsid w:val="00101C20"/>
    <w:rsid w:val="00106386"/>
    <w:rsid w:val="00110478"/>
    <w:rsid w:val="001104EC"/>
    <w:rsid w:val="001109DB"/>
    <w:rsid w:val="00115214"/>
    <w:rsid w:val="00116ADE"/>
    <w:rsid w:val="00117B77"/>
    <w:rsid w:val="001208D9"/>
    <w:rsid w:val="00120CDA"/>
    <w:rsid w:val="00122296"/>
    <w:rsid w:val="00124CE1"/>
    <w:rsid w:val="001250C8"/>
    <w:rsid w:val="00125EB7"/>
    <w:rsid w:val="00126B9A"/>
    <w:rsid w:val="00126F8D"/>
    <w:rsid w:val="00130061"/>
    <w:rsid w:val="00131A12"/>
    <w:rsid w:val="00131EA1"/>
    <w:rsid w:val="00134163"/>
    <w:rsid w:val="001362FB"/>
    <w:rsid w:val="00143AB5"/>
    <w:rsid w:val="00146FC1"/>
    <w:rsid w:val="00147249"/>
    <w:rsid w:val="00151B51"/>
    <w:rsid w:val="00157221"/>
    <w:rsid w:val="00157C99"/>
    <w:rsid w:val="001608F2"/>
    <w:rsid w:val="0016119C"/>
    <w:rsid w:val="00162116"/>
    <w:rsid w:val="00162A85"/>
    <w:rsid w:val="00163E66"/>
    <w:rsid w:val="001645B5"/>
    <w:rsid w:val="0016766B"/>
    <w:rsid w:val="00167E2D"/>
    <w:rsid w:val="0017018E"/>
    <w:rsid w:val="001722B5"/>
    <w:rsid w:val="00174C65"/>
    <w:rsid w:val="00181544"/>
    <w:rsid w:val="001816BE"/>
    <w:rsid w:val="001829AE"/>
    <w:rsid w:val="00182A94"/>
    <w:rsid w:val="00184CCA"/>
    <w:rsid w:val="0018630C"/>
    <w:rsid w:val="0018734E"/>
    <w:rsid w:val="001901B9"/>
    <w:rsid w:val="00190A96"/>
    <w:rsid w:val="00190B60"/>
    <w:rsid w:val="00193B99"/>
    <w:rsid w:val="001A051F"/>
    <w:rsid w:val="001A1FE6"/>
    <w:rsid w:val="001A2CEE"/>
    <w:rsid w:val="001A2E77"/>
    <w:rsid w:val="001A3647"/>
    <w:rsid w:val="001A605B"/>
    <w:rsid w:val="001B0E2B"/>
    <w:rsid w:val="001B2FA7"/>
    <w:rsid w:val="001B470B"/>
    <w:rsid w:val="001B5A64"/>
    <w:rsid w:val="001B623F"/>
    <w:rsid w:val="001B704F"/>
    <w:rsid w:val="001C04DC"/>
    <w:rsid w:val="001C203A"/>
    <w:rsid w:val="001C44DB"/>
    <w:rsid w:val="001C4550"/>
    <w:rsid w:val="001C65B2"/>
    <w:rsid w:val="001D04D9"/>
    <w:rsid w:val="001D05EB"/>
    <w:rsid w:val="001D0706"/>
    <w:rsid w:val="001D1222"/>
    <w:rsid w:val="001D41B9"/>
    <w:rsid w:val="001D6062"/>
    <w:rsid w:val="001E326E"/>
    <w:rsid w:val="001E6EE0"/>
    <w:rsid w:val="001E7401"/>
    <w:rsid w:val="001E7506"/>
    <w:rsid w:val="001E7607"/>
    <w:rsid w:val="001F0EAE"/>
    <w:rsid w:val="001F159E"/>
    <w:rsid w:val="001F1F35"/>
    <w:rsid w:val="001F2F15"/>
    <w:rsid w:val="001F2F7D"/>
    <w:rsid w:val="001F3ABF"/>
    <w:rsid w:val="001F3AEF"/>
    <w:rsid w:val="001F453B"/>
    <w:rsid w:val="001F4A0D"/>
    <w:rsid w:val="001F5167"/>
    <w:rsid w:val="001F539A"/>
    <w:rsid w:val="001F5C0D"/>
    <w:rsid w:val="001F5EC0"/>
    <w:rsid w:val="001F7D17"/>
    <w:rsid w:val="001F7D1B"/>
    <w:rsid w:val="00200442"/>
    <w:rsid w:val="00202626"/>
    <w:rsid w:val="00206FF3"/>
    <w:rsid w:val="00207B17"/>
    <w:rsid w:val="00207C3D"/>
    <w:rsid w:val="00210CC7"/>
    <w:rsid w:val="00211F62"/>
    <w:rsid w:val="002134BA"/>
    <w:rsid w:val="00213ED4"/>
    <w:rsid w:val="0021493E"/>
    <w:rsid w:val="0021499C"/>
    <w:rsid w:val="00215F27"/>
    <w:rsid w:val="00216CE4"/>
    <w:rsid w:val="00217077"/>
    <w:rsid w:val="00217BA4"/>
    <w:rsid w:val="00217BC3"/>
    <w:rsid w:val="00217CD8"/>
    <w:rsid w:val="00221315"/>
    <w:rsid w:val="00221AA6"/>
    <w:rsid w:val="00224445"/>
    <w:rsid w:val="00224BD7"/>
    <w:rsid w:val="002258F8"/>
    <w:rsid w:val="0022651E"/>
    <w:rsid w:val="002268E3"/>
    <w:rsid w:val="00240A41"/>
    <w:rsid w:val="0024235F"/>
    <w:rsid w:val="002436FA"/>
    <w:rsid w:val="002443F8"/>
    <w:rsid w:val="00244BF8"/>
    <w:rsid w:val="002452A7"/>
    <w:rsid w:val="00245A51"/>
    <w:rsid w:val="00251015"/>
    <w:rsid w:val="002517C2"/>
    <w:rsid w:val="00252F24"/>
    <w:rsid w:val="00254309"/>
    <w:rsid w:val="00254B28"/>
    <w:rsid w:val="00255BB2"/>
    <w:rsid w:val="00257374"/>
    <w:rsid w:val="00257436"/>
    <w:rsid w:val="0026001E"/>
    <w:rsid w:val="0026059A"/>
    <w:rsid w:val="00260A39"/>
    <w:rsid w:val="002611F3"/>
    <w:rsid w:val="00263183"/>
    <w:rsid w:val="002632A7"/>
    <w:rsid w:val="00266D23"/>
    <w:rsid w:val="00270E00"/>
    <w:rsid w:val="00272D9C"/>
    <w:rsid w:val="00273424"/>
    <w:rsid w:val="002741AC"/>
    <w:rsid w:val="002751C4"/>
    <w:rsid w:val="00275361"/>
    <w:rsid w:val="00283088"/>
    <w:rsid w:val="00284968"/>
    <w:rsid w:val="00287030"/>
    <w:rsid w:val="00290567"/>
    <w:rsid w:val="002915AA"/>
    <w:rsid w:val="00291789"/>
    <w:rsid w:val="00292998"/>
    <w:rsid w:val="00292C77"/>
    <w:rsid w:val="00293331"/>
    <w:rsid w:val="00293F02"/>
    <w:rsid w:val="00296685"/>
    <w:rsid w:val="002975C7"/>
    <w:rsid w:val="00297EDD"/>
    <w:rsid w:val="002A129C"/>
    <w:rsid w:val="002A171E"/>
    <w:rsid w:val="002A1916"/>
    <w:rsid w:val="002A1F42"/>
    <w:rsid w:val="002A29CB"/>
    <w:rsid w:val="002A4578"/>
    <w:rsid w:val="002A57BC"/>
    <w:rsid w:val="002A660A"/>
    <w:rsid w:val="002A7428"/>
    <w:rsid w:val="002B05E7"/>
    <w:rsid w:val="002B12AB"/>
    <w:rsid w:val="002B1FA0"/>
    <w:rsid w:val="002B2BF7"/>
    <w:rsid w:val="002B459D"/>
    <w:rsid w:val="002B5F62"/>
    <w:rsid w:val="002C03C7"/>
    <w:rsid w:val="002C05EA"/>
    <w:rsid w:val="002C4516"/>
    <w:rsid w:val="002C4F3B"/>
    <w:rsid w:val="002C5424"/>
    <w:rsid w:val="002C6BD5"/>
    <w:rsid w:val="002D0BBC"/>
    <w:rsid w:val="002D0C78"/>
    <w:rsid w:val="002D1745"/>
    <w:rsid w:val="002D1841"/>
    <w:rsid w:val="002D6BAE"/>
    <w:rsid w:val="002D71A5"/>
    <w:rsid w:val="002E126D"/>
    <w:rsid w:val="002E3FEE"/>
    <w:rsid w:val="002E5592"/>
    <w:rsid w:val="002F2BC9"/>
    <w:rsid w:val="002F5133"/>
    <w:rsid w:val="002F7A7A"/>
    <w:rsid w:val="0030120F"/>
    <w:rsid w:val="00302D81"/>
    <w:rsid w:val="00304140"/>
    <w:rsid w:val="003063B8"/>
    <w:rsid w:val="003063CE"/>
    <w:rsid w:val="00312802"/>
    <w:rsid w:val="00312BEE"/>
    <w:rsid w:val="003135AA"/>
    <w:rsid w:val="00314186"/>
    <w:rsid w:val="00314EEE"/>
    <w:rsid w:val="0031530C"/>
    <w:rsid w:val="0031769A"/>
    <w:rsid w:val="003221A9"/>
    <w:rsid w:val="003225F4"/>
    <w:rsid w:val="00322FCD"/>
    <w:rsid w:val="003232CF"/>
    <w:rsid w:val="0032499A"/>
    <w:rsid w:val="003250C1"/>
    <w:rsid w:val="00326A48"/>
    <w:rsid w:val="00327758"/>
    <w:rsid w:val="00330AFE"/>
    <w:rsid w:val="00331C92"/>
    <w:rsid w:val="00332259"/>
    <w:rsid w:val="0033317B"/>
    <w:rsid w:val="003363D2"/>
    <w:rsid w:val="00337B9B"/>
    <w:rsid w:val="003404CF"/>
    <w:rsid w:val="00341528"/>
    <w:rsid w:val="00342F9B"/>
    <w:rsid w:val="00345D16"/>
    <w:rsid w:val="003509C1"/>
    <w:rsid w:val="003516DA"/>
    <w:rsid w:val="00351F3E"/>
    <w:rsid w:val="003521A4"/>
    <w:rsid w:val="00353FF1"/>
    <w:rsid w:val="00354F32"/>
    <w:rsid w:val="00355ED8"/>
    <w:rsid w:val="003562EA"/>
    <w:rsid w:val="00356D12"/>
    <w:rsid w:val="0036020B"/>
    <w:rsid w:val="00360980"/>
    <w:rsid w:val="003651CD"/>
    <w:rsid w:val="00365216"/>
    <w:rsid w:val="00370DF1"/>
    <w:rsid w:val="00372651"/>
    <w:rsid w:val="0037265D"/>
    <w:rsid w:val="0037282D"/>
    <w:rsid w:val="00372E86"/>
    <w:rsid w:val="00382889"/>
    <w:rsid w:val="00383B1B"/>
    <w:rsid w:val="00383B7A"/>
    <w:rsid w:val="00383E24"/>
    <w:rsid w:val="00387158"/>
    <w:rsid w:val="00387E1F"/>
    <w:rsid w:val="00390882"/>
    <w:rsid w:val="00391CE2"/>
    <w:rsid w:val="003933C9"/>
    <w:rsid w:val="00394DDE"/>
    <w:rsid w:val="003951A5"/>
    <w:rsid w:val="003958BD"/>
    <w:rsid w:val="003958C3"/>
    <w:rsid w:val="003966E6"/>
    <w:rsid w:val="00396F8E"/>
    <w:rsid w:val="003A09FE"/>
    <w:rsid w:val="003A0B37"/>
    <w:rsid w:val="003A23CD"/>
    <w:rsid w:val="003A2E64"/>
    <w:rsid w:val="003A3DF3"/>
    <w:rsid w:val="003A5454"/>
    <w:rsid w:val="003A563E"/>
    <w:rsid w:val="003A5ACB"/>
    <w:rsid w:val="003A5F41"/>
    <w:rsid w:val="003A7176"/>
    <w:rsid w:val="003B18E4"/>
    <w:rsid w:val="003B2F77"/>
    <w:rsid w:val="003B3384"/>
    <w:rsid w:val="003B500B"/>
    <w:rsid w:val="003B5FA6"/>
    <w:rsid w:val="003B6FE6"/>
    <w:rsid w:val="003C1DC0"/>
    <w:rsid w:val="003C2E24"/>
    <w:rsid w:val="003C3821"/>
    <w:rsid w:val="003C3FFF"/>
    <w:rsid w:val="003C446E"/>
    <w:rsid w:val="003C594F"/>
    <w:rsid w:val="003C6A45"/>
    <w:rsid w:val="003C6A4E"/>
    <w:rsid w:val="003C7073"/>
    <w:rsid w:val="003C7C25"/>
    <w:rsid w:val="003C7D56"/>
    <w:rsid w:val="003D083E"/>
    <w:rsid w:val="003D0CF2"/>
    <w:rsid w:val="003D119E"/>
    <w:rsid w:val="003D13EC"/>
    <w:rsid w:val="003D37DE"/>
    <w:rsid w:val="003D667A"/>
    <w:rsid w:val="003D6DB7"/>
    <w:rsid w:val="003D7305"/>
    <w:rsid w:val="003D764A"/>
    <w:rsid w:val="003E1E2C"/>
    <w:rsid w:val="003E648E"/>
    <w:rsid w:val="003F15AC"/>
    <w:rsid w:val="003F1F0F"/>
    <w:rsid w:val="003F26B2"/>
    <w:rsid w:val="003F3AD4"/>
    <w:rsid w:val="003F3BC6"/>
    <w:rsid w:val="003F4D82"/>
    <w:rsid w:val="003F5A4C"/>
    <w:rsid w:val="003F5D9C"/>
    <w:rsid w:val="003F7155"/>
    <w:rsid w:val="003F753A"/>
    <w:rsid w:val="003F7650"/>
    <w:rsid w:val="003F7BF7"/>
    <w:rsid w:val="00402359"/>
    <w:rsid w:val="0041170E"/>
    <w:rsid w:val="004147EF"/>
    <w:rsid w:val="00415A94"/>
    <w:rsid w:val="00417C7A"/>
    <w:rsid w:val="00420767"/>
    <w:rsid w:val="00421739"/>
    <w:rsid w:val="004218DE"/>
    <w:rsid w:val="00424166"/>
    <w:rsid w:val="00425984"/>
    <w:rsid w:val="00425CD6"/>
    <w:rsid w:val="00432229"/>
    <w:rsid w:val="00436336"/>
    <w:rsid w:val="004371EA"/>
    <w:rsid w:val="00437E2D"/>
    <w:rsid w:val="0044033D"/>
    <w:rsid w:val="004416D4"/>
    <w:rsid w:val="00443419"/>
    <w:rsid w:val="00443DB0"/>
    <w:rsid w:val="00446AAC"/>
    <w:rsid w:val="0044705C"/>
    <w:rsid w:val="004475A4"/>
    <w:rsid w:val="00450A68"/>
    <w:rsid w:val="00452F53"/>
    <w:rsid w:val="00453975"/>
    <w:rsid w:val="004548D2"/>
    <w:rsid w:val="00456BA4"/>
    <w:rsid w:val="00456D72"/>
    <w:rsid w:val="00460F31"/>
    <w:rsid w:val="00461E5D"/>
    <w:rsid w:val="004625A2"/>
    <w:rsid w:val="00462C78"/>
    <w:rsid w:val="00465EA4"/>
    <w:rsid w:val="004674DB"/>
    <w:rsid w:val="00471450"/>
    <w:rsid w:val="00472152"/>
    <w:rsid w:val="00472D32"/>
    <w:rsid w:val="00477ACD"/>
    <w:rsid w:val="004814DD"/>
    <w:rsid w:val="0048157C"/>
    <w:rsid w:val="004829A9"/>
    <w:rsid w:val="0048345A"/>
    <w:rsid w:val="004842EE"/>
    <w:rsid w:val="00487851"/>
    <w:rsid w:val="00491AD3"/>
    <w:rsid w:val="00491D6F"/>
    <w:rsid w:val="00492462"/>
    <w:rsid w:val="004969C1"/>
    <w:rsid w:val="00497C1E"/>
    <w:rsid w:val="004A266C"/>
    <w:rsid w:val="004A6376"/>
    <w:rsid w:val="004B277A"/>
    <w:rsid w:val="004B2847"/>
    <w:rsid w:val="004B2AD0"/>
    <w:rsid w:val="004B2D82"/>
    <w:rsid w:val="004B5570"/>
    <w:rsid w:val="004B6967"/>
    <w:rsid w:val="004C0CD3"/>
    <w:rsid w:val="004C0FBD"/>
    <w:rsid w:val="004C2380"/>
    <w:rsid w:val="004C474E"/>
    <w:rsid w:val="004C4B8E"/>
    <w:rsid w:val="004D058E"/>
    <w:rsid w:val="004D2E3B"/>
    <w:rsid w:val="004D7307"/>
    <w:rsid w:val="004D789C"/>
    <w:rsid w:val="004D7952"/>
    <w:rsid w:val="004E198E"/>
    <w:rsid w:val="004E2594"/>
    <w:rsid w:val="004E6C3C"/>
    <w:rsid w:val="004F1A32"/>
    <w:rsid w:val="004F3EAA"/>
    <w:rsid w:val="004F5DC5"/>
    <w:rsid w:val="00502C48"/>
    <w:rsid w:val="00502EA9"/>
    <w:rsid w:val="00503596"/>
    <w:rsid w:val="00504E9D"/>
    <w:rsid w:val="00504F57"/>
    <w:rsid w:val="00506BAA"/>
    <w:rsid w:val="00507FBD"/>
    <w:rsid w:val="00513D4C"/>
    <w:rsid w:val="00514FE4"/>
    <w:rsid w:val="005157D8"/>
    <w:rsid w:val="00526F6A"/>
    <w:rsid w:val="00530062"/>
    <w:rsid w:val="0053156F"/>
    <w:rsid w:val="005328DE"/>
    <w:rsid w:val="005334C9"/>
    <w:rsid w:val="00533E22"/>
    <w:rsid w:val="00534DD7"/>
    <w:rsid w:val="00540185"/>
    <w:rsid w:val="00542913"/>
    <w:rsid w:val="00542A9F"/>
    <w:rsid w:val="005437EA"/>
    <w:rsid w:val="00544A6B"/>
    <w:rsid w:val="00546BCF"/>
    <w:rsid w:val="005541B2"/>
    <w:rsid w:val="00554786"/>
    <w:rsid w:val="00554FDD"/>
    <w:rsid w:val="005578EB"/>
    <w:rsid w:val="005615B1"/>
    <w:rsid w:val="00565155"/>
    <w:rsid w:val="00566A71"/>
    <w:rsid w:val="00566C67"/>
    <w:rsid w:val="0057221C"/>
    <w:rsid w:val="005730D1"/>
    <w:rsid w:val="00573186"/>
    <w:rsid w:val="0057370E"/>
    <w:rsid w:val="00574EB0"/>
    <w:rsid w:val="0057527D"/>
    <w:rsid w:val="00575ACD"/>
    <w:rsid w:val="00575AEA"/>
    <w:rsid w:val="00576788"/>
    <w:rsid w:val="0058157D"/>
    <w:rsid w:val="005819BE"/>
    <w:rsid w:val="005853EF"/>
    <w:rsid w:val="005856B1"/>
    <w:rsid w:val="005860AC"/>
    <w:rsid w:val="00586C91"/>
    <w:rsid w:val="005872C5"/>
    <w:rsid w:val="00587C2D"/>
    <w:rsid w:val="005902EC"/>
    <w:rsid w:val="0059042E"/>
    <w:rsid w:val="00590D08"/>
    <w:rsid w:val="00590F99"/>
    <w:rsid w:val="0059107F"/>
    <w:rsid w:val="00591DB5"/>
    <w:rsid w:val="00592318"/>
    <w:rsid w:val="005930A4"/>
    <w:rsid w:val="00593E40"/>
    <w:rsid w:val="005A1EC5"/>
    <w:rsid w:val="005A5C80"/>
    <w:rsid w:val="005A6772"/>
    <w:rsid w:val="005A7097"/>
    <w:rsid w:val="005A773B"/>
    <w:rsid w:val="005A7798"/>
    <w:rsid w:val="005B0A6A"/>
    <w:rsid w:val="005B2C7F"/>
    <w:rsid w:val="005B33CB"/>
    <w:rsid w:val="005B3BE7"/>
    <w:rsid w:val="005B459C"/>
    <w:rsid w:val="005C2B63"/>
    <w:rsid w:val="005C35B4"/>
    <w:rsid w:val="005C36AB"/>
    <w:rsid w:val="005C5AFD"/>
    <w:rsid w:val="005C5D34"/>
    <w:rsid w:val="005C7F76"/>
    <w:rsid w:val="005D005C"/>
    <w:rsid w:val="005D07B6"/>
    <w:rsid w:val="005D387D"/>
    <w:rsid w:val="005D4187"/>
    <w:rsid w:val="005E3CA0"/>
    <w:rsid w:val="005E6567"/>
    <w:rsid w:val="005E7AF3"/>
    <w:rsid w:val="005F000D"/>
    <w:rsid w:val="005F2296"/>
    <w:rsid w:val="005F3CFB"/>
    <w:rsid w:val="005F407A"/>
    <w:rsid w:val="005F765C"/>
    <w:rsid w:val="00600166"/>
    <w:rsid w:val="00601D03"/>
    <w:rsid w:val="006048E0"/>
    <w:rsid w:val="006069CB"/>
    <w:rsid w:val="00611E31"/>
    <w:rsid w:val="00612E44"/>
    <w:rsid w:val="006138D2"/>
    <w:rsid w:val="0061746E"/>
    <w:rsid w:val="006215C2"/>
    <w:rsid w:val="006253BD"/>
    <w:rsid w:val="006305F0"/>
    <w:rsid w:val="00634F1C"/>
    <w:rsid w:val="0063645B"/>
    <w:rsid w:val="00640760"/>
    <w:rsid w:val="00642639"/>
    <w:rsid w:val="006451C5"/>
    <w:rsid w:val="00646526"/>
    <w:rsid w:val="00650D90"/>
    <w:rsid w:val="0065313A"/>
    <w:rsid w:val="00654FB1"/>
    <w:rsid w:val="006561DD"/>
    <w:rsid w:val="006600BD"/>
    <w:rsid w:val="0066060A"/>
    <w:rsid w:val="006626EE"/>
    <w:rsid w:val="00663970"/>
    <w:rsid w:val="0066751F"/>
    <w:rsid w:val="0067011E"/>
    <w:rsid w:val="0067083D"/>
    <w:rsid w:val="00671C98"/>
    <w:rsid w:val="0068021F"/>
    <w:rsid w:val="00681842"/>
    <w:rsid w:val="00683BC8"/>
    <w:rsid w:val="00683BF4"/>
    <w:rsid w:val="00684DD5"/>
    <w:rsid w:val="00684E94"/>
    <w:rsid w:val="006871BC"/>
    <w:rsid w:val="006877FA"/>
    <w:rsid w:val="00687996"/>
    <w:rsid w:val="006923D9"/>
    <w:rsid w:val="00693AC3"/>
    <w:rsid w:val="00695085"/>
    <w:rsid w:val="00697581"/>
    <w:rsid w:val="006A000D"/>
    <w:rsid w:val="006A0A96"/>
    <w:rsid w:val="006A1B54"/>
    <w:rsid w:val="006A2079"/>
    <w:rsid w:val="006A495E"/>
    <w:rsid w:val="006A53E1"/>
    <w:rsid w:val="006A6693"/>
    <w:rsid w:val="006B0B16"/>
    <w:rsid w:val="006B0B5D"/>
    <w:rsid w:val="006B0F5E"/>
    <w:rsid w:val="006B14CA"/>
    <w:rsid w:val="006B739B"/>
    <w:rsid w:val="006C047A"/>
    <w:rsid w:val="006C339D"/>
    <w:rsid w:val="006C3566"/>
    <w:rsid w:val="006C3F58"/>
    <w:rsid w:val="006C5604"/>
    <w:rsid w:val="006C5ED1"/>
    <w:rsid w:val="006C64F6"/>
    <w:rsid w:val="006D00D3"/>
    <w:rsid w:val="006D1D2C"/>
    <w:rsid w:val="006D1F6A"/>
    <w:rsid w:val="006D221C"/>
    <w:rsid w:val="006D31CB"/>
    <w:rsid w:val="006D4549"/>
    <w:rsid w:val="006D60DC"/>
    <w:rsid w:val="006E07E8"/>
    <w:rsid w:val="006E2E0D"/>
    <w:rsid w:val="006E31F0"/>
    <w:rsid w:val="006E3357"/>
    <w:rsid w:val="006E3948"/>
    <w:rsid w:val="006E5237"/>
    <w:rsid w:val="006E57A2"/>
    <w:rsid w:val="006E5E1F"/>
    <w:rsid w:val="006E7916"/>
    <w:rsid w:val="006E7BEA"/>
    <w:rsid w:val="006F04B7"/>
    <w:rsid w:val="006F685A"/>
    <w:rsid w:val="006F7242"/>
    <w:rsid w:val="006F7763"/>
    <w:rsid w:val="00700D4E"/>
    <w:rsid w:val="00701C67"/>
    <w:rsid w:val="00703C6E"/>
    <w:rsid w:val="00704561"/>
    <w:rsid w:val="00704B03"/>
    <w:rsid w:val="00710F57"/>
    <w:rsid w:val="007115FB"/>
    <w:rsid w:val="00712B0B"/>
    <w:rsid w:val="00712BD9"/>
    <w:rsid w:val="0071410D"/>
    <w:rsid w:val="007149BA"/>
    <w:rsid w:val="00717C41"/>
    <w:rsid w:val="00722573"/>
    <w:rsid w:val="007246AA"/>
    <w:rsid w:val="0072701B"/>
    <w:rsid w:val="007273BC"/>
    <w:rsid w:val="00727D89"/>
    <w:rsid w:val="0073166A"/>
    <w:rsid w:val="0073289E"/>
    <w:rsid w:val="007343E2"/>
    <w:rsid w:val="007366D3"/>
    <w:rsid w:val="00736D3F"/>
    <w:rsid w:val="00742442"/>
    <w:rsid w:val="0074352F"/>
    <w:rsid w:val="0074362A"/>
    <w:rsid w:val="00745DBA"/>
    <w:rsid w:val="0074702A"/>
    <w:rsid w:val="00747823"/>
    <w:rsid w:val="00754175"/>
    <w:rsid w:val="00754AB7"/>
    <w:rsid w:val="00754B5B"/>
    <w:rsid w:val="00760ECF"/>
    <w:rsid w:val="00760F54"/>
    <w:rsid w:val="00761FC1"/>
    <w:rsid w:val="00765141"/>
    <w:rsid w:val="00765C9A"/>
    <w:rsid w:val="00773D3D"/>
    <w:rsid w:val="007769CC"/>
    <w:rsid w:val="007817FD"/>
    <w:rsid w:val="0078220F"/>
    <w:rsid w:val="007826CF"/>
    <w:rsid w:val="007847C8"/>
    <w:rsid w:val="00786B76"/>
    <w:rsid w:val="007931FC"/>
    <w:rsid w:val="00794159"/>
    <w:rsid w:val="007945E5"/>
    <w:rsid w:val="00796544"/>
    <w:rsid w:val="007978CF"/>
    <w:rsid w:val="007A3E2E"/>
    <w:rsid w:val="007B1393"/>
    <w:rsid w:val="007B18EB"/>
    <w:rsid w:val="007B38D8"/>
    <w:rsid w:val="007B48A4"/>
    <w:rsid w:val="007B51DC"/>
    <w:rsid w:val="007C0F71"/>
    <w:rsid w:val="007C20CA"/>
    <w:rsid w:val="007C2408"/>
    <w:rsid w:val="007C73F2"/>
    <w:rsid w:val="007C7E52"/>
    <w:rsid w:val="007D11E0"/>
    <w:rsid w:val="007D3CC8"/>
    <w:rsid w:val="007D49DB"/>
    <w:rsid w:val="007D6000"/>
    <w:rsid w:val="007D7E38"/>
    <w:rsid w:val="007E510A"/>
    <w:rsid w:val="007E5C5E"/>
    <w:rsid w:val="007E5CCD"/>
    <w:rsid w:val="007E6EFD"/>
    <w:rsid w:val="007E7AE9"/>
    <w:rsid w:val="007F4384"/>
    <w:rsid w:val="007F716F"/>
    <w:rsid w:val="00802D64"/>
    <w:rsid w:val="00806E2D"/>
    <w:rsid w:val="00807C4F"/>
    <w:rsid w:val="00811403"/>
    <w:rsid w:val="00811E30"/>
    <w:rsid w:val="00812738"/>
    <w:rsid w:val="00817728"/>
    <w:rsid w:val="00822066"/>
    <w:rsid w:val="008222B2"/>
    <w:rsid w:val="008225C9"/>
    <w:rsid w:val="00823C8E"/>
    <w:rsid w:val="00823EF0"/>
    <w:rsid w:val="00824AC0"/>
    <w:rsid w:val="00826DB0"/>
    <w:rsid w:val="00830015"/>
    <w:rsid w:val="00830222"/>
    <w:rsid w:val="00830D43"/>
    <w:rsid w:val="00832B55"/>
    <w:rsid w:val="00833C8A"/>
    <w:rsid w:val="00833D62"/>
    <w:rsid w:val="00834444"/>
    <w:rsid w:val="00835749"/>
    <w:rsid w:val="00837C4D"/>
    <w:rsid w:val="008426F6"/>
    <w:rsid w:val="00845E32"/>
    <w:rsid w:val="0084665A"/>
    <w:rsid w:val="00847682"/>
    <w:rsid w:val="00851450"/>
    <w:rsid w:val="008516AC"/>
    <w:rsid w:val="00851E57"/>
    <w:rsid w:val="0085375F"/>
    <w:rsid w:val="00854F60"/>
    <w:rsid w:val="008615E2"/>
    <w:rsid w:val="00861F81"/>
    <w:rsid w:val="00867347"/>
    <w:rsid w:val="008700DC"/>
    <w:rsid w:val="00876513"/>
    <w:rsid w:val="00876B65"/>
    <w:rsid w:val="00877119"/>
    <w:rsid w:val="008779E7"/>
    <w:rsid w:val="00880902"/>
    <w:rsid w:val="0088162B"/>
    <w:rsid w:val="008838ED"/>
    <w:rsid w:val="00883D97"/>
    <w:rsid w:val="008927B0"/>
    <w:rsid w:val="00892CDA"/>
    <w:rsid w:val="00892F2C"/>
    <w:rsid w:val="008968A8"/>
    <w:rsid w:val="008A0C66"/>
    <w:rsid w:val="008A346D"/>
    <w:rsid w:val="008A5126"/>
    <w:rsid w:val="008A53AD"/>
    <w:rsid w:val="008A747E"/>
    <w:rsid w:val="008B493A"/>
    <w:rsid w:val="008B6688"/>
    <w:rsid w:val="008B759A"/>
    <w:rsid w:val="008C11F0"/>
    <w:rsid w:val="008C2388"/>
    <w:rsid w:val="008C45EE"/>
    <w:rsid w:val="008C60EC"/>
    <w:rsid w:val="008C7059"/>
    <w:rsid w:val="008D1ECB"/>
    <w:rsid w:val="008D2D2C"/>
    <w:rsid w:val="008D3023"/>
    <w:rsid w:val="008D3DB3"/>
    <w:rsid w:val="008D5F53"/>
    <w:rsid w:val="008D77C4"/>
    <w:rsid w:val="008E0CC5"/>
    <w:rsid w:val="008E23C0"/>
    <w:rsid w:val="008E3D28"/>
    <w:rsid w:val="008E3FEC"/>
    <w:rsid w:val="008E4A43"/>
    <w:rsid w:val="008E535D"/>
    <w:rsid w:val="008E7F07"/>
    <w:rsid w:val="008F084C"/>
    <w:rsid w:val="008F1603"/>
    <w:rsid w:val="008F3555"/>
    <w:rsid w:val="008F4E06"/>
    <w:rsid w:val="008F69F3"/>
    <w:rsid w:val="00900F34"/>
    <w:rsid w:val="009014D9"/>
    <w:rsid w:val="00904004"/>
    <w:rsid w:val="0090667D"/>
    <w:rsid w:val="00910F06"/>
    <w:rsid w:val="00912BB8"/>
    <w:rsid w:val="0091307A"/>
    <w:rsid w:val="0091693B"/>
    <w:rsid w:val="00926303"/>
    <w:rsid w:val="00927512"/>
    <w:rsid w:val="00927D2A"/>
    <w:rsid w:val="00931CD6"/>
    <w:rsid w:val="009341D5"/>
    <w:rsid w:val="00934324"/>
    <w:rsid w:val="0093511B"/>
    <w:rsid w:val="00935FCB"/>
    <w:rsid w:val="009376EB"/>
    <w:rsid w:val="00941879"/>
    <w:rsid w:val="00942BBD"/>
    <w:rsid w:val="00943AD3"/>
    <w:rsid w:val="00945920"/>
    <w:rsid w:val="009463C4"/>
    <w:rsid w:val="009572DE"/>
    <w:rsid w:val="00964E8C"/>
    <w:rsid w:val="00965C5D"/>
    <w:rsid w:val="00966568"/>
    <w:rsid w:val="00970F2A"/>
    <w:rsid w:val="00973752"/>
    <w:rsid w:val="009738EA"/>
    <w:rsid w:val="0097598D"/>
    <w:rsid w:val="00977180"/>
    <w:rsid w:val="00977832"/>
    <w:rsid w:val="00981006"/>
    <w:rsid w:val="0098243C"/>
    <w:rsid w:val="00983E97"/>
    <w:rsid w:val="00984F31"/>
    <w:rsid w:val="0098616B"/>
    <w:rsid w:val="00987207"/>
    <w:rsid w:val="00991052"/>
    <w:rsid w:val="00991880"/>
    <w:rsid w:val="00996EF2"/>
    <w:rsid w:val="009A007C"/>
    <w:rsid w:val="009A03B0"/>
    <w:rsid w:val="009A2C9F"/>
    <w:rsid w:val="009A39DF"/>
    <w:rsid w:val="009A4C8D"/>
    <w:rsid w:val="009B17FD"/>
    <w:rsid w:val="009B1F5E"/>
    <w:rsid w:val="009B2AFA"/>
    <w:rsid w:val="009B347A"/>
    <w:rsid w:val="009B3918"/>
    <w:rsid w:val="009B446E"/>
    <w:rsid w:val="009B6D7C"/>
    <w:rsid w:val="009C0E5D"/>
    <w:rsid w:val="009C14CE"/>
    <w:rsid w:val="009C2565"/>
    <w:rsid w:val="009C4083"/>
    <w:rsid w:val="009C4F88"/>
    <w:rsid w:val="009D0D58"/>
    <w:rsid w:val="009D327F"/>
    <w:rsid w:val="009D3545"/>
    <w:rsid w:val="009D50CD"/>
    <w:rsid w:val="009D50D1"/>
    <w:rsid w:val="009D6CD4"/>
    <w:rsid w:val="009E7952"/>
    <w:rsid w:val="009E7E32"/>
    <w:rsid w:val="009E7EBA"/>
    <w:rsid w:val="009F1221"/>
    <w:rsid w:val="009F19B2"/>
    <w:rsid w:val="009F225D"/>
    <w:rsid w:val="009F288E"/>
    <w:rsid w:val="009F2E36"/>
    <w:rsid w:val="009F4B34"/>
    <w:rsid w:val="009F7085"/>
    <w:rsid w:val="00A0017F"/>
    <w:rsid w:val="00A012AF"/>
    <w:rsid w:val="00A02BA3"/>
    <w:rsid w:val="00A03277"/>
    <w:rsid w:val="00A0482B"/>
    <w:rsid w:val="00A06AB8"/>
    <w:rsid w:val="00A071A0"/>
    <w:rsid w:val="00A101F3"/>
    <w:rsid w:val="00A12714"/>
    <w:rsid w:val="00A12F88"/>
    <w:rsid w:val="00A16A15"/>
    <w:rsid w:val="00A1772E"/>
    <w:rsid w:val="00A218E9"/>
    <w:rsid w:val="00A248FD"/>
    <w:rsid w:val="00A24D08"/>
    <w:rsid w:val="00A30E9B"/>
    <w:rsid w:val="00A31B0D"/>
    <w:rsid w:val="00A34E42"/>
    <w:rsid w:val="00A35440"/>
    <w:rsid w:val="00A366D7"/>
    <w:rsid w:val="00A36D81"/>
    <w:rsid w:val="00A37DFA"/>
    <w:rsid w:val="00A4128A"/>
    <w:rsid w:val="00A4139F"/>
    <w:rsid w:val="00A433E2"/>
    <w:rsid w:val="00A4741E"/>
    <w:rsid w:val="00A4789D"/>
    <w:rsid w:val="00A501D7"/>
    <w:rsid w:val="00A50B94"/>
    <w:rsid w:val="00A52B85"/>
    <w:rsid w:val="00A55D6B"/>
    <w:rsid w:val="00A563C6"/>
    <w:rsid w:val="00A563FB"/>
    <w:rsid w:val="00A600C4"/>
    <w:rsid w:val="00A607A7"/>
    <w:rsid w:val="00A61FAA"/>
    <w:rsid w:val="00A63682"/>
    <w:rsid w:val="00A63C65"/>
    <w:rsid w:val="00A643BA"/>
    <w:rsid w:val="00A66BF4"/>
    <w:rsid w:val="00A6789E"/>
    <w:rsid w:val="00A67FB0"/>
    <w:rsid w:val="00A7086A"/>
    <w:rsid w:val="00A7292B"/>
    <w:rsid w:val="00A72930"/>
    <w:rsid w:val="00A74381"/>
    <w:rsid w:val="00A76A7F"/>
    <w:rsid w:val="00A8005C"/>
    <w:rsid w:val="00A802E4"/>
    <w:rsid w:val="00A80B67"/>
    <w:rsid w:val="00A82A42"/>
    <w:rsid w:val="00A82E33"/>
    <w:rsid w:val="00A87892"/>
    <w:rsid w:val="00A901FE"/>
    <w:rsid w:val="00A919F8"/>
    <w:rsid w:val="00A93486"/>
    <w:rsid w:val="00A939D5"/>
    <w:rsid w:val="00A94B0F"/>
    <w:rsid w:val="00A961FB"/>
    <w:rsid w:val="00A97289"/>
    <w:rsid w:val="00A979DA"/>
    <w:rsid w:val="00AA162A"/>
    <w:rsid w:val="00AA1EEC"/>
    <w:rsid w:val="00AA205D"/>
    <w:rsid w:val="00AA526C"/>
    <w:rsid w:val="00AA609A"/>
    <w:rsid w:val="00AA683F"/>
    <w:rsid w:val="00AB039B"/>
    <w:rsid w:val="00AB5A16"/>
    <w:rsid w:val="00AB5D08"/>
    <w:rsid w:val="00AB72C2"/>
    <w:rsid w:val="00AB7FD6"/>
    <w:rsid w:val="00AC04BE"/>
    <w:rsid w:val="00AC0720"/>
    <w:rsid w:val="00AC278D"/>
    <w:rsid w:val="00AC5B7E"/>
    <w:rsid w:val="00AC638A"/>
    <w:rsid w:val="00AC7D1C"/>
    <w:rsid w:val="00AD23DB"/>
    <w:rsid w:val="00AD449F"/>
    <w:rsid w:val="00AD63A7"/>
    <w:rsid w:val="00AD6B20"/>
    <w:rsid w:val="00AD7B9A"/>
    <w:rsid w:val="00AE3CA3"/>
    <w:rsid w:val="00AE51FF"/>
    <w:rsid w:val="00AE5FD4"/>
    <w:rsid w:val="00AF02CC"/>
    <w:rsid w:val="00AF0737"/>
    <w:rsid w:val="00AF2005"/>
    <w:rsid w:val="00AF2062"/>
    <w:rsid w:val="00AF25DD"/>
    <w:rsid w:val="00AF3583"/>
    <w:rsid w:val="00AF4094"/>
    <w:rsid w:val="00AF4D8B"/>
    <w:rsid w:val="00AF4F1B"/>
    <w:rsid w:val="00AF5022"/>
    <w:rsid w:val="00AF5491"/>
    <w:rsid w:val="00AF772C"/>
    <w:rsid w:val="00B01F14"/>
    <w:rsid w:val="00B03689"/>
    <w:rsid w:val="00B03B3F"/>
    <w:rsid w:val="00B04E77"/>
    <w:rsid w:val="00B064AD"/>
    <w:rsid w:val="00B107A3"/>
    <w:rsid w:val="00B12296"/>
    <w:rsid w:val="00B16578"/>
    <w:rsid w:val="00B16B24"/>
    <w:rsid w:val="00B23EA9"/>
    <w:rsid w:val="00B2460D"/>
    <w:rsid w:val="00B26137"/>
    <w:rsid w:val="00B27BBE"/>
    <w:rsid w:val="00B31309"/>
    <w:rsid w:val="00B31F14"/>
    <w:rsid w:val="00B345B5"/>
    <w:rsid w:val="00B34E5E"/>
    <w:rsid w:val="00B41159"/>
    <w:rsid w:val="00B43120"/>
    <w:rsid w:val="00B5186E"/>
    <w:rsid w:val="00B52E78"/>
    <w:rsid w:val="00B533D5"/>
    <w:rsid w:val="00B55906"/>
    <w:rsid w:val="00B564FC"/>
    <w:rsid w:val="00B61C98"/>
    <w:rsid w:val="00B63248"/>
    <w:rsid w:val="00B64057"/>
    <w:rsid w:val="00B65891"/>
    <w:rsid w:val="00B65D50"/>
    <w:rsid w:val="00B66FC0"/>
    <w:rsid w:val="00B67E33"/>
    <w:rsid w:val="00B67EBF"/>
    <w:rsid w:val="00B73A07"/>
    <w:rsid w:val="00B744A6"/>
    <w:rsid w:val="00B7498B"/>
    <w:rsid w:val="00B74C1E"/>
    <w:rsid w:val="00B74FB4"/>
    <w:rsid w:val="00B75DAD"/>
    <w:rsid w:val="00B76615"/>
    <w:rsid w:val="00B77AEF"/>
    <w:rsid w:val="00B850D9"/>
    <w:rsid w:val="00B8654A"/>
    <w:rsid w:val="00B91A2C"/>
    <w:rsid w:val="00B91E04"/>
    <w:rsid w:val="00B92373"/>
    <w:rsid w:val="00B93455"/>
    <w:rsid w:val="00B94061"/>
    <w:rsid w:val="00B95676"/>
    <w:rsid w:val="00B96108"/>
    <w:rsid w:val="00BA1553"/>
    <w:rsid w:val="00BA2964"/>
    <w:rsid w:val="00BA4F3C"/>
    <w:rsid w:val="00BA6ED8"/>
    <w:rsid w:val="00BA705E"/>
    <w:rsid w:val="00BA7462"/>
    <w:rsid w:val="00BB2644"/>
    <w:rsid w:val="00BB2879"/>
    <w:rsid w:val="00BB3C8E"/>
    <w:rsid w:val="00BB56A8"/>
    <w:rsid w:val="00BB7617"/>
    <w:rsid w:val="00BC01F8"/>
    <w:rsid w:val="00BC0F47"/>
    <w:rsid w:val="00BC0FA4"/>
    <w:rsid w:val="00BC2331"/>
    <w:rsid w:val="00BC2BAA"/>
    <w:rsid w:val="00BC2F9F"/>
    <w:rsid w:val="00BC3490"/>
    <w:rsid w:val="00BC3B12"/>
    <w:rsid w:val="00BC3D31"/>
    <w:rsid w:val="00BC59D9"/>
    <w:rsid w:val="00BC5EA2"/>
    <w:rsid w:val="00BC7F34"/>
    <w:rsid w:val="00BD14F5"/>
    <w:rsid w:val="00BD29FB"/>
    <w:rsid w:val="00BD5636"/>
    <w:rsid w:val="00BD75A0"/>
    <w:rsid w:val="00BE1A03"/>
    <w:rsid w:val="00BE237C"/>
    <w:rsid w:val="00BE2E7D"/>
    <w:rsid w:val="00BE2F4B"/>
    <w:rsid w:val="00BE43D3"/>
    <w:rsid w:val="00BF231F"/>
    <w:rsid w:val="00BF7421"/>
    <w:rsid w:val="00C00239"/>
    <w:rsid w:val="00C020DD"/>
    <w:rsid w:val="00C04ADF"/>
    <w:rsid w:val="00C04BB4"/>
    <w:rsid w:val="00C04BCF"/>
    <w:rsid w:val="00C052A0"/>
    <w:rsid w:val="00C0701B"/>
    <w:rsid w:val="00C07659"/>
    <w:rsid w:val="00C1005F"/>
    <w:rsid w:val="00C139D4"/>
    <w:rsid w:val="00C14B7B"/>
    <w:rsid w:val="00C2010B"/>
    <w:rsid w:val="00C30C4F"/>
    <w:rsid w:val="00C31295"/>
    <w:rsid w:val="00C334C3"/>
    <w:rsid w:val="00C34A8A"/>
    <w:rsid w:val="00C359FE"/>
    <w:rsid w:val="00C362D1"/>
    <w:rsid w:val="00C37B59"/>
    <w:rsid w:val="00C415C5"/>
    <w:rsid w:val="00C44EC7"/>
    <w:rsid w:val="00C468FB"/>
    <w:rsid w:val="00C50CA8"/>
    <w:rsid w:val="00C53C83"/>
    <w:rsid w:val="00C54A7C"/>
    <w:rsid w:val="00C551FD"/>
    <w:rsid w:val="00C575FE"/>
    <w:rsid w:val="00C62D5F"/>
    <w:rsid w:val="00C639DF"/>
    <w:rsid w:val="00C641EC"/>
    <w:rsid w:val="00C648A9"/>
    <w:rsid w:val="00C740D6"/>
    <w:rsid w:val="00C754E4"/>
    <w:rsid w:val="00C75AE6"/>
    <w:rsid w:val="00C805AE"/>
    <w:rsid w:val="00C81EBD"/>
    <w:rsid w:val="00C82766"/>
    <w:rsid w:val="00C833BC"/>
    <w:rsid w:val="00C8540F"/>
    <w:rsid w:val="00C86AF6"/>
    <w:rsid w:val="00C90F65"/>
    <w:rsid w:val="00C93831"/>
    <w:rsid w:val="00C94089"/>
    <w:rsid w:val="00C95138"/>
    <w:rsid w:val="00C95BAE"/>
    <w:rsid w:val="00C9617B"/>
    <w:rsid w:val="00CA0A00"/>
    <w:rsid w:val="00CA1383"/>
    <w:rsid w:val="00CA4D96"/>
    <w:rsid w:val="00CB19A7"/>
    <w:rsid w:val="00CB38C6"/>
    <w:rsid w:val="00CB4AD0"/>
    <w:rsid w:val="00CB5482"/>
    <w:rsid w:val="00CB6234"/>
    <w:rsid w:val="00CB6B70"/>
    <w:rsid w:val="00CB6D09"/>
    <w:rsid w:val="00CC0F03"/>
    <w:rsid w:val="00CC0F5A"/>
    <w:rsid w:val="00CC1343"/>
    <w:rsid w:val="00CC343F"/>
    <w:rsid w:val="00CC4195"/>
    <w:rsid w:val="00CC4662"/>
    <w:rsid w:val="00CC49E3"/>
    <w:rsid w:val="00CC73FE"/>
    <w:rsid w:val="00CC79EC"/>
    <w:rsid w:val="00CD0F8A"/>
    <w:rsid w:val="00CD3E1D"/>
    <w:rsid w:val="00CD719A"/>
    <w:rsid w:val="00CD7443"/>
    <w:rsid w:val="00CD787E"/>
    <w:rsid w:val="00CD7E92"/>
    <w:rsid w:val="00CE31AC"/>
    <w:rsid w:val="00CF3EC8"/>
    <w:rsid w:val="00CF5BB9"/>
    <w:rsid w:val="00CF7387"/>
    <w:rsid w:val="00D001D2"/>
    <w:rsid w:val="00D02512"/>
    <w:rsid w:val="00D03A79"/>
    <w:rsid w:val="00D10DF5"/>
    <w:rsid w:val="00D117C8"/>
    <w:rsid w:val="00D15FD7"/>
    <w:rsid w:val="00D200AD"/>
    <w:rsid w:val="00D202FC"/>
    <w:rsid w:val="00D20B9A"/>
    <w:rsid w:val="00D228CB"/>
    <w:rsid w:val="00D2396B"/>
    <w:rsid w:val="00D23BE7"/>
    <w:rsid w:val="00D26945"/>
    <w:rsid w:val="00D27769"/>
    <w:rsid w:val="00D30B2E"/>
    <w:rsid w:val="00D31E9F"/>
    <w:rsid w:val="00D40FE9"/>
    <w:rsid w:val="00D43F4C"/>
    <w:rsid w:val="00D440DD"/>
    <w:rsid w:val="00D44F85"/>
    <w:rsid w:val="00D456F7"/>
    <w:rsid w:val="00D45DF6"/>
    <w:rsid w:val="00D46201"/>
    <w:rsid w:val="00D5125D"/>
    <w:rsid w:val="00D5159C"/>
    <w:rsid w:val="00D5215E"/>
    <w:rsid w:val="00D52A69"/>
    <w:rsid w:val="00D538CD"/>
    <w:rsid w:val="00D5613D"/>
    <w:rsid w:val="00D56922"/>
    <w:rsid w:val="00D57716"/>
    <w:rsid w:val="00D57861"/>
    <w:rsid w:val="00D57B9B"/>
    <w:rsid w:val="00D6085B"/>
    <w:rsid w:val="00D61282"/>
    <w:rsid w:val="00D61799"/>
    <w:rsid w:val="00D61F71"/>
    <w:rsid w:val="00D641BC"/>
    <w:rsid w:val="00D71A15"/>
    <w:rsid w:val="00D72A14"/>
    <w:rsid w:val="00D74A45"/>
    <w:rsid w:val="00D74B76"/>
    <w:rsid w:val="00D8043C"/>
    <w:rsid w:val="00D809FF"/>
    <w:rsid w:val="00D822DD"/>
    <w:rsid w:val="00D82A40"/>
    <w:rsid w:val="00D84324"/>
    <w:rsid w:val="00D8617C"/>
    <w:rsid w:val="00D86CEC"/>
    <w:rsid w:val="00D879DE"/>
    <w:rsid w:val="00D909C8"/>
    <w:rsid w:val="00D937C2"/>
    <w:rsid w:val="00D952B0"/>
    <w:rsid w:val="00D9704D"/>
    <w:rsid w:val="00D973AC"/>
    <w:rsid w:val="00DA05C8"/>
    <w:rsid w:val="00DA0826"/>
    <w:rsid w:val="00DA166E"/>
    <w:rsid w:val="00DA1BC3"/>
    <w:rsid w:val="00DA4A7F"/>
    <w:rsid w:val="00DA7F52"/>
    <w:rsid w:val="00DC0642"/>
    <w:rsid w:val="00DC109D"/>
    <w:rsid w:val="00DC16C9"/>
    <w:rsid w:val="00DC2DA8"/>
    <w:rsid w:val="00DC2FD2"/>
    <w:rsid w:val="00DC4A0F"/>
    <w:rsid w:val="00DC6327"/>
    <w:rsid w:val="00DD09B6"/>
    <w:rsid w:val="00DD3267"/>
    <w:rsid w:val="00DD4329"/>
    <w:rsid w:val="00DD50FC"/>
    <w:rsid w:val="00DD5173"/>
    <w:rsid w:val="00DD6165"/>
    <w:rsid w:val="00DD63CF"/>
    <w:rsid w:val="00DE0288"/>
    <w:rsid w:val="00DE0493"/>
    <w:rsid w:val="00DE0A17"/>
    <w:rsid w:val="00DE3A16"/>
    <w:rsid w:val="00DE3CDA"/>
    <w:rsid w:val="00DE3EB5"/>
    <w:rsid w:val="00DE4C0B"/>
    <w:rsid w:val="00DE778E"/>
    <w:rsid w:val="00DF682C"/>
    <w:rsid w:val="00DF687D"/>
    <w:rsid w:val="00E00157"/>
    <w:rsid w:val="00E02CA3"/>
    <w:rsid w:val="00E03D86"/>
    <w:rsid w:val="00E04CAE"/>
    <w:rsid w:val="00E04ED7"/>
    <w:rsid w:val="00E04FC3"/>
    <w:rsid w:val="00E0513A"/>
    <w:rsid w:val="00E05703"/>
    <w:rsid w:val="00E05C7F"/>
    <w:rsid w:val="00E07324"/>
    <w:rsid w:val="00E103B2"/>
    <w:rsid w:val="00E105F0"/>
    <w:rsid w:val="00E1060D"/>
    <w:rsid w:val="00E10DC5"/>
    <w:rsid w:val="00E12AEE"/>
    <w:rsid w:val="00E130D5"/>
    <w:rsid w:val="00E14A4E"/>
    <w:rsid w:val="00E21099"/>
    <w:rsid w:val="00E21B89"/>
    <w:rsid w:val="00E2235D"/>
    <w:rsid w:val="00E23B3A"/>
    <w:rsid w:val="00E24EA5"/>
    <w:rsid w:val="00E24F42"/>
    <w:rsid w:val="00E2543A"/>
    <w:rsid w:val="00E3074E"/>
    <w:rsid w:val="00E3121B"/>
    <w:rsid w:val="00E31E46"/>
    <w:rsid w:val="00E34379"/>
    <w:rsid w:val="00E34AEA"/>
    <w:rsid w:val="00E35999"/>
    <w:rsid w:val="00E3786D"/>
    <w:rsid w:val="00E41704"/>
    <w:rsid w:val="00E421C7"/>
    <w:rsid w:val="00E44336"/>
    <w:rsid w:val="00E4543A"/>
    <w:rsid w:val="00E45C32"/>
    <w:rsid w:val="00E4704B"/>
    <w:rsid w:val="00E47193"/>
    <w:rsid w:val="00E514C6"/>
    <w:rsid w:val="00E51976"/>
    <w:rsid w:val="00E52865"/>
    <w:rsid w:val="00E563BC"/>
    <w:rsid w:val="00E62936"/>
    <w:rsid w:val="00E64A17"/>
    <w:rsid w:val="00E64D98"/>
    <w:rsid w:val="00E66238"/>
    <w:rsid w:val="00E6705E"/>
    <w:rsid w:val="00E72CE8"/>
    <w:rsid w:val="00E752B5"/>
    <w:rsid w:val="00E765CE"/>
    <w:rsid w:val="00E77F77"/>
    <w:rsid w:val="00E80B81"/>
    <w:rsid w:val="00E82E9E"/>
    <w:rsid w:val="00E82F2C"/>
    <w:rsid w:val="00E85D01"/>
    <w:rsid w:val="00E86115"/>
    <w:rsid w:val="00E874A7"/>
    <w:rsid w:val="00E90403"/>
    <w:rsid w:val="00E924CF"/>
    <w:rsid w:val="00E92F04"/>
    <w:rsid w:val="00E943A8"/>
    <w:rsid w:val="00E972F5"/>
    <w:rsid w:val="00E9747F"/>
    <w:rsid w:val="00E97E29"/>
    <w:rsid w:val="00EA02B5"/>
    <w:rsid w:val="00EA089F"/>
    <w:rsid w:val="00EA2FDC"/>
    <w:rsid w:val="00EA349B"/>
    <w:rsid w:val="00EA45FE"/>
    <w:rsid w:val="00EB4059"/>
    <w:rsid w:val="00EB4CFB"/>
    <w:rsid w:val="00EB5895"/>
    <w:rsid w:val="00EB58DB"/>
    <w:rsid w:val="00EB70D5"/>
    <w:rsid w:val="00EC07FA"/>
    <w:rsid w:val="00EC14C3"/>
    <w:rsid w:val="00EC2113"/>
    <w:rsid w:val="00EC2A79"/>
    <w:rsid w:val="00EC37F8"/>
    <w:rsid w:val="00ED0278"/>
    <w:rsid w:val="00ED094D"/>
    <w:rsid w:val="00ED542A"/>
    <w:rsid w:val="00ED5FBE"/>
    <w:rsid w:val="00ED630D"/>
    <w:rsid w:val="00ED72CC"/>
    <w:rsid w:val="00ED7B5E"/>
    <w:rsid w:val="00EE073B"/>
    <w:rsid w:val="00EE1A87"/>
    <w:rsid w:val="00EE6D79"/>
    <w:rsid w:val="00EF0701"/>
    <w:rsid w:val="00EF0F87"/>
    <w:rsid w:val="00EF1E14"/>
    <w:rsid w:val="00EF2565"/>
    <w:rsid w:val="00EF430A"/>
    <w:rsid w:val="00EF7FF1"/>
    <w:rsid w:val="00F046F8"/>
    <w:rsid w:val="00F0603F"/>
    <w:rsid w:val="00F12108"/>
    <w:rsid w:val="00F12927"/>
    <w:rsid w:val="00F15920"/>
    <w:rsid w:val="00F20F09"/>
    <w:rsid w:val="00F21959"/>
    <w:rsid w:val="00F22A22"/>
    <w:rsid w:val="00F26CDC"/>
    <w:rsid w:val="00F302CE"/>
    <w:rsid w:val="00F30D2D"/>
    <w:rsid w:val="00F31E6E"/>
    <w:rsid w:val="00F321FE"/>
    <w:rsid w:val="00F34F03"/>
    <w:rsid w:val="00F36D9B"/>
    <w:rsid w:val="00F4049D"/>
    <w:rsid w:val="00F409EB"/>
    <w:rsid w:val="00F43AAC"/>
    <w:rsid w:val="00F50BD1"/>
    <w:rsid w:val="00F515EB"/>
    <w:rsid w:val="00F51959"/>
    <w:rsid w:val="00F521EA"/>
    <w:rsid w:val="00F5380A"/>
    <w:rsid w:val="00F53B9B"/>
    <w:rsid w:val="00F61504"/>
    <w:rsid w:val="00F618BE"/>
    <w:rsid w:val="00F63B93"/>
    <w:rsid w:val="00F65F05"/>
    <w:rsid w:val="00F66E5C"/>
    <w:rsid w:val="00F679C9"/>
    <w:rsid w:val="00F710AB"/>
    <w:rsid w:val="00F714DC"/>
    <w:rsid w:val="00F72897"/>
    <w:rsid w:val="00F74A14"/>
    <w:rsid w:val="00F75895"/>
    <w:rsid w:val="00F76CB6"/>
    <w:rsid w:val="00F83B0B"/>
    <w:rsid w:val="00F85032"/>
    <w:rsid w:val="00F85DCB"/>
    <w:rsid w:val="00F87B00"/>
    <w:rsid w:val="00F9472C"/>
    <w:rsid w:val="00F9640D"/>
    <w:rsid w:val="00FA2167"/>
    <w:rsid w:val="00FA24EA"/>
    <w:rsid w:val="00FA5B7D"/>
    <w:rsid w:val="00FA5F70"/>
    <w:rsid w:val="00FA78FB"/>
    <w:rsid w:val="00FB003E"/>
    <w:rsid w:val="00FB0938"/>
    <w:rsid w:val="00FB2605"/>
    <w:rsid w:val="00FB2839"/>
    <w:rsid w:val="00FB5564"/>
    <w:rsid w:val="00FB6756"/>
    <w:rsid w:val="00FC0F53"/>
    <w:rsid w:val="00FC3214"/>
    <w:rsid w:val="00FD275F"/>
    <w:rsid w:val="00FD3A78"/>
    <w:rsid w:val="00FD51A0"/>
    <w:rsid w:val="00FD5C01"/>
    <w:rsid w:val="00FD6E48"/>
    <w:rsid w:val="00FD73D6"/>
    <w:rsid w:val="00FE30A1"/>
    <w:rsid w:val="00FE512C"/>
    <w:rsid w:val="00FF1B88"/>
    <w:rsid w:val="00FF264D"/>
    <w:rsid w:val="00FF3341"/>
    <w:rsid w:val="00FF355C"/>
    <w:rsid w:val="00FF4467"/>
    <w:rsid w:val="00FF4782"/>
    <w:rsid w:val="00FF5AC0"/>
    <w:rsid w:val="00FF62F6"/>
    <w:rsid w:val="00FF6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693F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2B5"/>
    <w:rPr>
      <w:lang w:eastAsia="en-US"/>
    </w:rPr>
  </w:style>
  <w:style w:type="paragraph" w:styleId="Heading1">
    <w:name w:val="heading 1"/>
    <w:basedOn w:val="Normal"/>
    <w:next w:val="Normal"/>
    <w:qFormat/>
    <w:rsid w:val="00B31F14"/>
    <w:pPr>
      <w:numPr>
        <w:numId w:val="8"/>
      </w:numPr>
      <w:outlineLvl w:val="0"/>
    </w:pPr>
    <w:rPr>
      <w:rFonts w:ascii="Calibri" w:hAnsi="Calibri" w:cs="Arial"/>
      <w:b/>
      <w:sz w:val="22"/>
      <w:szCs w:val="22"/>
      <w:u w:val="single"/>
    </w:rPr>
  </w:style>
  <w:style w:type="paragraph" w:styleId="Heading2">
    <w:name w:val="heading 2"/>
    <w:basedOn w:val="Normal"/>
    <w:next w:val="Normal"/>
    <w:qFormat/>
    <w:rsid w:val="00B31F14"/>
    <w:pPr>
      <w:numPr>
        <w:ilvl w:val="1"/>
        <w:numId w:val="8"/>
      </w:numPr>
      <w:outlineLvl w:val="1"/>
    </w:pPr>
    <w:rPr>
      <w:rFonts w:ascii="Calibri" w:hAnsi="Calibri" w:cs="Arial"/>
      <w:b/>
      <w:sz w:val="22"/>
      <w:szCs w:val="22"/>
    </w:rPr>
  </w:style>
  <w:style w:type="paragraph" w:styleId="Heading4">
    <w:name w:val="heading 4"/>
    <w:basedOn w:val="Normal"/>
    <w:next w:val="Normal"/>
    <w:qFormat/>
    <w:rsid w:val="00DD6165"/>
    <w:pPr>
      <w:spacing w:line="360" w:lineRule="auto"/>
      <w:ind w:left="720"/>
      <w:jc w:val="both"/>
      <w:outlineLvl w:val="3"/>
    </w:pPr>
    <w:rPr>
      <w:rFonts w:ascii="Calibri" w:hAnsi="Calibri"/>
      <w:b/>
      <w:sz w:val="22"/>
      <w:szCs w:val="24"/>
      <w:u w:val="single"/>
      <w:lang w:eastAsia="en-GB"/>
    </w:rPr>
  </w:style>
  <w:style w:type="character" w:default="1" w:styleId="DefaultParagraphFont">
    <w:name w:val="Default Paragraph Font"/>
    <w:aliases w:val="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Title"/>
    <w:rsid w:val="00796544"/>
    <w:pPr>
      <w:spacing w:line="360" w:lineRule="auto"/>
      <w:jc w:val="both"/>
    </w:pPr>
  </w:style>
  <w:style w:type="character" w:styleId="PageNumber">
    <w:name w:val="page number"/>
    <w:basedOn w:val="DefaultParagraphFont"/>
  </w:style>
  <w:style w:type="paragraph" w:styleId="BodyText">
    <w:name w:val="Body Text"/>
    <w:basedOn w:val="Normal"/>
    <w:rPr>
      <w:rFonts w:ascii="Arial" w:hAnsi="Arial"/>
      <w:sz w:val="24"/>
    </w:rPr>
  </w:style>
  <w:style w:type="paragraph" w:styleId="Title">
    <w:name w:val="Title"/>
    <w:basedOn w:val="Normal"/>
    <w:qFormat/>
    <w:pPr>
      <w:jc w:val="center"/>
    </w:pPr>
    <w:rPr>
      <w:rFonts w:ascii="Arial" w:hAnsi="Arial"/>
      <w:b/>
      <w:sz w:val="24"/>
    </w:rPr>
  </w:style>
  <w:style w:type="character" w:styleId="CommentReference">
    <w:name w:val="annotation reference"/>
    <w:semiHidden/>
    <w:rsid w:val="00E943A8"/>
    <w:rPr>
      <w:sz w:val="16"/>
      <w:szCs w:val="16"/>
    </w:rPr>
  </w:style>
  <w:style w:type="paragraph" w:styleId="CommentText">
    <w:name w:val="annotation text"/>
    <w:basedOn w:val="Normal"/>
    <w:semiHidden/>
    <w:rsid w:val="00E943A8"/>
  </w:style>
  <w:style w:type="paragraph" w:styleId="CommentSubject">
    <w:name w:val="annotation subject"/>
    <w:basedOn w:val="CommentText"/>
    <w:next w:val="CommentText"/>
    <w:semiHidden/>
    <w:rsid w:val="00E943A8"/>
    <w:rPr>
      <w:b/>
      <w:bCs/>
    </w:rPr>
  </w:style>
  <w:style w:type="paragraph" w:styleId="BalloonText">
    <w:name w:val="Balloon Text"/>
    <w:basedOn w:val="Normal"/>
    <w:semiHidden/>
    <w:rsid w:val="00E943A8"/>
    <w:rPr>
      <w:rFonts w:ascii="Tahoma" w:hAnsi="Tahoma" w:cs="Tahoma"/>
      <w:sz w:val="16"/>
      <w:szCs w:val="16"/>
    </w:rPr>
  </w:style>
  <w:style w:type="character" w:styleId="Hyperlink">
    <w:name w:val="Hyperlink"/>
    <w:uiPriority w:val="99"/>
    <w:rsid w:val="00991052"/>
    <w:rPr>
      <w:rFonts w:ascii="Arial" w:hAnsi="Arial"/>
      <w:color w:val="0000FF"/>
      <w:sz w:val="22"/>
      <w:u w:val="single"/>
    </w:rPr>
  </w:style>
  <w:style w:type="paragraph" w:customStyle="1" w:styleId="Default">
    <w:name w:val="Default"/>
    <w:rsid w:val="001F4A0D"/>
    <w:pPr>
      <w:autoSpaceDE w:val="0"/>
      <w:autoSpaceDN w:val="0"/>
      <w:adjustRightInd w:val="0"/>
    </w:pPr>
    <w:rPr>
      <w:rFonts w:ascii="Arial" w:hAnsi="Arial" w:cs="Arial"/>
      <w:color w:val="000000"/>
      <w:sz w:val="24"/>
      <w:szCs w:val="24"/>
      <w:lang w:val="en-US" w:eastAsia="en-US"/>
    </w:rPr>
  </w:style>
  <w:style w:type="character" w:styleId="FollowedHyperlink">
    <w:name w:val="FollowedHyperlink"/>
    <w:rsid w:val="001829AE"/>
    <w:rPr>
      <w:rFonts w:ascii="Arial" w:hAnsi="Arial"/>
      <w:color w:val="800080"/>
      <w:sz w:val="22"/>
      <w:u w:val="single"/>
    </w:rPr>
  </w:style>
  <w:style w:type="character" w:styleId="Strong">
    <w:name w:val="Strong"/>
    <w:qFormat/>
    <w:rsid w:val="00263183"/>
    <w:rPr>
      <w:b/>
      <w:bCs/>
    </w:rPr>
  </w:style>
  <w:style w:type="character" w:customStyle="1" w:styleId="path1">
    <w:name w:val="path1"/>
    <w:rsid w:val="00CB4AD0"/>
    <w:rPr>
      <w:rFonts w:ascii="Arial" w:hAnsi="Arial" w:cs="Arial" w:hint="default"/>
      <w:color w:val="000000"/>
      <w:sz w:val="22"/>
      <w:szCs w:val="22"/>
    </w:rPr>
  </w:style>
  <w:style w:type="paragraph" w:styleId="NormalWeb">
    <w:name w:val="Normal (Web)"/>
    <w:basedOn w:val="Normal"/>
    <w:uiPriority w:val="99"/>
    <w:rsid w:val="00F9640D"/>
    <w:rPr>
      <w:rFonts w:ascii="Arial" w:hAnsi="Arial" w:cs="Arial"/>
      <w:color w:val="000000"/>
      <w:sz w:val="24"/>
      <w:szCs w:val="24"/>
      <w:lang w:val="en-US"/>
    </w:rPr>
  </w:style>
  <w:style w:type="paragraph" w:customStyle="1" w:styleId="immindent2">
    <w:name w:val="immindent2"/>
    <w:basedOn w:val="Normal"/>
    <w:rsid w:val="00A34E42"/>
    <w:pPr>
      <w:ind w:left="600"/>
    </w:pPr>
    <w:rPr>
      <w:rFonts w:ascii="Arial" w:hAnsi="Arial" w:cs="Arial"/>
      <w:color w:val="000000"/>
      <w:sz w:val="24"/>
      <w:szCs w:val="24"/>
      <w:lang w:eastAsia="en-GB"/>
    </w:rPr>
  </w:style>
  <w:style w:type="character" w:customStyle="1" w:styleId="7832pate">
    <w:name w:val="7832pate"/>
    <w:semiHidden/>
    <w:rsid w:val="00174C65"/>
    <w:rPr>
      <w:rFonts w:ascii="Arial" w:hAnsi="Arial" w:cs="Arial" w:hint="default"/>
      <w:color w:val="000080"/>
      <w:sz w:val="20"/>
      <w:szCs w:val="20"/>
    </w:rPr>
  </w:style>
  <w:style w:type="paragraph" w:customStyle="1" w:styleId="immindent20">
    <w:name w:val="immindent_2"/>
    <w:basedOn w:val="Normal"/>
    <w:rsid w:val="00D228CB"/>
    <w:pPr>
      <w:ind w:left="600"/>
    </w:pPr>
    <w:rPr>
      <w:rFonts w:ascii="Arial" w:hAnsi="Arial" w:cs="Arial"/>
      <w:color w:val="000000"/>
      <w:sz w:val="24"/>
      <w:szCs w:val="24"/>
      <w:lang w:eastAsia="en-GB"/>
    </w:rPr>
  </w:style>
  <w:style w:type="table" w:styleId="TableGrid">
    <w:name w:val="Table Grid"/>
    <w:basedOn w:val="TableNormal"/>
    <w:rsid w:val="00131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E64A17"/>
    <w:rPr>
      <w:i/>
      <w:iCs/>
    </w:rPr>
  </w:style>
  <w:style w:type="character" w:customStyle="1" w:styleId="9691nair">
    <w:name w:val="9691nair"/>
    <w:semiHidden/>
    <w:rsid w:val="00AC278D"/>
    <w:rPr>
      <w:rFonts w:ascii="Arial" w:hAnsi="Arial" w:cs="Arial"/>
      <w:color w:val="000080"/>
      <w:sz w:val="20"/>
      <w:szCs w:val="20"/>
    </w:rPr>
  </w:style>
  <w:style w:type="paragraph" w:styleId="BodyTextIndent2">
    <w:name w:val="Body Text Indent 2"/>
    <w:basedOn w:val="Normal"/>
    <w:rsid w:val="00BC3D31"/>
    <w:pPr>
      <w:spacing w:after="120" w:line="480" w:lineRule="auto"/>
      <w:ind w:left="283"/>
    </w:pPr>
  </w:style>
  <w:style w:type="paragraph" w:customStyle="1" w:styleId="CharCharCharCharCharCharCharCharCharCharCharCharCharCharCharCharCharCharCharCharCharCharCharChar">
    <w:name w:val=" Char Char Char Char Char Char Char Char Char Char Char Char Char Char Char Char Char Char Char Char Char Char Char Char"/>
    <w:basedOn w:val="Normal"/>
    <w:rsid w:val="00BC3D31"/>
    <w:pPr>
      <w:spacing w:after="120" w:line="240" w:lineRule="exact"/>
    </w:pPr>
    <w:rPr>
      <w:rFonts w:ascii="Verdana" w:hAnsi="Verdana"/>
      <w:lang w:val="en-US"/>
    </w:rPr>
  </w:style>
  <w:style w:type="paragraph" w:customStyle="1" w:styleId="bodytext0">
    <w:name w:val="body text 0"/>
    <w:basedOn w:val="Normal"/>
    <w:rsid w:val="00D26945"/>
    <w:rPr>
      <w:rFonts w:ascii="Tms Rmn" w:hAnsi="Tms Rmn"/>
      <w:sz w:val="24"/>
    </w:rPr>
  </w:style>
  <w:style w:type="paragraph" w:styleId="FootnoteText">
    <w:name w:val="footnote text"/>
    <w:aliases w:val="Footnote Text Char Char Char Char,Footnote Text Char Char Char Char Char,Footnote Text Char Char Cha Char Char Char,Char"/>
    <w:basedOn w:val="Normal"/>
    <w:link w:val="FootnoteTextChar"/>
    <w:semiHidden/>
    <w:rsid w:val="000D0B0C"/>
  </w:style>
  <w:style w:type="character" w:styleId="FootnoteReference">
    <w:name w:val="footnote reference"/>
    <w:aliases w:val="Footnote Reference/"/>
    <w:uiPriority w:val="99"/>
    <w:semiHidden/>
    <w:rsid w:val="000D0B0C"/>
    <w:rPr>
      <w:vertAlign w:val="superscript"/>
    </w:rPr>
  </w:style>
  <w:style w:type="paragraph" w:customStyle="1" w:styleId="CharChar">
    <w:name w:val=" Char Char"/>
    <w:basedOn w:val="Normal"/>
    <w:rsid w:val="00471450"/>
    <w:pPr>
      <w:spacing w:after="120" w:line="240" w:lineRule="exact"/>
    </w:pPr>
    <w:rPr>
      <w:rFonts w:ascii="Verdana" w:hAnsi="Verdana"/>
      <w:lang w:val="en-US"/>
    </w:rPr>
  </w:style>
  <w:style w:type="paragraph" w:styleId="ListParagraph">
    <w:name w:val="List Paragraph"/>
    <w:basedOn w:val="Normal"/>
    <w:uiPriority w:val="34"/>
    <w:qFormat/>
    <w:rsid w:val="00807C4F"/>
    <w:pPr>
      <w:ind w:left="720"/>
    </w:pPr>
  </w:style>
  <w:style w:type="paragraph" w:customStyle="1" w:styleId="CharCharCharCharCharCharCharChar">
    <w:name w:val=" Char Char Char Char Char Char Char Char"/>
    <w:basedOn w:val="Normal"/>
    <w:link w:val="DefaultParagraphFont"/>
    <w:rsid w:val="00876513"/>
    <w:pPr>
      <w:spacing w:after="120" w:line="240" w:lineRule="exact"/>
    </w:pPr>
    <w:rPr>
      <w:rFonts w:ascii="Verdana" w:hAnsi="Verdana"/>
      <w:lang w:val="en-US"/>
    </w:rPr>
  </w:style>
  <w:style w:type="paragraph" w:styleId="BodyText3">
    <w:name w:val="Body Text 3"/>
    <w:basedOn w:val="Normal"/>
    <w:link w:val="BodyText3Char"/>
    <w:rsid w:val="007273BC"/>
    <w:pPr>
      <w:spacing w:after="120"/>
    </w:pPr>
    <w:rPr>
      <w:sz w:val="16"/>
      <w:szCs w:val="16"/>
    </w:rPr>
  </w:style>
  <w:style w:type="character" w:customStyle="1" w:styleId="BodyText3Char">
    <w:name w:val="Body Text 3 Char"/>
    <w:link w:val="BodyText3"/>
    <w:rsid w:val="007273BC"/>
    <w:rPr>
      <w:sz w:val="16"/>
      <w:szCs w:val="16"/>
      <w:lang w:eastAsia="en-US"/>
    </w:rPr>
  </w:style>
  <w:style w:type="paragraph" w:styleId="TOCHeading">
    <w:name w:val="TOC Heading"/>
    <w:basedOn w:val="Heading1"/>
    <w:next w:val="Normal"/>
    <w:uiPriority w:val="39"/>
    <w:qFormat/>
    <w:rsid w:val="00DD6165"/>
    <w:pPr>
      <w:keepLines/>
      <w:spacing w:before="480" w:line="276" w:lineRule="auto"/>
      <w:outlineLvl w:val="9"/>
    </w:pPr>
    <w:rPr>
      <w:rFonts w:ascii="Cambria" w:eastAsia="MS Gothic" w:hAnsi="Cambria" w:cs="Times New Roman"/>
      <w:bCs/>
      <w:color w:val="365F91"/>
      <w:sz w:val="28"/>
      <w:szCs w:val="28"/>
      <w:lang w:val="en-US" w:eastAsia="ja-JP"/>
    </w:rPr>
  </w:style>
  <w:style w:type="paragraph" w:styleId="TOC1">
    <w:name w:val="toc 1"/>
    <w:basedOn w:val="Normal"/>
    <w:next w:val="Normal"/>
    <w:autoRedefine/>
    <w:uiPriority w:val="39"/>
    <w:rsid w:val="00B31F14"/>
    <w:pPr>
      <w:tabs>
        <w:tab w:val="left" w:pos="440"/>
        <w:tab w:val="right" w:leader="dot" w:pos="9617"/>
      </w:tabs>
    </w:pPr>
    <w:rPr>
      <w:rFonts w:ascii="Calibri" w:hAnsi="Calibri"/>
      <w:b/>
      <w:noProof/>
      <w:sz w:val="24"/>
    </w:rPr>
  </w:style>
  <w:style w:type="paragraph" w:styleId="TOC2">
    <w:name w:val="toc 2"/>
    <w:basedOn w:val="Normal"/>
    <w:next w:val="Normal"/>
    <w:autoRedefine/>
    <w:uiPriority w:val="39"/>
    <w:rsid w:val="000B11DE"/>
    <w:pPr>
      <w:ind w:left="200"/>
    </w:pPr>
  </w:style>
  <w:style w:type="character" w:customStyle="1" w:styleId="FootnoteTextChar">
    <w:name w:val="Footnote Text Char"/>
    <w:aliases w:val="Footnote Text Char Char Char Char Char1,Footnote Text Char Char Char Char Char Char,Footnote Text Char Char Cha Char Char Char Char,Char Char"/>
    <w:link w:val="FootnoteText"/>
    <w:semiHidden/>
    <w:locked/>
    <w:rsid w:val="00BB2644"/>
    <w:rPr>
      <w:lang w:eastAsia="en-US"/>
    </w:rPr>
  </w:style>
  <w:style w:type="character" w:customStyle="1" w:styleId="HeaderChar">
    <w:name w:val="Header Char"/>
    <w:link w:val="Header"/>
    <w:uiPriority w:val="99"/>
    <w:rsid w:val="00B27BB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9676">
      <w:bodyDiv w:val="1"/>
      <w:marLeft w:val="0"/>
      <w:marRight w:val="0"/>
      <w:marTop w:val="0"/>
      <w:marBottom w:val="0"/>
      <w:divBdr>
        <w:top w:val="none" w:sz="0" w:space="0" w:color="auto"/>
        <w:left w:val="none" w:sz="0" w:space="0" w:color="auto"/>
        <w:bottom w:val="none" w:sz="0" w:space="0" w:color="auto"/>
        <w:right w:val="none" w:sz="0" w:space="0" w:color="auto"/>
      </w:divBdr>
      <w:divsChild>
        <w:div w:id="1879320472">
          <w:marLeft w:val="45"/>
          <w:marRight w:val="45"/>
          <w:marTop w:val="45"/>
          <w:marBottom w:val="45"/>
          <w:divBdr>
            <w:top w:val="none" w:sz="0" w:space="0" w:color="auto"/>
            <w:left w:val="none" w:sz="0" w:space="0" w:color="auto"/>
            <w:bottom w:val="none" w:sz="0" w:space="0" w:color="auto"/>
            <w:right w:val="none" w:sz="0" w:space="0" w:color="auto"/>
          </w:divBdr>
          <w:divsChild>
            <w:div w:id="1529372828">
              <w:marLeft w:val="0"/>
              <w:marRight w:val="0"/>
              <w:marTop w:val="0"/>
              <w:marBottom w:val="0"/>
              <w:divBdr>
                <w:top w:val="none" w:sz="0" w:space="0" w:color="auto"/>
                <w:left w:val="none" w:sz="0" w:space="0" w:color="auto"/>
                <w:bottom w:val="none" w:sz="0" w:space="0" w:color="auto"/>
                <w:right w:val="none" w:sz="0" w:space="0" w:color="auto"/>
              </w:divBdr>
              <w:divsChild>
                <w:div w:id="280577">
                  <w:marLeft w:val="0"/>
                  <w:marRight w:val="0"/>
                  <w:marTop w:val="0"/>
                  <w:marBottom w:val="0"/>
                  <w:divBdr>
                    <w:top w:val="none" w:sz="0" w:space="0" w:color="auto"/>
                    <w:left w:val="none" w:sz="0" w:space="0" w:color="auto"/>
                    <w:bottom w:val="none" w:sz="0" w:space="0" w:color="auto"/>
                    <w:right w:val="none" w:sz="0" w:space="0" w:color="auto"/>
                  </w:divBdr>
                  <w:divsChild>
                    <w:div w:id="1144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52492">
      <w:bodyDiv w:val="1"/>
      <w:marLeft w:val="0"/>
      <w:marRight w:val="0"/>
      <w:marTop w:val="0"/>
      <w:marBottom w:val="0"/>
      <w:divBdr>
        <w:top w:val="none" w:sz="0" w:space="0" w:color="auto"/>
        <w:left w:val="none" w:sz="0" w:space="0" w:color="auto"/>
        <w:bottom w:val="none" w:sz="0" w:space="0" w:color="auto"/>
        <w:right w:val="none" w:sz="0" w:space="0" w:color="auto"/>
      </w:divBdr>
    </w:div>
    <w:div w:id="158087033">
      <w:bodyDiv w:val="1"/>
      <w:marLeft w:val="0"/>
      <w:marRight w:val="0"/>
      <w:marTop w:val="0"/>
      <w:marBottom w:val="0"/>
      <w:divBdr>
        <w:top w:val="none" w:sz="0" w:space="0" w:color="auto"/>
        <w:left w:val="none" w:sz="0" w:space="0" w:color="auto"/>
        <w:bottom w:val="none" w:sz="0" w:space="0" w:color="auto"/>
        <w:right w:val="none" w:sz="0" w:space="0" w:color="auto"/>
      </w:divBdr>
      <w:divsChild>
        <w:div w:id="810562670">
          <w:marLeft w:val="0"/>
          <w:marRight w:val="0"/>
          <w:marTop w:val="0"/>
          <w:marBottom w:val="0"/>
          <w:divBdr>
            <w:top w:val="none" w:sz="0" w:space="0" w:color="auto"/>
            <w:left w:val="none" w:sz="0" w:space="0" w:color="auto"/>
            <w:bottom w:val="none" w:sz="0" w:space="0" w:color="auto"/>
            <w:right w:val="none" w:sz="0" w:space="0" w:color="auto"/>
          </w:divBdr>
          <w:divsChild>
            <w:div w:id="1236696141">
              <w:marLeft w:val="0"/>
              <w:marRight w:val="0"/>
              <w:marTop w:val="0"/>
              <w:marBottom w:val="0"/>
              <w:divBdr>
                <w:top w:val="none" w:sz="0" w:space="0" w:color="auto"/>
                <w:left w:val="none" w:sz="0" w:space="0" w:color="auto"/>
                <w:bottom w:val="none" w:sz="0" w:space="0" w:color="auto"/>
                <w:right w:val="none" w:sz="0" w:space="0" w:color="auto"/>
              </w:divBdr>
              <w:divsChild>
                <w:div w:id="1598441309">
                  <w:marLeft w:val="0"/>
                  <w:marRight w:val="0"/>
                  <w:marTop w:val="0"/>
                  <w:marBottom w:val="0"/>
                  <w:divBdr>
                    <w:top w:val="none" w:sz="0" w:space="0" w:color="auto"/>
                    <w:left w:val="none" w:sz="0" w:space="0" w:color="auto"/>
                    <w:bottom w:val="none" w:sz="0" w:space="0" w:color="auto"/>
                    <w:right w:val="none" w:sz="0" w:space="0" w:color="auto"/>
                  </w:divBdr>
                  <w:divsChild>
                    <w:div w:id="920332430">
                      <w:marLeft w:val="0"/>
                      <w:marRight w:val="0"/>
                      <w:marTop w:val="0"/>
                      <w:marBottom w:val="0"/>
                      <w:divBdr>
                        <w:top w:val="none" w:sz="0" w:space="0" w:color="auto"/>
                        <w:left w:val="none" w:sz="0" w:space="0" w:color="auto"/>
                        <w:bottom w:val="none" w:sz="0" w:space="0" w:color="auto"/>
                        <w:right w:val="none" w:sz="0" w:space="0" w:color="auto"/>
                      </w:divBdr>
                      <w:divsChild>
                        <w:div w:id="463624303">
                          <w:marLeft w:val="0"/>
                          <w:marRight w:val="0"/>
                          <w:marTop w:val="0"/>
                          <w:marBottom w:val="0"/>
                          <w:divBdr>
                            <w:top w:val="none" w:sz="0" w:space="0" w:color="auto"/>
                            <w:left w:val="none" w:sz="0" w:space="0" w:color="auto"/>
                            <w:bottom w:val="none" w:sz="0" w:space="0" w:color="auto"/>
                            <w:right w:val="none" w:sz="0" w:space="0" w:color="auto"/>
                          </w:divBdr>
                        </w:div>
                        <w:div w:id="620654398">
                          <w:marLeft w:val="0"/>
                          <w:marRight w:val="0"/>
                          <w:marTop w:val="0"/>
                          <w:marBottom w:val="0"/>
                          <w:divBdr>
                            <w:top w:val="none" w:sz="0" w:space="0" w:color="auto"/>
                            <w:left w:val="none" w:sz="0" w:space="0" w:color="auto"/>
                            <w:bottom w:val="none" w:sz="0" w:space="0" w:color="auto"/>
                            <w:right w:val="none" w:sz="0" w:space="0" w:color="auto"/>
                          </w:divBdr>
                          <w:divsChild>
                            <w:div w:id="779033768">
                              <w:marLeft w:val="0"/>
                              <w:marRight w:val="0"/>
                              <w:marTop w:val="0"/>
                              <w:marBottom w:val="0"/>
                              <w:divBdr>
                                <w:top w:val="none" w:sz="0" w:space="0" w:color="auto"/>
                                <w:left w:val="none" w:sz="0" w:space="0" w:color="auto"/>
                                <w:bottom w:val="none" w:sz="0" w:space="0" w:color="auto"/>
                                <w:right w:val="none" w:sz="0" w:space="0" w:color="auto"/>
                              </w:divBdr>
                            </w:div>
                            <w:div w:id="1050036427">
                              <w:marLeft w:val="0"/>
                              <w:marRight w:val="0"/>
                              <w:marTop w:val="0"/>
                              <w:marBottom w:val="0"/>
                              <w:divBdr>
                                <w:top w:val="none" w:sz="0" w:space="0" w:color="auto"/>
                                <w:left w:val="none" w:sz="0" w:space="0" w:color="auto"/>
                                <w:bottom w:val="none" w:sz="0" w:space="0" w:color="auto"/>
                                <w:right w:val="none" w:sz="0" w:space="0" w:color="auto"/>
                              </w:divBdr>
                            </w:div>
                            <w:div w:id="1803767218">
                              <w:marLeft w:val="0"/>
                              <w:marRight w:val="0"/>
                              <w:marTop w:val="0"/>
                              <w:marBottom w:val="0"/>
                              <w:divBdr>
                                <w:top w:val="none" w:sz="0" w:space="0" w:color="auto"/>
                                <w:left w:val="none" w:sz="0" w:space="0" w:color="auto"/>
                                <w:bottom w:val="none" w:sz="0" w:space="0" w:color="auto"/>
                                <w:right w:val="none" w:sz="0" w:space="0" w:color="auto"/>
                              </w:divBdr>
                            </w:div>
                            <w:div w:id="1949311193">
                              <w:marLeft w:val="0"/>
                              <w:marRight w:val="0"/>
                              <w:marTop w:val="0"/>
                              <w:marBottom w:val="0"/>
                              <w:divBdr>
                                <w:top w:val="none" w:sz="0" w:space="0" w:color="auto"/>
                                <w:left w:val="none" w:sz="0" w:space="0" w:color="auto"/>
                                <w:bottom w:val="none" w:sz="0" w:space="0" w:color="auto"/>
                                <w:right w:val="none" w:sz="0" w:space="0" w:color="auto"/>
                              </w:divBdr>
                            </w:div>
                          </w:divsChild>
                        </w:div>
                        <w:div w:id="869297823">
                          <w:marLeft w:val="0"/>
                          <w:marRight w:val="0"/>
                          <w:marTop w:val="0"/>
                          <w:marBottom w:val="0"/>
                          <w:divBdr>
                            <w:top w:val="none" w:sz="0" w:space="0" w:color="auto"/>
                            <w:left w:val="none" w:sz="0" w:space="0" w:color="auto"/>
                            <w:bottom w:val="none" w:sz="0" w:space="0" w:color="auto"/>
                            <w:right w:val="none" w:sz="0" w:space="0" w:color="auto"/>
                          </w:divBdr>
                        </w:div>
                        <w:div w:id="1428621477">
                          <w:marLeft w:val="0"/>
                          <w:marRight w:val="0"/>
                          <w:marTop w:val="0"/>
                          <w:marBottom w:val="0"/>
                          <w:divBdr>
                            <w:top w:val="none" w:sz="0" w:space="0" w:color="auto"/>
                            <w:left w:val="none" w:sz="0" w:space="0" w:color="auto"/>
                            <w:bottom w:val="none" w:sz="0" w:space="0" w:color="auto"/>
                            <w:right w:val="none" w:sz="0" w:space="0" w:color="auto"/>
                          </w:divBdr>
                        </w:div>
                        <w:div w:id="1576696362">
                          <w:marLeft w:val="0"/>
                          <w:marRight w:val="0"/>
                          <w:marTop w:val="0"/>
                          <w:marBottom w:val="0"/>
                          <w:divBdr>
                            <w:top w:val="none" w:sz="0" w:space="0" w:color="auto"/>
                            <w:left w:val="none" w:sz="0" w:space="0" w:color="auto"/>
                            <w:bottom w:val="none" w:sz="0" w:space="0" w:color="auto"/>
                            <w:right w:val="none" w:sz="0" w:space="0" w:color="auto"/>
                          </w:divBdr>
                        </w:div>
                        <w:div w:id="1882551170">
                          <w:marLeft w:val="0"/>
                          <w:marRight w:val="0"/>
                          <w:marTop w:val="0"/>
                          <w:marBottom w:val="0"/>
                          <w:divBdr>
                            <w:top w:val="none" w:sz="0" w:space="0" w:color="auto"/>
                            <w:left w:val="none" w:sz="0" w:space="0" w:color="auto"/>
                            <w:bottom w:val="none" w:sz="0" w:space="0" w:color="auto"/>
                            <w:right w:val="none" w:sz="0" w:space="0" w:color="auto"/>
                          </w:divBdr>
                        </w:div>
                        <w:div w:id="20353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39005">
      <w:bodyDiv w:val="1"/>
      <w:marLeft w:val="0"/>
      <w:marRight w:val="0"/>
      <w:marTop w:val="0"/>
      <w:marBottom w:val="0"/>
      <w:divBdr>
        <w:top w:val="none" w:sz="0" w:space="0" w:color="auto"/>
        <w:left w:val="none" w:sz="0" w:space="0" w:color="auto"/>
        <w:bottom w:val="none" w:sz="0" w:space="0" w:color="auto"/>
        <w:right w:val="none" w:sz="0" w:space="0" w:color="auto"/>
      </w:divBdr>
      <w:divsChild>
        <w:div w:id="2013291480">
          <w:marLeft w:val="45"/>
          <w:marRight w:val="45"/>
          <w:marTop w:val="45"/>
          <w:marBottom w:val="45"/>
          <w:divBdr>
            <w:top w:val="none" w:sz="0" w:space="0" w:color="auto"/>
            <w:left w:val="none" w:sz="0" w:space="0" w:color="auto"/>
            <w:bottom w:val="none" w:sz="0" w:space="0" w:color="auto"/>
            <w:right w:val="none" w:sz="0" w:space="0" w:color="auto"/>
          </w:divBdr>
          <w:divsChild>
            <w:div w:id="2089034511">
              <w:marLeft w:val="0"/>
              <w:marRight w:val="0"/>
              <w:marTop w:val="0"/>
              <w:marBottom w:val="0"/>
              <w:divBdr>
                <w:top w:val="none" w:sz="0" w:space="0" w:color="auto"/>
                <w:left w:val="none" w:sz="0" w:space="0" w:color="auto"/>
                <w:bottom w:val="none" w:sz="0" w:space="0" w:color="auto"/>
                <w:right w:val="none" w:sz="0" w:space="0" w:color="auto"/>
              </w:divBdr>
              <w:divsChild>
                <w:div w:id="1900896483">
                  <w:marLeft w:val="0"/>
                  <w:marRight w:val="0"/>
                  <w:marTop w:val="0"/>
                  <w:marBottom w:val="0"/>
                  <w:divBdr>
                    <w:top w:val="none" w:sz="0" w:space="0" w:color="auto"/>
                    <w:left w:val="none" w:sz="0" w:space="0" w:color="auto"/>
                    <w:bottom w:val="none" w:sz="0" w:space="0" w:color="auto"/>
                    <w:right w:val="none" w:sz="0" w:space="0" w:color="auto"/>
                  </w:divBdr>
                  <w:divsChild>
                    <w:div w:id="89277285">
                      <w:marLeft w:val="0"/>
                      <w:marRight w:val="0"/>
                      <w:marTop w:val="0"/>
                      <w:marBottom w:val="0"/>
                      <w:divBdr>
                        <w:top w:val="none" w:sz="0" w:space="0" w:color="auto"/>
                        <w:left w:val="none" w:sz="0" w:space="0" w:color="auto"/>
                        <w:bottom w:val="none" w:sz="0" w:space="0" w:color="auto"/>
                        <w:right w:val="none" w:sz="0" w:space="0" w:color="auto"/>
                      </w:divBdr>
                    </w:div>
                    <w:div w:id="380330651">
                      <w:marLeft w:val="0"/>
                      <w:marRight w:val="0"/>
                      <w:marTop w:val="0"/>
                      <w:marBottom w:val="0"/>
                      <w:divBdr>
                        <w:top w:val="none" w:sz="0" w:space="0" w:color="auto"/>
                        <w:left w:val="none" w:sz="0" w:space="0" w:color="auto"/>
                        <w:bottom w:val="none" w:sz="0" w:space="0" w:color="auto"/>
                        <w:right w:val="none" w:sz="0" w:space="0" w:color="auto"/>
                      </w:divBdr>
                    </w:div>
                    <w:div w:id="464469840">
                      <w:marLeft w:val="0"/>
                      <w:marRight w:val="0"/>
                      <w:marTop w:val="0"/>
                      <w:marBottom w:val="0"/>
                      <w:divBdr>
                        <w:top w:val="none" w:sz="0" w:space="0" w:color="auto"/>
                        <w:left w:val="none" w:sz="0" w:space="0" w:color="auto"/>
                        <w:bottom w:val="none" w:sz="0" w:space="0" w:color="auto"/>
                        <w:right w:val="none" w:sz="0" w:space="0" w:color="auto"/>
                      </w:divBdr>
                    </w:div>
                    <w:div w:id="1263298583">
                      <w:marLeft w:val="0"/>
                      <w:marRight w:val="0"/>
                      <w:marTop w:val="0"/>
                      <w:marBottom w:val="0"/>
                      <w:divBdr>
                        <w:top w:val="none" w:sz="0" w:space="0" w:color="auto"/>
                        <w:left w:val="none" w:sz="0" w:space="0" w:color="auto"/>
                        <w:bottom w:val="none" w:sz="0" w:space="0" w:color="auto"/>
                        <w:right w:val="none" w:sz="0" w:space="0" w:color="auto"/>
                      </w:divBdr>
                      <w:divsChild>
                        <w:div w:id="2080588813">
                          <w:marLeft w:val="0"/>
                          <w:marRight w:val="0"/>
                          <w:marTop w:val="0"/>
                          <w:marBottom w:val="0"/>
                          <w:divBdr>
                            <w:top w:val="none" w:sz="0" w:space="0" w:color="auto"/>
                            <w:left w:val="none" w:sz="0" w:space="0" w:color="auto"/>
                            <w:bottom w:val="none" w:sz="0" w:space="0" w:color="auto"/>
                            <w:right w:val="none" w:sz="0" w:space="0" w:color="auto"/>
                          </w:divBdr>
                        </w:div>
                      </w:divsChild>
                    </w:div>
                    <w:div w:id="1724989305">
                      <w:marLeft w:val="0"/>
                      <w:marRight w:val="0"/>
                      <w:marTop w:val="0"/>
                      <w:marBottom w:val="0"/>
                      <w:divBdr>
                        <w:top w:val="none" w:sz="0" w:space="0" w:color="auto"/>
                        <w:left w:val="none" w:sz="0" w:space="0" w:color="auto"/>
                        <w:bottom w:val="none" w:sz="0" w:space="0" w:color="auto"/>
                        <w:right w:val="none" w:sz="0" w:space="0" w:color="auto"/>
                      </w:divBdr>
                    </w:div>
                    <w:div w:id="19348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956335">
      <w:bodyDiv w:val="1"/>
      <w:marLeft w:val="0"/>
      <w:marRight w:val="0"/>
      <w:marTop w:val="0"/>
      <w:marBottom w:val="0"/>
      <w:divBdr>
        <w:top w:val="none" w:sz="0" w:space="0" w:color="auto"/>
        <w:left w:val="none" w:sz="0" w:space="0" w:color="auto"/>
        <w:bottom w:val="none" w:sz="0" w:space="0" w:color="auto"/>
        <w:right w:val="none" w:sz="0" w:space="0" w:color="auto"/>
      </w:divBdr>
    </w:div>
    <w:div w:id="267080043">
      <w:bodyDiv w:val="1"/>
      <w:marLeft w:val="0"/>
      <w:marRight w:val="0"/>
      <w:marTop w:val="0"/>
      <w:marBottom w:val="0"/>
      <w:divBdr>
        <w:top w:val="none" w:sz="0" w:space="0" w:color="auto"/>
        <w:left w:val="none" w:sz="0" w:space="0" w:color="auto"/>
        <w:bottom w:val="none" w:sz="0" w:space="0" w:color="auto"/>
        <w:right w:val="none" w:sz="0" w:space="0" w:color="auto"/>
      </w:divBdr>
      <w:divsChild>
        <w:div w:id="1942105565">
          <w:marLeft w:val="53"/>
          <w:marRight w:val="53"/>
          <w:marTop w:val="53"/>
          <w:marBottom w:val="53"/>
          <w:divBdr>
            <w:top w:val="none" w:sz="0" w:space="0" w:color="auto"/>
            <w:left w:val="none" w:sz="0" w:space="0" w:color="auto"/>
            <w:bottom w:val="none" w:sz="0" w:space="0" w:color="auto"/>
            <w:right w:val="none" w:sz="0" w:space="0" w:color="auto"/>
          </w:divBdr>
          <w:divsChild>
            <w:div w:id="1003699627">
              <w:marLeft w:val="0"/>
              <w:marRight w:val="0"/>
              <w:marTop w:val="0"/>
              <w:marBottom w:val="0"/>
              <w:divBdr>
                <w:top w:val="none" w:sz="0" w:space="0" w:color="auto"/>
                <w:left w:val="none" w:sz="0" w:space="0" w:color="auto"/>
                <w:bottom w:val="none" w:sz="0" w:space="0" w:color="auto"/>
                <w:right w:val="none" w:sz="0" w:space="0" w:color="auto"/>
              </w:divBdr>
              <w:divsChild>
                <w:div w:id="1070692399">
                  <w:marLeft w:val="0"/>
                  <w:marRight w:val="0"/>
                  <w:marTop w:val="0"/>
                  <w:marBottom w:val="0"/>
                  <w:divBdr>
                    <w:top w:val="none" w:sz="0" w:space="0" w:color="auto"/>
                    <w:left w:val="none" w:sz="0" w:space="0" w:color="auto"/>
                    <w:bottom w:val="none" w:sz="0" w:space="0" w:color="auto"/>
                    <w:right w:val="none" w:sz="0" w:space="0" w:color="auto"/>
                  </w:divBdr>
                  <w:divsChild>
                    <w:div w:id="1479348397">
                      <w:marLeft w:val="0"/>
                      <w:marRight w:val="0"/>
                      <w:marTop w:val="0"/>
                      <w:marBottom w:val="0"/>
                      <w:divBdr>
                        <w:top w:val="none" w:sz="0" w:space="0" w:color="auto"/>
                        <w:left w:val="none" w:sz="0" w:space="0" w:color="auto"/>
                        <w:bottom w:val="none" w:sz="0" w:space="0" w:color="auto"/>
                        <w:right w:val="none" w:sz="0" w:space="0" w:color="auto"/>
                      </w:divBdr>
                      <w:divsChild>
                        <w:div w:id="1661226899">
                          <w:marLeft w:val="0"/>
                          <w:marRight w:val="0"/>
                          <w:marTop w:val="0"/>
                          <w:marBottom w:val="0"/>
                          <w:divBdr>
                            <w:top w:val="none" w:sz="0" w:space="0" w:color="auto"/>
                            <w:left w:val="none" w:sz="0" w:space="0" w:color="auto"/>
                            <w:bottom w:val="none" w:sz="0" w:space="0" w:color="auto"/>
                            <w:right w:val="none" w:sz="0" w:space="0" w:color="auto"/>
                          </w:divBdr>
                          <w:divsChild>
                            <w:div w:id="427506952">
                              <w:marLeft w:val="0"/>
                              <w:marRight w:val="0"/>
                              <w:marTop w:val="0"/>
                              <w:marBottom w:val="0"/>
                              <w:divBdr>
                                <w:top w:val="none" w:sz="0" w:space="0" w:color="auto"/>
                                <w:left w:val="none" w:sz="0" w:space="0" w:color="auto"/>
                                <w:bottom w:val="none" w:sz="0" w:space="0" w:color="auto"/>
                                <w:right w:val="none" w:sz="0" w:space="0" w:color="auto"/>
                              </w:divBdr>
                              <w:divsChild>
                                <w:div w:id="141625353">
                                  <w:marLeft w:val="0"/>
                                  <w:marRight w:val="0"/>
                                  <w:marTop w:val="0"/>
                                  <w:marBottom w:val="0"/>
                                  <w:divBdr>
                                    <w:top w:val="none" w:sz="0" w:space="0" w:color="auto"/>
                                    <w:left w:val="none" w:sz="0" w:space="0" w:color="auto"/>
                                    <w:bottom w:val="none" w:sz="0" w:space="0" w:color="auto"/>
                                    <w:right w:val="none" w:sz="0" w:space="0" w:color="auto"/>
                                  </w:divBdr>
                                </w:div>
                                <w:div w:id="586382525">
                                  <w:marLeft w:val="0"/>
                                  <w:marRight w:val="0"/>
                                  <w:marTop w:val="0"/>
                                  <w:marBottom w:val="0"/>
                                  <w:divBdr>
                                    <w:top w:val="none" w:sz="0" w:space="0" w:color="auto"/>
                                    <w:left w:val="none" w:sz="0" w:space="0" w:color="auto"/>
                                    <w:bottom w:val="none" w:sz="0" w:space="0" w:color="auto"/>
                                    <w:right w:val="none" w:sz="0" w:space="0" w:color="auto"/>
                                  </w:divBdr>
                                </w:div>
                                <w:div w:id="1555701858">
                                  <w:marLeft w:val="0"/>
                                  <w:marRight w:val="0"/>
                                  <w:marTop w:val="0"/>
                                  <w:marBottom w:val="0"/>
                                  <w:divBdr>
                                    <w:top w:val="none" w:sz="0" w:space="0" w:color="auto"/>
                                    <w:left w:val="none" w:sz="0" w:space="0" w:color="auto"/>
                                    <w:bottom w:val="none" w:sz="0" w:space="0" w:color="auto"/>
                                    <w:right w:val="none" w:sz="0" w:space="0" w:color="auto"/>
                                  </w:divBdr>
                                </w:div>
                                <w:div w:id="179609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029508">
      <w:bodyDiv w:val="1"/>
      <w:marLeft w:val="0"/>
      <w:marRight w:val="0"/>
      <w:marTop w:val="0"/>
      <w:marBottom w:val="0"/>
      <w:divBdr>
        <w:top w:val="none" w:sz="0" w:space="0" w:color="auto"/>
        <w:left w:val="none" w:sz="0" w:space="0" w:color="auto"/>
        <w:bottom w:val="none" w:sz="0" w:space="0" w:color="auto"/>
        <w:right w:val="none" w:sz="0" w:space="0" w:color="auto"/>
      </w:divBdr>
      <w:divsChild>
        <w:div w:id="911235562">
          <w:marLeft w:val="45"/>
          <w:marRight w:val="45"/>
          <w:marTop w:val="45"/>
          <w:marBottom w:val="45"/>
          <w:divBdr>
            <w:top w:val="none" w:sz="0" w:space="0" w:color="auto"/>
            <w:left w:val="none" w:sz="0" w:space="0" w:color="auto"/>
            <w:bottom w:val="none" w:sz="0" w:space="0" w:color="auto"/>
            <w:right w:val="none" w:sz="0" w:space="0" w:color="auto"/>
          </w:divBdr>
          <w:divsChild>
            <w:div w:id="158283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96684">
      <w:bodyDiv w:val="1"/>
      <w:marLeft w:val="0"/>
      <w:marRight w:val="0"/>
      <w:marTop w:val="0"/>
      <w:marBottom w:val="0"/>
      <w:divBdr>
        <w:top w:val="none" w:sz="0" w:space="0" w:color="auto"/>
        <w:left w:val="none" w:sz="0" w:space="0" w:color="auto"/>
        <w:bottom w:val="none" w:sz="0" w:space="0" w:color="auto"/>
        <w:right w:val="none" w:sz="0" w:space="0" w:color="auto"/>
      </w:divBdr>
      <w:divsChild>
        <w:div w:id="1617445843">
          <w:marLeft w:val="547"/>
          <w:marRight w:val="0"/>
          <w:marTop w:val="154"/>
          <w:marBottom w:val="0"/>
          <w:divBdr>
            <w:top w:val="none" w:sz="0" w:space="0" w:color="auto"/>
            <w:left w:val="none" w:sz="0" w:space="0" w:color="auto"/>
            <w:bottom w:val="none" w:sz="0" w:space="0" w:color="auto"/>
            <w:right w:val="none" w:sz="0" w:space="0" w:color="auto"/>
          </w:divBdr>
        </w:div>
        <w:div w:id="1767769013">
          <w:marLeft w:val="547"/>
          <w:marRight w:val="0"/>
          <w:marTop w:val="154"/>
          <w:marBottom w:val="0"/>
          <w:divBdr>
            <w:top w:val="none" w:sz="0" w:space="0" w:color="auto"/>
            <w:left w:val="none" w:sz="0" w:space="0" w:color="auto"/>
            <w:bottom w:val="none" w:sz="0" w:space="0" w:color="auto"/>
            <w:right w:val="none" w:sz="0" w:space="0" w:color="auto"/>
          </w:divBdr>
        </w:div>
      </w:divsChild>
    </w:div>
    <w:div w:id="379329601">
      <w:bodyDiv w:val="1"/>
      <w:marLeft w:val="0"/>
      <w:marRight w:val="0"/>
      <w:marTop w:val="0"/>
      <w:marBottom w:val="0"/>
      <w:divBdr>
        <w:top w:val="none" w:sz="0" w:space="0" w:color="auto"/>
        <w:left w:val="none" w:sz="0" w:space="0" w:color="auto"/>
        <w:bottom w:val="none" w:sz="0" w:space="0" w:color="auto"/>
        <w:right w:val="none" w:sz="0" w:space="0" w:color="auto"/>
      </w:divBdr>
    </w:div>
    <w:div w:id="383067956">
      <w:bodyDiv w:val="1"/>
      <w:marLeft w:val="0"/>
      <w:marRight w:val="0"/>
      <w:marTop w:val="0"/>
      <w:marBottom w:val="0"/>
      <w:divBdr>
        <w:top w:val="none" w:sz="0" w:space="0" w:color="auto"/>
        <w:left w:val="none" w:sz="0" w:space="0" w:color="auto"/>
        <w:bottom w:val="none" w:sz="0" w:space="0" w:color="auto"/>
        <w:right w:val="none" w:sz="0" w:space="0" w:color="auto"/>
      </w:divBdr>
    </w:div>
    <w:div w:id="456025472">
      <w:bodyDiv w:val="1"/>
      <w:marLeft w:val="0"/>
      <w:marRight w:val="0"/>
      <w:marTop w:val="0"/>
      <w:marBottom w:val="0"/>
      <w:divBdr>
        <w:top w:val="none" w:sz="0" w:space="0" w:color="auto"/>
        <w:left w:val="none" w:sz="0" w:space="0" w:color="auto"/>
        <w:bottom w:val="none" w:sz="0" w:space="0" w:color="auto"/>
        <w:right w:val="none" w:sz="0" w:space="0" w:color="auto"/>
      </w:divBdr>
    </w:div>
    <w:div w:id="490873257">
      <w:bodyDiv w:val="1"/>
      <w:marLeft w:val="0"/>
      <w:marRight w:val="0"/>
      <w:marTop w:val="0"/>
      <w:marBottom w:val="0"/>
      <w:divBdr>
        <w:top w:val="none" w:sz="0" w:space="0" w:color="auto"/>
        <w:left w:val="none" w:sz="0" w:space="0" w:color="auto"/>
        <w:bottom w:val="none" w:sz="0" w:space="0" w:color="auto"/>
        <w:right w:val="none" w:sz="0" w:space="0" w:color="auto"/>
      </w:divBdr>
    </w:div>
    <w:div w:id="532887793">
      <w:bodyDiv w:val="1"/>
      <w:marLeft w:val="0"/>
      <w:marRight w:val="0"/>
      <w:marTop w:val="0"/>
      <w:marBottom w:val="0"/>
      <w:divBdr>
        <w:top w:val="none" w:sz="0" w:space="0" w:color="auto"/>
        <w:left w:val="none" w:sz="0" w:space="0" w:color="auto"/>
        <w:bottom w:val="none" w:sz="0" w:space="0" w:color="auto"/>
        <w:right w:val="none" w:sz="0" w:space="0" w:color="auto"/>
      </w:divBdr>
      <w:divsChild>
        <w:div w:id="920257530">
          <w:marLeft w:val="45"/>
          <w:marRight w:val="45"/>
          <w:marTop w:val="45"/>
          <w:marBottom w:val="45"/>
          <w:divBdr>
            <w:top w:val="none" w:sz="0" w:space="0" w:color="auto"/>
            <w:left w:val="none" w:sz="0" w:space="0" w:color="auto"/>
            <w:bottom w:val="none" w:sz="0" w:space="0" w:color="auto"/>
            <w:right w:val="none" w:sz="0" w:space="0" w:color="auto"/>
          </w:divBdr>
          <w:divsChild>
            <w:div w:id="1951157328">
              <w:marLeft w:val="0"/>
              <w:marRight w:val="0"/>
              <w:marTop w:val="0"/>
              <w:marBottom w:val="0"/>
              <w:divBdr>
                <w:top w:val="none" w:sz="0" w:space="0" w:color="auto"/>
                <w:left w:val="none" w:sz="0" w:space="0" w:color="auto"/>
                <w:bottom w:val="none" w:sz="0" w:space="0" w:color="auto"/>
                <w:right w:val="none" w:sz="0" w:space="0" w:color="auto"/>
              </w:divBdr>
              <w:divsChild>
                <w:div w:id="1829245856">
                  <w:marLeft w:val="0"/>
                  <w:marRight w:val="0"/>
                  <w:marTop w:val="0"/>
                  <w:marBottom w:val="0"/>
                  <w:divBdr>
                    <w:top w:val="none" w:sz="0" w:space="0" w:color="auto"/>
                    <w:left w:val="none" w:sz="0" w:space="0" w:color="auto"/>
                    <w:bottom w:val="none" w:sz="0" w:space="0" w:color="auto"/>
                    <w:right w:val="none" w:sz="0" w:space="0" w:color="auto"/>
                  </w:divBdr>
                  <w:divsChild>
                    <w:div w:id="1526139407">
                      <w:marLeft w:val="0"/>
                      <w:marRight w:val="0"/>
                      <w:marTop w:val="0"/>
                      <w:marBottom w:val="0"/>
                      <w:divBdr>
                        <w:top w:val="none" w:sz="0" w:space="0" w:color="auto"/>
                        <w:left w:val="none" w:sz="0" w:space="0" w:color="auto"/>
                        <w:bottom w:val="none" w:sz="0" w:space="0" w:color="auto"/>
                        <w:right w:val="none" w:sz="0" w:space="0" w:color="auto"/>
                      </w:divBdr>
                      <w:divsChild>
                        <w:div w:id="980232387">
                          <w:marLeft w:val="0"/>
                          <w:marRight w:val="0"/>
                          <w:marTop w:val="0"/>
                          <w:marBottom w:val="0"/>
                          <w:divBdr>
                            <w:top w:val="none" w:sz="0" w:space="0" w:color="auto"/>
                            <w:left w:val="none" w:sz="0" w:space="0" w:color="auto"/>
                            <w:bottom w:val="none" w:sz="0" w:space="0" w:color="auto"/>
                            <w:right w:val="none" w:sz="0" w:space="0" w:color="auto"/>
                          </w:divBdr>
                          <w:divsChild>
                            <w:div w:id="1301035213">
                              <w:marLeft w:val="0"/>
                              <w:marRight w:val="0"/>
                              <w:marTop w:val="0"/>
                              <w:marBottom w:val="0"/>
                              <w:divBdr>
                                <w:top w:val="none" w:sz="0" w:space="0" w:color="auto"/>
                                <w:left w:val="none" w:sz="0" w:space="0" w:color="auto"/>
                                <w:bottom w:val="none" w:sz="0" w:space="0" w:color="auto"/>
                                <w:right w:val="none" w:sz="0" w:space="0" w:color="auto"/>
                              </w:divBdr>
                              <w:divsChild>
                                <w:div w:id="411392038">
                                  <w:marLeft w:val="0"/>
                                  <w:marRight w:val="0"/>
                                  <w:marTop w:val="0"/>
                                  <w:marBottom w:val="0"/>
                                  <w:divBdr>
                                    <w:top w:val="none" w:sz="0" w:space="0" w:color="auto"/>
                                    <w:left w:val="none" w:sz="0" w:space="0" w:color="auto"/>
                                    <w:bottom w:val="none" w:sz="0" w:space="0" w:color="auto"/>
                                    <w:right w:val="none" w:sz="0" w:space="0" w:color="auto"/>
                                  </w:divBdr>
                                  <w:divsChild>
                                    <w:div w:id="2005283133">
                                      <w:marLeft w:val="0"/>
                                      <w:marRight w:val="0"/>
                                      <w:marTop w:val="0"/>
                                      <w:marBottom w:val="0"/>
                                      <w:divBdr>
                                        <w:top w:val="none" w:sz="0" w:space="0" w:color="auto"/>
                                        <w:left w:val="none" w:sz="0" w:space="0" w:color="auto"/>
                                        <w:bottom w:val="none" w:sz="0" w:space="0" w:color="auto"/>
                                        <w:right w:val="none" w:sz="0" w:space="0" w:color="auto"/>
                                      </w:divBdr>
                                      <w:divsChild>
                                        <w:div w:id="382170306">
                                          <w:marLeft w:val="0"/>
                                          <w:marRight w:val="0"/>
                                          <w:marTop w:val="0"/>
                                          <w:marBottom w:val="0"/>
                                          <w:divBdr>
                                            <w:top w:val="none" w:sz="0" w:space="0" w:color="auto"/>
                                            <w:left w:val="none" w:sz="0" w:space="0" w:color="auto"/>
                                            <w:bottom w:val="none" w:sz="0" w:space="0" w:color="auto"/>
                                            <w:right w:val="none" w:sz="0" w:space="0" w:color="auto"/>
                                          </w:divBdr>
                                        </w:div>
                                        <w:div w:id="432558572">
                                          <w:marLeft w:val="0"/>
                                          <w:marRight w:val="0"/>
                                          <w:marTop w:val="0"/>
                                          <w:marBottom w:val="0"/>
                                          <w:divBdr>
                                            <w:top w:val="none" w:sz="0" w:space="0" w:color="auto"/>
                                            <w:left w:val="none" w:sz="0" w:space="0" w:color="auto"/>
                                            <w:bottom w:val="none" w:sz="0" w:space="0" w:color="auto"/>
                                            <w:right w:val="none" w:sz="0" w:space="0" w:color="auto"/>
                                          </w:divBdr>
                                        </w:div>
                                        <w:div w:id="574241909">
                                          <w:marLeft w:val="0"/>
                                          <w:marRight w:val="0"/>
                                          <w:marTop w:val="0"/>
                                          <w:marBottom w:val="0"/>
                                          <w:divBdr>
                                            <w:top w:val="none" w:sz="0" w:space="0" w:color="auto"/>
                                            <w:left w:val="none" w:sz="0" w:space="0" w:color="auto"/>
                                            <w:bottom w:val="none" w:sz="0" w:space="0" w:color="auto"/>
                                            <w:right w:val="none" w:sz="0" w:space="0" w:color="auto"/>
                                          </w:divBdr>
                                        </w:div>
                                        <w:div w:id="700938359">
                                          <w:marLeft w:val="0"/>
                                          <w:marRight w:val="0"/>
                                          <w:marTop w:val="0"/>
                                          <w:marBottom w:val="0"/>
                                          <w:divBdr>
                                            <w:top w:val="none" w:sz="0" w:space="0" w:color="auto"/>
                                            <w:left w:val="none" w:sz="0" w:space="0" w:color="auto"/>
                                            <w:bottom w:val="none" w:sz="0" w:space="0" w:color="auto"/>
                                            <w:right w:val="none" w:sz="0" w:space="0" w:color="auto"/>
                                          </w:divBdr>
                                        </w:div>
                                        <w:div w:id="751465768">
                                          <w:marLeft w:val="0"/>
                                          <w:marRight w:val="0"/>
                                          <w:marTop w:val="0"/>
                                          <w:marBottom w:val="0"/>
                                          <w:divBdr>
                                            <w:top w:val="none" w:sz="0" w:space="0" w:color="auto"/>
                                            <w:left w:val="none" w:sz="0" w:space="0" w:color="auto"/>
                                            <w:bottom w:val="none" w:sz="0" w:space="0" w:color="auto"/>
                                            <w:right w:val="none" w:sz="0" w:space="0" w:color="auto"/>
                                          </w:divBdr>
                                        </w:div>
                                        <w:div w:id="776406212">
                                          <w:marLeft w:val="0"/>
                                          <w:marRight w:val="0"/>
                                          <w:marTop w:val="0"/>
                                          <w:marBottom w:val="0"/>
                                          <w:divBdr>
                                            <w:top w:val="none" w:sz="0" w:space="0" w:color="auto"/>
                                            <w:left w:val="none" w:sz="0" w:space="0" w:color="auto"/>
                                            <w:bottom w:val="none" w:sz="0" w:space="0" w:color="auto"/>
                                            <w:right w:val="none" w:sz="0" w:space="0" w:color="auto"/>
                                          </w:divBdr>
                                        </w:div>
                                        <w:div w:id="838816549">
                                          <w:marLeft w:val="0"/>
                                          <w:marRight w:val="0"/>
                                          <w:marTop w:val="0"/>
                                          <w:marBottom w:val="0"/>
                                          <w:divBdr>
                                            <w:top w:val="none" w:sz="0" w:space="0" w:color="auto"/>
                                            <w:left w:val="none" w:sz="0" w:space="0" w:color="auto"/>
                                            <w:bottom w:val="none" w:sz="0" w:space="0" w:color="auto"/>
                                            <w:right w:val="none" w:sz="0" w:space="0" w:color="auto"/>
                                          </w:divBdr>
                                        </w:div>
                                        <w:div w:id="1401440711">
                                          <w:marLeft w:val="0"/>
                                          <w:marRight w:val="0"/>
                                          <w:marTop w:val="0"/>
                                          <w:marBottom w:val="0"/>
                                          <w:divBdr>
                                            <w:top w:val="none" w:sz="0" w:space="0" w:color="auto"/>
                                            <w:left w:val="none" w:sz="0" w:space="0" w:color="auto"/>
                                            <w:bottom w:val="none" w:sz="0" w:space="0" w:color="auto"/>
                                            <w:right w:val="none" w:sz="0" w:space="0" w:color="auto"/>
                                          </w:divBdr>
                                        </w:div>
                                        <w:div w:id="1509756525">
                                          <w:marLeft w:val="0"/>
                                          <w:marRight w:val="0"/>
                                          <w:marTop w:val="0"/>
                                          <w:marBottom w:val="0"/>
                                          <w:divBdr>
                                            <w:top w:val="none" w:sz="0" w:space="0" w:color="auto"/>
                                            <w:left w:val="none" w:sz="0" w:space="0" w:color="auto"/>
                                            <w:bottom w:val="none" w:sz="0" w:space="0" w:color="auto"/>
                                            <w:right w:val="none" w:sz="0" w:space="0" w:color="auto"/>
                                          </w:divBdr>
                                        </w:div>
                                        <w:div w:id="1524515188">
                                          <w:marLeft w:val="0"/>
                                          <w:marRight w:val="0"/>
                                          <w:marTop w:val="0"/>
                                          <w:marBottom w:val="0"/>
                                          <w:divBdr>
                                            <w:top w:val="none" w:sz="0" w:space="0" w:color="auto"/>
                                            <w:left w:val="none" w:sz="0" w:space="0" w:color="auto"/>
                                            <w:bottom w:val="none" w:sz="0" w:space="0" w:color="auto"/>
                                            <w:right w:val="none" w:sz="0" w:space="0" w:color="auto"/>
                                          </w:divBdr>
                                        </w:div>
                                        <w:div w:id="1727558695">
                                          <w:marLeft w:val="0"/>
                                          <w:marRight w:val="0"/>
                                          <w:marTop w:val="0"/>
                                          <w:marBottom w:val="0"/>
                                          <w:divBdr>
                                            <w:top w:val="none" w:sz="0" w:space="0" w:color="auto"/>
                                            <w:left w:val="none" w:sz="0" w:space="0" w:color="auto"/>
                                            <w:bottom w:val="none" w:sz="0" w:space="0" w:color="auto"/>
                                            <w:right w:val="none" w:sz="0" w:space="0" w:color="auto"/>
                                          </w:divBdr>
                                        </w:div>
                                        <w:div w:id="1741099210">
                                          <w:marLeft w:val="0"/>
                                          <w:marRight w:val="0"/>
                                          <w:marTop w:val="0"/>
                                          <w:marBottom w:val="0"/>
                                          <w:divBdr>
                                            <w:top w:val="none" w:sz="0" w:space="0" w:color="auto"/>
                                            <w:left w:val="none" w:sz="0" w:space="0" w:color="auto"/>
                                            <w:bottom w:val="none" w:sz="0" w:space="0" w:color="auto"/>
                                            <w:right w:val="none" w:sz="0" w:space="0" w:color="auto"/>
                                          </w:divBdr>
                                        </w:div>
                                        <w:div w:id="18349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1501147">
      <w:bodyDiv w:val="1"/>
      <w:marLeft w:val="0"/>
      <w:marRight w:val="0"/>
      <w:marTop w:val="0"/>
      <w:marBottom w:val="0"/>
      <w:divBdr>
        <w:top w:val="none" w:sz="0" w:space="0" w:color="auto"/>
        <w:left w:val="none" w:sz="0" w:space="0" w:color="auto"/>
        <w:bottom w:val="none" w:sz="0" w:space="0" w:color="auto"/>
        <w:right w:val="none" w:sz="0" w:space="0" w:color="auto"/>
      </w:divBdr>
    </w:div>
    <w:div w:id="584338522">
      <w:bodyDiv w:val="1"/>
      <w:marLeft w:val="0"/>
      <w:marRight w:val="0"/>
      <w:marTop w:val="0"/>
      <w:marBottom w:val="0"/>
      <w:divBdr>
        <w:top w:val="none" w:sz="0" w:space="0" w:color="auto"/>
        <w:left w:val="none" w:sz="0" w:space="0" w:color="auto"/>
        <w:bottom w:val="none" w:sz="0" w:space="0" w:color="auto"/>
        <w:right w:val="none" w:sz="0" w:space="0" w:color="auto"/>
      </w:divBdr>
      <w:divsChild>
        <w:div w:id="1501391527">
          <w:marLeft w:val="45"/>
          <w:marRight w:val="45"/>
          <w:marTop w:val="45"/>
          <w:marBottom w:val="45"/>
          <w:divBdr>
            <w:top w:val="none" w:sz="0" w:space="0" w:color="auto"/>
            <w:left w:val="none" w:sz="0" w:space="0" w:color="auto"/>
            <w:bottom w:val="none" w:sz="0" w:space="0" w:color="auto"/>
            <w:right w:val="none" w:sz="0" w:space="0" w:color="auto"/>
          </w:divBdr>
          <w:divsChild>
            <w:div w:id="384185593">
              <w:marLeft w:val="0"/>
              <w:marRight w:val="0"/>
              <w:marTop w:val="0"/>
              <w:marBottom w:val="0"/>
              <w:divBdr>
                <w:top w:val="none" w:sz="0" w:space="0" w:color="auto"/>
                <w:left w:val="none" w:sz="0" w:space="0" w:color="auto"/>
                <w:bottom w:val="none" w:sz="0" w:space="0" w:color="auto"/>
                <w:right w:val="none" w:sz="0" w:space="0" w:color="auto"/>
              </w:divBdr>
              <w:divsChild>
                <w:div w:id="241570632">
                  <w:marLeft w:val="0"/>
                  <w:marRight w:val="0"/>
                  <w:marTop w:val="0"/>
                  <w:marBottom w:val="0"/>
                  <w:divBdr>
                    <w:top w:val="none" w:sz="0" w:space="0" w:color="auto"/>
                    <w:left w:val="none" w:sz="0" w:space="0" w:color="auto"/>
                    <w:bottom w:val="none" w:sz="0" w:space="0" w:color="auto"/>
                    <w:right w:val="none" w:sz="0" w:space="0" w:color="auto"/>
                  </w:divBdr>
                </w:div>
                <w:div w:id="733937941">
                  <w:marLeft w:val="0"/>
                  <w:marRight w:val="0"/>
                  <w:marTop w:val="0"/>
                  <w:marBottom w:val="0"/>
                  <w:divBdr>
                    <w:top w:val="none" w:sz="0" w:space="0" w:color="auto"/>
                    <w:left w:val="none" w:sz="0" w:space="0" w:color="auto"/>
                    <w:bottom w:val="none" w:sz="0" w:space="0" w:color="auto"/>
                    <w:right w:val="none" w:sz="0" w:space="0" w:color="auto"/>
                  </w:divBdr>
                </w:div>
                <w:div w:id="1980263959">
                  <w:marLeft w:val="0"/>
                  <w:marRight w:val="0"/>
                  <w:marTop w:val="0"/>
                  <w:marBottom w:val="0"/>
                  <w:divBdr>
                    <w:top w:val="none" w:sz="0" w:space="0" w:color="auto"/>
                    <w:left w:val="none" w:sz="0" w:space="0" w:color="auto"/>
                    <w:bottom w:val="none" w:sz="0" w:space="0" w:color="auto"/>
                    <w:right w:val="none" w:sz="0" w:space="0" w:color="auto"/>
                  </w:divBdr>
                  <w:divsChild>
                    <w:div w:id="1603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985633">
      <w:bodyDiv w:val="1"/>
      <w:marLeft w:val="0"/>
      <w:marRight w:val="0"/>
      <w:marTop w:val="0"/>
      <w:marBottom w:val="0"/>
      <w:divBdr>
        <w:top w:val="none" w:sz="0" w:space="0" w:color="auto"/>
        <w:left w:val="none" w:sz="0" w:space="0" w:color="auto"/>
        <w:bottom w:val="none" w:sz="0" w:space="0" w:color="auto"/>
        <w:right w:val="none" w:sz="0" w:space="0" w:color="auto"/>
      </w:divBdr>
      <w:divsChild>
        <w:div w:id="705643169">
          <w:marLeft w:val="53"/>
          <w:marRight w:val="53"/>
          <w:marTop w:val="53"/>
          <w:marBottom w:val="53"/>
          <w:divBdr>
            <w:top w:val="none" w:sz="0" w:space="0" w:color="auto"/>
            <w:left w:val="none" w:sz="0" w:space="0" w:color="auto"/>
            <w:bottom w:val="none" w:sz="0" w:space="0" w:color="auto"/>
            <w:right w:val="none" w:sz="0" w:space="0" w:color="auto"/>
          </w:divBdr>
          <w:divsChild>
            <w:div w:id="1892616934">
              <w:marLeft w:val="0"/>
              <w:marRight w:val="0"/>
              <w:marTop w:val="0"/>
              <w:marBottom w:val="0"/>
              <w:divBdr>
                <w:top w:val="none" w:sz="0" w:space="0" w:color="auto"/>
                <w:left w:val="none" w:sz="0" w:space="0" w:color="auto"/>
                <w:bottom w:val="none" w:sz="0" w:space="0" w:color="auto"/>
                <w:right w:val="none" w:sz="0" w:space="0" w:color="auto"/>
              </w:divBdr>
              <w:divsChild>
                <w:div w:id="536771512">
                  <w:marLeft w:val="0"/>
                  <w:marRight w:val="0"/>
                  <w:marTop w:val="0"/>
                  <w:marBottom w:val="0"/>
                  <w:divBdr>
                    <w:top w:val="none" w:sz="0" w:space="0" w:color="auto"/>
                    <w:left w:val="none" w:sz="0" w:space="0" w:color="auto"/>
                    <w:bottom w:val="none" w:sz="0" w:space="0" w:color="auto"/>
                    <w:right w:val="none" w:sz="0" w:space="0" w:color="auto"/>
                  </w:divBdr>
                  <w:divsChild>
                    <w:div w:id="1165323296">
                      <w:marLeft w:val="0"/>
                      <w:marRight w:val="0"/>
                      <w:marTop w:val="0"/>
                      <w:marBottom w:val="0"/>
                      <w:divBdr>
                        <w:top w:val="none" w:sz="0" w:space="0" w:color="auto"/>
                        <w:left w:val="none" w:sz="0" w:space="0" w:color="auto"/>
                        <w:bottom w:val="none" w:sz="0" w:space="0" w:color="auto"/>
                        <w:right w:val="none" w:sz="0" w:space="0" w:color="auto"/>
                      </w:divBdr>
                      <w:divsChild>
                        <w:div w:id="1270623454">
                          <w:marLeft w:val="0"/>
                          <w:marRight w:val="0"/>
                          <w:marTop w:val="0"/>
                          <w:marBottom w:val="0"/>
                          <w:divBdr>
                            <w:top w:val="none" w:sz="0" w:space="0" w:color="auto"/>
                            <w:left w:val="none" w:sz="0" w:space="0" w:color="auto"/>
                            <w:bottom w:val="none" w:sz="0" w:space="0" w:color="auto"/>
                            <w:right w:val="none" w:sz="0" w:space="0" w:color="auto"/>
                          </w:divBdr>
                          <w:divsChild>
                            <w:div w:id="1826121584">
                              <w:marLeft w:val="0"/>
                              <w:marRight w:val="0"/>
                              <w:marTop w:val="0"/>
                              <w:marBottom w:val="0"/>
                              <w:divBdr>
                                <w:top w:val="none" w:sz="0" w:space="0" w:color="auto"/>
                                <w:left w:val="none" w:sz="0" w:space="0" w:color="auto"/>
                                <w:bottom w:val="none" w:sz="0" w:space="0" w:color="auto"/>
                                <w:right w:val="none" w:sz="0" w:space="0" w:color="auto"/>
                              </w:divBdr>
                              <w:divsChild>
                                <w:div w:id="75785318">
                                  <w:marLeft w:val="0"/>
                                  <w:marRight w:val="0"/>
                                  <w:marTop w:val="0"/>
                                  <w:marBottom w:val="0"/>
                                  <w:divBdr>
                                    <w:top w:val="none" w:sz="0" w:space="0" w:color="auto"/>
                                    <w:left w:val="none" w:sz="0" w:space="0" w:color="auto"/>
                                    <w:bottom w:val="none" w:sz="0" w:space="0" w:color="auto"/>
                                    <w:right w:val="none" w:sz="0" w:space="0" w:color="auto"/>
                                  </w:divBdr>
                                  <w:divsChild>
                                    <w:div w:id="784234654">
                                      <w:marLeft w:val="0"/>
                                      <w:marRight w:val="0"/>
                                      <w:marTop w:val="0"/>
                                      <w:marBottom w:val="0"/>
                                      <w:divBdr>
                                        <w:top w:val="none" w:sz="0" w:space="0" w:color="auto"/>
                                        <w:left w:val="none" w:sz="0" w:space="0" w:color="auto"/>
                                        <w:bottom w:val="none" w:sz="0" w:space="0" w:color="auto"/>
                                        <w:right w:val="none" w:sz="0" w:space="0" w:color="auto"/>
                                      </w:divBdr>
                                    </w:div>
                                    <w:div w:id="1637952355">
                                      <w:marLeft w:val="0"/>
                                      <w:marRight w:val="0"/>
                                      <w:marTop w:val="0"/>
                                      <w:marBottom w:val="0"/>
                                      <w:divBdr>
                                        <w:top w:val="none" w:sz="0" w:space="0" w:color="auto"/>
                                        <w:left w:val="none" w:sz="0" w:space="0" w:color="auto"/>
                                        <w:bottom w:val="none" w:sz="0" w:space="0" w:color="auto"/>
                                        <w:right w:val="none" w:sz="0" w:space="0" w:color="auto"/>
                                      </w:divBdr>
                                    </w:div>
                                  </w:divsChild>
                                </w:div>
                                <w:div w:id="1176456365">
                                  <w:marLeft w:val="0"/>
                                  <w:marRight w:val="0"/>
                                  <w:marTop w:val="0"/>
                                  <w:marBottom w:val="0"/>
                                  <w:divBdr>
                                    <w:top w:val="none" w:sz="0" w:space="0" w:color="auto"/>
                                    <w:left w:val="none" w:sz="0" w:space="0" w:color="auto"/>
                                    <w:bottom w:val="none" w:sz="0" w:space="0" w:color="auto"/>
                                    <w:right w:val="none" w:sz="0" w:space="0" w:color="auto"/>
                                  </w:divBdr>
                                </w:div>
                                <w:div w:id="1184593680">
                                  <w:marLeft w:val="0"/>
                                  <w:marRight w:val="0"/>
                                  <w:marTop w:val="0"/>
                                  <w:marBottom w:val="0"/>
                                  <w:divBdr>
                                    <w:top w:val="none" w:sz="0" w:space="0" w:color="auto"/>
                                    <w:left w:val="none" w:sz="0" w:space="0" w:color="auto"/>
                                    <w:bottom w:val="none" w:sz="0" w:space="0" w:color="auto"/>
                                    <w:right w:val="none" w:sz="0" w:space="0" w:color="auto"/>
                                  </w:divBdr>
                                </w:div>
                                <w:div w:id="1240821479">
                                  <w:marLeft w:val="0"/>
                                  <w:marRight w:val="0"/>
                                  <w:marTop w:val="0"/>
                                  <w:marBottom w:val="0"/>
                                  <w:divBdr>
                                    <w:top w:val="none" w:sz="0" w:space="0" w:color="auto"/>
                                    <w:left w:val="none" w:sz="0" w:space="0" w:color="auto"/>
                                    <w:bottom w:val="none" w:sz="0" w:space="0" w:color="auto"/>
                                    <w:right w:val="none" w:sz="0" w:space="0" w:color="auto"/>
                                  </w:divBdr>
                                </w:div>
                                <w:div w:id="15928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711450">
      <w:bodyDiv w:val="1"/>
      <w:marLeft w:val="0"/>
      <w:marRight w:val="0"/>
      <w:marTop w:val="0"/>
      <w:marBottom w:val="0"/>
      <w:divBdr>
        <w:top w:val="none" w:sz="0" w:space="0" w:color="auto"/>
        <w:left w:val="none" w:sz="0" w:space="0" w:color="auto"/>
        <w:bottom w:val="none" w:sz="0" w:space="0" w:color="auto"/>
        <w:right w:val="none" w:sz="0" w:space="0" w:color="auto"/>
      </w:divBdr>
    </w:div>
    <w:div w:id="726225143">
      <w:bodyDiv w:val="1"/>
      <w:marLeft w:val="0"/>
      <w:marRight w:val="0"/>
      <w:marTop w:val="0"/>
      <w:marBottom w:val="0"/>
      <w:divBdr>
        <w:top w:val="none" w:sz="0" w:space="0" w:color="auto"/>
        <w:left w:val="none" w:sz="0" w:space="0" w:color="auto"/>
        <w:bottom w:val="none" w:sz="0" w:space="0" w:color="auto"/>
        <w:right w:val="none" w:sz="0" w:space="0" w:color="auto"/>
      </w:divBdr>
      <w:divsChild>
        <w:div w:id="988250072">
          <w:marLeft w:val="53"/>
          <w:marRight w:val="53"/>
          <w:marTop w:val="53"/>
          <w:marBottom w:val="53"/>
          <w:divBdr>
            <w:top w:val="none" w:sz="0" w:space="0" w:color="auto"/>
            <w:left w:val="none" w:sz="0" w:space="0" w:color="auto"/>
            <w:bottom w:val="none" w:sz="0" w:space="0" w:color="auto"/>
            <w:right w:val="none" w:sz="0" w:space="0" w:color="auto"/>
          </w:divBdr>
          <w:divsChild>
            <w:div w:id="178131901">
              <w:marLeft w:val="0"/>
              <w:marRight w:val="0"/>
              <w:marTop w:val="0"/>
              <w:marBottom w:val="0"/>
              <w:divBdr>
                <w:top w:val="none" w:sz="0" w:space="0" w:color="auto"/>
                <w:left w:val="none" w:sz="0" w:space="0" w:color="auto"/>
                <w:bottom w:val="none" w:sz="0" w:space="0" w:color="auto"/>
                <w:right w:val="none" w:sz="0" w:space="0" w:color="auto"/>
              </w:divBdr>
              <w:divsChild>
                <w:div w:id="1869752016">
                  <w:marLeft w:val="0"/>
                  <w:marRight w:val="0"/>
                  <w:marTop w:val="0"/>
                  <w:marBottom w:val="0"/>
                  <w:divBdr>
                    <w:top w:val="none" w:sz="0" w:space="0" w:color="auto"/>
                    <w:left w:val="none" w:sz="0" w:space="0" w:color="auto"/>
                    <w:bottom w:val="none" w:sz="0" w:space="0" w:color="auto"/>
                    <w:right w:val="none" w:sz="0" w:space="0" w:color="auto"/>
                  </w:divBdr>
                  <w:divsChild>
                    <w:div w:id="584188120">
                      <w:marLeft w:val="0"/>
                      <w:marRight w:val="0"/>
                      <w:marTop w:val="0"/>
                      <w:marBottom w:val="0"/>
                      <w:divBdr>
                        <w:top w:val="none" w:sz="0" w:space="0" w:color="auto"/>
                        <w:left w:val="none" w:sz="0" w:space="0" w:color="auto"/>
                        <w:bottom w:val="none" w:sz="0" w:space="0" w:color="auto"/>
                        <w:right w:val="none" w:sz="0" w:space="0" w:color="auto"/>
                      </w:divBdr>
                      <w:divsChild>
                        <w:div w:id="1537499244">
                          <w:marLeft w:val="0"/>
                          <w:marRight w:val="0"/>
                          <w:marTop w:val="0"/>
                          <w:marBottom w:val="0"/>
                          <w:divBdr>
                            <w:top w:val="none" w:sz="0" w:space="0" w:color="auto"/>
                            <w:left w:val="none" w:sz="0" w:space="0" w:color="auto"/>
                            <w:bottom w:val="none" w:sz="0" w:space="0" w:color="auto"/>
                            <w:right w:val="none" w:sz="0" w:space="0" w:color="auto"/>
                          </w:divBdr>
                          <w:divsChild>
                            <w:div w:id="2092003291">
                              <w:marLeft w:val="0"/>
                              <w:marRight w:val="0"/>
                              <w:marTop w:val="0"/>
                              <w:marBottom w:val="0"/>
                              <w:divBdr>
                                <w:top w:val="none" w:sz="0" w:space="0" w:color="auto"/>
                                <w:left w:val="none" w:sz="0" w:space="0" w:color="auto"/>
                                <w:bottom w:val="none" w:sz="0" w:space="0" w:color="auto"/>
                                <w:right w:val="none" w:sz="0" w:space="0" w:color="auto"/>
                              </w:divBdr>
                              <w:divsChild>
                                <w:div w:id="230971198">
                                  <w:marLeft w:val="0"/>
                                  <w:marRight w:val="0"/>
                                  <w:marTop w:val="0"/>
                                  <w:marBottom w:val="0"/>
                                  <w:divBdr>
                                    <w:top w:val="none" w:sz="0" w:space="0" w:color="auto"/>
                                    <w:left w:val="none" w:sz="0" w:space="0" w:color="auto"/>
                                    <w:bottom w:val="none" w:sz="0" w:space="0" w:color="auto"/>
                                    <w:right w:val="none" w:sz="0" w:space="0" w:color="auto"/>
                                  </w:divBdr>
                                </w:div>
                                <w:div w:id="325133969">
                                  <w:marLeft w:val="0"/>
                                  <w:marRight w:val="0"/>
                                  <w:marTop w:val="0"/>
                                  <w:marBottom w:val="0"/>
                                  <w:divBdr>
                                    <w:top w:val="none" w:sz="0" w:space="0" w:color="auto"/>
                                    <w:left w:val="none" w:sz="0" w:space="0" w:color="auto"/>
                                    <w:bottom w:val="none" w:sz="0" w:space="0" w:color="auto"/>
                                    <w:right w:val="none" w:sz="0" w:space="0" w:color="auto"/>
                                  </w:divBdr>
                                </w:div>
                                <w:div w:id="501047230">
                                  <w:marLeft w:val="0"/>
                                  <w:marRight w:val="0"/>
                                  <w:marTop w:val="0"/>
                                  <w:marBottom w:val="0"/>
                                  <w:divBdr>
                                    <w:top w:val="none" w:sz="0" w:space="0" w:color="auto"/>
                                    <w:left w:val="none" w:sz="0" w:space="0" w:color="auto"/>
                                    <w:bottom w:val="none" w:sz="0" w:space="0" w:color="auto"/>
                                    <w:right w:val="none" w:sz="0" w:space="0" w:color="auto"/>
                                  </w:divBdr>
                                </w:div>
                                <w:div w:id="533344015">
                                  <w:marLeft w:val="0"/>
                                  <w:marRight w:val="0"/>
                                  <w:marTop w:val="0"/>
                                  <w:marBottom w:val="0"/>
                                  <w:divBdr>
                                    <w:top w:val="none" w:sz="0" w:space="0" w:color="auto"/>
                                    <w:left w:val="none" w:sz="0" w:space="0" w:color="auto"/>
                                    <w:bottom w:val="none" w:sz="0" w:space="0" w:color="auto"/>
                                    <w:right w:val="none" w:sz="0" w:space="0" w:color="auto"/>
                                  </w:divBdr>
                                </w:div>
                                <w:div w:id="653684814">
                                  <w:marLeft w:val="0"/>
                                  <w:marRight w:val="0"/>
                                  <w:marTop w:val="0"/>
                                  <w:marBottom w:val="0"/>
                                  <w:divBdr>
                                    <w:top w:val="none" w:sz="0" w:space="0" w:color="auto"/>
                                    <w:left w:val="none" w:sz="0" w:space="0" w:color="auto"/>
                                    <w:bottom w:val="none" w:sz="0" w:space="0" w:color="auto"/>
                                    <w:right w:val="none" w:sz="0" w:space="0" w:color="auto"/>
                                  </w:divBdr>
                                </w:div>
                                <w:div w:id="1716851207">
                                  <w:marLeft w:val="0"/>
                                  <w:marRight w:val="0"/>
                                  <w:marTop w:val="0"/>
                                  <w:marBottom w:val="0"/>
                                  <w:divBdr>
                                    <w:top w:val="none" w:sz="0" w:space="0" w:color="auto"/>
                                    <w:left w:val="none" w:sz="0" w:space="0" w:color="auto"/>
                                    <w:bottom w:val="none" w:sz="0" w:space="0" w:color="auto"/>
                                    <w:right w:val="none" w:sz="0" w:space="0" w:color="auto"/>
                                  </w:divBdr>
                                </w:div>
                                <w:div w:id="1769038645">
                                  <w:marLeft w:val="0"/>
                                  <w:marRight w:val="0"/>
                                  <w:marTop w:val="0"/>
                                  <w:marBottom w:val="0"/>
                                  <w:divBdr>
                                    <w:top w:val="none" w:sz="0" w:space="0" w:color="auto"/>
                                    <w:left w:val="none" w:sz="0" w:space="0" w:color="auto"/>
                                    <w:bottom w:val="none" w:sz="0" w:space="0" w:color="auto"/>
                                    <w:right w:val="none" w:sz="0" w:space="0" w:color="auto"/>
                                  </w:divBdr>
                                </w:div>
                                <w:div w:id="20356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952522">
      <w:bodyDiv w:val="1"/>
      <w:marLeft w:val="0"/>
      <w:marRight w:val="0"/>
      <w:marTop w:val="0"/>
      <w:marBottom w:val="0"/>
      <w:divBdr>
        <w:top w:val="none" w:sz="0" w:space="0" w:color="auto"/>
        <w:left w:val="none" w:sz="0" w:space="0" w:color="auto"/>
        <w:bottom w:val="none" w:sz="0" w:space="0" w:color="auto"/>
        <w:right w:val="none" w:sz="0" w:space="0" w:color="auto"/>
      </w:divBdr>
      <w:divsChild>
        <w:div w:id="936133444">
          <w:marLeft w:val="45"/>
          <w:marRight w:val="45"/>
          <w:marTop w:val="45"/>
          <w:marBottom w:val="45"/>
          <w:divBdr>
            <w:top w:val="none" w:sz="0" w:space="0" w:color="auto"/>
            <w:left w:val="none" w:sz="0" w:space="0" w:color="auto"/>
            <w:bottom w:val="none" w:sz="0" w:space="0" w:color="auto"/>
            <w:right w:val="none" w:sz="0" w:space="0" w:color="auto"/>
          </w:divBdr>
          <w:divsChild>
            <w:div w:id="901015370">
              <w:marLeft w:val="0"/>
              <w:marRight w:val="0"/>
              <w:marTop w:val="0"/>
              <w:marBottom w:val="0"/>
              <w:divBdr>
                <w:top w:val="none" w:sz="0" w:space="0" w:color="auto"/>
                <w:left w:val="none" w:sz="0" w:space="0" w:color="auto"/>
                <w:bottom w:val="none" w:sz="0" w:space="0" w:color="auto"/>
                <w:right w:val="none" w:sz="0" w:space="0" w:color="auto"/>
              </w:divBdr>
              <w:divsChild>
                <w:div w:id="1978024556">
                  <w:marLeft w:val="0"/>
                  <w:marRight w:val="0"/>
                  <w:marTop w:val="0"/>
                  <w:marBottom w:val="0"/>
                  <w:divBdr>
                    <w:top w:val="none" w:sz="0" w:space="0" w:color="auto"/>
                    <w:left w:val="none" w:sz="0" w:space="0" w:color="auto"/>
                    <w:bottom w:val="none" w:sz="0" w:space="0" w:color="auto"/>
                    <w:right w:val="none" w:sz="0" w:space="0" w:color="auto"/>
                  </w:divBdr>
                  <w:divsChild>
                    <w:div w:id="11192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731847">
      <w:bodyDiv w:val="1"/>
      <w:marLeft w:val="0"/>
      <w:marRight w:val="0"/>
      <w:marTop w:val="0"/>
      <w:marBottom w:val="0"/>
      <w:divBdr>
        <w:top w:val="none" w:sz="0" w:space="0" w:color="auto"/>
        <w:left w:val="none" w:sz="0" w:space="0" w:color="auto"/>
        <w:bottom w:val="none" w:sz="0" w:space="0" w:color="auto"/>
        <w:right w:val="none" w:sz="0" w:space="0" w:color="auto"/>
      </w:divBdr>
    </w:div>
    <w:div w:id="762259136">
      <w:bodyDiv w:val="1"/>
      <w:marLeft w:val="0"/>
      <w:marRight w:val="0"/>
      <w:marTop w:val="0"/>
      <w:marBottom w:val="0"/>
      <w:divBdr>
        <w:top w:val="none" w:sz="0" w:space="0" w:color="auto"/>
        <w:left w:val="none" w:sz="0" w:space="0" w:color="auto"/>
        <w:bottom w:val="none" w:sz="0" w:space="0" w:color="auto"/>
        <w:right w:val="none" w:sz="0" w:space="0" w:color="auto"/>
      </w:divBdr>
      <w:divsChild>
        <w:div w:id="1523664425">
          <w:marLeft w:val="55"/>
          <w:marRight w:val="55"/>
          <w:marTop w:val="55"/>
          <w:marBottom w:val="55"/>
          <w:divBdr>
            <w:top w:val="none" w:sz="0" w:space="0" w:color="auto"/>
            <w:left w:val="none" w:sz="0" w:space="0" w:color="auto"/>
            <w:bottom w:val="none" w:sz="0" w:space="0" w:color="auto"/>
            <w:right w:val="none" w:sz="0" w:space="0" w:color="auto"/>
          </w:divBdr>
          <w:divsChild>
            <w:div w:id="1105541410">
              <w:marLeft w:val="0"/>
              <w:marRight w:val="0"/>
              <w:marTop w:val="0"/>
              <w:marBottom w:val="0"/>
              <w:divBdr>
                <w:top w:val="none" w:sz="0" w:space="0" w:color="auto"/>
                <w:left w:val="none" w:sz="0" w:space="0" w:color="auto"/>
                <w:bottom w:val="none" w:sz="0" w:space="0" w:color="auto"/>
                <w:right w:val="none" w:sz="0" w:space="0" w:color="auto"/>
              </w:divBdr>
              <w:divsChild>
                <w:div w:id="2026469199">
                  <w:marLeft w:val="0"/>
                  <w:marRight w:val="0"/>
                  <w:marTop w:val="0"/>
                  <w:marBottom w:val="0"/>
                  <w:divBdr>
                    <w:top w:val="none" w:sz="0" w:space="0" w:color="auto"/>
                    <w:left w:val="none" w:sz="0" w:space="0" w:color="auto"/>
                    <w:bottom w:val="none" w:sz="0" w:space="0" w:color="auto"/>
                    <w:right w:val="none" w:sz="0" w:space="0" w:color="auto"/>
                  </w:divBdr>
                  <w:divsChild>
                    <w:div w:id="335576723">
                      <w:marLeft w:val="0"/>
                      <w:marRight w:val="0"/>
                      <w:marTop w:val="0"/>
                      <w:marBottom w:val="0"/>
                      <w:divBdr>
                        <w:top w:val="none" w:sz="0" w:space="0" w:color="auto"/>
                        <w:left w:val="none" w:sz="0" w:space="0" w:color="auto"/>
                        <w:bottom w:val="none" w:sz="0" w:space="0" w:color="auto"/>
                        <w:right w:val="none" w:sz="0" w:space="0" w:color="auto"/>
                      </w:divBdr>
                      <w:divsChild>
                        <w:div w:id="1491211806">
                          <w:marLeft w:val="0"/>
                          <w:marRight w:val="0"/>
                          <w:marTop w:val="0"/>
                          <w:marBottom w:val="0"/>
                          <w:divBdr>
                            <w:top w:val="none" w:sz="0" w:space="0" w:color="auto"/>
                            <w:left w:val="none" w:sz="0" w:space="0" w:color="auto"/>
                            <w:bottom w:val="none" w:sz="0" w:space="0" w:color="auto"/>
                            <w:right w:val="none" w:sz="0" w:space="0" w:color="auto"/>
                          </w:divBdr>
                          <w:divsChild>
                            <w:div w:id="2053387000">
                              <w:marLeft w:val="0"/>
                              <w:marRight w:val="0"/>
                              <w:marTop w:val="0"/>
                              <w:marBottom w:val="0"/>
                              <w:divBdr>
                                <w:top w:val="none" w:sz="0" w:space="0" w:color="auto"/>
                                <w:left w:val="none" w:sz="0" w:space="0" w:color="auto"/>
                                <w:bottom w:val="none" w:sz="0" w:space="0" w:color="auto"/>
                                <w:right w:val="none" w:sz="0" w:space="0" w:color="auto"/>
                              </w:divBdr>
                              <w:divsChild>
                                <w:div w:id="180627210">
                                  <w:marLeft w:val="0"/>
                                  <w:marRight w:val="0"/>
                                  <w:marTop w:val="0"/>
                                  <w:marBottom w:val="0"/>
                                  <w:divBdr>
                                    <w:top w:val="none" w:sz="0" w:space="0" w:color="auto"/>
                                    <w:left w:val="none" w:sz="0" w:space="0" w:color="auto"/>
                                    <w:bottom w:val="none" w:sz="0" w:space="0" w:color="auto"/>
                                    <w:right w:val="none" w:sz="0" w:space="0" w:color="auto"/>
                                  </w:divBdr>
                                </w:div>
                                <w:div w:id="825122185">
                                  <w:marLeft w:val="0"/>
                                  <w:marRight w:val="0"/>
                                  <w:marTop w:val="0"/>
                                  <w:marBottom w:val="0"/>
                                  <w:divBdr>
                                    <w:top w:val="none" w:sz="0" w:space="0" w:color="auto"/>
                                    <w:left w:val="none" w:sz="0" w:space="0" w:color="auto"/>
                                    <w:bottom w:val="none" w:sz="0" w:space="0" w:color="auto"/>
                                    <w:right w:val="none" w:sz="0" w:space="0" w:color="auto"/>
                                  </w:divBdr>
                                </w:div>
                                <w:div w:id="1595238954">
                                  <w:marLeft w:val="0"/>
                                  <w:marRight w:val="0"/>
                                  <w:marTop w:val="0"/>
                                  <w:marBottom w:val="0"/>
                                  <w:divBdr>
                                    <w:top w:val="none" w:sz="0" w:space="0" w:color="auto"/>
                                    <w:left w:val="none" w:sz="0" w:space="0" w:color="auto"/>
                                    <w:bottom w:val="none" w:sz="0" w:space="0" w:color="auto"/>
                                    <w:right w:val="none" w:sz="0" w:space="0" w:color="auto"/>
                                  </w:divBdr>
                                </w:div>
                                <w:div w:id="1663001250">
                                  <w:marLeft w:val="0"/>
                                  <w:marRight w:val="0"/>
                                  <w:marTop w:val="0"/>
                                  <w:marBottom w:val="0"/>
                                  <w:divBdr>
                                    <w:top w:val="none" w:sz="0" w:space="0" w:color="auto"/>
                                    <w:left w:val="none" w:sz="0" w:space="0" w:color="auto"/>
                                    <w:bottom w:val="none" w:sz="0" w:space="0" w:color="auto"/>
                                    <w:right w:val="none" w:sz="0" w:space="0" w:color="auto"/>
                                  </w:divBdr>
                                </w:div>
                                <w:div w:id="1878154559">
                                  <w:marLeft w:val="0"/>
                                  <w:marRight w:val="0"/>
                                  <w:marTop w:val="0"/>
                                  <w:marBottom w:val="0"/>
                                  <w:divBdr>
                                    <w:top w:val="none" w:sz="0" w:space="0" w:color="auto"/>
                                    <w:left w:val="none" w:sz="0" w:space="0" w:color="auto"/>
                                    <w:bottom w:val="none" w:sz="0" w:space="0" w:color="auto"/>
                                    <w:right w:val="none" w:sz="0" w:space="0" w:color="auto"/>
                                  </w:divBdr>
                                </w:div>
                                <w:div w:id="194603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9962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014">
          <w:marLeft w:val="45"/>
          <w:marRight w:val="45"/>
          <w:marTop w:val="45"/>
          <w:marBottom w:val="45"/>
          <w:divBdr>
            <w:top w:val="none" w:sz="0" w:space="0" w:color="auto"/>
            <w:left w:val="none" w:sz="0" w:space="0" w:color="auto"/>
            <w:bottom w:val="none" w:sz="0" w:space="0" w:color="auto"/>
            <w:right w:val="none" w:sz="0" w:space="0" w:color="auto"/>
          </w:divBdr>
          <w:divsChild>
            <w:div w:id="426774892">
              <w:marLeft w:val="0"/>
              <w:marRight w:val="0"/>
              <w:marTop w:val="0"/>
              <w:marBottom w:val="0"/>
              <w:divBdr>
                <w:top w:val="none" w:sz="0" w:space="0" w:color="auto"/>
                <w:left w:val="none" w:sz="0" w:space="0" w:color="auto"/>
                <w:bottom w:val="none" w:sz="0" w:space="0" w:color="auto"/>
                <w:right w:val="none" w:sz="0" w:space="0" w:color="auto"/>
              </w:divBdr>
              <w:divsChild>
                <w:div w:id="2094739346">
                  <w:marLeft w:val="0"/>
                  <w:marRight w:val="0"/>
                  <w:marTop w:val="0"/>
                  <w:marBottom w:val="0"/>
                  <w:divBdr>
                    <w:top w:val="none" w:sz="0" w:space="0" w:color="auto"/>
                    <w:left w:val="none" w:sz="0" w:space="0" w:color="auto"/>
                    <w:bottom w:val="none" w:sz="0" w:space="0" w:color="auto"/>
                    <w:right w:val="none" w:sz="0" w:space="0" w:color="auto"/>
                  </w:divBdr>
                  <w:divsChild>
                    <w:div w:id="716858765">
                      <w:marLeft w:val="0"/>
                      <w:marRight w:val="0"/>
                      <w:marTop w:val="0"/>
                      <w:marBottom w:val="0"/>
                      <w:divBdr>
                        <w:top w:val="none" w:sz="0" w:space="0" w:color="auto"/>
                        <w:left w:val="none" w:sz="0" w:space="0" w:color="auto"/>
                        <w:bottom w:val="none" w:sz="0" w:space="0" w:color="auto"/>
                        <w:right w:val="none" w:sz="0" w:space="0" w:color="auto"/>
                      </w:divBdr>
                      <w:divsChild>
                        <w:div w:id="1037585788">
                          <w:marLeft w:val="0"/>
                          <w:marRight w:val="0"/>
                          <w:marTop w:val="0"/>
                          <w:marBottom w:val="0"/>
                          <w:divBdr>
                            <w:top w:val="none" w:sz="0" w:space="0" w:color="auto"/>
                            <w:left w:val="none" w:sz="0" w:space="0" w:color="auto"/>
                            <w:bottom w:val="none" w:sz="0" w:space="0" w:color="auto"/>
                            <w:right w:val="none" w:sz="0" w:space="0" w:color="auto"/>
                          </w:divBdr>
                          <w:divsChild>
                            <w:div w:id="953287582">
                              <w:marLeft w:val="0"/>
                              <w:marRight w:val="0"/>
                              <w:marTop w:val="0"/>
                              <w:marBottom w:val="0"/>
                              <w:divBdr>
                                <w:top w:val="none" w:sz="0" w:space="0" w:color="auto"/>
                                <w:left w:val="none" w:sz="0" w:space="0" w:color="auto"/>
                                <w:bottom w:val="none" w:sz="0" w:space="0" w:color="auto"/>
                                <w:right w:val="none" w:sz="0" w:space="0" w:color="auto"/>
                              </w:divBdr>
                              <w:divsChild>
                                <w:div w:id="246153277">
                                  <w:marLeft w:val="0"/>
                                  <w:marRight w:val="0"/>
                                  <w:marTop w:val="0"/>
                                  <w:marBottom w:val="0"/>
                                  <w:divBdr>
                                    <w:top w:val="none" w:sz="0" w:space="0" w:color="auto"/>
                                    <w:left w:val="none" w:sz="0" w:space="0" w:color="auto"/>
                                    <w:bottom w:val="none" w:sz="0" w:space="0" w:color="auto"/>
                                    <w:right w:val="none" w:sz="0" w:space="0" w:color="auto"/>
                                  </w:divBdr>
                                  <w:divsChild>
                                    <w:div w:id="26680229">
                                      <w:marLeft w:val="0"/>
                                      <w:marRight w:val="0"/>
                                      <w:marTop w:val="0"/>
                                      <w:marBottom w:val="0"/>
                                      <w:divBdr>
                                        <w:top w:val="none" w:sz="0" w:space="0" w:color="auto"/>
                                        <w:left w:val="none" w:sz="0" w:space="0" w:color="auto"/>
                                        <w:bottom w:val="none" w:sz="0" w:space="0" w:color="auto"/>
                                        <w:right w:val="none" w:sz="0" w:space="0" w:color="auto"/>
                                      </w:divBdr>
                                    </w:div>
                                    <w:div w:id="59064070">
                                      <w:marLeft w:val="0"/>
                                      <w:marRight w:val="0"/>
                                      <w:marTop w:val="0"/>
                                      <w:marBottom w:val="0"/>
                                      <w:divBdr>
                                        <w:top w:val="none" w:sz="0" w:space="0" w:color="auto"/>
                                        <w:left w:val="none" w:sz="0" w:space="0" w:color="auto"/>
                                        <w:bottom w:val="none" w:sz="0" w:space="0" w:color="auto"/>
                                        <w:right w:val="none" w:sz="0" w:space="0" w:color="auto"/>
                                      </w:divBdr>
                                    </w:div>
                                    <w:div w:id="340743789">
                                      <w:marLeft w:val="0"/>
                                      <w:marRight w:val="0"/>
                                      <w:marTop w:val="0"/>
                                      <w:marBottom w:val="0"/>
                                      <w:divBdr>
                                        <w:top w:val="none" w:sz="0" w:space="0" w:color="auto"/>
                                        <w:left w:val="none" w:sz="0" w:space="0" w:color="auto"/>
                                        <w:bottom w:val="none" w:sz="0" w:space="0" w:color="auto"/>
                                        <w:right w:val="none" w:sz="0" w:space="0" w:color="auto"/>
                                      </w:divBdr>
                                    </w:div>
                                    <w:div w:id="532576481">
                                      <w:marLeft w:val="0"/>
                                      <w:marRight w:val="0"/>
                                      <w:marTop w:val="0"/>
                                      <w:marBottom w:val="0"/>
                                      <w:divBdr>
                                        <w:top w:val="none" w:sz="0" w:space="0" w:color="auto"/>
                                        <w:left w:val="none" w:sz="0" w:space="0" w:color="auto"/>
                                        <w:bottom w:val="none" w:sz="0" w:space="0" w:color="auto"/>
                                        <w:right w:val="none" w:sz="0" w:space="0" w:color="auto"/>
                                      </w:divBdr>
                                    </w:div>
                                    <w:div w:id="687827368">
                                      <w:marLeft w:val="0"/>
                                      <w:marRight w:val="0"/>
                                      <w:marTop w:val="0"/>
                                      <w:marBottom w:val="0"/>
                                      <w:divBdr>
                                        <w:top w:val="none" w:sz="0" w:space="0" w:color="auto"/>
                                        <w:left w:val="none" w:sz="0" w:space="0" w:color="auto"/>
                                        <w:bottom w:val="none" w:sz="0" w:space="0" w:color="auto"/>
                                        <w:right w:val="none" w:sz="0" w:space="0" w:color="auto"/>
                                      </w:divBdr>
                                    </w:div>
                                    <w:div w:id="1482964369">
                                      <w:marLeft w:val="0"/>
                                      <w:marRight w:val="0"/>
                                      <w:marTop w:val="0"/>
                                      <w:marBottom w:val="0"/>
                                      <w:divBdr>
                                        <w:top w:val="none" w:sz="0" w:space="0" w:color="auto"/>
                                        <w:left w:val="none" w:sz="0" w:space="0" w:color="auto"/>
                                        <w:bottom w:val="none" w:sz="0" w:space="0" w:color="auto"/>
                                        <w:right w:val="none" w:sz="0" w:space="0" w:color="auto"/>
                                      </w:divBdr>
                                      <w:divsChild>
                                        <w:div w:id="1013413548">
                                          <w:marLeft w:val="0"/>
                                          <w:marRight w:val="0"/>
                                          <w:marTop w:val="0"/>
                                          <w:marBottom w:val="0"/>
                                          <w:divBdr>
                                            <w:top w:val="none" w:sz="0" w:space="0" w:color="auto"/>
                                            <w:left w:val="none" w:sz="0" w:space="0" w:color="auto"/>
                                            <w:bottom w:val="none" w:sz="0" w:space="0" w:color="auto"/>
                                            <w:right w:val="none" w:sz="0" w:space="0" w:color="auto"/>
                                          </w:divBdr>
                                        </w:div>
                                        <w:div w:id="1643346508">
                                          <w:marLeft w:val="0"/>
                                          <w:marRight w:val="0"/>
                                          <w:marTop w:val="0"/>
                                          <w:marBottom w:val="0"/>
                                          <w:divBdr>
                                            <w:top w:val="none" w:sz="0" w:space="0" w:color="auto"/>
                                            <w:left w:val="none" w:sz="0" w:space="0" w:color="auto"/>
                                            <w:bottom w:val="none" w:sz="0" w:space="0" w:color="auto"/>
                                            <w:right w:val="none" w:sz="0" w:space="0" w:color="auto"/>
                                          </w:divBdr>
                                        </w:div>
                                      </w:divsChild>
                                    </w:div>
                                    <w:div w:id="1935699450">
                                      <w:marLeft w:val="0"/>
                                      <w:marRight w:val="0"/>
                                      <w:marTop w:val="0"/>
                                      <w:marBottom w:val="0"/>
                                      <w:divBdr>
                                        <w:top w:val="none" w:sz="0" w:space="0" w:color="auto"/>
                                        <w:left w:val="none" w:sz="0" w:space="0" w:color="auto"/>
                                        <w:bottom w:val="none" w:sz="0" w:space="0" w:color="auto"/>
                                        <w:right w:val="none" w:sz="0" w:space="0" w:color="auto"/>
                                      </w:divBdr>
                                    </w:div>
                                  </w:divsChild>
                                </w:div>
                                <w:div w:id="278031554">
                                  <w:marLeft w:val="0"/>
                                  <w:marRight w:val="0"/>
                                  <w:marTop w:val="0"/>
                                  <w:marBottom w:val="0"/>
                                  <w:divBdr>
                                    <w:top w:val="none" w:sz="0" w:space="0" w:color="auto"/>
                                    <w:left w:val="none" w:sz="0" w:space="0" w:color="auto"/>
                                    <w:bottom w:val="none" w:sz="0" w:space="0" w:color="auto"/>
                                    <w:right w:val="none" w:sz="0" w:space="0" w:color="auto"/>
                                  </w:divBdr>
                                </w:div>
                                <w:div w:id="1676346017">
                                  <w:marLeft w:val="0"/>
                                  <w:marRight w:val="0"/>
                                  <w:marTop w:val="0"/>
                                  <w:marBottom w:val="0"/>
                                  <w:divBdr>
                                    <w:top w:val="none" w:sz="0" w:space="0" w:color="auto"/>
                                    <w:left w:val="none" w:sz="0" w:space="0" w:color="auto"/>
                                    <w:bottom w:val="none" w:sz="0" w:space="0" w:color="auto"/>
                                    <w:right w:val="none" w:sz="0" w:space="0" w:color="auto"/>
                                  </w:divBdr>
                                </w:div>
                                <w:div w:id="1705053255">
                                  <w:marLeft w:val="0"/>
                                  <w:marRight w:val="0"/>
                                  <w:marTop w:val="0"/>
                                  <w:marBottom w:val="0"/>
                                  <w:divBdr>
                                    <w:top w:val="none" w:sz="0" w:space="0" w:color="auto"/>
                                    <w:left w:val="none" w:sz="0" w:space="0" w:color="auto"/>
                                    <w:bottom w:val="none" w:sz="0" w:space="0" w:color="auto"/>
                                    <w:right w:val="none" w:sz="0" w:space="0" w:color="auto"/>
                                  </w:divBdr>
                                </w:div>
                                <w:div w:id="1705908458">
                                  <w:marLeft w:val="0"/>
                                  <w:marRight w:val="0"/>
                                  <w:marTop w:val="0"/>
                                  <w:marBottom w:val="0"/>
                                  <w:divBdr>
                                    <w:top w:val="none" w:sz="0" w:space="0" w:color="auto"/>
                                    <w:left w:val="none" w:sz="0" w:space="0" w:color="auto"/>
                                    <w:bottom w:val="none" w:sz="0" w:space="0" w:color="auto"/>
                                    <w:right w:val="none" w:sz="0" w:space="0" w:color="auto"/>
                                  </w:divBdr>
                                </w:div>
                                <w:div w:id="18552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5939">
                          <w:marLeft w:val="0"/>
                          <w:marRight w:val="0"/>
                          <w:marTop w:val="0"/>
                          <w:marBottom w:val="0"/>
                          <w:divBdr>
                            <w:top w:val="none" w:sz="0" w:space="0" w:color="auto"/>
                            <w:left w:val="none" w:sz="0" w:space="0" w:color="auto"/>
                            <w:bottom w:val="none" w:sz="0" w:space="0" w:color="auto"/>
                            <w:right w:val="none" w:sz="0" w:space="0" w:color="auto"/>
                          </w:divBdr>
                          <w:divsChild>
                            <w:div w:id="18543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055305">
      <w:bodyDiv w:val="1"/>
      <w:marLeft w:val="0"/>
      <w:marRight w:val="0"/>
      <w:marTop w:val="0"/>
      <w:marBottom w:val="0"/>
      <w:divBdr>
        <w:top w:val="none" w:sz="0" w:space="0" w:color="auto"/>
        <w:left w:val="none" w:sz="0" w:space="0" w:color="auto"/>
        <w:bottom w:val="none" w:sz="0" w:space="0" w:color="auto"/>
        <w:right w:val="none" w:sz="0" w:space="0" w:color="auto"/>
      </w:divBdr>
      <w:divsChild>
        <w:div w:id="262610611">
          <w:marLeft w:val="45"/>
          <w:marRight w:val="45"/>
          <w:marTop w:val="45"/>
          <w:marBottom w:val="45"/>
          <w:divBdr>
            <w:top w:val="none" w:sz="0" w:space="0" w:color="auto"/>
            <w:left w:val="none" w:sz="0" w:space="0" w:color="auto"/>
            <w:bottom w:val="none" w:sz="0" w:space="0" w:color="auto"/>
            <w:right w:val="none" w:sz="0" w:space="0" w:color="auto"/>
          </w:divBdr>
          <w:divsChild>
            <w:div w:id="79761219">
              <w:marLeft w:val="0"/>
              <w:marRight w:val="0"/>
              <w:marTop w:val="0"/>
              <w:marBottom w:val="0"/>
              <w:divBdr>
                <w:top w:val="none" w:sz="0" w:space="0" w:color="auto"/>
                <w:left w:val="none" w:sz="0" w:space="0" w:color="auto"/>
                <w:bottom w:val="none" w:sz="0" w:space="0" w:color="auto"/>
                <w:right w:val="none" w:sz="0" w:space="0" w:color="auto"/>
              </w:divBdr>
              <w:divsChild>
                <w:div w:id="462306493">
                  <w:marLeft w:val="0"/>
                  <w:marRight w:val="0"/>
                  <w:marTop w:val="0"/>
                  <w:marBottom w:val="0"/>
                  <w:divBdr>
                    <w:top w:val="none" w:sz="0" w:space="0" w:color="auto"/>
                    <w:left w:val="none" w:sz="0" w:space="0" w:color="auto"/>
                    <w:bottom w:val="none" w:sz="0" w:space="0" w:color="auto"/>
                    <w:right w:val="none" w:sz="0" w:space="0" w:color="auto"/>
                  </w:divBdr>
                </w:div>
                <w:div w:id="952979632">
                  <w:marLeft w:val="0"/>
                  <w:marRight w:val="0"/>
                  <w:marTop w:val="0"/>
                  <w:marBottom w:val="0"/>
                  <w:divBdr>
                    <w:top w:val="none" w:sz="0" w:space="0" w:color="auto"/>
                    <w:left w:val="none" w:sz="0" w:space="0" w:color="auto"/>
                    <w:bottom w:val="none" w:sz="0" w:space="0" w:color="auto"/>
                    <w:right w:val="none" w:sz="0" w:space="0" w:color="auto"/>
                  </w:divBdr>
                </w:div>
                <w:div w:id="983126290">
                  <w:marLeft w:val="0"/>
                  <w:marRight w:val="0"/>
                  <w:marTop w:val="0"/>
                  <w:marBottom w:val="0"/>
                  <w:divBdr>
                    <w:top w:val="none" w:sz="0" w:space="0" w:color="auto"/>
                    <w:left w:val="none" w:sz="0" w:space="0" w:color="auto"/>
                    <w:bottom w:val="none" w:sz="0" w:space="0" w:color="auto"/>
                    <w:right w:val="none" w:sz="0" w:space="0" w:color="auto"/>
                  </w:divBdr>
                </w:div>
                <w:div w:id="1072003400">
                  <w:marLeft w:val="0"/>
                  <w:marRight w:val="0"/>
                  <w:marTop w:val="0"/>
                  <w:marBottom w:val="0"/>
                  <w:divBdr>
                    <w:top w:val="none" w:sz="0" w:space="0" w:color="auto"/>
                    <w:left w:val="none" w:sz="0" w:space="0" w:color="auto"/>
                    <w:bottom w:val="none" w:sz="0" w:space="0" w:color="auto"/>
                    <w:right w:val="none" w:sz="0" w:space="0" w:color="auto"/>
                  </w:divBdr>
                </w:div>
                <w:div w:id="1377270841">
                  <w:marLeft w:val="0"/>
                  <w:marRight w:val="0"/>
                  <w:marTop w:val="0"/>
                  <w:marBottom w:val="0"/>
                  <w:divBdr>
                    <w:top w:val="none" w:sz="0" w:space="0" w:color="auto"/>
                    <w:left w:val="none" w:sz="0" w:space="0" w:color="auto"/>
                    <w:bottom w:val="none" w:sz="0" w:space="0" w:color="auto"/>
                    <w:right w:val="none" w:sz="0" w:space="0" w:color="auto"/>
                  </w:divBdr>
                </w:div>
                <w:div w:id="15743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82317">
      <w:bodyDiv w:val="1"/>
      <w:marLeft w:val="0"/>
      <w:marRight w:val="0"/>
      <w:marTop w:val="0"/>
      <w:marBottom w:val="0"/>
      <w:divBdr>
        <w:top w:val="none" w:sz="0" w:space="0" w:color="auto"/>
        <w:left w:val="none" w:sz="0" w:space="0" w:color="auto"/>
        <w:bottom w:val="none" w:sz="0" w:space="0" w:color="auto"/>
        <w:right w:val="none" w:sz="0" w:space="0" w:color="auto"/>
      </w:divBdr>
      <w:divsChild>
        <w:div w:id="1334720654">
          <w:marLeft w:val="547"/>
          <w:marRight w:val="0"/>
          <w:marTop w:val="144"/>
          <w:marBottom w:val="0"/>
          <w:divBdr>
            <w:top w:val="none" w:sz="0" w:space="0" w:color="auto"/>
            <w:left w:val="none" w:sz="0" w:space="0" w:color="auto"/>
            <w:bottom w:val="none" w:sz="0" w:space="0" w:color="auto"/>
            <w:right w:val="none" w:sz="0" w:space="0" w:color="auto"/>
          </w:divBdr>
        </w:div>
      </w:divsChild>
    </w:div>
    <w:div w:id="1004479412">
      <w:bodyDiv w:val="1"/>
      <w:marLeft w:val="0"/>
      <w:marRight w:val="0"/>
      <w:marTop w:val="0"/>
      <w:marBottom w:val="0"/>
      <w:divBdr>
        <w:top w:val="none" w:sz="0" w:space="0" w:color="auto"/>
        <w:left w:val="none" w:sz="0" w:space="0" w:color="auto"/>
        <w:bottom w:val="none" w:sz="0" w:space="0" w:color="auto"/>
        <w:right w:val="none" w:sz="0" w:space="0" w:color="auto"/>
      </w:divBdr>
      <w:divsChild>
        <w:div w:id="1018384755">
          <w:marLeft w:val="45"/>
          <w:marRight w:val="45"/>
          <w:marTop w:val="45"/>
          <w:marBottom w:val="45"/>
          <w:divBdr>
            <w:top w:val="none" w:sz="0" w:space="0" w:color="auto"/>
            <w:left w:val="none" w:sz="0" w:space="0" w:color="auto"/>
            <w:bottom w:val="none" w:sz="0" w:space="0" w:color="auto"/>
            <w:right w:val="none" w:sz="0" w:space="0" w:color="auto"/>
          </w:divBdr>
          <w:divsChild>
            <w:div w:id="1279141552">
              <w:marLeft w:val="0"/>
              <w:marRight w:val="0"/>
              <w:marTop w:val="0"/>
              <w:marBottom w:val="0"/>
              <w:divBdr>
                <w:top w:val="none" w:sz="0" w:space="0" w:color="auto"/>
                <w:left w:val="none" w:sz="0" w:space="0" w:color="auto"/>
                <w:bottom w:val="none" w:sz="0" w:space="0" w:color="auto"/>
                <w:right w:val="none" w:sz="0" w:space="0" w:color="auto"/>
              </w:divBdr>
              <w:divsChild>
                <w:div w:id="1749377750">
                  <w:marLeft w:val="0"/>
                  <w:marRight w:val="0"/>
                  <w:marTop w:val="0"/>
                  <w:marBottom w:val="0"/>
                  <w:divBdr>
                    <w:top w:val="none" w:sz="0" w:space="0" w:color="auto"/>
                    <w:left w:val="none" w:sz="0" w:space="0" w:color="auto"/>
                    <w:bottom w:val="none" w:sz="0" w:space="0" w:color="auto"/>
                    <w:right w:val="none" w:sz="0" w:space="0" w:color="auto"/>
                  </w:divBdr>
                  <w:divsChild>
                    <w:div w:id="789907229">
                      <w:marLeft w:val="0"/>
                      <w:marRight w:val="0"/>
                      <w:marTop w:val="0"/>
                      <w:marBottom w:val="0"/>
                      <w:divBdr>
                        <w:top w:val="none" w:sz="0" w:space="0" w:color="auto"/>
                        <w:left w:val="none" w:sz="0" w:space="0" w:color="auto"/>
                        <w:bottom w:val="none" w:sz="0" w:space="0" w:color="auto"/>
                        <w:right w:val="none" w:sz="0" w:space="0" w:color="auto"/>
                      </w:divBdr>
                      <w:divsChild>
                        <w:div w:id="47954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093941">
      <w:bodyDiv w:val="1"/>
      <w:marLeft w:val="0"/>
      <w:marRight w:val="0"/>
      <w:marTop w:val="0"/>
      <w:marBottom w:val="0"/>
      <w:divBdr>
        <w:top w:val="none" w:sz="0" w:space="0" w:color="auto"/>
        <w:left w:val="none" w:sz="0" w:space="0" w:color="auto"/>
        <w:bottom w:val="none" w:sz="0" w:space="0" w:color="auto"/>
        <w:right w:val="none" w:sz="0" w:space="0" w:color="auto"/>
      </w:divBdr>
    </w:div>
    <w:div w:id="1055008946">
      <w:bodyDiv w:val="1"/>
      <w:marLeft w:val="0"/>
      <w:marRight w:val="0"/>
      <w:marTop w:val="0"/>
      <w:marBottom w:val="0"/>
      <w:divBdr>
        <w:top w:val="none" w:sz="0" w:space="0" w:color="auto"/>
        <w:left w:val="none" w:sz="0" w:space="0" w:color="auto"/>
        <w:bottom w:val="none" w:sz="0" w:space="0" w:color="auto"/>
        <w:right w:val="none" w:sz="0" w:space="0" w:color="auto"/>
      </w:divBdr>
    </w:div>
    <w:div w:id="1116481790">
      <w:bodyDiv w:val="1"/>
      <w:marLeft w:val="0"/>
      <w:marRight w:val="0"/>
      <w:marTop w:val="0"/>
      <w:marBottom w:val="0"/>
      <w:divBdr>
        <w:top w:val="none" w:sz="0" w:space="0" w:color="auto"/>
        <w:left w:val="none" w:sz="0" w:space="0" w:color="auto"/>
        <w:bottom w:val="none" w:sz="0" w:space="0" w:color="auto"/>
        <w:right w:val="none" w:sz="0" w:space="0" w:color="auto"/>
      </w:divBdr>
      <w:divsChild>
        <w:div w:id="1564363736">
          <w:marLeft w:val="45"/>
          <w:marRight w:val="45"/>
          <w:marTop w:val="45"/>
          <w:marBottom w:val="45"/>
          <w:divBdr>
            <w:top w:val="none" w:sz="0" w:space="0" w:color="auto"/>
            <w:left w:val="none" w:sz="0" w:space="0" w:color="auto"/>
            <w:bottom w:val="none" w:sz="0" w:space="0" w:color="auto"/>
            <w:right w:val="none" w:sz="0" w:space="0" w:color="auto"/>
          </w:divBdr>
          <w:divsChild>
            <w:div w:id="1149439076">
              <w:marLeft w:val="0"/>
              <w:marRight w:val="0"/>
              <w:marTop w:val="0"/>
              <w:marBottom w:val="0"/>
              <w:divBdr>
                <w:top w:val="none" w:sz="0" w:space="0" w:color="auto"/>
                <w:left w:val="none" w:sz="0" w:space="0" w:color="auto"/>
                <w:bottom w:val="none" w:sz="0" w:space="0" w:color="auto"/>
                <w:right w:val="none" w:sz="0" w:space="0" w:color="auto"/>
              </w:divBdr>
              <w:divsChild>
                <w:div w:id="2006276140">
                  <w:marLeft w:val="0"/>
                  <w:marRight w:val="0"/>
                  <w:marTop w:val="0"/>
                  <w:marBottom w:val="0"/>
                  <w:divBdr>
                    <w:top w:val="none" w:sz="0" w:space="0" w:color="auto"/>
                    <w:left w:val="none" w:sz="0" w:space="0" w:color="auto"/>
                    <w:bottom w:val="none" w:sz="0" w:space="0" w:color="auto"/>
                    <w:right w:val="none" w:sz="0" w:space="0" w:color="auto"/>
                  </w:divBdr>
                  <w:divsChild>
                    <w:div w:id="254019607">
                      <w:marLeft w:val="0"/>
                      <w:marRight w:val="0"/>
                      <w:marTop w:val="0"/>
                      <w:marBottom w:val="0"/>
                      <w:divBdr>
                        <w:top w:val="none" w:sz="0" w:space="0" w:color="auto"/>
                        <w:left w:val="none" w:sz="0" w:space="0" w:color="auto"/>
                        <w:bottom w:val="none" w:sz="0" w:space="0" w:color="auto"/>
                        <w:right w:val="none" w:sz="0" w:space="0" w:color="auto"/>
                      </w:divBdr>
                      <w:divsChild>
                        <w:div w:id="885263258">
                          <w:marLeft w:val="0"/>
                          <w:marRight w:val="0"/>
                          <w:marTop w:val="0"/>
                          <w:marBottom w:val="0"/>
                          <w:divBdr>
                            <w:top w:val="none" w:sz="0" w:space="0" w:color="auto"/>
                            <w:left w:val="none" w:sz="0" w:space="0" w:color="auto"/>
                            <w:bottom w:val="none" w:sz="0" w:space="0" w:color="auto"/>
                            <w:right w:val="none" w:sz="0" w:space="0" w:color="auto"/>
                          </w:divBdr>
                          <w:divsChild>
                            <w:div w:id="1980764236">
                              <w:marLeft w:val="0"/>
                              <w:marRight w:val="0"/>
                              <w:marTop w:val="0"/>
                              <w:marBottom w:val="0"/>
                              <w:divBdr>
                                <w:top w:val="none" w:sz="0" w:space="0" w:color="auto"/>
                                <w:left w:val="none" w:sz="0" w:space="0" w:color="auto"/>
                                <w:bottom w:val="none" w:sz="0" w:space="0" w:color="auto"/>
                                <w:right w:val="none" w:sz="0" w:space="0" w:color="auto"/>
                              </w:divBdr>
                              <w:divsChild>
                                <w:div w:id="2002388865">
                                  <w:marLeft w:val="0"/>
                                  <w:marRight w:val="0"/>
                                  <w:marTop w:val="0"/>
                                  <w:marBottom w:val="0"/>
                                  <w:divBdr>
                                    <w:top w:val="none" w:sz="0" w:space="0" w:color="auto"/>
                                    <w:left w:val="none" w:sz="0" w:space="0" w:color="auto"/>
                                    <w:bottom w:val="none" w:sz="0" w:space="0" w:color="auto"/>
                                    <w:right w:val="none" w:sz="0" w:space="0" w:color="auto"/>
                                  </w:divBdr>
                                  <w:divsChild>
                                    <w:div w:id="13163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770604">
      <w:bodyDiv w:val="1"/>
      <w:marLeft w:val="0"/>
      <w:marRight w:val="0"/>
      <w:marTop w:val="0"/>
      <w:marBottom w:val="0"/>
      <w:divBdr>
        <w:top w:val="none" w:sz="0" w:space="0" w:color="auto"/>
        <w:left w:val="none" w:sz="0" w:space="0" w:color="auto"/>
        <w:bottom w:val="none" w:sz="0" w:space="0" w:color="auto"/>
        <w:right w:val="none" w:sz="0" w:space="0" w:color="auto"/>
      </w:divBdr>
    </w:div>
    <w:div w:id="1178497607">
      <w:bodyDiv w:val="1"/>
      <w:marLeft w:val="0"/>
      <w:marRight w:val="0"/>
      <w:marTop w:val="0"/>
      <w:marBottom w:val="0"/>
      <w:divBdr>
        <w:top w:val="none" w:sz="0" w:space="0" w:color="auto"/>
        <w:left w:val="none" w:sz="0" w:space="0" w:color="auto"/>
        <w:bottom w:val="none" w:sz="0" w:space="0" w:color="auto"/>
        <w:right w:val="none" w:sz="0" w:space="0" w:color="auto"/>
      </w:divBdr>
    </w:div>
    <w:div w:id="1198002890">
      <w:bodyDiv w:val="1"/>
      <w:marLeft w:val="0"/>
      <w:marRight w:val="0"/>
      <w:marTop w:val="0"/>
      <w:marBottom w:val="0"/>
      <w:divBdr>
        <w:top w:val="none" w:sz="0" w:space="0" w:color="auto"/>
        <w:left w:val="none" w:sz="0" w:space="0" w:color="auto"/>
        <w:bottom w:val="none" w:sz="0" w:space="0" w:color="auto"/>
        <w:right w:val="none" w:sz="0" w:space="0" w:color="auto"/>
      </w:divBdr>
      <w:divsChild>
        <w:div w:id="1333603363">
          <w:marLeft w:val="45"/>
          <w:marRight w:val="45"/>
          <w:marTop w:val="45"/>
          <w:marBottom w:val="45"/>
          <w:divBdr>
            <w:top w:val="none" w:sz="0" w:space="0" w:color="auto"/>
            <w:left w:val="none" w:sz="0" w:space="0" w:color="auto"/>
            <w:bottom w:val="none" w:sz="0" w:space="0" w:color="auto"/>
            <w:right w:val="none" w:sz="0" w:space="0" w:color="auto"/>
          </w:divBdr>
          <w:divsChild>
            <w:div w:id="1192259991">
              <w:marLeft w:val="0"/>
              <w:marRight w:val="0"/>
              <w:marTop w:val="0"/>
              <w:marBottom w:val="0"/>
              <w:divBdr>
                <w:top w:val="none" w:sz="0" w:space="0" w:color="auto"/>
                <w:left w:val="none" w:sz="0" w:space="0" w:color="auto"/>
                <w:bottom w:val="none" w:sz="0" w:space="0" w:color="auto"/>
                <w:right w:val="none" w:sz="0" w:space="0" w:color="auto"/>
              </w:divBdr>
              <w:divsChild>
                <w:div w:id="391588098">
                  <w:marLeft w:val="0"/>
                  <w:marRight w:val="0"/>
                  <w:marTop w:val="0"/>
                  <w:marBottom w:val="0"/>
                  <w:divBdr>
                    <w:top w:val="none" w:sz="0" w:space="0" w:color="auto"/>
                    <w:left w:val="none" w:sz="0" w:space="0" w:color="auto"/>
                    <w:bottom w:val="none" w:sz="0" w:space="0" w:color="auto"/>
                    <w:right w:val="none" w:sz="0" w:space="0" w:color="auto"/>
                  </w:divBdr>
                  <w:divsChild>
                    <w:div w:id="2009824222">
                      <w:marLeft w:val="0"/>
                      <w:marRight w:val="0"/>
                      <w:marTop w:val="0"/>
                      <w:marBottom w:val="0"/>
                      <w:divBdr>
                        <w:top w:val="none" w:sz="0" w:space="0" w:color="auto"/>
                        <w:left w:val="none" w:sz="0" w:space="0" w:color="auto"/>
                        <w:bottom w:val="none" w:sz="0" w:space="0" w:color="auto"/>
                        <w:right w:val="none" w:sz="0" w:space="0" w:color="auto"/>
                      </w:divBdr>
                      <w:divsChild>
                        <w:div w:id="3886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804616">
      <w:bodyDiv w:val="1"/>
      <w:marLeft w:val="0"/>
      <w:marRight w:val="0"/>
      <w:marTop w:val="0"/>
      <w:marBottom w:val="0"/>
      <w:divBdr>
        <w:top w:val="none" w:sz="0" w:space="0" w:color="auto"/>
        <w:left w:val="none" w:sz="0" w:space="0" w:color="auto"/>
        <w:bottom w:val="none" w:sz="0" w:space="0" w:color="auto"/>
        <w:right w:val="none" w:sz="0" w:space="0" w:color="auto"/>
      </w:divBdr>
    </w:div>
    <w:div w:id="1294561227">
      <w:bodyDiv w:val="1"/>
      <w:marLeft w:val="0"/>
      <w:marRight w:val="0"/>
      <w:marTop w:val="0"/>
      <w:marBottom w:val="0"/>
      <w:divBdr>
        <w:top w:val="none" w:sz="0" w:space="0" w:color="auto"/>
        <w:left w:val="none" w:sz="0" w:space="0" w:color="auto"/>
        <w:bottom w:val="none" w:sz="0" w:space="0" w:color="auto"/>
        <w:right w:val="none" w:sz="0" w:space="0" w:color="auto"/>
      </w:divBdr>
      <w:divsChild>
        <w:div w:id="1642267330">
          <w:marLeft w:val="547"/>
          <w:marRight w:val="0"/>
          <w:marTop w:val="144"/>
          <w:marBottom w:val="0"/>
          <w:divBdr>
            <w:top w:val="none" w:sz="0" w:space="0" w:color="auto"/>
            <w:left w:val="none" w:sz="0" w:space="0" w:color="auto"/>
            <w:bottom w:val="none" w:sz="0" w:space="0" w:color="auto"/>
            <w:right w:val="none" w:sz="0" w:space="0" w:color="auto"/>
          </w:divBdr>
        </w:div>
      </w:divsChild>
    </w:div>
    <w:div w:id="1304311282">
      <w:bodyDiv w:val="1"/>
      <w:marLeft w:val="0"/>
      <w:marRight w:val="0"/>
      <w:marTop w:val="0"/>
      <w:marBottom w:val="0"/>
      <w:divBdr>
        <w:top w:val="none" w:sz="0" w:space="0" w:color="auto"/>
        <w:left w:val="none" w:sz="0" w:space="0" w:color="auto"/>
        <w:bottom w:val="none" w:sz="0" w:space="0" w:color="auto"/>
        <w:right w:val="none" w:sz="0" w:space="0" w:color="auto"/>
      </w:divBdr>
      <w:divsChild>
        <w:div w:id="210726448">
          <w:marLeft w:val="0"/>
          <w:marRight w:val="0"/>
          <w:marTop w:val="0"/>
          <w:marBottom w:val="0"/>
          <w:divBdr>
            <w:top w:val="none" w:sz="0" w:space="0" w:color="auto"/>
            <w:left w:val="none" w:sz="0" w:space="0" w:color="auto"/>
            <w:bottom w:val="none" w:sz="0" w:space="0" w:color="auto"/>
            <w:right w:val="none" w:sz="0" w:space="0" w:color="auto"/>
          </w:divBdr>
          <w:divsChild>
            <w:div w:id="913852874">
              <w:marLeft w:val="0"/>
              <w:marRight w:val="0"/>
              <w:marTop w:val="0"/>
              <w:marBottom w:val="0"/>
              <w:divBdr>
                <w:top w:val="none" w:sz="0" w:space="0" w:color="auto"/>
                <w:left w:val="none" w:sz="0" w:space="0" w:color="auto"/>
                <w:bottom w:val="none" w:sz="0" w:space="0" w:color="auto"/>
                <w:right w:val="none" w:sz="0" w:space="0" w:color="auto"/>
              </w:divBdr>
            </w:div>
            <w:div w:id="1262446951">
              <w:marLeft w:val="0"/>
              <w:marRight w:val="0"/>
              <w:marTop w:val="0"/>
              <w:marBottom w:val="0"/>
              <w:divBdr>
                <w:top w:val="none" w:sz="0" w:space="0" w:color="auto"/>
                <w:left w:val="none" w:sz="0" w:space="0" w:color="auto"/>
                <w:bottom w:val="none" w:sz="0" w:space="0" w:color="auto"/>
                <w:right w:val="none" w:sz="0" w:space="0" w:color="auto"/>
              </w:divBdr>
            </w:div>
            <w:div w:id="1593391962">
              <w:marLeft w:val="0"/>
              <w:marRight w:val="0"/>
              <w:marTop w:val="0"/>
              <w:marBottom w:val="0"/>
              <w:divBdr>
                <w:top w:val="none" w:sz="0" w:space="0" w:color="auto"/>
                <w:left w:val="none" w:sz="0" w:space="0" w:color="auto"/>
                <w:bottom w:val="none" w:sz="0" w:space="0" w:color="auto"/>
                <w:right w:val="none" w:sz="0" w:space="0" w:color="auto"/>
              </w:divBdr>
            </w:div>
            <w:div w:id="1661419923">
              <w:marLeft w:val="0"/>
              <w:marRight w:val="0"/>
              <w:marTop w:val="0"/>
              <w:marBottom w:val="0"/>
              <w:divBdr>
                <w:top w:val="none" w:sz="0" w:space="0" w:color="auto"/>
                <w:left w:val="none" w:sz="0" w:space="0" w:color="auto"/>
                <w:bottom w:val="none" w:sz="0" w:space="0" w:color="auto"/>
                <w:right w:val="none" w:sz="0" w:space="0" w:color="auto"/>
              </w:divBdr>
            </w:div>
            <w:div w:id="20152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19441">
      <w:bodyDiv w:val="1"/>
      <w:marLeft w:val="0"/>
      <w:marRight w:val="0"/>
      <w:marTop w:val="0"/>
      <w:marBottom w:val="0"/>
      <w:divBdr>
        <w:top w:val="none" w:sz="0" w:space="0" w:color="auto"/>
        <w:left w:val="none" w:sz="0" w:space="0" w:color="auto"/>
        <w:bottom w:val="none" w:sz="0" w:space="0" w:color="auto"/>
        <w:right w:val="none" w:sz="0" w:space="0" w:color="auto"/>
      </w:divBdr>
      <w:divsChild>
        <w:div w:id="1635909711">
          <w:marLeft w:val="45"/>
          <w:marRight w:val="45"/>
          <w:marTop w:val="45"/>
          <w:marBottom w:val="45"/>
          <w:divBdr>
            <w:top w:val="none" w:sz="0" w:space="0" w:color="auto"/>
            <w:left w:val="none" w:sz="0" w:space="0" w:color="auto"/>
            <w:bottom w:val="none" w:sz="0" w:space="0" w:color="auto"/>
            <w:right w:val="none" w:sz="0" w:space="0" w:color="auto"/>
          </w:divBdr>
          <w:divsChild>
            <w:div w:id="501968853">
              <w:marLeft w:val="0"/>
              <w:marRight w:val="0"/>
              <w:marTop w:val="0"/>
              <w:marBottom w:val="0"/>
              <w:divBdr>
                <w:top w:val="none" w:sz="0" w:space="0" w:color="auto"/>
                <w:left w:val="none" w:sz="0" w:space="0" w:color="auto"/>
                <w:bottom w:val="none" w:sz="0" w:space="0" w:color="auto"/>
                <w:right w:val="none" w:sz="0" w:space="0" w:color="auto"/>
              </w:divBdr>
              <w:divsChild>
                <w:div w:id="1061054295">
                  <w:marLeft w:val="0"/>
                  <w:marRight w:val="0"/>
                  <w:marTop w:val="0"/>
                  <w:marBottom w:val="0"/>
                  <w:divBdr>
                    <w:top w:val="none" w:sz="0" w:space="0" w:color="auto"/>
                    <w:left w:val="none" w:sz="0" w:space="0" w:color="auto"/>
                    <w:bottom w:val="none" w:sz="0" w:space="0" w:color="auto"/>
                    <w:right w:val="none" w:sz="0" w:space="0" w:color="auto"/>
                  </w:divBdr>
                  <w:divsChild>
                    <w:div w:id="26103400">
                      <w:marLeft w:val="0"/>
                      <w:marRight w:val="0"/>
                      <w:marTop w:val="0"/>
                      <w:marBottom w:val="0"/>
                      <w:divBdr>
                        <w:top w:val="none" w:sz="0" w:space="0" w:color="auto"/>
                        <w:left w:val="none" w:sz="0" w:space="0" w:color="auto"/>
                        <w:bottom w:val="none" w:sz="0" w:space="0" w:color="auto"/>
                        <w:right w:val="none" w:sz="0" w:space="0" w:color="auto"/>
                      </w:divBdr>
                    </w:div>
                    <w:div w:id="3624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589299">
      <w:bodyDiv w:val="1"/>
      <w:marLeft w:val="0"/>
      <w:marRight w:val="0"/>
      <w:marTop w:val="0"/>
      <w:marBottom w:val="0"/>
      <w:divBdr>
        <w:top w:val="none" w:sz="0" w:space="0" w:color="auto"/>
        <w:left w:val="none" w:sz="0" w:space="0" w:color="auto"/>
        <w:bottom w:val="none" w:sz="0" w:space="0" w:color="auto"/>
        <w:right w:val="none" w:sz="0" w:space="0" w:color="auto"/>
      </w:divBdr>
      <w:divsChild>
        <w:div w:id="983200404">
          <w:marLeft w:val="45"/>
          <w:marRight w:val="45"/>
          <w:marTop w:val="45"/>
          <w:marBottom w:val="45"/>
          <w:divBdr>
            <w:top w:val="none" w:sz="0" w:space="0" w:color="auto"/>
            <w:left w:val="none" w:sz="0" w:space="0" w:color="auto"/>
            <w:bottom w:val="none" w:sz="0" w:space="0" w:color="auto"/>
            <w:right w:val="none" w:sz="0" w:space="0" w:color="auto"/>
          </w:divBdr>
          <w:divsChild>
            <w:div w:id="2013490799">
              <w:marLeft w:val="0"/>
              <w:marRight w:val="0"/>
              <w:marTop w:val="0"/>
              <w:marBottom w:val="0"/>
              <w:divBdr>
                <w:top w:val="none" w:sz="0" w:space="0" w:color="auto"/>
                <w:left w:val="none" w:sz="0" w:space="0" w:color="auto"/>
                <w:bottom w:val="none" w:sz="0" w:space="0" w:color="auto"/>
                <w:right w:val="none" w:sz="0" w:space="0" w:color="auto"/>
              </w:divBdr>
              <w:divsChild>
                <w:div w:id="742487365">
                  <w:marLeft w:val="0"/>
                  <w:marRight w:val="0"/>
                  <w:marTop w:val="0"/>
                  <w:marBottom w:val="0"/>
                  <w:divBdr>
                    <w:top w:val="none" w:sz="0" w:space="0" w:color="auto"/>
                    <w:left w:val="none" w:sz="0" w:space="0" w:color="auto"/>
                    <w:bottom w:val="none" w:sz="0" w:space="0" w:color="auto"/>
                    <w:right w:val="none" w:sz="0" w:space="0" w:color="auto"/>
                  </w:divBdr>
                  <w:divsChild>
                    <w:div w:id="812259684">
                      <w:marLeft w:val="0"/>
                      <w:marRight w:val="0"/>
                      <w:marTop w:val="0"/>
                      <w:marBottom w:val="0"/>
                      <w:divBdr>
                        <w:top w:val="none" w:sz="0" w:space="0" w:color="auto"/>
                        <w:left w:val="none" w:sz="0" w:space="0" w:color="auto"/>
                        <w:bottom w:val="none" w:sz="0" w:space="0" w:color="auto"/>
                        <w:right w:val="none" w:sz="0" w:space="0" w:color="auto"/>
                      </w:divBdr>
                      <w:divsChild>
                        <w:div w:id="540364123">
                          <w:marLeft w:val="0"/>
                          <w:marRight w:val="0"/>
                          <w:marTop w:val="0"/>
                          <w:marBottom w:val="0"/>
                          <w:divBdr>
                            <w:top w:val="none" w:sz="0" w:space="0" w:color="auto"/>
                            <w:left w:val="none" w:sz="0" w:space="0" w:color="auto"/>
                            <w:bottom w:val="none" w:sz="0" w:space="0" w:color="auto"/>
                            <w:right w:val="none" w:sz="0" w:space="0" w:color="auto"/>
                          </w:divBdr>
                          <w:divsChild>
                            <w:div w:id="6378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569335">
      <w:bodyDiv w:val="1"/>
      <w:marLeft w:val="0"/>
      <w:marRight w:val="0"/>
      <w:marTop w:val="0"/>
      <w:marBottom w:val="0"/>
      <w:divBdr>
        <w:top w:val="none" w:sz="0" w:space="0" w:color="auto"/>
        <w:left w:val="none" w:sz="0" w:space="0" w:color="auto"/>
        <w:bottom w:val="none" w:sz="0" w:space="0" w:color="auto"/>
        <w:right w:val="none" w:sz="0" w:space="0" w:color="auto"/>
      </w:divBdr>
      <w:divsChild>
        <w:div w:id="1619069124">
          <w:marLeft w:val="1166"/>
          <w:marRight w:val="0"/>
          <w:marTop w:val="115"/>
          <w:marBottom w:val="0"/>
          <w:divBdr>
            <w:top w:val="none" w:sz="0" w:space="0" w:color="auto"/>
            <w:left w:val="none" w:sz="0" w:space="0" w:color="auto"/>
            <w:bottom w:val="none" w:sz="0" w:space="0" w:color="auto"/>
            <w:right w:val="none" w:sz="0" w:space="0" w:color="auto"/>
          </w:divBdr>
        </w:div>
        <w:div w:id="1858107951">
          <w:marLeft w:val="547"/>
          <w:marRight w:val="0"/>
          <w:marTop w:val="130"/>
          <w:marBottom w:val="0"/>
          <w:divBdr>
            <w:top w:val="none" w:sz="0" w:space="0" w:color="auto"/>
            <w:left w:val="none" w:sz="0" w:space="0" w:color="auto"/>
            <w:bottom w:val="none" w:sz="0" w:space="0" w:color="auto"/>
            <w:right w:val="none" w:sz="0" w:space="0" w:color="auto"/>
          </w:divBdr>
        </w:div>
      </w:divsChild>
    </w:div>
    <w:div w:id="1447849320">
      <w:bodyDiv w:val="1"/>
      <w:marLeft w:val="0"/>
      <w:marRight w:val="0"/>
      <w:marTop w:val="0"/>
      <w:marBottom w:val="0"/>
      <w:divBdr>
        <w:top w:val="none" w:sz="0" w:space="0" w:color="auto"/>
        <w:left w:val="none" w:sz="0" w:space="0" w:color="auto"/>
        <w:bottom w:val="none" w:sz="0" w:space="0" w:color="auto"/>
        <w:right w:val="none" w:sz="0" w:space="0" w:color="auto"/>
      </w:divBdr>
      <w:divsChild>
        <w:div w:id="248856299">
          <w:marLeft w:val="45"/>
          <w:marRight w:val="45"/>
          <w:marTop w:val="45"/>
          <w:marBottom w:val="45"/>
          <w:divBdr>
            <w:top w:val="none" w:sz="0" w:space="0" w:color="auto"/>
            <w:left w:val="none" w:sz="0" w:space="0" w:color="auto"/>
            <w:bottom w:val="none" w:sz="0" w:space="0" w:color="auto"/>
            <w:right w:val="none" w:sz="0" w:space="0" w:color="auto"/>
          </w:divBdr>
          <w:divsChild>
            <w:div w:id="1490245205">
              <w:marLeft w:val="0"/>
              <w:marRight w:val="0"/>
              <w:marTop w:val="0"/>
              <w:marBottom w:val="0"/>
              <w:divBdr>
                <w:top w:val="none" w:sz="0" w:space="0" w:color="auto"/>
                <w:left w:val="none" w:sz="0" w:space="0" w:color="auto"/>
                <w:bottom w:val="none" w:sz="0" w:space="0" w:color="auto"/>
                <w:right w:val="none" w:sz="0" w:space="0" w:color="auto"/>
              </w:divBdr>
              <w:divsChild>
                <w:div w:id="1963877665">
                  <w:marLeft w:val="0"/>
                  <w:marRight w:val="0"/>
                  <w:marTop w:val="0"/>
                  <w:marBottom w:val="0"/>
                  <w:divBdr>
                    <w:top w:val="none" w:sz="0" w:space="0" w:color="auto"/>
                    <w:left w:val="none" w:sz="0" w:space="0" w:color="auto"/>
                    <w:bottom w:val="none" w:sz="0" w:space="0" w:color="auto"/>
                    <w:right w:val="none" w:sz="0" w:space="0" w:color="auto"/>
                  </w:divBdr>
                  <w:divsChild>
                    <w:div w:id="2052070725">
                      <w:marLeft w:val="0"/>
                      <w:marRight w:val="0"/>
                      <w:marTop w:val="0"/>
                      <w:marBottom w:val="0"/>
                      <w:divBdr>
                        <w:top w:val="none" w:sz="0" w:space="0" w:color="auto"/>
                        <w:left w:val="none" w:sz="0" w:space="0" w:color="auto"/>
                        <w:bottom w:val="none" w:sz="0" w:space="0" w:color="auto"/>
                        <w:right w:val="none" w:sz="0" w:space="0" w:color="auto"/>
                      </w:divBdr>
                      <w:divsChild>
                        <w:div w:id="1025061147">
                          <w:marLeft w:val="0"/>
                          <w:marRight w:val="0"/>
                          <w:marTop w:val="0"/>
                          <w:marBottom w:val="0"/>
                          <w:divBdr>
                            <w:top w:val="none" w:sz="0" w:space="0" w:color="auto"/>
                            <w:left w:val="none" w:sz="0" w:space="0" w:color="auto"/>
                            <w:bottom w:val="none" w:sz="0" w:space="0" w:color="auto"/>
                            <w:right w:val="none" w:sz="0" w:space="0" w:color="auto"/>
                          </w:divBdr>
                          <w:divsChild>
                            <w:div w:id="1016419362">
                              <w:marLeft w:val="0"/>
                              <w:marRight w:val="0"/>
                              <w:marTop w:val="0"/>
                              <w:marBottom w:val="0"/>
                              <w:divBdr>
                                <w:top w:val="none" w:sz="0" w:space="0" w:color="auto"/>
                                <w:left w:val="none" w:sz="0" w:space="0" w:color="auto"/>
                                <w:bottom w:val="none" w:sz="0" w:space="0" w:color="auto"/>
                                <w:right w:val="none" w:sz="0" w:space="0" w:color="auto"/>
                              </w:divBdr>
                              <w:divsChild>
                                <w:div w:id="1768036132">
                                  <w:marLeft w:val="0"/>
                                  <w:marRight w:val="0"/>
                                  <w:marTop w:val="0"/>
                                  <w:marBottom w:val="0"/>
                                  <w:divBdr>
                                    <w:top w:val="none" w:sz="0" w:space="0" w:color="auto"/>
                                    <w:left w:val="none" w:sz="0" w:space="0" w:color="auto"/>
                                    <w:bottom w:val="none" w:sz="0" w:space="0" w:color="auto"/>
                                    <w:right w:val="none" w:sz="0" w:space="0" w:color="auto"/>
                                  </w:divBdr>
                                  <w:divsChild>
                                    <w:div w:id="239368395">
                                      <w:marLeft w:val="0"/>
                                      <w:marRight w:val="0"/>
                                      <w:marTop w:val="0"/>
                                      <w:marBottom w:val="0"/>
                                      <w:divBdr>
                                        <w:top w:val="none" w:sz="0" w:space="0" w:color="auto"/>
                                        <w:left w:val="none" w:sz="0" w:space="0" w:color="auto"/>
                                        <w:bottom w:val="none" w:sz="0" w:space="0" w:color="auto"/>
                                        <w:right w:val="none" w:sz="0" w:space="0" w:color="auto"/>
                                      </w:divBdr>
                                    </w:div>
                                    <w:div w:id="839471416">
                                      <w:marLeft w:val="0"/>
                                      <w:marRight w:val="0"/>
                                      <w:marTop w:val="0"/>
                                      <w:marBottom w:val="0"/>
                                      <w:divBdr>
                                        <w:top w:val="none" w:sz="0" w:space="0" w:color="auto"/>
                                        <w:left w:val="none" w:sz="0" w:space="0" w:color="auto"/>
                                        <w:bottom w:val="none" w:sz="0" w:space="0" w:color="auto"/>
                                        <w:right w:val="none" w:sz="0" w:space="0" w:color="auto"/>
                                      </w:divBdr>
                                    </w:div>
                                    <w:div w:id="1681737329">
                                      <w:marLeft w:val="0"/>
                                      <w:marRight w:val="0"/>
                                      <w:marTop w:val="0"/>
                                      <w:marBottom w:val="0"/>
                                      <w:divBdr>
                                        <w:top w:val="none" w:sz="0" w:space="0" w:color="auto"/>
                                        <w:left w:val="none" w:sz="0" w:space="0" w:color="auto"/>
                                        <w:bottom w:val="none" w:sz="0" w:space="0" w:color="auto"/>
                                        <w:right w:val="none" w:sz="0" w:space="0" w:color="auto"/>
                                      </w:divBdr>
                                    </w:div>
                                    <w:div w:id="1765878974">
                                      <w:marLeft w:val="0"/>
                                      <w:marRight w:val="0"/>
                                      <w:marTop w:val="0"/>
                                      <w:marBottom w:val="0"/>
                                      <w:divBdr>
                                        <w:top w:val="none" w:sz="0" w:space="0" w:color="auto"/>
                                        <w:left w:val="none" w:sz="0" w:space="0" w:color="auto"/>
                                        <w:bottom w:val="none" w:sz="0" w:space="0" w:color="auto"/>
                                        <w:right w:val="none" w:sz="0" w:space="0" w:color="auto"/>
                                      </w:divBdr>
                                    </w:div>
                                    <w:div w:id="20972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559203">
      <w:bodyDiv w:val="1"/>
      <w:marLeft w:val="0"/>
      <w:marRight w:val="0"/>
      <w:marTop w:val="0"/>
      <w:marBottom w:val="0"/>
      <w:divBdr>
        <w:top w:val="none" w:sz="0" w:space="0" w:color="auto"/>
        <w:left w:val="none" w:sz="0" w:space="0" w:color="auto"/>
        <w:bottom w:val="none" w:sz="0" w:space="0" w:color="auto"/>
        <w:right w:val="none" w:sz="0" w:space="0" w:color="auto"/>
      </w:divBdr>
      <w:divsChild>
        <w:div w:id="1534919352">
          <w:marLeft w:val="45"/>
          <w:marRight w:val="45"/>
          <w:marTop w:val="45"/>
          <w:marBottom w:val="45"/>
          <w:divBdr>
            <w:top w:val="none" w:sz="0" w:space="0" w:color="auto"/>
            <w:left w:val="none" w:sz="0" w:space="0" w:color="auto"/>
            <w:bottom w:val="none" w:sz="0" w:space="0" w:color="auto"/>
            <w:right w:val="none" w:sz="0" w:space="0" w:color="auto"/>
          </w:divBdr>
          <w:divsChild>
            <w:div w:id="1596402413">
              <w:marLeft w:val="0"/>
              <w:marRight w:val="0"/>
              <w:marTop w:val="0"/>
              <w:marBottom w:val="0"/>
              <w:divBdr>
                <w:top w:val="none" w:sz="0" w:space="0" w:color="auto"/>
                <w:left w:val="none" w:sz="0" w:space="0" w:color="auto"/>
                <w:bottom w:val="none" w:sz="0" w:space="0" w:color="auto"/>
                <w:right w:val="none" w:sz="0" w:space="0" w:color="auto"/>
              </w:divBdr>
              <w:divsChild>
                <w:div w:id="100417196">
                  <w:marLeft w:val="0"/>
                  <w:marRight w:val="0"/>
                  <w:marTop w:val="0"/>
                  <w:marBottom w:val="0"/>
                  <w:divBdr>
                    <w:top w:val="none" w:sz="0" w:space="0" w:color="auto"/>
                    <w:left w:val="none" w:sz="0" w:space="0" w:color="auto"/>
                    <w:bottom w:val="none" w:sz="0" w:space="0" w:color="auto"/>
                    <w:right w:val="none" w:sz="0" w:space="0" w:color="auto"/>
                  </w:divBdr>
                  <w:divsChild>
                    <w:div w:id="156579640">
                      <w:marLeft w:val="0"/>
                      <w:marRight w:val="0"/>
                      <w:marTop w:val="0"/>
                      <w:marBottom w:val="0"/>
                      <w:divBdr>
                        <w:top w:val="none" w:sz="0" w:space="0" w:color="auto"/>
                        <w:left w:val="none" w:sz="0" w:space="0" w:color="auto"/>
                        <w:bottom w:val="none" w:sz="0" w:space="0" w:color="auto"/>
                        <w:right w:val="none" w:sz="0" w:space="0" w:color="auto"/>
                      </w:divBdr>
                      <w:divsChild>
                        <w:div w:id="1718970759">
                          <w:marLeft w:val="0"/>
                          <w:marRight w:val="0"/>
                          <w:marTop w:val="0"/>
                          <w:marBottom w:val="0"/>
                          <w:divBdr>
                            <w:top w:val="none" w:sz="0" w:space="0" w:color="auto"/>
                            <w:left w:val="none" w:sz="0" w:space="0" w:color="auto"/>
                            <w:bottom w:val="none" w:sz="0" w:space="0" w:color="auto"/>
                            <w:right w:val="none" w:sz="0" w:space="0" w:color="auto"/>
                          </w:divBdr>
                          <w:divsChild>
                            <w:div w:id="412363288">
                              <w:marLeft w:val="0"/>
                              <w:marRight w:val="0"/>
                              <w:marTop w:val="0"/>
                              <w:marBottom w:val="0"/>
                              <w:divBdr>
                                <w:top w:val="none" w:sz="0" w:space="0" w:color="auto"/>
                                <w:left w:val="none" w:sz="0" w:space="0" w:color="auto"/>
                                <w:bottom w:val="none" w:sz="0" w:space="0" w:color="auto"/>
                                <w:right w:val="none" w:sz="0" w:space="0" w:color="auto"/>
                              </w:divBdr>
                              <w:divsChild>
                                <w:div w:id="750346788">
                                  <w:marLeft w:val="0"/>
                                  <w:marRight w:val="0"/>
                                  <w:marTop w:val="0"/>
                                  <w:marBottom w:val="0"/>
                                  <w:divBdr>
                                    <w:top w:val="none" w:sz="0" w:space="0" w:color="auto"/>
                                    <w:left w:val="none" w:sz="0" w:space="0" w:color="auto"/>
                                    <w:bottom w:val="none" w:sz="0" w:space="0" w:color="auto"/>
                                    <w:right w:val="none" w:sz="0" w:space="0" w:color="auto"/>
                                  </w:divBdr>
                                </w:div>
                                <w:div w:id="1039474542">
                                  <w:marLeft w:val="0"/>
                                  <w:marRight w:val="0"/>
                                  <w:marTop w:val="0"/>
                                  <w:marBottom w:val="0"/>
                                  <w:divBdr>
                                    <w:top w:val="none" w:sz="0" w:space="0" w:color="auto"/>
                                    <w:left w:val="none" w:sz="0" w:space="0" w:color="auto"/>
                                    <w:bottom w:val="none" w:sz="0" w:space="0" w:color="auto"/>
                                    <w:right w:val="none" w:sz="0" w:space="0" w:color="auto"/>
                                  </w:divBdr>
                                </w:div>
                                <w:div w:id="1068957872">
                                  <w:marLeft w:val="0"/>
                                  <w:marRight w:val="0"/>
                                  <w:marTop w:val="0"/>
                                  <w:marBottom w:val="0"/>
                                  <w:divBdr>
                                    <w:top w:val="none" w:sz="0" w:space="0" w:color="auto"/>
                                    <w:left w:val="none" w:sz="0" w:space="0" w:color="auto"/>
                                    <w:bottom w:val="none" w:sz="0" w:space="0" w:color="auto"/>
                                    <w:right w:val="none" w:sz="0" w:space="0" w:color="auto"/>
                                  </w:divBdr>
                                </w:div>
                                <w:div w:id="1136949307">
                                  <w:marLeft w:val="0"/>
                                  <w:marRight w:val="0"/>
                                  <w:marTop w:val="0"/>
                                  <w:marBottom w:val="0"/>
                                  <w:divBdr>
                                    <w:top w:val="none" w:sz="0" w:space="0" w:color="auto"/>
                                    <w:left w:val="none" w:sz="0" w:space="0" w:color="auto"/>
                                    <w:bottom w:val="none" w:sz="0" w:space="0" w:color="auto"/>
                                    <w:right w:val="none" w:sz="0" w:space="0" w:color="auto"/>
                                  </w:divBdr>
                                </w:div>
                                <w:div w:id="1785538034">
                                  <w:marLeft w:val="0"/>
                                  <w:marRight w:val="0"/>
                                  <w:marTop w:val="0"/>
                                  <w:marBottom w:val="0"/>
                                  <w:divBdr>
                                    <w:top w:val="none" w:sz="0" w:space="0" w:color="auto"/>
                                    <w:left w:val="none" w:sz="0" w:space="0" w:color="auto"/>
                                    <w:bottom w:val="none" w:sz="0" w:space="0" w:color="auto"/>
                                    <w:right w:val="none" w:sz="0" w:space="0" w:color="auto"/>
                                  </w:divBdr>
                                </w:div>
                                <w:div w:id="199355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191061">
      <w:bodyDiv w:val="1"/>
      <w:marLeft w:val="0"/>
      <w:marRight w:val="0"/>
      <w:marTop w:val="0"/>
      <w:marBottom w:val="0"/>
      <w:divBdr>
        <w:top w:val="none" w:sz="0" w:space="0" w:color="auto"/>
        <w:left w:val="none" w:sz="0" w:space="0" w:color="auto"/>
        <w:bottom w:val="none" w:sz="0" w:space="0" w:color="auto"/>
        <w:right w:val="none" w:sz="0" w:space="0" w:color="auto"/>
      </w:divBdr>
    </w:div>
    <w:div w:id="1538395110">
      <w:bodyDiv w:val="1"/>
      <w:marLeft w:val="0"/>
      <w:marRight w:val="0"/>
      <w:marTop w:val="0"/>
      <w:marBottom w:val="0"/>
      <w:divBdr>
        <w:top w:val="none" w:sz="0" w:space="0" w:color="auto"/>
        <w:left w:val="none" w:sz="0" w:space="0" w:color="auto"/>
        <w:bottom w:val="none" w:sz="0" w:space="0" w:color="auto"/>
        <w:right w:val="none" w:sz="0" w:space="0" w:color="auto"/>
      </w:divBdr>
      <w:divsChild>
        <w:div w:id="197275910">
          <w:marLeft w:val="45"/>
          <w:marRight w:val="45"/>
          <w:marTop w:val="45"/>
          <w:marBottom w:val="45"/>
          <w:divBdr>
            <w:top w:val="none" w:sz="0" w:space="0" w:color="auto"/>
            <w:left w:val="none" w:sz="0" w:space="0" w:color="auto"/>
            <w:bottom w:val="none" w:sz="0" w:space="0" w:color="auto"/>
            <w:right w:val="none" w:sz="0" w:space="0" w:color="auto"/>
          </w:divBdr>
          <w:divsChild>
            <w:div w:id="1075932685">
              <w:marLeft w:val="0"/>
              <w:marRight w:val="0"/>
              <w:marTop w:val="0"/>
              <w:marBottom w:val="0"/>
              <w:divBdr>
                <w:top w:val="none" w:sz="0" w:space="0" w:color="auto"/>
                <w:left w:val="none" w:sz="0" w:space="0" w:color="auto"/>
                <w:bottom w:val="none" w:sz="0" w:space="0" w:color="auto"/>
                <w:right w:val="none" w:sz="0" w:space="0" w:color="auto"/>
              </w:divBdr>
              <w:divsChild>
                <w:div w:id="1517380813">
                  <w:marLeft w:val="0"/>
                  <w:marRight w:val="0"/>
                  <w:marTop w:val="0"/>
                  <w:marBottom w:val="0"/>
                  <w:divBdr>
                    <w:top w:val="none" w:sz="0" w:space="0" w:color="auto"/>
                    <w:left w:val="none" w:sz="0" w:space="0" w:color="auto"/>
                    <w:bottom w:val="none" w:sz="0" w:space="0" w:color="auto"/>
                    <w:right w:val="none" w:sz="0" w:space="0" w:color="auto"/>
                  </w:divBdr>
                  <w:divsChild>
                    <w:div w:id="43648515">
                      <w:marLeft w:val="0"/>
                      <w:marRight w:val="0"/>
                      <w:marTop w:val="0"/>
                      <w:marBottom w:val="0"/>
                      <w:divBdr>
                        <w:top w:val="none" w:sz="0" w:space="0" w:color="auto"/>
                        <w:left w:val="none" w:sz="0" w:space="0" w:color="auto"/>
                        <w:bottom w:val="none" w:sz="0" w:space="0" w:color="auto"/>
                        <w:right w:val="none" w:sz="0" w:space="0" w:color="auto"/>
                      </w:divBdr>
                    </w:div>
                    <w:div w:id="269821306">
                      <w:marLeft w:val="0"/>
                      <w:marRight w:val="0"/>
                      <w:marTop w:val="0"/>
                      <w:marBottom w:val="0"/>
                      <w:divBdr>
                        <w:top w:val="none" w:sz="0" w:space="0" w:color="auto"/>
                        <w:left w:val="none" w:sz="0" w:space="0" w:color="auto"/>
                        <w:bottom w:val="none" w:sz="0" w:space="0" w:color="auto"/>
                        <w:right w:val="none" w:sz="0" w:space="0" w:color="auto"/>
                      </w:divBdr>
                    </w:div>
                    <w:div w:id="473067668">
                      <w:marLeft w:val="0"/>
                      <w:marRight w:val="0"/>
                      <w:marTop w:val="0"/>
                      <w:marBottom w:val="0"/>
                      <w:divBdr>
                        <w:top w:val="none" w:sz="0" w:space="0" w:color="auto"/>
                        <w:left w:val="none" w:sz="0" w:space="0" w:color="auto"/>
                        <w:bottom w:val="none" w:sz="0" w:space="0" w:color="auto"/>
                        <w:right w:val="none" w:sz="0" w:space="0" w:color="auto"/>
                      </w:divBdr>
                    </w:div>
                    <w:div w:id="556357962">
                      <w:marLeft w:val="0"/>
                      <w:marRight w:val="0"/>
                      <w:marTop w:val="0"/>
                      <w:marBottom w:val="0"/>
                      <w:divBdr>
                        <w:top w:val="none" w:sz="0" w:space="0" w:color="auto"/>
                        <w:left w:val="none" w:sz="0" w:space="0" w:color="auto"/>
                        <w:bottom w:val="none" w:sz="0" w:space="0" w:color="auto"/>
                        <w:right w:val="none" w:sz="0" w:space="0" w:color="auto"/>
                      </w:divBdr>
                    </w:div>
                    <w:div w:id="843785060">
                      <w:marLeft w:val="0"/>
                      <w:marRight w:val="0"/>
                      <w:marTop w:val="0"/>
                      <w:marBottom w:val="0"/>
                      <w:divBdr>
                        <w:top w:val="none" w:sz="0" w:space="0" w:color="auto"/>
                        <w:left w:val="none" w:sz="0" w:space="0" w:color="auto"/>
                        <w:bottom w:val="none" w:sz="0" w:space="0" w:color="auto"/>
                        <w:right w:val="none" w:sz="0" w:space="0" w:color="auto"/>
                      </w:divBdr>
                    </w:div>
                    <w:div w:id="1040132606">
                      <w:marLeft w:val="0"/>
                      <w:marRight w:val="0"/>
                      <w:marTop w:val="0"/>
                      <w:marBottom w:val="0"/>
                      <w:divBdr>
                        <w:top w:val="none" w:sz="0" w:space="0" w:color="auto"/>
                        <w:left w:val="none" w:sz="0" w:space="0" w:color="auto"/>
                        <w:bottom w:val="none" w:sz="0" w:space="0" w:color="auto"/>
                        <w:right w:val="none" w:sz="0" w:space="0" w:color="auto"/>
                      </w:divBdr>
                    </w:div>
                    <w:div w:id="1109204216">
                      <w:marLeft w:val="0"/>
                      <w:marRight w:val="0"/>
                      <w:marTop w:val="0"/>
                      <w:marBottom w:val="0"/>
                      <w:divBdr>
                        <w:top w:val="none" w:sz="0" w:space="0" w:color="auto"/>
                        <w:left w:val="none" w:sz="0" w:space="0" w:color="auto"/>
                        <w:bottom w:val="none" w:sz="0" w:space="0" w:color="auto"/>
                        <w:right w:val="none" w:sz="0" w:space="0" w:color="auto"/>
                      </w:divBdr>
                    </w:div>
                    <w:div w:id="1120958849">
                      <w:marLeft w:val="0"/>
                      <w:marRight w:val="0"/>
                      <w:marTop w:val="0"/>
                      <w:marBottom w:val="0"/>
                      <w:divBdr>
                        <w:top w:val="none" w:sz="0" w:space="0" w:color="auto"/>
                        <w:left w:val="none" w:sz="0" w:space="0" w:color="auto"/>
                        <w:bottom w:val="none" w:sz="0" w:space="0" w:color="auto"/>
                        <w:right w:val="none" w:sz="0" w:space="0" w:color="auto"/>
                      </w:divBdr>
                    </w:div>
                    <w:div w:id="1487278586">
                      <w:marLeft w:val="0"/>
                      <w:marRight w:val="0"/>
                      <w:marTop w:val="0"/>
                      <w:marBottom w:val="0"/>
                      <w:divBdr>
                        <w:top w:val="none" w:sz="0" w:space="0" w:color="auto"/>
                        <w:left w:val="none" w:sz="0" w:space="0" w:color="auto"/>
                        <w:bottom w:val="none" w:sz="0" w:space="0" w:color="auto"/>
                        <w:right w:val="none" w:sz="0" w:space="0" w:color="auto"/>
                      </w:divBdr>
                    </w:div>
                    <w:div w:id="1553804098">
                      <w:marLeft w:val="0"/>
                      <w:marRight w:val="0"/>
                      <w:marTop w:val="0"/>
                      <w:marBottom w:val="0"/>
                      <w:divBdr>
                        <w:top w:val="none" w:sz="0" w:space="0" w:color="auto"/>
                        <w:left w:val="none" w:sz="0" w:space="0" w:color="auto"/>
                        <w:bottom w:val="none" w:sz="0" w:space="0" w:color="auto"/>
                        <w:right w:val="none" w:sz="0" w:space="0" w:color="auto"/>
                      </w:divBdr>
                    </w:div>
                    <w:div w:id="208000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72006">
      <w:bodyDiv w:val="1"/>
      <w:marLeft w:val="0"/>
      <w:marRight w:val="0"/>
      <w:marTop w:val="0"/>
      <w:marBottom w:val="0"/>
      <w:divBdr>
        <w:top w:val="none" w:sz="0" w:space="0" w:color="auto"/>
        <w:left w:val="none" w:sz="0" w:space="0" w:color="auto"/>
        <w:bottom w:val="none" w:sz="0" w:space="0" w:color="auto"/>
        <w:right w:val="none" w:sz="0" w:space="0" w:color="auto"/>
      </w:divBdr>
      <w:divsChild>
        <w:div w:id="1922248663">
          <w:marLeft w:val="45"/>
          <w:marRight w:val="45"/>
          <w:marTop w:val="45"/>
          <w:marBottom w:val="45"/>
          <w:divBdr>
            <w:top w:val="none" w:sz="0" w:space="0" w:color="auto"/>
            <w:left w:val="none" w:sz="0" w:space="0" w:color="auto"/>
            <w:bottom w:val="none" w:sz="0" w:space="0" w:color="auto"/>
            <w:right w:val="none" w:sz="0" w:space="0" w:color="auto"/>
          </w:divBdr>
          <w:divsChild>
            <w:div w:id="1949237988">
              <w:marLeft w:val="0"/>
              <w:marRight w:val="0"/>
              <w:marTop w:val="0"/>
              <w:marBottom w:val="0"/>
              <w:divBdr>
                <w:top w:val="none" w:sz="0" w:space="0" w:color="auto"/>
                <w:left w:val="none" w:sz="0" w:space="0" w:color="auto"/>
                <w:bottom w:val="none" w:sz="0" w:space="0" w:color="auto"/>
                <w:right w:val="none" w:sz="0" w:space="0" w:color="auto"/>
              </w:divBdr>
              <w:divsChild>
                <w:div w:id="2047365529">
                  <w:marLeft w:val="0"/>
                  <w:marRight w:val="0"/>
                  <w:marTop w:val="0"/>
                  <w:marBottom w:val="0"/>
                  <w:divBdr>
                    <w:top w:val="none" w:sz="0" w:space="0" w:color="auto"/>
                    <w:left w:val="none" w:sz="0" w:space="0" w:color="auto"/>
                    <w:bottom w:val="none" w:sz="0" w:space="0" w:color="auto"/>
                    <w:right w:val="none" w:sz="0" w:space="0" w:color="auto"/>
                  </w:divBdr>
                  <w:divsChild>
                    <w:div w:id="1396203089">
                      <w:marLeft w:val="0"/>
                      <w:marRight w:val="0"/>
                      <w:marTop w:val="0"/>
                      <w:marBottom w:val="0"/>
                      <w:divBdr>
                        <w:top w:val="none" w:sz="0" w:space="0" w:color="auto"/>
                        <w:left w:val="none" w:sz="0" w:space="0" w:color="auto"/>
                        <w:bottom w:val="none" w:sz="0" w:space="0" w:color="auto"/>
                        <w:right w:val="none" w:sz="0" w:space="0" w:color="auto"/>
                      </w:divBdr>
                      <w:divsChild>
                        <w:div w:id="1777023422">
                          <w:marLeft w:val="0"/>
                          <w:marRight w:val="0"/>
                          <w:marTop w:val="0"/>
                          <w:marBottom w:val="0"/>
                          <w:divBdr>
                            <w:top w:val="none" w:sz="0" w:space="0" w:color="auto"/>
                            <w:left w:val="none" w:sz="0" w:space="0" w:color="auto"/>
                            <w:bottom w:val="none" w:sz="0" w:space="0" w:color="auto"/>
                            <w:right w:val="none" w:sz="0" w:space="0" w:color="auto"/>
                          </w:divBdr>
                          <w:divsChild>
                            <w:div w:id="1477605971">
                              <w:marLeft w:val="0"/>
                              <w:marRight w:val="0"/>
                              <w:marTop w:val="0"/>
                              <w:marBottom w:val="0"/>
                              <w:divBdr>
                                <w:top w:val="none" w:sz="0" w:space="0" w:color="auto"/>
                                <w:left w:val="none" w:sz="0" w:space="0" w:color="auto"/>
                                <w:bottom w:val="none" w:sz="0" w:space="0" w:color="auto"/>
                                <w:right w:val="none" w:sz="0" w:space="0" w:color="auto"/>
                              </w:divBdr>
                              <w:divsChild>
                                <w:div w:id="51001697">
                                  <w:marLeft w:val="0"/>
                                  <w:marRight w:val="0"/>
                                  <w:marTop w:val="0"/>
                                  <w:marBottom w:val="0"/>
                                  <w:divBdr>
                                    <w:top w:val="none" w:sz="0" w:space="0" w:color="auto"/>
                                    <w:left w:val="none" w:sz="0" w:space="0" w:color="auto"/>
                                    <w:bottom w:val="none" w:sz="0" w:space="0" w:color="auto"/>
                                    <w:right w:val="none" w:sz="0" w:space="0" w:color="auto"/>
                                  </w:divBdr>
                                </w:div>
                                <w:div w:id="262223596">
                                  <w:marLeft w:val="0"/>
                                  <w:marRight w:val="0"/>
                                  <w:marTop w:val="0"/>
                                  <w:marBottom w:val="0"/>
                                  <w:divBdr>
                                    <w:top w:val="none" w:sz="0" w:space="0" w:color="auto"/>
                                    <w:left w:val="none" w:sz="0" w:space="0" w:color="auto"/>
                                    <w:bottom w:val="none" w:sz="0" w:space="0" w:color="auto"/>
                                    <w:right w:val="none" w:sz="0" w:space="0" w:color="auto"/>
                                  </w:divBdr>
                                </w:div>
                                <w:div w:id="330106757">
                                  <w:marLeft w:val="0"/>
                                  <w:marRight w:val="0"/>
                                  <w:marTop w:val="0"/>
                                  <w:marBottom w:val="0"/>
                                  <w:divBdr>
                                    <w:top w:val="none" w:sz="0" w:space="0" w:color="auto"/>
                                    <w:left w:val="none" w:sz="0" w:space="0" w:color="auto"/>
                                    <w:bottom w:val="none" w:sz="0" w:space="0" w:color="auto"/>
                                    <w:right w:val="none" w:sz="0" w:space="0" w:color="auto"/>
                                  </w:divBdr>
                                </w:div>
                                <w:div w:id="515508987">
                                  <w:marLeft w:val="0"/>
                                  <w:marRight w:val="0"/>
                                  <w:marTop w:val="0"/>
                                  <w:marBottom w:val="0"/>
                                  <w:divBdr>
                                    <w:top w:val="none" w:sz="0" w:space="0" w:color="auto"/>
                                    <w:left w:val="none" w:sz="0" w:space="0" w:color="auto"/>
                                    <w:bottom w:val="none" w:sz="0" w:space="0" w:color="auto"/>
                                    <w:right w:val="none" w:sz="0" w:space="0" w:color="auto"/>
                                  </w:divBdr>
                                </w:div>
                                <w:div w:id="533807730">
                                  <w:marLeft w:val="0"/>
                                  <w:marRight w:val="0"/>
                                  <w:marTop w:val="0"/>
                                  <w:marBottom w:val="0"/>
                                  <w:divBdr>
                                    <w:top w:val="none" w:sz="0" w:space="0" w:color="auto"/>
                                    <w:left w:val="none" w:sz="0" w:space="0" w:color="auto"/>
                                    <w:bottom w:val="none" w:sz="0" w:space="0" w:color="auto"/>
                                    <w:right w:val="none" w:sz="0" w:space="0" w:color="auto"/>
                                  </w:divBdr>
                                </w:div>
                                <w:div w:id="554585874">
                                  <w:marLeft w:val="0"/>
                                  <w:marRight w:val="0"/>
                                  <w:marTop w:val="0"/>
                                  <w:marBottom w:val="0"/>
                                  <w:divBdr>
                                    <w:top w:val="none" w:sz="0" w:space="0" w:color="auto"/>
                                    <w:left w:val="none" w:sz="0" w:space="0" w:color="auto"/>
                                    <w:bottom w:val="none" w:sz="0" w:space="0" w:color="auto"/>
                                    <w:right w:val="none" w:sz="0" w:space="0" w:color="auto"/>
                                  </w:divBdr>
                                </w:div>
                                <w:div w:id="570510145">
                                  <w:marLeft w:val="0"/>
                                  <w:marRight w:val="0"/>
                                  <w:marTop w:val="0"/>
                                  <w:marBottom w:val="0"/>
                                  <w:divBdr>
                                    <w:top w:val="none" w:sz="0" w:space="0" w:color="auto"/>
                                    <w:left w:val="none" w:sz="0" w:space="0" w:color="auto"/>
                                    <w:bottom w:val="none" w:sz="0" w:space="0" w:color="auto"/>
                                    <w:right w:val="none" w:sz="0" w:space="0" w:color="auto"/>
                                  </w:divBdr>
                                </w:div>
                                <w:div w:id="973751293">
                                  <w:marLeft w:val="0"/>
                                  <w:marRight w:val="0"/>
                                  <w:marTop w:val="0"/>
                                  <w:marBottom w:val="0"/>
                                  <w:divBdr>
                                    <w:top w:val="none" w:sz="0" w:space="0" w:color="auto"/>
                                    <w:left w:val="none" w:sz="0" w:space="0" w:color="auto"/>
                                    <w:bottom w:val="none" w:sz="0" w:space="0" w:color="auto"/>
                                    <w:right w:val="none" w:sz="0" w:space="0" w:color="auto"/>
                                  </w:divBdr>
                                </w:div>
                                <w:div w:id="1106851281">
                                  <w:marLeft w:val="0"/>
                                  <w:marRight w:val="0"/>
                                  <w:marTop w:val="0"/>
                                  <w:marBottom w:val="0"/>
                                  <w:divBdr>
                                    <w:top w:val="none" w:sz="0" w:space="0" w:color="auto"/>
                                    <w:left w:val="none" w:sz="0" w:space="0" w:color="auto"/>
                                    <w:bottom w:val="none" w:sz="0" w:space="0" w:color="auto"/>
                                    <w:right w:val="none" w:sz="0" w:space="0" w:color="auto"/>
                                  </w:divBdr>
                                  <w:divsChild>
                                    <w:div w:id="105276221">
                                      <w:marLeft w:val="0"/>
                                      <w:marRight w:val="0"/>
                                      <w:marTop w:val="0"/>
                                      <w:marBottom w:val="0"/>
                                      <w:divBdr>
                                        <w:top w:val="none" w:sz="0" w:space="0" w:color="auto"/>
                                        <w:left w:val="none" w:sz="0" w:space="0" w:color="auto"/>
                                        <w:bottom w:val="none" w:sz="0" w:space="0" w:color="auto"/>
                                        <w:right w:val="none" w:sz="0" w:space="0" w:color="auto"/>
                                      </w:divBdr>
                                    </w:div>
                                    <w:div w:id="1104228112">
                                      <w:marLeft w:val="0"/>
                                      <w:marRight w:val="0"/>
                                      <w:marTop w:val="0"/>
                                      <w:marBottom w:val="0"/>
                                      <w:divBdr>
                                        <w:top w:val="none" w:sz="0" w:space="0" w:color="auto"/>
                                        <w:left w:val="none" w:sz="0" w:space="0" w:color="auto"/>
                                        <w:bottom w:val="none" w:sz="0" w:space="0" w:color="auto"/>
                                        <w:right w:val="none" w:sz="0" w:space="0" w:color="auto"/>
                                      </w:divBdr>
                                    </w:div>
                                    <w:div w:id="2101366347">
                                      <w:marLeft w:val="0"/>
                                      <w:marRight w:val="0"/>
                                      <w:marTop w:val="0"/>
                                      <w:marBottom w:val="0"/>
                                      <w:divBdr>
                                        <w:top w:val="none" w:sz="0" w:space="0" w:color="auto"/>
                                        <w:left w:val="none" w:sz="0" w:space="0" w:color="auto"/>
                                        <w:bottom w:val="none" w:sz="0" w:space="0" w:color="auto"/>
                                        <w:right w:val="none" w:sz="0" w:space="0" w:color="auto"/>
                                      </w:divBdr>
                                    </w:div>
                                  </w:divsChild>
                                </w:div>
                                <w:div w:id="1300182624">
                                  <w:marLeft w:val="0"/>
                                  <w:marRight w:val="0"/>
                                  <w:marTop w:val="0"/>
                                  <w:marBottom w:val="0"/>
                                  <w:divBdr>
                                    <w:top w:val="none" w:sz="0" w:space="0" w:color="auto"/>
                                    <w:left w:val="none" w:sz="0" w:space="0" w:color="auto"/>
                                    <w:bottom w:val="none" w:sz="0" w:space="0" w:color="auto"/>
                                    <w:right w:val="none" w:sz="0" w:space="0" w:color="auto"/>
                                  </w:divBdr>
                                </w:div>
                                <w:div w:id="134836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72939">
      <w:bodyDiv w:val="1"/>
      <w:marLeft w:val="0"/>
      <w:marRight w:val="0"/>
      <w:marTop w:val="0"/>
      <w:marBottom w:val="0"/>
      <w:divBdr>
        <w:top w:val="none" w:sz="0" w:space="0" w:color="auto"/>
        <w:left w:val="none" w:sz="0" w:space="0" w:color="auto"/>
        <w:bottom w:val="none" w:sz="0" w:space="0" w:color="auto"/>
        <w:right w:val="none" w:sz="0" w:space="0" w:color="auto"/>
      </w:divBdr>
      <w:divsChild>
        <w:div w:id="256180708">
          <w:marLeft w:val="1166"/>
          <w:marRight w:val="0"/>
          <w:marTop w:val="115"/>
          <w:marBottom w:val="0"/>
          <w:divBdr>
            <w:top w:val="none" w:sz="0" w:space="0" w:color="auto"/>
            <w:left w:val="none" w:sz="0" w:space="0" w:color="auto"/>
            <w:bottom w:val="none" w:sz="0" w:space="0" w:color="auto"/>
            <w:right w:val="none" w:sz="0" w:space="0" w:color="auto"/>
          </w:divBdr>
        </w:div>
        <w:div w:id="741803471">
          <w:marLeft w:val="547"/>
          <w:marRight w:val="0"/>
          <w:marTop w:val="130"/>
          <w:marBottom w:val="0"/>
          <w:divBdr>
            <w:top w:val="none" w:sz="0" w:space="0" w:color="auto"/>
            <w:left w:val="none" w:sz="0" w:space="0" w:color="auto"/>
            <w:bottom w:val="none" w:sz="0" w:space="0" w:color="auto"/>
            <w:right w:val="none" w:sz="0" w:space="0" w:color="auto"/>
          </w:divBdr>
        </w:div>
        <w:div w:id="1031414434">
          <w:marLeft w:val="1166"/>
          <w:marRight w:val="0"/>
          <w:marTop w:val="115"/>
          <w:marBottom w:val="0"/>
          <w:divBdr>
            <w:top w:val="none" w:sz="0" w:space="0" w:color="auto"/>
            <w:left w:val="none" w:sz="0" w:space="0" w:color="auto"/>
            <w:bottom w:val="none" w:sz="0" w:space="0" w:color="auto"/>
            <w:right w:val="none" w:sz="0" w:space="0" w:color="auto"/>
          </w:divBdr>
        </w:div>
        <w:div w:id="1059860346">
          <w:marLeft w:val="547"/>
          <w:marRight w:val="0"/>
          <w:marTop w:val="130"/>
          <w:marBottom w:val="0"/>
          <w:divBdr>
            <w:top w:val="none" w:sz="0" w:space="0" w:color="auto"/>
            <w:left w:val="none" w:sz="0" w:space="0" w:color="auto"/>
            <w:bottom w:val="none" w:sz="0" w:space="0" w:color="auto"/>
            <w:right w:val="none" w:sz="0" w:space="0" w:color="auto"/>
          </w:divBdr>
        </w:div>
        <w:div w:id="1301886852">
          <w:marLeft w:val="1166"/>
          <w:marRight w:val="0"/>
          <w:marTop w:val="115"/>
          <w:marBottom w:val="0"/>
          <w:divBdr>
            <w:top w:val="none" w:sz="0" w:space="0" w:color="auto"/>
            <w:left w:val="none" w:sz="0" w:space="0" w:color="auto"/>
            <w:bottom w:val="none" w:sz="0" w:space="0" w:color="auto"/>
            <w:right w:val="none" w:sz="0" w:space="0" w:color="auto"/>
          </w:divBdr>
        </w:div>
        <w:div w:id="1357658451">
          <w:marLeft w:val="547"/>
          <w:marRight w:val="0"/>
          <w:marTop w:val="130"/>
          <w:marBottom w:val="0"/>
          <w:divBdr>
            <w:top w:val="none" w:sz="0" w:space="0" w:color="auto"/>
            <w:left w:val="none" w:sz="0" w:space="0" w:color="auto"/>
            <w:bottom w:val="none" w:sz="0" w:space="0" w:color="auto"/>
            <w:right w:val="none" w:sz="0" w:space="0" w:color="auto"/>
          </w:divBdr>
        </w:div>
        <w:div w:id="1371344435">
          <w:marLeft w:val="1166"/>
          <w:marRight w:val="0"/>
          <w:marTop w:val="115"/>
          <w:marBottom w:val="0"/>
          <w:divBdr>
            <w:top w:val="none" w:sz="0" w:space="0" w:color="auto"/>
            <w:left w:val="none" w:sz="0" w:space="0" w:color="auto"/>
            <w:bottom w:val="none" w:sz="0" w:space="0" w:color="auto"/>
            <w:right w:val="none" w:sz="0" w:space="0" w:color="auto"/>
          </w:divBdr>
        </w:div>
      </w:divsChild>
    </w:div>
    <w:div w:id="1565725632">
      <w:bodyDiv w:val="1"/>
      <w:marLeft w:val="0"/>
      <w:marRight w:val="0"/>
      <w:marTop w:val="0"/>
      <w:marBottom w:val="0"/>
      <w:divBdr>
        <w:top w:val="none" w:sz="0" w:space="0" w:color="auto"/>
        <w:left w:val="none" w:sz="0" w:space="0" w:color="auto"/>
        <w:bottom w:val="none" w:sz="0" w:space="0" w:color="auto"/>
        <w:right w:val="none" w:sz="0" w:space="0" w:color="auto"/>
      </w:divBdr>
      <w:divsChild>
        <w:div w:id="1643578734">
          <w:marLeft w:val="45"/>
          <w:marRight w:val="45"/>
          <w:marTop w:val="45"/>
          <w:marBottom w:val="45"/>
          <w:divBdr>
            <w:top w:val="none" w:sz="0" w:space="0" w:color="auto"/>
            <w:left w:val="none" w:sz="0" w:space="0" w:color="auto"/>
            <w:bottom w:val="none" w:sz="0" w:space="0" w:color="auto"/>
            <w:right w:val="none" w:sz="0" w:space="0" w:color="auto"/>
          </w:divBdr>
          <w:divsChild>
            <w:div w:id="89860014">
              <w:marLeft w:val="0"/>
              <w:marRight w:val="0"/>
              <w:marTop w:val="0"/>
              <w:marBottom w:val="0"/>
              <w:divBdr>
                <w:top w:val="none" w:sz="0" w:space="0" w:color="auto"/>
                <w:left w:val="none" w:sz="0" w:space="0" w:color="auto"/>
                <w:bottom w:val="none" w:sz="0" w:space="0" w:color="auto"/>
                <w:right w:val="none" w:sz="0" w:space="0" w:color="auto"/>
              </w:divBdr>
              <w:divsChild>
                <w:div w:id="949162486">
                  <w:marLeft w:val="0"/>
                  <w:marRight w:val="0"/>
                  <w:marTop w:val="0"/>
                  <w:marBottom w:val="0"/>
                  <w:divBdr>
                    <w:top w:val="none" w:sz="0" w:space="0" w:color="auto"/>
                    <w:left w:val="none" w:sz="0" w:space="0" w:color="auto"/>
                    <w:bottom w:val="none" w:sz="0" w:space="0" w:color="auto"/>
                    <w:right w:val="none" w:sz="0" w:space="0" w:color="auto"/>
                  </w:divBdr>
                  <w:divsChild>
                    <w:div w:id="747121044">
                      <w:marLeft w:val="0"/>
                      <w:marRight w:val="0"/>
                      <w:marTop w:val="0"/>
                      <w:marBottom w:val="0"/>
                      <w:divBdr>
                        <w:top w:val="none" w:sz="0" w:space="0" w:color="auto"/>
                        <w:left w:val="none" w:sz="0" w:space="0" w:color="auto"/>
                        <w:bottom w:val="none" w:sz="0" w:space="0" w:color="auto"/>
                        <w:right w:val="none" w:sz="0" w:space="0" w:color="auto"/>
                      </w:divBdr>
                      <w:divsChild>
                        <w:div w:id="997923599">
                          <w:marLeft w:val="0"/>
                          <w:marRight w:val="0"/>
                          <w:marTop w:val="0"/>
                          <w:marBottom w:val="0"/>
                          <w:divBdr>
                            <w:top w:val="none" w:sz="0" w:space="0" w:color="auto"/>
                            <w:left w:val="none" w:sz="0" w:space="0" w:color="auto"/>
                            <w:bottom w:val="none" w:sz="0" w:space="0" w:color="auto"/>
                            <w:right w:val="none" w:sz="0" w:space="0" w:color="auto"/>
                          </w:divBdr>
                          <w:divsChild>
                            <w:div w:id="1661885161">
                              <w:marLeft w:val="0"/>
                              <w:marRight w:val="0"/>
                              <w:marTop w:val="0"/>
                              <w:marBottom w:val="0"/>
                              <w:divBdr>
                                <w:top w:val="none" w:sz="0" w:space="0" w:color="auto"/>
                                <w:left w:val="none" w:sz="0" w:space="0" w:color="auto"/>
                                <w:bottom w:val="none" w:sz="0" w:space="0" w:color="auto"/>
                                <w:right w:val="none" w:sz="0" w:space="0" w:color="auto"/>
                              </w:divBdr>
                              <w:divsChild>
                                <w:div w:id="724253606">
                                  <w:marLeft w:val="0"/>
                                  <w:marRight w:val="0"/>
                                  <w:marTop w:val="0"/>
                                  <w:marBottom w:val="0"/>
                                  <w:divBdr>
                                    <w:top w:val="none" w:sz="0" w:space="0" w:color="auto"/>
                                    <w:left w:val="none" w:sz="0" w:space="0" w:color="auto"/>
                                    <w:bottom w:val="none" w:sz="0" w:space="0" w:color="auto"/>
                                    <w:right w:val="none" w:sz="0" w:space="0" w:color="auto"/>
                                  </w:divBdr>
                                  <w:divsChild>
                                    <w:div w:id="1097949018">
                                      <w:marLeft w:val="0"/>
                                      <w:marRight w:val="0"/>
                                      <w:marTop w:val="0"/>
                                      <w:marBottom w:val="0"/>
                                      <w:divBdr>
                                        <w:top w:val="none" w:sz="0" w:space="0" w:color="auto"/>
                                        <w:left w:val="none" w:sz="0" w:space="0" w:color="auto"/>
                                        <w:bottom w:val="none" w:sz="0" w:space="0" w:color="auto"/>
                                        <w:right w:val="none" w:sz="0" w:space="0" w:color="auto"/>
                                      </w:divBdr>
                                      <w:divsChild>
                                        <w:div w:id="138881743">
                                          <w:marLeft w:val="0"/>
                                          <w:marRight w:val="0"/>
                                          <w:marTop w:val="0"/>
                                          <w:marBottom w:val="0"/>
                                          <w:divBdr>
                                            <w:top w:val="none" w:sz="0" w:space="0" w:color="auto"/>
                                            <w:left w:val="none" w:sz="0" w:space="0" w:color="auto"/>
                                            <w:bottom w:val="none" w:sz="0" w:space="0" w:color="auto"/>
                                            <w:right w:val="none" w:sz="0" w:space="0" w:color="auto"/>
                                          </w:divBdr>
                                        </w:div>
                                        <w:div w:id="530998222">
                                          <w:marLeft w:val="0"/>
                                          <w:marRight w:val="0"/>
                                          <w:marTop w:val="0"/>
                                          <w:marBottom w:val="0"/>
                                          <w:divBdr>
                                            <w:top w:val="none" w:sz="0" w:space="0" w:color="auto"/>
                                            <w:left w:val="none" w:sz="0" w:space="0" w:color="auto"/>
                                            <w:bottom w:val="none" w:sz="0" w:space="0" w:color="auto"/>
                                            <w:right w:val="none" w:sz="0" w:space="0" w:color="auto"/>
                                          </w:divBdr>
                                        </w:div>
                                        <w:div w:id="714622566">
                                          <w:marLeft w:val="0"/>
                                          <w:marRight w:val="0"/>
                                          <w:marTop w:val="0"/>
                                          <w:marBottom w:val="0"/>
                                          <w:divBdr>
                                            <w:top w:val="none" w:sz="0" w:space="0" w:color="auto"/>
                                            <w:left w:val="none" w:sz="0" w:space="0" w:color="auto"/>
                                            <w:bottom w:val="none" w:sz="0" w:space="0" w:color="auto"/>
                                            <w:right w:val="none" w:sz="0" w:space="0" w:color="auto"/>
                                          </w:divBdr>
                                        </w:div>
                                        <w:div w:id="969166791">
                                          <w:marLeft w:val="0"/>
                                          <w:marRight w:val="0"/>
                                          <w:marTop w:val="0"/>
                                          <w:marBottom w:val="0"/>
                                          <w:divBdr>
                                            <w:top w:val="none" w:sz="0" w:space="0" w:color="auto"/>
                                            <w:left w:val="none" w:sz="0" w:space="0" w:color="auto"/>
                                            <w:bottom w:val="none" w:sz="0" w:space="0" w:color="auto"/>
                                            <w:right w:val="none" w:sz="0" w:space="0" w:color="auto"/>
                                          </w:divBdr>
                                        </w:div>
                                        <w:div w:id="1227489784">
                                          <w:marLeft w:val="0"/>
                                          <w:marRight w:val="0"/>
                                          <w:marTop w:val="0"/>
                                          <w:marBottom w:val="0"/>
                                          <w:divBdr>
                                            <w:top w:val="none" w:sz="0" w:space="0" w:color="auto"/>
                                            <w:left w:val="none" w:sz="0" w:space="0" w:color="auto"/>
                                            <w:bottom w:val="none" w:sz="0" w:space="0" w:color="auto"/>
                                            <w:right w:val="none" w:sz="0" w:space="0" w:color="auto"/>
                                          </w:divBdr>
                                        </w:div>
                                        <w:div w:id="1397049878">
                                          <w:marLeft w:val="0"/>
                                          <w:marRight w:val="0"/>
                                          <w:marTop w:val="0"/>
                                          <w:marBottom w:val="0"/>
                                          <w:divBdr>
                                            <w:top w:val="none" w:sz="0" w:space="0" w:color="auto"/>
                                            <w:left w:val="none" w:sz="0" w:space="0" w:color="auto"/>
                                            <w:bottom w:val="none" w:sz="0" w:space="0" w:color="auto"/>
                                            <w:right w:val="none" w:sz="0" w:space="0" w:color="auto"/>
                                          </w:divBdr>
                                        </w:div>
                                        <w:div w:id="1594239032">
                                          <w:marLeft w:val="0"/>
                                          <w:marRight w:val="0"/>
                                          <w:marTop w:val="0"/>
                                          <w:marBottom w:val="0"/>
                                          <w:divBdr>
                                            <w:top w:val="none" w:sz="0" w:space="0" w:color="auto"/>
                                            <w:left w:val="none" w:sz="0" w:space="0" w:color="auto"/>
                                            <w:bottom w:val="none" w:sz="0" w:space="0" w:color="auto"/>
                                            <w:right w:val="none" w:sz="0" w:space="0" w:color="auto"/>
                                          </w:divBdr>
                                        </w:div>
                                        <w:div w:id="1699158010">
                                          <w:marLeft w:val="0"/>
                                          <w:marRight w:val="0"/>
                                          <w:marTop w:val="0"/>
                                          <w:marBottom w:val="0"/>
                                          <w:divBdr>
                                            <w:top w:val="none" w:sz="0" w:space="0" w:color="auto"/>
                                            <w:left w:val="none" w:sz="0" w:space="0" w:color="auto"/>
                                            <w:bottom w:val="none" w:sz="0" w:space="0" w:color="auto"/>
                                            <w:right w:val="none" w:sz="0" w:space="0" w:color="auto"/>
                                          </w:divBdr>
                                        </w:div>
                                        <w:div w:id="1701513125">
                                          <w:marLeft w:val="0"/>
                                          <w:marRight w:val="0"/>
                                          <w:marTop w:val="0"/>
                                          <w:marBottom w:val="0"/>
                                          <w:divBdr>
                                            <w:top w:val="none" w:sz="0" w:space="0" w:color="auto"/>
                                            <w:left w:val="none" w:sz="0" w:space="0" w:color="auto"/>
                                            <w:bottom w:val="none" w:sz="0" w:space="0" w:color="auto"/>
                                            <w:right w:val="none" w:sz="0" w:space="0" w:color="auto"/>
                                          </w:divBdr>
                                        </w:div>
                                        <w:div w:id="203156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8252709">
      <w:bodyDiv w:val="1"/>
      <w:marLeft w:val="0"/>
      <w:marRight w:val="0"/>
      <w:marTop w:val="0"/>
      <w:marBottom w:val="0"/>
      <w:divBdr>
        <w:top w:val="none" w:sz="0" w:space="0" w:color="auto"/>
        <w:left w:val="none" w:sz="0" w:space="0" w:color="auto"/>
        <w:bottom w:val="none" w:sz="0" w:space="0" w:color="auto"/>
        <w:right w:val="none" w:sz="0" w:space="0" w:color="auto"/>
      </w:divBdr>
    </w:div>
    <w:div w:id="1668240842">
      <w:bodyDiv w:val="1"/>
      <w:marLeft w:val="0"/>
      <w:marRight w:val="0"/>
      <w:marTop w:val="0"/>
      <w:marBottom w:val="0"/>
      <w:divBdr>
        <w:top w:val="none" w:sz="0" w:space="0" w:color="auto"/>
        <w:left w:val="none" w:sz="0" w:space="0" w:color="auto"/>
        <w:bottom w:val="none" w:sz="0" w:space="0" w:color="auto"/>
        <w:right w:val="none" w:sz="0" w:space="0" w:color="auto"/>
      </w:divBdr>
    </w:div>
    <w:div w:id="1677030336">
      <w:bodyDiv w:val="1"/>
      <w:marLeft w:val="0"/>
      <w:marRight w:val="0"/>
      <w:marTop w:val="0"/>
      <w:marBottom w:val="0"/>
      <w:divBdr>
        <w:top w:val="none" w:sz="0" w:space="0" w:color="auto"/>
        <w:left w:val="none" w:sz="0" w:space="0" w:color="auto"/>
        <w:bottom w:val="none" w:sz="0" w:space="0" w:color="auto"/>
        <w:right w:val="none" w:sz="0" w:space="0" w:color="auto"/>
      </w:divBdr>
      <w:divsChild>
        <w:div w:id="1465542926">
          <w:marLeft w:val="45"/>
          <w:marRight w:val="45"/>
          <w:marTop w:val="45"/>
          <w:marBottom w:val="45"/>
          <w:divBdr>
            <w:top w:val="none" w:sz="0" w:space="0" w:color="auto"/>
            <w:left w:val="none" w:sz="0" w:space="0" w:color="auto"/>
            <w:bottom w:val="none" w:sz="0" w:space="0" w:color="auto"/>
            <w:right w:val="none" w:sz="0" w:space="0" w:color="auto"/>
          </w:divBdr>
          <w:divsChild>
            <w:div w:id="714694318">
              <w:marLeft w:val="0"/>
              <w:marRight w:val="0"/>
              <w:marTop w:val="0"/>
              <w:marBottom w:val="0"/>
              <w:divBdr>
                <w:top w:val="none" w:sz="0" w:space="0" w:color="auto"/>
                <w:left w:val="none" w:sz="0" w:space="0" w:color="auto"/>
                <w:bottom w:val="none" w:sz="0" w:space="0" w:color="auto"/>
                <w:right w:val="none" w:sz="0" w:space="0" w:color="auto"/>
              </w:divBdr>
              <w:divsChild>
                <w:div w:id="761682508">
                  <w:marLeft w:val="0"/>
                  <w:marRight w:val="0"/>
                  <w:marTop w:val="0"/>
                  <w:marBottom w:val="0"/>
                  <w:divBdr>
                    <w:top w:val="none" w:sz="0" w:space="0" w:color="auto"/>
                    <w:left w:val="none" w:sz="0" w:space="0" w:color="auto"/>
                    <w:bottom w:val="none" w:sz="0" w:space="0" w:color="auto"/>
                    <w:right w:val="none" w:sz="0" w:space="0" w:color="auto"/>
                  </w:divBdr>
                  <w:divsChild>
                    <w:div w:id="159582171">
                      <w:marLeft w:val="0"/>
                      <w:marRight w:val="0"/>
                      <w:marTop w:val="0"/>
                      <w:marBottom w:val="0"/>
                      <w:divBdr>
                        <w:top w:val="none" w:sz="0" w:space="0" w:color="auto"/>
                        <w:left w:val="none" w:sz="0" w:space="0" w:color="auto"/>
                        <w:bottom w:val="none" w:sz="0" w:space="0" w:color="auto"/>
                        <w:right w:val="none" w:sz="0" w:space="0" w:color="auto"/>
                      </w:divBdr>
                    </w:div>
                    <w:div w:id="358970851">
                      <w:marLeft w:val="0"/>
                      <w:marRight w:val="0"/>
                      <w:marTop w:val="0"/>
                      <w:marBottom w:val="0"/>
                      <w:divBdr>
                        <w:top w:val="none" w:sz="0" w:space="0" w:color="auto"/>
                        <w:left w:val="none" w:sz="0" w:space="0" w:color="auto"/>
                        <w:bottom w:val="none" w:sz="0" w:space="0" w:color="auto"/>
                        <w:right w:val="none" w:sz="0" w:space="0" w:color="auto"/>
                      </w:divBdr>
                    </w:div>
                    <w:div w:id="1426733197">
                      <w:marLeft w:val="0"/>
                      <w:marRight w:val="0"/>
                      <w:marTop w:val="0"/>
                      <w:marBottom w:val="0"/>
                      <w:divBdr>
                        <w:top w:val="none" w:sz="0" w:space="0" w:color="auto"/>
                        <w:left w:val="none" w:sz="0" w:space="0" w:color="auto"/>
                        <w:bottom w:val="none" w:sz="0" w:space="0" w:color="auto"/>
                        <w:right w:val="none" w:sz="0" w:space="0" w:color="auto"/>
                      </w:divBdr>
                    </w:div>
                    <w:div w:id="147347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924334">
      <w:bodyDiv w:val="1"/>
      <w:marLeft w:val="0"/>
      <w:marRight w:val="0"/>
      <w:marTop w:val="0"/>
      <w:marBottom w:val="0"/>
      <w:divBdr>
        <w:top w:val="none" w:sz="0" w:space="0" w:color="auto"/>
        <w:left w:val="none" w:sz="0" w:space="0" w:color="auto"/>
        <w:bottom w:val="none" w:sz="0" w:space="0" w:color="auto"/>
        <w:right w:val="none" w:sz="0" w:space="0" w:color="auto"/>
      </w:divBdr>
    </w:div>
    <w:div w:id="1694381991">
      <w:bodyDiv w:val="1"/>
      <w:marLeft w:val="0"/>
      <w:marRight w:val="0"/>
      <w:marTop w:val="0"/>
      <w:marBottom w:val="0"/>
      <w:divBdr>
        <w:top w:val="none" w:sz="0" w:space="0" w:color="auto"/>
        <w:left w:val="none" w:sz="0" w:space="0" w:color="auto"/>
        <w:bottom w:val="none" w:sz="0" w:space="0" w:color="auto"/>
        <w:right w:val="none" w:sz="0" w:space="0" w:color="auto"/>
      </w:divBdr>
    </w:div>
    <w:div w:id="1787115228">
      <w:bodyDiv w:val="1"/>
      <w:marLeft w:val="0"/>
      <w:marRight w:val="0"/>
      <w:marTop w:val="0"/>
      <w:marBottom w:val="0"/>
      <w:divBdr>
        <w:top w:val="none" w:sz="0" w:space="0" w:color="auto"/>
        <w:left w:val="none" w:sz="0" w:space="0" w:color="auto"/>
        <w:bottom w:val="none" w:sz="0" w:space="0" w:color="auto"/>
        <w:right w:val="none" w:sz="0" w:space="0" w:color="auto"/>
      </w:divBdr>
      <w:divsChild>
        <w:div w:id="2003049290">
          <w:marLeft w:val="547"/>
          <w:marRight w:val="0"/>
          <w:marTop w:val="130"/>
          <w:marBottom w:val="0"/>
          <w:divBdr>
            <w:top w:val="none" w:sz="0" w:space="0" w:color="auto"/>
            <w:left w:val="none" w:sz="0" w:space="0" w:color="auto"/>
            <w:bottom w:val="none" w:sz="0" w:space="0" w:color="auto"/>
            <w:right w:val="none" w:sz="0" w:space="0" w:color="auto"/>
          </w:divBdr>
        </w:div>
      </w:divsChild>
    </w:div>
    <w:div w:id="1804539620">
      <w:bodyDiv w:val="1"/>
      <w:marLeft w:val="0"/>
      <w:marRight w:val="0"/>
      <w:marTop w:val="0"/>
      <w:marBottom w:val="0"/>
      <w:divBdr>
        <w:top w:val="none" w:sz="0" w:space="0" w:color="auto"/>
        <w:left w:val="none" w:sz="0" w:space="0" w:color="auto"/>
        <w:bottom w:val="none" w:sz="0" w:space="0" w:color="auto"/>
        <w:right w:val="none" w:sz="0" w:space="0" w:color="auto"/>
      </w:divBdr>
      <w:divsChild>
        <w:div w:id="22218268">
          <w:marLeft w:val="0"/>
          <w:marRight w:val="0"/>
          <w:marTop w:val="0"/>
          <w:marBottom w:val="0"/>
          <w:divBdr>
            <w:top w:val="none" w:sz="0" w:space="0" w:color="auto"/>
            <w:left w:val="none" w:sz="0" w:space="0" w:color="auto"/>
            <w:bottom w:val="none" w:sz="0" w:space="0" w:color="auto"/>
            <w:right w:val="none" w:sz="0" w:space="0" w:color="auto"/>
          </w:divBdr>
          <w:divsChild>
            <w:div w:id="2040353791">
              <w:marLeft w:val="0"/>
              <w:marRight w:val="0"/>
              <w:marTop w:val="0"/>
              <w:marBottom w:val="0"/>
              <w:divBdr>
                <w:top w:val="none" w:sz="0" w:space="0" w:color="auto"/>
                <w:left w:val="none" w:sz="0" w:space="0" w:color="auto"/>
                <w:bottom w:val="none" w:sz="0" w:space="0" w:color="auto"/>
                <w:right w:val="none" w:sz="0" w:space="0" w:color="auto"/>
              </w:divBdr>
              <w:divsChild>
                <w:div w:id="1262880338">
                  <w:marLeft w:val="0"/>
                  <w:marRight w:val="0"/>
                  <w:marTop w:val="0"/>
                  <w:marBottom w:val="0"/>
                  <w:divBdr>
                    <w:top w:val="none" w:sz="0" w:space="0" w:color="auto"/>
                    <w:left w:val="none" w:sz="0" w:space="0" w:color="auto"/>
                    <w:bottom w:val="none" w:sz="0" w:space="0" w:color="auto"/>
                    <w:right w:val="none" w:sz="0" w:space="0" w:color="auto"/>
                  </w:divBdr>
                  <w:divsChild>
                    <w:div w:id="1349142682">
                      <w:marLeft w:val="0"/>
                      <w:marRight w:val="0"/>
                      <w:marTop w:val="0"/>
                      <w:marBottom w:val="0"/>
                      <w:divBdr>
                        <w:top w:val="none" w:sz="0" w:space="0" w:color="auto"/>
                        <w:left w:val="none" w:sz="0" w:space="0" w:color="auto"/>
                        <w:bottom w:val="none" w:sz="0" w:space="0" w:color="auto"/>
                        <w:right w:val="none" w:sz="0" w:space="0" w:color="auto"/>
                      </w:divBdr>
                      <w:divsChild>
                        <w:div w:id="107546469">
                          <w:marLeft w:val="0"/>
                          <w:marRight w:val="0"/>
                          <w:marTop w:val="0"/>
                          <w:marBottom w:val="0"/>
                          <w:divBdr>
                            <w:top w:val="none" w:sz="0" w:space="0" w:color="auto"/>
                            <w:left w:val="none" w:sz="0" w:space="0" w:color="auto"/>
                            <w:bottom w:val="none" w:sz="0" w:space="0" w:color="auto"/>
                            <w:right w:val="none" w:sz="0" w:space="0" w:color="auto"/>
                          </w:divBdr>
                        </w:div>
                        <w:div w:id="145754262">
                          <w:marLeft w:val="0"/>
                          <w:marRight w:val="0"/>
                          <w:marTop w:val="0"/>
                          <w:marBottom w:val="0"/>
                          <w:divBdr>
                            <w:top w:val="none" w:sz="0" w:space="0" w:color="auto"/>
                            <w:left w:val="none" w:sz="0" w:space="0" w:color="auto"/>
                            <w:bottom w:val="none" w:sz="0" w:space="0" w:color="auto"/>
                            <w:right w:val="none" w:sz="0" w:space="0" w:color="auto"/>
                          </w:divBdr>
                        </w:div>
                        <w:div w:id="178666497">
                          <w:marLeft w:val="0"/>
                          <w:marRight w:val="0"/>
                          <w:marTop w:val="0"/>
                          <w:marBottom w:val="0"/>
                          <w:divBdr>
                            <w:top w:val="none" w:sz="0" w:space="0" w:color="auto"/>
                            <w:left w:val="none" w:sz="0" w:space="0" w:color="auto"/>
                            <w:bottom w:val="none" w:sz="0" w:space="0" w:color="auto"/>
                            <w:right w:val="none" w:sz="0" w:space="0" w:color="auto"/>
                          </w:divBdr>
                        </w:div>
                        <w:div w:id="290673448">
                          <w:marLeft w:val="0"/>
                          <w:marRight w:val="0"/>
                          <w:marTop w:val="0"/>
                          <w:marBottom w:val="0"/>
                          <w:divBdr>
                            <w:top w:val="none" w:sz="0" w:space="0" w:color="auto"/>
                            <w:left w:val="none" w:sz="0" w:space="0" w:color="auto"/>
                            <w:bottom w:val="none" w:sz="0" w:space="0" w:color="auto"/>
                            <w:right w:val="none" w:sz="0" w:space="0" w:color="auto"/>
                          </w:divBdr>
                        </w:div>
                        <w:div w:id="351495602">
                          <w:marLeft w:val="0"/>
                          <w:marRight w:val="0"/>
                          <w:marTop w:val="0"/>
                          <w:marBottom w:val="0"/>
                          <w:divBdr>
                            <w:top w:val="none" w:sz="0" w:space="0" w:color="auto"/>
                            <w:left w:val="none" w:sz="0" w:space="0" w:color="auto"/>
                            <w:bottom w:val="none" w:sz="0" w:space="0" w:color="auto"/>
                            <w:right w:val="none" w:sz="0" w:space="0" w:color="auto"/>
                          </w:divBdr>
                        </w:div>
                        <w:div w:id="483350705">
                          <w:marLeft w:val="0"/>
                          <w:marRight w:val="0"/>
                          <w:marTop w:val="0"/>
                          <w:marBottom w:val="0"/>
                          <w:divBdr>
                            <w:top w:val="none" w:sz="0" w:space="0" w:color="auto"/>
                            <w:left w:val="none" w:sz="0" w:space="0" w:color="auto"/>
                            <w:bottom w:val="none" w:sz="0" w:space="0" w:color="auto"/>
                            <w:right w:val="none" w:sz="0" w:space="0" w:color="auto"/>
                          </w:divBdr>
                        </w:div>
                        <w:div w:id="632104576">
                          <w:marLeft w:val="0"/>
                          <w:marRight w:val="0"/>
                          <w:marTop w:val="0"/>
                          <w:marBottom w:val="0"/>
                          <w:divBdr>
                            <w:top w:val="none" w:sz="0" w:space="0" w:color="auto"/>
                            <w:left w:val="none" w:sz="0" w:space="0" w:color="auto"/>
                            <w:bottom w:val="none" w:sz="0" w:space="0" w:color="auto"/>
                            <w:right w:val="none" w:sz="0" w:space="0" w:color="auto"/>
                          </w:divBdr>
                        </w:div>
                        <w:div w:id="725642596">
                          <w:marLeft w:val="0"/>
                          <w:marRight w:val="0"/>
                          <w:marTop w:val="0"/>
                          <w:marBottom w:val="0"/>
                          <w:divBdr>
                            <w:top w:val="none" w:sz="0" w:space="0" w:color="auto"/>
                            <w:left w:val="none" w:sz="0" w:space="0" w:color="auto"/>
                            <w:bottom w:val="none" w:sz="0" w:space="0" w:color="auto"/>
                            <w:right w:val="none" w:sz="0" w:space="0" w:color="auto"/>
                          </w:divBdr>
                        </w:div>
                        <w:div w:id="776759439">
                          <w:marLeft w:val="0"/>
                          <w:marRight w:val="0"/>
                          <w:marTop w:val="0"/>
                          <w:marBottom w:val="0"/>
                          <w:divBdr>
                            <w:top w:val="none" w:sz="0" w:space="0" w:color="auto"/>
                            <w:left w:val="none" w:sz="0" w:space="0" w:color="auto"/>
                            <w:bottom w:val="none" w:sz="0" w:space="0" w:color="auto"/>
                            <w:right w:val="none" w:sz="0" w:space="0" w:color="auto"/>
                          </w:divBdr>
                        </w:div>
                        <w:div w:id="841512569">
                          <w:marLeft w:val="0"/>
                          <w:marRight w:val="0"/>
                          <w:marTop w:val="0"/>
                          <w:marBottom w:val="0"/>
                          <w:divBdr>
                            <w:top w:val="none" w:sz="0" w:space="0" w:color="auto"/>
                            <w:left w:val="none" w:sz="0" w:space="0" w:color="auto"/>
                            <w:bottom w:val="none" w:sz="0" w:space="0" w:color="auto"/>
                            <w:right w:val="none" w:sz="0" w:space="0" w:color="auto"/>
                          </w:divBdr>
                        </w:div>
                        <w:div w:id="862013098">
                          <w:marLeft w:val="0"/>
                          <w:marRight w:val="0"/>
                          <w:marTop w:val="0"/>
                          <w:marBottom w:val="0"/>
                          <w:divBdr>
                            <w:top w:val="none" w:sz="0" w:space="0" w:color="auto"/>
                            <w:left w:val="none" w:sz="0" w:space="0" w:color="auto"/>
                            <w:bottom w:val="none" w:sz="0" w:space="0" w:color="auto"/>
                            <w:right w:val="none" w:sz="0" w:space="0" w:color="auto"/>
                          </w:divBdr>
                        </w:div>
                        <w:div w:id="930964488">
                          <w:marLeft w:val="0"/>
                          <w:marRight w:val="0"/>
                          <w:marTop w:val="0"/>
                          <w:marBottom w:val="0"/>
                          <w:divBdr>
                            <w:top w:val="none" w:sz="0" w:space="0" w:color="auto"/>
                            <w:left w:val="none" w:sz="0" w:space="0" w:color="auto"/>
                            <w:bottom w:val="none" w:sz="0" w:space="0" w:color="auto"/>
                            <w:right w:val="none" w:sz="0" w:space="0" w:color="auto"/>
                          </w:divBdr>
                        </w:div>
                        <w:div w:id="1137458797">
                          <w:marLeft w:val="0"/>
                          <w:marRight w:val="0"/>
                          <w:marTop w:val="0"/>
                          <w:marBottom w:val="0"/>
                          <w:divBdr>
                            <w:top w:val="none" w:sz="0" w:space="0" w:color="auto"/>
                            <w:left w:val="none" w:sz="0" w:space="0" w:color="auto"/>
                            <w:bottom w:val="none" w:sz="0" w:space="0" w:color="auto"/>
                            <w:right w:val="none" w:sz="0" w:space="0" w:color="auto"/>
                          </w:divBdr>
                        </w:div>
                        <w:div w:id="1166942109">
                          <w:marLeft w:val="0"/>
                          <w:marRight w:val="0"/>
                          <w:marTop w:val="0"/>
                          <w:marBottom w:val="0"/>
                          <w:divBdr>
                            <w:top w:val="none" w:sz="0" w:space="0" w:color="auto"/>
                            <w:left w:val="none" w:sz="0" w:space="0" w:color="auto"/>
                            <w:bottom w:val="none" w:sz="0" w:space="0" w:color="auto"/>
                            <w:right w:val="none" w:sz="0" w:space="0" w:color="auto"/>
                          </w:divBdr>
                        </w:div>
                        <w:div w:id="1467356251">
                          <w:marLeft w:val="0"/>
                          <w:marRight w:val="0"/>
                          <w:marTop w:val="0"/>
                          <w:marBottom w:val="0"/>
                          <w:divBdr>
                            <w:top w:val="none" w:sz="0" w:space="0" w:color="auto"/>
                            <w:left w:val="none" w:sz="0" w:space="0" w:color="auto"/>
                            <w:bottom w:val="none" w:sz="0" w:space="0" w:color="auto"/>
                            <w:right w:val="none" w:sz="0" w:space="0" w:color="auto"/>
                          </w:divBdr>
                        </w:div>
                        <w:div w:id="1497913216">
                          <w:marLeft w:val="0"/>
                          <w:marRight w:val="0"/>
                          <w:marTop w:val="0"/>
                          <w:marBottom w:val="0"/>
                          <w:divBdr>
                            <w:top w:val="none" w:sz="0" w:space="0" w:color="auto"/>
                            <w:left w:val="none" w:sz="0" w:space="0" w:color="auto"/>
                            <w:bottom w:val="none" w:sz="0" w:space="0" w:color="auto"/>
                            <w:right w:val="none" w:sz="0" w:space="0" w:color="auto"/>
                          </w:divBdr>
                        </w:div>
                        <w:div w:id="1560552398">
                          <w:marLeft w:val="0"/>
                          <w:marRight w:val="0"/>
                          <w:marTop w:val="0"/>
                          <w:marBottom w:val="0"/>
                          <w:divBdr>
                            <w:top w:val="none" w:sz="0" w:space="0" w:color="auto"/>
                            <w:left w:val="none" w:sz="0" w:space="0" w:color="auto"/>
                            <w:bottom w:val="none" w:sz="0" w:space="0" w:color="auto"/>
                            <w:right w:val="none" w:sz="0" w:space="0" w:color="auto"/>
                          </w:divBdr>
                        </w:div>
                        <w:div w:id="1800493814">
                          <w:marLeft w:val="0"/>
                          <w:marRight w:val="0"/>
                          <w:marTop w:val="0"/>
                          <w:marBottom w:val="0"/>
                          <w:divBdr>
                            <w:top w:val="none" w:sz="0" w:space="0" w:color="auto"/>
                            <w:left w:val="none" w:sz="0" w:space="0" w:color="auto"/>
                            <w:bottom w:val="none" w:sz="0" w:space="0" w:color="auto"/>
                            <w:right w:val="none" w:sz="0" w:space="0" w:color="auto"/>
                          </w:divBdr>
                        </w:div>
                        <w:div w:id="1849563015">
                          <w:marLeft w:val="0"/>
                          <w:marRight w:val="0"/>
                          <w:marTop w:val="0"/>
                          <w:marBottom w:val="0"/>
                          <w:divBdr>
                            <w:top w:val="none" w:sz="0" w:space="0" w:color="auto"/>
                            <w:left w:val="none" w:sz="0" w:space="0" w:color="auto"/>
                            <w:bottom w:val="none" w:sz="0" w:space="0" w:color="auto"/>
                            <w:right w:val="none" w:sz="0" w:space="0" w:color="auto"/>
                          </w:divBdr>
                        </w:div>
                        <w:div w:id="1960338972">
                          <w:marLeft w:val="0"/>
                          <w:marRight w:val="0"/>
                          <w:marTop w:val="0"/>
                          <w:marBottom w:val="0"/>
                          <w:divBdr>
                            <w:top w:val="none" w:sz="0" w:space="0" w:color="auto"/>
                            <w:left w:val="none" w:sz="0" w:space="0" w:color="auto"/>
                            <w:bottom w:val="none" w:sz="0" w:space="0" w:color="auto"/>
                            <w:right w:val="none" w:sz="0" w:space="0" w:color="auto"/>
                          </w:divBdr>
                        </w:div>
                        <w:div w:id="20977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620226">
      <w:bodyDiv w:val="1"/>
      <w:marLeft w:val="0"/>
      <w:marRight w:val="0"/>
      <w:marTop w:val="0"/>
      <w:marBottom w:val="0"/>
      <w:divBdr>
        <w:top w:val="none" w:sz="0" w:space="0" w:color="auto"/>
        <w:left w:val="none" w:sz="0" w:space="0" w:color="auto"/>
        <w:bottom w:val="none" w:sz="0" w:space="0" w:color="auto"/>
        <w:right w:val="none" w:sz="0" w:space="0" w:color="auto"/>
      </w:divBdr>
      <w:divsChild>
        <w:div w:id="222983629">
          <w:marLeft w:val="0"/>
          <w:marRight w:val="0"/>
          <w:marTop w:val="0"/>
          <w:marBottom w:val="0"/>
          <w:divBdr>
            <w:top w:val="none" w:sz="0" w:space="0" w:color="auto"/>
            <w:left w:val="none" w:sz="0" w:space="0" w:color="auto"/>
            <w:bottom w:val="none" w:sz="0" w:space="0" w:color="auto"/>
            <w:right w:val="none" w:sz="0" w:space="0" w:color="auto"/>
          </w:divBdr>
          <w:divsChild>
            <w:div w:id="525144426">
              <w:marLeft w:val="0"/>
              <w:marRight w:val="0"/>
              <w:marTop w:val="0"/>
              <w:marBottom w:val="0"/>
              <w:divBdr>
                <w:top w:val="none" w:sz="0" w:space="0" w:color="auto"/>
                <w:left w:val="none" w:sz="0" w:space="0" w:color="auto"/>
                <w:bottom w:val="none" w:sz="0" w:space="0" w:color="auto"/>
                <w:right w:val="none" w:sz="0" w:space="0" w:color="auto"/>
              </w:divBdr>
              <w:divsChild>
                <w:div w:id="1428385086">
                  <w:marLeft w:val="0"/>
                  <w:marRight w:val="0"/>
                  <w:marTop w:val="0"/>
                  <w:marBottom w:val="0"/>
                  <w:divBdr>
                    <w:top w:val="none" w:sz="0" w:space="0" w:color="auto"/>
                    <w:left w:val="none" w:sz="0" w:space="0" w:color="auto"/>
                    <w:bottom w:val="none" w:sz="0" w:space="0" w:color="auto"/>
                    <w:right w:val="none" w:sz="0" w:space="0" w:color="auto"/>
                  </w:divBdr>
                  <w:divsChild>
                    <w:div w:id="14553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662388">
      <w:bodyDiv w:val="1"/>
      <w:marLeft w:val="0"/>
      <w:marRight w:val="0"/>
      <w:marTop w:val="0"/>
      <w:marBottom w:val="0"/>
      <w:divBdr>
        <w:top w:val="none" w:sz="0" w:space="0" w:color="auto"/>
        <w:left w:val="none" w:sz="0" w:space="0" w:color="auto"/>
        <w:bottom w:val="none" w:sz="0" w:space="0" w:color="auto"/>
        <w:right w:val="none" w:sz="0" w:space="0" w:color="auto"/>
      </w:divBdr>
      <w:divsChild>
        <w:div w:id="1400978603">
          <w:marLeft w:val="45"/>
          <w:marRight w:val="45"/>
          <w:marTop w:val="45"/>
          <w:marBottom w:val="45"/>
          <w:divBdr>
            <w:top w:val="none" w:sz="0" w:space="0" w:color="auto"/>
            <w:left w:val="none" w:sz="0" w:space="0" w:color="auto"/>
            <w:bottom w:val="none" w:sz="0" w:space="0" w:color="auto"/>
            <w:right w:val="none" w:sz="0" w:space="0" w:color="auto"/>
          </w:divBdr>
          <w:divsChild>
            <w:div w:id="876085534">
              <w:marLeft w:val="0"/>
              <w:marRight w:val="0"/>
              <w:marTop w:val="0"/>
              <w:marBottom w:val="0"/>
              <w:divBdr>
                <w:top w:val="none" w:sz="0" w:space="0" w:color="auto"/>
                <w:left w:val="none" w:sz="0" w:space="0" w:color="auto"/>
                <w:bottom w:val="none" w:sz="0" w:space="0" w:color="auto"/>
                <w:right w:val="none" w:sz="0" w:space="0" w:color="auto"/>
              </w:divBdr>
              <w:divsChild>
                <w:div w:id="2025595711">
                  <w:marLeft w:val="0"/>
                  <w:marRight w:val="0"/>
                  <w:marTop w:val="0"/>
                  <w:marBottom w:val="0"/>
                  <w:divBdr>
                    <w:top w:val="none" w:sz="0" w:space="0" w:color="auto"/>
                    <w:left w:val="none" w:sz="0" w:space="0" w:color="auto"/>
                    <w:bottom w:val="none" w:sz="0" w:space="0" w:color="auto"/>
                    <w:right w:val="none" w:sz="0" w:space="0" w:color="auto"/>
                  </w:divBdr>
                  <w:divsChild>
                    <w:div w:id="45953653">
                      <w:marLeft w:val="0"/>
                      <w:marRight w:val="0"/>
                      <w:marTop w:val="0"/>
                      <w:marBottom w:val="0"/>
                      <w:divBdr>
                        <w:top w:val="none" w:sz="0" w:space="0" w:color="auto"/>
                        <w:left w:val="none" w:sz="0" w:space="0" w:color="auto"/>
                        <w:bottom w:val="none" w:sz="0" w:space="0" w:color="auto"/>
                        <w:right w:val="none" w:sz="0" w:space="0" w:color="auto"/>
                      </w:divBdr>
                    </w:div>
                    <w:div w:id="218366339">
                      <w:marLeft w:val="0"/>
                      <w:marRight w:val="0"/>
                      <w:marTop w:val="0"/>
                      <w:marBottom w:val="0"/>
                      <w:divBdr>
                        <w:top w:val="none" w:sz="0" w:space="0" w:color="auto"/>
                        <w:left w:val="none" w:sz="0" w:space="0" w:color="auto"/>
                        <w:bottom w:val="none" w:sz="0" w:space="0" w:color="auto"/>
                        <w:right w:val="none" w:sz="0" w:space="0" w:color="auto"/>
                      </w:divBdr>
                    </w:div>
                    <w:div w:id="250968070">
                      <w:marLeft w:val="0"/>
                      <w:marRight w:val="0"/>
                      <w:marTop w:val="0"/>
                      <w:marBottom w:val="0"/>
                      <w:divBdr>
                        <w:top w:val="none" w:sz="0" w:space="0" w:color="auto"/>
                        <w:left w:val="none" w:sz="0" w:space="0" w:color="auto"/>
                        <w:bottom w:val="none" w:sz="0" w:space="0" w:color="auto"/>
                        <w:right w:val="none" w:sz="0" w:space="0" w:color="auto"/>
                      </w:divBdr>
                    </w:div>
                    <w:div w:id="328143025">
                      <w:marLeft w:val="0"/>
                      <w:marRight w:val="0"/>
                      <w:marTop w:val="0"/>
                      <w:marBottom w:val="0"/>
                      <w:divBdr>
                        <w:top w:val="none" w:sz="0" w:space="0" w:color="auto"/>
                        <w:left w:val="none" w:sz="0" w:space="0" w:color="auto"/>
                        <w:bottom w:val="none" w:sz="0" w:space="0" w:color="auto"/>
                        <w:right w:val="none" w:sz="0" w:space="0" w:color="auto"/>
                      </w:divBdr>
                    </w:div>
                    <w:div w:id="569191657">
                      <w:marLeft w:val="0"/>
                      <w:marRight w:val="0"/>
                      <w:marTop w:val="0"/>
                      <w:marBottom w:val="0"/>
                      <w:divBdr>
                        <w:top w:val="none" w:sz="0" w:space="0" w:color="auto"/>
                        <w:left w:val="none" w:sz="0" w:space="0" w:color="auto"/>
                        <w:bottom w:val="none" w:sz="0" w:space="0" w:color="auto"/>
                        <w:right w:val="none" w:sz="0" w:space="0" w:color="auto"/>
                      </w:divBdr>
                    </w:div>
                    <w:div w:id="569539748">
                      <w:marLeft w:val="0"/>
                      <w:marRight w:val="0"/>
                      <w:marTop w:val="0"/>
                      <w:marBottom w:val="0"/>
                      <w:divBdr>
                        <w:top w:val="none" w:sz="0" w:space="0" w:color="auto"/>
                        <w:left w:val="none" w:sz="0" w:space="0" w:color="auto"/>
                        <w:bottom w:val="none" w:sz="0" w:space="0" w:color="auto"/>
                        <w:right w:val="none" w:sz="0" w:space="0" w:color="auto"/>
                      </w:divBdr>
                    </w:div>
                    <w:div w:id="1064839508">
                      <w:marLeft w:val="0"/>
                      <w:marRight w:val="0"/>
                      <w:marTop w:val="0"/>
                      <w:marBottom w:val="0"/>
                      <w:divBdr>
                        <w:top w:val="none" w:sz="0" w:space="0" w:color="auto"/>
                        <w:left w:val="none" w:sz="0" w:space="0" w:color="auto"/>
                        <w:bottom w:val="none" w:sz="0" w:space="0" w:color="auto"/>
                        <w:right w:val="none" w:sz="0" w:space="0" w:color="auto"/>
                      </w:divBdr>
                    </w:div>
                    <w:div w:id="1241021551">
                      <w:marLeft w:val="0"/>
                      <w:marRight w:val="0"/>
                      <w:marTop w:val="0"/>
                      <w:marBottom w:val="0"/>
                      <w:divBdr>
                        <w:top w:val="none" w:sz="0" w:space="0" w:color="auto"/>
                        <w:left w:val="none" w:sz="0" w:space="0" w:color="auto"/>
                        <w:bottom w:val="none" w:sz="0" w:space="0" w:color="auto"/>
                        <w:right w:val="none" w:sz="0" w:space="0" w:color="auto"/>
                      </w:divBdr>
                    </w:div>
                    <w:div w:id="1352217209">
                      <w:marLeft w:val="0"/>
                      <w:marRight w:val="0"/>
                      <w:marTop w:val="0"/>
                      <w:marBottom w:val="0"/>
                      <w:divBdr>
                        <w:top w:val="none" w:sz="0" w:space="0" w:color="auto"/>
                        <w:left w:val="none" w:sz="0" w:space="0" w:color="auto"/>
                        <w:bottom w:val="none" w:sz="0" w:space="0" w:color="auto"/>
                        <w:right w:val="none" w:sz="0" w:space="0" w:color="auto"/>
                      </w:divBdr>
                    </w:div>
                    <w:div w:id="1410494465">
                      <w:marLeft w:val="0"/>
                      <w:marRight w:val="0"/>
                      <w:marTop w:val="0"/>
                      <w:marBottom w:val="0"/>
                      <w:divBdr>
                        <w:top w:val="none" w:sz="0" w:space="0" w:color="auto"/>
                        <w:left w:val="none" w:sz="0" w:space="0" w:color="auto"/>
                        <w:bottom w:val="none" w:sz="0" w:space="0" w:color="auto"/>
                        <w:right w:val="none" w:sz="0" w:space="0" w:color="auto"/>
                      </w:divBdr>
                    </w:div>
                    <w:div w:id="1778482606">
                      <w:marLeft w:val="0"/>
                      <w:marRight w:val="0"/>
                      <w:marTop w:val="0"/>
                      <w:marBottom w:val="0"/>
                      <w:divBdr>
                        <w:top w:val="none" w:sz="0" w:space="0" w:color="auto"/>
                        <w:left w:val="none" w:sz="0" w:space="0" w:color="auto"/>
                        <w:bottom w:val="none" w:sz="0" w:space="0" w:color="auto"/>
                        <w:right w:val="none" w:sz="0" w:space="0" w:color="auto"/>
                      </w:divBdr>
                    </w:div>
                    <w:div w:id="1826581418">
                      <w:marLeft w:val="0"/>
                      <w:marRight w:val="0"/>
                      <w:marTop w:val="0"/>
                      <w:marBottom w:val="0"/>
                      <w:divBdr>
                        <w:top w:val="none" w:sz="0" w:space="0" w:color="auto"/>
                        <w:left w:val="none" w:sz="0" w:space="0" w:color="auto"/>
                        <w:bottom w:val="none" w:sz="0" w:space="0" w:color="auto"/>
                        <w:right w:val="none" w:sz="0" w:space="0" w:color="auto"/>
                      </w:divBdr>
                    </w:div>
                    <w:div w:id="20658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802427">
      <w:bodyDiv w:val="1"/>
      <w:marLeft w:val="0"/>
      <w:marRight w:val="0"/>
      <w:marTop w:val="0"/>
      <w:marBottom w:val="0"/>
      <w:divBdr>
        <w:top w:val="none" w:sz="0" w:space="0" w:color="auto"/>
        <w:left w:val="none" w:sz="0" w:space="0" w:color="auto"/>
        <w:bottom w:val="none" w:sz="0" w:space="0" w:color="auto"/>
        <w:right w:val="none" w:sz="0" w:space="0" w:color="auto"/>
      </w:divBdr>
      <w:divsChild>
        <w:div w:id="118258009">
          <w:marLeft w:val="45"/>
          <w:marRight w:val="45"/>
          <w:marTop w:val="45"/>
          <w:marBottom w:val="45"/>
          <w:divBdr>
            <w:top w:val="none" w:sz="0" w:space="0" w:color="auto"/>
            <w:left w:val="none" w:sz="0" w:space="0" w:color="auto"/>
            <w:bottom w:val="none" w:sz="0" w:space="0" w:color="auto"/>
            <w:right w:val="none" w:sz="0" w:space="0" w:color="auto"/>
          </w:divBdr>
          <w:divsChild>
            <w:div w:id="123886805">
              <w:marLeft w:val="0"/>
              <w:marRight w:val="0"/>
              <w:marTop w:val="0"/>
              <w:marBottom w:val="0"/>
              <w:divBdr>
                <w:top w:val="none" w:sz="0" w:space="0" w:color="auto"/>
                <w:left w:val="none" w:sz="0" w:space="0" w:color="auto"/>
                <w:bottom w:val="none" w:sz="0" w:space="0" w:color="auto"/>
                <w:right w:val="none" w:sz="0" w:space="0" w:color="auto"/>
              </w:divBdr>
              <w:divsChild>
                <w:div w:id="563105094">
                  <w:marLeft w:val="0"/>
                  <w:marRight w:val="0"/>
                  <w:marTop w:val="0"/>
                  <w:marBottom w:val="0"/>
                  <w:divBdr>
                    <w:top w:val="none" w:sz="0" w:space="0" w:color="auto"/>
                    <w:left w:val="none" w:sz="0" w:space="0" w:color="auto"/>
                    <w:bottom w:val="none" w:sz="0" w:space="0" w:color="auto"/>
                    <w:right w:val="none" w:sz="0" w:space="0" w:color="auto"/>
                  </w:divBdr>
                </w:div>
                <w:div w:id="589316475">
                  <w:marLeft w:val="0"/>
                  <w:marRight w:val="0"/>
                  <w:marTop w:val="0"/>
                  <w:marBottom w:val="0"/>
                  <w:divBdr>
                    <w:top w:val="none" w:sz="0" w:space="0" w:color="auto"/>
                    <w:left w:val="none" w:sz="0" w:space="0" w:color="auto"/>
                    <w:bottom w:val="none" w:sz="0" w:space="0" w:color="auto"/>
                    <w:right w:val="none" w:sz="0" w:space="0" w:color="auto"/>
                  </w:divBdr>
                </w:div>
                <w:div w:id="783039589">
                  <w:marLeft w:val="0"/>
                  <w:marRight w:val="0"/>
                  <w:marTop w:val="0"/>
                  <w:marBottom w:val="0"/>
                  <w:divBdr>
                    <w:top w:val="none" w:sz="0" w:space="0" w:color="auto"/>
                    <w:left w:val="none" w:sz="0" w:space="0" w:color="auto"/>
                    <w:bottom w:val="none" w:sz="0" w:space="0" w:color="auto"/>
                    <w:right w:val="none" w:sz="0" w:space="0" w:color="auto"/>
                  </w:divBdr>
                </w:div>
                <w:div w:id="1137795628">
                  <w:marLeft w:val="0"/>
                  <w:marRight w:val="0"/>
                  <w:marTop w:val="0"/>
                  <w:marBottom w:val="0"/>
                  <w:divBdr>
                    <w:top w:val="none" w:sz="0" w:space="0" w:color="auto"/>
                    <w:left w:val="none" w:sz="0" w:space="0" w:color="auto"/>
                    <w:bottom w:val="none" w:sz="0" w:space="0" w:color="auto"/>
                    <w:right w:val="none" w:sz="0" w:space="0" w:color="auto"/>
                  </w:divBdr>
                </w:div>
                <w:div w:id="1154108948">
                  <w:marLeft w:val="0"/>
                  <w:marRight w:val="0"/>
                  <w:marTop w:val="0"/>
                  <w:marBottom w:val="0"/>
                  <w:divBdr>
                    <w:top w:val="none" w:sz="0" w:space="0" w:color="auto"/>
                    <w:left w:val="none" w:sz="0" w:space="0" w:color="auto"/>
                    <w:bottom w:val="none" w:sz="0" w:space="0" w:color="auto"/>
                    <w:right w:val="none" w:sz="0" w:space="0" w:color="auto"/>
                  </w:divBdr>
                </w:div>
                <w:div w:id="1264651994">
                  <w:marLeft w:val="0"/>
                  <w:marRight w:val="0"/>
                  <w:marTop w:val="0"/>
                  <w:marBottom w:val="0"/>
                  <w:divBdr>
                    <w:top w:val="none" w:sz="0" w:space="0" w:color="auto"/>
                    <w:left w:val="none" w:sz="0" w:space="0" w:color="auto"/>
                    <w:bottom w:val="none" w:sz="0" w:space="0" w:color="auto"/>
                    <w:right w:val="none" w:sz="0" w:space="0" w:color="auto"/>
                  </w:divBdr>
                </w:div>
                <w:div w:id="1375428996">
                  <w:marLeft w:val="0"/>
                  <w:marRight w:val="0"/>
                  <w:marTop w:val="0"/>
                  <w:marBottom w:val="0"/>
                  <w:divBdr>
                    <w:top w:val="none" w:sz="0" w:space="0" w:color="auto"/>
                    <w:left w:val="none" w:sz="0" w:space="0" w:color="auto"/>
                    <w:bottom w:val="none" w:sz="0" w:space="0" w:color="auto"/>
                    <w:right w:val="none" w:sz="0" w:space="0" w:color="auto"/>
                  </w:divBdr>
                </w:div>
                <w:div w:id="1436361075">
                  <w:marLeft w:val="0"/>
                  <w:marRight w:val="0"/>
                  <w:marTop w:val="0"/>
                  <w:marBottom w:val="0"/>
                  <w:divBdr>
                    <w:top w:val="none" w:sz="0" w:space="0" w:color="auto"/>
                    <w:left w:val="none" w:sz="0" w:space="0" w:color="auto"/>
                    <w:bottom w:val="none" w:sz="0" w:space="0" w:color="auto"/>
                    <w:right w:val="none" w:sz="0" w:space="0" w:color="auto"/>
                  </w:divBdr>
                  <w:divsChild>
                    <w:div w:id="203300548">
                      <w:marLeft w:val="0"/>
                      <w:marRight w:val="0"/>
                      <w:marTop w:val="0"/>
                      <w:marBottom w:val="0"/>
                      <w:divBdr>
                        <w:top w:val="none" w:sz="0" w:space="0" w:color="auto"/>
                        <w:left w:val="none" w:sz="0" w:space="0" w:color="auto"/>
                        <w:bottom w:val="none" w:sz="0" w:space="0" w:color="auto"/>
                        <w:right w:val="none" w:sz="0" w:space="0" w:color="auto"/>
                      </w:divBdr>
                    </w:div>
                    <w:div w:id="257446855">
                      <w:marLeft w:val="0"/>
                      <w:marRight w:val="0"/>
                      <w:marTop w:val="0"/>
                      <w:marBottom w:val="0"/>
                      <w:divBdr>
                        <w:top w:val="none" w:sz="0" w:space="0" w:color="auto"/>
                        <w:left w:val="none" w:sz="0" w:space="0" w:color="auto"/>
                        <w:bottom w:val="none" w:sz="0" w:space="0" w:color="auto"/>
                        <w:right w:val="none" w:sz="0" w:space="0" w:color="auto"/>
                      </w:divBdr>
                    </w:div>
                    <w:div w:id="927271600">
                      <w:marLeft w:val="0"/>
                      <w:marRight w:val="0"/>
                      <w:marTop w:val="0"/>
                      <w:marBottom w:val="0"/>
                      <w:divBdr>
                        <w:top w:val="none" w:sz="0" w:space="0" w:color="auto"/>
                        <w:left w:val="none" w:sz="0" w:space="0" w:color="auto"/>
                        <w:bottom w:val="none" w:sz="0" w:space="0" w:color="auto"/>
                        <w:right w:val="none" w:sz="0" w:space="0" w:color="auto"/>
                      </w:divBdr>
                    </w:div>
                  </w:divsChild>
                </w:div>
                <w:div w:id="204671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362163">
      <w:bodyDiv w:val="1"/>
      <w:marLeft w:val="0"/>
      <w:marRight w:val="0"/>
      <w:marTop w:val="0"/>
      <w:marBottom w:val="0"/>
      <w:divBdr>
        <w:top w:val="none" w:sz="0" w:space="0" w:color="auto"/>
        <w:left w:val="none" w:sz="0" w:space="0" w:color="auto"/>
        <w:bottom w:val="none" w:sz="0" w:space="0" w:color="auto"/>
        <w:right w:val="none" w:sz="0" w:space="0" w:color="auto"/>
      </w:divBdr>
    </w:div>
    <w:div w:id="2058969174">
      <w:bodyDiv w:val="1"/>
      <w:marLeft w:val="0"/>
      <w:marRight w:val="0"/>
      <w:marTop w:val="0"/>
      <w:marBottom w:val="0"/>
      <w:divBdr>
        <w:top w:val="none" w:sz="0" w:space="0" w:color="auto"/>
        <w:left w:val="none" w:sz="0" w:space="0" w:color="auto"/>
        <w:bottom w:val="none" w:sz="0" w:space="0" w:color="auto"/>
        <w:right w:val="none" w:sz="0" w:space="0" w:color="auto"/>
      </w:divBdr>
      <w:divsChild>
        <w:div w:id="1412267487">
          <w:marLeft w:val="547"/>
          <w:marRight w:val="0"/>
          <w:marTop w:val="154"/>
          <w:marBottom w:val="0"/>
          <w:divBdr>
            <w:top w:val="none" w:sz="0" w:space="0" w:color="auto"/>
            <w:left w:val="none" w:sz="0" w:space="0" w:color="auto"/>
            <w:bottom w:val="none" w:sz="0" w:space="0" w:color="auto"/>
            <w:right w:val="none" w:sz="0" w:space="0" w:color="auto"/>
          </w:divBdr>
        </w:div>
      </w:divsChild>
    </w:div>
    <w:div w:id="213817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2227</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14898</CharactersWithSpaces>
  <SharedDoc>false</SharedDoc>
  <HLinks>
    <vt:vector size="102" baseType="variant">
      <vt:variant>
        <vt:i4>1835063</vt:i4>
      </vt:variant>
      <vt:variant>
        <vt:i4>98</vt:i4>
      </vt:variant>
      <vt:variant>
        <vt:i4>0</vt:i4>
      </vt:variant>
      <vt:variant>
        <vt:i4>5</vt:i4>
      </vt:variant>
      <vt:variant>
        <vt:lpwstr/>
      </vt:variant>
      <vt:variant>
        <vt:lpwstr>_Toc496542150</vt:lpwstr>
      </vt:variant>
      <vt:variant>
        <vt:i4>1900599</vt:i4>
      </vt:variant>
      <vt:variant>
        <vt:i4>92</vt:i4>
      </vt:variant>
      <vt:variant>
        <vt:i4>0</vt:i4>
      </vt:variant>
      <vt:variant>
        <vt:i4>5</vt:i4>
      </vt:variant>
      <vt:variant>
        <vt:lpwstr/>
      </vt:variant>
      <vt:variant>
        <vt:lpwstr>_Toc496542149</vt:lpwstr>
      </vt:variant>
      <vt:variant>
        <vt:i4>1900599</vt:i4>
      </vt:variant>
      <vt:variant>
        <vt:i4>86</vt:i4>
      </vt:variant>
      <vt:variant>
        <vt:i4>0</vt:i4>
      </vt:variant>
      <vt:variant>
        <vt:i4>5</vt:i4>
      </vt:variant>
      <vt:variant>
        <vt:lpwstr/>
      </vt:variant>
      <vt:variant>
        <vt:lpwstr>_Toc496542148</vt:lpwstr>
      </vt:variant>
      <vt:variant>
        <vt:i4>1900599</vt:i4>
      </vt:variant>
      <vt:variant>
        <vt:i4>80</vt:i4>
      </vt:variant>
      <vt:variant>
        <vt:i4>0</vt:i4>
      </vt:variant>
      <vt:variant>
        <vt:i4>5</vt:i4>
      </vt:variant>
      <vt:variant>
        <vt:lpwstr/>
      </vt:variant>
      <vt:variant>
        <vt:lpwstr>_Toc496542147</vt:lpwstr>
      </vt:variant>
      <vt:variant>
        <vt:i4>1900599</vt:i4>
      </vt:variant>
      <vt:variant>
        <vt:i4>74</vt:i4>
      </vt:variant>
      <vt:variant>
        <vt:i4>0</vt:i4>
      </vt:variant>
      <vt:variant>
        <vt:i4>5</vt:i4>
      </vt:variant>
      <vt:variant>
        <vt:lpwstr/>
      </vt:variant>
      <vt:variant>
        <vt:lpwstr>_Toc496542146</vt:lpwstr>
      </vt:variant>
      <vt:variant>
        <vt:i4>1900599</vt:i4>
      </vt:variant>
      <vt:variant>
        <vt:i4>68</vt:i4>
      </vt:variant>
      <vt:variant>
        <vt:i4>0</vt:i4>
      </vt:variant>
      <vt:variant>
        <vt:i4>5</vt:i4>
      </vt:variant>
      <vt:variant>
        <vt:lpwstr/>
      </vt:variant>
      <vt:variant>
        <vt:lpwstr>_Toc496542145</vt:lpwstr>
      </vt:variant>
      <vt:variant>
        <vt:i4>1900599</vt:i4>
      </vt:variant>
      <vt:variant>
        <vt:i4>62</vt:i4>
      </vt:variant>
      <vt:variant>
        <vt:i4>0</vt:i4>
      </vt:variant>
      <vt:variant>
        <vt:i4>5</vt:i4>
      </vt:variant>
      <vt:variant>
        <vt:lpwstr/>
      </vt:variant>
      <vt:variant>
        <vt:lpwstr>_Toc496542144</vt:lpwstr>
      </vt:variant>
      <vt:variant>
        <vt:i4>1900599</vt:i4>
      </vt:variant>
      <vt:variant>
        <vt:i4>56</vt:i4>
      </vt:variant>
      <vt:variant>
        <vt:i4>0</vt:i4>
      </vt:variant>
      <vt:variant>
        <vt:i4>5</vt:i4>
      </vt:variant>
      <vt:variant>
        <vt:lpwstr/>
      </vt:variant>
      <vt:variant>
        <vt:lpwstr>_Toc496542143</vt:lpwstr>
      </vt:variant>
      <vt:variant>
        <vt:i4>1900599</vt:i4>
      </vt:variant>
      <vt:variant>
        <vt:i4>50</vt:i4>
      </vt:variant>
      <vt:variant>
        <vt:i4>0</vt:i4>
      </vt:variant>
      <vt:variant>
        <vt:i4>5</vt:i4>
      </vt:variant>
      <vt:variant>
        <vt:lpwstr/>
      </vt:variant>
      <vt:variant>
        <vt:lpwstr>_Toc496542142</vt:lpwstr>
      </vt:variant>
      <vt:variant>
        <vt:i4>1900599</vt:i4>
      </vt:variant>
      <vt:variant>
        <vt:i4>44</vt:i4>
      </vt:variant>
      <vt:variant>
        <vt:i4>0</vt:i4>
      </vt:variant>
      <vt:variant>
        <vt:i4>5</vt:i4>
      </vt:variant>
      <vt:variant>
        <vt:lpwstr/>
      </vt:variant>
      <vt:variant>
        <vt:lpwstr>_Toc496542141</vt:lpwstr>
      </vt:variant>
      <vt:variant>
        <vt:i4>1900599</vt:i4>
      </vt:variant>
      <vt:variant>
        <vt:i4>38</vt:i4>
      </vt:variant>
      <vt:variant>
        <vt:i4>0</vt:i4>
      </vt:variant>
      <vt:variant>
        <vt:i4>5</vt:i4>
      </vt:variant>
      <vt:variant>
        <vt:lpwstr/>
      </vt:variant>
      <vt:variant>
        <vt:lpwstr>_Toc496542140</vt:lpwstr>
      </vt:variant>
      <vt:variant>
        <vt:i4>1703991</vt:i4>
      </vt:variant>
      <vt:variant>
        <vt:i4>32</vt:i4>
      </vt:variant>
      <vt:variant>
        <vt:i4>0</vt:i4>
      </vt:variant>
      <vt:variant>
        <vt:i4>5</vt:i4>
      </vt:variant>
      <vt:variant>
        <vt:lpwstr/>
      </vt:variant>
      <vt:variant>
        <vt:lpwstr>_Toc496542139</vt:lpwstr>
      </vt:variant>
      <vt:variant>
        <vt:i4>1703991</vt:i4>
      </vt:variant>
      <vt:variant>
        <vt:i4>26</vt:i4>
      </vt:variant>
      <vt:variant>
        <vt:i4>0</vt:i4>
      </vt:variant>
      <vt:variant>
        <vt:i4>5</vt:i4>
      </vt:variant>
      <vt:variant>
        <vt:lpwstr/>
      </vt:variant>
      <vt:variant>
        <vt:lpwstr>_Toc496542138</vt:lpwstr>
      </vt:variant>
      <vt:variant>
        <vt:i4>1703991</vt:i4>
      </vt:variant>
      <vt:variant>
        <vt:i4>20</vt:i4>
      </vt:variant>
      <vt:variant>
        <vt:i4>0</vt:i4>
      </vt:variant>
      <vt:variant>
        <vt:i4>5</vt:i4>
      </vt:variant>
      <vt:variant>
        <vt:lpwstr/>
      </vt:variant>
      <vt:variant>
        <vt:lpwstr>_Toc496542137</vt:lpwstr>
      </vt:variant>
      <vt:variant>
        <vt:i4>1703991</vt:i4>
      </vt:variant>
      <vt:variant>
        <vt:i4>14</vt:i4>
      </vt:variant>
      <vt:variant>
        <vt:i4>0</vt:i4>
      </vt:variant>
      <vt:variant>
        <vt:i4>5</vt:i4>
      </vt:variant>
      <vt:variant>
        <vt:lpwstr/>
      </vt:variant>
      <vt:variant>
        <vt:lpwstr>_Toc496542136</vt:lpwstr>
      </vt:variant>
      <vt:variant>
        <vt:i4>1703991</vt:i4>
      </vt:variant>
      <vt:variant>
        <vt:i4>8</vt:i4>
      </vt:variant>
      <vt:variant>
        <vt:i4>0</vt:i4>
      </vt:variant>
      <vt:variant>
        <vt:i4>5</vt:i4>
      </vt:variant>
      <vt:variant>
        <vt:lpwstr/>
      </vt:variant>
      <vt:variant>
        <vt:lpwstr>_Toc496542135</vt:lpwstr>
      </vt:variant>
      <vt:variant>
        <vt:i4>1703991</vt:i4>
      </vt:variant>
      <vt:variant>
        <vt:i4>2</vt:i4>
      </vt:variant>
      <vt:variant>
        <vt:i4>0</vt:i4>
      </vt:variant>
      <vt:variant>
        <vt:i4>5</vt:i4>
      </vt:variant>
      <vt:variant>
        <vt:lpwstr/>
      </vt:variant>
      <vt:variant>
        <vt:lpwstr>_Toc496542134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2022-09-01T14:02:00Z</dcterms:created>
  <dcterms:modified xsi:type="dcterms:W3CDTF">2022-09-01T14:02:00Z</dcterms:modified>
</cp:coreProperties>
</file>