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847D" w14:textId="77777777" w:rsidR="00560069" w:rsidRPr="00532CC7" w:rsidRDefault="00560069" w:rsidP="00560069">
      <w:pPr>
        <w:pStyle w:val="Heading2"/>
        <w:shd w:val="clear" w:color="auto" w:fill="FFFFFF"/>
        <w:spacing w:before="0" w:after="150"/>
        <w:rPr>
          <w:rFonts w:cs="Arial"/>
          <w:color w:val="0B0C0C"/>
          <w:sz w:val="28"/>
          <w:szCs w:val="28"/>
        </w:rPr>
      </w:pPr>
      <w:bookmarkStart w:id="0" w:name="_Toc449621909"/>
      <w:r w:rsidRPr="00532CC7">
        <w:rPr>
          <w:rFonts w:cs="Arial"/>
          <w:color w:val="0B0C0C"/>
          <w:sz w:val="28"/>
          <w:szCs w:val="28"/>
        </w:rPr>
        <w:t>This guidance was withdrawn on 31 October 2017</w:t>
      </w:r>
    </w:p>
    <w:p w14:paraId="77AAB814" w14:textId="6E9DB209" w:rsidR="00560069" w:rsidRDefault="00560069" w:rsidP="00560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The Women Leading in Education coaching pledge and coach directory have moved to the Teaching Schools Council (TSC). You can find out about free coaching or register as a coach at </w:t>
      </w:r>
      <w:hyperlink r:id="rId7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The DfE Leadership Coaching Pledge - Women Leading in Education</w:t>
        </w:r>
      </w:hyperlink>
      <w:r w:rsidRPr="00532CC7">
        <w:rPr>
          <w:rFonts w:ascii="Arial" w:hAnsi="Arial" w:cs="Arial"/>
          <w:color w:val="0B0C0C"/>
        </w:rPr>
        <w:t> page on the Teaching Schools Council website.</w:t>
      </w:r>
    </w:p>
    <w:p w14:paraId="32C3E98C" w14:textId="77777777" w:rsidR="00560069" w:rsidRPr="00532CC7" w:rsidRDefault="00560069" w:rsidP="00560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</w:p>
    <w:p w14:paraId="12B715DE" w14:textId="20E37774" w:rsidR="00560069" w:rsidRDefault="00560069" w:rsidP="00560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If you have any questions about the coaching pledge, please email </w:t>
      </w:r>
      <w:hyperlink r:id="rId8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wlecoaching@tscouncil.org.uk</w:t>
        </w:r>
      </w:hyperlink>
      <w:r w:rsidRPr="00532CC7">
        <w:rPr>
          <w:rFonts w:ascii="Arial" w:hAnsi="Arial" w:cs="Arial"/>
          <w:color w:val="0B0C0C"/>
        </w:rPr>
        <w:t>.</w:t>
      </w:r>
      <w:bookmarkStart w:id="1" w:name="_GoBack"/>
      <w:bookmarkEnd w:id="1"/>
    </w:p>
    <w:p w14:paraId="3FD23ACF" w14:textId="62D85B7C" w:rsidR="007F568A" w:rsidRPr="007F568A" w:rsidRDefault="007F568A" w:rsidP="007F568A">
      <w:pPr>
        <w:keepNext/>
        <w:widowControl/>
        <w:overflowPunct/>
        <w:autoSpaceDE/>
        <w:autoSpaceDN/>
        <w:adjustRightInd/>
        <w:spacing w:before="360" w:after="240"/>
        <w:textAlignment w:val="auto"/>
        <w:outlineLvl w:val="2"/>
        <w:rPr>
          <w:rFonts w:cs="Arial"/>
          <w:b/>
          <w:bCs/>
          <w:color w:val="104F75"/>
          <w:sz w:val="22"/>
          <w:szCs w:val="22"/>
          <w:lang w:eastAsia="en-GB"/>
        </w:rPr>
      </w:pPr>
      <w:r w:rsidRPr="007F568A">
        <w:rPr>
          <w:rFonts w:cs="Arial"/>
          <w:b/>
          <w:bCs/>
          <w:color w:val="104F75"/>
          <w:sz w:val="22"/>
          <w:szCs w:val="22"/>
          <w:lang w:eastAsia="en-GB"/>
        </w:rPr>
        <w:t>Example evaluation template</w:t>
      </w:r>
      <w:bookmarkEnd w:id="0"/>
      <w:r w:rsidRPr="007F568A">
        <w:rPr>
          <w:rFonts w:cs="Arial"/>
          <w:b/>
          <w:bCs/>
          <w:color w:val="104F75"/>
          <w:sz w:val="22"/>
          <w:szCs w:val="22"/>
          <w:lang w:eastAsia="en-GB"/>
        </w:rPr>
        <w:t xml:space="preserve"> </w:t>
      </w:r>
    </w:p>
    <w:p w14:paraId="3FD23AD0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22"/>
          <w:szCs w:val="22"/>
          <w:lang w:eastAsia="en-GB"/>
        </w:rPr>
      </w:pP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>The information gathered in this form is confidentia</w:t>
      </w:r>
      <w:r>
        <w:rPr>
          <w:rFonts w:cs="Arial"/>
          <w:color w:val="0D0D0D" w:themeColor="text1" w:themeTint="F2"/>
          <w:sz w:val="22"/>
          <w:szCs w:val="22"/>
          <w:lang w:eastAsia="en-GB"/>
        </w:rPr>
        <w:t>l between coach and participant</w:t>
      </w: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 xml:space="preserve">. You do not need to send this to NCTL.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66"/>
      </w:tblGrid>
      <w:tr w:rsidR="007F568A" w:rsidRPr="007F568A" w14:paraId="3FD23AD3" w14:textId="77777777" w:rsidTr="0031327D">
        <w:trPr>
          <w:trHeight w:val="135"/>
        </w:trPr>
        <w:tc>
          <w:tcPr>
            <w:tcW w:w="2376" w:type="dxa"/>
            <w:shd w:val="clear" w:color="auto" w:fill="BFBFBF" w:themeFill="background1" w:themeFillShade="BF"/>
          </w:tcPr>
          <w:p w14:paraId="3FD23AD1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 xml:space="preserve">Participant </w:t>
            </w:r>
            <w:r w:rsidRPr="007F568A">
              <w:rPr>
                <w:rFonts w:eastAsiaTheme="minorHAnsi" w:cs="Arial"/>
                <w:sz w:val="22"/>
                <w:szCs w:val="22"/>
              </w:rPr>
              <w:t xml:space="preserve">Name 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3FD23AD2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7F568A" w:rsidRPr="007F568A" w14:paraId="3FD23AD6" w14:textId="77777777" w:rsidTr="0031327D">
        <w:trPr>
          <w:trHeight w:val="252"/>
        </w:trPr>
        <w:tc>
          <w:tcPr>
            <w:tcW w:w="2376" w:type="dxa"/>
            <w:shd w:val="clear" w:color="auto" w:fill="BFBFBF" w:themeFill="background1" w:themeFillShade="BF"/>
          </w:tcPr>
          <w:p w14:paraId="3FD23AD4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Email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3FD23AD5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7F568A" w:rsidRPr="007F568A" w14:paraId="3FD23AD9" w14:textId="77777777" w:rsidTr="0031327D">
        <w:tc>
          <w:tcPr>
            <w:tcW w:w="2376" w:type="dxa"/>
            <w:shd w:val="clear" w:color="auto" w:fill="BFBFBF" w:themeFill="background1" w:themeFillShade="BF"/>
          </w:tcPr>
          <w:p w14:paraId="3FD23AD7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School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3FD23AD8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3FD23ADA" w14:textId="77777777" w:rsid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ADB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t xml:space="preserve">1. To what extent do you agree or disagree that your leadership coaching has: </w:t>
      </w:r>
    </w:p>
    <w:p w14:paraId="3FD23ADC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1602"/>
        <w:gridCol w:w="1121"/>
        <w:gridCol w:w="1922"/>
        <w:gridCol w:w="1437"/>
        <w:gridCol w:w="1207"/>
      </w:tblGrid>
      <w:tr w:rsidR="007F568A" w:rsidRPr="007F568A" w14:paraId="3FD23AE3" w14:textId="77777777" w:rsidTr="0031327D">
        <w:tc>
          <w:tcPr>
            <w:tcW w:w="1515" w:type="pct"/>
          </w:tcPr>
          <w:p w14:paraId="3FD23AD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3FD23AD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14:paraId="3FD23AD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eastAsiaTheme="minorHAnsi" w:cs="Arial"/>
                <w:b/>
                <w:sz w:val="22"/>
                <w:szCs w:val="22"/>
                <w:lang w:val="en" w:eastAsia="en-GB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14:paraId="3FD23AE0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14:paraId="3FD23AE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14:paraId="3FD23AE2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1</w:t>
            </w:r>
          </w:p>
        </w:tc>
      </w:tr>
      <w:tr w:rsidR="007F568A" w:rsidRPr="007F568A" w14:paraId="3FD23AEA" w14:textId="77777777" w:rsidTr="0031327D">
        <w:tc>
          <w:tcPr>
            <w:tcW w:w="1515" w:type="pct"/>
          </w:tcPr>
          <w:p w14:paraId="3FD23AE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3FD23AE5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strongly agree </w:t>
            </w:r>
          </w:p>
        </w:tc>
        <w:tc>
          <w:tcPr>
            <w:tcW w:w="536" w:type="pct"/>
            <w:shd w:val="clear" w:color="auto" w:fill="auto"/>
          </w:tcPr>
          <w:p w14:paraId="3FD23AE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>agree</w:t>
            </w:r>
          </w:p>
        </w:tc>
        <w:tc>
          <w:tcPr>
            <w:tcW w:w="919" w:type="pct"/>
            <w:shd w:val="clear" w:color="auto" w:fill="auto"/>
          </w:tcPr>
          <w:p w14:paraId="3FD23AE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neither agree or disagree </w:t>
            </w:r>
          </w:p>
        </w:tc>
        <w:tc>
          <w:tcPr>
            <w:tcW w:w="687" w:type="pct"/>
            <w:shd w:val="clear" w:color="auto" w:fill="auto"/>
          </w:tcPr>
          <w:p w14:paraId="3FD23AE8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disagree </w:t>
            </w:r>
          </w:p>
        </w:tc>
        <w:tc>
          <w:tcPr>
            <w:tcW w:w="577" w:type="pct"/>
            <w:shd w:val="clear" w:color="auto" w:fill="auto"/>
          </w:tcPr>
          <w:p w14:paraId="3FD23AE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strongly disagree </w:t>
            </w:r>
          </w:p>
        </w:tc>
      </w:tr>
      <w:tr w:rsidR="007F568A" w:rsidRPr="007F568A" w14:paraId="3FD23AF2" w14:textId="77777777" w:rsidTr="0031327D">
        <w:tc>
          <w:tcPr>
            <w:tcW w:w="1515" w:type="pct"/>
          </w:tcPr>
          <w:p w14:paraId="3FD23AE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>Improved your confidence to apply for next stage promotion</w:t>
            </w:r>
          </w:p>
          <w:p w14:paraId="3FD23AE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3FD23AE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3FD23AE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FD23AE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3FD23AF0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FD23AF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F568A" w:rsidRPr="007F568A" w14:paraId="3FD23AFA" w14:textId="77777777" w:rsidTr="0031327D">
        <w:tc>
          <w:tcPr>
            <w:tcW w:w="1515" w:type="pct"/>
          </w:tcPr>
          <w:p w14:paraId="3FD23AF3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Helped you to gain a better understanding of your own strengths and areas for development </w:t>
            </w:r>
          </w:p>
          <w:p w14:paraId="3FD23AF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3FD23AF5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3FD23AF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FD23AF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3FD23AF8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FD23AF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F568A" w:rsidRPr="007F568A" w14:paraId="3FD23B02" w14:textId="77777777" w:rsidTr="0031327D">
        <w:tc>
          <w:tcPr>
            <w:tcW w:w="1515" w:type="pct"/>
          </w:tcPr>
          <w:p w14:paraId="3FD23AF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Helped you set goals and form an action plan for your next steps </w:t>
            </w:r>
          </w:p>
          <w:p w14:paraId="3FD23AF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3FD23AF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3FD23AF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FD23AF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3FD23B00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FD23B0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3FD23B03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22"/>
          <w:szCs w:val="22"/>
          <w:lang w:eastAsia="en-GB"/>
        </w:rPr>
      </w:pPr>
    </w:p>
    <w:p w14:paraId="3FD23B04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t>3. What were the outcomes and benefits of the coaching for you?</w:t>
      </w:r>
    </w:p>
    <w:p w14:paraId="3FD23B05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lang w:eastAsia="en-GB"/>
        </w:rPr>
      </w:pPr>
    </w:p>
    <w:p w14:paraId="3FD23B06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7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8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9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A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B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3FD23B0C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br/>
        <w:t>4. Would you recommend leadership coaching to others? If yes please say why</w:t>
      </w:r>
    </w:p>
    <w:p w14:paraId="3FD23B0D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16"/>
          <w:szCs w:val="16"/>
          <w:lang w:eastAsia="en-GB"/>
        </w:rPr>
      </w:pPr>
    </w:p>
    <w:p w14:paraId="3FD23B0E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br/>
      </w:r>
    </w:p>
    <w:p w14:paraId="3FD23B0F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FD23B10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FD23B11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FD23B12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FD23B13" w14:textId="77777777" w:rsidR="007F568A" w:rsidRPr="007F568A" w:rsidRDefault="007F568A" w:rsidP="007F568A">
      <w:pPr>
        <w:widowControl/>
        <w:overflowPunct/>
        <w:textAlignment w:val="auto"/>
        <w:rPr>
          <w:rFonts w:eastAsiaTheme="minorHAnsi" w:cs="Arial"/>
          <w:color w:val="000000"/>
          <w:sz w:val="16"/>
          <w:szCs w:val="1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</w:tblGrid>
      <w:tr w:rsidR="007F568A" w:rsidRPr="007F568A" w14:paraId="3FD23B1A" w14:textId="77777777" w:rsidTr="007F568A">
        <w:trPr>
          <w:trHeight w:val="1373"/>
        </w:trPr>
        <w:tc>
          <w:tcPr>
            <w:tcW w:w="3085" w:type="dxa"/>
            <w:shd w:val="clear" w:color="auto" w:fill="auto"/>
          </w:tcPr>
          <w:p w14:paraId="3FD23B14" w14:textId="77777777" w:rsid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lastRenderedPageBreak/>
              <w:t xml:space="preserve">Are you happy to be a NCTL case study? </w:t>
            </w:r>
          </w:p>
          <w:p w14:paraId="3FD23B15" w14:textId="77777777" w:rsid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3FD23B1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 xml:space="preserve">Please delete as appropriate  </w:t>
            </w:r>
            <w:r>
              <w:rPr>
                <w:rFonts w:eastAsiaTheme="minorHAnsi" w:cs="Arial"/>
                <w:sz w:val="22"/>
                <w:szCs w:val="22"/>
              </w:rPr>
              <w:t xml:space="preserve">  </w:t>
            </w:r>
            <w:r w:rsidRPr="007F568A">
              <w:rPr>
                <w:rFonts w:eastAsiaTheme="minorHAnsi" w:cs="Arial"/>
                <w:sz w:val="22"/>
                <w:szCs w:val="22"/>
              </w:rPr>
              <w:t xml:space="preserve">Yes /  No </w:t>
            </w:r>
            <w:r>
              <w:rPr>
                <w:rFonts w:eastAsiaTheme="minorHAnsi" w:cs="Arial"/>
                <w:sz w:val="22"/>
                <w:szCs w:val="22"/>
              </w:rPr>
              <w:t xml:space="preserve"> </w:t>
            </w:r>
          </w:p>
          <w:p w14:paraId="3FD23B1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D23B18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3FD23B1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b/>
                <w:sz w:val="22"/>
                <w:szCs w:val="22"/>
              </w:rPr>
              <w:t>Note to coach: If yes please let us have email contact details</w:t>
            </w:r>
            <w:r>
              <w:rPr>
                <w:rFonts w:eastAsiaTheme="minorHAnsi" w:cs="Arial"/>
                <w:b/>
                <w:sz w:val="22"/>
                <w:szCs w:val="22"/>
              </w:rPr>
              <w:t>:</w:t>
            </w:r>
          </w:p>
        </w:tc>
      </w:tr>
      <w:tr w:rsidR="007F568A" w:rsidRPr="007F568A" w14:paraId="3FD23B1E" w14:textId="77777777" w:rsidTr="007F568A">
        <w:trPr>
          <w:trHeight w:val="368"/>
        </w:trPr>
        <w:tc>
          <w:tcPr>
            <w:tcW w:w="3085" w:type="dxa"/>
            <w:shd w:val="clear" w:color="auto" w:fill="auto"/>
          </w:tcPr>
          <w:p w14:paraId="3FD23B1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ind w:left="420" w:hanging="360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 xml:space="preserve">Date </w:t>
            </w:r>
          </w:p>
          <w:p w14:paraId="3FD23B1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ind w:left="420" w:hanging="360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D23B1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3FD23B1F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8"/>
          <w:szCs w:val="8"/>
          <w:lang w:eastAsia="en-GB"/>
        </w:rPr>
      </w:pPr>
    </w:p>
    <w:tbl>
      <w:tblPr>
        <w:tblW w:w="425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22"/>
      </w:tblGrid>
      <w:tr w:rsidR="007F568A" w:rsidRPr="007F568A" w14:paraId="3FD23B22" w14:textId="77777777" w:rsidTr="0031327D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3B20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  <w:r w:rsidRPr="007F568A">
              <w:rPr>
                <w:rFonts w:eastAsiaTheme="minorHAnsi" w:cs="Arial"/>
                <w:bCs/>
                <w:sz w:val="22"/>
                <w:szCs w:val="22"/>
              </w:rPr>
              <w:t xml:space="preserve">Version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3B2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  <w:r w:rsidRPr="007F568A">
              <w:rPr>
                <w:rFonts w:eastAsiaTheme="minorHAnsi" w:cs="Arial"/>
                <w:bCs/>
                <w:sz w:val="22"/>
                <w:szCs w:val="22"/>
              </w:rPr>
              <w:t xml:space="preserve">Published date </w:t>
            </w:r>
          </w:p>
        </w:tc>
      </w:tr>
      <w:tr w:rsidR="007F568A" w:rsidRPr="007F568A" w14:paraId="3FD23B25" w14:textId="77777777" w:rsidTr="0031327D">
        <w:trPr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3B23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V2.0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3B2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As at 05/09/16</w:t>
            </w:r>
          </w:p>
        </w:tc>
      </w:tr>
    </w:tbl>
    <w:p w14:paraId="3FD23B26" w14:textId="77777777" w:rsidR="007F568A" w:rsidRPr="00CF1E6E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sz w:val="22"/>
          <w:szCs w:val="22"/>
        </w:rPr>
      </w:pP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 xml:space="preserve"> </w:t>
      </w:r>
      <w:r w:rsidRPr="00CF1E6E">
        <w:rPr>
          <w:rFonts w:cs="Arial"/>
          <w:sz w:val="22"/>
          <w:szCs w:val="22"/>
        </w:rPr>
        <w:t>© Crown copyright 2016</w:t>
      </w:r>
    </w:p>
    <w:p w14:paraId="3FD23B27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22"/>
          <w:szCs w:val="22"/>
          <w:lang w:eastAsia="en-GB"/>
        </w:rPr>
      </w:pPr>
    </w:p>
    <w:sectPr w:rsidR="007F568A" w:rsidRPr="007F568A" w:rsidSect="007F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3B2A" w14:textId="77777777" w:rsidR="007F568A" w:rsidRDefault="007F568A">
      <w:r>
        <w:separator/>
      </w:r>
    </w:p>
  </w:endnote>
  <w:endnote w:type="continuationSeparator" w:id="0">
    <w:p w14:paraId="3FD23B2B" w14:textId="77777777" w:rsidR="007F568A" w:rsidRDefault="007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3B28" w14:textId="77777777" w:rsidR="007F568A" w:rsidRDefault="007F568A">
      <w:r>
        <w:separator/>
      </w:r>
    </w:p>
  </w:footnote>
  <w:footnote w:type="continuationSeparator" w:id="0">
    <w:p w14:paraId="3FD23B29" w14:textId="77777777" w:rsidR="007F568A" w:rsidRDefault="007F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8A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0069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7F568A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23ACF"/>
  <w15:docId w15:val="{3CEB0BA3-1ED0-47F6-A6F8-2CD3F11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6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coaching@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council.org.uk/women-leading-in-education-coaching-ple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Naomi</dc:creator>
  <cp:lastModifiedBy>HEAD, Sara</cp:lastModifiedBy>
  <cp:revision>2</cp:revision>
  <dcterms:created xsi:type="dcterms:W3CDTF">2017-11-17T14:36:00Z</dcterms:created>
  <dcterms:modified xsi:type="dcterms:W3CDTF">2017-11-17T14:36:00Z</dcterms:modified>
</cp:coreProperties>
</file>