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A5BA" w14:textId="22E1D66A" w:rsidR="00FA36CA" w:rsidRDefault="00FA36CA">
      <w:pPr>
        <w:rPr>
          <w:b/>
          <w:sz w:val="72"/>
          <w:szCs w:val="72"/>
        </w:rPr>
      </w:pPr>
      <w:r>
        <w:rPr>
          <w:rFonts w:ascii="Calibri" w:hAnsi="Calibri"/>
          <w:b/>
          <w:bCs/>
          <w:noProof/>
          <w:color w:val="000000"/>
          <w:lang w:eastAsia="en-GB"/>
        </w:rPr>
        <w:drawing>
          <wp:inline distT="0" distB="0" distL="0" distR="0" wp14:anchorId="20A5320E" wp14:editId="3A189910">
            <wp:extent cx="2087518" cy="1440000"/>
            <wp:effectExtent l="0" t="0" r="8255" b="8255"/>
            <wp:docPr id="6" name="Picture 6" descr="https://lh5.googleusercontent.com/_3UVSY9J3CeRcUoLdGusKiTg8jSa0SfYfhWZgfV4JxkTg69MvaxKKIc_VqVAJ42u2cFml3MGQVXXLiLuXFhQ9DFKtyN7ipIeq7e3lkpneG98PDJw5Eg1tauBYqD3ZN42jTxuc8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_3UVSY9J3CeRcUoLdGusKiTg8jSa0SfYfhWZgfV4JxkTg69MvaxKKIc_VqVAJ42u2cFml3MGQVXXLiLuXFhQ9DFKtyN7ipIeq7e3lkpneG98PDJw5Eg1tauBYqD3ZN42jTxuc8b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7518" cy="1440000"/>
                    </a:xfrm>
                    <a:prstGeom prst="rect">
                      <a:avLst/>
                    </a:prstGeom>
                    <a:noFill/>
                    <a:ln>
                      <a:noFill/>
                    </a:ln>
                  </pic:spPr>
                </pic:pic>
              </a:graphicData>
            </a:graphic>
          </wp:inline>
        </w:drawing>
      </w:r>
    </w:p>
    <w:p w14:paraId="2D428805" w14:textId="77777777" w:rsidR="00FA36CA" w:rsidRDefault="00FA36CA">
      <w:pPr>
        <w:rPr>
          <w:b/>
          <w:sz w:val="72"/>
          <w:szCs w:val="72"/>
        </w:rPr>
      </w:pPr>
    </w:p>
    <w:p w14:paraId="5CB4BF85" w14:textId="77777777" w:rsidR="00FA36CA" w:rsidRDefault="00FA36CA">
      <w:pPr>
        <w:rPr>
          <w:b/>
          <w:sz w:val="72"/>
          <w:szCs w:val="72"/>
        </w:rPr>
      </w:pPr>
    </w:p>
    <w:p w14:paraId="552A8A53" w14:textId="3A0F8BB6" w:rsidR="00110F46" w:rsidRPr="00640A5E" w:rsidRDefault="00F761E6">
      <w:pPr>
        <w:rPr>
          <w:b/>
          <w:sz w:val="68"/>
          <w:szCs w:val="68"/>
        </w:rPr>
      </w:pPr>
      <w:r w:rsidRPr="00640A5E">
        <w:rPr>
          <w:b/>
          <w:sz w:val="68"/>
          <w:szCs w:val="68"/>
        </w:rPr>
        <w:t xml:space="preserve">Dealing in </w:t>
      </w:r>
      <w:r w:rsidR="00307D04" w:rsidRPr="00640A5E">
        <w:rPr>
          <w:b/>
          <w:sz w:val="68"/>
          <w:szCs w:val="68"/>
        </w:rPr>
        <w:t xml:space="preserve">unlawfully exported </w:t>
      </w:r>
      <w:r w:rsidRPr="00640A5E">
        <w:rPr>
          <w:b/>
          <w:sz w:val="68"/>
          <w:szCs w:val="68"/>
        </w:rPr>
        <w:t xml:space="preserve">cultural property </w:t>
      </w:r>
    </w:p>
    <w:p w14:paraId="732D2145" w14:textId="77777777" w:rsidR="008E71B2" w:rsidRDefault="008E71B2">
      <w:pPr>
        <w:rPr>
          <w:b/>
          <w:sz w:val="40"/>
          <w:szCs w:val="40"/>
        </w:rPr>
      </w:pPr>
    </w:p>
    <w:p w14:paraId="104B4DEB" w14:textId="016FA362" w:rsidR="00F761E6" w:rsidRPr="008E71B2" w:rsidRDefault="00F761E6">
      <w:pPr>
        <w:rPr>
          <w:b/>
          <w:sz w:val="48"/>
          <w:szCs w:val="48"/>
        </w:rPr>
      </w:pPr>
      <w:r w:rsidRPr="008E71B2">
        <w:rPr>
          <w:b/>
          <w:sz w:val="48"/>
          <w:szCs w:val="48"/>
        </w:rPr>
        <w:t>Guidance on the Cultural Property (Armed Conflicts) Act 2017</w:t>
      </w:r>
    </w:p>
    <w:p w14:paraId="734245A1" w14:textId="77777777" w:rsidR="0082048C" w:rsidRDefault="0082048C" w:rsidP="0082048C">
      <w:pPr>
        <w:pStyle w:val="Title"/>
        <w:rPr>
          <w:b/>
          <w:color w:val="000000" w:themeColor="text1"/>
          <w:sz w:val="32"/>
          <w:szCs w:val="32"/>
        </w:rPr>
      </w:pPr>
    </w:p>
    <w:p w14:paraId="25A0ABCB" w14:textId="77777777" w:rsidR="00FA36CA" w:rsidRDefault="00FA36CA">
      <w:pPr>
        <w:rPr>
          <w:b/>
          <w:color w:val="000000" w:themeColor="text1"/>
          <w:sz w:val="32"/>
          <w:szCs w:val="32"/>
        </w:rPr>
      </w:pPr>
    </w:p>
    <w:p w14:paraId="39BE8A0E" w14:textId="77777777" w:rsidR="00FA36CA" w:rsidRDefault="00FA36CA">
      <w:pPr>
        <w:rPr>
          <w:b/>
          <w:color w:val="000000" w:themeColor="text1"/>
          <w:sz w:val="32"/>
          <w:szCs w:val="32"/>
        </w:rPr>
      </w:pPr>
    </w:p>
    <w:p w14:paraId="5DC2FF58" w14:textId="77777777" w:rsidR="00FA36CA" w:rsidRDefault="00FA36CA">
      <w:pPr>
        <w:rPr>
          <w:b/>
          <w:color w:val="000000" w:themeColor="text1"/>
          <w:sz w:val="32"/>
          <w:szCs w:val="32"/>
        </w:rPr>
      </w:pPr>
    </w:p>
    <w:p w14:paraId="1FEB4677" w14:textId="77777777" w:rsidR="00FA36CA" w:rsidRDefault="00FA36CA">
      <w:pPr>
        <w:rPr>
          <w:b/>
          <w:color w:val="000000" w:themeColor="text1"/>
          <w:sz w:val="32"/>
          <w:szCs w:val="32"/>
        </w:rPr>
      </w:pPr>
    </w:p>
    <w:p w14:paraId="1FFB1428" w14:textId="77777777" w:rsidR="00FA36CA" w:rsidRDefault="00FA36CA">
      <w:pPr>
        <w:rPr>
          <w:b/>
          <w:color w:val="000000" w:themeColor="text1"/>
          <w:sz w:val="32"/>
          <w:szCs w:val="32"/>
        </w:rPr>
      </w:pPr>
    </w:p>
    <w:p w14:paraId="7E40FC99" w14:textId="77777777" w:rsidR="00FA36CA" w:rsidRDefault="00FA36CA">
      <w:pPr>
        <w:rPr>
          <w:b/>
          <w:color w:val="000000" w:themeColor="text1"/>
          <w:sz w:val="32"/>
          <w:szCs w:val="32"/>
        </w:rPr>
      </w:pPr>
    </w:p>
    <w:p w14:paraId="3F41AA33" w14:textId="7FE7EF40" w:rsidR="00FA36CA" w:rsidRDefault="00EC29BB" w:rsidP="00FA36CA">
      <w:pPr>
        <w:spacing w:after="0"/>
        <w:jc w:val="right"/>
        <w:rPr>
          <w:b/>
          <w:color w:val="000000" w:themeColor="text1"/>
          <w:sz w:val="32"/>
          <w:szCs w:val="32"/>
        </w:rPr>
      </w:pPr>
      <w:r>
        <w:rPr>
          <w:b/>
          <w:color w:val="000000" w:themeColor="text1"/>
          <w:sz w:val="32"/>
          <w:szCs w:val="32"/>
        </w:rPr>
        <w:t>Nov</w:t>
      </w:r>
      <w:bookmarkStart w:id="0" w:name="_GoBack"/>
      <w:bookmarkEnd w:id="0"/>
      <w:r>
        <w:rPr>
          <w:b/>
          <w:color w:val="000000" w:themeColor="text1"/>
          <w:sz w:val="32"/>
          <w:szCs w:val="32"/>
        </w:rPr>
        <w:t>em</w:t>
      </w:r>
      <w:r w:rsidR="00FA36CA">
        <w:rPr>
          <w:b/>
          <w:color w:val="000000" w:themeColor="text1"/>
          <w:sz w:val="32"/>
          <w:szCs w:val="32"/>
        </w:rPr>
        <w:t>ber 2017</w:t>
      </w:r>
    </w:p>
    <w:p w14:paraId="50762999" w14:textId="3D44B056" w:rsidR="00CF3016" w:rsidRPr="00FA36CA" w:rsidRDefault="00FA36CA" w:rsidP="00FA36CA">
      <w:pPr>
        <w:spacing w:after="0"/>
        <w:jc w:val="right"/>
        <w:rPr>
          <w:b/>
          <w:color w:val="000000" w:themeColor="text1"/>
          <w:sz w:val="32"/>
          <w:szCs w:val="32"/>
        </w:rPr>
      </w:pPr>
      <w:r>
        <w:rPr>
          <w:b/>
          <w:color w:val="000000" w:themeColor="text1"/>
          <w:sz w:val="32"/>
          <w:szCs w:val="32"/>
        </w:rPr>
        <w:t>Department for Digital, Culture, Media and Sport</w:t>
      </w:r>
      <w:r w:rsidR="00CF3016">
        <w:rPr>
          <w:b/>
          <w:color w:val="000000" w:themeColor="text1"/>
          <w:sz w:val="32"/>
          <w:szCs w:val="32"/>
        </w:rPr>
        <w:br w:type="page"/>
      </w:r>
    </w:p>
    <w:p w14:paraId="3206D684" w14:textId="77777777" w:rsidR="00CF3016" w:rsidRDefault="00CF3016" w:rsidP="00CF3016"/>
    <w:p w14:paraId="5ECB4B57" w14:textId="77777777" w:rsidR="00CF3016" w:rsidRDefault="00CF3016" w:rsidP="00CF3016"/>
    <w:p w14:paraId="4B605DEB" w14:textId="77777777" w:rsidR="00CF3016" w:rsidRPr="00CF3016" w:rsidRDefault="00CF3016" w:rsidP="00CF3016"/>
    <w:p w14:paraId="6F1FE5DF" w14:textId="1DE38E86" w:rsidR="00F761E6" w:rsidRPr="00FA36CA" w:rsidRDefault="00D42A6C" w:rsidP="0082048C">
      <w:pPr>
        <w:pStyle w:val="Title"/>
        <w:rPr>
          <w:rFonts w:asciiTheme="minorHAnsi" w:hAnsiTheme="minorHAnsi"/>
          <w:b/>
          <w:color w:val="000000" w:themeColor="text1"/>
          <w:sz w:val="36"/>
          <w:szCs w:val="36"/>
        </w:rPr>
      </w:pPr>
      <w:r w:rsidRPr="00FA36CA">
        <w:rPr>
          <w:rFonts w:asciiTheme="minorHAnsi" w:hAnsiTheme="minorHAnsi"/>
          <w:b/>
          <w:color w:val="000000" w:themeColor="text1"/>
          <w:sz w:val="36"/>
          <w:szCs w:val="36"/>
        </w:rPr>
        <w:t>Contents</w:t>
      </w:r>
    </w:p>
    <w:p w14:paraId="4E4704BE" w14:textId="77777777" w:rsidR="00120994" w:rsidRPr="00FA36CA" w:rsidRDefault="00F761E6">
      <w:pPr>
        <w:pStyle w:val="TOC1"/>
        <w:tabs>
          <w:tab w:val="right" w:leader="dot" w:pos="9016"/>
        </w:tabs>
        <w:rPr>
          <w:b w:val="0"/>
          <w:noProof/>
          <w:sz w:val="28"/>
          <w:szCs w:val="28"/>
          <w:lang w:eastAsia="en-GB"/>
        </w:rPr>
      </w:pPr>
      <w:r w:rsidRPr="00FA36CA">
        <w:rPr>
          <w:b w:val="0"/>
          <w:sz w:val="28"/>
          <w:szCs w:val="28"/>
        </w:rPr>
        <w:fldChar w:fldCharType="begin"/>
      </w:r>
      <w:r w:rsidRPr="00FA36CA">
        <w:rPr>
          <w:b w:val="0"/>
          <w:sz w:val="28"/>
          <w:szCs w:val="28"/>
        </w:rPr>
        <w:instrText xml:space="preserve"> TOC \o "1-3" </w:instrText>
      </w:r>
      <w:r w:rsidRPr="00FA36CA">
        <w:rPr>
          <w:b w:val="0"/>
          <w:sz w:val="28"/>
          <w:szCs w:val="28"/>
        </w:rPr>
        <w:fldChar w:fldCharType="separate"/>
      </w:r>
      <w:r w:rsidR="00120994" w:rsidRPr="00FA36CA">
        <w:rPr>
          <w:noProof/>
          <w:color w:val="000000" w:themeColor="text1"/>
          <w:sz w:val="28"/>
          <w:szCs w:val="28"/>
        </w:rPr>
        <w:t>Background</w:t>
      </w:r>
      <w:r w:rsidR="00120994" w:rsidRPr="00FA36CA">
        <w:rPr>
          <w:noProof/>
          <w:sz w:val="28"/>
          <w:szCs w:val="28"/>
        </w:rPr>
        <w:tab/>
      </w:r>
      <w:r w:rsidR="00120994" w:rsidRPr="00FA36CA">
        <w:rPr>
          <w:noProof/>
          <w:sz w:val="28"/>
          <w:szCs w:val="28"/>
        </w:rPr>
        <w:fldChar w:fldCharType="begin"/>
      </w:r>
      <w:r w:rsidR="00120994" w:rsidRPr="00FA36CA">
        <w:rPr>
          <w:noProof/>
          <w:sz w:val="28"/>
          <w:szCs w:val="28"/>
        </w:rPr>
        <w:instrText xml:space="preserve"> PAGEREF _Toc480987682 \h </w:instrText>
      </w:r>
      <w:r w:rsidR="00120994" w:rsidRPr="00FA36CA">
        <w:rPr>
          <w:noProof/>
          <w:sz w:val="28"/>
          <w:szCs w:val="28"/>
        </w:rPr>
      </w:r>
      <w:r w:rsidR="00120994" w:rsidRPr="00FA36CA">
        <w:rPr>
          <w:noProof/>
          <w:sz w:val="28"/>
          <w:szCs w:val="28"/>
        </w:rPr>
        <w:fldChar w:fldCharType="separate"/>
      </w:r>
      <w:r w:rsidR="007014C7">
        <w:rPr>
          <w:noProof/>
          <w:sz w:val="28"/>
          <w:szCs w:val="28"/>
        </w:rPr>
        <w:t>3</w:t>
      </w:r>
      <w:r w:rsidR="00120994" w:rsidRPr="00FA36CA">
        <w:rPr>
          <w:noProof/>
          <w:sz w:val="28"/>
          <w:szCs w:val="28"/>
        </w:rPr>
        <w:fldChar w:fldCharType="end"/>
      </w:r>
    </w:p>
    <w:p w14:paraId="158DBE8C" w14:textId="77777777" w:rsidR="00120994" w:rsidRPr="00FA36CA" w:rsidRDefault="00120994">
      <w:pPr>
        <w:pStyle w:val="TOC1"/>
        <w:tabs>
          <w:tab w:val="right" w:leader="dot" w:pos="9016"/>
        </w:tabs>
        <w:rPr>
          <w:b w:val="0"/>
          <w:noProof/>
          <w:sz w:val="28"/>
          <w:szCs w:val="28"/>
          <w:lang w:eastAsia="en-GB"/>
        </w:rPr>
      </w:pPr>
      <w:r w:rsidRPr="00FA36CA">
        <w:rPr>
          <w:noProof/>
          <w:color w:val="000000" w:themeColor="text1"/>
          <w:sz w:val="28"/>
          <w:szCs w:val="28"/>
        </w:rPr>
        <w:t>1. The new offence</w:t>
      </w:r>
      <w:r w:rsidRPr="00FA36CA">
        <w:rPr>
          <w:noProof/>
          <w:sz w:val="28"/>
          <w:szCs w:val="28"/>
        </w:rPr>
        <w:tab/>
      </w:r>
      <w:r w:rsidRPr="00FA36CA">
        <w:rPr>
          <w:noProof/>
          <w:sz w:val="28"/>
          <w:szCs w:val="28"/>
        </w:rPr>
        <w:fldChar w:fldCharType="begin"/>
      </w:r>
      <w:r w:rsidRPr="00FA36CA">
        <w:rPr>
          <w:noProof/>
          <w:sz w:val="28"/>
          <w:szCs w:val="28"/>
        </w:rPr>
        <w:instrText xml:space="preserve"> PAGEREF _Toc480987683 \h </w:instrText>
      </w:r>
      <w:r w:rsidRPr="00FA36CA">
        <w:rPr>
          <w:noProof/>
          <w:sz w:val="28"/>
          <w:szCs w:val="28"/>
        </w:rPr>
      </w:r>
      <w:r w:rsidRPr="00FA36CA">
        <w:rPr>
          <w:noProof/>
          <w:sz w:val="28"/>
          <w:szCs w:val="28"/>
        </w:rPr>
        <w:fldChar w:fldCharType="separate"/>
      </w:r>
      <w:r w:rsidR="007014C7">
        <w:rPr>
          <w:noProof/>
          <w:sz w:val="28"/>
          <w:szCs w:val="28"/>
        </w:rPr>
        <w:t>5</w:t>
      </w:r>
      <w:r w:rsidRPr="00FA36CA">
        <w:rPr>
          <w:noProof/>
          <w:sz w:val="28"/>
          <w:szCs w:val="28"/>
        </w:rPr>
        <w:fldChar w:fldCharType="end"/>
      </w:r>
    </w:p>
    <w:p w14:paraId="79D3CC4F" w14:textId="77777777" w:rsidR="00120994" w:rsidRPr="00FA36CA" w:rsidRDefault="00120994">
      <w:pPr>
        <w:pStyle w:val="TOC1"/>
        <w:tabs>
          <w:tab w:val="right" w:leader="dot" w:pos="9016"/>
        </w:tabs>
        <w:rPr>
          <w:b w:val="0"/>
          <w:noProof/>
          <w:sz w:val="28"/>
          <w:szCs w:val="28"/>
          <w:lang w:eastAsia="en-GB"/>
        </w:rPr>
      </w:pPr>
      <w:r w:rsidRPr="00FA36CA">
        <w:rPr>
          <w:noProof/>
          <w:color w:val="000000" w:themeColor="text1"/>
          <w:sz w:val="28"/>
          <w:szCs w:val="28"/>
        </w:rPr>
        <w:t>2. What cultural property is covered?</w:t>
      </w:r>
      <w:r w:rsidRPr="00FA36CA">
        <w:rPr>
          <w:noProof/>
          <w:sz w:val="28"/>
          <w:szCs w:val="28"/>
        </w:rPr>
        <w:tab/>
      </w:r>
      <w:r w:rsidRPr="00FA36CA">
        <w:rPr>
          <w:noProof/>
          <w:sz w:val="28"/>
          <w:szCs w:val="28"/>
        </w:rPr>
        <w:fldChar w:fldCharType="begin"/>
      </w:r>
      <w:r w:rsidRPr="00FA36CA">
        <w:rPr>
          <w:noProof/>
          <w:sz w:val="28"/>
          <w:szCs w:val="28"/>
        </w:rPr>
        <w:instrText xml:space="preserve"> PAGEREF _Toc480987684 \h </w:instrText>
      </w:r>
      <w:r w:rsidRPr="00FA36CA">
        <w:rPr>
          <w:noProof/>
          <w:sz w:val="28"/>
          <w:szCs w:val="28"/>
        </w:rPr>
      </w:r>
      <w:r w:rsidRPr="00FA36CA">
        <w:rPr>
          <w:noProof/>
          <w:sz w:val="28"/>
          <w:szCs w:val="28"/>
        </w:rPr>
        <w:fldChar w:fldCharType="separate"/>
      </w:r>
      <w:r w:rsidR="007014C7">
        <w:rPr>
          <w:noProof/>
          <w:sz w:val="28"/>
          <w:szCs w:val="28"/>
        </w:rPr>
        <w:t>6</w:t>
      </w:r>
      <w:r w:rsidRPr="00FA36CA">
        <w:rPr>
          <w:noProof/>
          <w:sz w:val="28"/>
          <w:szCs w:val="28"/>
        </w:rPr>
        <w:fldChar w:fldCharType="end"/>
      </w:r>
    </w:p>
    <w:p w14:paraId="4D51EF87" w14:textId="77777777" w:rsidR="00120994" w:rsidRPr="00FA36CA" w:rsidRDefault="00120994">
      <w:pPr>
        <w:pStyle w:val="TOC1"/>
        <w:tabs>
          <w:tab w:val="right" w:leader="dot" w:pos="9016"/>
        </w:tabs>
        <w:rPr>
          <w:b w:val="0"/>
          <w:noProof/>
          <w:sz w:val="28"/>
          <w:szCs w:val="28"/>
          <w:lang w:eastAsia="en-GB"/>
        </w:rPr>
      </w:pPr>
      <w:r w:rsidRPr="00FA36CA">
        <w:rPr>
          <w:noProof/>
          <w:color w:val="000000" w:themeColor="text1"/>
          <w:sz w:val="28"/>
          <w:szCs w:val="28"/>
        </w:rPr>
        <w:t>3. What is unlawfully exported cultural property?</w:t>
      </w:r>
      <w:r w:rsidRPr="00FA36CA">
        <w:rPr>
          <w:noProof/>
          <w:sz w:val="28"/>
          <w:szCs w:val="28"/>
        </w:rPr>
        <w:tab/>
      </w:r>
      <w:r w:rsidRPr="00FA36CA">
        <w:rPr>
          <w:noProof/>
          <w:sz w:val="28"/>
          <w:szCs w:val="28"/>
        </w:rPr>
        <w:fldChar w:fldCharType="begin"/>
      </w:r>
      <w:r w:rsidRPr="00FA36CA">
        <w:rPr>
          <w:noProof/>
          <w:sz w:val="28"/>
          <w:szCs w:val="28"/>
        </w:rPr>
        <w:instrText xml:space="preserve"> PAGEREF _Toc480987685 \h </w:instrText>
      </w:r>
      <w:r w:rsidRPr="00FA36CA">
        <w:rPr>
          <w:noProof/>
          <w:sz w:val="28"/>
          <w:szCs w:val="28"/>
        </w:rPr>
      </w:r>
      <w:r w:rsidRPr="00FA36CA">
        <w:rPr>
          <w:noProof/>
          <w:sz w:val="28"/>
          <w:szCs w:val="28"/>
        </w:rPr>
        <w:fldChar w:fldCharType="separate"/>
      </w:r>
      <w:r w:rsidR="007014C7">
        <w:rPr>
          <w:noProof/>
          <w:sz w:val="28"/>
          <w:szCs w:val="28"/>
        </w:rPr>
        <w:t>7</w:t>
      </w:r>
      <w:r w:rsidRPr="00FA36CA">
        <w:rPr>
          <w:noProof/>
          <w:sz w:val="28"/>
          <w:szCs w:val="28"/>
        </w:rPr>
        <w:fldChar w:fldCharType="end"/>
      </w:r>
    </w:p>
    <w:p w14:paraId="5B5EFF8F" w14:textId="77777777" w:rsidR="00120994" w:rsidRPr="00FA36CA" w:rsidRDefault="00120994">
      <w:pPr>
        <w:pStyle w:val="TOC1"/>
        <w:tabs>
          <w:tab w:val="right" w:leader="dot" w:pos="9016"/>
        </w:tabs>
        <w:rPr>
          <w:b w:val="0"/>
          <w:noProof/>
          <w:sz w:val="28"/>
          <w:szCs w:val="28"/>
          <w:lang w:eastAsia="en-GB"/>
        </w:rPr>
      </w:pPr>
      <w:r w:rsidRPr="00FA36CA">
        <w:rPr>
          <w:noProof/>
          <w:color w:val="000000" w:themeColor="text1"/>
          <w:sz w:val="28"/>
          <w:szCs w:val="28"/>
        </w:rPr>
        <w:t>4. What is occupied territory?</w:t>
      </w:r>
      <w:r w:rsidRPr="00FA36CA">
        <w:rPr>
          <w:noProof/>
          <w:sz w:val="28"/>
          <w:szCs w:val="28"/>
        </w:rPr>
        <w:tab/>
      </w:r>
      <w:r w:rsidRPr="00FA36CA">
        <w:rPr>
          <w:noProof/>
          <w:sz w:val="28"/>
          <w:szCs w:val="28"/>
        </w:rPr>
        <w:fldChar w:fldCharType="begin"/>
      </w:r>
      <w:r w:rsidRPr="00FA36CA">
        <w:rPr>
          <w:noProof/>
          <w:sz w:val="28"/>
          <w:szCs w:val="28"/>
        </w:rPr>
        <w:instrText xml:space="preserve"> PAGEREF _Toc480987686 \h </w:instrText>
      </w:r>
      <w:r w:rsidRPr="00FA36CA">
        <w:rPr>
          <w:noProof/>
          <w:sz w:val="28"/>
          <w:szCs w:val="28"/>
        </w:rPr>
      </w:r>
      <w:r w:rsidRPr="00FA36CA">
        <w:rPr>
          <w:noProof/>
          <w:sz w:val="28"/>
          <w:szCs w:val="28"/>
        </w:rPr>
        <w:fldChar w:fldCharType="separate"/>
      </w:r>
      <w:r w:rsidR="007014C7">
        <w:rPr>
          <w:noProof/>
          <w:sz w:val="28"/>
          <w:szCs w:val="28"/>
        </w:rPr>
        <w:t>8</w:t>
      </w:r>
      <w:r w:rsidRPr="00FA36CA">
        <w:rPr>
          <w:noProof/>
          <w:sz w:val="28"/>
          <w:szCs w:val="28"/>
        </w:rPr>
        <w:fldChar w:fldCharType="end"/>
      </w:r>
    </w:p>
    <w:p w14:paraId="667EF1E8" w14:textId="77777777" w:rsidR="00120994" w:rsidRPr="00FA36CA" w:rsidRDefault="00120994">
      <w:pPr>
        <w:pStyle w:val="TOC1"/>
        <w:tabs>
          <w:tab w:val="right" w:leader="dot" w:pos="9016"/>
        </w:tabs>
        <w:rPr>
          <w:b w:val="0"/>
          <w:noProof/>
          <w:sz w:val="28"/>
          <w:szCs w:val="28"/>
          <w:lang w:eastAsia="en-GB"/>
        </w:rPr>
      </w:pPr>
      <w:r w:rsidRPr="00FA36CA">
        <w:rPr>
          <w:noProof/>
          <w:color w:val="000000" w:themeColor="text1"/>
          <w:sz w:val="28"/>
          <w:szCs w:val="28"/>
        </w:rPr>
        <w:t>5. What constitutes ‘reason to suspect’?</w:t>
      </w:r>
      <w:r w:rsidRPr="00FA36CA">
        <w:rPr>
          <w:noProof/>
          <w:sz w:val="28"/>
          <w:szCs w:val="28"/>
        </w:rPr>
        <w:tab/>
      </w:r>
      <w:r w:rsidRPr="00FA36CA">
        <w:rPr>
          <w:noProof/>
          <w:sz w:val="28"/>
          <w:szCs w:val="28"/>
        </w:rPr>
        <w:fldChar w:fldCharType="begin"/>
      </w:r>
      <w:r w:rsidRPr="00FA36CA">
        <w:rPr>
          <w:noProof/>
          <w:sz w:val="28"/>
          <w:szCs w:val="28"/>
        </w:rPr>
        <w:instrText xml:space="preserve"> PAGEREF _Toc480987687 \h </w:instrText>
      </w:r>
      <w:r w:rsidRPr="00FA36CA">
        <w:rPr>
          <w:noProof/>
          <w:sz w:val="28"/>
          <w:szCs w:val="28"/>
        </w:rPr>
      </w:r>
      <w:r w:rsidRPr="00FA36CA">
        <w:rPr>
          <w:noProof/>
          <w:sz w:val="28"/>
          <w:szCs w:val="28"/>
        </w:rPr>
        <w:fldChar w:fldCharType="separate"/>
      </w:r>
      <w:r w:rsidR="007014C7">
        <w:rPr>
          <w:noProof/>
          <w:sz w:val="28"/>
          <w:szCs w:val="28"/>
        </w:rPr>
        <w:t>9</w:t>
      </w:r>
      <w:r w:rsidRPr="00FA36CA">
        <w:rPr>
          <w:noProof/>
          <w:sz w:val="28"/>
          <w:szCs w:val="28"/>
        </w:rPr>
        <w:fldChar w:fldCharType="end"/>
      </w:r>
    </w:p>
    <w:p w14:paraId="2F132CC5" w14:textId="77777777" w:rsidR="00120994" w:rsidRPr="00FA36CA" w:rsidRDefault="00120994">
      <w:pPr>
        <w:pStyle w:val="TOC1"/>
        <w:tabs>
          <w:tab w:val="right" w:leader="dot" w:pos="9016"/>
        </w:tabs>
        <w:rPr>
          <w:b w:val="0"/>
          <w:noProof/>
          <w:sz w:val="28"/>
          <w:szCs w:val="28"/>
          <w:lang w:eastAsia="en-GB"/>
        </w:rPr>
      </w:pPr>
      <w:r w:rsidRPr="00FA36CA">
        <w:rPr>
          <w:noProof/>
          <w:sz w:val="28"/>
          <w:szCs w:val="28"/>
        </w:rPr>
        <w:t>Annex A: Checklist for dealers</w:t>
      </w:r>
      <w:r w:rsidRPr="00FA36CA">
        <w:rPr>
          <w:noProof/>
          <w:sz w:val="28"/>
          <w:szCs w:val="28"/>
        </w:rPr>
        <w:tab/>
      </w:r>
      <w:r w:rsidRPr="00FA36CA">
        <w:rPr>
          <w:noProof/>
          <w:sz w:val="28"/>
          <w:szCs w:val="28"/>
        </w:rPr>
        <w:fldChar w:fldCharType="begin"/>
      </w:r>
      <w:r w:rsidRPr="00FA36CA">
        <w:rPr>
          <w:noProof/>
          <w:sz w:val="28"/>
          <w:szCs w:val="28"/>
        </w:rPr>
        <w:instrText xml:space="preserve"> PAGEREF _Toc480987688 \h </w:instrText>
      </w:r>
      <w:r w:rsidRPr="00FA36CA">
        <w:rPr>
          <w:noProof/>
          <w:sz w:val="28"/>
          <w:szCs w:val="28"/>
        </w:rPr>
      </w:r>
      <w:r w:rsidRPr="00FA36CA">
        <w:rPr>
          <w:noProof/>
          <w:sz w:val="28"/>
          <w:szCs w:val="28"/>
        </w:rPr>
        <w:fldChar w:fldCharType="separate"/>
      </w:r>
      <w:r w:rsidR="007014C7">
        <w:rPr>
          <w:noProof/>
          <w:sz w:val="28"/>
          <w:szCs w:val="28"/>
        </w:rPr>
        <w:t>10</w:t>
      </w:r>
      <w:r w:rsidRPr="00FA36CA">
        <w:rPr>
          <w:noProof/>
          <w:sz w:val="28"/>
          <w:szCs w:val="28"/>
        </w:rPr>
        <w:fldChar w:fldCharType="end"/>
      </w:r>
    </w:p>
    <w:p w14:paraId="35C29180" w14:textId="77777777" w:rsidR="00F761E6" w:rsidRDefault="00F761E6">
      <w:pPr>
        <w:rPr>
          <w:b/>
        </w:rPr>
      </w:pPr>
      <w:r w:rsidRPr="00FA36CA">
        <w:rPr>
          <w:b/>
          <w:sz w:val="28"/>
          <w:szCs w:val="28"/>
        </w:rPr>
        <w:fldChar w:fldCharType="end"/>
      </w:r>
    </w:p>
    <w:p w14:paraId="381622D2" w14:textId="77777777" w:rsidR="00CF3016" w:rsidRDefault="00CF3016">
      <w:pPr>
        <w:rPr>
          <w:b/>
        </w:rPr>
      </w:pPr>
    </w:p>
    <w:p w14:paraId="3CF28FCB" w14:textId="77777777" w:rsidR="00D42A6C" w:rsidRDefault="00D42A6C">
      <w:pPr>
        <w:rPr>
          <w:rFonts w:asciiTheme="majorHAnsi" w:eastAsiaTheme="majorEastAsia" w:hAnsiTheme="majorHAnsi" w:cstheme="majorBidi"/>
          <w:b/>
          <w:bCs/>
          <w:color w:val="000000" w:themeColor="text1"/>
          <w:sz w:val="24"/>
          <w:szCs w:val="24"/>
        </w:rPr>
      </w:pPr>
      <w:r>
        <w:rPr>
          <w:color w:val="000000" w:themeColor="text1"/>
          <w:sz w:val="24"/>
          <w:szCs w:val="24"/>
        </w:rPr>
        <w:br w:type="page"/>
      </w:r>
    </w:p>
    <w:p w14:paraId="0ADAA5DE" w14:textId="3DDF5CA9" w:rsidR="00F761E6" w:rsidRPr="008E71B2" w:rsidRDefault="00F761E6" w:rsidP="00F761E6">
      <w:pPr>
        <w:pStyle w:val="Heading1"/>
        <w:rPr>
          <w:rFonts w:asciiTheme="minorHAnsi" w:hAnsiTheme="minorHAnsi"/>
          <w:color w:val="000000" w:themeColor="text1"/>
          <w:sz w:val="24"/>
          <w:szCs w:val="24"/>
        </w:rPr>
      </w:pPr>
      <w:bookmarkStart w:id="1" w:name="_Toc480987682"/>
      <w:r w:rsidRPr="008E71B2">
        <w:rPr>
          <w:rFonts w:asciiTheme="minorHAnsi" w:hAnsiTheme="minorHAnsi"/>
          <w:color w:val="000000" w:themeColor="text1"/>
          <w:sz w:val="24"/>
          <w:szCs w:val="24"/>
        </w:rPr>
        <w:lastRenderedPageBreak/>
        <w:t>Background</w:t>
      </w:r>
      <w:bookmarkEnd w:id="1"/>
    </w:p>
    <w:p w14:paraId="1A7765C1" w14:textId="77777777" w:rsidR="00A24F95" w:rsidRDefault="00A24F95" w:rsidP="00A24F95">
      <w:pPr>
        <w:pStyle w:val="ListParagraph"/>
        <w:spacing w:after="0" w:line="240" w:lineRule="auto"/>
        <w:rPr>
          <w:sz w:val="24"/>
          <w:szCs w:val="24"/>
        </w:rPr>
      </w:pPr>
    </w:p>
    <w:p w14:paraId="3AE82663" w14:textId="68D6FB66" w:rsidR="0082048C" w:rsidRPr="00A24F95" w:rsidRDefault="00013D7C" w:rsidP="00A24F95">
      <w:pPr>
        <w:pStyle w:val="ListParagraph"/>
        <w:numPr>
          <w:ilvl w:val="0"/>
          <w:numId w:val="9"/>
        </w:numPr>
        <w:spacing w:after="0" w:line="240" w:lineRule="auto"/>
        <w:rPr>
          <w:sz w:val="24"/>
          <w:szCs w:val="24"/>
        </w:rPr>
      </w:pPr>
      <w:r w:rsidRPr="00A24F95">
        <w:rPr>
          <w:sz w:val="24"/>
          <w:szCs w:val="24"/>
        </w:rPr>
        <w:t>This document provide</w:t>
      </w:r>
      <w:r w:rsidR="00437145" w:rsidRPr="00A24F95">
        <w:rPr>
          <w:sz w:val="24"/>
          <w:szCs w:val="24"/>
        </w:rPr>
        <w:t>s</w:t>
      </w:r>
      <w:r w:rsidRPr="00A24F95">
        <w:rPr>
          <w:sz w:val="24"/>
          <w:szCs w:val="24"/>
        </w:rPr>
        <w:t xml:space="preserve"> some guidance on the offence of dealing in </w:t>
      </w:r>
      <w:r w:rsidR="00307D04" w:rsidRPr="00A24F95">
        <w:rPr>
          <w:sz w:val="24"/>
          <w:szCs w:val="24"/>
        </w:rPr>
        <w:t xml:space="preserve">unlawfully exported </w:t>
      </w:r>
      <w:r w:rsidRPr="00A24F95">
        <w:rPr>
          <w:sz w:val="24"/>
          <w:szCs w:val="24"/>
        </w:rPr>
        <w:t xml:space="preserve">cultural property </w:t>
      </w:r>
      <w:r w:rsidR="00161B29" w:rsidRPr="00A24F95">
        <w:rPr>
          <w:sz w:val="24"/>
          <w:szCs w:val="24"/>
        </w:rPr>
        <w:t xml:space="preserve">which was </w:t>
      </w:r>
      <w:r w:rsidRPr="00A24F95">
        <w:rPr>
          <w:sz w:val="24"/>
          <w:szCs w:val="24"/>
        </w:rPr>
        <w:t xml:space="preserve">introduced by the </w:t>
      </w:r>
      <w:r w:rsidR="00746B93" w:rsidRPr="00A24F95">
        <w:rPr>
          <w:sz w:val="24"/>
          <w:szCs w:val="24"/>
        </w:rPr>
        <w:t xml:space="preserve">Cultural Property (Armed Conflicts) </w:t>
      </w:r>
      <w:r w:rsidRPr="00A24F95">
        <w:rPr>
          <w:sz w:val="24"/>
          <w:szCs w:val="24"/>
        </w:rPr>
        <w:t>Act</w:t>
      </w:r>
      <w:r w:rsidR="00746B93" w:rsidRPr="00A24F95">
        <w:rPr>
          <w:sz w:val="24"/>
          <w:szCs w:val="24"/>
        </w:rPr>
        <w:t xml:space="preserve"> 2017</w:t>
      </w:r>
      <w:r w:rsidR="00437145" w:rsidRPr="00A24F95">
        <w:rPr>
          <w:sz w:val="24"/>
          <w:szCs w:val="24"/>
        </w:rPr>
        <w:t xml:space="preserve"> (“the 2017 Act”)</w:t>
      </w:r>
      <w:r w:rsidRPr="00A24F95">
        <w:rPr>
          <w:sz w:val="24"/>
          <w:szCs w:val="24"/>
        </w:rPr>
        <w:t>.</w:t>
      </w:r>
    </w:p>
    <w:p w14:paraId="3F1DA489" w14:textId="77777777" w:rsidR="00013D7C" w:rsidRPr="008E71B2" w:rsidRDefault="00013D7C" w:rsidP="0082048C">
      <w:pPr>
        <w:spacing w:after="0" w:line="240" w:lineRule="auto"/>
        <w:rPr>
          <w:sz w:val="24"/>
          <w:szCs w:val="24"/>
        </w:rPr>
      </w:pPr>
    </w:p>
    <w:p w14:paraId="30F79DCC" w14:textId="71A076C9" w:rsidR="00062AA0" w:rsidRPr="00A24F95" w:rsidRDefault="00013D7C" w:rsidP="00A24F95">
      <w:pPr>
        <w:pStyle w:val="ListParagraph"/>
        <w:numPr>
          <w:ilvl w:val="0"/>
          <w:numId w:val="9"/>
        </w:numPr>
        <w:spacing w:after="0" w:line="240" w:lineRule="auto"/>
        <w:rPr>
          <w:sz w:val="24"/>
          <w:szCs w:val="24"/>
        </w:rPr>
      </w:pPr>
      <w:r w:rsidRPr="00A24F95">
        <w:rPr>
          <w:sz w:val="24"/>
          <w:szCs w:val="24"/>
        </w:rPr>
        <w:t xml:space="preserve">The </w:t>
      </w:r>
      <w:r w:rsidR="00437145" w:rsidRPr="00A24F95">
        <w:rPr>
          <w:sz w:val="24"/>
          <w:szCs w:val="24"/>
        </w:rPr>
        <w:t xml:space="preserve">2017 </w:t>
      </w:r>
      <w:r w:rsidRPr="00A24F95">
        <w:rPr>
          <w:sz w:val="24"/>
          <w:szCs w:val="24"/>
        </w:rPr>
        <w:t xml:space="preserve">Act introduced the </w:t>
      </w:r>
      <w:r w:rsidR="00746B93" w:rsidRPr="00A24F95">
        <w:rPr>
          <w:sz w:val="24"/>
          <w:szCs w:val="24"/>
        </w:rPr>
        <w:t>legal provisions required</w:t>
      </w:r>
      <w:r w:rsidRPr="00A24F95">
        <w:rPr>
          <w:sz w:val="24"/>
          <w:szCs w:val="24"/>
        </w:rPr>
        <w:t xml:space="preserve"> to enable the United Kingdom to ratify the 1954 Hague Convention for the Protection of Cultural Property in the Event of Armed Conflict </w:t>
      </w:r>
      <w:r w:rsidR="001D6A4D" w:rsidRPr="00A24F95">
        <w:rPr>
          <w:sz w:val="24"/>
          <w:szCs w:val="24"/>
        </w:rPr>
        <w:t xml:space="preserve">(“the Convention”) </w:t>
      </w:r>
      <w:r w:rsidRPr="00A24F95">
        <w:rPr>
          <w:sz w:val="24"/>
          <w:szCs w:val="24"/>
        </w:rPr>
        <w:t>and accede to its two Protocols</w:t>
      </w:r>
      <w:r w:rsidR="00CA7B4E" w:rsidRPr="00A24F95">
        <w:rPr>
          <w:sz w:val="24"/>
          <w:szCs w:val="24"/>
        </w:rPr>
        <w:t xml:space="preserve"> of 1954 and 1999</w:t>
      </w:r>
      <w:r w:rsidRPr="00A24F95">
        <w:rPr>
          <w:sz w:val="24"/>
          <w:szCs w:val="24"/>
        </w:rPr>
        <w:t>.</w:t>
      </w:r>
      <w:r w:rsidR="00746B93" w:rsidRPr="00A24F95">
        <w:rPr>
          <w:sz w:val="24"/>
          <w:szCs w:val="24"/>
        </w:rPr>
        <w:t xml:space="preserve"> The United Kingdom formally ratified the Convention and acceded to the Protocols on </w:t>
      </w:r>
      <w:r w:rsidR="00FA36CA">
        <w:rPr>
          <w:sz w:val="24"/>
          <w:szCs w:val="24"/>
        </w:rPr>
        <w:t>12</w:t>
      </w:r>
      <w:r w:rsidR="00FA36CA" w:rsidRPr="00FA36CA">
        <w:rPr>
          <w:sz w:val="24"/>
          <w:szCs w:val="24"/>
          <w:vertAlign w:val="superscript"/>
        </w:rPr>
        <w:t>th</w:t>
      </w:r>
      <w:r w:rsidR="00FA36CA">
        <w:rPr>
          <w:sz w:val="24"/>
          <w:szCs w:val="24"/>
        </w:rPr>
        <w:t xml:space="preserve"> September 2017</w:t>
      </w:r>
      <w:r w:rsidR="00850D00" w:rsidRPr="00A24F95">
        <w:rPr>
          <w:sz w:val="24"/>
          <w:szCs w:val="24"/>
        </w:rPr>
        <w:t xml:space="preserve"> and they enter into force</w:t>
      </w:r>
      <w:r w:rsidR="00640A5E">
        <w:rPr>
          <w:sz w:val="24"/>
          <w:szCs w:val="24"/>
        </w:rPr>
        <w:t xml:space="preserve"> for the United Kingdom</w:t>
      </w:r>
      <w:r w:rsidR="00850D00" w:rsidRPr="00A24F95">
        <w:rPr>
          <w:sz w:val="24"/>
          <w:szCs w:val="24"/>
        </w:rPr>
        <w:t xml:space="preserve"> on </w:t>
      </w:r>
      <w:r w:rsidR="00FA36CA">
        <w:rPr>
          <w:sz w:val="24"/>
          <w:szCs w:val="24"/>
        </w:rPr>
        <w:t>12</w:t>
      </w:r>
      <w:r w:rsidR="00FA36CA" w:rsidRPr="00FA36CA">
        <w:rPr>
          <w:sz w:val="24"/>
          <w:szCs w:val="24"/>
          <w:vertAlign w:val="superscript"/>
        </w:rPr>
        <w:t>th</w:t>
      </w:r>
      <w:r w:rsidR="00FA36CA">
        <w:rPr>
          <w:sz w:val="24"/>
          <w:szCs w:val="24"/>
        </w:rPr>
        <w:t xml:space="preserve"> December</w:t>
      </w:r>
      <w:r w:rsidR="00746B93" w:rsidRPr="00A24F95">
        <w:rPr>
          <w:sz w:val="24"/>
          <w:szCs w:val="24"/>
        </w:rPr>
        <w:t xml:space="preserve"> 2017</w:t>
      </w:r>
      <w:r w:rsidR="00850D00" w:rsidRPr="00A24F95">
        <w:rPr>
          <w:sz w:val="24"/>
          <w:szCs w:val="24"/>
        </w:rPr>
        <w:t xml:space="preserve">. The 2017 Act </w:t>
      </w:r>
      <w:r w:rsidR="00640A5E">
        <w:rPr>
          <w:sz w:val="24"/>
          <w:szCs w:val="24"/>
        </w:rPr>
        <w:t>comes</w:t>
      </w:r>
      <w:r w:rsidR="00850D00" w:rsidRPr="00A24F95">
        <w:rPr>
          <w:sz w:val="24"/>
          <w:szCs w:val="24"/>
        </w:rPr>
        <w:t xml:space="preserve"> into force on </w:t>
      </w:r>
      <w:r w:rsidR="00746B93" w:rsidRPr="00A24F95">
        <w:rPr>
          <w:sz w:val="24"/>
          <w:szCs w:val="24"/>
        </w:rPr>
        <w:t>the same day.</w:t>
      </w:r>
    </w:p>
    <w:p w14:paraId="4F6EA87C" w14:textId="77777777" w:rsidR="00062AA0" w:rsidRPr="008E71B2" w:rsidRDefault="00062AA0" w:rsidP="00062AA0">
      <w:pPr>
        <w:spacing w:after="0" w:line="240" w:lineRule="auto"/>
        <w:rPr>
          <w:sz w:val="24"/>
          <w:szCs w:val="24"/>
        </w:rPr>
      </w:pPr>
    </w:p>
    <w:p w14:paraId="7C1DC91B" w14:textId="77777777" w:rsidR="0016412A" w:rsidRDefault="00062AA0" w:rsidP="00A24F95">
      <w:pPr>
        <w:pStyle w:val="ListParagraph"/>
        <w:numPr>
          <w:ilvl w:val="0"/>
          <w:numId w:val="9"/>
        </w:numPr>
        <w:spacing w:after="0" w:line="240" w:lineRule="auto"/>
        <w:rPr>
          <w:sz w:val="24"/>
          <w:szCs w:val="24"/>
          <w:lang w:val="en-US"/>
        </w:rPr>
      </w:pPr>
      <w:r w:rsidRPr="00A24F95">
        <w:rPr>
          <w:sz w:val="24"/>
          <w:szCs w:val="24"/>
          <w:lang w:val="en-US"/>
        </w:rPr>
        <w:t xml:space="preserve">The </w:t>
      </w:r>
      <w:r w:rsidR="007E6BAF" w:rsidRPr="00A24F95">
        <w:rPr>
          <w:sz w:val="24"/>
          <w:szCs w:val="24"/>
          <w:lang w:val="en-US"/>
        </w:rPr>
        <w:t xml:space="preserve">1954 </w:t>
      </w:r>
      <w:r w:rsidRPr="00A24F95">
        <w:rPr>
          <w:sz w:val="24"/>
          <w:szCs w:val="24"/>
          <w:lang w:val="en-US"/>
        </w:rPr>
        <w:t>Hague Convention</w:t>
      </w:r>
      <w:r w:rsidR="00746B93" w:rsidRPr="00A24F95">
        <w:rPr>
          <w:sz w:val="24"/>
          <w:szCs w:val="24"/>
          <w:lang w:val="en-US"/>
        </w:rPr>
        <w:t xml:space="preserve"> was</w:t>
      </w:r>
      <w:r w:rsidRPr="00A24F95">
        <w:rPr>
          <w:sz w:val="24"/>
          <w:szCs w:val="24"/>
          <w:lang w:val="en-US"/>
        </w:rPr>
        <w:t xml:space="preserve"> adopted following the massive destruction of cultural property that took place in the Second World War</w:t>
      </w:r>
      <w:r w:rsidR="00746B93" w:rsidRPr="00A24F95">
        <w:rPr>
          <w:sz w:val="24"/>
          <w:szCs w:val="24"/>
          <w:lang w:val="en-US"/>
        </w:rPr>
        <w:t>.</w:t>
      </w:r>
      <w:r w:rsidRPr="00A24F95">
        <w:rPr>
          <w:sz w:val="24"/>
          <w:szCs w:val="24"/>
          <w:lang w:val="en-US"/>
        </w:rPr>
        <w:t xml:space="preserve"> </w:t>
      </w:r>
      <w:r w:rsidR="00746B93" w:rsidRPr="00A24F95">
        <w:rPr>
          <w:sz w:val="24"/>
          <w:szCs w:val="24"/>
          <w:lang w:val="en-US"/>
        </w:rPr>
        <w:t xml:space="preserve">It </w:t>
      </w:r>
      <w:r w:rsidRPr="00A24F95">
        <w:rPr>
          <w:sz w:val="24"/>
          <w:szCs w:val="24"/>
          <w:lang w:val="en-US"/>
        </w:rPr>
        <w:t xml:space="preserve">provides for a system of protection of cultural property in situations of armed conflict. </w:t>
      </w:r>
      <w:r w:rsidR="00746B93" w:rsidRPr="00A24F95">
        <w:rPr>
          <w:sz w:val="24"/>
          <w:szCs w:val="24"/>
          <w:lang w:val="en-US"/>
        </w:rPr>
        <w:t>State p</w:t>
      </w:r>
      <w:r w:rsidRPr="00A24F95">
        <w:rPr>
          <w:sz w:val="24"/>
          <w:szCs w:val="24"/>
          <w:lang w:val="en-US"/>
        </w:rPr>
        <w:t xml:space="preserve">arties to the Convention are required to respect both cultural property situated within their own territory and cultural property within the territory of other </w:t>
      </w:r>
      <w:r w:rsidR="00746B93" w:rsidRPr="00A24F95">
        <w:rPr>
          <w:sz w:val="24"/>
          <w:szCs w:val="24"/>
          <w:lang w:val="en-US"/>
        </w:rPr>
        <w:t>State p</w:t>
      </w:r>
      <w:r w:rsidRPr="00A24F95">
        <w:rPr>
          <w:sz w:val="24"/>
          <w:szCs w:val="24"/>
          <w:lang w:val="en-US"/>
        </w:rPr>
        <w:t>arties, by refraining from using it, or its immediate surrounding</w:t>
      </w:r>
      <w:r w:rsidR="00746B93" w:rsidRPr="00A24F95">
        <w:rPr>
          <w:sz w:val="24"/>
          <w:szCs w:val="24"/>
          <w:lang w:val="en-US"/>
        </w:rPr>
        <w:t>s</w:t>
      </w:r>
      <w:r w:rsidRPr="00A24F95">
        <w:rPr>
          <w:sz w:val="24"/>
          <w:szCs w:val="24"/>
          <w:lang w:val="en-US"/>
        </w:rPr>
        <w:t>, for purposes which are likely to expose it to destruction or damage in the event of armed conflict, and by refraining from committing any ho</w:t>
      </w:r>
      <w:r w:rsidR="0016412A">
        <w:rPr>
          <w:sz w:val="24"/>
          <w:szCs w:val="24"/>
          <w:lang w:val="en-US"/>
        </w:rPr>
        <w:t>stile act against the property.</w:t>
      </w:r>
    </w:p>
    <w:p w14:paraId="5E8C8052" w14:textId="77777777" w:rsidR="0016412A" w:rsidRPr="0016412A" w:rsidRDefault="0016412A" w:rsidP="0016412A">
      <w:pPr>
        <w:pStyle w:val="ListParagraph"/>
        <w:rPr>
          <w:sz w:val="24"/>
          <w:szCs w:val="24"/>
          <w:lang w:val="en-US"/>
        </w:rPr>
      </w:pPr>
    </w:p>
    <w:p w14:paraId="5FD6F36B" w14:textId="1DB9089F" w:rsidR="00F46CCD" w:rsidRPr="00A24F95" w:rsidRDefault="00F46CCD" w:rsidP="00A24F95">
      <w:pPr>
        <w:pStyle w:val="ListParagraph"/>
        <w:numPr>
          <w:ilvl w:val="0"/>
          <w:numId w:val="9"/>
        </w:numPr>
        <w:spacing w:after="0" w:line="240" w:lineRule="auto"/>
        <w:rPr>
          <w:sz w:val="24"/>
          <w:szCs w:val="24"/>
          <w:lang w:val="en-US"/>
        </w:rPr>
      </w:pPr>
      <w:r w:rsidRPr="00A24F95">
        <w:rPr>
          <w:sz w:val="24"/>
          <w:szCs w:val="24"/>
          <w:lang w:val="en-US"/>
        </w:rPr>
        <w:t>The Convention</w:t>
      </w:r>
      <w:r w:rsidR="007E6BAF" w:rsidRPr="00A24F95">
        <w:rPr>
          <w:sz w:val="24"/>
          <w:szCs w:val="24"/>
          <w:lang w:val="en-US"/>
        </w:rPr>
        <w:t xml:space="preserve"> </w:t>
      </w:r>
      <w:r w:rsidR="00437145" w:rsidRPr="00A24F95">
        <w:rPr>
          <w:sz w:val="24"/>
          <w:szCs w:val="24"/>
          <w:lang w:val="en-US"/>
        </w:rPr>
        <w:t>is supplemented</w:t>
      </w:r>
      <w:r w:rsidR="007E6BAF" w:rsidRPr="00A24F95">
        <w:rPr>
          <w:sz w:val="24"/>
          <w:szCs w:val="24"/>
          <w:lang w:val="en-US"/>
        </w:rPr>
        <w:t xml:space="preserve"> by two Protocols: t</w:t>
      </w:r>
      <w:r w:rsidRPr="00A24F95">
        <w:rPr>
          <w:sz w:val="24"/>
          <w:szCs w:val="24"/>
          <w:lang w:val="en-US"/>
        </w:rPr>
        <w:t>he First Protocol (1954) imposes a number of obligations on Parties in relation to the protection of cultural property in occupied territories</w:t>
      </w:r>
      <w:r w:rsidR="00437145" w:rsidRPr="00A24F95">
        <w:rPr>
          <w:sz w:val="24"/>
          <w:szCs w:val="24"/>
          <w:lang w:val="en-US"/>
        </w:rPr>
        <w:t>;</w:t>
      </w:r>
      <w:r w:rsidR="007E6BAF" w:rsidRPr="00A24F95">
        <w:rPr>
          <w:sz w:val="24"/>
          <w:szCs w:val="24"/>
          <w:lang w:val="en-US"/>
        </w:rPr>
        <w:t xml:space="preserve"> and t</w:t>
      </w:r>
      <w:r w:rsidRPr="00A24F95">
        <w:rPr>
          <w:sz w:val="24"/>
          <w:szCs w:val="24"/>
          <w:lang w:val="en-US"/>
        </w:rPr>
        <w:t>he Second Protocol (1999) extends and clarifies the obligations under the Convention</w:t>
      </w:r>
      <w:r w:rsidR="00746B93" w:rsidRPr="00A24F95">
        <w:rPr>
          <w:sz w:val="24"/>
          <w:szCs w:val="24"/>
          <w:lang w:val="en-US"/>
        </w:rPr>
        <w:t xml:space="preserve"> and the First Protocol</w:t>
      </w:r>
      <w:r w:rsidRPr="00A24F95">
        <w:rPr>
          <w:sz w:val="24"/>
          <w:szCs w:val="24"/>
          <w:lang w:val="en-US"/>
        </w:rPr>
        <w:t xml:space="preserve">. </w:t>
      </w:r>
    </w:p>
    <w:p w14:paraId="36887520" w14:textId="77777777" w:rsidR="00062AA0" w:rsidRPr="008E71B2" w:rsidRDefault="00062AA0" w:rsidP="00062AA0">
      <w:pPr>
        <w:spacing w:after="0" w:line="240" w:lineRule="auto"/>
        <w:rPr>
          <w:sz w:val="24"/>
          <w:szCs w:val="24"/>
          <w:lang w:val="en-US"/>
        </w:rPr>
      </w:pPr>
    </w:p>
    <w:p w14:paraId="725E5B6C" w14:textId="2B893458" w:rsidR="00062AA0" w:rsidRPr="00A24F95" w:rsidRDefault="00062AA0" w:rsidP="00A24F95">
      <w:pPr>
        <w:pStyle w:val="ListParagraph"/>
        <w:numPr>
          <w:ilvl w:val="0"/>
          <w:numId w:val="9"/>
        </w:numPr>
        <w:spacing w:after="0" w:line="240" w:lineRule="auto"/>
        <w:rPr>
          <w:sz w:val="24"/>
          <w:szCs w:val="24"/>
          <w:lang w:val="en-US"/>
        </w:rPr>
      </w:pPr>
      <w:r w:rsidRPr="00A24F95">
        <w:rPr>
          <w:sz w:val="24"/>
          <w:szCs w:val="24"/>
          <w:lang w:val="en-US"/>
        </w:rPr>
        <w:t xml:space="preserve">The Convention and Protocols impose obligations on Occupying States and other </w:t>
      </w:r>
      <w:r w:rsidR="00746B93" w:rsidRPr="00A24F95">
        <w:rPr>
          <w:sz w:val="24"/>
          <w:szCs w:val="24"/>
          <w:lang w:val="en-US"/>
        </w:rPr>
        <w:t>State p</w:t>
      </w:r>
      <w:r w:rsidRPr="00A24F95">
        <w:rPr>
          <w:sz w:val="24"/>
          <w:szCs w:val="24"/>
          <w:lang w:val="en-US"/>
        </w:rPr>
        <w:t xml:space="preserve">arties to take measures to suppress any illicit export of cultural property from occupied territories and </w:t>
      </w:r>
      <w:r w:rsidR="00746B93" w:rsidRPr="00A24F95">
        <w:rPr>
          <w:sz w:val="24"/>
          <w:szCs w:val="24"/>
          <w:lang w:val="en-US"/>
        </w:rPr>
        <w:t xml:space="preserve">to </w:t>
      </w:r>
      <w:r w:rsidRPr="00A24F95">
        <w:rPr>
          <w:sz w:val="24"/>
          <w:szCs w:val="24"/>
          <w:lang w:val="en-US"/>
        </w:rPr>
        <w:t>return any cultural property protected by the Convention at the end of hostilities.</w:t>
      </w:r>
      <w:r w:rsidR="00F46CCD" w:rsidRPr="00A24F95">
        <w:rPr>
          <w:sz w:val="24"/>
          <w:szCs w:val="24"/>
          <w:lang w:val="en-US"/>
        </w:rPr>
        <w:t xml:space="preserve"> </w:t>
      </w:r>
      <w:r w:rsidRPr="00A24F95">
        <w:rPr>
          <w:sz w:val="24"/>
          <w:szCs w:val="24"/>
          <w:lang w:val="en-US"/>
        </w:rPr>
        <w:t xml:space="preserve">In particular, </w:t>
      </w:r>
      <w:r w:rsidR="007E6BAF" w:rsidRPr="00A24F95">
        <w:rPr>
          <w:sz w:val="24"/>
          <w:szCs w:val="24"/>
          <w:lang w:val="en-US"/>
        </w:rPr>
        <w:t>p</w:t>
      </w:r>
      <w:r w:rsidR="00F46CCD" w:rsidRPr="00A24F95">
        <w:rPr>
          <w:sz w:val="24"/>
          <w:szCs w:val="24"/>
          <w:lang w:val="en-US"/>
        </w:rPr>
        <w:t xml:space="preserve">aragraph </w:t>
      </w:r>
      <w:r w:rsidRPr="00A24F95">
        <w:rPr>
          <w:sz w:val="24"/>
          <w:szCs w:val="24"/>
          <w:lang w:val="en-US"/>
        </w:rPr>
        <w:t>1 of the First Protocol requires a Party to prevent the exportation of cultural property from territory occupied by it</w:t>
      </w:r>
      <w:r w:rsidR="00307D04" w:rsidRPr="00A24F95">
        <w:rPr>
          <w:sz w:val="24"/>
          <w:szCs w:val="24"/>
          <w:lang w:val="en-US"/>
        </w:rPr>
        <w:t xml:space="preserve"> during an armed conflict</w:t>
      </w:r>
      <w:r w:rsidRPr="00A24F95">
        <w:rPr>
          <w:sz w:val="24"/>
          <w:szCs w:val="24"/>
          <w:lang w:val="en-US"/>
        </w:rPr>
        <w:t xml:space="preserve">, and </w:t>
      </w:r>
      <w:r w:rsidR="00307D04" w:rsidRPr="00A24F95">
        <w:rPr>
          <w:sz w:val="24"/>
          <w:szCs w:val="24"/>
          <w:lang w:val="en-US"/>
        </w:rPr>
        <w:t xml:space="preserve">paragraph 2 requires </w:t>
      </w:r>
      <w:r w:rsidR="00E53222" w:rsidRPr="00A24F95">
        <w:rPr>
          <w:sz w:val="24"/>
          <w:szCs w:val="24"/>
          <w:lang w:val="en-US"/>
        </w:rPr>
        <w:t>a Party</w:t>
      </w:r>
      <w:r w:rsidR="00307D04" w:rsidRPr="00A24F95">
        <w:rPr>
          <w:sz w:val="24"/>
          <w:szCs w:val="24"/>
          <w:lang w:val="en-US"/>
        </w:rPr>
        <w:t xml:space="preserve"> </w:t>
      </w:r>
      <w:r w:rsidRPr="00A24F95">
        <w:rPr>
          <w:sz w:val="24"/>
          <w:szCs w:val="24"/>
          <w:lang w:val="en-US"/>
        </w:rPr>
        <w:t xml:space="preserve">to take into its custody any cultural property imported into its territory </w:t>
      </w:r>
      <w:r w:rsidR="00F46CCD" w:rsidRPr="00A24F95">
        <w:rPr>
          <w:sz w:val="24"/>
          <w:szCs w:val="24"/>
          <w:lang w:val="en-US"/>
        </w:rPr>
        <w:t xml:space="preserve">from </w:t>
      </w:r>
      <w:r w:rsidR="00307D04" w:rsidRPr="00A24F95">
        <w:rPr>
          <w:sz w:val="24"/>
          <w:szCs w:val="24"/>
          <w:lang w:val="en-US"/>
        </w:rPr>
        <w:t xml:space="preserve">any </w:t>
      </w:r>
      <w:r w:rsidR="00F46CCD" w:rsidRPr="00A24F95">
        <w:rPr>
          <w:sz w:val="24"/>
          <w:szCs w:val="24"/>
          <w:lang w:val="en-US"/>
        </w:rPr>
        <w:t>occupied territory</w:t>
      </w:r>
      <w:r w:rsidRPr="00A24F95">
        <w:rPr>
          <w:sz w:val="24"/>
          <w:szCs w:val="24"/>
          <w:lang w:val="en-US"/>
        </w:rPr>
        <w:t>. Article 21(b) of the Second Protocol requires Parties to adopt the legislative, administrative or disciplinary measures necessary to suppress any illicit export</w:t>
      </w:r>
      <w:r w:rsidR="00F41DC7" w:rsidRPr="00A24F95">
        <w:rPr>
          <w:sz w:val="24"/>
          <w:szCs w:val="24"/>
          <w:lang w:val="en-US"/>
        </w:rPr>
        <w:t>,</w:t>
      </w:r>
      <w:r w:rsidRPr="00A24F95">
        <w:rPr>
          <w:sz w:val="24"/>
          <w:szCs w:val="24"/>
          <w:lang w:val="en-US"/>
        </w:rPr>
        <w:t xml:space="preserve"> other removal or transfer of ownership from occupied territory in violation of the Convention or the Second Protocol</w:t>
      </w:r>
      <w:r w:rsidR="00307D04" w:rsidRPr="00A24F95">
        <w:rPr>
          <w:sz w:val="24"/>
          <w:szCs w:val="24"/>
          <w:lang w:val="en-US"/>
        </w:rPr>
        <w:t xml:space="preserve"> when these acts are committed intentionally</w:t>
      </w:r>
      <w:r w:rsidRPr="00A24F95">
        <w:rPr>
          <w:sz w:val="24"/>
          <w:szCs w:val="24"/>
          <w:lang w:val="en-US"/>
        </w:rPr>
        <w:t>.</w:t>
      </w:r>
    </w:p>
    <w:p w14:paraId="1F80F3DB" w14:textId="77777777" w:rsidR="00062AA0" w:rsidRPr="008E71B2" w:rsidRDefault="00062AA0" w:rsidP="00062AA0">
      <w:pPr>
        <w:spacing w:after="0" w:line="240" w:lineRule="auto"/>
        <w:rPr>
          <w:sz w:val="24"/>
          <w:szCs w:val="24"/>
          <w:lang w:val="en-US"/>
        </w:rPr>
      </w:pPr>
    </w:p>
    <w:p w14:paraId="38E283BD" w14:textId="03899730" w:rsidR="006F7B5E" w:rsidRPr="00A24F95" w:rsidRDefault="00062AA0" w:rsidP="00A24F95">
      <w:pPr>
        <w:pStyle w:val="ListParagraph"/>
        <w:numPr>
          <w:ilvl w:val="0"/>
          <w:numId w:val="9"/>
        </w:numPr>
        <w:spacing w:after="0" w:line="240" w:lineRule="auto"/>
        <w:rPr>
          <w:sz w:val="24"/>
          <w:szCs w:val="24"/>
          <w:lang w:val="en-US"/>
        </w:rPr>
      </w:pPr>
      <w:r w:rsidRPr="00A24F95">
        <w:rPr>
          <w:sz w:val="24"/>
          <w:szCs w:val="24"/>
          <w:lang w:val="en-US"/>
        </w:rPr>
        <w:t>There is existing United Kingdom legislation in this field</w:t>
      </w:r>
      <w:r w:rsidR="00CD0979" w:rsidRPr="00A24F95">
        <w:rPr>
          <w:sz w:val="24"/>
          <w:szCs w:val="24"/>
          <w:lang w:val="en-US"/>
        </w:rPr>
        <w:t xml:space="preserve">, including </w:t>
      </w:r>
      <w:r w:rsidRPr="00A24F95">
        <w:rPr>
          <w:sz w:val="24"/>
          <w:szCs w:val="24"/>
          <w:lang w:val="en-US"/>
        </w:rPr>
        <w:t>the Return of Cultural Objects Regulations 1994 (as amended), the Dealing in Cultural Objects (Offences) Act 2003</w:t>
      </w:r>
      <w:r w:rsidR="00746B93" w:rsidRPr="00A24F95">
        <w:rPr>
          <w:sz w:val="24"/>
          <w:szCs w:val="24"/>
          <w:lang w:val="en-US"/>
        </w:rPr>
        <w:t>,</w:t>
      </w:r>
      <w:r w:rsidRPr="00A24F95">
        <w:rPr>
          <w:sz w:val="24"/>
          <w:szCs w:val="24"/>
          <w:lang w:val="en-US"/>
        </w:rPr>
        <w:t xml:space="preserve"> the Iraq (United Nations Sanctions) Order 2003 and </w:t>
      </w:r>
      <w:r w:rsidR="00746B93" w:rsidRPr="00A24F95">
        <w:rPr>
          <w:sz w:val="24"/>
          <w:szCs w:val="24"/>
          <w:lang w:val="en-US"/>
        </w:rPr>
        <w:t xml:space="preserve">the </w:t>
      </w:r>
      <w:r w:rsidRPr="00A24F95">
        <w:rPr>
          <w:sz w:val="24"/>
          <w:szCs w:val="24"/>
          <w:lang w:val="en-US"/>
        </w:rPr>
        <w:t xml:space="preserve">Export Control (Syria Sanctions) (Amendment) Order 2014. </w:t>
      </w:r>
      <w:r w:rsidR="006F7B5E" w:rsidRPr="00A24F95">
        <w:rPr>
          <w:sz w:val="24"/>
          <w:szCs w:val="24"/>
          <w:lang w:val="en-US"/>
        </w:rPr>
        <w:t>This legislation is already covered by guidance and due diligence procedures with which dealers should be complying.</w:t>
      </w:r>
    </w:p>
    <w:p w14:paraId="3383C155" w14:textId="77777777" w:rsidR="006F7B5E" w:rsidRDefault="006F7B5E" w:rsidP="00062AA0">
      <w:pPr>
        <w:spacing w:after="0" w:line="240" w:lineRule="auto"/>
        <w:rPr>
          <w:sz w:val="24"/>
          <w:szCs w:val="24"/>
          <w:lang w:val="en-US"/>
        </w:rPr>
      </w:pPr>
    </w:p>
    <w:p w14:paraId="044C6F60" w14:textId="64E4AB12" w:rsidR="00062AA0" w:rsidRPr="00A24F95" w:rsidRDefault="00062AA0" w:rsidP="00A24F95">
      <w:pPr>
        <w:pStyle w:val="ListParagraph"/>
        <w:numPr>
          <w:ilvl w:val="0"/>
          <w:numId w:val="9"/>
        </w:numPr>
        <w:spacing w:after="0" w:line="240" w:lineRule="auto"/>
        <w:rPr>
          <w:sz w:val="24"/>
          <w:szCs w:val="24"/>
          <w:lang w:val="en-US"/>
        </w:rPr>
      </w:pPr>
      <w:r w:rsidRPr="00A24F95">
        <w:rPr>
          <w:sz w:val="24"/>
          <w:szCs w:val="24"/>
          <w:lang w:val="en-US"/>
        </w:rPr>
        <w:lastRenderedPageBreak/>
        <w:t xml:space="preserve">However, </w:t>
      </w:r>
      <w:r w:rsidR="00CD0979" w:rsidRPr="00A24F95">
        <w:rPr>
          <w:sz w:val="24"/>
          <w:szCs w:val="24"/>
          <w:lang w:val="en-US"/>
        </w:rPr>
        <w:t>existing legislation was</w:t>
      </w:r>
      <w:r w:rsidRPr="00A24F95">
        <w:rPr>
          <w:sz w:val="24"/>
          <w:szCs w:val="24"/>
          <w:lang w:val="en-US"/>
        </w:rPr>
        <w:t xml:space="preserve"> not sufficient to enable the United Kingdom to comply fully with its obligations under the Convention and Protocols, due to differe</w:t>
      </w:r>
      <w:r w:rsidR="00E26E6B" w:rsidRPr="00A24F95">
        <w:rPr>
          <w:sz w:val="24"/>
          <w:szCs w:val="24"/>
          <w:lang w:val="en-US"/>
        </w:rPr>
        <w:t xml:space="preserve">nces in application and scope. </w:t>
      </w:r>
    </w:p>
    <w:p w14:paraId="4E52C33E" w14:textId="77777777" w:rsidR="00013D7C" w:rsidRPr="008E71B2" w:rsidRDefault="00013D7C" w:rsidP="00013D7C">
      <w:pPr>
        <w:spacing w:after="0" w:line="240" w:lineRule="auto"/>
        <w:rPr>
          <w:sz w:val="24"/>
          <w:szCs w:val="24"/>
          <w:lang w:val="en-US"/>
        </w:rPr>
      </w:pPr>
    </w:p>
    <w:p w14:paraId="0C66D766" w14:textId="4A1D7349" w:rsidR="00307D04" w:rsidRPr="00A24F95" w:rsidRDefault="00F41DC7" w:rsidP="00A24F95">
      <w:pPr>
        <w:pStyle w:val="ListParagraph"/>
        <w:numPr>
          <w:ilvl w:val="0"/>
          <w:numId w:val="9"/>
        </w:numPr>
        <w:spacing w:after="0" w:line="240" w:lineRule="auto"/>
        <w:rPr>
          <w:sz w:val="24"/>
          <w:szCs w:val="24"/>
          <w:lang w:val="en-US"/>
        </w:rPr>
      </w:pPr>
      <w:r w:rsidRPr="00A24F95">
        <w:rPr>
          <w:sz w:val="24"/>
          <w:szCs w:val="24"/>
          <w:lang w:val="en-US"/>
        </w:rPr>
        <w:t xml:space="preserve">Part 4 of the </w:t>
      </w:r>
      <w:r w:rsidR="00437145" w:rsidRPr="00A24F95">
        <w:rPr>
          <w:sz w:val="24"/>
          <w:szCs w:val="24"/>
          <w:lang w:val="en-US"/>
        </w:rPr>
        <w:t xml:space="preserve">2017 </w:t>
      </w:r>
      <w:r w:rsidRPr="00A24F95">
        <w:rPr>
          <w:sz w:val="24"/>
          <w:szCs w:val="24"/>
          <w:lang w:val="en-US"/>
        </w:rPr>
        <w:t>Act</w:t>
      </w:r>
      <w:r w:rsidR="00474972" w:rsidRPr="00A24F95">
        <w:rPr>
          <w:sz w:val="24"/>
          <w:szCs w:val="24"/>
          <w:lang w:val="en-US"/>
        </w:rPr>
        <w:t xml:space="preserve"> </w:t>
      </w:r>
      <w:r w:rsidR="000D1F34" w:rsidRPr="00A24F95">
        <w:rPr>
          <w:sz w:val="24"/>
          <w:szCs w:val="24"/>
          <w:lang w:val="en-US"/>
        </w:rPr>
        <w:t xml:space="preserve">therefore </w:t>
      </w:r>
      <w:r w:rsidR="00E53222" w:rsidRPr="00A24F95">
        <w:rPr>
          <w:sz w:val="24"/>
          <w:szCs w:val="24"/>
          <w:lang w:val="en-US"/>
        </w:rPr>
        <w:t>ensures that the United Kingdom is able to comply with its obligations under the Convention and Protocols as outlined above</w:t>
      </w:r>
      <w:r w:rsidR="0096199C" w:rsidRPr="00A24F95">
        <w:rPr>
          <w:sz w:val="24"/>
          <w:szCs w:val="24"/>
          <w:lang w:val="en-US"/>
        </w:rPr>
        <w:t>.</w:t>
      </w:r>
      <w:r w:rsidR="00E26E6B" w:rsidRPr="00A24F95">
        <w:rPr>
          <w:sz w:val="24"/>
          <w:szCs w:val="24"/>
          <w:lang w:val="en-US"/>
        </w:rPr>
        <w:t xml:space="preserve"> </w:t>
      </w:r>
    </w:p>
    <w:p w14:paraId="31218C11" w14:textId="77777777" w:rsidR="00307D04" w:rsidRDefault="00307D04" w:rsidP="00E26E6B">
      <w:pPr>
        <w:spacing w:after="0" w:line="240" w:lineRule="auto"/>
        <w:rPr>
          <w:sz w:val="24"/>
          <w:szCs w:val="24"/>
          <w:lang w:val="en-US"/>
        </w:rPr>
      </w:pPr>
    </w:p>
    <w:p w14:paraId="43B725C8" w14:textId="0DA95317" w:rsidR="00E26E6B" w:rsidRPr="00A24F95" w:rsidRDefault="00E26E6B" w:rsidP="00A24F95">
      <w:pPr>
        <w:pStyle w:val="ListParagraph"/>
        <w:numPr>
          <w:ilvl w:val="0"/>
          <w:numId w:val="9"/>
        </w:numPr>
        <w:spacing w:after="0" w:line="240" w:lineRule="auto"/>
        <w:rPr>
          <w:sz w:val="24"/>
          <w:szCs w:val="24"/>
          <w:lang w:val="en-US"/>
        </w:rPr>
      </w:pPr>
      <w:r w:rsidRPr="00A24F95">
        <w:rPr>
          <w:sz w:val="24"/>
          <w:szCs w:val="24"/>
          <w:lang w:val="en-US"/>
        </w:rPr>
        <w:t xml:space="preserve">Section 17 introduced a new offence of dealing in </w:t>
      </w:r>
      <w:r w:rsidR="00307D04" w:rsidRPr="00A24F95">
        <w:rPr>
          <w:sz w:val="24"/>
          <w:szCs w:val="24"/>
          <w:lang w:val="en-US"/>
        </w:rPr>
        <w:t xml:space="preserve">unlawfully exported </w:t>
      </w:r>
      <w:r w:rsidRPr="00A24F95">
        <w:rPr>
          <w:sz w:val="24"/>
          <w:szCs w:val="24"/>
          <w:lang w:val="en-US"/>
        </w:rPr>
        <w:t>cultural property.</w:t>
      </w:r>
    </w:p>
    <w:p w14:paraId="5ACB3A71" w14:textId="77777777" w:rsidR="00161A4E" w:rsidRDefault="00161A4E" w:rsidP="00E26E6B">
      <w:pPr>
        <w:spacing w:after="0" w:line="240" w:lineRule="auto"/>
        <w:rPr>
          <w:sz w:val="24"/>
          <w:szCs w:val="24"/>
          <w:lang w:val="en-US"/>
        </w:rPr>
      </w:pPr>
    </w:p>
    <w:p w14:paraId="143845F7" w14:textId="77777777" w:rsidR="00D9250F" w:rsidRPr="00A24F95" w:rsidRDefault="00D9250F" w:rsidP="00A24F95">
      <w:pPr>
        <w:pStyle w:val="ListParagraph"/>
        <w:numPr>
          <w:ilvl w:val="0"/>
          <w:numId w:val="9"/>
        </w:numPr>
        <w:spacing w:after="0" w:line="240" w:lineRule="auto"/>
        <w:rPr>
          <w:sz w:val="24"/>
          <w:szCs w:val="24"/>
          <w:lang w:val="en-US"/>
        </w:rPr>
      </w:pPr>
      <w:r w:rsidRPr="00A24F95">
        <w:rPr>
          <w:sz w:val="24"/>
          <w:szCs w:val="24"/>
          <w:lang w:val="en-US"/>
        </w:rPr>
        <w:t>The full texts of the Convention, First Protocol and Second Protocol can be found on the UNESCO website</w:t>
      </w:r>
      <w:r w:rsidRPr="00306B30">
        <w:rPr>
          <w:rStyle w:val="FootnoteReference"/>
          <w:sz w:val="24"/>
          <w:szCs w:val="24"/>
          <w:lang w:val="en-US"/>
        </w:rPr>
        <w:footnoteReference w:id="1"/>
      </w:r>
      <w:r w:rsidRPr="00A24F95">
        <w:rPr>
          <w:sz w:val="24"/>
          <w:szCs w:val="24"/>
          <w:lang w:val="en-US"/>
        </w:rPr>
        <w:t>. They are also appended as schedules to the 2017 Act, the full text of which can be found on the UK legislation website, together with the Explanatory Notes</w:t>
      </w:r>
      <w:r>
        <w:rPr>
          <w:rStyle w:val="FootnoteReference"/>
          <w:sz w:val="24"/>
          <w:szCs w:val="24"/>
          <w:lang w:val="en-US"/>
        </w:rPr>
        <w:footnoteReference w:id="2"/>
      </w:r>
      <w:r w:rsidRPr="00A24F95">
        <w:rPr>
          <w:sz w:val="24"/>
          <w:szCs w:val="24"/>
          <w:lang w:val="en-US"/>
        </w:rPr>
        <w:t>.</w:t>
      </w:r>
    </w:p>
    <w:p w14:paraId="76F3EC41" w14:textId="77777777" w:rsidR="00D9250F" w:rsidRDefault="00D9250F" w:rsidP="00E26E6B">
      <w:pPr>
        <w:spacing w:after="0" w:line="240" w:lineRule="auto"/>
        <w:rPr>
          <w:sz w:val="24"/>
          <w:szCs w:val="24"/>
          <w:lang w:val="en-US"/>
        </w:rPr>
      </w:pPr>
    </w:p>
    <w:p w14:paraId="764FA06A" w14:textId="7A20208D" w:rsidR="003D3B1D" w:rsidRPr="00A24F95" w:rsidRDefault="003D3B1D" w:rsidP="00A24F95">
      <w:pPr>
        <w:pStyle w:val="ListParagraph"/>
        <w:numPr>
          <w:ilvl w:val="0"/>
          <w:numId w:val="9"/>
        </w:numPr>
        <w:spacing w:after="0" w:line="240" w:lineRule="auto"/>
        <w:rPr>
          <w:sz w:val="24"/>
          <w:szCs w:val="24"/>
          <w:lang w:val="en-US"/>
        </w:rPr>
      </w:pPr>
      <w:r w:rsidRPr="00A24F95">
        <w:rPr>
          <w:sz w:val="24"/>
          <w:szCs w:val="24"/>
          <w:lang w:val="en-US"/>
        </w:rPr>
        <w:t>This document provides some guidance to assist dealers and others in the art market to understand the new offence and comply with the provisions of the 2017 Act. A checklist is included at Annex A.</w:t>
      </w:r>
    </w:p>
    <w:p w14:paraId="30A945F2" w14:textId="77777777" w:rsidR="003D3B1D" w:rsidRDefault="003D3B1D" w:rsidP="00E26E6B">
      <w:pPr>
        <w:spacing w:after="0" w:line="240" w:lineRule="auto"/>
        <w:rPr>
          <w:sz w:val="24"/>
          <w:szCs w:val="24"/>
          <w:lang w:val="en-US"/>
        </w:rPr>
      </w:pPr>
    </w:p>
    <w:p w14:paraId="68ED1619" w14:textId="6A9D3F4C" w:rsidR="003D3B1D" w:rsidRPr="00A24F95" w:rsidRDefault="003D3B1D" w:rsidP="00A24F95">
      <w:pPr>
        <w:pStyle w:val="ListParagraph"/>
        <w:numPr>
          <w:ilvl w:val="0"/>
          <w:numId w:val="9"/>
        </w:numPr>
        <w:spacing w:after="0" w:line="240" w:lineRule="auto"/>
        <w:rPr>
          <w:b/>
          <w:sz w:val="24"/>
          <w:szCs w:val="24"/>
          <w:lang w:val="en-US"/>
        </w:rPr>
      </w:pPr>
      <w:r w:rsidRPr="00A24F95">
        <w:rPr>
          <w:b/>
          <w:sz w:val="24"/>
          <w:szCs w:val="24"/>
          <w:lang w:val="en-US"/>
        </w:rPr>
        <w:t>This document is for guidance only. In cases of doubt, you are advised to seek legal advice.</w:t>
      </w:r>
    </w:p>
    <w:p w14:paraId="44B6B778" w14:textId="77777777" w:rsidR="003D3B1D" w:rsidRDefault="003D3B1D" w:rsidP="00E26E6B">
      <w:pPr>
        <w:spacing w:after="0" w:line="240" w:lineRule="auto"/>
        <w:rPr>
          <w:sz w:val="24"/>
          <w:szCs w:val="24"/>
          <w:lang w:val="en-US"/>
        </w:rPr>
      </w:pPr>
    </w:p>
    <w:p w14:paraId="27E1B7AF" w14:textId="77777777" w:rsidR="00474972" w:rsidRPr="008E71B2" w:rsidRDefault="00474972" w:rsidP="00E26E6B">
      <w:pPr>
        <w:spacing w:after="0" w:line="240" w:lineRule="auto"/>
        <w:rPr>
          <w:sz w:val="24"/>
          <w:szCs w:val="24"/>
          <w:lang w:val="en-US"/>
        </w:rPr>
      </w:pPr>
    </w:p>
    <w:p w14:paraId="4532B436" w14:textId="45384E0A" w:rsidR="00AD5523" w:rsidRDefault="00AD5523">
      <w:pPr>
        <w:rPr>
          <w:color w:val="000000" w:themeColor="text1"/>
          <w:sz w:val="24"/>
          <w:szCs w:val="24"/>
        </w:rPr>
      </w:pPr>
      <w:r>
        <w:rPr>
          <w:color w:val="000000" w:themeColor="text1"/>
          <w:sz w:val="24"/>
          <w:szCs w:val="24"/>
        </w:rPr>
        <w:br w:type="page"/>
      </w:r>
    </w:p>
    <w:p w14:paraId="5C2EDBCA" w14:textId="489E6BD7" w:rsidR="00F761E6" w:rsidRPr="008E71B2" w:rsidRDefault="00DE7100" w:rsidP="0082048C">
      <w:pPr>
        <w:pStyle w:val="Heading1"/>
        <w:spacing w:before="0" w:line="240" w:lineRule="auto"/>
        <w:rPr>
          <w:rFonts w:asciiTheme="minorHAnsi" w:hAnsiTheme="minorHAnsi"/>
          <w:color w:val="000000" w:themeColor="text1"/>
          <w:sz w:val="24"/>
          <w:szCs w:val="24"/>
        </w:rPr>
      </w:pPr>
      <w:bookmarkStart w:id="2" w:name="_Toc480987683"/>
      <w:r>
        <w:rPr>
          <w:rFonts w:asciiTheme="minorHAnsi" w:hAnsiTheme="minorHAnsi"/>
          <w:color w:val="000000" w:themeColor="text1"/>
          <w:sz w:val="24"/>
          <w:szCs w:val="24"/>
        </w:rPr>
        <w:lastRenderedPageBreak/>
        <w:t xml:space="preserve">1. </w:t>
      </w:r>
      <w:r w:rsidR="00F761E6" w:rsidRPr="008E71B2">
        <w:rPr>
          <w:rFonts w:asciiTheme="minorHAnsi" w:hAnsiTheme="minorHAnsi"/>
          <w:color w:val="000000" w:themeColor="text1"/>
          <w:sz w:val="24"/>
          <w:szCs w:val="24"/>
        </w:rPr>
        <w:t xml:space="preserve">The </w:t>
      </w:r>
      <w:r w:rsidR="00AB4381">
        <w:rPr>
          <w:rFonts w:asciiTheme="minorHAnsi" w:hAnsiTheme="minorHAnsi"/>
          <w:color w:val="000000" w:themeColor="text1"/>
          <w:sz w:val="24"/>
          <w:szCs w:val="24"/>
        </w:rPr>
        <w:t xml:space="preserve">new </w:t>
      </w:r>
      <w:r w:rsidR="00F761E6" w:rsidRPr="008E71B2">
        <w:rPr>
          <w:rFonts w:asciiTheme="minorHAnsi" w:hAnsiTheme="minorHAnsi"/>
          <w:color w:val="000000" w:themeColor="text1"/>
          <w:sz w:val="24"/>
          <w:szCs w:val="24"/>
        </w:rPr>
        <w:t>offence</w:t>
      </w:r>
      <w:bookmarkEnd w:id="2"/>
    </w:p>
    <w:p w14:paraId="6177FEC2" w14:textId="77777777" w:rsidR="0082048C" w:rsidRPr="008E71B2" w:rsidRDefault="0082048C" w:rsidP="0082048C">
      <w:pPr>
        <w:spacing w:after="0" w:line="240" w:lineRule="auto"/>
        <w:rPr>
          <w:sz w:val="24"/>
          <w:szCs w:val="24"/>
        </w:rPr>
      </w:pPr>
    </w:p>
    <w:p w14:paraId="7F8D6527" w14:textId="38D291D5" w:rsidR="00817160" w:rsidRPr="00A24F95" w:rsidRDefault="00013D7C" w:rsidP="00A24F95">
      <w:pPr>
        <w:pStyle w:val="ListParagraph"/>
        <w:numPr>
          <w:ilvl w:val="0"/>
          <w:numId w:val="10"/>
        </w:numPr>
        <w:spacing w:after="0" w:line="240" w:lineRule="auto"/>
        <w:rPr>
          <w:sz w:val="24"/>
          <w:szCs w:val="24"/>
        </w:rPr>
      </w:pPr>
      <w:r w:rsidRPr="00A24F95">
        <w:rPr>
          <w:sz w:val="24"/>
          <w:szCs w:val="24"/>
        </w:rPr>
        <w:t xml:space="preserve">With effect from </w:t>
      </w:r>
      <w:r w:rsidR="00FA36CA">
        <w:rPr>
          <w:sz w:val="24"/>
          <w:szCs w:val="24"/>
        </w:rPr>
        <w:t>12</w:t>
      </w:r>
      <w:r w:rsidR="00FA36CA" w:rsidRPr="00FA36CA">
        <w:rPr>
          <w:sz w:val="24"/>
          <w:szCs w:val="24"/>
          <w:vertAlign w:val="superscript"/>
        </w:rPr>
        <w:t>th</w:t>
      </w:r>
      <w:r w:rsidR="00FA36CA">
        <w:rPr>
          <w:sz w:val="24"/>
          <w:szCs w:val="24"/>
        </w:rPr>
        <w:t xml:space="preserve"> December</w:t>
      </w:r>
      <w:r w:rsidRPr="00A24F95">
        <w:rPr>
          <w:sz w:val="24"/>
          <w:szCs w:val="24"/>
        </w:rPr>
        <w:t xml:space="preserve"> 2017 it is an offence for </w:t>
      </w:r>
      <w:r w:rsidR="00E26E6B" w:rsidRPr="00A24F95">
        <w:rPr>
          <w:sz w:val="24"/>
          <w:szCs w:val="24"/>
        </w:rPr>
        <w:t>a person to deal in unlawfully exported cultural property</w:t>
      </w:r>
      <w:r w:rsidR="00307D04" w:rsidRPr="00A24F95">
        <w:rPr>
          <w:sz w:val="24"/>
          <w:szCs w:val="24"/>
        </w:rPr>
        <w:t xml:space="preserve"> within the meaning of the 2017 Act</w:t>
      </w:r>
      <w:r w:rsidR="00E53222" w:rsidRPr="00A24F95">
        <w:rPr>
          <w:sz w:val="24"/>
          <w:szCs w:val="24"/>
        </w:rPr>
        <w:t xml:space="preserve"> (see page 6 below)</w:t>
      </w:r>
      <w:r w:rsidR="00E26E6B" w:rsidRPr="00A24F95">
        <w:rPr>
          <w:sz w:val="24"/>
          <w:szCs w:val="24"/>
        </w:rPr>
        <w:t>, knowing or having reason to suspect that i</w:t>
      </w:r>
      <w:r w:rsidR="00817160" w:rsidRPr="00A24F95">
        <w:rPr>
          <w:sz w:val="24"/>
          <w:szCs w:val="24"/>
        </w:rPr>
        <w:t>t has been unlawfully exported.</w:t>
      </w:r>
    </w:p>
    <w:p w14:paraId="202BC39C" w14:textId="77777777" w:rsidR="00817160" w:rsidRPr="008E71B2" w:rsidRDefault="00817160" w:rsidP="0082048C">
      <w:pPr>
        <w:spacing w:after="0" w:line="240" w:lineRule="auto"/>
        <w:rPr>
          <w:sz w:val="24"/>
          <w:szCs w:val="24"/>
        </w:rPr>
      </w:pPr>
    </w:p>
    <w:p w14:paraId="4D7D1100" w14:textId="11FD2BEB" w:rsidR="00817160" w:rsidRPr="00A24F95" w:rsidRDefault="00817160" w:rsidP="00A24F95">
      <w:pPr>
        <w:pStyle w:val="ListParagraph"/>
        <w:numPr>
          <w:ilvl w:val="0"/>
          <w:numId w:val="10"/>
        </w:numPr>
        <w:spacing w:after="0" w:line="240" w:lineRule="auto"/>
        <w:rPr>
          <w:sz w:val="24"/>
          <w:szCs w:val="24"/>
          <w:lang w:val="en-US"/>
        </w:rPr>
      </w:pPr>
      <w:r w:rsidRPr="00A24F95">
        <w:rPr>
          <w:sz w:val="24"/>
          <w:szCs w:val="24"/>
          <w:lang w:val="en-US"/>
        </w:rPr>
        <w:t xml:space="preserve">The offence is only committed where the cultural property concerned is imported into the United Kingdom </w:t>
      </w:r>
      <w:r w:rsidR="00307D04" w:rsidRPr="00A24F95">
        <w:rPr>
          <w:sz w:val="24"/>
          <w:szCs w:val="24"/>
          <w:u w:val="single"/>
          <w:lang w:val="en-US"/>
        </w:rPr>
        <w:t xml:space="preserve">on or </w:t>
      </w:r>
      <w:r w:rsidRPr="00A24F95">
        <w:rPr>
          <w:sz w:val="24"/>
          <w:szCs w:val="24"/>
          <w:u w:val="single"/>
          <w:lang w:val="en-US"/>
        </w:rPr>
        <w:t>after</w:t>
      </w:r>
      <w:r w:rsidRPr="00A24F95">
        <w:rPr>
          <w:sz w:val="24"/>
          <w:szCs w:val="24"/>
          <w:lang w:val="en-US"/>
        </w:rPr>
        <w:t xml:space="preserve"> </w:t>
      </w:r>
      <w:r w:rsidR="00FA36CA">
        <w:rPr>
          <w:sz w:val="24"/>
          <w:szCs w:val="24"/>
          <w:lang w:val="en-US"/>
        </w:rPr>
        <w:t>12</w:t>
      </w:r>
      <w:r w:rsidR="00FA36CA" w:rsidRPr="00FA36CA">
        <w:rPr>
          <w:sz w:val="24"/>
          <w:szCs w:val="24"/>
          <w:vertAlign w:val="superscript"/>
          <w:lang w:val="en-US"/>
        </w:rPr>
        <w:t>th</w:t>
      </w:r>
      <w:r w:rsidR="00FA36CA">
        <w:rPr>
          <w:sz w:val="24"/>
          <w:szCs w:val="24"/>
          <w:lang w:val="en-US"/>
        </w:rPr>
        <w:t xml:space="preserve"> December</w:t>
      </w:r>
      <w:r w:rsidR="00480F56" w:rsidRPr="00A24F95">
        <w:rPr>
          <w:sz w:val="24"/>
          <w:szCs w:val="24"/>
          <w:lang w:val="en-US"/>
        </w:rPr>
        <w:t xml:space="preserve"> 2017</w:t>
      </w:r>
      <w:r w:rsidRPr="00A24F95">
        <w:rPr>
          <w:sz w:val="24"/>
          <w:szCs w:val="24"/>
          <w:lang w:val="en-US"/>
        </w:rPr>
        <w:t xml:space="preserve">. No offence </w:t>
      </w:r>
      <w:r w:rsidR="007E6BAF" w:rsidRPr="00A24F95">
        <w:rPr>
          <w:sz w:val="24"/>
          <w:szCs w:val="24"/>
          <w:lang w:val="en-US"/>
        </w:rPr>
        <w:t>is</w:t>
      </w:r>
      <w:r w:rsidRPr="00A24F95">
        <w:rPr>
          <w:sz w:val="24"/>
          <w:szCs w:val="24"/>
          <w:lang w:val="en-US"/>
        </w:rPr>
        <w:t xml:space="preserve"> committed in relation to cultural property which is not imported into the United Kingdom</w:t>
      </w:r>
      <w:r w:rsidR="00B2330A" w:rsidRPr="00A24F95">
        <w:rPr>
          <w:sz w:val="24"/>
          <w:szCs w:val="24"/>
          <w:lang w:val="en-US"/>
        </w:rPr>
        <w:t>,</w:t>
      </w:r>
      <w:r w:rsidR="00C77AAA" w:rsidRPr="00A24F95">
        <w:rPr>
          <w:sz w:val="24"/>
          <w:szCs w:val="24"/>
          <w:lang w:val="en-US"/>
        </w:rPr>
        <w:t xml:space="preserve"> or which was imported into the United Kingdom before this date</w:t>
      </w:r>
      <w:r w:rsidRPr="00A24F95">
        <w:rPr>
          <w:sz w:val="24"/>
          <w:szCs w:val="24"/>
          <w:lang w:val="en-US"/>
        </w:rPr>
        <w:t xml:space="preserve">. </w:t>
      </w:r>
    </w:p>
    <w:p w14:paraId="15629179" w14:textId="77777777" w:rsidR="00817160" w:rsidRPr="008E71B2" w:rsidRDefault="00817160" w:rsidP="00817160">
      <w:pPr>
        <w:spacing w:after="0" w:line="240" w:lineRule="auto"/>
        <w:rPr>
          <w:sz w:val="24"/>
          <w:szCs w:val="24"/>
          <w:lang w:val="en-US"/>
        </w:rPr>
      </w:pPr>
    </w:p>
    <w:p w14:paraId="2076FA3C" w14:textId="2F339AE5" w:rsidR="00817160" w:rsidRPr="00A24F95" w:rsidRDefault="00A83844" w:rsidP="00A24F95">
      <w:pPr>
        <w:pStyle w:val="ListParagraph"/>
        <w:numPr>
          <w:ilvl w:val="0"/>
          <w:numId w:val="10"/>
        </w:numPr>
        <w:spacing w:after="0" w:line="240" w:lineRule="auto"/>
        <w:rPr>
          <w:sz w:val="24"/>
          <w:szCs w:val="24"/>
          <w:lang w:val="en-US"/>
        </w:rPr>
      </w:pPr>
      <w:r w:rsidRPr="00A24F95">
        <w:rPr>
          <w:sz w:val="24"/>
          <w:szCs w:val="24"/>
          <w:lang w:val="en-US"/>
        </w:rPr>
        <w:t xml:space="preserve">Section 17 of the 2017 Act defines </w:t>
      </w:r>
      <w:r w:rsidR="00817160" w:rsidRPr="00A24F95">
        <w:rPr>
          <w:sz w:val="24"/>
          <w:szCs w:val="24"/>
          <w:lang w:val="en-US"/>
        </w:rPr>
        <w:t>“</w:t>
      </w:r>
      <w:r w:rsidRPr="00A24F95">
        <w:rPr>
          <w:sz w:val="24"/>
          <w:szCs w:val="24"/>
          <w:lang w:val="en-US"/>
        </w:rPr>
        <w:t>d</w:t>
      </w:r>
      <w:r w:rsidR="00817160" w:rsidRPr="00A24F95">
        <w:rPr>
          <w:sz w:val="24"/>
          <w:szCs w:val="24"/>
          <w:lang w:val="en-US"/>
        </w:rPr>
        <w:t>ealing” for the purpose of the offence as being if (and only if) the person:</w:t>
      </w:r>
      <w:r w:rsidR="00817160" w:rsidRPr="00A24F95">
        <w:rPr>
          <w:sz w:val="24"/>
          <w:szCs w:val="24"/>
          <w:lang w:val="en-US"/>
        </w:rPr>
        <w:br/>
      </w:r>
    </w:p>
    <w:p w14:paraId="49C7EA6F" w14:textId="77777777" w:rsidR="00A24F95" w:rsidRDefault="00817160" w:rsidP="00A24F95">
      <w:pPr>
        <w:pStyle w:val="ListParagraph"/>
        <w:numPr>
          <w:ilvl w:val="0"/>
          <w:numId w:val="11"/>
        </w:numPr>
        <w:spacing w:after="0" w:line="240" w:lineRule="auto"/>
        <w:rPr>
          <w:sz w:val="24"/>
          <w:szCs w:val="24"/>
          <w:lang w:val="en-US"/>
        </w:rPr>
      </w:pPr>
      <w:r w:rsidRPr="00D341E9">
        <w:rPr>
          <w:sz w:val="24"/>
          <w:szCs w:val="24"/>
          <w:lang w:val="en-US"/>
        </w:rPr>
        <w:t xml:space="preserve">acquires or disposes of the unlawfully exported cultural property in the United </w:t>
      </w:r>
      <w:r w:rsidR="00D341E9" w:rsidRPr="00D341E9">
        <w:rPr>
          <w:sz w:val="24"/>
          <w:szCs w:val="24"/>
          <w:lang w:val="en-US"/>
        </w:rPr>
        <w:t>K</w:t>
      </w:r>
      <w:r w:rsidRPr="00D341E9">
        <w:rPr>
          <w:sz w:val="24"/>
          <w:szCs w:val="24"/>
          <w:lang w:val="en-US"/>
        </w:rPr>
        <w:t>ingdom or imports it into, or export</w:t>
      </w:r>
      <w:r w:rsidR="00D341E9" w:rsidRPr="00D341E9">
        <w:rPr>
          <w:sz w:val="24"/>
          <w:szCs w:val="24"/>
          <w:lang w:val="en-US"/>
        </w:rPr>
        <w:t>s it from, the United Kingdom,</w:t>
      </w:r>
    </w:p>
    <w:p w14:paraId="6691E6E0" w14:textId="77777777" w:rsidR="00A24F95" w:rsidRDefault="00817160" w:rsidP="00A24F95">
      <w:pPr>
        <w:pStyle w:val="ListParagraph"/>
        <w:numPr>
          <w:ilvl w:val="0"/>
          <w:numId w:val="11"/>
        </w:numPr>
        <w:spacing w:after="0" w:line="240" w:lineRule="auto"/>
        <w:rPr>
          <w:sz w:val="24"/>
          <w:szCs w:val="24"/>
          <w:lang w:val="en-US"/>
        </w:rPr>
      </w:pPr>
      <w:r w:rsidRPr="00A24F95">
        <w:rPr>
          <w:sz w:val="24"/>
          <w:szCs w:val="24"/>
          <w:lang w:val="en-US"/>
        </w:rPr>
        <w:t xml:space="preserve">agrees with another to do an act </w:t>
      </w:r>
      <w:r w:rsidR="00D341E9" w:rsidRPr="00A24F95">
        <w:rPr>
          <w:sz w:val="24"/>
          <w:szCs w:val="24"/>
          <w:lang w:val="en-US"/>
        </w:rPr>
        <w:t>mentioned in paragraph (a), or</w:t>
      </w:r>
    </w:p>
    <w:p w14:paraId="06445BA7" w14:textId="065306B4" w:rsidR="00817160" w:rsidRPr="00A24F95" w:rsidRDefault="00817160" w:rsidP="00A24F95">
      <w:pPr>
        <w:pStyle w:val="ListParagraph"/>
        <w:numPr>
          <w:ilvl w:val="0"/>
          <w:numId w:val="11"/>
        </w:numPr>
        <w:spacing w:after="0" w:line="240" w:lineRule="auto"/>
        <w:rPr>
          <w:sz w:val="24"/>
          <w:szCs w:val="24"/>
          <w:lang w:val="en-US"/>
        </w:rPr>
      </w:pPr>
      <w:r w:rsidRPr="00A24F95">
        <w:rPr>
          <w:sz w:val="24"/>
          <w:szCs w:val="24"/>
          <w:lang w:val="en-US"/>
        </w:rPr>
        <w:t>makes arrangements under which another does such an act or under which another agrees with a third person to do such a</w:t>
      </w:r>
      <w:r w:rsidR="00D341E9" w:rsidRPr="00A24F95">
        <w:rPr>
          <w:sz w:val="24"/>
          <w:szCs w:val="24"/>
          <w:lang w:val="en-US"/>
        </w:rPr>
        <w:t>n act.</w:t>
      </w:r>
    </w:p>
    <w:p w14:paraId="3C80B11F" w14:textId="77777777" w:rsidR="00817160" w:rsidRPr="008E71B2" w:rsidRDefault="00817160" w:rsidP="00817160">
      <w:pPr>
        <w:spacing w:after="0" w:line="240" w:lineRule="auto"/>
        <w:rPr>
          <w:sz w:val="24"/>
          <w:szCs w:val="24"/>
          <w:lang w:val="en-US"/>
        </w:rPr>
      </w:pPr>
    </w:p>
    <w:p w14:paraId="7E66BF2C" w14:textId="69CA1157" w:rsidR="00817160" w:rsidRPr="00A24F95" w:rsidRDefault="00817160" w:rsidP="00A24F95">
      <w:pPr>
        <w:pStyle w:val="ListParagraph"/>
        <w:numPr>
          <w:ilvl w:val="0"/>
          <w:numId w:val="10"/>
        </w:numPr>
        <w:spacing w:after="0" w:line="240" w:lineRule="auto"/>
        <w:rPr>
          <w:sz w:val="24"/>
          <w:szCs w:val="24"/>
          <w:lang w:val="en-US"/>
        </w:rPr>
      </w:pPr>
      <w:r w:rsidRPr="00A24F95">
        <w:rPr>
          <w:sz w:val="24"/>
          <w:szCs w:val="24"/>
          <w:lang w:val="en-US"/>
        </w:rPr>
        <w:t>“</w:t>
      </w:r>
      <w:r w:rsidR="00B2330A" w:rsidRPr="00A24F95">
        <w:rPr>
          <w:sz w:val="24"/>
          <w:szCs w:val="24"/>
          <w:lang w:val="en-US"/>
        </w:rPr>
        <w:t>Acquires</w:t>
      </w:r>
      <w:r w:rsidRPr="00A24F95">
        <w:rPr>
          <w:sz w:val="24"/>
          <w:szCs w:val="24"/>
          <w:lang w:val="en-US"/>
        </w:rPr>
        <w:t xml:space="preserve">” </w:t>
      </w:r>
      <w:r w:rsidR="00B2330A" w:rsidRPr="00A24F95">
        <w:rPr>
          <w:sz w:val="24"/>
          <w:szCs w:val="24"/>
          <w:lang w:val="en-US"/>
        </w:rPr>
        <w:t xml:space="preserve">is defined as </w:t>
      </w:r>
      <w:r w:rsidRPr="00A24F95">
        <w:rPr>
          <w:sz w:val="24"/>
          <w:szCs w:val="24"/>
          <w:lang w:val="en-US"/>
        </w:rPr>
        <w:t>mean</w:t>
      </w:r>
      <w:r w:rsidR="00B2330A" w:rsidRPr="00A24F95">
        <w:rPr>
          <w:sz w:val="24"/>
          <w:szCs w:val="24"/>
          <w:lang w:val="en-US"/>
        </w:rPr>
        <w:t>ing where a person</w:t>
      </w:r>
      <w:r w:rsidRPr="00A24F95">
        <w:rPr>
          <w:sz w:val="24"/>
          <w:szCs w:val="24"/>
          <w:lang w:val="en-US"/>
        </w:rPr>
        <w:t xml:space="preserve"> buys, hires, borrows or accepts</w:t>
      </w:r>
      <w:r w:rsidR="00B2330A" w:rsidRPr="00A24F95">
        <w:rPr>
          <w:sz w:val="24"/>
          <w:szCs w:val="24"/>
          <w:lang w:val="en-US"/>
        </w:rPr>
        <w:t xml:space="preserve">, </w:t>
      </w:r>
      <w:r w:rsidRPr="00A24F95">
        <w:rPr>
          <w:sz w:val="24"/>
          <w:szCs w:val="24"/>
          <w:lang w:val="en-US"/>
        </w:rPr>
        <w:t xml:space="preserve">and “disposes of” </w:t>
      </w:r>
      <w:r w:rsidR="00B2330A" w:rsidRPr="00A24F95">
        <w:rPr>
          <w:sz w:val="24"/>
          <w:szCs w:val="24"/>
          <w:lang w:val="en-US"/>
        </w:rPr>
        <w:t xml:space="preserve">is defined as meaning where a person </w:t>
      </w:r>
      <w:r w:rsidRPr="00A24F95">
        <w:rPr>
          <w:sz w:val="24"/>
          <w:szCs w:val="24"/>
          <w:lang w:val="en-US"/>
        </w:rPr>
        <w:t xml:space="preserve">sells, lets on hire, lends or gives. </w:t>
      </w:r>
    </w:p>
    <w:p w14:paraId="52020CAF" w14:textId="77777777" w:rsidR="00817160" w:rsidRPr="008E71B2" w:rsidRDefault="00817160" w:rsidP="00817160">
      <w:pPr>
        <w:spacing w:after="0" w:line="240" w:lineRule="auto"/>
        <w:rPr>
          <w:sz w:val="24"/>
          <w:szCs w:val="24"/>
          <w:lang w:val="en-US"/>
        </w:rPr>
      </w:pPr>
    </w:p>
    <w:p w14:paraId="33AD6DB1" w14:textId="447CC4B7" w:rsidR="00817160" w:rsidRPr="00A24F95" w:rsidRDefault="00307D04" w:rsidP="00A24F95">
      <w:pPr>
        <w:pStyle w:val="ListParagraph"/>
        <w:numPr>
          <w:ilvl w:val="0"/>
          <w:numId w:val="10"/>
        </w:numPr>
        <w:spacing w:after="0" w:line="240" w:lineRule="auto"/>
        <w:rPr>
          <w:sz w:val="24"/>
          <w:szCs w:val="24"/>
          <w:lang w:val="en-US"/>
        </w:rPr>
      </w:pPr>
      <w:r w:rsidRPr="00A24F95">
        <w:rPr>
          <w:sz w:val="24"/>
          <w:szCs w:val="24"/>
          <w:lang w:val="en-US"/>
        </w:rPr>
        <w:t xml:space="preserve">Paragraphs </w:t>
      </w:r>
      <w:r w:rsidR="00817160" w:rsidRPr="00A24F95">
        <w:rPr>
          <w:sz w:val="24"/>
          <w:szCs w:val="24"/>
          <w:lang w:val="en-US"/>
        </w:rPr>
        <w:t xml:space="preserve">(b) and (c) above provide for activities where a person may not have directly dealt with the unlawfully exported cultural property themselves. An example under </w:t>
      </w:r>
      <w:r w:rsidRPr="00A24F95">
        <w:rPr>
          <w:iCs/>
          <w:sz w:val="24"/>
          <w:szCs w:val="24"/>
          <w:lang w:val="en-US"/>
        </w:rPr>
        <w:t xml:space="preserve">paragraph </w:t>
      </w:r>
      <w:r w:rsidR="007E6BAF" w:rsidRPr="00A24F95">
        <w:rPr>
          <w:iCs/>
          <w:sz w:val="24"/>
          <w:szCs w:val="24"/>
          <w:lang w:val="en-US"/>
        </w:rPr>
        <w:t>(</w:t>
      </w:r>
      <w:r w:rsidR="00817160" w:rsidRPr="00A24F95">
        <w:rPr>
          <w:iCs/>
          <w:sz w:val="24"/>
          <w:szCs w:val="24"/>
          <w:lang w:val="en-US"/>
        </w:rPr>
        <w:t>c</w:t>
      </w:r>
      <w:r w:rsidR="007E6BAF" w:rsidRPr="00A24F95">
        <w:rPr>
          <w:iCs/>
          <w:sz w:val="24"/>
          <w:szCs w:val="24"/>
          <w:lang w:val="en-US"/>
        </w:rPr>
        <w:t>)</w:t>
      </w:r>
      <w:r w:rsidR="00817160" w:rsidRPr="00A24F95">
        <w:rPr>
          <w:iCs/>
          <w:sz w:val="24"/>
          <w:szCs w:val="24"/>
          <w:lang w:val="en-US"/>
        </w:rPr>
        <w:t xml:space="preserve"> </w:t>
      </w:r>
      <w:r w:rsidR="00817160" w:rsidRPr="00A24F95">
        <w:rPr>
          <w:sz w:val="24"/>
          <w:szCs w:val="24"/>
          <w:lang w:val="en-US"/>
        </w:rPr>
        <w:t>would be where a dealer makes arrangements for a statue</w:t>
      </w:r>
      <w:r w:rsidR="00E14D2A" w:rsidRPr="00A24F95">
        <w:rPr>
          <w:sz w:val="24"/>
          <w:szCs w:val="24"/>
          <w:lang w:val="en-US"/>
        </w:rPr>
        <w:t xml:space="preserve"> </w:t>
      </w:r>
      <w:r w:rsidR="00817160" w:rsidRPr="00A24F95">
        <w:rPr>
          <w:sz w:val="24"/>
          <w:szCs w:val="24"/>
          <w:lang w:val="en-US"/>
        </w:rPr>
        <w:t>to be sold at auction, knowing that it is unlawfully exported</w:t>
      </w:r>
      <w:r w:rsidRPr="00A24F95">
        <w:rPr>
          <w:sz w:val="24"/>
          <w:szCs w:val="24"/>
          <w:lang w:val="en-US"/>
        </w:rPr>
        <w:t xml:space="preserve"> cultural property</w:t>
      </w:r>
      <w:r w:rsidR="000B4E73" w:rsidRPr="00A24F95">
        <w:rPr>
          <w:sz w:val="24"/>
          <w:szCs w:val="24"/>
          <w:lang w:val="en-US"/>
        </w:rPr>
        <w:t>. The dealer</w:t>
      </w:r>
      <w:r w:rsidR="00817160" w:rsidRPr="00A24F95">
        <w:rPr>
          <w:sz w:val="24"/>
          <w:szCs w:val="24"/>
          <w:lang w:val="en-US"/>
        </w:rPr>
        <w:t xml:space="preserve"> will be guilty of an offence, even if he or she does not actually “acquire” or “dispose” of the statue at any point themselves.</w:t>
      </w:r>
    </w:p>
    <w:p w14:paraId="77853CDE" w14:textId="77777777" w:rsidR="00817160" w:rsidRPr="008E71B2" w:rsidRDefault="00817160" w:rsidP="0082048C">
      <w:pPr>
        <w:spacing w:after="0" w:line="240" w:lineRule="auto"/>
        <w:rPr>
          <w:sz w:val="24"/>
          <w:szCs w:val="24"/>
        </w:rPr>
      </w:pPr>
    </w:p>
    <w:p w14:paraId="4980A2E7" w14:textId="62C369B1" w:rsidR="00E26E6B" w:rsidRPr="00A24F95" w:rsidRDefault="00441ED3" w:rsidP="00A24F95">
      <w:pPr>
        <w:pStyle w:val="ListParagraph"/>
        <w:numPr>
          <w:ilvl w:val="0"/>
          <w:numId w:val="10"/>
        </w:numPr>
        <w:spacing w:after="0" w:line="240" w:lineRule="auto"/>
        <w:rPr>
          <w:sz w:val="24"/>
          <w:szCs w:val="24"/>
          <w:lang w:val="en-US"/>
        </w:rPr>
      </w:pPr>
      <w:r w:rsidRPr="00A24F95">
        <w:rPr>
          <w:sz w:val="24"/>
          <w:szCs w:val="24"/>
          <w:lang w:val="en-US"/>
        </w:rPr>
        <w:t xml:space="preserve">It is important to note that a </w:t>
      </w:r>
      <w:r w:rsidR="00E26E6B" w:rsidRPr="00A24F95">
        <w:rPr>
          <w:sz w:val="24"/>
          <w:szCs w:val="24"/>
          <w:lang w:val="en-US"/>
        </w:rPr>
        <w:t xml:space="preserve">dealer does not commit an offence under this </w:t>
      </w:r>
      <w:r w:rsidR="007E6BAF" w:rsidRPr="00A24F95">
        <w:rPr>
          <w:sz w:val="24"/>
          <w:szCs w:val="24"/>
          <w:lang w:val="en-US"/>
        </w:rPr>
        <w:t>section</w:t>
      </w:r>
      <w:r w:rsidR="00E26E6B" w:rsidRPr="00A24F95">
        <w:rPr>
          <w:sz w:val="24"/>
          <w:szCs w:val="24"/>
          <w:lang w:val="en-US"/>
        </w:rPr>
        <w:t xml:space="preserve"> if, for example, they take temporary possession of a cultural object to enable them to carry out due diligence or </w:t>
      </w:r>
      <w:r w:rsidR="000B4E73" w:rsidRPr="00A24F95">
        <w:rPr>
          <w:sz w:val="24"/>
          <w:szCs w:val="24"/>
          <w:lang w:val="en-US"/>
        </w:rPr>
        <w:t xml:space="preserve">to </w:t>
      </w:r>
      <w:r w:rsidR="00E26E6B" w:rsidRPr="00A24F95">
        <w:rPr>
          <w:sz w:val="24"/>
          <w:szCs w:val="24"/>
          <w:lang w:val="en-US"/>
        </w:rPr>
        <w:t xml:space="preserve">provide a valuation, only for them </w:t>
      </w:r>
      <w:r w:rsidRPr="00A24F95">
        <w:rPr>
          <w:sz w:val="24"/>
          <w:szCs w:val="24"/>
          <w:lang w:val="en-US"/>
        </w:rPr>
        <w:t xml:space="preserve">then </w:t>
      </w:r>
      <w:r w:rsidR="00E26E6B" w:rsidRPr="00A24F95">
        <w:rPr>
          <w:sz w:val="24"/>
          <w:szCs w:val="24"/>
          <w:lang w:val="en-US"/>
        </w:rPr>
        <w:t>to discover that it has been unlawfully exported from occupied territory. In such a scenario, the dealer could not be said to have 'ʹacquired'ʹ the object, and therefore no dealing has taken place. The</w:t>
      </w:r>
      <w:r w:rsidR="000B4E73" w:rsidRPr="00A24F95">
        <w:rPr>
          <w:sz w:val="24"/>
          <w:szCs w:val="24"/>
          <w:lang w:val="en-US"/>
        </w:rPr>
        <w:t xml:space="preserve"> dealer</w:t>
      </w:r>
      <w:r w:rsidR="00E26E6B" w:rsidRPr="00A24F95">
        <w:rPr>
          <w:sz w:val="24"/>
          <w:szCs w:val="24"/>
          <w:lang w:val="en-US"/>
        </w:rPr>
        <w:t xml:space="preserve"> would also have lacked the requisite mental element or </w:t>
      </w:r>
      <w:r w:rsidR="00E26E6B" w:rsidRPr="00A24F95">
        <w:rPr>
          <w:rFonts w:ascii="Times New Roman" w:hAnsi="Times New Roman" w:cs="Times New Roman"/>
          <w:sz w:val="24"/>
          <w:szCs w:val="24"/>
          <w:lang w:val="en-US"/>
        </w:rPr>
        <w:t>ʺ</w:t>
      </w:r>
      <w:r w:rsidR="00E26E6B" w:rsidRPr="00A24F95">
        <w:rPr>
          <w:i/>
          <w:iCs/>
          <w:sz w:val="24"/>
          <w:szCs w:val="24"/>
          <w:lang w:val="en-US"/>
        </w:rPr>
        <w:t>mens rea</w:t>
      </w:r>
      <w:r w:rsidR="00E26E6B" w:rsidRPr="00A24F95">
        <w:rPr>
          <w:rFonts w:ascii="Times New Roman" w:hAnsi="Times New Roman" w:cs="Times New Roman"/>
          <w:i/>
          <w:iCs/>
          <w:sz w:val="24"/>
          <w:szCs w:val="24"/>
          <w:lang w:val="en-US"/>
        </w:rPr>
        <w:t>ʺ</w:t>
      </w:r>
      <w:r w:rsidR="00E26E6B" w:rsidRPr="00A24F95">
        <w:rPr>
          <w:i/>
          <w:iCs/>
          <w:sz w:val="24"/>
          <w:szCs w:val="24"/>
          <w:lang w:val="en-US"/>
        </w:rPr>
        <w:t xml:space="preserve"> </w:t>
      </w:r>
      <w:r w:rsidR="00E26E6B" w:rsidRPr="00A24F95">
        <w:rPr>
          <w:sz w:val="24"/>
          <w:szCs w:val="24"/>
          <w:lang w:val="en-US"/>
        </w:rPr>
        <w:t>to commit the offence. In order to commit an offence in this context, a dealer would have to both "acquire" the object i.e. buy, hire, borrow or accept</w:t>
      </w:r>
      <w:r w:rsidR="00CD0979" w:rsidRPr="00A24F95">
        <w:rPr>
          <w:sz w:val="24"/>
          <w:szCs w:val="24"/>
          <w:lang w:val="en-US"/>
        </w:rPr>
        <w:t xml:space="preserve"> it</w:t>
      </w:r>
      <w:r w:rsidR="00E26E6B" w:rsidRPr="00A24F95">
        <w:rPr>
          <w:sz w:val="24"/>
          <w:szCs w:val="24"/>
          <w:lang w:val="en-US"/>
        </w:rPr>
        <w:t xml:space="preserve">, and do so knowing or having reason to suspect that it </w:t>
      </w:r>
      <w:r w:rsidR="0082016A" w:rsidRPr="00A24F95">
        <w:rPr>
          <w:sz w:val="24"/>
          <w:szCs w:val="24"/>
          <w:lang w:val="en-US"/>
        </w:rPr>
        <w:t xml:space="preserve">has been </w:t>
      </w:r>
      <w:r w:rsidR="00E26E6B" w:rsidRPr="00A24F95">
        <w:rPr>
          <w:sz w:val="24"/>
          <w:szCs w:val="24"/>
          <w:lang w:val="en-US"/>
        </w:rPr>
        <w:t>unlawfully exported.</w:t>
      </w:r>
    </w:p>
    <w:p w14:paraId="1980D78C" w14:textId="77777777" w:rsidR="00E26E6B" w:rsidRPr="008E71B2" w:rsidRDefault="00E26E6B" w:rsidP="00E26E6B">
      <w:pPr>
        <w:spacing w:after="0" w:line="240" w:lineRule="auto"/>
        <w:rPr>
          <w:sz w:val="24"/>
          <w:szCs w:val="24"/>
          <w:lang w:val="en-US"/>
        </w:rPr>
      </w:pPr>
    </w:p>
    <w:p w14:paraId="61559678" w14:textId="7C5191CE" w:rsidR="00AD5523" w:rsidRPr="00A24F95" w:rsidRDefault="00307D04" w:rsidP="00A24F95">
      <w:pPr>
        <w:pStyle w:val="ListParagraph"/>
        <w:numPr>
          <w:ilvl w:val="0"/>
          <w:numId w:val="10"/>
        </w:numPr>
        <w:spacing w:after="0" w:line="240" w:lineRule="auto"/>
        <w:rPr>
          <w:sz w:val="24"/>
          <w:szCs w:val="24"/>
          <w:lang w:val="en-US"/>
        </w:rPr>
      </w:pPr>
      <w:r w:rsidRPr="00A24F95">
        <w:rPr>
          <w:sz w:val="24"/>
          <w:szCs w:val="24"/>
        </w:rPr>
        <w:t xml:space="preserve">The offence is triable </w:t>
      </w:r>
      <w:r w:rsidRPr="00A24F95">
        <w:rPr>
          <w:sz w:val="24"/>
          <w:szCs w:val="24"/>
          <w:lang w:val="en-US"/>
        </w:rPr>
        <w:t>either in the crown court or the magistrates’ court and the maximum penalties in the different parts of the United Kingdom are set out in subsections (6) to (9) of section 17 of the</w:t>
      </w:r>
      <w:r w:rsidR="00A83844" w:rsidRPr="00A24F95">
        <w:rPr>
          <w:sz w:val="24"/>
          <w:szCs w:val="24"/>
          <w:lang w:val="en-US"/>
        </w:rPr>
        <w:t xml:space="preserve"> 2017</w:t>
      </w:r>
      <w:r w:rsidRPr="00A24F95">
        <w:rPr>
          <w:sz w:val="24"/>
          <w:szCs w:val="24"/>
          <w:lang w:val="en-US"/>
        </w:rPr>
        <w:t xml:space="preserve"> Act.</w:t>
      </w:r>
      <w:r w:rsidR="00AD5523" w:rsidRPr="00A24F95">
        <w:rPr>
          <w:rFonts w:eastAsiaTheme="majorEastAsia" w:cstheme="majorBidi"/>
          <w:b/>
          <w:bCs/>
          <w:color w:val="000000" w:themeColor="text1"/>
          <w:sz w:val="24"/>
          <w:szCs w:val="24"/>
        </w:rPr>
        <w:br w:type="page"/>
      </w:r>
    </w:p>
    <w:p w14:paraId="51C5C813" w14:textId="5F976C51" w:rsidR="00F761E6" w:rsidRPr="008E71B2" w:rsidRDefault="00DE7100" w:rsidP="0082048C">
      <w:pPr>
        <w:pStyle w:val="Heading1"/>
        <w:spacing w:before="0" w:line="240" w:lineRule="auto"/>
        <w:rPr>
          <w:rFonts w:asciiTheme="minorHAnsi" w:hAnsiTheme="minorHAnsi"/>
          <w:color w:val="000000" w:themeColor="text1"/>
          <w:sz w:val="24"/>
          <w:szCs w:val="24"/>
        </w:rPr>
      </w:pPr>
      <w:bookmarkStart w:id="3" w:name="_Toc480987684"/>
      <w:r>
        <w:rPr>
          <w:rFonts w:asciiTheme="minorHAnsi" w:hAnsiTheme="minorHAnsi"/>
          <w:color w:val="000000" w:themeColor="text1"/>
          <w:sz w:val="24"/>
          <w:szCs w:val="24"/>
        </w:rPr>
        <w:lastRenderedPageBreak/>
        <w:t xml:space="preserve">2. </w:t>
      </w:r>
      <w:r w:rsidR="00AB4381">
        <w:rPr>
          <w:rFonts w:asciiTheme="minorHAnsi" w:hAnsiTheme="minorHAnsi"/>
          <w:color w:val="000000" w:themeColor="text1"/>
          <w:sz w:val="24"/>
          <w:szCs w:val="24"/>
        </w:rPr>
        <w:t>What</w:t>
      </w:r>
      <w:r w:rsidR="00E26E6B" w:rsidRPr="008E71B2">
        <w:rPr>
          <w:rFonts w:asciiTheme="minorHAnsi" w:hAnsiTheme="minorHAnsi"/>
          <w:color w:val="000000" w:themeColor="text1"/>
          <w:sz w:val="24"/>
          <w:szCs w:val="24"/>
        </w:rPr>
        <w:t xml:space="preserve"> </w:t>
      </w:r>
      <w:r w:rsidR="00F761E6" w:rsidRPr="008E71B2">
        <w:rPr>
          <w:rFonts w:asciiTheme="minorHAnsi" w:hAnsiTheme="minorHAnsi"/>
          <w:color w:val="000000" w:themeColor="text1"/>
          <w:sz w:val="24"/>
          <w:szCs w:val="24"/>
        </w:rPr>
        <w:t xml:space="preserve">cultural property </w:t>
      </w:r>
      <w:r w:rsidR="00AB4381">
        <w:rPr>
          <w:rFonts w:asciiTheme="minorHAnsi" w:hAnsiTheme="minorHAnsi"/>
          <w:color w:val="000000" w:themeColor="text1"/>
          <w:sz w:val="24"/>
          <w:szCs w:val="24"/>
        </w:rPr>
        <w:t>is covered</w:t>
      </w:r>
      <w:r w:rsidR="00F761E6" w:rsidRPr="008E71B2">
        <w:rPr>
          <w:rFonts w:asciiTheme="minorHAnsi" w:hAnsiTheme="minorHAnsi"/>
          <w:color w:val="000000" w:themeColor="text1"/>
          <w:sz w:val="24"/>
          <w:szCs w:val="24"/>
        </w:rPr>
        <w:t>?</w:t>
      </w:r>
      <w:bookmarkEnd w:id="3"/>
    </w:p>
    <w:p w14:paraId="6E8F2715" w14:textId="77777777" w:rsidR="0082048C" w:rsidRPr="008E71B2" w:rsidRDefault="0082048C" w:rsidP="0082048C">
      <w:pPr>
        <w:spacing w:after="0" w:line="240" w:lineRule="auto"/>
        <w:rPr>
          <w:sz w:val="24"/>
          <w:szCs w:val="24"/>
        </w:rPr>
      </w:pPr>
    </w:p>
    <w:p w14:paraId="7994296D" w14:textId="0971C5AA" w:rsidR="00E26E6B" w:rsidRDefault="00441ED3" w:rsidP="00A24F95">
      <w:pPr>
        <w:pStyle w:val="ListParagraph"/>
        <w:numPr>
          <w:ilvl w:val="0"/>
          <w:numId w:val="12"/>
        </w:numPr>
        <w:spacing w:after="0" w:line="240" w:lineRule="auto"/>
        <w:rPr>
          <w:sz w:val="24"/>
          <w:szCs w:val="24"/>
        </w:rPr>
      </w:pPr>
      <w:r w:rsidRPr="00A24F95">
        <w:rPr>
          <w:sz w:val="24"/>
          <w:szCs w:val="24"/>
        </w:rPr>
        <w:t>Section 2 of the</w:t>
      </w:r>
      <w:r w:rsidR="00A83844" w:rsidRPr="00A24F95">
        <w:rPr>
          <w:sz w:val="24"/>
          <w:szCs w:val="24"/>
        </w:rPr>
        <w:t xml:space="preserve"> 2017</w:t>
      </w:r>
      <w:r w:rsidRPr="00A24F95">
        <w:rPr>
          <w:sz w:val="24"/>
          <w:szCs w:val="24"/>
        </w:rPr>
        <w:t xml:space="preserve"> </w:t>
      </w:r>
      <w:r w:rsidR="009A2F5A" w:rsidRPr="00A24F95">
        <w:rPr>
          <w:sz w:val="24"/>
          <w:szCs w:val="24"/>
        </w:rPr>
        <w:t>Act</w:t>
      </w:r>
      <w:r w:rsidR="00E26E6B" w:rsidRPr="00A24F95">
        <w:rPr>
          <w:sz w:val="24"/>
          <w:szCs w:val="24"/>
        </w:rPr>
        <w:t xml:space="preserve"> defines </w:t>
      </w:r>
      <w:r w:rsidR="009A2F5A" w:rsidRPr="00A24F95">
        <w:rPr>
          <w:sz w:val="24"/>
          <w:szCs w:val="24"/>
        </w:rPr>
        <w:t>“cultural property” as having the meaning given in Article 1 of the Convention, which is as follows:</w:t>
      </w:r>
    </w:p>
    <w:p w14:paraId="7D14D4BC" w14:textId="77777777" w:rsidR="00A24F95" w:rsidRDefault="00A24F95" w:rsidP="00A24F95">
      <w:pPr>
        <w:pStyle w:val="ListParagraph"/>
        <w:spacing w:after="0" w:line="240" w:lineRule="auto"/>
        <w:rPr>
          <w:sz w:val="24"/>
          <w:szCs w:val="24"/>
        </w:rPr>
      </w:pPr>
    </w:p>
    <w:p w14:paraId="657932CF" w14:textId="77777777" w:rsidR="00A24F95" w:rsidRPr="008E71B2" w:rsidRDefault="00A24F95" w:rsidP="00A24F95">
      <w:pPr>
        <w:spacing w:after="0" w:line="240" w:lineRule="auto"/>
        <w:ind w:left="720"/>
        <w:rPr>
          <w:i/>
          <w:sz w:val="24"/>
          <w:szCs w:val="24"/>
          <w:lang w:val="en-US"/>
        </w:rPr>
      </w:pPr>
      <w:r w:rsidRPr="008E71B2">
        <w:rPr>
          <w:i/>
          <w:sz w:val="24"/>
          <w:szCs w:val="24"/>
          <w:lang w:val="en-US"/>
        </w:rPr>
        <w:t>For the purposes of the present Convention, the term ‘cultural property’</w:t>
      </w:r>
      <w:r>
        <w:rPr>
          <w:i/>
          <w:sz w:val="24"/>
          <w:szCs w:val="24"/>
          <w:lang w:val="en-US"/>
        </w:rPr>
        <w:t xml:space="preserve"> </w:t>
      </w:r>
      <w:r w:rsidRPr="008E71B2">
        <w:rPr>
          <w:i/>
          <w:sz w:val="24"/>
          <w:szCs w:val="24"/>
          <w:lang w:val="en-US"/>
        </w:rPr>
        <w:t>shall cover, irrespective of origin or ownership:</w:t>
      </w:r>
    </w:p>
    <w:p w14:paraId="759F244F" w14:textId="77777777" w:rsidR="00A24F95" w:rsidRPr="008E71B2" w:rsidRDefault="00A24F95" w:rsidP="00A24F95">
      <w:pPr>
        <w:spacing w:after="0" w:line="240" w:lineRule="auto"/>
        <w:ind w:left="720"/>
        <w:rPr>
          <w:i/>
          <w:sz w:val="24"/>
          <w:szCs w:val="24"/>
          <w:lang w:val="en-US"/>
        </w:rPr>
      </w:pPr>
    </w:p>
    <w:p w14:paraId="7540E73A" w14:textId="77777777" w:rsidR="00A24F95" w:rsidRPr="008E71B2" w:rsidRDefault="00A24F95" w:rsidP="00A24F95">
      <w:pPr>
        <w:spacing w:after="0" w:line="240" w:lineRule="auto"/>
        <w:ind w:left="720"/>
        <w:rPr>
          <w:i/>
          <w:sz w:val="24"/>
          <w:szCs w:val="24"/>
          <w:lang w:val="en-US"/>
        </w:rPr>
      </w:pPr>
      <w:r w:rsidRPr="008E71B2">
        <w:rPr>
          <w:i/>
          <w:sz w:val="24"/>
          <w:szCs w:val="24"/>
          <w:lang w:val="en-US"/>
        </w:rPr>
        <w:t>(a) movable or immovable property of great importance to the cultural heritage of every people, such as monuments of architecture, art or history, whether religious or secular; archaeological sites; groups of buildings which, as a whole, are of historical or artistic interest;</w:t>
      </w:r>
      <w:r>
        <w:rPr>
          <w:i/>
          <w:sz w:val="24"/>
          <w:szCs w:val="24"/>
          <w:lang w:val="en-US"/>
        </w:rPr>
        <w:t xml:space="preserve"> </w:t>
      </w:r>
      <w:r w:rsidRPr="008E71B2">
        <w:rPr>
          <w:i/>
          <w:sz w:val="24"/>
          <w:szCs w:val="24"/>
          <w:lang w:val="en-US"/>
        </w:rPr>
        <w:t>works of art; manuscripts, books and other objects of artistic, historical or archaeological interest; as well as scientific collections and important collections of books or archives or of reproductions of</w:t>
      </w:r>
      <w:r>
        <w:rPr>
          <w:i/>
          <w:sz w:val="24"/>
          <w:szCs w:val="24"/>
          <w:lang w:val="en-US"/>
        </w:rPr>
        <w:t xml:space="preserve"> </w:t>
      </w:r>
      <w:r w:rsidRPr="008E71B2">
        <w:rPr>
          <w:i/>
          <w:sz w:val="24"/>
          <w:szCs w:val="24"/>
          <w:lang w:val="en-US"/>
        </w:rPr>
        <w:t>the property defined above;</w:t>
      </w:r>
    </w:p>
    <w:p w14:paraId="55F39813" w14:textId="77777777" w:rsidR="00A24F95" w:rsidRPr="008E71B2" w:rsidRDefault="00A24F95" w:rsidP="00A24F95">
      <w:pPr>
        <w:spacing w:after="0" w:line="240" w:lineRule="auto"/>
        <w:ind w:left="720"/>
        <w:rPr>
          <w:i/>
          <w:sz w:val="24"/>
          <w:szCs w:val="24"/>
          <w:lang w:val="en-US"/>
        </w:rPr>
      </w:pPr>
    </w:p>
    <w:p w14:paraId="7D1E026A" w14:textId="77777777" w:rsidR="00A24F95" w:rsidRPr="008E71B2" w:rsidRDefault="00A24F95" w:rsidP="00A24F95">
      <w:pPr>
        <w:spacing w:after="0" w:line="240" w:lineRule="auto"/>
        <w:ind w:left="720"/>
        <w:rPr>
          <w:i/>
          <w:sz w:val="24"/>
          <w:szCs w:val="24"/>
          <w:lang w:val="en-US"/>
        </w:rPr>
      </w:pPr>
      <w:r w:rsidRPr="008E71B2">
        <w:rPr>
          <w:i/>
          <w:sz w:val="24"/>
          <w:szCs w:val="24"/>
          <w:lang w:val="en-US"/>
        </w:rPr>
        <w:t>(b) buildings whose main and effective purpose is to preserve or exhibit</w:t>
      </w:r>
      <w:r>
        <w:rPr>
          <w:i/>
          <w:sz w:val="24"/>
          <w:szCs w:val="24"/>
          <w:lang w:val="en-US"/>
        </w:rPr>
        <w:t xml:space="preserve"> </w:t>
      </w:r>
      <w:r w:rsidRPr="008E71B2">
        <w:rPr>
          <w:i/>
          <w:sz w:val="24"/>
          <w:szCs w:val="24"/>
          <w:lang w:val="en-US"/>
        </w:rPr>
        <w:t>the movable cultural property defined in sub-paragraph (a) such as museums, large libraries and depositories of archives, and refuges intended to shelter, in the event of armed conflict, the movable cultural property defined in sub-paragraph (a);</w:t>
      </w:r>
    </w:p>
    <w:p w14:paraId="034FA3D5" w14:textId="77777777" w:rsidR="00A24F95" w:rsidRPr="008E71B2" w:rsidRDefault="00A24F95" w:rsidP="00A24F95">
      <w:pPr>
        <w:spacing w:after="0" w:line="240" w:lineRule="auto"/>
        <w:ind w:left="720"/>
        <w:rPr>
          <w:i/>
          <w:sz w:val="24"/>
          <w:szCs w:val="24"/>
          <w:lang w:val="en-US"/>
        </w:rPr>
      </w:pPr>
    </w:p>
    <w:p w14:paraId="214CD7A8" w14:textId="77777777" w:rsidR="00A24F95" w:rsidRPr="008E71B2" w:rsidRDefault="00A24F95" w:rsidP="00A24F95">
      <w:pPr>
        <w:spacing w:after="0" w:line="240" w:lineRule="auto"/>
        <w:ind w:left="720"/>
        <w:rPr>
          <w:i/>
          <w:sz w:val="24"/>
          <w:szCs w:val="24"/>
          <w:lang w:val="en-US"/>
        </w:rPr>
      </w:pPr>
      <w:r w:rsidRPr="008E71B2">
        <w:rPr>
          <w:i/>
          <w:sz w:val="24"/>
          <w:szCs w:val="24"/>
          <w:lang w:val="en-US"/>
        </w:rPr>
        <w:t>(c) centers containing a large amount of cultural property as defined in sub-paragraphs (a) and (b), to be known as ‘centers containing monuments’.</w:t>
      </w:r>
    </w:p>
    <w:p w14:paraId="233223FD" w14:textId="77777777" w:rsidR="00A24F95" w:rsidRDefault="00A24F95" w:rsidP="00A24F95">
      <w:pPr>
        <w:pStyle w:val="ListParagraph"/>
        <w:spacing w:after="0" w:line="240" w:lineRule="auto"/>
        <w:rPr>
          <w:sz w:val="24"/>
          <w:szCs w:val="24"/>
        </w:rPr>
      </w:pPr>
    </w:p>
    <w:p w14:paraId="268CF094" w14:textId="57165CB1" w:rsidR="008D0F9D" w:rsidRPr="00A24F95" w:rsidRDefault="008D0F9D" w:rsidP="00E26E6B">
      <w:pPr>
        <w:pStyle w:val="ListParagraph"/>
        <w:numPr>
          <w:ilvl w:val="0"/>
          <w:numId w:val="12"/>
        </w:numPr>
        <w:spacing w:after="0" w:line="240" w:lineRule="auto"/>
        <w:rPr>
          <w:sz w:val="24"/>
          <w:szCs w:val="24"/>
        </w:rPr>
      </w:pPr>
      <w:r w:rsidRPr="00A24F95">
        <w:rPr>
          <w:sz w:val="24"/>
          <w:szCs w:val="24"/>
        </w:rPr>
        <w:t>It is important to note that</w:t>
      </w:r>
      <w:r w:rsidR="008D56D8" w:rsidRPr="00A24F95">
        <w:rPr>
          <w:sz w:val="24"/>
          <w:szCs w:val="24"/>
        </w:rPr>
        <w:t>,</w:t>
      </w:r>
      <w:r w:rsidRPr="00A24F95">
        <w:rPr>
          <w:sz w:val="24"/>
          <w:szCs w:val="24"/>
        </w:rPr>
        <w:t xml:space="preserve"> </w:t>
      </w:r>
      <w:r w:rsidR="00A550A9" w:rsidRPr="00A24F95">
        <w:rPr>
          <w:sz w:val="24"/>
          <w:szCs w:val="24"/>
        </w:rPr>
        <w:t xml:space="preserve">in order to qualify as ‘cultural property’ under the Convention, the </w:t>
      </w:r>
      <w:r w:rsidRPr="00A24F95">
        <w:rPr>
          <w:sz w:val="24"/>
          <w:szCs w:val="24"/>
        </w:rPr>
        <w:t xml:space="preserve">property must be of </w:t>
      </w:r>
      <w:r w:rsidR="00A550A9" w:rsidRPr="00A24F95">
        <w:rPr>
          <w:sz w:val="24"/>
          <w:szCs w:val="24"/>
        </w:rPr>
        <w:t>“</w:t>
      </w:r>
      <w:r w:rsidRPr="00A24F95">
        <w:rPr>
          <w:sz w:val="24"/>
          <w:szCs w:val="24"/>
        </w:rPr>
        <w:t>great importance to the cultural heritage of every people</w:t>
      </w:r>
      <w:r w:rsidR="00A550A9" w:rsidRPr="00A24F95">
        <w:rPr>
          <w:sz w:val="24"/>
          <w:szCs w:val="24"/>
        </w:rPr>
        <w:t>”</w:t>
      </w:r>
      <w:r w:rsidRPr="00A24F95">
        <w:rPr>
          <w:sz w:val="24"/>
          <w:szCs w:val="24"/>
        </w:rPr>
        <w:t>. As such, the definition will only apply to a small but very special category of cultural objects.</w:t>
      </w:r>
      <w:r w:rsidR="00A550A9" w:rsidRPr="00A24F95">
        <w:rPr>
          <w:sz w:val="24"/>
          <w:szCs w:val="24"/>
        </w:rPr>
        <w:t xml:space="preserve"> These </w:t>
      </w:r>
      <w:r w:rsidR="00C96EF9" w:rsidRPr="00A24F95">
        <w:rPr>
          <w:sz w:val="24"/>
          <w:szCs w:val="24"/>
        </w:rPr>
        <w:t xml:space="preserve">objects </w:t>
      </w:r>
      <w:r w:rsidR="00A550A9" w:rsidRPr="00A24F95">
        <w:rPr>
          <w:sz w:val="24"/>
          <w:szCs w:val="24"/>
        </w:rPr>
        <w:t xml:space="preserve">may be from among the types of cultural property listed </w:t>
      </w:r>
      <w:r w:rsidR="00441ED3" w:rsidRPr="00A24F95">
        <w:rPr>
          <w:sz w:val="24"/>
          <w:szCs w:val="24"/>
        </w:rPr>
        <w:t>i</w:t>
      </w:r>
      <w:r w:rsidR="00A550A9" w:rsidRPr="00A24F95">
        <w:rPr>
          <w:sz w:val="24"/>
          <w:szCs w:val="24"/>
        </w:rPr>
        <w:t xml:space="preserve">n sub-paragraph (a) </w:t>
      </w:r>
      <w:r w:rsidR="00C96EF9" w:rsidRPr="00A24F95">
        <w:rPr>
          <w:sz w:val="24"/>
          <w:szCs w:val="24"/>
        </w:rPr>
        <w:t>though</w:t>
      </w:r>
      <w:r w:rsidR="00A550A9" w:rsidRPr="00A24F95">
        <w:rPr>
          <w:sz w:val="24"/>
          <w:szCs w:val="24"/>
        </w:rPr>
        <w:t xml:space="preserve"> </w:t>
      </w:r>
      <w:r w:rsidR="00C96EF9" w:rsidRPr="00A24F95">
        <w:rPr>
          <w:sz w:val="24"/>
          <w:szCs w:val="24"/>
        </w:rPr>
        <w:t>the</w:t>
      </w:r>
      <w:r w:rsidR="00A550A9" w:rsidRPr="00A24F95">
        <w:rPr>
          <w:sz w:val="24"/>
          <w:szCs w:val="24"/>
        </w:rPr>
        <w:t xml:space="preserve"> examples</w:t>
      </w:r>
      <w:r w:rsidR="00C96EF9" w:rsidRPr="00A24F95">
        <w:rPr>
          <w:sz w:val="24"/>
          <w:szCs w:val="24"/>
        </w:rPr>
        <w:t xml:space="preserve"> given in the definition</w:t>
      </w:r>
      <w:r w:rsidR="00A550A9" w:rsidRPr="00A24F95">
        <w:rPr>
          <w:sz w:val="24"/>
          <w:szCs w:val="24"/>
        </w:rPr>
        <w:t xml:space="preserve"> are not exhaustive.</w:t>
      </w:r>
    </w:p>
    <w:p w14:paraId="0789FF47" w14:textId="77777777" w:rsidR="00520D5B" w:rsidRDefault="00520D5B" w:rsidP="00AD5523">
      <w:pPr>
        <w:spacing w:after="0"/>
        <w:rPr>
          <w:sz w:val="24"/>
          <w:szCs w:val="24"/>
        </w:rPr>
      </w:pPr>
    </w:p>
    <w:p w14:paraId="660B8926" w14:textId="1570C309" w:rsidR="00474972" w:rsidRDefault="00474972">
      <w:pPr>
        <w:rPr>
          <w:sz w:val="24"/>
          <w:szCs w:val="24"/>
        </w:rPr>
      </w:pPr>
      <w:r>
        <w:rPr>
          <w:sz w:val="24"/>
          <w:szCs w:val="24"/>
        </w:rPr>
        <w:br w:type="page"/>
      </w:r>
    </w:p>
    <w:p w14:paraId="74255917" w14:textId="4F233F42" w:rsidR="00A550A9" w:rsidRPr="008E71B2" w:rsidRDefault="00DE7100" w:rsidP="00A550A9">
      <w:pPr>
        <w:pStyle w:val="Heading1"/>
        <w:spacing w:before="0" w:line="240" w:lineRule="auto"/>
        <w:rPr>
          <w:rFonts w:asciiTheme="minorHAnsi" w:hAnsiTheme="minorHAnsi"/>
          <w:color w:val="000000" w:themeColor="text1"/>
          <w:sz w:val="24"/>
          <w:szCs w:val="24"/>
        </w:rPr>
      </w:pPr>
      <w:bookmarkStart w:id="4" w:name="_Toc480987685"/>
      <w:r>
        <w:rPr>
          <w:rFonts w:asciiTheme="minorHAnsi" w:hAnsiTheme="minorHAnsi"/>
          <w:color w:val="000000" w:themeColor="text1"/>
          <w:sz w:val="24"/>
          <w:szCs w:val="24"/>
        </w:rPr>
        <w:lastRenderedPageBreak/>
        <w:t xml:space="preserve">3. </w:t>
      </w:r>
      <w:r w:rsidR="00A550A9" w:rsidRPr="008E71B2">
        <w:rPr>
          <w:rFonts w:asciiTheme="minorHAnsi" w:hAnsiTheme="minorHAnsi"/>
          <w:color w:val="000000" w:themeColor="text1"/>
          <w:sz w:val="24"/>
          <w:szCs w:val="24"/>
        </w:rPr>
        <w:t>What is unlawfully exported cultural property?</w:t>
      </w:r>
      <w:bookmarkEnd w:id="4"/>
    </w:p>
    <w:p w14:paraId="0F60157F" w14:textId="77777777" w:rsidR="00A550A9" w:rsidRPr="008E71B2" w:rsidRDefault="00A550A9" w:rsidP="0082048C">
      <w:pPr>
        <w:spacing w:after="0" w:line="240" w:lineRule="auto"/>
        <w:rPr>
          <w:sz w:val="24"/>
          <w:szCs w:val="24"/>
        </w:rPr>
      </w:pPr>
    </w:p>
    <w:p w14:paraId="46EEDA50" w14:textId="27D6BFCE" w:rsidR="00441ED3" w:rsidRDefault="0096199C" w:rsidP="00A24F95">
      <w:pPr>
        <w:pStyle w:val="ListParagraph"/>
        <w:numPr>
          <w:ilvl w:val="0"/>
          <w:numId w:val="13"/>
        </w:numPr>
        <w:spacing w:after="0" w:line="240" w:lineRule="auto"/>
        <w:rPr>
          <w:sz w:val="24"/>
          <w:szCs w:val="24"/>
          <w:lang w:val="en-US"/>
        </w:rPr>
      </w:pPr>
      <w:r w:rsidRPr="00A24F95">
        <w:rPr>
          <w:sz w:val="24"/>
          <w:szCs w:val="24"/>
          <w:lang w:val="en-US"/>
        </w:rPr>
        <w:t xml:space="preserve">Section 16 of the </w:t>
      </w:r>
      <w:r w:rsidR="00A83844" w:rsidRPr="00A24F95">
        <w:rPr>
          <w:sz w:val="24"/>
          <w:szCs w:val="24"/>
          <w:lang w:val="en-US"/>
        </w:rPr>
        <w:t xml:space="preserve">2017 </w:t>
      </w:r>
      <w:r w:rsidRPr="00A24F95">
        <w:rPr>
          <w:sz w:val="24"/>
          <w:szCs w:val="24"/>
          <w:lang w:val="en-US"/>
        </w:rPr>
        <w:t xml:space="preserve">Act </w:t>
      </w:r>
      <w:r w:rsidR="00441ED3" w:rsidRPr="00A24F95">
        <w:rPr>
          <w:sz w:val="24"/>
          <w:szCs w:val="24"/>
          <w:lang w:val="en-US"/>
        </w:rPr>
        <w:t xml:space="preserve">defines </w:t>
      </w:r>
      <w:r w:rsidRPr="00A24F95">
        <w:rPr>
          <w:sz w:val="24"/>
          <w:szCs w:val="24"/>
          <w:lang w:val="en-US"/>
        </w:rPr>
        <w:t xml:space="preserve">what is meant by “unlawfully exported cultural property” for the purposes of </w:t>
      </w:r>
      <w:r w:rsidR="00C96EF9" w:rsidRPr="00A24F95">
        <w:rPr>
          <w:sz w:val="24"/>
          <w:szCs w:val="24"/>
          <w:lang w:val="en-US"/>
        </w:rPr>
        <w:t>this legislation</w:t>
      </w:r>
      <w:r w:rsidRPr="00A24F95">
        <w:rPr>
          <w:sz w:val="24"/>
          <w:szCs w:val="24"/>
          <w:lang w:val="en-US"/>
        </w:rPr>
        <w:t>. The</w:t>
      </w:r>
      <w:r w:rsidR="00441ED3" w:rsidRPr="00A24F95">
        <w:rPr>
          <w:sz w:val="24"/>
          <w:szCs w:val="24"/>
          <w:lang w:val="en-US"/>
        </w:rPr>
        <w:t>re are</w:t>
      </w:r>
      <w:r w:rsidR="00D341E9" w:rsidRPr="00A24F95">
        <w:rPr>
          <w:sz w:val="24"/>
          <w:szCs w:val="24"/>
          <w:lang w:val="en-US"/>
        </w:rPr>
        <w:t>, in effect,</w:t>
      </w:r>
      <w:r w:rsidR="00441ED3" w:rsidRPr="00A24F95">
        <w:rPr>
          <w:sz w:val="24"/>
          <w:szCs w:val="24"/>
          <w:lang w:val="en-US"/>
        </w:rPr>
        <w:t xml:space="preserve"> three conditions which must be satisfied:</w:t>
      </w:r>
    </w:p>
    <w:p w14:paraId="2260F38F" w14:textId="77777777" w:rsidR="00A24F95" w:rsidRDefault="00A24F95" w:rsidP="00A24F95">
      <w:pPr>
        <w:pStyle w:val="ListParagraph"/>
        <w:spacing w:after="0" w:line="240" w:lineRule="auto"/>
        <w:rPr>
          <w:sz w:val="24"/>
          <w:szCs w:val="24"/>
          <w:lang w:val="en-US"/>
        </w:rPr>
      </w:pPr>
    </w:p>
    <w:p w14:paraId="38F2EE90" w14:textId="77777777" w:rsidR="00A24F95" w:rsidRDefault="00A24F95" w:rsidP="00A24F95">
      <w:pPr>
        <w:pStyle w:val="ListParagraph"/>
        <w:numPr>
          <w:ilvl w:val="0"/>
          <w:numId w:val="14"/>
        </w:numPr>
        <w:spacing w:after="0" w:line="240" w:lineRule="auto"/>
        <w:rPr>
          <w:sz w:val="24"/>
          <w:szCs w:val="24"/>
          <w:lang w:val="en-US"/>
        </w:rPr>
      </w:pPr>
      <w:r w:rsidRPr="00A24F95">
        <w:rPr>
          <w:sz w:val="24"/>
          <w:szCs w:val="24"/>
          <w:lang w:val="en-US"/>
        </w:rPr>
        <w:t>the cultural property in question must have been exported from occupied territory as defined in international law (see page 8 below),</w:t>
      </w:r>
    </w:p>
    <w:p w14:paraId="2D851E73" w14:textId="77777777" w:rsidR="00A24F95" w:rsidRDefault="00A24F95" w:rsidP="00A24F95">
      <w:pPr>
        <w:pStyle w:val="ListParagraph"/>
        <w:numPr>
          <w:ilvl w:val="0"/>
          <w:numId w:val="14"/>
        </w:numPr>
        <w:spacing w:after="0" w:line="240" w:lineRule="auto"/>
        <w:rPr>
          <w:sz w:val="24"/>
          <w:szCs w:val="24"/>
          <w:lang w:val="en-US"/>
        </w:rPr>
      </w:pPr>
      <w:r w:rsidRPr="00A24F95">
        <w:rPr>
          <w:sz w:val="24"/>
          <w:szCs w:val="24"/>
          <w:lang w:val="en-US"/>
        </w:rPr>
        <w:t>its export must have been unlawful under either the laws of the territory in question or under any rule of international law, and</w:t>
      </w:r>
    </w:p>
    <w:p w14:paraId="76C83ED1" w14:textId="66EDFB9D" w:rsidR="00A24F95" w:rsidRPr="00A24F95" w:rsidRDefault="00A24F95" w:rsidP="00A24F95">
      <w:pPr>
        <w:pStyle w:val="ListParagraph"/>
        <w:numPr>
          <w:ilvl w:val="0"/>
          <w:numId w:val="14"/>
        </w:numPr>
        <w:spacing w:after="0" w:line="240" w:lineRule="auto"/>
        <w:rPr>
          <w:sz w:val="24"/>
          <w:szCs w:val="24"/>
          <w:lang w:val="en-US"/>
        </w:rPr>
      </w:pPr>
      <w:r w:rsidRPr="00A24F95">
        <w:rPr>
          <w:sz w:val="24"/>
          <w:szCs w:val="24"/>
          <w:lang w:val="en-US"/>
        </w:rPr>
        <w:t>either the state from which it was exported or the occupying state must have been a State party to the First or Second Protocol at the time of export.</w:t>
      </w:r>
    </w:p>
    <w:p w14:paraId="68841186" w14:textId="77777777" w:rsidR="00A24F95" w:rsidRDefault="00A24F95" w:rsidP="00A24F95">
      <w:pPr>
        <w:pStyle w:val="ListParagraph"/>
        <w:spacing w:after="0" w:line="240" w:lineRule="auto"/>
        <w:rPr>
          <w:sz w:val="24"/>
          <w:szCs w:val="24"/>
          <w:lang w:val="en-US"/>
        </w:rPr>
      </w:pPr>
    </w:p>
    <w:p w14:paraId="19323904" w14:textId="77777777" w:rsidR="00A24F95" w:rsidRDefault="00616760" w:rsidP="000B4E73">
      <w:pPr>
        <w:pStyle w:val="ListParagraph"/>
        <w:numPr>
          <w:ilvl w:val="0"/>
          <w:numId w:val="13"/>
        </w:numPr>
        <w:spacing w:after="0" w:line="240" w:lineRule="auto"/>
        <w:rPr>
          <w:sz w:val="24"/>
          <w:szCs w:val="24"/>
          <w:lang w:val="en-US"/>
        </w:rPr>
      </w:pPr>
      <w:r w:rsidRPr="00A24F95">
        <w:rPr>
          <w:sz w:val="24"/>
          <w:szCs w:val="24"/>
          <w:lang w:val="en-US"/>
        </w:rPr>
        <w:t xml:space="preserve">In practice, therefore, the cultural property concerned must have been unlawfully exported after </w:t>
      </w:r>
      <w:r w:rsidR="00D341E9" w:rsidRPr="00A24F95">
        <w:rPr>
          <w:sz w:val="24"/>
          <w:szCs w:val="24"/>
          <w:lang w:val="en-US"/>
        </w:rPr>
        <w:t>7 August</w:t>
      </w:r>
      <w:r w:rsidR="00773E7B" w:rsidRPr="00A24F95">
        <w:rPr>
          <w:sz w:val="24"/>
          <w:szCs w:val="24"/>
          <w:lang w:val="en-US"/>
        </w:rPr>
        <w:t xml:space="preserve"> </w:t>
      </w:r>
      <w:r w:rsidRPr="00A24F95">
        <w:rPr>
          <w:sz w:val="24"/>
          <w:szCs w:val="24"/>
          <w:lang w:val="en-US"/>
        </w:rPr>
        <w:t>1956 (when the First Protocol came into force)</w:t>
      </w:r>
      <w:r w:rsidR="00C84CAD" w:rsidRPr="00A24F95">
        <w:rPr>
          <w:sz w:val="24"/>
          <w:szCs w:val="24"/>
          <w:lang w:val="en-US"/>
        </w:rPr>
        <w:t xml:space="preserve"> and the territory from which it was unlawfully exported must have been occupied at the time of export</w:t>
      </w:r>
      <w:r w:rsidRPr="00A24F95">
        <w:rPr>
          <w:sz w:val="24"/>
          <w:szCs w:val="24"/>
          <w:lang w:val="en-US"/>
        </w:rPr>
        <w:t>.</w:t>
      </w:r>
    </w:p>
    <w:p w14:paraId="5037A670" w14:textId="77777777" w:rsidR="00A24F95" w:rsidRDefault="00A24F95" w:rsidP="00A24F95">
      <w:pPr>
        <w:pStyle w:val="ListParagraph"/>
        <w:spacing w:after="0" w:line="240" w:lineRule="auto"/>
        <w:rPr>
          <w:sz w:val="24"/>
          <w:szCs w:val="24"/>
          <w:lang w:val="en-US"/>
        </w:rPr>
      </w:pPr>
    </w:p>
    <w:p w14:paraId="3DE97B08" w14:textId="77777777" w:rsidR="00A24F95" w:rsidRDefault="00616760" w:rsidP="00A24F95">
      <w:pPr>
        <w:pStyle w:val="ListParagraph"/>
        <w:numPr>
          <w:ilvl w:val="0"/>
          <w:numId w:val="13"/>
        </w:numPr>
        <w:spacing w:after="0" w:line="240" w:lineRule="auto"/>
        <w:rPr>
          <w:sz w:val="24"/>
          <w:szCs w:val="24"/>
          <w:lang w:val="en-US"/>
        </w:rPr>
      </w:pPr>
      <w:r w:rsidRPr="00A24F95">
        <w:rPr>
          <w:sz w:val="24"/>
          <w:szCs w:val="24"/>
          <w:lang w:val="en-US"/>
        </w:rPr>
        <w:t>UNESCO’s website lists State parties and their dates of ratification of and</w:t>
      </w:r>
      <w:r w:rsidR="00474972" w:rsidRPr="00A24F95">
        <w:rPr>
          <w:sz w:val="24"/>
          <w:szCs w:val="24"/>
          <w:lang w:val="en-US"/>
        </w:rPr>
        <w:t>/or</w:t>
      </w:r>
      <w:r w:rsidRPr="00A24F95">
        <w:rPr>
          <w:sz w:val="24"/>
          <w:szCs w:val="24"/>
          <w:lang w:val="en-US"/>
        </w:rPr>
        <w:t xml:space="preserve"> accession to the Convention and Protocols</w:t>
      </w:r>
      <w:r w:rsidR="00474972" w:rsidRPr="00A24F95">
        <w:rPr>
          <w:sz w:val="24"/>
          <w:szCs w:val="24"/>
          <w:lang w:val="en-US"/>
        </w:rPr>
        <w:t>.</w:t>
      </w:r>
      <w:r w:rsidR="00474972" w:rsidRPr="00A24F95">
        <w:rPr>
          <w:rStyle w:val="FootnoteReference"/>
          <w:sz w:val="24"/>
          <w:szCs w:val="24"/>
          <w:lang w:val="en-US"/>
        </w:rPr>
        <w:footnoteReference w:id="3"/>
      </w:r>
    </w:p>
    <w:p w14:paraId="478DF027" w14:textId="77777777" w:rsidR="00A24F95" w:rsidRPr="00A24F95" w:rsidRDefault="00A24F95" w:rsidP="00A24F95">
      <w:pPr>
        <w:pStyle w:val="ListParagraph"/>
        <w:rPr>
          <w:sz w:val="24"/>
          <w:szCs w:val="24"/>
          <w:lang w:val="en-US"/>
        </w:rPr>
      </w:pPr>
    </w:p>
    <w:p w14:paraId="6A1ACA17" w14:textId="4121C4F6" w:rsidR="00474972" w:rsidRPr="00A24F95" w:rsidRDefault="00D341E9" w:rsidP="00A24F95">
      <w:pPr>
        <w:pStyle w:val="ListParagraph"/>
        <w:numPr>
          <w:ilvl w:val="0"/>
          <w:numId w:val="13"/>
        </w:numPr>
        <w:spacing w:after="0" w:line="240" w:lineRule="auto"/>
        <w:rPr>
          <w:sz w:val="24"/>
          <w:szCs w:val="24"/>
          <w:lang w:val="en-US"/>
        </w:rPr>
      </w:pPr>
      <w:r w:rsidRPr="00A24F95">
        <w:rPr>
          <w:sz w:val="24"/>
          <w:szCs w:val="24"/>
          <w:lang w:val="en-US"/>
        </w:rPr>
        <w:t>UNESCO also provides a database of national cultural heritage laws, including laws relating to the export of cultural property</w:t>
      </w:r>
      <w:r>
        <w:rPr>
          <w:rStyle w:val="FootnoteReference"/>
          <w:sz w:val="24"/>
          <w:szCs w:val="24"/>
          <w:lang w:val="en-US"/>
        </w:rPr>
        <w:footnoteReference w:id="4"/>
      </w:r>
      <w:r w:rsidRPr="00A24F95">
        <w:rPr>
          <w:sz w:val="24"/>
          <w:szCs w:val="24"/>
          <w:lang w:val="en-US"/>
        </w:rPr>
        <w:t>.</w:t>
      </w:r>
      <w:r w:rsidR="00474972" w:rsidRPr="00A24F95">
        <w:rPr>
          <w:sz w:val="24"/>
          <w:szCs w:val="24"/>
          <w:lang w:val="en-US"/>
        </w:rPr>
        <w:br w:type="page"/>
      </w:r>
    </w:p>
    <w:p w14:paraId="1385C158" w14:textId="163EAD08" w:rsidR="00F761E6" w:rsidRPr="008E71B2" w:rsidRDefault="00DE7100" w:rsidP="0082048C">
      <w:pPr>
        <w:pStyle w:val="Heading1"/>
        <w:spacing w:before="0" w:line="240" w:lineRule="auto"/>
        <w:rPr>
          <w:rFonts w:asciiTheme="minorHAnsi" w:hAnsiTheme="minorHAnsi"/>
          <w:color w:val="000000" w:themeColor="text1"/>
          <w:sz w:val="24"/>
          <w:szCs w:val="24"/>
        </w:rPr>
      </w:pPr>
      <w:bookmarkStart w:id="5" w:name="_Toc480987686"/>
      <w:r>
        <w:rPr>
          <w:rFonts w:asciiTheme="minorHAnsi" w:hAnsiTheme="minorHAnsi"/>
          <w:color w:val="000000" w:themeColor="text1"/>
          <w:sz w:val="24"/>
          <w:szCs w:val="24"/>
        </w:rPr>
        <w:lastRenderedPageBreak/>
        <w:t xml:space="preserve">4. </w:t>
      </w:r>
      <w:r w:rsidR="00F761E6" w:rsidRPr="008E71B2">
        <w:rPr>
          <w:rFonts w:asciiTheme="minorHAnsi" w:hAnsiTheme="minorHAnsi"/>
          <w:color w:val="000000" w:themeColor="text1"/>
          <w:sz w:val="24"/>
          <w:szCs w:val="24"/>
        </w:rPr>
        <w:t>What is occupied territory?</w:t>
      </w:r>
      <w:bookmarkEnd w:id="5"/>
    </w:p>
    <w:p w14:paraId="53D2B9F9" w14:textId="77777777" w:rsidR="0082048C" w:rsidRPr="008E71B2" w:rsidRDefault="0082048C" w:rsidP="0082048C">
      <w:pPr>
        <w:spacing w:after="0" w:line="240" w:lineRule="auto"/>
        <w:rPr>
          <w:sz w:val="24"/>
          <w:szCs w:val="24"/>
        </w:rPr>
      </w:pPr>
    </w:p>
    <w:p w14:paraId="182B2333" w14:textId="33E564CF" w:rsidR="00A24F95" w:rsidRDefault="00FA0B32" w:rsidP="00A24F95">
      <w:pPr>
        <w:pStyle w:val="ListParagraph"/>
        <w:numPr>
          <w:ilvl w:val="0"/>
          <w:numId w:val="15"/>
        </w:numPr>
        <w:spacing w:after="0" w:line="240" w:lineRule="auto"/>
        <w:rPr>
          <w:sz w:val="24"/>
          <w:szCs w:val="24"/>
          <w:lang w:val="en-US"/>
        </w:rPr>
      </w:pPr>
      <w:r w:rsidRPr="00A24F95">
        <w:rPr>
          <w:iCs/>
          <w:sz w:val="24"/>
          <w:szCs w:val="24"/>
          <w:lang w:val="en-US"/>
        </w:rPr>
        <w:t>Section</w:t>
      </w:r>
      <w:r w:rsidR="00C96EF9" w:rsidRPr="00A24F95">
        <w:rPr>
          <w:iCs/>
          <w:sz w:val="24"/>
          <w:szCs w:val="24"/>
          <w:lang w:val="en-US"/>
        </w:rPr>
        <w:t xml:space="preserve"> 16(5) of the </w:t>
      </w:r>
      <w:r w:rsidR="00A83844" w:rsidRPr="00A24F95">
        <w:rPr>
          <w:iCs/>
          <w:sz w:val="24"/>
          <w:szCs w:val="24"/>
          <w:lang w:val="en-US"/>
        </w:rPr>
        <w:t xml:space="preserve">2017 </w:t>
      </w:r>
      <w:r w:rsidR="00C96EF9" w:rsidRPr="00A24F95">
        <w:rPr>
          <w:iCs/>
          <w:sz w:val="24"/>
          <w:szCs w:val="24"/>
          <w:lang w:val="en-US"/>
        </w:rPr>
        <w:t>Act</w:t>
      </w:r>
      <w:r w:rsidR="00E26E6B" w:rsidRPr="00A24F95">
        <w:rPr>
          <w:i/>
          <w:iCs/>
          <w:sz w:val="24"/>
          <w:szCs w:val="24"/>
          <w:lang w:val="en-US"/>
        </w:rPr>
        <w:t xml:space="preserve"> </w:t>
      </w:r>
      <w:r w:rsidR="00113626" w:rsidRPr="00A24F95">
        <w:rPr>
          <w:sz w:val="24"/>
          <w:szCs w:val="24"/>
          <w:lang w:val="en-US"/>
        </w:rPr>
        <w:t>provides</w:t>
      </w:r>
      <w:r w:rsidR="00E26E6B" w:rsidRPr="00A24F95">
        <w:rPr>
          <w:sz w:val="24"/>
          <w:szCs w:val="24"/>
          <w:lang w:val="en-US"/>
        </w:rPr>
        <w:t xml:space="preserve"> that the test for “occupied territory” is drawn from Article 42 of the Regulations </w:t>
      </w:r>
      <w:r w:rsidR="00113626" w:rsidRPr="00A24F95">
        <w:rPr>
          <w:sz w:val="24"/>
          <w:szCs w:val="24"/>
          <w:lang w:val="en-US"/>
        </w:rPr>
        <w:t xml:space="preserve">respecting </w:t>
      </w:r>
      <w:r w:rsidR="00E26E6B" w:rsidRPr="00A24F95">
        <w:rPr>
          <w:sz w:val="24"/>
          <w:szCs w:val="24"/>
          <w:lang w:val="en-US"/>
        </w:rPr>
        <w:t>the Law</w:t>
      </w:r>
      <w:r w:rsidR="00113626" w:rsidRPr="00A24F95">
        <w:rPr>
          <w:sz w:val="24"/>
          <w:szCs w:val="24"/>
          <w:lang w:val="en-US"/>
        </w:rPr>
        <w:t>s</w:t>
      </w:r>
      <w:r w:rsidR="00E26E6B" w:rsidRPr="00A24F95">
        <w:rPr>
          <w:sz w:val="24"/>
          <w:szCs w:val="24"/>
          <w:lang w:val="en-US"/>
        </w:rPr>
        <w:t xml:space="preserve"> and Customs of War on Land</w:t>
      </w:r>
      <w:r w:rsidR="00113626" w:rsidRPr="00A24F95">
        <w:rPr>
          <w:sz w:val="24"/>
          <w:szCs w:val="24"/>
          <w:lang w:val="en-US"/>
        </w:rPr>
        <w:t xml:space="preserve"> annexed to the Convention respecting the Laws and Customs of War on Land</w:t>
      </w:r>
      <w:r w:rsidR="00120994">
        <w:rPr>
          <w:sz w:val="24"/>
          <w:szCs w:val="24"/>
          <w:lang w:val="en-US"/>
        </w:rPr>
        <w:t xml:space="preserve"> (Hague IV)</w:t>
      </w:r>
      <w:r w:rsidR="00E26E6B" w:rsidRPr="00A24F95">
        <w:rPr>
          <w:sz w:val="24"/>
          <w:szCs w:val="24"/>
          <w:lang w:val="en-US"/>
        </w:rPr>
        <w:t>, done at the Hague, 18 October 1907.</w:t>
      </w:r>
      <w:r w:rsidR="00C96EF9" w:rsidRPr="00A24F95">
        <w:rPr>
          <w:sz w:val="24"/>
          <w:szCs w:val="24"/>
          <w:lang w:val="en-US"/>
        </w:rPr>
        <w:t xml:space="preserve"> Under that provision:</w:t>
      </w:r>
    </w:p>
    <w:p w14:paraId="66983DA4" w14:textId="77777777" w:rsidR="00A24F95" w:rsidRDefault="00A24F95" w:rsidP="00A24F95">
      <w:pPr>
        <w:pStyle w:val="ListParagraph"/>
        <w:spacing w:after="0" w:line="240" w:lineRule="auto"/>
        <w:rPr>
          <w:sz w:val="24"/>
          <w:szCs w:val="24"/>
          <w:lang w:val="en-US"/>
        </w:rPr>
      </w:pPr>
    </w:p>
    <w:p w14:paraId="6DD06116" w14:textId="77777777" w:rsidR="00A24F95" w:rsidRPr="008E71B2" w:rsidRDefault="00A24F95" w:rsidP="00A24F95">
      <w:pPr>
        <w:spacing w:after="0" w:line="240" w:lineRule="auto"/>
        <w:ind w:left="1440"/>
        <w:rPr>
          <w:i/>
          <w:sz w:val="24"/>
          <w:szCs w:val="24"/>
        </w:rPr>
      </w:pPr>
      <w:r w:rsidRPr="008E71B2">
        <w:rPr>
          <w:i/>
          <w:sz w:val="24"/>
          <w:szCs w:val="24"/>
        </w:rPr>
        <w:t>Territory is considered occupied when it is actually placed under the authority of the hostile army. The occupation extends only to the territory where such authority </w:t>
      </w:r>
      <w:r>
        <w:rPr>
          <w:i/>
          <w:sz w:val="24"/>
          <w:szCs w:val="24"/>
        </w:rPr>
        <w:t xml:space="preserve">has </w:t>
      </w:r>
      <w:r w:rsidRPr="008E71B2">
        <w:rPr>
          <w:i/>
          <w:sz w:val="24"/>
          <w:szCs w:val="24"/>
        </w:rPr>
        <w:t>been</w:t>
      </w:r>
      <w:r>
        <w:rPr>
          <w:i/>
          <w:sz w:val="24"/>
          <w:szCs w:val="24"/>
        </w:rPr>
        <w:t xml:space="preserve"> </w:t>
      </w:r>
      <w:r w:rsidRPr="008E71B2">
        <w:rPr>
          <w:i/>
          <w:sz w:val="24"/>
          <w:szCs w:val="24"/>
        </w:rPr>
        <w:t>established</w:t>
      </w:r>
      <w:r>
        <w:rPr>
          <w:i/>
          <w:sz w:val="24"/>
          <w:szCs w:val="24"/>
        </w:rPr>
        <w:t xml:space="preserve"> </w:t>
      </w:r>
      <w:r w:rsidRPr="008E71B2">
        <w:rPr>
          <w:i/>
          <w:sz w:val="24"/>
          <w:szCs w:val="24"/>
        </w:rPr>
        <w:t>and can be exercised.</w:t>
      </w:r>
      <w:r w:rsidRPr="008E71B2">
        <w:rPr>
          <w:rStyle w:val="FootnoteReference"/>
          <w:i/>
          <w:sz w:val="24"/>
          <w:szCs w:val="24"/>
        </w:rPr>
        <w:footnoteReference w:id="5"/>
      </w:r>
    </w:p>
    <w:p w14:paraId="79819A3C" w14:textId="77777777" w:rsidR="00A24F95" w:rsidRDefault="00A24F95" w:rsidP="00A24F95">
      <w:pPr>
        <w:pStyle w:val="ListParagraph"/>
        <w:spacing w:after="0" w:line="240" w:lineRule="auto"/>
        <w:rPr>
          <w:sz w:val="24"/>
          <w:szCs w:val="24"/>
          <w:lang w:val="en-US"/>
        </w:rPr>
      </w:pPr>
    </w:p>
    <w:p w14:paraId="2FD4BA2E" w14:textId="77777777" w:rsidR="00A24F95" w:rsidRPr="00A24F95" w:rsidRDefault="00480F56" w:rsidP="00E26E6B">
      <w:pPr>
        <w:pStyle w:val="ListParagraph"/>
        <w:numPr>
          <w:ilvl w:val="0"/>
          <w:numId w:val="15"/>
        </w:numPr>
        <w:spacing w:after="0" w:line="240" w:lineRule="auto"/>
        <w:rPr>
          <w:sz w:val="24"/>
          <w:szCs w:val="24"/>
          <w:lang w:val="en-US"/>
        </w:rPr>
      </w:pPr>
      <w:r w:rsidRPr="00A24F95">
        <w:rPr>
          <w:iCs/>
          <w:sz w:val="24"/>
          <w:szCs w:val="24"/>
          <w:lang w:val="en-US"/>
        </w:rPr>
        <w:t>Dealers may wish to seek legal advice on the application of this definition in particular cases. However, in</w:t>
      </w:r>
      <w:r w:rsidR="00773E7B" w:rsidRPr="00A24F95">
        <w:rPr>
          <w:iCs/>
          <w:sz w:val="24"/>
          <w:szCs w:val="24"/>
          <w:lang w:val="en-US"/>
        </w:rPr>
        <w:t xml:space="preserve"> practice, </w:t>
      </w:r>
      <w:r w:rsidRPr="00A24F95">
        <w:rPr>
          <w:iCs/>
          <w:sz w:val="24"/>
          <w:szCs w:val="24"/>
          <w:lang w:val="en-US"/>
        </w:rPr>
        <w:t>it</w:t>
      </w:r>
      <w:r w:rsidR="00773E7B" w:rsidRPr="00A24F95">
        <w:rPr>
          <w:iCs/>
          <w:sz w:val="24"/>
          <w:szCs w:val="24"/>
          <w:lang w:val="en-US"/>
        </w:rPr>
        <w:t xml:space="preserve"> is likely to apply to few territories since 1956, and the amount of cultural property unlawfully exported from such territory is likely to be small.</w:t>
      </w:r>
    </w:p>
    <w:p w14:paraId="3F6A1373" w14:textId="77777777" w:rsidR="00A24F95" w:rsidRPr="00A24F95" w:rsidRDefault="00A24F95" w:rsidP="00A24F95">
      <w:pPr>
        <w:pStyle w:val="ListParagraph"/>
        <w:spacing w:after="0" w:line="240" w:lineRule="auto"/>
        <w:rPr>
          <w:sz w:val="24"/>
          <w:szCs w:val="24"/>
          <w:lang w:val="en-US"/>
        </w:rPr>
      </w:pPr>
    </w:p>
    <w:p w14:paraId="691D7EFA" w14:textId="77777777" w:rsidR="00A24F95" w:rsidRDefault="00FA0B32" w:rsidP="0082048C">
      <w:pPr>
        <w:pStyle w:val="ListParagraph"/>
        <w:numPr>
          <w:ilvl w:val="0"/>
          <w:numId w:val="15"/>
        </w:numPr>
        <w:spacing w:after="0" w:line="240" w:lineRule="auto"/>
        <w:rPr>
          <w:sz w:val="24"/>
          <w:szCs w:val="24"/>
          <w:lang w:val="en-US"/>
        </w:rPr>
      </w:pPr>
      <w:r w:rsidRPr="00A24F95">
        <w:rPr>
          <w:iCs/>
          <w:sz w:val="24"/>
          <w:szCs w:val="24"/>
          <w:lang w:val="en-US"/>
        </w:rPr>
        <w:t>Section</w:t>
      </w:r>
      <w:r w:rsidR="00C96EF9" w:rsidRPr="00A24F95">
        <w:rPr>
          <w:iCs/>
          <w:sz w:val="24"/>
          <w:szCs w:val="24"/>
          <w:lang w:val="en-US"/>
        </w:rPr>
        <w:t xml:space="preserve"> 16(6) of the </w:t>
      </w:r>
      <w:r w:rsidR="00A83844" w:rsidRPr="00A24F95">
        <w:rPr>
          <w:iCs/>
          <w:sz w:val="24"/>
          <w:szCs w:val="24"/>
          <w:lang w:val="en-US"/>
        </w:rPr>
        <w:t xml:space="preserve">2017 </w:t>
      </w:r>
      <w:r w:rsidR="00C96EF9" w:rsidRPr="00A24F95">
        <w:rPr>
          <w:iCs/>
          <w:sz w:val="24"/>
          <w:szCs w:val="24"/>
          <w:lang w:val="en-US"/>
        </w:rPr>
        <w:t>Act</w:t>
      </w:r>
      <w:r w:rsidR="00C96EF9" w:rsidRPr="00A24F95">
        <w:rPr>
          <w:i/>
          <w:iCs/>
          <w:sz w:val="24"/>
          <w:szCs w:val="24"/>
          <w:lang w:val="en-US"/>
        </w:rPr>
        <w:t xml:space="preserve"> </w:t>
      </w:r>
      <w:r w:rsidR="00E26E6B" w:rsidRPr="00A24F95">
        <w:rPr>
          <w:sz w:val="24"/>
          <w:szCs w:val="24"/>
          <w:lang w:val="en-US"/>
        </w:rPr>
        <w:t xml:space="preserve">provides that, </w:t>
      </w:r>
      <w:r w:rsidR="00161A4E" w:rsidRPr="00A24F95">
        <w:rPr>
          <w:sz w:val="24"/>
          <w:szCs w:val="24"/>
          <w:lang w:val="en-US"/>
        </w:rPr>
        <w:t xml:space="preserve">if, during proceedings, </w:t>
      </w:r>
      <w:r w:rsidR="00E26E6B" w:rsidRPr="00A24F95">
        <w:rPr>
          <w:sz w:val="24"/>
          <w:szCs w:val="24"/>
          <w:lang w:val="en-US"/>
        </w:rPr>
        <w:t>the Secretary of State issues a certificate stating whether</w:t>
      </w:r>
      <w:r w:rsidR="00C84CAD" w:rsidRPr="00A24F95">
        <w:rPr>
          <w:sz w:val="24"/>
          <w:szCs w:val="24"/>
          <w:lang w:val="en-US"/>
        </w:rPr>
        <w:t>, at a particular time,</w:t>
      </w:r>
      <w:r w:rsidR="00E26E6B" w:rsidRPr="00A24F95">
        <w:rPr>
          <w:sz w:val="24"/>
          <w:szCs w:val="24"/>
          <w:lang w:val="en-US"/>
        </w:rPr>
        <w:t xml:space="preserve"> a territory is or was occupied</w:t>
      </w:r>
      <w:r w:rsidR="00D341E9" w:rsidRPr="00A24F95">
        <w:rPr>
          <w:sz w:val="24"/>
          <w:szCs w:val="24"/>
          <w:lang w:val="en-US"/>
        </w:rPr>
        <w:t xml:space="preserve"> </w:t>
      </w:r>
      <w:r w:rsidR="00E26E6B" w:rsidRPr="00A24F95">
        <w:rPr>
          <w:sz w:val="24"/>
          <w:szCs w:val="24"/>
          <w:lang w:val="en-US"/>
        </w:rPr>
        <w:t xml:space="preserve">by a Party to the First or Second Protocol or </w:t>
      </w:r>
      <w:r w:rsidR="00D341E9" w:rsidRPr="00A24F95">
        <w:rPr>
          <w:sz w:val="24"/>
          <w:szCs w:val="24"/>
          <w:lang w:val="en-US"/>
        </w:rPr>
        <w:t xml:space="preserve">by </w:t>
      </w:r>
      <w:r w:rsidR="00E26E6B" w:rsidRPr="00A24F95">
        <w:rPr>
          <w:sz w:val="24"/>
          <w:szCs w:val="24"/>
          <w:lang w:val="en-US"/>
        </w:rPr>
        <w:t xml:space="preserve">any other state, that certificate will be conclusive evidence of that fact. However, this does not mean that a certificate needs to be provided in all cases. Alternative evidence may be </w:t>
      </w:r>
      <w:r w:rsidR="00D341E9" w:rsidRPr="00A24F95">
        <w:rPr>
          <w:sz w:val="24"/>
          <w:szCs w:val="24"/>
          <w:lang w:val="en-US"/>
        </w:rPr>
        <w:t xml:space="preserve">submitted </w:t>
      </w:r>
      <w:r w:rsidR="00E26E6B" w:rsidRPr="00A24F95">
        <w:rPr>
          <w:sz w:val="24"/>
          <w:szCs w:val="24"/>
          <w:lang w:val="en-US"/>
        </w:rPr>
        <w:t>to prove the status of a particular territory</w:t>
      </w:r>
      <w:r w:rsidR="00480F56" w:rsidRPr="00A24F95">
        <w:rPr>
          <w:sz w:val="24"/>
          <w:szCs w:val="24"/>
          <w:lang w:val="en-US"/>
        </w:rPr>
        <w:t xml:space="preserve"> at a particular time.</w:t>
      </w:r>
    </w:p>
    <w:p w14:paraId="6AED116D" w14:textId="3C852161" w:rsidR="00AD5523" w:rsidRDefault="00AD5523">
      <w:pPr>
        <w:rPr>
          <w:sz w:val="24"/>
          <w:szCs w:val="24"/>
        </w:rPr>
      </w:pPr>
      <w:r>
        <w:rPr>
          <w:sz w:val="24"/>
          <w:szCs w:val="24"/>
        </w:rPr>
        <w:br w:type="page"/>
      </w:r>
    </w:p>
    <w:p w14:paraId="71CE85E1" w14:textId="7D80CE84" w:rsidR="00F761E6" w:rsidRPr="008E71B2" w:rsidRDefault="00DE7100" w:rsidP="0082048C">
      <w:pPr>
        <w:pStyle w:val="Heading1"/>
        <w:spacing w:before="0" w:line="240" w:lineRule="auto"/>
        <w:rPr>
          <w:rFonts w:asciiTheme="minorHAnsi" w:hAnsiTheme="minorHAnsi"/>
          <w:color w:val="000000" w:themeColor="text1"/>
          <w:sz w:val="24"/>
          <w:szCs w:val="24"/>
        </w:rPr>
      </w:pPr>
      <w:bookmarkStart w:id="6" w:name="_Toc480987687"/>
      <w:r>
        <w:rPr>
          <w:rFonts w:asciiTheme="minorHAnsi" w:hAnsiTheme="minorHAnsi"/>
          <w:color w:val="000000" w:themeColor="text1"/>
          <w:sz w:val="24"/>
          <w:szCs w:val="24"/>
        </w:rPr>
        <w:lastRenderedPageBreak/>
        <w:t xml:space="preserve">5. </w:t>
      </w:r>
      <w:r w:rsidR="00F761E6" w:rsidRPr="008E71B2">
        <w:rPr>
          <w:rFonts w:asciiTheme="minorHAnsi" w:hAnsiTheme="minorHAnsi"/>
          <w:color w:val="000000" w:themeColor="text1"/>
          <w:sz w:val="24"/>
          <w:szCs w:val="24"/>
        </w:rPr>
        <w:t>What constitutes ‘reason to suspect’?</w:t>
      </w:r>
      <w:bookmarkEnd w:id="6"/>
    </w:p>
    <w:p w14:paraId="154BE081" w14:textId="77777777" w:rsidR="00E26E6B" w:rsidRDefault="00E26E6B" w:rsidP="0082048C">
      <w:pPr>
        <w:spacing w:after="0" w:line="240" w:lineRule="auto"/>
        <w:rPr>
          <w:sz w:val="24"/>
          <w:szCs w:val="24"/>
        </w:rPr>
      </w:pPr>
    </w:p>
    <w:p w14:paraId="01970E96" w14:textId="1E3DE314" w:rsidR="00CD6485" w:rsidRPr="00A24F95" w:rsidRDefault="00CD6485" w:rsidP="00A24F95">
      <w:pPr>
        <w:pStyle w:val="ListParagraph"/>
        <w:numPr>
          <w:ilvl w:val="0"/>
          <w:numId w:val="16"/>
        </w:numPr>
        <w:spacing w:after="0" w:line="240" w:lineRule="auto"/>
        <w:rPr>
          <w:sz w:val="24"/>
          <w:szCs w:val="24"/>
        </w:rPr>
      </w:pPr>
      <w:r w:rsidRPr="00A24F95">
        <w:rPr>
          <w:sz w:val="24"/>
          <w:szCs w:val="24"/>
        </w:rPr>
        <w:t>An offence is committed when a person deals in unlawfully exported cultural property knowing or having reason to suspect that it has been unlawfully exported.</w:t>
      </w:r>
    </w:p>
    <w:p w14:paraId="2F4C53F6" w14:textId="77777777" w:rsidR="00CD6485" w:rsidRDefault="00CD6485" w:rsidP="0082048C">
      <w:pPr>
        <w:spacing w:after="0" w:line="240" w:lineRule="auto"/>
        <w:rPr>
          <w:sz w:val="24"/>
          <w:szCs w:val="24"/>
        </w:rPr>
      </w:pPr>
    </w:p>
    <w:p w14:paraId="473D4085" w14:textId="4FB43CDB" w:rsidR="00CD6485" w:rsidRPr="00A24F95" w:rsidRDefault="00CD6485" w:rsidP="00A24F95">
      <w:pPr>
        <w:pStyle w:val="ListParagraph"/>
        <w:numPr>
          <w:ilvl w:val="0"/>
          <w:numId w:val="16"/>
        </w:numPr>
        <w:spacing w:after="0" w:line="240" w:lineRule="auto"/>
        <w:rPr>
          <w:sz w:val="24"/>
          <w:szCs w:val="24"/>
        </w:rPr>
      </w:pPr>
      <w:r w:rsidRPr="00A24F95">
        <w:rPr>
          <w:sz w:val="24"/>
          <w:szCs w:val="24"/>
        </w:rPr>
        <w:t>This means that</w:t>
      </w:r>
      <w:r w:rsidR="008D56D8" w:rsidRPr="00A24F95">
        <w:rPr>
          <w:sz w:val="24"/>
          <w:szCs w:val="24"/>
        </w:rPr>
        <w:t>, in the absence of actual knowledge of unlawful export,</w:t>
      </w:r>
      <w:r w:rsidRPr="00A24F95">
        <w:rPr>
          <w:sz w:val="24"/>
          <w:szCs w:val="24"/>
        </w:rPr>
        <w:t xml:space="preserve"> there must be some evidence or information relating to the cultural property concerned</w:t>
      </w:r>
      <w:r w:rsidR="00536F4D" w:rsidRPr="00A24F95">
        <w:rPr>
          <w:sz w:val="24"/>
          <w:szCs w:val="24"/>
        </w:rPr>
        <w:t>, or the absence of such information</w:t>
      </w:r>
      <w:r w:rsidR="008D56D8" w:rsidRPr="00A24F95">
        <w:rPr>
          <w:sz w:val="24"/>
          <w:szCs w:val="24"/>
        </w:rPr>
        <w:t>,</w:t>
      </w:r>
      <w:r w:rsidRPr="00A24F95">
        <w:rPr>
          <w:sz w:val="24"/>
          <w:szCs w:val="24"/>
        </w:rPr>
        <w:t xml:space="preserve"> which </w:t>
      </w:r>
      <w:r w:rsidR="00D341E9" w:rsidRPr="00A24F95">
        <w:rPr>
          <w:sz w:val="24"/>
          <w:szCs w:val="24"/>
        </w:rPr>
        <w:t xml:space="preserve">gives </w:t>
      </w:r>
      <w:r w:rsidRPr="00A24F95">
        <w:rPr>
          <w:sz w:val="24"/>
          <w:szCs w:val="24"/>
        </w:rPr>
        <w:t xml:space="preserve">the dealer </w:t>
      </w:r>
      <w:r w:rsidR="00D341E9" w:rsidRPr="00A24F95">
        <w:rPr>
          <w:sz w:val="24"/>
          <w:szCs w:val="24"/>
        </w:rPr>
        <w:t xml:space="preserve">reason </w:t>
      </w:r>
      <w:r w:rsidRPr="00A24F95">
        <w:rPr>
          <w:sz w:val="24"/>
          <w:szCs w:val="24"/>
        </w:rPr>
        <w:t>to suspect that it has been unlawfully exported. By following normal due diligence procedures, dealers should be able to identify whether such evidence or information exists and act accordingly.</w:t>
      </w:r>
      <w:r w:rsidR="008D56D8" w:rsidRPr="00A24F95">
        <w:rPr>
          <w:sz w:val="24"/>
          <w:szCs w:val="24"/>
        </w:rPr>
        <w:t xml:space="preserve"> An example might be</w:t>
      </w:r>
      <w:r w:rsidR="00536F4D" w:rsidRPr="00A24F95">
        <w:rPr>
          <w:sz w:val="24"/>
          <w:szCs w:val="24"/>
        </w:rPr>
        <w:t xml:space="preserve"> where an object, originating from outside the UK, has no verifiable provenance, and the seller is unwilling to answer questions</w:t>
      </w:r>
      <w:r w:rsidR="00480F56" w:rsidRPr="00A24F95">
        <w:rPr>
          <w:sz w:val="24"/>
          <w:szCs w:val="24"/>
        </w:rPr>
        <w:t>.</w:t>
      </w:r>
      <w:r w:rsidR="00D341E9" w:rsidRPr="00A24F95">
        <w:rPr>
          <w:sz w:val="24"/>
          <w:szCs w:val="24"/>
        </w:rPr>
        <w:t xml:space="preserve"> A failure to recognise </w:t>
      </w:r>
      <w:r w:rsidR="006C61C3" w:rsidRPr="00A24F95">
        <w:rPr>
          <w:sz w:val="24"/>
          <w:szCs w:val="24"/>
        </w:rPr>
        <w:t>a</w:t>
      </w:r>
      <w:r w:rsidR="00D341E9" w:rsidRPr="00A24F95">
        <w:rPr>
          <w:sz w:val="24"/>
          <w:szCs w:val="24"/>
        </w:rPr>
        <w:t xml:space="preserve"> reason to suspect as a result of incompetence, inexperience or wilful blindness is not a defence.</w:t>
      </w:r>
    </w:p>
    <w:p w14:paraId="79A45832" w14:textId="77777777" w:rsidR="00CD6485" w:rsidRDefault="00CD6485" w:rsidP="0082048C">
      <w:pPr>
        <w:spacing w:after="0" w:line="240" w:lineRule="auto"/>
        <w:rPr>
          <w:sz w:val="24"/>
          <w:szCs w:val="24"/>
        </w:rPr>
      </w:pPr>
    </w:p>
    <w:p w14:paraId="30D87FE2" w14:textId="654E17E7" w:rsidR="00CD6485" w:rsidRPr="00A24F95" w:rsidRDefault="00536F4D" w:rsidP="00A24F95">
      <w:pPr>
        <w:pStyle w:val="ListParagraph"/>
        <w:numPr>
          <w:ilvl w:val="0"/>
          <w:numId w:val="16"/>
        </w:numPr>
        <w:spacing w:after="0" w:line="240" w:lineRule="auto"/>
        <w:rPr>
          <w:sz w:val="24"/>
          <w:szCs w:val="24"/>
        </w:rPr>
      </w:pPr>
      <w:r w:rsidRPr="00A24F95">
        <w:rPr>
          <w:sz w:val="24"/>
          <w:szCs w:val="24"/>
        </w:rPr>
        <w:t>For a</w:t>
      </w:r>
      <w:r w:rsidR="008D56D8" w:rsidRPr="00A24F95">
        <w:rPr>
          <w:sz w:val="24"/>
          <w:szCs w:val="24"/>
        </w:rPr>
        <w:t xml:space="preserve"> </w:t>
      </w:r>
      <w:r w:rsidR="00FE639E" w:rsidRPr="00A24F95">
        <w:rPr>
          <w:sz w:val="24"/>
          <w:szCs w:val="24"/>
        </w:rPr>
        <w:t>prosecution</w:t>
      </w:r>
      <w:r w:rsidRPr="00A24F95">
        <w:rPr>
          <w:sz w:val="24"/>
          <w:szCs w:val="24"/>
        </w:rPr>
        <w:t xml:space="preserve"> to succeed</w:t>
      </w:r>
      <w:r w:rsidR="008D56D8" w:rsidRPr="00A24F95">
        <w:rPr>
          <w:sz w:val="24"/>
          <w:szCs w:val="24"/>
        </w:rPr>
        <w:t>, it</w:t>
      </w:r>
      <w:r w:rsidR="00FE639E" w:rsidRPr="00A24F95">
        <w:rPr>
          <w:sz w:val="24"/>
          <w:szCs w:val="24"/>
        </w:rPr>
        <w:t xml:space="preserve"> would </w:t>
      </w:r>
      <w:r w:rsidR="008D56D8" w:rsidRPr="00A24F95">
        <w:rPr>
          <w:sz w:val="24"/>
          <w:szCs w:val="24"/>
        </w:rPr>
        <w:t xml:space="preserve">be necessary </w:t>
      </w:r>
      <w:r w:rsidR="00FE639E" w:rsidRPr="00A24F95">
        <w:rPr>
          <w:sz w:val="24"/>
          <w:szCs w:val="24"/>
        </w:rPr>
        <w:t xml:space="preserve">to prove, beyond reasonable doubt, that </w:t>
      </w:r>
      <w:r w:rsidR="008D56D8" w:rsidRPr="00A24F95">
        <w:rPr>
          <w:sz w:val="24"/>
          <w:szCs w:val="24"/>
        </w:rPr>
        <w:t xml:space="preserve">the knowledge available to the dealer at the time would have caused </w:t>
      </w:r>
      <w:r w:rsidR="00FE639E" w:rsidRPr="00A24F95">
        <w:rPr>
          <w:sz w:val="24"/>
          <w:szCs w:val="24"/>
        </w:rPr>
        <w:t xml:space="preserve">a ‘reasonable person’ </w:t>
      </w:r>
      <w:r w:rsidR="008D56D8" w:rsidRPr="00A24F95">
        <w:rPr>
          <w:sz w:val="24"/>
          <w:szCs w:val="24"/>
        </w:rPr>
        <w:t>to</w:t>
      </w:r>
      <w:r w:rsidR="00FE639E" w:rsidRPr="00A24F95">
        <w:rPr>
          <w:sz w:val="24"/>
          <w:szCs w:val="24"/>
        </w:rPr>
        <w:t xml:space="preserve"> suspect that </w:t>
      </w:r>
      <w:r w:rsidR="008D56D8" w:rsidRPr="00A24F95">
        <w:rPr>
          <w:sz w:val="24"/>
          <w:szCs w:val="24"/>
        </w:rPr>
        <w:t>the</w:t>
      </w:r>
      <w:r w:rsidR="00FE639E" w:rsidRPr="00A24F95">
        <w:rPr>
          <w:sz w:val="24"/>
          <w:szCs w:val="24"/>
        </w:rPr>
        <w:t xml:space="preserve"> cultural property had been unlawfully exported. While each case must be considered on its own merits, </w:t>
      </w:r>
      <w:r w:rsidR="00E24F28" w:rsidRPr="00A24F95">
        <w:rPr>
          <w:sz w:val="24"/>
          <w:szCs w:val="24"/>
        </w:rPr>
        <w:t xml:space="preserve">it is not the intention of the 2017 Act that </w:t>
      </w:r>
      <w:r w:rsidR="00FE639E" w:rsidRPr="00A24F95">
        <w:rPr>
          <w:sz w:val="24"/>
          <w:szCs w:val="24"/>
        </w:rPr>
        <w:t xml:space="preserve">a dealer who has carried out </w:t>
      </w:r>
      <w:r w:rsidR="00E24F28" w:rsidRPr="00A24F95">
        <w:rPr>
          <w:sz w:val="24"/>
          <w:szCs w:val="24"/>
        </w:rPr>
        <w:t xml:space="preserve">proper </w:t>
      </w:r>
      <w:r w:rsidR="00FE639E" w:rsidRPr="00A24F95">
        <w:rPr>
          <w:sz w:val="24"/>
          <w:szCs w:val="24"/>
        </w:rPr>
        <w:t xml:space="preserve">due diligence and formed a reasoned judgement </w:t>
      </w:r>
      <w:r w:rsidR="00E24F28" w:rsidRPr="00A24F95">
        <w:rPr>
          <w:sz w:val="24"/>
          <w:szCs w:val="24"/>
        </w:rPr>
        <w:t>should</w:t>
      </w:r>
      <w:r w:rsidR="00FE639E" w:rsidRPr="00A24F95">
        <w:rPr>
          <w:sz w:val="24"/>
          <w:szCs w:val="24"/>
        </w:rPr>
        <w:t xml:space="preserve"> face prosecution.</w:t>
      </w:r>
    </w:p>
    <w:p w14:paraId="1B7EBE2F" w14:textId="77777777" w:rsidR="00FE639E" w:rsidRDefault="00FE639E" w:rsidP="0082048C">
      <w:pPr>
        <w:spacing w:after="0" w:line="240" w:lineRule="auto"/>
        <w:rPr>
          <w:sz w:val="24"/>
          <w:szCs w:val="24"/>
        </w:rPr>
      </w:pPr>
    </w:p>
    <w:p w14:paraId="6852C466" w14:textId="2AD0A08D" w:rsidR="00FE639E" w:rsidRPr="00A24F95" w:rsidRDefault="00040C1C" w:rsidP="00A24F95">
      <w:pPr>
        <w:pStyle w:val="ListParagraph"/>
        <w:numPr>
          <w:ilvl w:val="0"/>
          <w:numId w:val="16"/>
        </w:numPr>
        <w:spacing w:after="0" w:line="240" w:lineRule="auto"/>
        <w:rPr>
          <w:sz w:val="24"/>
          <w:szCs w:val="24"/>
        </w:rPr>
      </w:pPr>
      <w:r w:rsidRPr="00A24F95">
        <w:rPr>
          <w:sz w:val="24"/>
          <w:szCs w:val="24"/>
        </w:rPr>
        <w:t>R</w:t>
      </w:r>
      <w:r w:rsidR="00FE639E" w:rsidRPr="00A24F95">
        <w:rPr>
          <w:sz w:val="24"/>
          <w:szCs w:val="24"/>
        </w:rPr>
        <w:t xml:space="preserve">e-constructing an unbroken history of </w:t>
      </w:r>
      <w:r w:rsidRPr="00A24F95">
        <w:rPr>
          <w:sz w:val="24"/>
          <w:szCs w:val="24"/>
        </w:rPr>
        <w:t xml:space="preserve">the </w:t>
      </w:r>
      <w:r w:rsidR="00FE639E" w:rsidRPr="00A24F95">
        <w:rPr>
          <w:sz w:val="24"/>
          <w:szCs w:val="24"/>
        </w:rPr>
        <w:t>movement and ownership</w:t>
      </w:r>
      <w:r w:rsidRPr="00A24F95">
        <w:rPr>
          <w:sz w:val="24"/>
          <w:szCs w:val="24"/>
        </w:rPr>
        <w:t xml:space="preserve"> of cultural property</w:t>
      </w:r>
      <w:r w:rsidR="00FE639E" w:rsidRPr="00A24F95">
        <w:rPr>
          <w:sz w:val="24"/>
          <w:szCs w:val="24"/>
        </w:rPr>
        <w:t xml:space="preserve"> </w:t>
      </w:r>
      <w:r w:rsidRPr="00A24F95">
        <w:rPr>
          <w:sz w:val="24"/>
          <w:szCs w:val="24"/>
        </w:rPr>
        <w:t>can be</w:t>
      </w:r>
      <w:r w:rsidR="00FE639E" w:rsidRPr="00A24F95">
        <w:rPr>
          <w:sz w:val="24"/>
          <w:szCs w:val="24"/>
        </w:rPr>
        <w:t xml:space="preserve"> difficult: export licences and other relevant documentation may have been lost over time, or </w:t>
      </w:r>
      <w:r w:rsidR="00261F32" w:rsidRPr="00A24F95">
        <w:rPr>
          <w:sz w:val="24"/>
          <w:szCs w:val="24"/>
        </w:rPr>
        <w:t>never existed in the first place. The absence of a particular document may not, in itself, provide a reason to suspect that the object concerned has been unlawfully exported.  However, the date of export, the practice of the state</w:t>
      </w:r>
      <w:r w:rsidR="00EE4E06" w:rsidRPr="00A24F95">
        <w:rPr>
          <w:sz w:val="24"/>
          <w:szCs w:val="24"/>
        </w:rPr>
        <w:t xml:space="preserve"> concerned at the time, and other evidence of ownership and movement of the object may also be relevant factors, and each case must be considered on its own merits.</w:t>
      </w:r>
    </w:p>
    <w:p w14:paraId="25B8E2DD" w14:textId="77777777" w:rsidR="00EE4E06" w:rsidRDefault="00EE4E06" w:rsidP="0082048C">
      <w:pPr>
        <w:spacing w:after="0" w:line="240" w:lineRule="auto"/>
        <w:rPr>
          <w:sz w:val="24"/>
          <w:szCs w:val="24"/>
        </w:rPr>
      </w:pPr>
    </w:p>
    <w:p w14:paraId="065C2109" w14:textId="6F150417" w:rsidR="00EE4E06" w:rsidRPr="00A24F95" w:rsidRDefault="00AD50CD" w:rsidP="00A24F95">
      <w:pPr>
        <w:pStyle w:val="ListParagraph"/>
        <w:numPr>
          <w:ilvl w:val="0"/>
          <w:numId w:val="16"/>
        </w:numPr>
        <w:spacing w:after="0" w:line="240" w:lineRule="auto"/>
        <w:rPr>
          <w:sz w:val="24"/>
          <w:szCs w:val="24"/>
        </w:rPr>
      </w:pPr>
      <w:r w:rsidRPr="00A24F95">
        <w:rPr>
          <w:sz w:val="24"/>
          <w:szCs w:val="24"/>
        </w:rPr>
        <w:t xml:space="preserve">Sometimes claims are made about the provenance of an object shortly before a sale or auction; and some states regularly ask for </w:t>
      </w:r>
      <w:r w:rsidR="0000304B" w:rsidRPr="00A24F95">
        <w:rPr>
          <w:sz w:val="24"/>
          <w:szCs w:val="24"/>
        </w:rPr>
        <w:t xml:space="preserve">positive </w:t>
      </w:r>
      <w:r w:rsidRPr="00A24F95">
        <w:rPr>
          <w:sz w:val="24"/>
          <w:szCs w:val="24"/>
        </w:rPr>
        <w:t xml:space="preserve">evidence of lawful export of objects </w:t>
      </w:r>
      <w:r w:rsidR="00CD0979" w:rsidRPr="00A24F95">
        <w:rPr>
          <w:sz w:val="24"/>
          <w:szCs w:val="24"/>
        </w:rPr>
        <w:t>offered</w:t>
      </w:r>
      <w:r w:rsidR="009A3B47" w:rsidRPr="00A24F95">
        <w:rPr>
          <w:sz w:val="24"/>
          <w:szCs w:val="24"/>
        </w:rPr>
        <w:t xml:space="preserve"> for sale or auction </w:t>
      </w:r>
      <w:r w:rsidRPr="00A24F95">
        <w:rPr>
          <w:sz w:val="24"/>
          <w:szCs w:val="24"/>
        </w:rPr>
        <w:t xml:space="preserve">which they believe are from their territory. </w:t>
      </w:r>
    </w:p>
    <w:p w14:paraId="1B1734FC" w14:textId="77777777" w:rsidR="00CD6485" w:rsidRDefault="00CD6485" w:rsidP="0082048C">
      <w:pPr>
        <w:spacing w:after="0" w:line="240" w:lineRule="auto"/>
        <w:rPr>
          <w:sz w:val="24"/>
          <w:szCs w:val="24"/>
        </w:rPr>
      </w:pPr>
    </w:p>
    <w:p w14:paraId="42AEBA22" w14:textId="77777777" w:rsidR="00805A94" w:rsidRDefault="00F37F9C" w:rsidP="00480F56">
      <w:pPr>
        <w:pStyle w:val="ListParagraph"/>
        <w:numPr>
          <w:ilvl w:val="0"/>
          <w:numId w:val="16"/>
        </w:numPr>
        <w:spacing w:after="0" w:line="240" w:lineRule="auto"/>
        <w:rPr>
          <w:bCs/>
          <w:sz w:val="24"/>
          <w:szCs w:val="24"/>
        </w:rPr>
        <w:sectPr w:rsidR="00805A94" w:rsidSect="00CF3016">
          <w:footerReference w:type="default" r:id="rId9"/>
          <w:pgSz w:w="11906" w:h="16838"/>
          <w:pgMar w:top="1440" w:right="1440" w:bottom="1440" w:left="1440" w:header="708" w:footer="708" w:gutter="0"/>
          <w:cols w:space="708"/>
          <w:titlePg/>
          <w:docGrid w:linePitch="360"/>
        </w:sectPr>
      </w:pPr>
      <w:r w:rsidRPr="00A24F95">
        <w:rPr>
          <w:bCs/>
          <w:sz w:val="24"/>
          <w:szCs w:val="24"/>
        </w:rPr>
        <w:t xml:space="preserve">If new, </w:t>
      </w:r>
      <w:r w:rsidR="0000304B" w:rsidRPr="00A24F95">
        <w:rPr>
          <w:bCs/>
          <w:sz w:val="24"/>
          <w:szCs w:val="24"/>
        </w:rPr>
        <w:t xml:space="preserve">credible </w:t>
      </w:r>
      <w:r w:rsidRPr="00A24F95">
        <w:rPr>
          <w:bCs/>
          <w:sz w:val="24"/>
          <w:szCs w:val="24"/>
        </w:rPr>
        <w:t>evidence is presented about the provenance of an object shortly before a</w:t>
      </w:r>
      <w:r w:rsidR="00AD50CD" w:rsidRPr="00A24F95">
        <w:rPr>
          <w:bCs/>
          <w:sz w:val="24"/>
          <w:szCs w:val="24"/>
        </w:rPr>
        <w:t xml:space="preserve"> sale or</w:t>
      </w:r>
      <w:r w:rsidRPr="00A24F95">
        <w:rPr>
          <w:bCs/>
          <w:sz w:val="24"/>
          <w:szCs w:val="24"/>
        </w:rPr>
        <w:t xml:space="preserve"> auction, we would expect </w:t>
      </w:r>
      <w:r w:rsidR="00AD50CD" w:rsidRPr="00A24F95">
        <w:rPr>
          <w:bCs/>
          <w:sz w:val="24"/>
          <w:szCs w:val="24"/>
        </w:rPr>
        <w:t xml:space="preserve">the </w:t>
      </w:r>
      <w:r w:rsidRPr="00A24F95">
        <w:rPr>
          <w:bCs/>
          <w:sz w:val="24"/>
          <w:szCs w:val="24"/>
        </w:rPr>
        <w:t>dealer to pause and consider whether they need to undertake further due diligence</w:t>
      </w:r>
      <w:r w:rsidR="00FB6C84" w:rsidRPr="00A24F95">
        <w:rPr>
          <w:bCs/>
          <w:sz w:val="24"/>
          <w:szCs w:val="24"/>
        </w:rPr>
        <w:t>, in line with existing practice</w:t>
      </w:r>
      <w:r w:rsidRPr="00A24F95">
        <w:rPr>
          <w:bCs/>
          <w:sz w:val="24"/>
          <w:szCs w:val="24"/>
        </w:rPr>
        <w:t>. If, however, a claim is made with no</w:t>
      </w:r>
      <w:r w:rsidR="00BC38FD" w:rsidRPr="00A24F95">
        <w:rPr>
          <w:bCs/>
          <w:sz w:val="24"/>
          <w:szCs w:val="24"/>
        </w:rPr>
        <w:t xml:space="preserve"> credible</w:t>
      </w:r>
      <w:r w:rsidRPr="00A24F95">
        <w:rPr>
          <w:bCs/>
          <w:sz w:val="24"/>
          <w:szCs w:val="24"/>
        </w:rPr>
        <w:t xml:space="preserve"> evidence to back it up, then it may be legitimate for a dealer to disregard</w:t>
      </w:r>
      <w:r w:rsidR="00AD50CD" w:rsidRPr="00A24F95">
        <w:rPr>
          <w:bCs/>
          <w:sz w:val="24"/>
          <w:szCs w:val="24"/>
        </w:rPr>
        <w:t xml:space="preserve"> it and proceed with the sale</w:t>
      </w:r>
      <w:r w:rsidR="00BC38FD" w:rsidRPr="00A24F95">
        <w:rPr>
          <w:bCs/>
          <w:sz w:val="24"/>
          <w:szCs w:val="24"/>
        </w:rPr>
        <w:t xml:space="preserve">, providing they have carried out </w:t>
      </w:r>
      <w:r w:rsidR="00040C1C" w:rsidRPr="00A24F95">
        <w:rPr>
          <w:bCs/>
          <w:sz w:val="24"/>
          <w:szCs w:val="24"/>
        </w:rPr>
        <w:t>such due diligence as is appropriate and reasonable in the circumstances, having regard to the relevant trade standards at the time</w:t>
      </w:r>
      <w:r w:rsidR="00BC38FD" w:rsidRPr="00A24F95">
        <w:rPr>
          <w:bCs/>
          <w:sz w:val="24"/>
          <w:szCs w:val="24"/>
        </w:rPr>
        <w:t xml:space="preserve">, and </w:t>
      </w:r>
      <w:r w:rsidR="00A6681F" w:rsidRPr="00A24F95">
        <w:rPr>
          <w:bCs/>
          <w:sz w:val="24"/>
          <w:szCs w:val="24"/>
        </w:rPr>
        <w:t>were</w:t>
      </w:r>
      <w:r w:rsidR="00BC38FD" w:rsidRPr="00A24F95">
        <w:rPr>
          <w:bCs/>
          <w:sz w:val="24"/>
          <w:szCs w:val="24"/>
        </w:rPr>
        <w:t xml:space="preserve"> satisfied with the results</w:t>
      </w:r>
      <w:r w:rsidR="00AD50CD" w:rsidRPr="00A24F95">
        <w:rPr>
          <w:bCs/>
          <w:sz w:val="24"/>
          <w:szCs w:val="24"/>
        </w:rPr>
        <w:t>. </w:t>
      </w:r>
      <w:r w:rsidRPr="00A24F95">
        <w:rPr>
          <w:bCs/>
          <w:sz w:val="24"/>
          <w:szCs w:val="24"/>
        </w:rPr>
        <w:t>Such claims</w:t>
      </w:r>
      <w:r w:rsidR="009A3B47" w:rsidRPr="00A24F95">
        <w:rPr>
          <w:bCs/>
          <w:sz w:val="24"/>
          <w:szCs w:val="24"/>
        </w:rPr>
        <w:t xml:space="preserve">, </w:t>
      </w:r>
      <w:r w:rsidR="00860FC5" w:rsidRPr="00A24F95">
        <w:rPr>
          <w:bCs/>
          <w:sz w:val="24"/>
          <w:szCs w:val="24"/>
        </w:rPr>
        <w:t xml:space="preserve">without </w:t>
      </w:r>
      <w:r w:rsidR="00BC38FD" w:rsidRPr="00A24F95">
        <w:rPr>
          <w:bCs/>
          <w:sz w:val="24"/>
          <w:szCs w:val="24"/>
        </w:rPr>
        <w:t>credible evidence to support them</w:t>
      </w:r>
      <w:r w:rsidR="009A3B47" w:rsidRPr="00A24F95">
        <w:rPr>
          <w:bCs/>
          <w:sz w:val="24"/>
          <w:szCs w:val="24"/>
        </w:rPr>
        <w:t>,</w:t>
      </w:r>
      <w:r w:rsidRPr="00A24F95">
        <w:rPr>
          <w:bCs/>
          <w:sz w:val="24"/>
          <w:szCs w:val="24"/>
        </w:rPr>
        <w:t xml:space="preserve"> are unlikely</w:t>
      </w:r>
      <w:r w:rsidR="00FB6C84" w:rsidRPr="00A24F95">
        <w:rPr>
          <w:bCs/>
          <w:sz w:val="24"/>
          <w:szCs w:val="24"/>
        </w:rPr>
        <w:t>, on their own,</w:t>
      </w:r>
      <w:r w:rsidRPr="00A24F95">
        <w:rPr>
          <w:bCs/>
          <w:sz w:val="24"/>
          <w:szCs w:val="24"/>
        </w:rPr>
        <w:t xml:space="preserve"> to be considered </w:t>
      </w:r>
      <w:r w:rsidR="00BC38FD" w:rsidRPr="00A24F95">
        <w:rPr>
          <w:bCs/>
          <w:sz w:val="24"/>
          <w:szCs w:val="24"/>
        </w:rPr>
        <w:t xml:space="preserve">sufficient to provide </w:t>
      </w:r>
      <w:r w:rsidRPr="00A24F95">
        <w:rPr>
          <w:bCs/>
          <w:sz w:val="24"/>
          <w:szCs w:val="24"/>
        </w:rPr>
        <w:t xml:space="preserve">a ‘reason to suspect’ that </w:t>
      </w:r>
      <w:r w:rsidR="00BC38FD" w:rsidRPr="00A24F95">
        <w:rPr>
          <w:bCs/>
          <w:sz w:val="24"/>
          <w:szCs w:val="24"/>
        </w:rPr>
        <w:t xml:space="preserve">an object has been unlawfully exported. However, the source of the information will be relevant to such a determination, as will the standard of the due diligence conducted prior </w:t>
      </w:r>
      <w:r w:rsidR="00FB6C84" w:rsidRPr="00A24F95">
        <w:rPr>
          <w:bCs/>
          <w:sz w:val="24"/>
          <w:szCs w:val="24"/>
        </w:rPr>
        <w:t xml:space="preserve">and subsequent </w:t>
      </w:r>
      <w:r w:rsidR="00BC38FD" w:rsidRPr="00A24F95">
        <w:rPr>
          <w:bCs/>
          <w:sz w:val="24"/>
          <w:szCs w:val="24"/>
        </w:rPr>
        <w:t>to that point</w:t>
      </w:r>
      <w:r w:rsidRPr="00A24F95">
        <w:rPr>
          <w:bCs/>
          <w:sz w:val="24"/>
          <w:szCs w:val="24"/>
        </w:rPr>
        <w:t>.</w:t>
      </w:r>
    </w:p>
    <w:p w14:paraId="30377A2D" w14:textId="1631ED41" w:rsidR="00805A94" w:rsidRDefault="00805A94" w:rsidP="001410FB">
      <w:pPr>
        <w:pStyle w:val="Heading1"/>
        <w:spacing w:before="0" w:line="240" w:lineRule="auto"/>
        <w:rPr>
          <w:rFonts w:asciiTheme="minorHAnsi" w:hAnsiTheme="minorHAnsi"/>
          <w:color w:val="auto"/>
          <w:sz w:val="24"/>
          <w:szCs w:val="24"/>
        </w:rPr>
      </w:pPr>
      <w:bookmarkStart w:id="7" w:name="_Toc480987688"/>
      <w:r w:rsidRPr="001410FB">
        <w:rPr>
          <w:rFonts w:asciiTheme="minorHAnsi" w:hAnsiTheme="minorHAnsi"/>
          <w:color w:val="auto"/>
          <w:sz w:val="24"/>
          <w:szCs w:val="24"/>
        </w:rPr>
        <w:lastRenderedPageBreak/>
        <w:t>Annex A: Checklist for dealers</w:t>
      </w:r>
      <w:bookmarkEnd w:id="7"/>
    </w:p>
    <w:p w14:paraId="3FDDFEAF" w14:textId="14679EFF" w:rsidR="001410FB" w:rsidRPr="001410FB" w:rsidRDefault="004C6F7D" w:rsidP="001410FB">
      <w:r w:rsidRPr="001410FB">
        <w:rPr>
          <w:noProof/>
          <w:sz w:val="24"/>
          <w:szCs w:val="24"/>
          <w:lang w:eastAsia="en-GB"/>
        </w:rPr>
        <mc:AlternateContent>
          <mc:Choice Requires="wps">
            <w:drawing>
              <wp:anchor distT="0" distB="0" distL="114300" distR="114300" simplePos="0" relativeHeight="251681792" behindDoc="0" locked="0" layoutInCell="1" allowOverlap="1" wp14:anchorId="2CC27435" wp14:editId="47E58691">
                <wp:simplePos x="0" y="0"/>
                <wp:positionH relativeFrom="column">
                  <wp:posOffset>6661150</wp:posOffset>
                </wp:positionH>
                <wp:positionV relativeFrom="paragraph">
                  <wp:posOffset>2267585</wp:posOffset>
                </wp:positionV>
                <wp:extent cx="0" cy="180000"/>
                <wp:effectExtent l="76200" t="0" r="57150" b="48895"/>
                <wp:wrapNone/>
                <wp:docPr id="29" name="Straight Arrow Connector 29"/>
                <wp:cNvGraphicFramePr/>
                <a:graphic xmlns:a="http://schemas.openxmlformats.org/drawingml/2006/main">
                  <a:graphicData uri="http://schemas.microsoft.com/office/word/2010/wordprocessingShape">
                    <wps:wsp>
                      <wps:cNvCnPr/>
                      <wps:spPr>
                        <a:xfrm>
                          <a:off x="0" y="0"/>
                          <a:ext cx="0" cy="18000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59DEBCC4" id="_x0000_t32" coordsize="21600,21600" o:spt="32" o:oned="t" path="m,l21600,21600e" filled="f">
                <v:path arrowok="t" fillok="f" o:connecttype="none"/>
                <o:lock v:ext="edit" shapetype="t"/>
              </v:shapetype>
              <v:shape id="Straight Arrow Connector 29" o:spid="_x0000_s1026" type="#_x0000_t32" style="position:absolute;margin-left:524.5pt;margin-top:178.55pt;width:0;height:14.1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" strokecolor="black [3213]" strokeweight=".5pt">
                <v:stroke endarrow="block" joinstyle="miter"/>
              </v:shape>
            </w:pict>
          </mc:Fallback>
        </mc:AlternateContent>
      </w:r>
      <w:r w:rsidRPr="001410FB">
        <w:rPr>
          <w:noProof/>
          <w:sz w:val="24"/>
          <w:szCs w:val="24"/>
          <w:lang w:eastAsia="en-GB"/>
        </w:rPr>
        <mc:AlternateContent>
          <mc:Choice Requires="wps">
            <w:drawing>
              <wp:anchor distT="0" distB="0" distL="114300" distR="114300" simplePos="0" relativeHeight="251680768" behindDoc="0" locked="0" layoutInCell="1" allowOverlap="1" wp14:anchorId="4539FE1C" wp14:editId="16749FF9">
                <wp:simplePos x="0" y="0"/>
                <wp:positionH relativeFrom="column">
                  <wp:posOffset>5130800</wp:posOffset>
                </wp:positionH>
                <wp:positionV relativeFrom="paragraph">
                  <wp:posOffset>2267585</wp:posOffset>
                </wp:positionV>
                <wp:extent cx="0" cy="180000"/>
                <wp:effectExtent l="76200" t="0" r="57150" b="48895"/>
                <wp:wrapNone/>
                <wp:docPr id="28" name="Straight Arrow Connector 28"/>
                <wp:cNvGraphicFramePr/>
                <a:graphic xmlns:a="http://schemas.openxmlformats.org/drawingml/2006/main">
                  <a:graphicData uri="http://schemas.microsoft.com/office/word/2010/wordprocessingShape">
                    <wps:wsp>
                      <wps:cNvCnPr/>
                      <wps:spPr>
                        <a:xfrm>
                          <a:off x="0" y="0"/>
                          <a:ext cx="0" cy="18000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ED88A93" id="Straight Arrow Connector 28" o:spid="_x0000_s1026" type="#_x0000_t32" style="position:absolute;margin-left:404pt;margin-top:178.55pt;width:0;height:14.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" strokecolor="black [3213]" strokeweight=".5pt">
                <v:stroke endarrow="block" joinstyle="miter"/>
              </v:shape>
            </w:pict>
          </mc:Fallback>
        </mc:AlternateContent>
      </w:r>
      <w:r w:rsidRPr="001410FB">
        <w:rPr>
          <w:noProof/>
          <w:sz w:val="24"/>
          <w:szCs w:val="24"/>
          <w:lang w:eastAsia="en-GB"/>
        </w:rPr>
        <mc:AlternateContent>
          <mc:Choice Requires="wps">
            <w:drawing>
              <wp:anchor distT="0" distB="0" distL="114300" distR="114300" simplePos="0" relativeHeight="251676672" behindDoc="0" locked="0" layoutInCell="1" allowOverlap="1" wp14:anchorId="260963C5" wp14:editId="171F41F2">
                <wp:simplePos x="0" y="0"/>
                <wp:positionH relativeFrom="column">
                  <wp:posOffset>3600450</wp:posOffset>
                </wp:positionH>
                <wp:positionV relativeFrom="paragraph">
                  <wp:posOffset>2267585</wp:posOffset>
                </wp:positionV>
                <wp:extent cx="0" cy="180000"/>
                <wp:effectExtent l="76200" t="0" r="57150" b="48895"/>
                <wp:wrapNone/>
                <wp:docPr id="21" name="Straight Arrow Connector 21"/>
                <wp:cNvGraphicFramePr/>
                <a:graphic xmlns:a="http://schemas.openxmlformats.org/drawingml/2006/main">
                  <a:graphicData uri="http://schemas.microsoft.com/office/word/2010/wordprocessingShape">
                    <wps:wsp>
                      <wps:cNvCnPr/>
                      <wps:spPr>
                        <a:xfrm>
                          <a:off x="0" y="0"/>
                          <a:ext cx="0" cy="18000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15754CE" id="Straight Arrow Connector 21" o:spid="_x0000_s1026" type="#_x0000_t32" style="position:absolute;margin-left:283.5pt;margin-top:178.55pt;width:0;height:14.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" strokecolor="black [3213]" strokeweight=".5pt">
                <v:stroke endarrow="block" joinstyle="miter"/>
              </v:shape>
            </w:pict>
          </mc:Fallback>
        </mc:AlternateContent>
      </w:r>
      <w:r w:rsidRPr="001410FB">
        <w:rPr>
          <w:noProof/>
          <w:sz w:val="24"/>
          <w:szCs w:val="24"/>
          <w:lang w:eastAsia="en-GB"/>
        </w:rPr>
        <mc:AlternateContent>
          <mc:Choice Requires="wps">
            <w:drawing>
              <wp:anchor distT="0" distB="0" distL="114300" distR="114300" simplePos="0" relativeHeight="251679744" behindDoc="0" locked="0" layoutInCell="1" allowOverlap="1" wp14:anchorId="6B3ECEE4" wp14:editId="193E35D6">
                <wp:simplePos x="0" y="0"/>
                <wp:positionH relativeFrom="column">
                  <wp:posOffset>2070100</wp:posOffset>
                </wp:positionH>
                <wp:positionV relativeFrom="paragraph">
                  <wp:posOffset>2268220</wp:posOffset>
                </wp:positionV>
                <wp:extent cx="0" cy="180000"/>
                <wp:effectExtent l="76200" t="0" r="57150" b="48895"/>
                <wp:wrapNone/>
                <wp:docPr id="27" name="Straight Arrow Connector 27"/>
                <wp:cNvGraphicFramePr/>
                <a:graphic xmlns:a="http://schemas.openxmlformats.org/drawingml/2006/main">
                  <a:graphicData uri="http://schemas.microsoft.com/office/word/2010/wordprocessingShape">
                    <wps:wsp>
                      <wps:cNvCnPr/>
                      <wps:spPr>
                        <a:xfrm>
                          <a:off x="0" y="0"/>
                          <a:ext cx="0" cy="18000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5533903" id="Straight Arrow Connector 27" o:spid="_x0000_s1026" type="#_x0000_t32" style="position:absolute;margin-left:163pt;margin-top:178.6pt;width:0;height:14.1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" strokecolor="black [3213]" strokeweight=".5pt">
                <v:stroke endarrow="block" joinstyle="miter"/>
              </v:shape>
            </w:pict>
          </mc:Fallback>
        </mc:AlternateContent>
      </w:r>
      <w:r w:rsidRPr="001410FB">
        <w:rPr>
          <w:noProof/>
          <w:sz w:val="24"/>
          <w:szCs w:val="24"/>
          <w:lang w:eastAsia="en-GB"/>
        </w:rPr>
        <mc:AlternateContent>
          <mc:Choice Requires="wps">
            <w:drawing>
              <wp:anchor distT="0" distB="0" distL="114300" distR="114300" simplePos="0" relativeHeight="251678720" behindDoc="0" locked="0" layoutInCell="1" allowOverlap="1" wp14:anchorId="3EFE4CD4" wp14:editId="6C9EE310">
                <wp:simplePos x="0" y="0"/>
                <wp:positionH relativeFrom="column">
                  <wp:posOffset>540385</wp:posOffset>
                </wp:positionH>
                <wp:positionV relativeFrom="paragraph">
                  <wp:posOffset>2268220</wp:posOffset>
                </wp:positionV>
                <wp:extent cx="0" cy="180000"/>
                <wp:effectExtent l="76200" t="0" r="57150" b="48895"/>
                <wp:wrapNone/>
                <wp:docPr id="26" name="Straight Arrow Connector 26"/>
                <wp:cNvGraphicFramePr/>
                <a:graphic xmlns:a="http://schemas.openxmlformats.org/drawingml/2006/main">
                  <a:graphicData uri="http://schemas.microsoft.com/office/word/2010/wordprocessingShape">
                    <wps:wsp>
                      <wps:cNvCnPr/>
                      <wps:spPr>
                        <a:xfrm>
                          <a:off x="0" y="0"/>
                          <a:ext cx="0" cy="18000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BE59D9D" id="Straight Arrow Connector 26" o:spid="_x0000_s1026" type="#_x0000_t32" style="position:absolute;margin-left:42.55pt;margin-top:178.6pt;width:0;height:14.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" strokecolor="black [3213]" strokeweight=".5pt">
                <v:stroke endarrow="block" joinstyle="miter"/>
              </v:shape>
            </w:pict>
          </mc:Fallback>
        </mc:AlternateContent>
      </w:r>
    </w:p>
    <w:p w14:paraId="5B56DF19" w14:textId="77777777" w:rsidR="00805A94" w:rsidRPr="00805A94" w:rsidRDefault="00805A94" w:rsidP="00805A94">
      <w:pPr>
        <w:pStyle w:val="ListParagraph"/>
        <w:rPr>
          <w:sz w:val="24"/>
          <w:szCs w:val="24"/>
        </w:rPr>
      </w:pPr>
      <w:r w:rsidRPr="003C419D">
        <w:rPr>
          <w:noProof/>
          <w:lang w:eastAsia="en-GB"/>
        </w:rPr>
        <mc:AlternateContent>
          <mc:Choice Requires="wps">
            <w:drawing>
              <wp:anchor distT="45720" distB="45720" distL="114300" distR="114300" simplePos="0" relativeHeight="251669504" behindDoc="0" locked="0" layoutInCell="1" allowOverlap="1" wp14:anchorId="03883F1F" wp14:editId="1CEA2D21">
                <wp:simplePos x="0" y="0"/>
                <wp:positionH relativeFrom="margin">
                  <wp:posOffset>7200900</wp:posOffset>
                </wp:positionH>
                <wp:positionV relativeFrom="paragraph">
                  <wp:posOffset>720090</wp:posOffset>
                </wp:positionV>
                <wp:extent cx="450000" cy="432000"/>
                <wp:effectExtent l="0" t="0" r="26670"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00" cy="432000"/>
                        </a:xfrm>
                        <a:prstGeom prst="rect">
                          <a:avLst/>
                        </a:prstGeom>
                        <a:solidFill>
                          <a:schemeClr val="accent2">
                            <a:lumMod val="60000"/>
                            <a:lumOff val="40000"/>
                          </a:schemeClr>
                        </a:solidFill>
                        <a:ln w="9525">
                          <a:solidFill>
                            <a:srgbClr val="000000"/>
                          </a:solidFill>
                          <a:miter lim="800000"/>
                          <a:headEnd/>
                          <a:tailEnd/>
                        </a:ln>
                      </wps:spPr>
                      <wps:txbx>
                        <w:txbxContent>
                          <w:p w14:paraId="48AB1AC3" w14:textId="77777777" w:rsidR="00805A94" w:rsidRDefault="00805A94" w:rsidP="00805A94">
                            <w:pPr>
                              <w:spacing w:after="0"/>
                              <w:jc w:val="center"/>
                            </w:pPr>
                            <w:r>
                              <w:t>Yes</w:t>
                            </w:r>
                          </w:p>
                          <w:p w14:paraId="672E971C" w14:textId="77777777" w:rsidR="00805A94" w:rsidRDefault="00805A94" w:rsidP="00805A94">
                            <w:pPr>
                              <w:spacing w:after="0"/>
                              <w:jc w:val="center"/>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883F1F" id="_x0000_t202" coordsize="21600,21600" o:spt="202" path="m,l,21600r21600,l21600,xe">
                <v:stroke joinstyle="miter"/>
                <v:path gradientshapeok="t" o:connecttype="rect"/>
              </v:shapetype>
              <v:shape id="Text Box 2" o:spid="_x0000_s1026" type="#_x0000_t202" style="position:absolute;left:0;text-align:left;margin-left:567pt;margin-top:56.7pt;width:35.45pt;height:3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" fillcolor="#f4b083 [1941]">
                <v:textbox>
                  <w:txbxContent>
                    <w:p w14:paraId="48AB1AC3" w14:textId="77777777" w:rsidR="00805A94" w:rsidRDefault="00805A94" w:rsidP="00805A94">
                      <w:pPr>
                        <w:spacing w:after="0"/>
                        <w:jc w:val="center"/>
                      </w:pPr>
                      <w:r>
                        <w:t>Yes</w:t>
                      </w:r>
                    </w:p>
                    <w:p w14:paraId="672E971C" w14:textId="77777777" w:rsidR="00805A94" w:rsidRDefault="00805A94" w:rsidP="00805A94">
                      <w:pPr>
                        <w:spacing w:after="0"/>
                        <w:jc w:val="center"/>
                      </w:pPr>
                      <w:r>
                        <w:t>→</w:t>
                      </w:r>
                    </w:p>
                  </w:txbxContent>
                </v:textbox>
                <w10:wrap type="square" anchorx="margin"/>
              </v:shape>
            </w:pict>
          </mc:Fallback>
        </mc:AlternateContent>
      </w:r>
      <w:r w:rsidRPr="003C419D">
        <w:rPr>
          <w:noProof/>
          <w:lang w:eastAsia="en-GB"/>
        </w:rPr>
        <mc:AlternateContent>
          <mc:Choice Requires="wps">
            <w:drawing>
              <wp:anchor distT="45720" distB="45720" distL="114300" distR="114300" simplePos="0" relativeHeight="251668480" behindDoc="0" locked="0" layoutInCell="1" allowOverlap="1" wp14:anchorId="5ED20C8D" wp14:editId="3B385497">
                <wp:simplePos x="0" y="0"/>
                <wp:positionH relativeFrom="margin">
                  <wp:posOffset>5670550</wp:posOffset>
                </wp:positionH>
                <wp:positionV relativeFrom="paragraph">
                  <wp:posOffset>720090</wp:posOffset>
                </wp:positionV>
                <wp:extent cx="450000" cy="432000"/>
                <wp:effectExtent l="0" t="0" r="26670"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00" cy="432000"/>
                        </a:xfrm>
                        <a:prstGeom prst="rect">
                          <a:avLst/>
                        </a:prstGeom>
                        <a:solidFill>
                          <a:schemeClr val="accent2">
                            <a:lumMod val="60000"/>
                            <a:lumOff val="40000"/>
                          </a:schemeClr>
                        </a:solidFill>
                        <a:ln w="9525">
                          <a:solidFill>
                            <a:srgbClr val="000000"/>
                          </a:solidFill>
                          <a:miter lim="800000"/>
                          <a:headEnd/>
                          <a:tailEnd/>
                        </a:ln>
                      </wps:spPr>
                      <wps:txbx>
                        <w:txbxContent>
                          <w:p w14:paraId="0CCAF099" w14:textId="77777777" w:rsidR="00805A94" w:rsidRDefault="00805A94" w:rsidP="00805A94">
                            <w:pPr>
                              <w:spacing w:after="0"/>
                              <w:jc w:val="center"/>
                            </w:pPr>
                            <w:r>
                              <w:t>Yes</w:t>
                            </w:r>
                          </w:p>
                          <w:p w14:paraId="607CD4E1" w14:textId="77777777" w:rsidR="00805A94" w:rsidRDefault="00805A94" w:rsidP="00805A94">
                            <w:pPr>
                              <w:spacing w:after="0"/>
                              <w:jc w:val="center"/>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20C8D" id="_x0000_s1027" type="#_x0000_t202" style="position:absolute;left:0;text-align:left;margin-left:446.5pt;margin-top:56.7pt;width:35.45pt;height:3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" fillcolor="#f4b083 [1941]">
                <v:textbox>
                  <w:txbxContent>
                    <w:p w14:paraId="0CCAF099" w14:textId="77777777" w:rsidR="00805A94" w:rsidRDefault="00805A94" w:rsidP="00805A94">
                      <w:pPr>
                        <w:spacing w:after="0"/>
                        <w:jc w:val="center"/>
                      </w:pPr>
                      <w:r>
                        <w:t>Yes</w:t>
                      </w:r>
                    </w:p>
                    <w:p w14:paraId="607CD4E1" w14:textId="77777777" w:rsidR="00805A94" w:rsidRDefault="00805A94" w:rsidP="00805A94">
                      <w:pPr>
                        <w:spacing w:after="0"/>
                        <w:jc w:val="center"/>
                      </w:pPr>
                      <w:r>
                        <w:t>→</w:t>
                      </w:r>
                    </w:p>
                  </w:txbxContent>
                </v:textbox>
                <w10:wrap type="square" anchorx="margin"/>
              </v:shape>
            </w:pict>
          </mc:Fallback>
        </mc:AlternateContent>
      </w:r>
      <w:r w:rsidRPr="003C419D">
        <w:rPr>
          <w:noProof/>
          <w:lang w:eastAsia="en-GB"/>
        </w:rPr>
        <mc:AlternateContent>
          <mc:Choice Requires="wps">
            <w:drawing>
              <wp:anchor distT="45720" distB="45720" distL="114300" distR="114300" simplePos="0" relativeHeight="251666432" behindDoc="0" locked="0" layoutInCell="1" allowOverlap="1" wp14:anchorId="7B11F6C0" wp14:editId="7B34120B">
                <wp:simplePos x="0" y="0"/>
                <wp:positionH relativeFrom="margin">
                  <wp:posOffset>2610485</wp:posOffset>
                </wp:positionH>
                <wp:positionV relativeFrom="paragraph">
                  <wp:posOffset>720090</wp:posOffset>
                </wp:positionV>
                <wp:extent cx="450000" cy="432000"/>
                <wp:effectExtent l="0" t="0" r="2667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00" cy="432000"/>
                        </a:xfrm>
                        <a:prstGeom prst="rect">
                          <a:avLst/>
                        </a:prstGeom>
                        <a:solidFill>
                          <a:schemeClr val="accent2">
                            <a:lumMod val="60000"/>
                            <a:lumOff val="40000"/>
                          </a:schemeClr>
                        </a:solidFill>
                        <a:ln w="9525">
                          <a:solidFill>
                            <a:srgbClr val="000000"/>
                          </a:solidFill>
                          <a:miter lim="800000"/>
                          <a:headEnd/>
                          <a:tailEnd/>
                        </a:ln>
                      </wps:spPr>
                      <wps:txbx>
                        <w:txbxContent>
                          <w:p w14:paraId="7D1E1942" w14:textId="77777777" w:rsidR="00805A94" w:rsidRDefault="00805A94" w:rsidP="00805A94">
                            <w:pPr>
                              <w:spacing w:after="0"/>
                              <w:jc w:val="center"/>
                            </w:pPr>
                            <w:r>
                              <w:t>Yes</w:t>
                            </w:r>
                          </w:p>
                          <w:p w14:paraId="06BBF164" w14:textId="77777777" w:rsidR="00805A94" w:rsidRDefault="00805A94" w:rsidP="00805A94">
                            <w:pPr>
                              <w:spacing w:after="0"/>
                              <w:jc w:val="center"/>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1F6C0" id="_x0000_s1028" type="#_x0000_t202" style="position:absolute;left:0;text-align:left;margin-left:205.55pt;margin-top:56.7pt;width:35.45pt;height:3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" fillcolor="#f4b083 [1941]">
                <v:textbox>
                  <w:txbxContent>
                    <w:p w14:paraId="7D1E1942" w14:textId="77777777" w:rsidR="00805A94" w:rsidRDefault="00805A94" w:rsidP="00805A94">
                      <w:pPr>
                        <w:spacing w:after="0"/>
                        <w:jc w:val="center"/>
                      </w:pPr>
                      <w:r>
                        <w:t>Yes</w:t>
                      </w:r>
                    </w:p>
                    <w:p w14:paraId="06BBF164" w14:textId="77777777" w:rsidR="00805A94" w:rsidRDefault="00805A94" w:rsidP="00805A94">
                      <w:pPr>
                        <w:spacing w:after="0"/>
                        <w:jc w:val="center"/>
                      </w:pPr>
                      <w:r>
                        <w:t>→</w:t>
                      </w:r>
                    </w:p>
                  </w:txbxContent>
                </v:textbox>
                <w10:wrap type="square" anchorx="margin"/>
              </v:shape>
            </w:pict>
          </mc:Fallback>
        </mc:AlternateContent>
      </w:r>
      <w:r w:rsidRPr="003C419D">
        <w:rPr>
          <w:noProof/>
          <w:lang w:eastAsia="en-GB"/>
        </w:rPr>
        <mc:AlternateContent>
          <mc:Choice Requires="wps">
            <w:drawing>
              <wp:anchor distT="45720" distB="45720" distL="114300" distR="114300" simplePos="0" relativeHeight="251667456" behindDoc="0" locked="0" layoutInCell="1" allowOverlap="1" wp14:anchorId="17A51839" wp14:editId="339F0FA9">
                <wp:simplePos x="0" y="0"/>
                <wp:positionH relativeFrom="margin">
                  <wp:posOffset>4140835</wp:posOffset>
                </wp:positionH>
                <wp:positionV relativeFrom="paragraph">
                  <wp:posOffset>720090</wp:posOffset>
                </wp:positionV>
                <wp:extent cx="450000" cy="432000"/>
                <wp:effectExtent l="0" t="0" r="2667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00" cy="432000"/>
                        </a:xfrm>
                        <a:prstGeom prst="rect">
                          <a:avLst/>
                        </a:prstGeom>
                        <a:solidFill>
                          <a:schemeClr val="accent2">
                            <a:lumMod val="60000"/>
                            <a:lumOff val="40000"/>
                          </a:schemeClr>
                        </a:solidFill>
                        <a:ln w="9525">
                          <a:solidFill>
                            <a:srgbClr val="000000"/>
                          </a:solidFill>
                          <a:miter lim="800000"/>
                          <a:headEnd/>
                          <a:tailEnd/>
                        </a:ln>
                      </wps:spPr>
                      <wps:txbx>
                        <w:txbxContent>
                          <w:p w14:paraId="691C033B" w14:textId="77777777" w:rsidR="00805A94" w:rsidRDefault="00805A94" w:rsidP="00805A94">
                            <w:pPr>
                              <w:spacing w:after="0"/>
                              <w:jc w:val="center"/>
                            </w:pPr>
                            <w:r>
                              <w:t>Yes</w:t>
                            </w:r>
                          </w:p>
                          <w:p w14:paraId="72B4DE73" w14:textId="77777777" w:rsidR="00805A94" w:rsidRDefault="00805A94" w:rsidP="00805A94">
                            <w:pPr>
                              <w:spacing w:after="0"/>
                              <w:jc w:val="center"/>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51839" id="_x0000_s1029" type="#_x0000_t202" style="position:absolute;left:0;text-align:left;margin-left:326.05pt;margin-top:56.7pt;width:35.45pt;height:3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" fillcolor="#f4b083 [1941]">
                <v:textbox>
                  <w:txbxContent>
                    <w:p w14:paraId="691C033B" w14:textId="77777777" w:rsidR="00805A94" w:rsidRDefault="00805A94" w:rsidP="00805A94">
                      <w:pPr>
                        <w:spacing w:after="0"/>
                        <w:jc w:val="center"/>
                      </w:pPr>
                      <w:r>
                        <w:t>Yes</w:t>
                      </w:r>
                    </w:p>
                    <w:p w14:paraId="72B4DE73" w14:textId="77777777" w:rsidR="00805A94" w:rsidRDefault="00805A94" w:rsidP="00805A94">
                      <w:pPr>
                        <w:spacing w:after="0"/>
                        <w:jc w:val="center"/>
                      </w:pPr>
                      <w:r>
                        <w:t>→</w:t>
                      </w:r>
                    </w:p>
                  </w:txbxContent>
                </v:textbox>
                <w10:wrap type="square" anchorx="margin"/>
              </v:shape>
            </w:pict>
          </mc:Fallback>
        </mc:AlternateContent>
      </w:r>
      <w:r w:rsidRPr="003C419D">
        <w:rPr>
          <w:noProof/>
          <w:lang w:eastAsia="en-GB"/>
        </w:rPr>
        <mc:AlternateContent>
          <mc:Choice Requires="wps">
            <w:drawing>
              <wp:anchor distT="45720" distB="45720" distL="114300" distR="114300" simplePos="0" relativeHeight="251665408" behindDoc="0" locked="0" layoutInCell="1" allowOverlap="1" wp14:anchorId="78288EC6" wp14:editId="46FA2D9A">
                <wp:simplePos x="0" y="0"/>
                <wp:positionH relativeFrom="margin">
                  <wp:posOffset>1080135</wp:posOffset>
                </wp:positionH>
                <wp:positionV relativeFrom="paragraph">
                  <wp:posOffset>720090</wp:posOffset>
                </wp:positionV>
                <wp:extent cx="450000" cy="432000"/>
                <wp:effectExtent l="0" t="0" r="2667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00" cy="432000"/>
                        </a:xfrm>
                        <a:prstGeom prst="rect">
                          <a:avLst/>
                        </a:prstGeom>
                        <a:solidFill>
                          <a:schemeClr val="accent2">
                            <a:lumMod val="60000"/>
                            <a:lumOff val="40000"/>
                          </a:schemeClr>
                        </a:solidFill>
                        <a:ln w="9525">
                          <a:solidFill>
                            <a:srgbClr val="000000"/>
                          </a:solidFill>
                          <a:miter lim="800000"/>
                          <a:headEnd/>
                          <a:tailEnd/>
                        </a:ln>
                      </wps:spPr>
                      <wps:txbx>
                        <w:txbxContent>
                          <w:p w14:paraId="2945E99F" w14:textId="77777777" w:rsidR="00805A94" w:rsidRDefault="00805A94" w:rsidP="00805A94">
                            <w:pPr>
                              <w:spacing w:after="0"/>
                              <w:jc w:val="center"/>
                            </w:pPr>
                            <w:r>
                              <w:t>Yes</w:t>
                            </w:r>
                          </w:p>
                          <w:p w14:paraId="7A2050B9" w14:textId="77777777" w:rsidR="00805A94" w:rsidRDefault="00805A94" w:rsidP="00805A94">
                            <w:pPr>
                              <w:spacing w:after="0"/>
                              <w:jc w:val="center"/>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88EC6" id="_x0000_s1030" type="#_x0000_t202" style="position:absolute;left:0;text-align:left;margin-left:85.05pt;margin-top:56.7pt;width:35.45pt;height:3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" fillcolor="#f4b083 [1941]">
                <v:textbox>
                  <w:txbxContent>
                    <w:p w14:paraId="2945E99F" w14:textId="77777777" w:rsidR="00805A94" w:rsidRDefault="00805A94" w:rsidP="00805A94">
                      <w:pPr>
                        <w:spacing w:after="0"/>
                        <w:jc w:val="center"/>
                      </w:pPr>
                      <w:r>
                        <w:t>Yes</w:t>
                      </w:r>
                    </w:p>
                    <w:p w14:paraId="7A2050B9" w14:textId="77777777" w:rsidR="00805A94" w:rsidRDefault="00805A94" w:rsidP="00805A94">
                      <w:pPr>
                        <w:spacing w:after="0"/>
                        <w:jc w:val="center"/>
                      </w:pPr>
                      <w:r>
                        <w:t>→</w:t>
                      </w:r>
                    </w:p>
                  </w:txbxContent>
                </v:textbox>
                <w10:wrap type="square" anchorx="margin"/>
              </v:shape>
            </w:pict>
          </mc:Fallback>
        </mc:AlternateContent>
      </w:r>
      <w:r w:rsidRPr="003C419D">
        <w:rPr>
          <w:noProof/>
          <w:lang w:eastAsia="en-GB"/>
        </w:rPr>
        <mc:AlternateContent>
          <mc:Choice Requires="wps">
            <w:drawing>
              <wp:anchor distT="45720" distB="45720" distL="114300" distR="114300" simplePos="0" relativeHeight="251675648" behindDoc="0" locked="0" layoutInCell="1" allowOverlap="1" wp14:anchorId="06B4478A" wp14:editId="4D291D66">
                <wp:simplePos x="0" y="0"/>
                <wp:positionH relativeFrom="margin">
                  <wp:posOffset>6487795</wp:posOffset>
                </wp:positionH>
                <wp:positionV relativeFrom="paragraph">
                  <wp:posOffset>2160270</wp:posOffset>
                </wp:positionV>
                <wp:extent cx="360000" cy="270000"/>
                <wp:effectExtent l="0" t="0" r="21590" b="158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270000"/>
                        </a:xfrm>
                        <a:prstGeom prst="rect">
                          <a:avLst/>
                        </a:prstGeom>
                        <a:solidFill>
                          <a:schemeClr val="accent1">
                            <a:lumMod val="60000"/>
                            <a:lumOff val="40000"/>
                          </a:schemeClr>
                        </a:solidFill>
                        <a:ln w="9525">
                          <a:solidFill>
                            <a:srgbClr val="000000"/>
                          </a:solidFill>
                          <a:miter lim="800000"/>
                          <a:headEnd/>
                          <a:tailEnd/>
                        </a:ln>
                      </wps:spPr>
                      <wps:txbx>
                        <w:txbxContent>
                          <w:p w14:paraId="7436C298" w14:textId="77777777" w:rsidR="00805A94" w:rsidRDefault="00805A94" w:rsidP="00805A94">
                            <w:pPr>
                              <w:spacing w:after="0"/>
                              <w:jc w:val="center"/>
                            </w:pPr>
                            <w:r>
                              <w:t>No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B4478A" id="_x0000_s1031" type="#_x0000_t202" style="position:absolute;left:0;text-align:left;margin-left:510.85pt;margin-top:170.1pt;width:28.35pt;height:21.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" fillcolor="#9cc2e5 [1940]">
                <v:textbox>
                  <w:txbxContent>
                    <w:p w14:paraId="7436C298" w14:textId="77777777" w:rsidR="00805A94" w:rsidRDefault="00805A94" w:rsidP="00805A94">
                      <w:pPr>
                        <w:spacing w:after="0"/>
                        <w:jc w:val="center"/>
                      </w:pPr>
                      <w:r>
                        <w:t>No</w:t>
                      </w:r>
                    </w:p>
                  </w:txbxContent>
                </v:textbox>
                <w10:wrap type="square" anchorx="margin"/>
              </v:shape>
            </w:pict>
          </mc:Fallback>
        </mc:AlternateContent>
      </w:r>
      <w:r w:rsidRPr="003C419D">
        <w:rPr>
          <w:noProof/>
          <w:lang w:eastAsia="en-GB"/>
        </w:rPr>
        <mc:AlternateContent>
          <mc:Choice Requires="wps">
            <w:drawing>
              <wp:anchor distT="45720" distB="45720" distL="114300" distR="114300" simplePos="0" relativeHeight="251674624" behindDoc="0" locked="0" layoutInCell="1" allowOverlap="1" wp14:anchorId="3D59A899" wp14:editId="33A5C78E">
                <wp:simplePos x="0" y="0"/>
                <wp:positionH relativeFrom="margin">
                  <wp:posOffset>4949825</wp:posOffset>
                </wp:positionH>
                <wp:positionV relativeFrom="paragraph">
                  <wp:posOffset>2160270</wp:posOffset>
                </wp:positionV>
                <wp:extent cx="360000" cy="270000"/>
                <wp:effectExtent l="0" t="0" r="21590" b="158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270000"/>
                        </a:xfrm>
                        <a:prstGeom prst="rect">
                          <a:avLst/>
                        </a:prstGeom>
                        <a:solidFill>
                          <a:schemeClr val="accent1">
                            <a:lumMod val="60000"/>
                            <a:lumOff val="40000"/>
                          </a:schemeClr>
                        </a:solidFill>
                        <a:ln w="9525">
                          <a:solidFill>
                            <a:srgbClr val="000000"/>
                          </a:solidFill>
                          <a:miter lim="800000"/>
                          <a:headEnd/>
                          <a:tailEnd/>
                        </a:ln>
                      </wps:spPr>
                      <wps:txbx>
                        <w:txbxContent>
                          <w:p w14:paraId="2EC51617" w14:textId="77777777" w:rsidR="00805A94" w:rsidRDefault="00805A94" w:rsidP="00805A94">
                            <w:pPr>
                              <w:spacing w:after="0"/>
                              <w:jc w:val="center"/>
                            </w:pPr>
                            <w:r>
                              <w:t>No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D59A899" id="_x0000_s1032" type="#_x0000_t202" style="position:absolute;left:0;text-align:left;margin-left:389.75pt;margin-top:170.1pt;width:28.35pt;height:21.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" fillcolor="#9cc2e5 [1940]">
                <v:textbox>
                  <w:txbxContent>
                    <w:p w14:paraId="2EC51617" w14:textId="77777777" w:rsidR="00805A94" w:rsidRDefault="00805A94" w:rsidP="00805A94">
                      <w:pPr>
                        <w:spacing w:after="0"/>
                        <w:jc w:val="center"/>
                      </w:pPr>
                      <w:r>
                        <w:t>No</w:t>
                      </w:r>
                    </w:p>
                  </w:txbxContent>
                </v:textbox>
                <w10:wrap type="square" anchorx="margin"/>
              </v:shape>
            </w:pict>
          </mc:Fallback>
        </mc:AlternateContent>
      </w:r>
      <w:r w:rsidRPr="003C419D">
        <w:rPr>
          <w:noProof/>
          <w:lang w:eastAsia="en-GB"/>
        </w:rPr>
        <mc:AlternateContent>
          <mc:Choice Requires="wps">
            <w:drawing>
              <wp:anchor distT="45720" distB="45720" distL="114300" distR="114300" simplePos="0" relativeHeight="251672576" behindDoc="0" locked="0" layoutInCell="1" allowOverlap="1" wp14:anchorId="79E5617B" wp14:editId="6FD9B626">
                <wp:simplePos x="0" y="0"/>
                <wp:positionH relativeFrom="margin">
                  <wp:posOffset>360045</wp:posOffset>
                </wp:positionH>
                <wp:positionV relativeFrom="paragraph">
                  <wp:posOffset>2160270</wp:posOffset>
                </wp:positionV>
                <wp:extent cx="360000" cy="270000"/>
                <wp:effectExtent l="0" t="0" r="21590" b="158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270000"/>
                        </a:xfrm>
                        <a:prstGeom prst="rect">
                          <a:avLst/>
                        </a:prstGeom>
                        <a:solidFill>
                          <a:schemeClr val="accent1">
                            <a:lumMod val="60000"/>
                            <a:lumOff val="40000"/>
                          </a:schemeClr>
                        </a:solidFill>
                        <a:ln w="9525">
                          <a:solidFill>
                            <a:srgbClr val="000000"/>
                          </a:solidFill>
                          <a:miter lim="800000"/>
                          <a:headEnd/>
                          <a:tailEnd/>
                        </a:ln>
                      </wps:spPr>
                      <wps:txbx>
                        <w:txbxContent>
                          <w:p w14:paraId="7FB72CA9" w14:textId="77777777" w:rsidR="00805A94" w:rsidRDefault="00805A94" w:rsidP="00805A94">
                            <w:pPr>
                              <w:spacing w:after="0"/>
                              <w:jc w:val="center"/>
                            </w:pPr>
                            <w:r>
                              <w:t>No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E5617B" id="_x0000_s1033" type="#_x0000_t202" style="position:absolute;left:0;text-align:left;margin-left:28.35pt;margin-top:170.1pt;width:28.35pt;height:21.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" fillcolor="#9cc2e5 [1940]">
                <v:textbox>
                  <w:txbxContent>
                    <w:p w14:paraId="7FB72CA9" w14:textId="77777777" w:rsidR="00805A94" w:rsidRDefault="00805A94" w:rsidP="00805A94">
                      <w:pPr>
                        <w:spacing w:after="0"/>
                        <w:jc w:val="center"/>
                      </w:pPr>
                      <w:r>
                        <w:t>No</w:t>
                      </w:r>
                    </w:p>
                  </w:txbxContent>
                </v:textbox>
                <w10:wrap type="square" anchorx="margin"/>
              </v:shape>
            </w:pict>
          </mc:Fallback>
        </mc:AlternateContent>
      </w:r>
      <w:r w:rsidRPr="003C419D">
        <w:rPr>
          <w:noProof/>
          <w:lang w:eastAsia="en-GB"/>
        </w:rPr>
        <mc:AlternateContent>
          <mc:Choice Requires="wps">
            <w:drawing>
              <wp:anchor distT="45720" distB="45720" distL="114300" distR="114300" simplePos="0" relativeHeight="251673600" behindDoc="0" locked="0" layoutInCell="1" allowOverlap="1" wp14:anchorId="0E2DC36C" wp14:editId="0CAEC434">
                <wp:simplePos x="0" y="0"/>
                <wp:positionH relativeFrom="margin">
                  <wp:posOffset>1892300</wp:posOffset>
                </wp:positionH>
                <wp:positionV relativeFrom="paragraph">
                  <wp:posOffset>2160270</wp:posOffset>
                </wp:positionV>
                <wp:extent cx="360000" cy="270000"/>
                <wp:effectExtent l="0" t="0" r="21590" b="158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270000"/>
                        </a:xfrm>
                        <a:prstGeom prst="rect">
                          <a:avLst/>
                        </a:prstGeom>
                        <a:solidFill>
                          <a:schemeClr val="accent1">
                            <a:lumMod val="60000"/>
                            <a:lumOff val="40000"/>
                          </a:schemeClr>
                        </a:solidFill>
                        <a:ln w="9525">
                          <a:solidFill>
                            <a:srgbClr val="000000"/>
                          </a:solidFill>
                          <a:miter lim="800000"/>
                          <a:headEnd/>
                          <a:tailEnd/>
                        </a:ln>
                      </wps:spPr>
                      <wps:txbx>
                        <w:txbxContent>
                          <w:p w14:paraId="7CE946C2" w14:textId="77777777" w:rsidR="00805A94" w:rsidRDefault="00805A94" w:rsidP="00805A94">
                            <w:pPr>
                              <w:spacing w:after="0"/>
                              <w:jc w:val="center"/>
                            </w:pPr>
                            <w:r>
                              <w:t>No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E2DC36C" id="_x0000_s1034" type="#_x0000_t202" style="position:absolute;left:0;text-align:left;margin-left:149pt;margin-top:170.1pt;width:28.35pt;height:21.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" fillcolor="#9cc2e5 [1940]">
                <v:textbox>
                  <w:txbxContent>
                    <w:p w14:paraId="7CE946C2" w14:textId="77777777" w:rsidR="00805A94" w:rsidRDefault="00805A94" w:rsidP="00805A94">
                      <w:pPr>
                        <w:spacing w:after="0"/>
                        <w:jc w:val="center"/>
                      </w:pPr>
                      <w:r>
                        <w:t>No</w:t>
                      </w:r>
                    </w:p>
                  </w:txbxContent>
                </v:textbox>
                <w10:wrap type="square" anchorx="margin"/>
              </v:shape>
            </w:pict>
          </mc:Fallback>
        </mc:AlternateContent>
      </w:r>
      <w:r w:rsidRPr="003C419D">
        <w:rPr>
          <w:noProof/>
          <w:lang w:eastAsia="en-GB"/>
        </w:rPr>
        <mc:AlternateContent>
          <mc:Choice Requires="wps">
            <w:drawing>
              <wp:anchor distT="45720" distB="45720" distL="114300" distR="114300" simplePos="0" relativeHeight="251671552" behindDoc="0" locked="0" layoutInCell="1" allowOverlap="1" wp14:anchorId="27A9BAAF" wp14:editId="356BA377">
                <wp:simplePos x="0" y="0"/>
                <wp:positionH relativeFrom="margin">
                  <wp:posOffset>3413760</wp:posOffset>
                </wp:positionH>
                <wp:positionV relativeFrom="paragraph">
                  <wp:posOffset>2160270</wp:posOffset>
                </wp:positionV>
                <wp:extent cx="360000" cy="270000"/>
                <wp:effectExtent l="0" t="0" r="21590" b="158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270000"/>
                        </a:xfrm>
                        <a:prstGeom prst="rect">
                          <a:avLst/>
                        </a:prstGeom>
                        <a:solidFill>
                          <a:schemeClr val="accent1">
                            <a:lumMod val="60000"/>
                            <a:lumOff val="40000"/>
                          </a:schemeClr>
                        </a:solidFill>
                        <a:ln w="9525">
                          <a:solidFill>
                            <a:srgbClr val="000000"/>
                          </a:solidFill>
                          <a:miter lim="800000"/>
                          <a:headEnd/>
                          <a:tailEnd/>
                        </a:ln>
                      </wps:spPr>
                      <wps:txbx>
                        <w:txbxContent>
                          <w:p w14:paraId="3EC33B71" w14:textId="77777777" w:rsidR="00805A94" w:rsidRDefault="00805A94" w:rsidP="00805A94">
                            <w:pPr>
                              <w:spacing w:after="0"/>
                              <w:jc w:val="center"/>
                            </w:pPr>
                            <w:r>
                              <w:t>No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7A9BAAF" id="_x0000_s1035" type="#_x0000_t202" style="position:absolute;left:0;text-align:left;margin-left:268.8pt;margin-top:170.1pt;width:28.35pt;height:21.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" fillcolor="#9cc2e5 [1940]">
                <v:textbox>
                  <w:txbxContent>
                    <w:p w14:paraId="3EC33B71" w14:textId="77777777" w:rsidR="00805A94" w:rsidRDefault="00805A94" w:rsidP="00805A94">
                      <w:pPr>
                        <w:spacing w:after="0"/>
                        <w:jc w:val="center"/>
                      </w:pPr>
                      <w:r>
                        <w:t>No</w:t>
                      </w:r>
                    </w:p>
                  </w:txbxContent>
                </v:textbox>
                <w10:wrap type="square" anchorx="margin"/>
              </v:shape>
            </w:pict>
          </mc:Fallback>
        </mc:AlternateContent>
      </w:r>
      <w:r w:rsidRPr="003C419D">
        <w:rPr>
          <w:noProof/>
          <w:lang w:eastAsia="en-GB"/>
        </w:rPr>
        <mc:AlternateContent>
          <mc:Choice Requires="wps">
            <w:drawing>
              <wp:anchor distT="45720" distB="45720" distL="114300" distR="114300" simplePos="0" relativeHeight="251661312" behindDoc="0" locked="0" layoutInCell="1" allowOverlap="1" wp14:anchorId="7D6AE88A" wp14:editId="0967EDF2">
                <wp:simplePos x="0" y="0"/>
                <wp:positionH relativeFrom="column">
                  <wp:posOffset>3060700</wp:posOffset>
                </wp:positionH>
                <wp:positionV relativeFrom="paragraph">
                  <wp:posOffset>180340</wp:posOffset>
                </wp:positionV>
                <wp:extent cx="1080000" cy="1800000"/>
                <wp:effectExtent l="0" t="0" r="2540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800000"/>
                        </a:xfrm>
                        <a:prstGeom prst="rect">
                          <a:avLst/>
                        </a:prstGeom>
                        <a:solidFill>
                          <a:schemeClr val="accent1">
                            <a:lumMod val="60000"/>
                            <a:lumOff val="40000"/>
                          </a:schemeClr>
                        </a:solidFill>
                        <a:ln w="9525">
                          <a:solidFill>
                            <a:srgbClr val="000000"/>
                          </a:solidFill>
                          <a:miter lim="800000"/>
                          <a:headEnd/>
                          <a:tailEnd/>
                        </a:ln>
                      </wps:spPr>
                      <wps:txbx>
                        <w:txbxContent>
                          <w:p w14:paraId="50608DCD" w14:textId="77777777" w:rsidR="00805A94" w:rsidRPr="00073C78" w:rsidRDefault="00805A94" w:rsidP="00805A94">
                            <w:pPr>
                              <w:spacing w:after="0"/>
                            </w:pPr>
                            <w:r>
                              <w:t xml:space="preserve">3. </w:t>
                            </w:r>
                            <w:r w:rsidRPr="00073C78">
                              <w:t>Was the object exported from territory which was occupied at the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AE88A" id="_x0000_s1036" type="#_x0000_t202" style="position:absolute;left:0;text-align:left;margin-left:241pt;margin-top:14.2pt;width:85.05pt;height:14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" fillcolor="#9cc2e5 [1940]">
                <v:textbox>
                  <w:txbxContent>
                    <w:p w14:paraId="50608DCD" w14:textId="77777777" w:rsidR="00805A94" w:rsidRPr="00073C78" w:rsidRDefault="00805A94" w:rsidP="00805A94">
                      <w:pPr>
                        <w:spacing w:after="0"/>
                      </w:pPr>
                      <w:r>
                        <w:t xml:space="preserve">3. </w:t>
                      </w:r>
                      <w:r w:rsidRPr="00073C78">
                        <w:t>Was the object exported from territory which was occupied at the time?</w:t>
                      </w:r>
                    </w:p>
                  </w:txbxContent>
                </v:textbox>
                <w10:wrap type="square"/>
              </v:shape>
            </w:pict>
          </mc:Fallback>
        </mc:AlternateContent>
      </w:r>
      <w:r w:rsidRPr="003C419D">
        <w:rPr>
          <w:noProof/>
          <w:lang w:eastAsia="en-GB"/>
        </w:rPr>
        <mc:AlternateContent>
          <mc:Choice Requires="wps">
            <w:drawing>
              <wp:anchor distT="45720" distB="45720" distL="114300" distR="114300" simplePos="0" relativeHeight="251663360" behindDoc="0" locked="0" layoutInCell="1" allowOverlap="1" wp14:anchorId="73202178" wp14:editId="32B10084">
                <wp:simplePos x="0" y="0"/>
                <wp:positionH relativeFrom="column">
                  <wp:posOffset>6120765</wp:posOffset>
                </wp:positionH>
                <wp:positionV relativeFrom="paragraph">
                  <wp:posOffset>180340</wp:posOffset>
                </wp:positionV>
                <wp:extent cx="1080000" cy="1800000"/>
                <wp:effectExtent l="0" t="0" r="25400" b="101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800000"/>
                        </a:xfrm>
                        <a:prstGeom prst="rect">
                          <a:avLst/>
                        </a:prstGeom>
                        <a:solidFill>
                          <a:schemeClr val="accent1">
                            <a:lumMod val="60000"/>
                            <a:lumOff val="40000"/>
                          </a:schemeClr>
                        </a:solidFill>
                        <a:ln w="9525">
                          <a:solidFill>
                            <a:srgbClr val="000000"/>
                          </a:solidFill>
                          <a:miter lim="800000"/>
                          <a:headEnd/>
                          <a:tailEnd/>
                        </a:ln>
                      </wps:spPr>
                      <wps:txbx>
                        <w:txbxContent>
                          <w:p w14:paraId="081BF244" w14:textId="77777777" w:rsidR="00805A94" w:rsidRDefault="00805A94" w:rsidP="00805A94">
                            <w:r>
                              <w:t>5. Was the object unlawfully exported or is there reason to suspect that it was unlawfully exported?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02178" id="_x0000_s1037" type="#_x0000_t202" style="position:absolute;left:0;text-align:left;margin-left:481.95pt;margin-top:14.2pt;width:85.05pt;height:14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" fillcolor="#9cc2e5 [1940]">
                <v:textbox>
                  <w:txbxContent>
                    <w:p w14:paraId="081BF244" w14:textId="77777777" w:rsidR="00805A94" w:rsidRDefault="00805A94" w:rsidP="00805A94">
                      <w:r>
                        <w:t>5. Was the object unlawfully exported or is there reason to suspect that it was unlawfully exported?</w:t>
                      </w:r>
                    </w:p>
                  </w:txbxContent>
                </v:textbox>
                <w10:wrap type="square"/>
              </v:shape>
            </w:pict>
          </mc:Fallback>
        </mc:AlternateContent>
      </w:r>
      <w:r w:rsidRPr="003C419D">
        <w:rPr>
          <w:noProof/>
          <w:lang w:eastAsia="en-GB"/>
        </w:rPr>
        <mc:AlternateContent>
          <mc:Choice Requires="wps">
            <w:drawing>
              <wp:anchor distT="45720" distB="45720" distL="114300" distR="114300" simplePos="0" relativeHeight="251660288" behindDoc="0" locked="0" layoutInCell="1" allowOverlap="1" wp14:anchorId="4B6D8E9C" wp14:editId="4504DB86">
                <wp:simplePos x="0" y="0"/>
                <wp:positionH relativeFrom="column">
                  <wp:posOffset>1530350</wp:posOffset>
                </wp:positionH>
                <wp:positionV relativeFrom="paragraph">
                  <wp:posOffset>180340</wp:posOffset>
                </wp:positionV>
                <wp:extent cx="1080000" cy="1800000"/>
                <wp:effectExtent l="0" t="0" r="2540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800000"/>
                        </a:xfrm>
                        <a:prstGeom prst="rect">
                          <a:avLst/>
                        </a:prstGeom>
                        <a:solidFill>
                          <a:schemeClr val="accent1">
                            <a:lumMod val="60000"/>
                            <a:lumOff val="40000"/>
                          </a:schemeClr>
                        </a:solidFill>
                        <a:ln w="9525">
                          <a:solidFill>
                            <a:srgbClr val="000000"/>
                          </a:solidFill>
                          <a:miter lim="800000"/>
                          <a:headEnd/>
                          <a:tailEnd/>
                        </a:ln>
                      </wps:spPr>
                      <wps:txbx>
                        <w:txbxContent>
                          <w:p w14:paraId="6464BD10" w14:textId="21C5D1A7" w:rsidR="00805A94" w:rsidRPr="00073C78" w:rsidRDefault="00805A94" w:rsidP="00805A94">
                            <w:pPr>
                              <w:spacing w:after="0"/>
                            </w:pPr>
                            <w:r>
                              <w:t xml:space="preserve">2. </w:t>
                            </w:r>
                            <w:r w:rsidRPr="00073C78">
                              <w:t xml:space="preserve">Was the object imported into the United Kingdom on or after </w:t>
                            </w:r>
                            <w:r w:rsidR="00E07EDC">
                              <w:t>12</w:t>
                            </w:r>
                            <w:r w:rsidR="00E07EDC" w:rsidRPr="00E07EDC">
                              <w:rPr>
                                <w:vertAlign w:val="superscript"/>
                              </w:rPr>
                              <w:t>th</w:t>
                            </w:r>
                            <w:r w:rsidR="00E07EDC">
                              <w:t xml:space="preserve"> December 2017</w:t>
                            </w:r>
                            <w:r w:rsidRPr="00073C78">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D8E9C" id="_x0000_s1038" type="#_x0000_t202" style="position:absolute;left:0;text-align:left;margin-left:120.5pt;margin-top:14.2pt;width:85.05pt;height:14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" fillcolor="#9cc2e5 [1940]">
                <v:textbox>
                  <w:txbxContent>
                    <w:p w14:paraId="6464BD10" w14:textId="21C5D1A7" w:rsidR="00805A94" w:rsidRPr="00073C78" w:rsidRDefault="00805A94" w:rsidP="00805A94">
                      <w:pPr>
                        <w:spacing w:after="0"/>
                      </w:pPr>
                      <w:r>
                        <w:t xml:space="preserve">2. </w:t>
                      </w:r>
                      <w:r w:rsidRPr="00073C78">
                        <w:t xml:space="preserve">Was the object imported into the United Kingdom on or after </w:t>
                      </w:r>
                      <w:r w:rsidR="00E07EDC">
                        <w:t>12</w:t>
                      </w:r>
                      <w:r w:rsidR="00E07EDC" w:rsidRPr="00E07EDC">
                        <w:rPr>
                          <w:vertAlign w:val="superscript"/>
                        </w:rPr>
                        <w:t>th</w:t>
                      </w:r>
                      <w:r w:rsidR="00E07EDC">
                        <w:t xml:space="preserve"> December 2017</w:t>
                      </w:r>
                      <w:r w:rsidRPr="00073C78">
                        <w:t>?</w:t>
                      </w:r>
                    </w:p>
                  </w:txbxContent>
                </v:textbox>
                <w10:wrap type="square"/>
              </v:shape>
            </w:pict>
          </mc:Fallback>
        </mc:AlternateContent>
      </w:r>
      <w:r w:rsidRPr="003C419D">
        <w:rPr>
          <w:noProof/>
          <w:lang w:eastAsia="en-GB"/>
        </w:rPr>
        <mc:AlternateContent>
          <mc:Choice Requires="wps">
            <w:drawing>
              <wp:anchor distT="45720" distB="45720" distL="114300" distR="114300" simplePos="0" relativeHeight="251664384" behindDoc="0" locked="0" layoutInCell="1" allowOverlap="1" wp14:anchorId="66669040" wp14:editId="07B8C8A9">
                <wp:simplePos x="0" y="0"/>
                <wp:positionH relativeFrom="margin">
                  <wp:posOffset>7651115</wp:posOffset>
                </wp:positionH>
                <wp:positionV relativeFrom="paragraph">
                  <wp:posOffset>180340</wp:posOffset>
                </wp:positionV>
                <wp:extent cx="1080000" cy="1800000"/>
                <wp:effectExtent l="0" t="0" r="25400"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800000"/>
                        </a:xfrm>
                        <a:prstGeom prst="rect">
                          <a:avLst/>
                        </a:prstGeom>
                        <a:solidFill>
                          <a:schemeClr val="accent2"/>
                        </a:solidFill>
                        <a:ln w="9525">
                          <a:solidFill>
                            <a:srgbClr val="000000"/>
                          </a:solidFill>
                          <a:miter lim="800000"/>
                          <a:headEnd/>
                          <a:tailEnd/>
                        </a:ln>
                      </wps:spPr>
                      <wps:txbx>
                        <w:txbxContent>
                          <w:p w14:paraId="6D87C857" w14:textId="77777777" w:rsidR="00805A94" w:rsidRPr="003C4CC3" w:rsidRDefault="00805A94" w:rsidP="00805A94">
                            <w:pPr>
                              <w:rPr>
                                <w:b/>
                              </w:rPr>
                            </w:pPr>
                            <w:r>
                              <w:rPr>
                                <w:b/>
                              </w:rPr>
                              <w:t xml:space="preserve">6. </w:t>
                            </w:r>
                            <w:r w:rsidRPr="003C4CC3">
                              <w:rPr>
                                <w:b/>
                              </w:rPr>
                              <w:t>Dealing in the object is a criminal offence under Section 17 of the 2017 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69040" id="_x0000_s1039" type="#_x0000_t202" style="position:absolute;left:0;text-align:left;margin-left:602.45pt;margin-top:14.2pt;width:85.05pt;height:141.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" fillcolor="#ed7d31 [3205]">
                <v:textbox>
                  <w:txbxContent>
                    <w:p w14:paraId="6D87C857" w14:textId="77777777" w:rsidR="00805A94" w:rsidRPr="003C4CC3" w:rsidRDefault="00805A94" w:rsidP="00805A94">
                      <w:pPr>
                        <w:rPr>
                          <w:b/>
                        </w:rPr>
                      </w:pPr>
                      <w:r>
                        <w:rPr>
                          <w:b/>
                        </w:rPr>
                        <w:t xml:space="preserve">6. </w:t>
                      </w:r>
                      <w:r w:rsidRPr="003C4CC3">
                        <w:rPr>
                          <w:b/>
                        </w:rPr>
                        <w:t>Dealing in the object is a criminal offence under Section 17 of the 2017 Act.</w:t>
                      </w:r>
                    </w:p>
                  </w:txbxContent>
                </v:textbox>
                <w10:wrap type="square" anchorx="margin"/>
              </v:shape>
            </w:pict>
          </mc:Fallback>
        </mc:AlternateContent>
      </w:r>
      <w:r w:rsidRPr="003C419D">
        <w:rPr>
          <w:noProof/>
          <w:lang w:eastAsia="en-GB"/>
        </w:rPr>
        <mc:AlternateContent>
          <mc:Choice Requires="wps">
            <w:drawing>
              <wp:anchor distT="45720" distB="45720" distL="114300" distR="114300" simplePos="0" relativeHeight="251662336" behindDoc="0" locked="0" layoutInCell="1" allowOverlap="1" wp14:anchorId="56F6B3F7" wp14:editId="5162E9E3">
                <wp:simplePos x="0" y="0"/>
                <wp:positionH relativeFrom="column">
                  <wp:posOffset>4590415</wp:posOffset>
                </wp:positionH>
                <wp:positionV relativeFrom="paragraph">
                  <wp:posOffset>180340</wp:posOffset>
                </wp:positionV>
                <wp:extent cx="1080000" cy="1800000"/>
                <wp:effectExtent l="0" t="0" r="25400"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800000"/>
                        </a:xfrm>
                        <a:prstGeom prst="rect">
                          <a:avLst/>
                        </a:prstGeom>
                        <a:solidFill>
                          <a:schemeClr val="accent1">
                            <a:lumMod val="60000"/>
                            <a:lumOff val="40000"/>
                          </a:schemeClr>
                        </a:solidFill>
                        <a:ln w="9525">
                          <a:solidFill>
                            <a:srgbClr val="000000"/>
                          </a:solidFill>
                          <a:miter lim="800000"/>
                          <a:headEnd/>
                          <a:tailEnd/>
                        </a:ln>
                      </wps:spPr>
                      <wps:txbx>
                        <w:txbxContent>
                          <w:p w14:paraId="4435E6CF" w14:textId="77777777" w:rsidR="00805A94" w:rsidRPr="000316F4" w:rsidRDefault="00805A94" w:rsidP="00805A94">
                            <w:pPr>
                              <w:spacing w:after="0"/>
                              <w:rPr>
                                <w:sz w:val="20"/>
                                <w:szCs w:val="20"/>
                              </w:rPr>
                            </w:pPr>
                            <w:r>
                              <w:rPr>
                                <w:sz w:val="20"/>
                                <w:szCs w:val="20"/>
                              </w:rPr>
                              <w:t>4. Was either the state from which the object was exported or the occupying state a state party to the First or Second Protocol at the time of export?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6B3F7" id="_x0000_s1040" type="#_x0000_t202" style="position:absolute;left:0;text-align:left;margin-left:361.45pt;margin-top:14.2pt;width:85.05pt;height:14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" fillcolor="#9cc2e5 [1940]">
                <v:textbox>
                  <w:txbxContent>
                    <w:p w14:paraId="4435E6CF" w14:textId="77777777" w:rsidR="00805A94" w:rsidRPr="000316F4" w:rsidRDefault="00805A94" w:rsidP="00805A94">
                      <w:pPr>
                        <w:spacing w:after="0"/>
                        <w:rPr>
                          <w:sz w:val="20"/>
                          <w:szCs w:val="20"/>
                        </w:rPr>
                      </w:pPr>
                      <w:r>
                        <w:rPr>
                          <w:sz w:val="20"/>
                          <w:szCs w:val="20"/>
                        </w:rPr>
                        <w:t xml:space="preserve">4. </w:t>
                      </w:r>
                      <w:proofErr w:type="gramStart"/>
                      <w:r>
                        <w:rPr>
                          <w:sz w:val="20"/>
                          <w:szCs w:val="20"/>
                        </w:rPr>
                        <w:t>Was</w:t>
                      </w:r>
                      <w:proofErr w:type="gramEnd"/>
                      <w:r>
                        <w:rPr>
                          <w:sz w:val="20"/>
                          <w:szCs w:val="20"/>
                        </w:rPr>
                        <w:t xml:space="preserve"> either the state from which the object was exported or the occupying state a state party to the First or Second Protocol at the time of export?</w:t>
                      </w:r>
                    </w:p>
                  </w:txbxContent>
                </v:textbox>
                <w10:wrap type="square"/>
              </v:shape>
            </w:pict>
          </mc:Fallback>
        </mc:AlternateContent>
      </w:r>
      <w:r w:rsidRPr="003C419D">
        <w:rPr>
          <w:noProof/>
          <w:lang w:eastAsia="en-GB"/>
        </w:rPr>
        <mc:AlternateContent>
          <mc:Choice Requires="wps">
            <w:drawing>
              <wp:anchor distT="45720" distB="45720" distL="114300" distR="114300" simplePos="0" relativeHeight="251659264" behindDoc="0" locked="0" layoutInCell="1" allowOverlap="1" wp14:anchorId="5AB39D87" wp14:editId="37AF2BBF">
                <wp:simplePos x="0" y="0"/>
                <wp:positionH relativeFrom="column">
                  <wp:align>left</wp:align>
                </wp:positionH>
                <wp:positionV relativeFrom="paragraph">
                  <wp:posOffset>180340</wp:posOffset>
                </wp:positionV>
                <wp:extent cx="1080000" cy="1800000"/>
                <wp:effectExtent l="0" t="0" r="2540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800000"/>
                        </a:xfrm>
                        <a:prstGeom prst="rect">
                          <a:avLst/>
                        </a:prstGeom>
                        <a:solidFill>
                          <a:schemeClr val="accent1">
                            <a:lumMod val="60000"/>
                            <a:lumOff val="40000"/>
                          </a:schemeClr>
                        </a:solidFill>
                        <a:ln w="9525">
                          <a:solidFill>
                            <a:srgbClr val="000000"/>
                          </a:solidFill>
                          <a:miter lim="800000"/>
                          <a:headEnd/>
                          <a:tailEnd/>
                        </a:ln>
                      </wps:spPr>
                      <wps:txbx>
                        <w:txbxContent>
                          <w:p w14:paraId="71A4F9E1" w14:textId="77777777" w:rsidR="00805A94" w:rsidRPr="00073C78" w:rsidRDefault="00805A94" w:rsidP="00805A94">
                            <w:pPr>
                              <w:spacing w:after="0"/>
                            </w:pPr>
                            <w:r>
                              <w:t xml:space="preserve">1. </w:t>
                            </w:r>
                            <w:r w:rsidRPr="00073C78">
                              <w:t xml:space="preserve">Is the object cultural property </w:t>
                            </w:r>
                            <w:r>
                              <w:t xml:space="preserve">which is </w:t>
                            </w:r>
                            <w:r w:rsidRPr="00073C78">
                              <w:t>‘of great importance to the cultural heritage of every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39D87" id="_x0000_s1041" type="#_x0000_t202" style="position:absolute;left:0;text-align:left;margin-left:0;margin-top:14.2pt;width:85.05pt;height:141.75pt;z-index:251659264;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" fillcolor="#9cc2e5 [1940]">
                <v:textbox>
                  <w:txbxContent>
                    <w:p w14:paraId="71A4F9E1" w14:textId="77777777" w:rsidR="00805A94" w:rsidRPr="00073C78" w:rsidRDefault="00805A94" w:rsidP="00805A94">
                      <w:pPr>
                        <w:spacing w:after="0"/>
                      </w:pPr>
                      <w:r>
                        <w:t xml:space="preserve">1. </w:t>
                      </w:r>
                      <w:proofErr w:type="gramStart"/>
                      <w:r w:rsidRPr="00073C78">
                        <w:t>Is</w:t>
                      </w:r>
                      <w:proofErr w:type="gramEnd"/>
                      <w:r w:rsidRPr="00073C78">
                        <w:t xml:space="preserve"> the object cultural property </w:t>
                      </w:r>
                      <w:r>
                        <w:t xml:space="preserve">which is </w:t>
                      </w:r>
                      <w:r w:rsidRPr="00073C78">
                        <w:t>‘of great importance to the cultural heritage of every people’?</w:t>
                      </w:r>
                    </w:p>
                  </w:txbxContent>
                </v:textbox>
                <w10:wrap type="square"/>
              </v:shape>
            </w:pict>
          </mc:Fallback>
        </mc:AlternateContent>
      </w:r>
    </w:p>
    <w:p w14:paraId="2EB9A6A3" w14:textId="6D7E34ED" w:rsidR="00805A94" w:rsidRPr="00805A94" w:rsidRDefault="001410FB" w:rsidP="00805A94">
      <w:pPr>
        <w:pStyle w:val="ListParagraph"/>
        <w:rPr>
          <w:sz w:val="24"/>
          <w:szCs w:val="24"/>
        </w:rPr>
      </w:pPr>
      <w:r>
        <w:rPr>
          <w:noProof/>
          <w:lang w:eastAsia="en-GB"/>
        </w:rPr>
        <mc:AlternateContent>
          <mc:Choice Requires="wps">
            <w:drawing>
              <wp:anchor distT="0" distB="0" distL="114300" distR="114300" simplePos="0" relativeHeight="251683840" behindDoc="0" locked="0" layoutInCell="1" allowOverlap="1" wp14:anchorId="07EEF0ED" wp14:editId="4BB03A6F">
                <wp:simplePos x="0" y="0"/>
                <wp:positionH relativeFrom="column">
                  <wp:posOffset>2070100</wp:posOffset>
                </wp:positionH>
                <wp:positionV relativeFrom="paragraph">
                  <wp:posOffset>189230</wp:posOffset>
                </wp:positionV>
                <wp:extent cx="895350" cy="584200"/>
                <wp:effectExtent l="0" t="0" r="76200" b="63500"/>
                <wp:wrapNone/>
                <wp:docPr id="31" name="Straight Arrow Connector 31"/>
                <wp:cNvGraphicFramePr/>
                <a:graphic xmlns:a="http://schemas.openxmlformats.org/drawingml/2006/main">
                  <a:graphicData uri="http://schemas.microsoft.com/office/word/2010/wordprocessingShape">
                    <wps:wsp>
                      <wps:cNvCnPr/>
                      <wps:spPr>
                        <a:xfrm>
                          <a:off x="0" y="0"/>
                          <a:ext cx="895350" cy="584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8848E9" id="Straight Arrow Connector 31" o:spid="_x0000_s1026" type="#_x0000_t32" style="position:absolute;margin-left:163pt;margin-top:14.9pt;width:70.5pt;height: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" strokecolor="black [3213]" strokeweight=".5pt">
                <v:stroke endarrow="block" joinstyle="miter"/>
              </v:shape>
            </w:pict>
          </mc:Fallback>
        </mc:AlternateContent>
      </w:r>
      <w:r w:rsidR="00805A94">
        <w:rPr>
          <w:noProof/>
          <w:lang w:eastAsia="en-GB"/>
        </w:rPr>
        <mc:AlternateContent>
          <mc:Choice Requires="wps">
            <w:drawing>
              <wp:anchor distT="0" distB="0" distL="114300" distR="114300" simplePos="0" relativeHeight="251685888" behindDoc="0" locked="0" layoutInCell="1" allowOverlap="1" wp14:anchorId="575D5686" wp14:editId="60293355">
                <wp:simplePos x="0" y="0"/>
                <wp:positionH relativeFrom="column">
                  <wp:posOffset>4222750</wp:posOffset>
                </wp:positionH>
                <wp:positionV relativeFrom="paragraph">
                  <wp:posOffset>189230</wp:posOffset>
                </wp:positionV>
                <wp:extent cx="905510" cy="584200"/>
                <wp:effectExtent l="38100" t="0" r="27940" b="63500"/>
                <wp:wrapNone/>
                <wp:docPr id="34" name="Straight Arrow Connector 34"/>
                <wp:cNvGraphicFramePr/>
                <a:graphic xmlns:a="http://schemas.openxmlformats.org/drawingml/2006/main">
                  <a:graphicData uri="http://schemas.microsoft.com/office/word/2010/wordprocessingShape">
                    <wps:wsp>
                      <wps:cNvCnPr/>
                      <wps:spPr>
                        <a:xfrm flipH="1">
                          <a:off x="0" y="0"/>
                          <a:ext cx="905510" cy="584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72CD81" id="Straight Arrow Connector 34" o:spid="_x0000_s1026" type="#_x0000_t32" style="position:absolute;margin-left:332.5pt;margin-top:14.9pt;width:71.3pt;height:46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" strokecolor="black [3213]" strokeweight=".5pt">
                <v:stroke endarrow="block" joinstyle="miter"/>
              </v:shape>
            </w:pict>
          </mc:Fallback>
        </mc:AlternateContent>
      </w:r>
      <w:r w:rsidR="00805A94">
        <w:rPr>
          <w:noProof/>
          <w:lang w:eastAsia="en-GB"/>
        </w:rPr>
        <mc:AlternateContent>
          <mc:Choice Requires="wps">
            <w:drawing>
              <wp:anchor distT="0" distB="0" distL="114300" distR="114300" simplePos="0" relativeHeight="251684864" behindDoc="0" locked="0" layoutInCell="1" allowOverlap="1" wp14:anchorId="562E00D9" wp14:editId="1DC163A8">
                <wp:simplePos x="0" y="0"/>
                <wp:positionH relativeFrom="column">
                  <wp:posOffset>4222750</wp:posOffset>
                </wp:positionH>
                <wp:positionV relativeFrom="paragraph">
                  <wp:posOffset>189230</wp:posOffset>
                </wp:positionV>
                <wp:extent cx="2451100" cy="571500"/>
                <wp:effectExtent l="38100" t="0" r="25400" b="76200"/>
                <wp:wrapNone/>
                <wp:docPr id="32" name="Straight Arrow Connector 32"/>
                <wp:cNvGraphicFramePr/>
                <a:graphic xmlns:a="http://schemas.openxmlformats.org/drawingml/2006/main">
                  <a:graphicData uri="http://schemas.microsoft.com/office/word/2010/wordprocessingShape">
                    <wps:wsp>
                      <wps:cNvCnPr/>
                      <wps:spPr>
                        <a:xfrm flipH="1">
                          <a:off x="0" y="0"/>
                          <a:ext cx="2451100" cy="571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7B62D4" id="Straight Arrow Connector 32" o:spid="_x0000_s1026" type="#_x0000_t32" style="position:absolute;margin-left:332.5pt;margin-top:14.9pt;width:193pt;height:4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" strokecolor="black [3213]" strokeweight=".5pt">
                <v:stroke endarrow="block" joinstyle="miter"/>
              </v:shape>
            </w:pict>
          </mc:Fallback>
        </mc:AlternateContent>
      </w:r>
      <w:r w:rsidR="00805A94">
        <w:rPr>
          <w:noProof/>
          <w:lang w:eastAsia="en-GB"/>
        </w:rPr>
        <mc:AlternateContent>
          <mc:Choice Requires="wps">
            <w:drawing>
              <wp:anchor distT="0" distB="0" distL="114300" distR="114300" simplePos="0" relativeHeight="251682816" behindDoc="0" locked="0" layoutInCell="1" allowOverlap="1" wp14:anchorId="56DA55B8" wp14:editId="59ACC70E">
                <wp:simplePos x="0" y="0"/>
                <wp:positionH relativeFrom="column">
                  <wp:posOffset>539750</wp:posOffset>
                </wp:positionH>
                <wp:positionV relativeFrom="paragraph">
                  <wp:posOffset>189230</wp:posOffset>
                </wp:positionV>
                <wp:extent cx="2432050" cy="596900"/>
                <wp:effectExtent l="0" t="0" r="101600" b="69850"/>
                <wp:wrapNone/>
                <wp:docPr id="30" name="Straight Arrow Connector 30"/>
                <wp:cNvGraphicFramePr/>
                <a:graphic xmlns:a="http://schemas.openxmlformats.org/drawingml/2006/main">
                  <a:graphicData uri="http://schemas.microsoft.com/office/word/2010/wordprocessingShape">
                    <wps:wsp>
                      <wps:cNvCnPr/>
                      <wps:spPr>
                        <a:xfrm>
                          <a:off x="0" y="0"/>
                          <a:ext cx="2432050" cy="596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ACB697" id="Straight Arrow Connector 30" o:spid="_x0000_s1026" type="#_x0000_t32" style="position:absolute;margin-left:42.5pt;margin-top:14.9pt;width:191.5pt;height:4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" strokecolor="black [3213]" strokeweight=".5pt">
                <v:stroke endarrow="block" joinstyle="miter"/>
              </v:shape>
            </w:pict>
          </mc:Fallback>
        </mc:AlternateContent>
      </w:r>
      <w:r w:rsidR="00805A94">
        <w:rPr>
          <w:noProof/>
          <w:lang w:eastAsia="en-GB"/>
        </w:rPr>
        <mc:AlternateContent>
          <mc:Choice Requires="wps">
            <w:drawing>
              <wp:anchor distT="0" distB="0" distL="114300" distR="114300" simplePos="0" relativeHeight="251677696" behindDoc="0" locked="0" layoutInCell="1" allowOverlap="1" wp14:anchorId="466DBFD9" wp14:editId="6AC6ED08">
                <wp:simplePos x="0" y="0"/>
                <wp:positionH relativeFrom="column">
                  <wp:posOffset>3606800</wp:posOffset>
                </wp:positionH>
                <wp:positionV relativeFrom="paragraph">
                  <wp:posOffset>204470</wp:posOffset>
                </wp:positionV>
                <wp:extent cx="0" cy="216000"/>
                <wp:effectExtent l="76200" t="0" r="57150" b="50800"/>
                <wp:wrapNone/>
                <wp:docPr id="22" name="Straight Arrow Connector 22"/>
                <wp:cNvGraphicFramePr/>
                <a:graphic xmlns:a="http://schemas.openxmlformats.org/drawingml/2006/main">
                  <a:graphicData uri="http://schemas.microsoft.com/office/word/2010/wordprocessingShape">
                    <wps:wsp>
                      <wps:cNvCnPr/>
                      <wps:spPr>
                        <a:xfrm>
                          <a:off x="0" y="0"/>
                          <a:ext cx="0" cy="21600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66FB21A" id="Straight Arrow Connector 22" o:spid="_x0000_s1026" type="#_x0000_t32" style="position:absolute;margin-left:284pt;margin-top:16.1pt;width:0;height:17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" strokecolor="black [3213]" strokeweight=".5pt">
                <v:stroke endarrow="block" joinstyle="miter"/>
              </v:shape>
            </w:pict>
          </mc:Fallback>
        </mc:AlternateContent>
      </w:r>
    </w:p>
    <w:p w14:paraId="1CB20067" w14:textId="3C9F2BA9" w:rsidR="00805A94" w:rsidRDefault="00805A94" w:rsidP="00805A94">
      <w:pPr>
        <w:ind w:left="360"/>
        <w:rPr>
          <w:sz w:val="24"/>
          <w:szCs w:val="24"/>
        </w:rPr>
      </w:pPr>
      <w:r w:rsidRPr="00B51781">
        <w:rPr>
          <w:noProof/>
          <w:lang w:eastAsia="en-GB"/>
        </w:rPr>
        <mc:AlternateContent>
          <mc:Choice Requires="wps">
            <w:drawing>
              <wp:anchor distT="45720" distB="45720" distL="114300" distR="114300" simplePos="0" relativeHeight="251670528" behindDoc="0" locked="0" layoutInCell="1" allowOverlap="1" wp14:anchorId="0BB21EEA" wp14:editId="3F428ABC">
                <wp:simplePos x="0" y="0"/>
                <wp:positionH relativeFrom="margin">
                  <wp:posOffset>2970530</wp:posOffset>
                </wp:positionH>
                <wp:positionV relativeFrom="paragraph">
                  <wp:posOffset>107950</wp:posOffset>
                </wp:positionV>
                <wp:extent cx="1260000" cy="720000"/>
                <wp:effectExtent l="0" t="0" r="16510" b="2349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720000"/>
                        </a:xfrm>
                        <a:prstGeom prst="rect">
                          <a:avLst/>
                        </a:prstGeom>
                        <a:solidFill>
                          <a:schemeClr val="accent1">
                            <a:lumMod val="60000"/>
                            <a:lumOff val="40000"/>
                          </a:schemeClr>
                        </a:solidFill>
                        <a:ln w="9525">
                          <a:solidFill>
                            <a:srgbClr val="000000"/>
                          </a:solidFill>
                          <a:miter lim="800000"/>
                          <a:headEnd/>
                          <a:tailEnd/>
                        </a:ln>
                      </wps:spPr>
                      <wps:txbx>
                        <w:txbxContent>
                          <w:p w14:paraId="33ECF68C" w14:textId="77777777" w:rsidR="00805A94" w:rsidRPr="00D97399" w:rsidRDefault="00805A94" w:rsidP="00805A94">
                            <w:pPr>
                              <w:spacing w:after="0"/>
                              <w:jc w:val="center"/>
                              <w:rPr>
                                <w:b/>
                              </w:rPr>
                            </w:pPr>
                            <w:r w:rsidRPr="00D97399">
                              <w:rPr>
                                <w:b/>
                              </w:rPr>
                              <w:t>No offence under section 17 of the 2017 Act.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BB21EEA" id="_x0000_s1042" type="#_x0000_t202" style="position:absolute;left:0;text-align:left;margin-left:233.9pt;margin-top:8.5pt;width:99.2pt;height:56.7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" fillcolor="#9cc2e5 [1940]">
                <v:textbox>
                  <w:txbxContent>
                    <w:p w14:paraId="33ECF68C" w14:textId="77777777" w:rsidR="00805A94" w:rsidRPr="00D97399" w:rsidRDefault="00805A94" w:rsidP="00805A94">
                      <w:pPr>
                        <w:spacing w:after="0"/>
                        <w:jc w:val="center"/>
                        <w:rPr>
                          <w:b/>
                        </w:rPr>
                      </w:pPr>
                      <w:r w:rsidRPr="00D97399">
                        <w:rPr>
                          <w:b/>
                        </w:rPr>
                        <w:t>No offence under section 17 of the 2017 Act.</w:t>
                      </w:r>
                    </w:p>
                  </w:txbxContent>
                </v:textbox>
                <w10:wrap type="square" anchorx="margin"/>
              </v:shape>
            </w:pict>
          </mc:Fallback>
        </mc:AlternateContent>
      </w:r>
    </w:p>
    <w:p w14:paraId="32AC4127" w14:textId="73C62896" w:rsidR="00AD5523" w:rsidRPr="00805A94" w:rsidRDefault="00805A94" w:rsidP="00805A94">
      <w:pPr>
        <w:ind w:left="360"/>
        <w:rPr>
          <w:sz w:val="24"/>
          <w:szCs w:val="24"/>
        </w:rPr>
      </w:pPr>
      <w:r w:rsidRPr="00195F18">
        <w:rPr>
          <w:noProof/>
          <w:lang w:eastAsia="en-GB"/>
        </w:rPr>
        <mc:AlternateContent>
          <mc:Choice Requires="wps">
            <w:drawing>
              <wp:anchor distT="45720" distB="45720" distL="114300" distR="114300" simplePos="0" relativeHeight="251686912" behindDoc="0" locked="0" layoutInCell="1" allowOverlap="1" wp14:anchorId="26880694" wp14:editId="26FEF396">
                <wp:simplePos x="0" y="0"/>
                <wp:positionH relativeFrom="margin">
                  <wp:align>right</wp:align>
                </wp:positionH>
                <wp:positionV relativeFrom="paragraph">
                  <wp:posOffset>651510</wp:posOffset>
                </wp:positionV>
                <wp:extent cx="8862060" cy="2070000"/>
                <wp:effectExtent l="0" t="0" r="0" b="698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2060" cy="2070000"/>
                        </a:xfrm>
                        <a:prstGeom prst="rect">
                          <a:avLst/>
                        </a:prstGeom>
                        <a:solidFill>
                          <a:schemeClr val="accent4">
                            <a:lumMod val="20000"/>
                            <a:lumOff val="80000"/>
                          </a:schemeClr>
                        </a:solidFill>
                        <a:ln w="9525">
                          <a:noFill/>
                          <a:miter lim="800000"/>
                          <a:headEnd/>
                          <a:tailEnd/>
                        </a:ln>
                      </wps:spPr>
                      <wps:txbx>
                        <w:txbxContent>
                          <w:p w14:paraId="3C6F7062" w14:textId="77777777" w:rsidR="00805A94" w:rsidRPr="00065BBC" w:rsidRDefault="00805A94" w:rsidP="00805A94">
                            <w:pPr>
                              <w:spacing w:before="120" w:after="0"/>
                              <w:rPr>
                                <w:u w:val="single"/>
                              </w:rPr>
                            </w:pPr>
                            <w:r w:rsidRPr="00065BBC">
                              <w:rPr>
                                <w:u w:val="single"/>
                              </w:rPr>
                              <w:t>Notes:</w:t>
                            </w:r>
                          </w:p>
                          <w:p w14:paraId="1A3721D7" w14:textId="77777777" w:rsidR="00805A94" w:rsidRPr="00684257" w:rsidRDefault="00805A94" w:rsidP="00805A94">
                            <w:pPr>
                              <w:pStyle w:val="ListParagraph"/>
                              <w:numPr>
                                <w:ilvl w:val="0"/>
                                <w:numId w:val="17"/>
                              </w:numPr>
                              <w:spacing w:before="120" w:after="0"/>
                            </w:pPr>
                            <w:r w:rsidRPr="00684257">
                              <w:t>The full definition of cultural property is set out in Article 1 of the Convention.</w:t>
                            </w:r>
                          </w:p>
                          <w:p w14:paraId="5019FE76" w14:textId="3FD78DB6" w:rsidR="00805A94" w:rsidRPr="00684257" w:rsidRDefault="00640A5E" w:rsidP="00805A94">
                            <w:pPr>
                              <w:pStyle w:val="ListParagraph"/>
                              <w:numPr>
                                <w:ilvl w:val="0"/>
                                <w:numId w:val="17"/>
                              </w:numPr>
                              <w:spacing w:before="120" w:after="0"/>
                            </w:pPr>
                            <w:r>
                              <w:t>The 2017 Act co</w:t>
                            </w:r>
                            <w:r w:rsidR="00805A94" w:rsidRPr="00684257">
                              <w:t>me</w:t>
                            </w:r>
                            <w:r>
                              <w:t>s</w:t>
                            </w:r>
                            <w:r w:rsidR="00805A94" w:rsidRPr="00684257">
                              <w:t xml:space="preserve"> into force on </w:t>
                            </w:r>
                            <w:r w:rsidR="00FA36CA">
                              <w:t>12</w:t>
                            </w:r>
                            <w:r w:rsidR="00FA36CA" w:rsidRPr="00FA36CA">
                              <w:rPr>
                                <w:vertAlign w:val="superscript"/>
                              </w:rPr>
                              <w:t>th</w:t>
                            </w:r>
                            <w:r w:rsidR="00FA36CA">
                              <w:t xml:space="preserve"> December 2017</w:t>
                            </w:r>
                            <w:r w:rsidR="00805A94" w:rsidRPr="00684257">
                              <w:t>. Cultural property imported into the UK before this date is not covered by</w:t>
                            </w:r>
                            <w:r w:rsidR="00805A94">
                              <w:t xml:space="preserve"> Section 17 of</w:t>
                            </w:r>
                            <w:r w:rsidR="00805A94" w:rsidRPr="00684257">
                              <w:t xml:space="preserve"> the </w:t>
                            </w:r>
                            <w:r w:rsidR="00805A94">
                              <w:t xml:space="preserve">2017 </w:t>
                            </w:r>
                            <w:r w:rsidR="00805A94" w:rsidRPr="00684257">
                              <w:t>Act.</w:t>
                            </w:r>
                          </w:p>
                          <w:p w14:paraId="1043C80A" w14:textId="77777777" w:rsidR="00805A94" w:rsidRPr="00684257" w:rsidRDefault="00805A94" w:rsidP="00805A94">
                            <w:pPr>
                              <w:pStyle w:val="ListParagraph"/>
                              <w:numPr>
                                <w:ilvl w:val="0"/>
                                <w:numId w:val="17"/>
                              </w:numPr>
                              <w:spacing w:before="120" w:after="0"/>
                            </w:pPr>
                            <w:r w:rsidRPr="00684257">
                              <w:t>The definition of occupied territory is set out in the Regulations respecting the Laws and Customs of War on Land annexed to the Convention respecting the Laws and Customs of War on Land of 1907.</w:t>
                            </w:r>
                          </w:p>
                          <w:p w14:paraId="135DF2F0" w14:textId="77777777" w:rsidR="00805A94" w:rsidRPr="00684257" w:rsidRDefault="00805A94" w:rsidP="00805A94">
                            <w:pPr>
                              <w:pStyle w:val="ListParagraph"/>
                              <w:numPr>
                                <w:ilvl w:val="0"/>
                                <w:numId w:val="17"/>
                              </w:numPr>
                              <w:spacing w:before="120" w:after="0"/>
                            </w:pPr>
                            <w:r w:rsidRPr="00684257">
                              <w:t>The First Protocol came into force on 7 August 195</w:t>
                            </w:r>
                            <w:r>
                              <w:t>6</w:t>
                            </w:r>
                            <w:r w:rsidRPr="00684257">
                              <w:t>. State parties to the Convention and Protocols, together with their dates of ratification and/or accession, are listed on the UNESCO website.</w:t>
                            </w:r>
                          </w:p>
                          <w:p w14:paraId="163DA9B9" w14:textId="77777777" w:rsidR="00805A94" w:rsidRDefault="00805A94" w:rsidP="00805A94">
                            <w:pPr>
                              <w:pStyle w:val="ListParagraph"/>
                              <w:numPr>
                                <w:ilvl w:val="0"/>
                                <w:numId w:val="17"/>
                              </w:numPr>
                              <w:spacing w:before="120" w:after="0"/>
                            </w:pPr>
                            <w:r w:rsidRPr="00684257">
                              <w:t>Due diligence in accordance with trade standards will be required.</w:t>
                            </w:r>
                          </w:p>
                          <w:p w14:paraId="56A4CB17" w14:textId="77777777" w:rsidR="00805A94" w:rsidRPr="00684257" w:rsidRDefault="00805A94" w:rsidP="00805A94">
                            <w:pPr>
                              <w:pStyle w:val="ListParagraph"/>
                              <w:numPr>
                                <w:ilvl w:val="0"/>
                                <w:numId w:val="17"/>
                              </w:numPr>
                              <w:spacing w:before="120" w:after="0"/>
                            </w:pPr>
                            <w:r>
                              <w:t>“Dealing” is defined in Section 17(3) of the 2017 Act.</w:t>
                            </w:r>
                          </w:p>
                          <w:p w14:paraId="0B1003A1" w14:textId="77777777" w:rsidR="00805A94" w:rsidRDefault="00805A94" w:rsidP="00805A94"/>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6880694" id="_x0000_t202" coordsize="21600,21600" o:spt="202" path="m,l,21600r21600,l21600,xe">
                <v:stroke joinstyle="miter"/>
                <v:path gradientshapeok="t" o:connecttype="rect"/>
              </v:shapetype>
              <v:shape id="_x0000_s1043" type="#_x0000_t202" style="position:absolute;left:0;text-align:left;margin-left:646.6pt;margin-top:51.3pt;width:697.8pt;height:163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" fillcolor="#fff2cc [663]" stroked="f">
                <v:textbox>
                  <w:txbxContent>
                    <w:p w14:paraId="3C6F7062" w14:textId="77777777" w:rsidR="00805A94" w:rsidRPr="00065BBC" w:rsidRDefault="00805A94" w:rsidP="00805A94">
                      <w:pPr>
                        <w:spacing w:before="120" w:after="0"/>
                        <w:rPr>
                          <w:u w:val="single"/>
                        </w:rPr>
                      </w:pPr>
                      <w:r w:rsidRPr="00065BBC">
                        <w:rPr>
                          <w:u w:val="single"/>
                        </w:rPr>
                        <w:t>Notes:</w:t>
                      </w:r>
                    </w:p>
                    <w:p w14:paraId="1A3721D7" w14:textId="77777777" w:rsidR="00805A94" w:rsidRPr="00684257" w:rsidRDefault="00805A94" w:rsidP="00805A94">
                      <w:pPr>
                        <w:pStyle w:val="ListParagraph"/>
                        <w:numPr>
                          <w:ilvl w:val="0"/>
                          <w:numId w:val="17"/>
                        </w:numPr>
                        <w:spacing w:before="120" w:after="0"/>
                      </w:pPr>
                      <w:r w:rsidRPr="00684257">
                        <w:t>The full definition of cultural property is set out in Article 1 of the Convention.</w:t>
                      </w:r>
                    </w:p>
                    <w:p w14:paraId="5019FE76" w14:textId="3FD78DB6" w:rsidR="00805A94" w:rsidRPr="00684257" w:rsidRDefault="00640A5E" w:rsidP="00805A94">
                      <w:pPr>
                        <w:pStyle w:val="ListParagraph"/>
                        <w:numPr>
                          <w:ilvl w:val="0"/>
                          <w:numId w:val="17"/>
                        </w:numPr>
                        <w:spacing w:before="120" w:after="0"/>
                      </w:pPr>
                      <w:r>
                        <w:t>The 2017 Act co</w:t>
                      </w:r>
                      <w:r w:rsidR="00805A94" w:rsidRPr="00684257">
                        <w:t>me</w:t>
                      </w:r>
                      <w:r>
                        <w:t>s</w:t>
                      </w:r>
                      <w:r w:rsidR="00805A94" w:rsidRPr="00684257">
                        <w:t xml:space="preserve"> into force on </w:t>
                      </w:r>
                      <w:r w:rsidR="00FA36CA">
                        <w:t>12</w:t>
                      </w:r>
                      <w:r w:rsidR="00FA36CA" w:rsidRPr="00FA36CA">
                        <w:rPr>
                          <w:vertAlign w:val="superscript"/>
                        </w:rPr>
                        <w:t>th</w:t>
                      </w:r>
                      <w:r w:rsidR="00FA36CA">
                        <w:t xml:space="preserve"> December 2017</w:t>
                      </w:r>
                      <w:r w:rsidR="00805A94" w:rsidRPr="00684257">
                        <w:t>. Cultural property imported into the UK before this date is not covered by</w:t>
                      </w:r>
                      <w:r w:rsidR="00805A94">
                        <w:t xml:space="preserve"> Section 17 of</w:t>
                      </w:r>
                      <w:r w:rsidR="00805A94" w:rsidRPr="00684257">
                        <w:t xml:space="preserve"> the </w:t>
                      </w:r>
                      <w:r w:rsidR="00805A94">
                        <w:t xml:space="preserve">2017 </w:t>
                      </w:r>
                      <w:r w:rsidR="00805A94" w:rsidRPr="00684257">
                        <w:t>Act.</w:t>
                      </w:r>
                    </w:p>
                    <w:p w14:paraId="1043C80A" w14:textId="77777777" w:rsidR="00805A94" w:rsidRPr="00684257" w:rsidRDefault="00805A94" w:rsidP="00805A94">
                      <w:pPr>
                        <w:pStyle w:val="ListParagraph"/>
                        <w:numPr>
                          <w:ilvl w:val="0"/>
                          <w:numId w:val="17"/>
                        </w:numPr>
                        <w:spacing w:before="120" w:after="0"/>
                      </w:pPr>
                      <w:r w:rsidRPr="00684257">
                        <w:t>The definition of occupied territory is set out in the Regulations respecting the Laws and Customs of War on Land annexed to the Convention respecting the Laws and Customs of War on Land of 1907.</w:t>
                      </w:r>
                    </w:p>
                    <w:p w14:paraId="135DF2F0" w14:textId="77777777" w:rsidR="00805A94" w:rsidRPr="00684257" w:rsidRDefault="00805A94" w:rsidP="00805A94">
                      <w:pPr>
                        <w:pStyle w:val="ListParagraph"/>
                        <w:numPr>
                          <w:ilvl w:val="0"/>
                          <w:numId w:val="17"/>
                        </w:numPr>
                        <w:spacing w:before="120" w:after="0"/>
                      </w:pPr>
                      <w:r w:rsidRPr="00684257">
                        <w:t>The First Protocol came into force on 7 August 195</w:t>
                      </w:r>
                      <w:r>
                        <w:t>6</w:t>
                      </w:r>
                      <w:r w:rsidRPr="00684257">
                        <w:t>. State parties to the Convention and Protocols, together with their dates of ratification and/or accession, are listed on the UNESCO website.</w:t>
                      </w:r>
                    </w:p>
                    <w:p w14:paraId="163DA9B9" w14:textId="77777777" w:rsidR="00805A94" w:rsidRDefault="00805A94" w:rsidP="00805A94">
                      <w:pPr>
                        <w:pStyle w:val="ListParagraph"/>
                        <w:numPr>
                          <w:ilvl w:val="0"/>
                          <w:numId w:val="17"/>
                        </w:numPr>
                        <w:spacing w:before="120" w:after="0"/>
                      </w:pPr>
                      <w:r w:rsidRPr="00684257">
                        <w:t>Due diligence in accordance with trade standards will be required.</w:t>
                      </w:r>
                    </w:p>
                    <w:p w14:paraId="56A4CB17" w14:textId="77777777" w:rsidR="00805A94" w:rsidRPr="00684257" w:rsidRDefault="00805A94" w:rsidP="00805A94">
                      <w:pPr>
                        <w:pStyle w:val="ListParagraph"/>
                        <w:numPr>
                          <w:ilvl w:val="0"/>
                          <w:numId w:val="17"/>
                        </w:numPr>
                        <w:spacing w:before="120" w:after="0"/>
                      </w:pPr>
                      <w:r>
                        <w:t>“Dealing” is defined in Section 17(3) of the 2017 Act.</w:t>
                      </w:r>
                    </w:p>
                    <w:p w14:paraId="0B1003A1" w14:textId="77777777" w:rsidR="00805A94" w:rsidRDefault="00805A94" w:rsidP="00805A94"/>
                  </w:txbxContent>
                </v:textbox>
                <w10:wrap type="square" anchorx="margin"/>
              </v:shape>
            </w:pict>
          </mc:Fallback>
        </mc:AlternateContent>
      </w:r>
    </w:p>
    <w:sectPr w:rsidR="00AD5523" w:rsidRPr="00805A94" w:rsidSect="006534F4">
      <w:pgSz w:w="16838" w:h="11906" w:orient="landscape"/>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45873" w14:textId="77777777" w:rsidR="003477A0" w:rsidRDefault="003477A0" w:rsidP="00110F46">
      <w:pPr>
        <w:spacing w:after="0" w:line="240" w:lineRule="auto"/>
      </w:pPr>
      <w:r>
        <w:separator/>
      </w:r>
    </w:p>
  </w:endnote>
  <w:endnote w:type="continuationSeparator" w:id="0">
    <w:p w14:paraId="239D8F48" w14:textId="77777777" w:rsidR="003477A0" w:rsidRDefault="003477A0" w:rsidP="00110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206265"/>
      <w:docPartObj>
        <w:docPartGallery w:val="Page Numbers (Bottom of Page)"/>
        <w:docPartUnique/>
      </w:docPartObj>
    </w:sdtPr>
    <w:sdtEndPr>
      <w:rPr>
        <w:noProof/>
      </w:rPr>
    </w:sdtEndPr>
    <w:sdtContent>
      <w:p w14:paraId="3644713D" w14:textId="77777777" w:rsidR="00E14D2A" w:rsidRDefault="00E14D2A" w:rsidP="00683C92">
        <w:pPr>
          <w:pStyle w:val="Footer"/>
          <w:jc w:val="center"/>
        </w:pPr>
        <w:r>
          <w:fldChar w:fldCharType="begin"/>
        </w:r>
        <w:r>
          <w:instrText xml:space="preserve"> PAGE   \* MERGEFORMAT </w:instrText>
        </w:r>
        <w:r>
          <w:fldChar w:fldCharType="separate"/>
        </w:r>
        <w:r w:rsidR="00EC29BB">
          <w:rPr>
            <w:noProof/>
          </w:rPr>
          <w:t>2</w:t>
        </w:r>
        <w:r>
          <w:rPr>
            <w:noProof/>
          </w:rPr>
          <w:fldChar w:fldCharType="end"/>
        </w:r>
      </w:p>
    </w:sdtContent>
  </w:sdt>
  <w:p w14:paraId="7AB9097F" w14:textId="77777777" w:rsidR="00E14D2A" w:rsidRDefault="00E14D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55CB3" w14:textId="77777777" w:rsidR="003477A0" w:rsidRDefault="003477A0" w:rsidP="00110F46">
      <w:pPr>
        <w:spacing w:after="0" w:line="240" w:lineRule="auto"/>
      </w:pPr>
      <w:r>
        <w:separator/>
      </w:r>
    </w:p>
  </w:footnote>
  <w:footnote w:type="continuationSeparator" w:id="0">
    <w:p w14:paraId="4CDA0104" w14:textId="77777777" w:rsidR="003477A0" w:rsidRDefault="003477A0" w:rsidP="00110F46">
      <w:pPr>
        <w:spacing w:after="0" w:line="240" w:lineRule="auto"/>
      </w:pPr>
      <w:r>
        <w:continuationSeparator/>
      </w:r>
    </w:p>
  </w:footnote>
  <w:footnote w:id="1">
    <w:p w14:paraId="4DE0D146" w14:textId="77777777" w:rsidR="00D9250F" w:rsidRPr="008E71B2" w:rsidRDefault="00D9250F" w:rsidP="00D9250F">
      <w:pPr>
        <w:pStyle w:val="FootnoteText"/>
        <w:rPr>
          <w:sz w:val="22"/>
          <w:szCs w:val="22"/>
          <w:lang w:val="en-US"/>
        </w:rPr>
      </w:pPr>
      <w:r w:rsidRPr="008E71B2">
        <w:rPr>
          <w:rStyle w:val="FootnoteReference"/>
          <w:sz w:val="22"/>
          <w:szCs w:val="22"/>
        </w:rPr>
        <w:footnoteRef/>
      </w:r>
      <w:r w:rsidRPr="008E71B2">
        <w:rPr>
          <w:sz w:val="22"/>
          <w:szCs w:val="22"/>
        </w:rPr>
        <w:t xml:space="preserve"> </w:t>
      </w:r>
      <w:hyperlink r:id="rId1" w:history="1">
        <w:r w:rsidRPr="002E6A6E">
          <w:rPr>
            <w:rStyle w:val="Hyperlink"/>
            <w:sz w:val="22"/>
            <w:szCs w:val="22"/>
          </w:rPr>
          <w:t>http://portal.unesco.org/en/ev.php-URL_ID=13637&amp;URL_DO=DO_TOPIC&amp;URL_SECTION=201.html</w:t>
        </w:r>
      </w:hyperlink>
      <w:r>
        <w:rPr>
          <w:sz w:val="22"/>
          <w:szCs w:val="22"/>
        </w:rPr>
        <w:t xml:space="preserve"> </w:t>
      </w:r>
    </w:p>
  </w:footnote>
  <w:footnote w:id="2">
    <w:p w14:paraId="44C93B47" w14:textId="77777777" w:rsidR="00D9250F" w:rsidRDefault="00D9250F" w:rsidP="00D9250F">
      <w:pPr>
        <w:pStyle w:val="FootnoteText"/>
      </w:pPr>
      <w:r>
        <w:rPr>
          <w:rStyle w:val="FootnoteReference"/>
        </w:rPr>
        <w:footnoteRef/>
      </w:r>
      <w:r>
        <w:t xml:space="preserve"> </w:t>
      </w:r>
      <w:hyperlink r:id="rId2" w:history="1">
        <w:r w:rsidRPr="002E6A6E">
          <w:rPr>
            <w:rStyle w:val="Hyperlink"/>
            <w:sz w:val="22"/>
            <w:szCs w:val="22"/>
          </w:rPr>
          <w:t>http://www.legislation.gov.uk/ukpga/2017/6/contents/enacted</w:t>
        </w:r>
      </w:hyperlink>
      <w:r>
        <w:rPr>
          <w:sz w:val="22"/>
          <w:szCs w:val="22"/>
        </w:rPr>
        <w:t xml:space="preserve"> </w:t>
      </w:r>
    </w:p>
  </w:footnote>
  <w:footnote w:id="3">
    <w:p w14:paraId="5B3C6A5E" w14:textId="0E59FC42" w:rsidR="00E14D2A" w:rsidRPr="008E71B2" w:rsidRDefault="00E14D2A" w:rsidP="00474972">
      <w:pPr>
        <w:pStyle w:val="FootnoteText"/>
        <w:rPr>
          <w:sz w:val="22"/>
          <w:szCs w:val="22"/>
          <w:lang w:val="en-US"/>
        </w:rPr>
      </w:pPr>
      <w:r w:rsidRPr="008E71B2">
        <w:rPr>
          <w:rStyle w:val="FootnoteReference"/>
          <w:sz w:val="22"/>
          <w:szCs w:val="22"/>
        </w:rPr>
        <w:footnoteRef/>
      </w:r>
      <w:r w:rsidRPr="008E71B2">
        <w:rPr>
          <w:sz w:val="22"/>
          <w:szCs w:val="22"/>
        </w:rPr>
        <w:t xml:space="preserve"> </w:t>
      </w:r>
      <w:hyperlink r:id="rId3" w:history="1">
        <w:r w:rsidR="00D341E9" w:rsidRPr="002E6A6E">
          <w:rPr>
            <w:rStyle w:val="Hyperlink"/>
            <w:sz w:val="22"/>
            <w:szCs w:val="22"/>
          </w:rPr>
          <w:t>http://portal.unesco.org/en/ev.php-URL_ID=13637&amp;URL_DO=DO_TOPIC&amp;URL_SECTION=201.html</w:t>
        </w:r>
      </w:hyperlink>
      <w:r w:rsidR="00D341E9">
        <w:rPr>
          <w:sz w:val="22"/>
          <w:szCs w:val="22"/>
        </w:rPr>
        <w:t xml:space="preserve"> </w:t>
      </w:r>
    </w:p>
  </w:footnote>
  <w:footnote w:id="4">
    <w:p w14:paraId="6B18F5DF" w14:textId="27B6309F" w:rsidR="00D341E9" w:rsidRDefault="00D341E9">
      <w:pPr>
        <w:pStyle w:val="FootnoteText"/>
      </w:pPr>
      <w:r>
        <w:rPr>
          <w:rStyle w:val="FootnoteReference"/>
        </w:rPr>
        <w:footnoteRef/>
      </w:r>
      <w:r>
        <w:t xml:space="preserve"> </w:t>
      </w:r>
      <w:hyperlink r:id="rId4" w:history="1">
        <w:r w:rsidRPr="005E4F20">
          <w:rPr>
            <w:rStyle w:val="Hyperlink"/>
            <w:sz w:val="22"/>
            <w:szCs w:val="22"/>
          </w:rPr>
          <w:t>http://www.unesco.org/new/en/culture/themes/illicit-trafficking-of-cultural-property/unesco-database-of-national-cultural-heritage-laws/</w:t>
        </w:r>
      </w:hyperlink>
    </w:p>
  </w:footnote>
  <w:footnote w:id="5">
    <w:p w14:paraId="6E2975EF" w14:textId="68ED9CAF" w:rsidR="00A24F95" w:rsidRPr="00DD7997" w:rsidRDefault="00A24F95" w:rsidP="00A24F95">
      <w:pPr>
        <w:pStyle w:val="FootnoteText"/>
        <w:rPr>
          <w:sz w:val="20"/>
          <w:szCs w:val="20"/>
          <w:lang w:val="en-US"/>
        </w:rPr>
      </w:pPr>
      <w:r w:rsidRPr="00DD7997">
        <w:rPr>
          <w:rStyle w:val="FootnoteReference"/>
          <w:sz w:val="20"/>
          <w:szCs w:val="20"/>
        </w:rPr>
        <w:footnoteRef/>
      </w:r>
      <w:r w:rsidRPr="00DD7997">
        <w:rPr>
          <w:sz w:val="20"/>
          <w:szCs w:val="20"/>
        </w:rPr>
        <w:t xml:space="preserve"> </w:t>
      </w:r>
      <w:hyperlink r:id="rId5" w:history="1">
        <w:r w:rsidR="007014C7" w:rsidRPr="00F93936">
          <w:rPr>
            <w:rStyle w:val="Hyperlink"/>
            <w:sz w:val="20"/>
            <w:szCs w:val="20"/>
          </w:rPr>
          <w:t>https://ihl-databases.icrc.org/applic/ihl/ihl.nsf/ART/195-200052?OpenDocument</w:t>
        </w:r>
      </w:hyperlink>
      <w:r w:rsidR="007014C7">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1C463C"/>
    <w:multiLevelType w:val="hybridMultilevel"/>
    <w:tmpl w:val="F0CC5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8B4148"/>
    <w:multiLevelType w:val="hybridMultilevel"/>
    <w:tmpl w:val="6D4EBEC6"/>
    <w:lvl w:ilvl="0" w:tplc="3D1609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64E75"/>
    <w:multiLevelType w:val="hybridMultilevel"/>
    <w:tmpl w:val="AE2A3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032255"/>
    <w:multiLevelType w:val="hybridMultilevel"/>
    <w:tmpl w:val="8F1E10C4"/>
    <w:lvl w:ilvl="0" w:tplc="82CE80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B47E1F"/>
    <w:multiLevelType w:val="hybridMultilevel"/>
    <w:tmpl w:val="864E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003A19"/>
    <w:multiLevelType w:val="multilevel"/>
    <w:tmpl w:val="FB2E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570F0A"/>
    <w:multiLevelType w:val="multilevel"/>
    <w:tmpl w:val="35BE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191C5C"/>
    <w:multiLevelType w:val="hybridMultilevel"/>
    <w:tmpl w:val="6D7A6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B403D2"/>
    <w:multiLevelType w:val="hybridMultilevel"/>
    <w:tmpl w:val="9C448E36"/>
    <w:lvl w:ilvl="0" w:tplc="FA3436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9582741"/>
    <w:multiLevelType w:val="hybridMultilevel"/>
    <w:tmpl w:val="E1F27EB2"/>
    <w:lvl w:ilvl="0" w:tplc="C876DC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CB70897"/>
    <w:multiLevelType w:val="hybridMultilevel"/>
    <w:tmpl w:val="6FF6C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866EB7"/>
    <w:multiLevelType w:val="hybridMultilevel"/>
    <w:tmpl w:val="70748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8847AF"/>
    <w:multiLevelType w:val="hybridMultilevel"/>
    <w:tmpl w:val="7F3A3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C5762D"/>
    <w:multiLevelType w:val="hybridMultilevel"/>
    <w:tmpl w:val="F9BE7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9"/>
  </w:num>
  <w:num w:numId="5">
    <w:abstractNumId w:val="8"/>
  </w:num>
  <w:num w:numId="6">
    <w:abstractNumId w:val="7"/>
  </w:num>
  <w:num w:numId="7">
    <w:abstractNumId w:val="6"/>
  </w:num>
  <w:num w:numId="8">
    <w:abstractNumId w:val="4"/>
  </w:num>
  <w:num w:numId="9">
    <w:abstractNumId w:val="10"/>
  </w:num>
  <w:num w:numId="10">
    <w:abstractNumId w:val="14"/>
  </w:num>
  <w:num w:numId="11">
    <w:abstractNumId w:val="11"/>
  </w:num>
  <w:num w:numId="12">
    <w:abstractNumId w:val="13"/>
  </w:num>
  <w:num w:numId="13">
    <w:abstractNumId w:val="15"/>
  </w:num>
  <w:num w:numId="14">
    <w:abstractNumId w:val="12"/>
  </w:num>
  <w:num w:numId="15">
    <w:abstractNumId w:val="5"/>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3D"/>
    <w:rsid w:val="0000304B"/>
    <w:rsid w:val="000048C6"/>
    <w:rsid w:val="00013D7C"/>
    <w:rsid w:val="00040C1C"/>
    <w:rsid w:val="000501B0"/>
    <w:rsid w:val="00062AA0"/>
    <w:rsid w:val="000A455C"/>
    <w:rsid w:val="000A7127"/>
    <w:rsid w:val="000B4E73"/>
    <w:rsid w:val="000D1F34"/>
    <w:rsid w:val="000F6DA0"/>
    <w:rsid w:val="00105CAE"/>
    <w:rsid w:val="00110F46"/>
    <w:rsid w:val="00113626"/>
    <w:rsid w:val="00120994"/>
    <w:rsid w:val="0013163C"/>
    <w:rsid w:val="001410FB"/>
    <w:rsid w:val="00151FC1"/>
    <w:rsid w:val="00161A4E"/>
    <w:rsid w:val="00161B29"/>
    <w:rsid w:val="0016412A"/>
    <w:rsid w:val="00171B97"/>
    <w:rsid w:val="001A7BB3"/>
    <w:rsid w:val="001B31CD"/>
    <w:rsid w:val="001C4AB3"/>
    <w:rsid w:val="001D6A4D"/>
    <w:rsid w:val="0021125D"/>
    <w:rsid w:val="00261F32"/>
    <w:rsid w:val="00297F5E"/>
    <w:rsid w:val="002A27E5"/>
    <w:rsid w:val="002F092F"/>
    <w:rsid w:val="00307D04"/>
    <w:rsid w:val="00315373"/>
    <w:rsid w:val="00345B18"/>
    <w:rsid w:val="0034679E"/>
    <w:rsid w:val="003477A0"/>
    <w:rsid w:val="00357B7A"/>
    <w:rsid w:val="003800B3"/>
    <w:rsid w:val="003902E3"/>
    <w:rsid w:val="00390B63"/>
    <w:rsid w:val="003D1C54"/>
    <w:rsid w:val="003D3B1D"/>
    <w:rsid w:val="00437057"/>
    <w:rsid w:val="00437145"/>
    <w:rsid w:val="00441ED3"/>
    <w:rsid w:val="00460B16"/>
    <w:rsid w:val="00474972"/>
    <w:rsid w:val="00480F56"/>
    <w:rsid w:val="004B49F9"/>
    <w:rsid w:val="004C6F7D"/>
    <w:rsid w:val="004D25D6"/>
    <w:rsid w:val="004D4C71"/>
    <w:rsid w:val="00507621"/>
    <w:rsid w:val="005154DD"/>
    <w:rsid w:val="005167B6"/>
    <w:rsid w:val="00520D5B"/>
    <w:rsid w:val="00536F4D"/>
    <w:rsid w:val="005A673D"/>
    <w:rsid w:val="005D214B"/>
    <w:rsid w:val="00616760"/>
    <w:rsid w:val="00640A5E"/>
    <w:rsid w:val="00683C92"/>
    <w:rsid w:val="0068750C"/>
    <w:rsid w:val="006A1FAE"/>
    <w:rsid w:val="006C55CC"/>
    <w:rsid w:val="006C61C3"/>
    <w:rsid w:val="006F7B5E"/>
    <w:rsid w:val="007014C7"/>
    <w:rsid w:val="00740C22"/>
    <w:rsid w:val="00746B93"/>
    <w:rsid w:val="00773E7B"/>
    <w:rsid w:val="00796229"/>
    <w:rsid w:val="007E6BAF"/>
    <w:rsid w:val="0080451A"/>
    <w:rsid w:val="00805A94"/>
    <w:rsid w:val="00814302"/>
    <w:rsid w:val="00817160"/>
    <w:rsid w:val="0082016A"/>
    <w:rsid w:val="0082048C"/>
    <w:rsid w:val="00850D00"/>
    <w:rsid w:val="00860FC5"/>
    <w:rsid w:val="008A1260"/>
    <w:rsid w:val="008D0F9D"/>
    <w:rsid w:val="008D56D8"/>
    <w:rsid w:val="008E71B2"/>
    <w:rsid w:val="008F19D9"/>
    <w:rsid w:val="00913B5D"/>
    <w:rsid w:val="009221B8"/>
    <w:rsid w:val="00932302"/>
    <w:rsid w:val="00934006"/>
    <w:rsid w:val="0096199C"/>
    <w:rsid w:val="009735D9"/>
    <w:rsid w:val="00982C40"/>
    <w:rsid w:val="00991B7A"/>
    <w:rsid w:val="009A2F5A"/>
    <w:rsid w:val="009A3B47"/>
    <w:rsid w:val="00A17BD2"/>
    <w:rsid w:val="00A21DE5"/>
    <w:rsid w:val="00A24F95"/>
    <w:rsid w:val="00A46523"/>
    <w:rsid w:val="00A46636"/>
    <w:rsid w:val="00A550A9"/>
    <w:rsid w:val="00A6681F"/>
    <w:rsid w:val="00A734CB"/>
    <w:rsid w:val="00A76ED8"/>
    <w:rsid w:val="00A83844"/>
    <w:rsid w:val="00AB4381"/>
    <w:rsid w:val="00AD50CD"/>
    <w:rsid w:val="00AD5523"/>
    <w:rsid w:val="00B21146"/>
    <w:rsid w:val="00B2330A"/>
    <w:rsid w:val="00B3062A"/>
    <w:rsid w:val="00B440D9"/>
    <w:rsid w:val="00BC38FD"/>
    <w:rsid w:val="00BC6248"/>
    <w:rsid w:val="00BE2250"/>
    <w:rsid w:val="00C21E9B"/>
    <w:rsid w:val="00C33318"/>
    <w:rsid w:val="00C77AAA"/>
    <w:rsid w:val="00C84CAD"/>
    <w:rsid w:val="00C96EF9"/>
    <w:rsid w:val="00CA7B4E"/>
    <w:rsid w:val="00CD0979"/>
    <w:rsid w:val="00CD269B"/>
    <w:rsid w:val="00CD6485"/>
    <w:rsid w:val="00CF3016"/>
    <w:rsid w:val="00D05FA2"/>
    <w:rsid w:val="00D12459"/>
    <w:rsid w:val="00D341E9"/>
    <w:rsid w:val="00D37ECE"/>
    <w:rsid w:val="00D42A6C"/>
    <w:rsid w:val="00D51B71"/>
    <w:rsid w:val="00D9250F"/>
    <w:rsid w:val="00DD7997"/>
    <w:rsid w:val="00DE7100"/>
    <w:rsid w:val="00E01320"/>
    <w:rsid w:val="00E05409"/>
    <w:rsid w:val="00E07EDC"/>
    <w:rsid w:val="00E14D2A"/>
    <w:rsid w:val="00E23055"/>
    <w:rsid w:val="00E24F28"/>
    <w:rsid w:val="00E26E6B"/>
    <w:rsid w:val="00E506D5"/>
    <w:rsid w:val="00E53222"/>
    <w:rsid w:val="00E60163"/>
    <w:rsid w:val="00E800D2"/>
    <w:rsid w:val="00E85E6C"/>
    <w:rsid w:val="00E94998"/>
    <w:rsid w:val="00EC29BB"/>
    <w:rsid w:val="00EE19AF"/>
    <w:rsid w:val="00EE4E06"/>
    <w:rsid w:val="00F37F9C"/>
    <w:rsid w:val="00F40B33"/>
    <w:rsid w:val="00F41DAE"/>
    <w:rsid w:val="00F41DC7"/>
    <w:rsid w:val="00F44A84"/>
    <w:rsid w:val="00F46CCD"/>
    <w:rsid w:val="00F47E04"/>
    <w:rsid w:val="00F761E6"/>
    <w:rsid w:val="00F9166B"/>
    <w:rsid w:val="00FA0B32"/>
    <w:rsid w:val="00FA36CA"/>
    <w:rsid w:val="00FB6C84"/>
    <w:rsid w:val="00FC56E0"/>
    <w:rsid w:val="00FE639E"/>
    <w:rsid w:val="00FF0B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5A8A48"/>
  <w15:docId w15:val="{A4ADD05E-8AAB-4663-8436-29E3BC69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61E6"/>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F46"/>
  </w:style>
  <w:style w:type="paragraph" w:styleId="Footer">
    <w:name w:val="footer"/>
    <w:basedOn w:val="Normal"/>
    <w:link w:val="FooterChar"/>
    <w:uiPriority w:val="99"/>
    <w:unhideWhenUsed/>
    <w:rsid w:val="00110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F46"/>
  </w:style>
  <w:style w:type="paragraph" w:styleId="BalloonText">
    <w:name w:val="Balloon Text"/>
    <w:basedOn w:val="Normal"/>
    <w:link w:val="BalloonTextChar"/>
    <w:uiPriority w:val="99"/>
    <w:semiHidden/>
    <w:unhideWhenUsed/>
    <w:rsid w:val="00E601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163"/>
    <w:rPr>
      <w:rFonts w:ascii="Lucida Grande" w:hAnsi="Lucida Grande" w:cs="Lucida Grande"/>
      <w:sz w:val="18"/>
      <w:szCs w:val="18"/>
    </w:rPr>
  </w:style>
  <w:style w:type="paragraph" w:styleId="TOC1">
    <w:name w:val="toc 1"/>
    <w:basedOn w:val="Normal"/>
    <w:next w:val="Normal"/>
    <w:autoRedefine/>
    <w:uiPriority w:val="39"/>
    <w:unhideWhenUsed/>
    <w:rsid w:val="00F761E6"/>
    <w:pPr>
      <w:spacing w:before="120" w:after="0"/>
    </w:pPr>
    <w:rPr>
      <w:b/>
      <w:sz w:val="24"/>
      <w:szCs w:val="24"/>
    </w:rPr>
  </w:style>
  <w:style w:type="paragraph" w:styleId="TOC2">
    <w:name w:val="toc 2"/>
    <w:basedOn w:val="Normal"/>
    <w:next w:val="Normal"/>
    <w:autoRedefine/>
    <w:uiPriority w:val="39"/>
    <w:unhideWhenUsed/>
    <w:rsid w:val="00F761E6"/>
    <w:pPr>
      <w:spacing w:after="0"/>
      <w:ind w:left="220"/>
    </w:pPr>
    <w:rPr>
      <w:b/>
    </w:rPr>
  </w:style>
  <w:style w:type="paragraph" w:styleId="TOC3">
    <w:name w:val="toc 3"/>
    <w:basedOn w:val="Normal"/>
    <w:next w:val="Normal"/>
    <w:autoRedefine/>
    <w:uiPriority w:val="39"/>
    <w:unhideWhenUsed/>
    <w:rsid w:val="00F761E6"/>
    <w:pPr>
      <w:spacing w:after="0"/>
      <w:ind w:left="440"/>
    </w:pPr>
  </w:style>
  <w:style w:type="paragraph" w:styleId="TOC4">
    <w:name w:val="toc 4"/>
    <w:basedOn w:val="Normal"/>
    <w:next w:val="Normal"/>
    <w:autoRedefine/>
    <w:uiPriority w:val="39"/>
    <w:unhideWhenUsed/>
    <w:rsid w:val="00F761E6"/>
    <w:pPr>
      <w:spacing w:after="0"/>
      <w:ind w:left="660"/>
    </w:pPr>
    <w:rPr>
      <w:sz w:val="20"/>
      <w:szCs w:val="20"/>
    </w:rPr>
  </w:style>
  <w:style w:type="paragraph" w:styleId="TOC5">
    <w:name w:val="toc 5"/>
    <w:basedOn w:val="Normal"/>
    <w:next w:val="Normal"/>
    <w:autoRedefine/>
    <w:uiPriority w:val="39"/>
    <w:unhideWhenUsed/>
    <w:rsid w:val="00F761E6"/>
    <w:pPr>
      <w:spacing w:after="0"/>
      <w:ind w:left="880"/>
    </w:pPr>
    <w:rPr>
      <w:sz w:val="20"/>
      <w:szCs w:val="20"/>
    </w:rPr>
  </w:style>
  <w:style w:type="paragraph" w:styleId="TOC6">
    <w:name w:val="toc 6"/>
    <w:basedOn w:val="Normal"/>
    <w:next w:val="Normal"/>
    <w:autoRedefine/>
    <w:uiPriority w:val="39"/>
    <w:unhideWhenUsed/>
    <w:rsid w:val="00F761E6"/>
    <w:pPr>
      <w:spacing w:after="0"/>
      <w:ind w:left="1100"/>
    </w:pPr>
    <w:rPr>
      <w:sz w:val="20"/>
      <w:szCs w:val="20"/>
    </w:rPr>
  </w:style>
  <w:style w:type="paragraph" w:styleId="TOC7">
    <w:name w:val="toc 7"/>
    <w:basedOn w:val="Normal"/>
    <w:next w:val="Normal"/>
    <w:autoRedefine/>
    <w:uiPriority w:val="39"/>
    <w:unhideWhenUsed/>
    <w:rsid w:val="00F761E6"/>
    <w:pPr>
      <w:spacing w:after="0"/>
      <w:ind w:left="1320"/>
    </w:pPr>
    <w:rPr>
      <w:sz w:val="20"/>
      <w:szCs w:val="20"/>
    </w:rPr>
  </w:style>
  <w:style w:type="paragraph" w:styleId="TOC8">
    <w:name w:val="toc 8"/>
    <w:basedOn w:val="Normal"/>
    <w:next w:val="Normal"/>
    <w:autoRedefine/>
    <w:uiPriority w:val="39"/>
    <w:unhideWhenUsed/>
    <w:rsid w:val="00F761E6"/>
    <w:pPr>
      <w:spacing w:after="0"/>
      <w:ind w:left="1540"/>
    </w:pPr>
    <w:rPr>
      <w:sz w:val="20"/>
      <w:szCs w:val="20"/>
    </w:rPr>
  </w:style>
  <w:style w:type="paragraph" w:styleId="TOC9">
    <w:name w:val="toc 9"/>
    <w:basedOn w:val="Normal"/>
    <w:next w:val="Normal"/>
    <w:autoRedefine/>
    <w:uiPriority w:val="39"/>
    <w:unhideWhenUsed/>
    <w:rsid w:val="00F761E6"/>
    <w:pPr>
      <w:spacing w:after="0"/>
      <w:ind w:left="1760"/>
    </w:pPr>
    <w:rPr>
      <w:sz w:val="20"/>
      <w:szCs w:val="20"/>
    </w:rPr>
  </w:style>
  <w:style w:type="character" w:customStyle="1" w:styleId="Heading1Char">
    <w:name w:val="Heading 1 Char"/>
    <w:basedOn w:val="DefaultParagraphFont"/>
    <w:link w:val="Heading1"/>
    <w:uiPriority w:val="9"/>
    <w:rsid w:val="00F761E6"/>
    <w:rPr>
      <w:rFonts w:asciiTheme="majorHAnsi" w:eastAsiaTheme="majorEastAsia" w:hAnsiTheme="majorHAnsi" w:cstheme="majorBidi"/>
      <w:b/>
      <w:bCs/>
      <w:color w:val="2C6EAB" w:themeColor="accent1" w:themeShade="B5"/>
      <w:sz w:val="32"/>
      <w:szCs w:val="32"/>
    </w:rPr>
  </w:style>
  <w:style w:type="paragraph" w:styleId="TOCHeading">
    <w:name w:val="TOC Heading"/>
    <w:basedOn w:val="Heading1"/>
    <w:next w:val="Normal"/>
    <w:uiPriority w:val="39"/>
    <w:unhideWhenUsed/>
    <w:qFormat/>
    <w:rsid w:val="00F761E6"/>
    <w:pPr>
      <w:spacing w:line="276" w:lineRule="auto"/>
      <w:outlineLvl w:val="9"/>
    </w:pPr>
    <w:rPr>
      <w:color w:val="2E74B5" w:themeColor="accent1" w:themeShade="BF"/>
      <w:sz w:val="28"/>
      <w:szCs w:val="28"/>
      <w:lang w:val="en-US" w:eastAsia="en-US"/>
    </w:rPr>
  </w:style>
  <w:style w:type="paragraph" w:styleId="Title">
    <w:name w:val="Title"/>
    <w:basedOn w:val="Normal"/>
    <w:next w:val="Normal"/>
    <w:link w:val="TitleChar"/>
    <w:uiPriority w:val="10"/>
    <w:qFormat/>
    <w:rsid w:val="0082048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2048C"/>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E26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D7997"/>
    <w:pPr>
      <w:spacing w:after="0" w:line="240" w:lineRule="auto"/>
    </w:pPr>
    <w:rPr>
      <w:sz w:val="24"/>
      <w:szCs w:val="24"/>
    </w:rPr>
  </w:style>
  <w:style w:type="character" w:customStyle="1" w:styleId="FootnoteTextChar">
    <w:name w:val="Footnote Text Char"/>
    <w:basedOn w:val="DefaultParagraphFont"/>
    <w:link w:val="FootnoteText"/>
    <w:uiPriority w:val="99"/>
    <w:rsid w:val="00DD7997"/>
    <w:rPr>
      <w:sz w:val="24"/>
      <w:szCs w:val="24"/>
    </w:rPr>
  </w:style>
  <w:style w:type="character" w:styleId="FootnoteReference">
    <w:name w:val="footnote reference"/>
    <w:basedOn w:val="DefaultParagraphFont"/>
    <w:uiPriority w:val="99"/>
    <w:unhideWhenUsed/>
    <w:rsid w:val="00DD7997"/>
    <w:rPr>
      <w:vertAlign w:val="superscript"/>
    </w:rPr>
  </w:style>
  <w:style w:type="paragraph" w:styleId="ListParagraph">
    <w:name w:val="List Paragraph"/>
    <w:basedOn w:val="Normal"/>
    <w:uiPriority w:val="34"/>
    <w:qFormat/>
    <w:rsid w:val="00441ED3"/>
    <w:pPr>
      <w:ind w:left="720"/>
      <w:contextualSpacing/>
    </w:pPr>
  </w:style>
  <w:style w:type="character" w:styleId="CommentReference">
    <w:name w:val="annotation reference"/>
    <w:basedOn w:val="DefaultParagraphFont"/>
    <w:uiPriority w:val="99"/>
    <w:semiHidden/>
    <w:unhideWhenUsed/>
    <w:rsid w:val="008D56D8"/>
    <w:rPr>
      <w:sz w:val="16"/>
      <w:szCs w:val="16"/>
    </w:rPr>
  </w:style>
  <w:style w:type="paragraph" w:styleId="CommentText">
    <w:name w:val="annotation text"/>
    <w:basedOn w:val="Normal"/>
    <w:link w:val="CommentTextChar"/>
    <w:uiPriority w:val="99"/>
    <w:semiHidden/>
    <w:unhideWhenUsed/>
    <w:rsid w:val="008D56D8"/>
    <w:pPr>
      <w:spacing w:line="240" w:lineRule="auto"/>
    </w:pPr>
    <w:rPr>
      <w:sz w:val="20"/>
      <w:szCs w:val="20"/>
    </w:rPr>
  </w:style>
  <w:style w:type="character" w:customStyle="1" w:styleId="CommentTextChar">
    <w:name w:val="Comment Text Char"/>
    <w:basedOn w:val="DefaultParagraphFont"/>
    <w:link w:val="CommentText"/>
    <w:uiPriority w:val="99"/>
    <w:semiHidden/>
    <w:rsid w:val="008D56D8"/>
    <w:rPr>
      <w:sz w:val="20"/>
      <w:szCs w:val="20"/>
    </w:rPr>
  </w:style>
  <w:style w:type="paragraph" w:styleId="CommentSubject">
    <w:name w:val="annotation subject"/>
    <w:basedOn w:val="CommentText"/>
    <w:next w:val="CommentText"/>
    <w:link w:val="CommentSubjectChar"/>
    <w:uiPriority w:val="99"/>
    <w:semiHidden/>
    <w:unhideWhenUsed/>
    <w:rsid w:val="008D56D8"/>
    <w:rPr>
      <w:b/>
      <w:bCs/>
    </w:rPr>
  </w:style>
  <w:style w:type="character" w:customStyle="1" w:styleId="CommentSubjectChar">
    <w:name w:val="Comment Subject Char"/>
    <w:basedOn w:val="CommentTextChar"/>
    <w:link w:val="CommentSubject"/>
    <w:uiPriority w:val="99"/>
    <w:semiHidden/>
    <w:rsid w:val="008D56D8"/>
    <w:rPr>
      <w:b/>
      <w:bCs/>
      <w:sz w:val="20"/>
      <w:szCs w:val="20"/>
    </w:rPr>
  </w:style>
  <w:style w:type="character" w:styleId="Hyperlink">
    <w:name w:val="Hyperlink"/>
    <w:basedOn w:val="DefaultParagraphFont"/>
    <w:uiPriority w:val="99"/>
    <w:unhideWhenUsed/>
    <w:rsid w:val="00D341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26792">
      <w:bodyDiv w:val="1"/>
      <w:marLeft w:val="0"/>
      <w:marRight w:val="0"/>
      <w:marTop w:val="0"/>
      <w:marBottom w:val="0"/>
      <w:divBdr>
        <w:top w:val="none" w:sz="0" w:space="0" w:color="auto"/>
        <w:left w:val="none" w:sz="0" w:space="0" w:color="auto"/>
        <w:bottom w:val="none" w:sz="0" w:space="0" w:color="auto"/>
        <w:right w:val="none" w:sz="0" w:space="0" w:color="auto"/>
      </w:divBdr>
    </w:div>
    <w:div w:id="506595399">
      <w:bodyDiv w:val="1"/>
      <w:marLeft w:val="0"/>
      <w:marRight w:val="0"/>
      <w:marTop w:val="0"/>
      <w:marBottom w:val="0"/>
      <w:divBdr>
        <w:top w:val="none" w:sz="0" w:space="0" w:color="auto"/>
        <w:left w:val="none" w:sz="0" w:space="0" w:color="auto"/>
        <w:bottom w:val="none" w:sz="0" w:space="0" w:color="auto"/>
        <w:right w:val="none" w:sz="0" w:space="0" w:color="auto"/>
      </w:divBdr>
    </w:div>
    <w:div w:id="825710532">
      <w:bodyDiv w:val="1"/>
      <w:marLeft w:val="0"/>
      <w:marRight w:val="0"/>
      <w:marTop w:val="0"/>
      <w:marBottom w:val="0"/>
      <w:divBdr>
        <w:top w:val="none" w:sz="0" w:space="0" w:color="auto"/>
        <w:left w:val="none" w:sz="0" w:space="0" w:color="auto"/>
        <w:bottom w:val="none" w:sz="0" w:space="0" w:color="auto"/>
        <w:right w:val="none" w:sz="0" w:space="0" w:color="auto"/>
      </w:divBdr>
    </w:div>
    <w:div w:id="873998360">
      <w:bodyDiv w:val="1"/>
      <w:marLeft w:val="0"/>
      <w:marRight w:val="0"/>
      <w:marTop w:val="0"/>
      <w:marBottom w:val="0"/>
      <w:divBdr>
        <w:top w:val="none" w:sz="0" w:space="0" w:color="auto"/>
        <w:left w:val="none" w:sz="0" w:space="0" w:color="auto"/>
        <w:bottom w:val="none" w:sz="0" w:space="0" w:color="auto"/>
        <w:right w:val="none" w:sz="0" w:space="0" w:color="auto"/>
      </w:divBdr>
    </w:div>
    <w:div w:id="1402558234">
      <w:bodyDiv w:val="1"/>
      <w:marLeft w:val="0"/>
      <w:marRight w:val="0"/>
      <w:marTop w:val="0"/>
      <w:marBottom w:val="0"/>
      <w:divBdr>
        <w:top w:val="none" w:sz="0" w:space="0" w:color="auto"/>
        <w:left w:val="none" w:sz="0" w:space="0" w:color="auto"/>
        <w:bottom w:val="none" w:sz="0" w:space="0" w:color="auto"/>
        <w:right w:val="none" w:sz="0" w:space="0" w:color="auto"/>
      </w:divBdr>
    </w:div>
    <w:div w:id="180638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portal.unesco.org/en/ev.php-URL_ID=13637&amp;URL_DO=DO_TOPIC&amp;URL_SECTION=201.html" TargetMode="External"/><Relationship Id="rId2" Type="http://schemas.openxmlformats.org/officeDocument/2006/relationships/hyperlink" Target="http://www.legislation.gov.uk/ukpga/2017/6/contents/enacted" TargetMode="External"/><Relationship Id="rId1" Type="http://schemas.openxmlformats.org/officeDocument/2006/relationships/hyperlink" Target="http://portal.unesco.org/en/ev.php-URL_ID=13637&amp;URL_DO=DO_TOPIC&amp;URL_SECTION=201.html" TargetMode="External"/><Relationship Id="rId5" Type="http://schemas.openxmlformats.org/officeDocument/2006/relationships/hyperlink" Target="https://ihl-databases.icrc.org/applic/ihl/ihl.nsf/ART/195-200052?OpenDocument" TargetMode="External"/><Relationship Id="rId4" Type="http://schemas.openxmlformats.org/officeDocument/2006/relationships/hyperlink" Target="http://www.unesco.org/new/en/culture/themes/illicit-trafficking-of-cultural-property/unesco-database-of-national-cultural-heritage-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01F8F-5170-4DD6-AEB3-79F5025C1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Mills</dc:creator>
  <cp:keywords/>
  <dc:description/>
  <cp:lastModifiedBy>Karl Jagdis</cp:lastModifiedBy>
  <cp:revision>9</cp:revision>
  <cp:lastPrinted>2017-04-04T10:29:00Z</cp:lastPrinted>
  <dcterms:created xsi:type="dcterms:W3CDTF">2017-09-26T14:45:00Z</dcterms:created>
  <dcterms:modified xsi:type="dcterms:W3CDTF">2017-10-27T16:01:00Z</dcterms:modified>
</cp:coreProperties>
</file>