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0A6" w14:textId="77777777" w:rsidR="00C8694C" w:rsidRPr="00C8694C" w:rsidRDefault="00C8694C" w:rsidP="00C8694C">
      <w:pPr>
        <w:rPr>
          <w:b/>
        </w:rPr>
      </w:pPr>
      <w:bookmarkStart w:id="0" w:name="_GoBack"/>
      <w:bookmarkEnd w:id="0"/>
      <w:r w:rsidRPr="00C8694C">
        <w:rPr>
          <w:b/>
        </w:rPr>
        <w:t>Appendix 3. Red flag action plan (throughput)</w:t>
      </w:r>
    </w:p>
    <w:p w14:paraId="77783CBB" w14:textId="77777777" w:rsidR="00E46D04" w:rsidRDefault="00E46D04" w:rsidP="00E46D04"/>
    <w:p w14:paraId="5ABEC1C3" w14:textId="77777777" w:rsidR="00C8694C" w:rsidRPr="00C8694C" w:rsidRDefault="00C8694C" w:rsidP="00C8694C">
      <w:r w:rsidRPr="00C8694C">
        <w:t>Suggested action plan for practitioners assigned a red flag for throughput</w:t>
      </w:r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C8694C" w:rsidRPr="00C8694C" w14:paraId="1BB2D8D1" w14:textId="77777777" w:rsidTr="00C8694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C46C1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Practitioner ID number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500D" w14:textId="77777777" w:rsidR="00C8694C" w:rsidRPr="00C8694C" w:rsidRDefault="00C8694C" w:rsidP="00C8694C">
            <w:pPr>
              <w:rPr>
                <w:b/>
              </w:rPr>
            </w:pPr>
          </w:p>
        </w:tc>
      </w:tr>
      <w:tr w:rsidR="00C8694C" w:rsidRPr="00C8694C" w14:paraId="02C46047" w14:textId="77777777" w:rsidTr="00C8694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9874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Audit cycle number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95B66" w14:textId="77777777" w:rsidR="00C8694C" w:rsidRPr="00C8694C" w:rsidRDefault="00C8694C" w:rsidP="00C8694C">
            <w:pPr>
              <w:rPr>
                <w:b/>
              </w:rPr>
            </w:pPr>
          </w:p>
        </w:tc>
      </w:tr>
      <w:tr w:rsidR="00C8694C" w:rsidRPr="00C8694C" w14:paraId="5CCEF55E" w14:textId="77777777" w:rsidTr="00C8694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E3FF6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Name of SSS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894BD" w14:textId="77777777" w:rsidR="00C8694C" w:rsidRPr="00C8694C" w:rsidRDefault="00C8694C" w:rsidP="00C8694C">
            <w:pPr>
              <w:rPr>
                <w:b/>
              </w:rPr>
            </w:pPr>
          </w:p>
        </w:tc>
      </w:tr>
      <w:tr w:rsidR="00C8694C" w:rsidRPr="00C8694C" w14:paraId="61FC4B47" w14:textId="77777777" w:rsidTr="00C8694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807C5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Name of local organisation/NHS trust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C444" w14:textId="77777777" w:rsidR="00C8694C" w:rsidRPr="00C8694C" w:rsidRDefault="00C8694C" w:rsidP="00C8694C">
            <w:pPr>
              <w:rPr>
                <w:b/>
              </w:rPr>
            </w:pPr>
          </w:p>
        </w:tc>
      </w:tr>
      <w:tr w:rsidR="00C8694C" w:rsidRPr="00C8694C" w14:paraId="007BB8AE" w14:textId="77777777" w:rsidTr="00C8694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D642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Date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784C" w14:textId="77777777" w:rsidR="00C8694C" w:rsidRPr="00C8694C" w:rsidRDefault="00C8694C" w:rsidP="00C8694C">
            <w:pPr>
              <w:rPr>
                <w:b/>
              </w:rPr>
            </w:pPr>
          </w:p>
        </w:tc>
      </w:tr>
    </w:tbl>
    <w:p w14:paraId="2568A01D" w14:textId="77777777" w:rsidR="00C8694C" w:rsidRPr="00C8694C" w:rsidRDefault="00C8694C" w:rsidP="00C8694C"/>
    <w:p w14:paraId="39D33527" w14:textId="77777777" w:rsidR="00C8694C" w:rsidRPr="00C8694C" w:rsidRDefault="00C8694C" w:rsidP="00C8694C">
      <w:r w:rsidRPr="00C8694C">
        <w:t>FASP recommends that an individual training plan be negotiated between SSS and practitioner</w:t>
      </w:r>
      <w:r>
        <w:t>.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209"/>
        <w:gridCol w:w="1559"/>
        <w:gridCol w:w="3117"/>
      </w:tblGrid>
      <w:tr w:rsidR="00C8694C" w:rsidRPr="00C8694C" w14:paraId="421BB716" w14:textId="77777777" w:rsidTr="00C8694C"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76AAFC7B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18A50501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Date Completed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14:paraId="0DBDB6D5" w14:textId="77777777" w:rsidR="00C8694C" w:rsidRPr="00C8694C" w:rsidRDefault="00C8694C" w:rsidP="00C8694C">
            <w:pPr>
              <w:rPr>
                <w:b/>
              </w:rPr>
            </w:pPr>
            <w:r w:rsidRPr="00C8694C">
              <w:rPr>
                <w:b/>
              </w:rPr>
              <w:t>Comments</w:t>
            </w:r>
          </w:p>
        </w:tc>
      </w:tr>
      <w:tr w:rsidR="00C8694C" w:rsidRPr="00C8694C" w14:paraId="5474D314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B9930" w14:textId="77777777" w:rsidR="00C8694C" w:rsidRPr="00C8694C" w:rsidRDefault="00C8694C" w:rsidP="00C8694C">
            <w:r w:rsidRPr="00C8694C">
              <w:t>Practitioner informed by SSS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0AA3E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FE444" w14:textId="77777777" w:rsidR="00C8694C" w:rsidRPr="00C8694C" w:rsidRDefault="00C8694C" w:rsidP="00C8694C"/>
        </w:tc>
      </w:tr>
      <w:tr w:rsidR="00C8694C" w:rsidRPr="00C8694C" w14:paraId="420733B9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D27FF5" w14:textId="77777777" w:rsidR="00C8694C" w:rsidRPr="00C8694C" w:rsidRDefault="00C8694C" w:rsidP="00C8694C">
            <w:r w:rsidRPr="00C8694C">
              <w:t>Unsupervised screening ceases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39DBD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3D4B" w14:textId="77777777" w:rsidR="00C8694C" w:rsidRPr="00C8694C" w:rsidRDefault="00C8694C" w:rsidP="00C8694C"/>
        </w:tc>
      </w:tr>
      <w:tr w:rsidR="00C8694C" w:rsidRPr="00C8694C" w14:paraId="4B1DAAC6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81301" w14:textId="77777777" w:rsidR="00C8694C" w:rsidRPr="00C8694C" w:rsidRDefault="00C8694C" w:rsidP="00C8694C">
            <w:r w:rsidRPr="00C8694C">
              <w:t>Manager and local screening board informed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DC30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FA94" w14:textId="77777777" w:rsidR="00C8694C" w:rsidRPr="00C8694C" w:rsidRDefault="00C8694C" w:rsidP="00C8694C"/>
        </w:tc>
      </w:tr>
      <w:tr w:rsidR="00C8694C" w:rsidRPr="00C8694C" w14:paraId="5072859E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D51CF" w14:textId="77777777" w:rsidR="00C8694C" w:rsidRPr="00C8694C" w:rsidRDefault="00C8694C" w:rsidP="00C8694C">
            <w:r w:rsidRPr="00C8694C">
              <w:t>Review working practices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50EA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4C4E6" w14:textId="77777777" w:rsidR="00C8694C" w:rsidRPr="00C8694C" w:rsidRDefault="00C8694C" w:rsidP="00C8694C"/>
        </w:tc>
      </w:tr>
      <w:tr w:rsidR="00C8694C" w:rsidRPr="00C8694C" w14:paraId="3DE6AB55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CF07A" w14:textId="77777777" w:rsidR="00C8694C" w:rsidRPr="00C8694C" w:rsidRDefault="00C8694C" w:rsidP="00C8694C">
            <w:r w:rsidRPr="00C8694C">
              <w:t>SSS to liaise with Regional QA team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5408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E9D56" w14:textId="77777777" w:rsidR="00C8694C" w:rsidRPr="00C8694C" w:rsidRDefault="00C8694C" w:rsidP="00C8694C"/>
        </w:tc>
      </w:tr>
      <w:tr w:rsidR="00C8694C" w:rsidRPr="00C8694C" w14:paraId="0A42221D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7B378" w14:textId="77777777" w:rsidR="00C8694C" w:rsidRPr="00C8694C" w:rsidRDefault="00C8694C" w:rsidP="00C8694C">
            <w:r w:rsidRPr="00C8694C">
              <w:t>Confirm action plan in place with Regional QA team within 2 weeks of DQASS report being received. (Regional QA team to inform SIL team)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E965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A99F" w14:textId="77777777" w:rsidR="00C8694C" w:rsidRPr="00C8694C" w:rsidRDefault="00C8694C" w:rsidP="00C8694C"/>
        </w:tc>
      </w:tr>
      <w:tr w:rsidR="00C8694C" w:rsidRPr="00C8694C" w14:paraId="08A83A37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37500" w14:textId="77777777" w:rsidR="00C8694C" w:rsidRPr="00C8694C" w:rsidRDefault="00C8694C" w:rsidP="00C8694C">
            <w:r w:rsidRPr="00C8694C">
              <w:t>DQASS reassess  bias and throughput as acceptable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38E6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965D" w14:textId="77777777" w:rsidR="00C8694C" w:rsidRPr="00C8694C" w:rsidRDefault="00C8694C" w:rsidP="00C8694C"/>
        </w:tc>
      </w:tr>
      <w:tr w:rsidR="00C8694C" w:rsidRPr="00C8694C" w14:paraId="08119147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E0DF2" w14:textId="77777777" w:rsidR="00C8694C" w:rsidRPr="00C8694C" w:rsidRDefault="00C8694C" w:rsidP="00C8694C">
            <w:r w:rsidRPr="00C8694C">
              <w:t>SSS confirms practitioner may resume independent practice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9DF12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8D6E" w14:textId="77777777" w:rsidR="00C8694C" w:rsidRPr="00C8694C" w:rsidRDefault="00C8694C" w:rsidP="00C8694C"/>
        </w:tc>
      </w:tr>
      <w:tr w:rsidR="00C8694C" w:rsidRPr="00C8694C" w14:paraId="19FA223E" w14:textId="77777777" w:rsidTr="00C8694C">
        <w:trPr>
          <w:trHeight w:val="56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EFBE1" w14:textId="77777777" w:rsidR="00C8694C" w:rsidRPr="00C8694C" w:rsidRDefault="00C8694C" w:rsidP="00C8694C">
            <w:r w:rsidRPr="00C8694C">
              <w:t>Review of outcome within 12 weeks and update sent by SSS to regional QA team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AB39" w14:textId="77777777" w:rsidR="00C8694C" w:rsidRPr="00C8694C" w:rsidRDefault="00C8694C" w:rsidP="00C8694C"/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2844B" w14:textId="77777777" w:rsidR="00C8694C" w:rsidRPr="00C8694C" w:rsidRDefault="00C8694C" w:rsidP="00C8694C"/>
        </w:tc>
      </w:tr>
    </w:tbl>
    <w:p w14:paraId="2C0054B4" w14:textId="77777777" w:rsidR="00C8694C" w:rsidRPr="00C8694C" w:rsidRDefault="00C8694C" w:rsidP="00C8694C"/>
    <w:p w14:paraId="23BE4F5D" w14:textId="77777777" w:rsidR="00C8694C" w:rsidRPr="00C8694C" w:rsidRDefault="00C8694C" w:rsidP="00C8694C"/>
    <w:p w14:paraId="56F771AF" w14:textId="77777777" w:rsidR="00C8694C" w:rsidRPr="00C8694C" w:rsidRDefault="00C8694C" w:rsidP="00C8694C"/>
    <w:p w14:paraId="6DD12AAD" w14:textId="77777777" w:rsidR="00410CDB" w:rsidRPr="00E46D04" w:rsidRDefault="00410CDB" w:rsidP="00E46D04"/>
    <w:sectPr w:rsidR="00410CDB" w:rsidRPr="00E46D04" w:rsidSect="0093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92" w:right="1021" w:bottom="1134" w:left="1021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8D32" w14:textId="77777777" w:rsidR="00B26040" w:rsidRDefault="00B26040" w:rsidP="00AD2F73">
      <w:r>
        <w:separator/>
      </w:r>
    </w:p>
  </w:endnote>
  <w:endnote w:type="continuationSeparator" w:id="0">
    <w:p w14:paraId="5EC4693C" w14:textId="77777777" w:rsidR="00B26040" w:rsidRDefault="00B26040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6B78" w14:textId="77777777" w:rsidR="00434792" w:rsidRDefault="00434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327D" w14:textId="77777777"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98322B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3A8A" w14:textId="77777777" w:rsidR="00410CDB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14:paraId="2F00B9AB" w14:textId="77777777"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C8694C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F364" w14:textId="77777777" w:rsidR="00B26040" w:rsidRDefault="00B26040" w:rsidP="00AD2F73">
      <w:r>
        <w:separator/>
      </w:r>
    </w:p>
  </w:footnote>
  <w:footnote w:type="continuationSeparator" w:id="0">
    <w:p w14:paraId="2EF048BB" w14:textId="77777777" w:rsidR="00B26040" w:rsidRDefault="00B26040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134D" w14:textId="404A5277" w:rsidR="00434792" w:rsidRDefault="00434792">
    <w:pPr>
      <w:pStyle w:val="Header"/>
    </w:pPr>
    <w:r>
      <w:rPr>
        <w:noProof/>
      </w:rPr>
      <w:pict w14:anchorId="158592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26641" o:spid="_x0000_s2050" type="#_x0000_t136" style="position:absolute;margin-left:0;margin-top:0;width:641.85pt;height:53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B8E6" w14:textId="4A5DB007" w:rsidR="00434792" w:rsidRDefault="00434792">
    <w:pPr>
      <w:pStyle w:val="Header"/>
    </w:pPr>
    <w:r>
      <w:rPr>
        <w:noProof/>
      </w:rPr>
      <w:pict w14:anchorId="4A94D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26642" o:spid="_x0000_s2051" type="#_x0000_t136" style="position:absolute;margin-left:0;margin-top:0;width:641.85pt;height:53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519C" w14:textId="0A1D0B59" w:rsidR="00315AB3" w:rsidRDefault="00434792" w:rsidP="00AD2F73">
    <w:pPr>
      <w:pStyle w:val="Header"/>
    </w:pPr>
    <w:r>
      <w:rPr>
        <w:noProof/>
      </w:rPr>
      <w:pict w14:anchorId="272D2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26640" o:spid="_x0000_s2049" type="#_x0000_t136" style="position:absolute;margin-left:0;margin-top:0;width:641.85pt;height:53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thdrawn 17 August 2021"/>
        </v:shape>
      </w:pict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8E39482" wp14:editId="3DC4FE18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CD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954A168" wp14:editId="4EC0DF95">
          <wp:simplePos x="0" y="0"/>
          <wp:positionH relativeFrom="margin">
            <wp:posOffset>5518150</wp:posOffset>
          </wp:positionH>
          <wp:positionV relativeFrom="margin">
            <wp:posOffset>-448310</wp:posOffset>
          </wp:positionV>
          <wp:extent cx="745490" cy="307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597"/>
    <w:rsid w:val="0001276E"/>
    <w:rsid w:val="00056DC5"/>
    <w:rsid w:val="000742C2"/>
    <w:rsid w:val="00096FFC"/>
    <w:rsid w:val="000C50FB"/>
    <w:rsid w:val="000D5B3F"/>
    <w:rsid w:val="000E193A"/>
    <w:rsid w:val="000E4865"/>
    <w:rsid w:val="00151D61"/>
    <w:rsid w:val="00154084"/>
    <w:rsid w:val="0019479C"/>
    <w:rsid w:val="001F6988"/>
    <w:rsid w:val="002111C8"/>
    <w:rsid w:val="00226E30"/>
    <w:rsid w:val="00237976"/>
    <w:rsid w:val="00270D62"/>
    <w:rsid w:val="002C2E25"/>
    <w:rsid w:val="00303D9F"/>
    <w:rsid w:val="00315AB3"/>
    <w:rsid w:val="00364873"/>
    <w:rsid w:val="00375C2C"/>
    <w:rsid w:val="00394631"/>
    <w:rsid w:val="003A000A"/>
    <w:rsid w:val="003B3383"/>
    <w:rsid w:val="003E00CA"/>
    <w:rsid w:val="003F071F"/>
    <w:rsid w:val="003F66F5"/>
    <w:rsid w:val="00410CDB"/>
    <w:rsid w:val="00411FD9"/>
    <w:rsid w:val="00415F3E"/>
    <w:rsid w:val="00425B35"/>
    <w:rsid w:val="00434792"/>
    <w:rsid w:val="004B70A8"/>
    <w:rsid w:val="00517170"/>
    <w:rsid w:val="005342B6"/>
    <w:rsid w:val="005629A6"/>
    <w:rsid w:val="0057662F"/>
    <w:rsid w:val="00576873"/>
    <w:rsid w:val="005B0D4C"/>
    <w:rsid w:val="005B2384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655D0"/>
    <w:rsid w:val="00780F04"/>
    <w:rsid w:val="007C460C"/>
    <w:rsid w:val="007D6212"/>
    <w:rsid w:val="007E1EE0"/>
    <w:rsid w:val="007E5FEC"/>
    <w:rsid w:val="007E6EB2"/>
    <w:rsid w:val="00844C9D"/>
    <w:rsid w:val="00850E60"/>
    <w:rsid w:val="00864BA5"/>
    <w:rsid w:val="00871597"/>
    <w:rsid w:val="00871D53"/>
    <w:rsid w:val="00891799"/>
    <w:rsid w:val="00893C64"/>
    <w:rsid w:val="008A34C2"/>
    <w:rsid w:val="008D6BA4"/>
    <w:rsid w:val="008F3AC3"/>
    <w:rsid w:val="00900854"/>
    <w:rsid w:val="00925D4B"/>
    <w:rsid w:val="0093425F"/>
    <w:rsid w:val="00936684"/>
    <w:rsid w:val="0098322B"/>
    <w:rsid w:val="009F0B27"/>
    <w:rsid w:val="00A053AE"/>
    <w:rsid w:val="00A13920"/>
    <w:rsid w:val="00AB7020"/>
    <w:rsid w:val="00AD2F73"/>
    <w:rsid w:val="00B26040"/>
    <w:rsid w:val="00B359C6"/>
    <w:rsid w:val="00BE3227"/>
    <w:rsid w:val="00BF13D8"/>
    <w:rsid w:val="00BF28E3"/>
    <w:rsid w:val="00C04FC0"/>
    <w:rsid w:val="00C20E27"/>
    <w:rsid w:val="00C62D09"/>
    <w:rsid w:val="00C6305C"/>
    <w:rsid w:val="00C8694C"/>
    <w:rsid w:val="00CB5ABF"/>
    <w:rsid w:val="00CD17CE"/>
    <w:rsid w:val="00CD1E9C"/>
    <w:rsid w:val="00CD39A5"/>
    <w:rsid w:val="00D24ECB"/>
    <w:rsid w:val="00E13E23"/>
    <w:rsid w:val="00E14D00"/>
    <w:rsid w:val="00E46D04"/>
    <w:rsid w:val="00E70004"/>
    <w:rsid w:val="00E7584C"/>
    <w:rsid w:val="00E7633A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C4BFBD"/>
  <w15:docId w15:val="{C34F76C8-A270-4CDE-8198-220D2DB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D53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D53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D53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1D53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871D53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871D53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Waldheim\Downloads\PHE_Screening_Plain_document_March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PHE_Screening_Plain_document_March_2016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flag action plan throughput appendix 3</dc:title>
  <dc:creator>Jonathan Waldheim</dc:creator>
  <cp:lastModifiedBy>Thomas Metcalf</cp:lastModifiedBy>
  <cp:revision>6</cp:revision>
  <dcterms:created xsi:type="dcterms:W3CDTF">2017-09-29T11:19:00Z</dcterms:created>
  <dcterms:modified xsi:type="dcterms:W3CDTF">2021-08-18T10:10:00Z</dcterms:modified>
</cp:coreProperties>
</file>