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B6" w:rsidRDefault="004330ED" w:rsidP="009544B6">
      <w:pPr>
        <w:autoSpaceDE w:val="0"/>
        <w:autoSpaceDN w:val="0"/>
        <w:adjustRightInd w:val="0"/>
        <w:spacing w:after="0"/>
        <w:rPr>
          <w:rFonts w:ascii="Arial" w:hAnsi="Arial" w:cs="Arial"/>
          <w:b/>
          <w:bCs/>
          <w:color w:val="000000"/>
        </w:rPr>
      </w:pPr>
      <w:r>
        <w:rPr>
          <w:rFonts w:ascii="Arial" w:hAnsi="Arial" w:cs="Arial"/>
          <w:b/>
          <w:bCs/>
          <w:color w:val="000000"/>
        </w:rPr>
        <w:t>9 March 2017</w:t>
      </w:r>
    </w:p>
    <w:p w:rsidR="009544B6" w:rsidRDefault="009544B6" w:rsidP="009544B6">
      <w:pPr>
        <w:autoSpaceDE w:val="0"/>
        <w:autoSpaceDN w:val="0"/>
        <w:adjustRightInd w:val="0"/>
        <w:spacing w:after="0"/>
        <w:rPr>
          <w:rFonts w:ascii="Arial" w:hAnsi="Arial" w:cs="Arial"/>
          <w:b/>
          <w:bCs/>
          <w:color w:val="000000"/>
        </w:rPr>
      </w:pPr>
    </w:p>
    <w:p w:rsidR="00303BA8" w:rsidRPr="007C0681" w:rsidRDefault="009544B6" w:rsidP="00836C2D">
      <w:pPr>
        <w:pStyle w:val="Default"/>
        <w:rPr>
          <w:b/>
          <w:bCs/>
          <w:sz w:val="22"/>
        </w:rPr>
      </w:pPr>
      <w:bookmarkStart w:id="0" w:name="OLE_LINK1"/>
      <w:bookmarkStart w:id="1" w:name="OLE_LINK2"/>
      <w:r w:rsidRPr="007C0681">
        <w:rPr>
          <w:b/>
          <w:bCs/>
          <w:sz w:val="22"/>
        </w:rPr>
        <w:t xml:space="preserve">Invitation </w:t>
      </w:r>
      <w:r w:rsidR="00AA5CA7" w:rsidRPr="007C0681">
        <w:rPr>
          <w:b/>
          <w:bCs/>
          <w:sz w:val="22"/>
        </w:rPr>
        <w:t xml:space="preserve">to submit an </w:t>
      </w:r>
      <w:r w:rsidRPr="007C0681">
        <w:rPr>
          <w:b/>
          <w:bCs/>
          <w:sz w:val="22"/>
        </w:rPr>
        <w:t xml:space="preserve">Expression of Interest </w:t>
      </w:r>
      <w:r w:rsidR="00740D0F" w:rsidRPr="007C0681">
        <w:rPr>
          <w:b/>
          <w:bCs/>
          <w:sz w:val="22"/>
        </w:rPr>
        <w:t xml:space="preserve">for Supplementary Matter Starts for </w:t>
      </w:r>
      <w:r w:rsidR="004330ED" w:rsidRPr="007C0681">
        <w:rPr>
          <w:b/>
          <w:bCs/>
          <w:sz w:val="22"/>
        </w:rPr>
        <w:t xml:space="preserve">the Immigration &amp; Asylum Category of Law </w:t>
      </w:r>
      <w:r w:rsidR="00740D0F" w:rsidRPr="007C0681">
        <w:rPr>
          <w:b/>
          <w:bCs/>
          <w:sz w:val="22"/>
        </w:rPr>
        <w:t>to deliver</w:t>
      </w:r>
      <w:r w:rsidR="000D4AEA" w:rsidRPr="007C0681">
        <w:rPr>
          <w:b/>
          <w:bCs/>
          <w:sz w:val="22"/>
        </w:rPr>
        <w:t xml:space="preserve"> Legal Help </w:t>
      </w:r>
      <w:r w:rsidR="004330ED" w:rsidRPr="007C0681">
        <w:rPr>
          <w:b/>
          <w:bCs/>
          <w:sz w:val="22"/>
        </w:rPr>
        <w:t>in the London and/or Mid, South West &amp; Coastal Kent Access Points</w:t>
      </w:r>
    </w:p>
    <w:p w:rsidR="00CA4A26" w:rsidRPr="007C0681" w:rsidRDefault="00CA4A26" w:rsidP="00836C2D">
      <w:pPr>
        <w:pStyle w:val="Default"/>
        <w:rPr>
          <w:bCs/>
          <w:sz w:val="20"/>
          <w:szCs w:val="22"/>
        </w:rPr>
      </w:pPr>
    </w:p>
    <w:bookmarkEnd w:id="0"/>
    <w:bookmarkEnd w:id="1"/>
    <w:p w:rsidR="006109B6" w:rsidRDefault="000807C2" w:rsidP="009544B6">
      <w:pPr>
        <w:autoSpaceDE w:val="0"/>
        <w:autoSpaceDN w:val="0"/>
        <w:adjustRightInd w:val="0"/>
        <w:spacing w:after="0"/>
        <w:rPr>
          <w:rFonts w:ascii="Arial" w:hAnsi="Arial" w:cs="Arial"/>
        </w:rPr>
      </w:pPr>
      <w:r w:rsidRPr="00FE4D1C">
        <w:rPr>
          <w:rFonts w:ascii="Arial" w:hAnsi="Arial" w:cs="Arial"/>
        </w:rPr>
        <w:t xml:space="preserve">The Legal Aid Agency (“LAA”) </w:t>
      </w:r>
      <w:r w:rsidR="009F6106">
        <w:rPr>
          <w:rFonts w:ascii="Arial" w:hAnsi="Arial" w:cs="Arial"/>
        </w:rPr>
        <w:t>wishes to increase</w:t>
      </w:r>
      <w:r w:rsidR="008B5659" w:rsidRPr="00FE4D1C">
        <w:rPr>
          <w:rFonts w:ascii="Arial" w:hAnsi="Arial" w:cs="Arial"/>
        </w:rPr>
        <w:t xml:space="preserve"> </w:t>
      </w:r>
      <w:r w:rsidR="00D415AE" w:rsidRPr="00FE4D1C">
        <w:rPr>
          <w:rFonts w:ascii="Arial" w:hAnsi="Arial" w:cs="Arial"/>
        </w:rPr>
        <w:t xml:space="preserve">access </w:t>
      </w:r>
      <w:r w:rsidR="008B5659" w:rsidRPr="00FE4D1C">
        <w:rPr>
          <w:rFonts w:ascii="Arial" w:hAnsi="Arial" w:cs="Arial"/>
        </w:rPr>
        <w:t>to</w:t>
      </w:r>
      <w:r w:rsidR="0067292A" w:rsidRPr="00FE4D1C">
        <w:rPr>
          <w:rFonts w:ascii="Arial" w:hAnsi="Arial" w:cs="Arial"/>
        </w:rPr>
        <w:t xml:space="preserve"> </w:t>
      </w:r>
      <w:r w:rsidR="008B5659" w:rsidRPr="00FE4D1C">
        <w:rPr>
          <w:rFonts w:ascii="Arial" w:hAnsi="Arial" w:cs="Arial"/>
        </w:rPr>
        <w:t xml:space="preserve">legal aid </w:t>
      </w:r>
      <w:r w:rsidR="00901240">
        <w:rPr>
          <w:rFonts w:ascii="Arial" w:hAnsi="Arial" w:cs="Arial"/>
        </w:rPr>
        <w:t>in the Immigration &amp; Asylum Category of Law in the following Access Points:</w:t>
      </w:r>
    </w:p>
    <w:p w:rsidR="00901240" w:rsidRDefault="00901240" w:rsidP="00901240">
      <w:pPr>
        <w:pStyle w:val="ListParagraph"/>
        <w:numPr>
          <w:ilvl w:val="0"/>
          <w:numId w:val="5"/>
        </w:numPr>
        <w:autoSpaceDE w:val="0"/>
        <w:autoSpaceDN w:val="0"/>
        <w:adjustRightInd w:val="0"/>
        <w:spacing w:after="0"/>
        <w:rPr>
          <w:rFonts w:ascii="Arial" w:hAnsi="Arial" w:cs="Arial"/>
        </w:rPr>
      </w:pPr>
      <w:r>
        <w:rPr>
          <w:rFonts w:ascii="Arial" w:hAnsi="Arial" w:cs="Arial"/>
        </w:rPr>
        <w:t>London; and</w:t>
      </w:r>
    </w:p>
    <w:p w:rsidR="00901240" w:rsidRPr="00901240" w:rsidRDefault="00901240" w:rsidP="00901240">
      <w:pPr>
        <w:pStyle w:val="ListParagraph"/>
        <w:numPr>
          <w:ilvl w:val="0"/>
          <w:numId w:val="5"/>
        </w:numPr>
        <w:autoSpaceDE w:val="0"/>
        <w:autoSpaceDN w:val="0"/>
        <w:adjustRightInd w:val="0"/>
        <w:spacing w:after="0"/>
        <w:rPr>
          <w:rFonts w:ascii="Arial" w:hAnsi="Arial" w:cs="Arial"/>
        </w:rPr>
      </w:pPr>
      <w:r>
        <w:rPr>
          <w:rFonts w:ascii="Arial" w:hAnsi="Arial" w:cs="Arial"/>
        </w:rPr>
        <w:t>Mid, South West and Coastal Kent.</w:t>
      </w:r>
    </w:p>
    <w:p w:rsidR="006109B6" w:rsidRDefault="006109B6" w:rsidP="009544B6">
      <w:pPr>
        <w:autoSpaceDE w:val="0"/>
        <w:autoSpaceDN w:val="0"/>
        <w:adjustRightInd w:val="0"/>
        <w:spacing w:after="0"/>
        <w:rPr>
          <w:rFonts w:ascii="Arial" w:hAnsi="Arial" w:cs="Arial"/>
        </w:rPr>
      </w:pPr>
    </w:p>
    <w:p w:rsidR="00901240" w:rsidRPr="00901240" w:rsidRDefault="00901240" w:rsidP="009544B6">
      <w:pPr>
        <w:autoSpaceDE w:val="0"/>
        <w:autoSpaceDN w:val="0"/>
        <w:adjustRightInd w:val="0"/>
        <w:spacing w:after="0"/>
        <w:rPr>
          <w:rFonts w:ascii="Arial" w:hAnsi="Arial" w:cs="Arial"/>
          <w:color w:val="000000"/>
        </w:rPr>
      </w:pPr>
      <w:r w:rsidRPr="00901240">
        <w:rPr>
          <w:rFonts w:ascii="Arial" w:hAnsi="Arial" w:cs="Arial"/>
          <w:color w:val="000000"/>
        </w:rPr>
        <w:t xml:space="preserve">This is to </w:t>
      </w:r>
      <w:r w:rsidR="007C0681">
        <w:rPr>
          <w:rFonts w:ascii="Arial" w:hAnsi="Arial" w:cs="Arial"/>
          <w:color w:val="000000"/>
        </w:rPr>
        <w:t xml:space="preserve">specifically </w:t>
      </w:r>
      <w:r w:rsidRPr="00901240">
        <w:rPr>
          <w:rFonts w:ascii="Arial" w:hAnsi="Arial" w:cs="Arial"/>
          <w:color w:val="000000"/>
        </w:rPr>
        <w:t xml:space="preserve">address </w:t>
      </w:r>
      <w:r w:rsidR="004E2C68">
        <w:rPr>
          <w:rFonts w:ascii="Arial" w:hAnsi="Arial" w:cs="Arial"/>
          <w:color w:val="000000"/>
        </w:rPr>
        <w:t>demand</w:t>
      </w:r>
      <w:r w:rsidR="00BF7D39">
        <w:rPr>
          <w:rFonts w:ascii="Arial" w:hAnsi="Arial" w:cs="Arial"/>
          <w:color w:val="000000"/>
        </w:rPr>
        <w:t xml:space="preserve"> for Immigration &amp; Asylum </w:t>
      </w:r>
      <w:r w:rsidR="002C17E1">
        <w:rPr>
          <w:rFonts w:ascii="Arial" w:hAnsi="Arial" w:cs="Arial"/>
          <w:color w:val="000000"/>
        </w:rPr>
        <w:t xml:space="preserve">Legal Help </w:t>
      </w:r>
      <w:r w:rsidR="00CE0FA6">
        <w:rPr>
          <w:rFonts w:ascii="Arial" w:hAnsi="Arial" w:cs="Arial"/>
          <w:color w:val="000000"/>
        </w:rPr>
        <w:t>(“Services”)</w:t>
      </w:r>
      <w:r w:rsidR="00BF7D39">
        <w:rPr>
          <w:rFonts w:ascii="Arial" w:hAnsi="Arial" w:cs="Arial"/>
          <w:color w:val="000000"/>
        </w:rPr>
        <w:t xml:space="preserve"> in </w:t>
      </w:r>
      <w:r w:rsidRPr="00901240">
        <w:rPr>
          <w:rFonts w:ascii="Arial" w:hAnsi="Arial" w:cs="Arial"/>
          <w:color w:val="000000"/>
        </w:rPr>
        <w:t xml:space="preserve">these </w:t>
      </w:r>
      <w:r w:rsidR="007C0681">
        <w:rPr>
          <w:rFonts w:ascii="Arial" w:hAnsi="Arial" w:cs="Arial"/>
          <w:color w:val="000000"/>
        </w:rPr>
        <w:t xml:space="preserve">Access Points which has </w:t>
      </w:r>
      <w:r w:rsidRPr="00901240">
        <w:rPr>
          <w:rFonts w:ascii="Arial" w:hAnsi="Arial" w:cs="Arial"/>
          <w:color w:val="000000"/>
        </w:rPr>
        <w:t>aris</w:t>
      </w:r>
      <w:r w:rsidR="007C0681">
        <w:rPr>
          <w:rFonts w:ascii="Arial" w:hAnsi="Arial" w:cs="Arial"/>
          <w:color w:val="000000"/>
        </w:rPr>
        <w:t>en</w:t>
      </w:r>
      <w:r w:rsidRPr="00901240">
        <w:rPr>
          <w:rFonts w:ascii="Arial" w:hAnsi="Arial" w:cs="Arial"/>
          <w:color w:val="000000"/>
        </w:rPr>
        <w:t xml:space="preserve"> from </w:t>
      </w:r>
      <w:r w:rsidR="007C0681">
        <w:rPr>
          <w:rFonts w:ascii="Arial" w:hAnsi="Arial" w:cs="Arial"/>
          <w:color w:val="000000"/>
        </w:rPr>
        <w:t xml:space="preserve">a) </w:t>
      </w:r>
      <w:r w:rsidRPr="00901240">
        <w:rPr>
          <w:rFonts w:ascii="Arial" w:hAnsi="Arial" w:cs="Arial"/>
        </w:rPr>
        <w:t>asylum seekers being transferred from other areas of the UK to London by National Asylum Seeker Support (NASS) and b) an increase in Unaccompanied Asylum Seeking Children (UASC) following the closure of the camp at Calais.</w:t>
      </w:r>
      <w:r w:rsidR="00351C6C">
        <w:rPr>
          <w:rFonts w:ascii="Arial" w:hAnsi="Arial" w:cs="Arial"/>
        </w:rPr>
        <w:t xml:space="preserve"> </w:t>
      </w:r>
    </w:p>
    <w:p w:rsidR="00901240" w:rsidRDefault="00901240" w:rsidP="009544B6">
      <w:pPr>
        <w:autoSpaceDE w:val="0"/>
        <w:autoSpaceDN w:val="0"/>
        <w:adjustRightInd w:val="0"/>
        <w:spacing w:after="0"/>
        <w:rPr>
          <w:rFonts w:ascii="Arial" w:hAnsi="Arial" w:cs="Arial"/>
          <w:color w:val="000000"/>
        </w:rPr>
      </w:pPr>
    </w:p>
    <w:p w:rsidR="00901240" w:rsidRDefault="000807C2" w:rsidP="009544B6">
      <w:pPr>
        <w:autoSpaceDE w:val="0"/>
        <w:autoSpaceDN w:val="0"/>
        <w:adjustRightInd w:val="0"/>
        <w:spacing w:after="0"/>
        <w:rPr>
          <w:rFonts w:ascii="Arial" w:hAnsi="Arial" w:cs="Arial"/>
          <w:color w:val="000000"/>
        </w:rPr>
      </w:pPr>
      <w:r w:rsidRPr="00610E41">
        <w:rPr>
          <w:rFonts w:ascii="Arial" w:hAnsi="Arial" w:cs="Arial"/>
          <w:color w:val="000000"/>
        </w:rPr>
        <w:t>The LAA is</w:t>
      </w:r>
      <w:r w:rsidR="0044359B" w:rsidRPr="00610E41">
        <w:rPr>
          <w:rFonts w:ascii="Arial" w:hAnsi="Arial" w:cs="Arial"/>
          <w:color w:val="000000"/>
        </w:rPr>
        <w:t xml:space="preserve"> </w:t>
      </w:r>
      <w:r w:rsidR="009544B6" w:rsidRPr="00610E41">
        <w:rPr>
          <w:rFonts w:ascii="Arial" w:hAnsi="Arial" w:cs="Arial"/>
          <w:color w:val="000000"/>
        </w:rPr>
        <w:t xml:space="preserve">inviting </w:t>
      </w:r>
      <w:r w:rsidR="00BA37E2">
        <w:rPr>
          <w:rFonts w:ascii="Arial" w:hAnsi="Arial" w:cs="Arial"/>
          <w:color w:val="000000"/>
        </w:rPr>
        <w:t>E</w:t>
      </w:r>
      <w:r w:rsidR="009544B6" w:rsidRPr="00610E41">
        <w:rPr>
          <w:rFonts w:ascii="Arial" w:hAnsi="Arial" w:cs="Arial"/>
          <w:color w:val="000000"/>
        </w:rPr>
        <w:t xml:space="preserve">xpressions of </w:t>
      </w:r>
      <w:r w:rsidR="00BA37E2">
        <w:rPr>
          <w:rFonts w:ascii="Arial" w:hAnsi="Arial" w:cs="Arial"/>
          <w:color w:val="000000"/>
        </w:rPr>
        <w:t>I</w:t>
      </w:r>
      <w:r w:rsidR="009544B6" w:rsidRPr="00610E41">
        <w:rPr>
          <w:rFonts w:ascii="Arial" w:hAnsi="Arial" w:cs="Arial"/>
          <w:color w:val="000000"/>
        </w:rPr>
        <w:t>nterest</w:t>
      </w:r>
      <w:r w:rsidR="002C17E1">
        <w:rPr>
          <w:rFonts w:ascii="Arial" w:hAnsi="Arial" w:cs="Arial"/>
          <w:color w:val="000000"/>
        </w:rPr>
        <w:t xml:space="preserve"> </w:t>
      </w:r>
      <w:r w:rsidR="00CE0FA6" w:rsidRPr="00610E41">
        <w:rPr>
          <w:rFonts w:ascii="Arial" w:hAnsi="Arial" w:cs="Arial"/>
          <w:color w:val="000000"/>
        </w:rPr>
        <w:t xml:space="preserve">from organisations </w:t>
      </w:r>
      <w:r w:rsidR="00CE0FA6">
        <w:rPr>
          <w:rFonts w:ascii="Arial" w:hAnsi="Arial" w:cs="Arial"/>
          <w:color w:val="000000"/>
        </w:rPr>
        <w:t xml:space="preserve">which </w:t>
      </w:r>
      <w:r w:rsidR="00CE0FA6" w:rsidRPr="00610E41">
        <w:rPr>
          <w:rFonts w:ascii="Arial" w:hAnsi="Arial" w:cs="Arial"/>
          <w:color w:val="000000"/>
        </w:rPr>
        <w:t xml:space="preserve">currently hold a 2013 Standard Civil Contract (“Contract”) </w:t>
      </w:r>
      <w:r w:rsidR="00CE0FA6">
        <w:rPr>
          <w:rFonts w:ascii="Arial" w:hAnsi="Arial" w:cs="Arial"/>
          <w:color w:val="000000"/>
        </w:rPr>
        <w:t xml:space="preserve">with Schedule Authorisation in the Immigration &amp; Asylum Category of Law </w:t>
      </w:r>
      <w:r w:rsidR="002C17E1">
        <w:rPr>
          <w:rFonts w:ascii="Arial" w:hAnsi="Arial" w:cs="Arial"/>
          <w:color w:val="000000"/>
        </w:rPr>
        <w:t>to deliver Supplementary Matter Starts to</w:t>
      </w:r>
      <w:r w:rsidR="00CE0FA6">
        <w:rPr>
          <w:rFonts w:ascii="Arial" w:hAnsi="Arial" w:cs="Arial"/>
          <w:color w:val="000000"/>
        </w:rPr>
        <w:t xml:space="preserve"> be used specifically for </w:t>
      </w:r>
      <w:r w:rsidR="004E2C68">
        <w:rPr>
          <w:rFonts w:ascii="Arial" w:hAnsi="Arial" w:cs="Arial"/>
          <w:color w:val="000000"/>
        </w:rPr>
        <w:t>providing advice in these circumstances.</w:t>
      </w:r>
    </w:p>
    <w:p w:rsidR="00901240" w:rsidRDefault="00901240" w:rsidP="009544B6">
      <w:pPr>
        <w:autoSpaceDE w:val="0"/>
        <w:autoSpaceDN w:val="0"/>
        <w:adjustRightInd w:val="0"/>
        <w:spacing w:after="0"/>
        <w:rPr>
          <w:rFonts w:ascii="Arial" w:hAnsi="Arial" w:cs="Arial"/>
          <w:color w:val="000000"/>
        </w:rPr>
      </w:pPr>
    </w:p>
    <w:p w:rsidR="002C17E1" w:rsidRPr="002C17E1" w:rsidRDefault="002C17E1" w:rsidP="009544B6">
      <w:pPr>
        <w:autoSpaceDE w:val="0"/>
        <w:autoSpaceDN w:val="0"/>
        <w:adjustRightInd w:val="0"/>
        <w:spacing w:after="0"/>
        <w:rPr>
          <w:rFonts w:ascii="Arial" w:hAnsi="Arial" w:cs="Arial"/>
          <w:b/>
          <w:color w:val="000000"/>
        </w:rPr>
      </w:pPr>
      <w:r>
        <w:rPr>
          <w:rFonts w:ascii="Arial" w:hAnsi="Arial" w:cs="Arial"/>
          <w:b/>
          <w:color w:val="000000"/>
        </w:rPr>
        <w:t>Supplementary Matter Starts available</w:t>
      </w:r>
    </w:p>
    <w:p w:rsidR="008A591F" w:rsidRDefault="008A591F" w:rsidP="008A591F">
      <w:pPr>
        <w:autoSpaceDE w:val="0"/>
        <w:autoSpaceDN w:val="0"/>
        <w:rPr>
          <w:rFonts w:ascii="Arial" w:hAnsi="Arial" w:cs="Arial"/>
          <w:color w:val="000000"/>
        </w:rPr>
      </w:pPr>
      <w:r>
        <w:rPr>
          <w:rFonts w:ascii="Arial" w:hAnsi="Arial" w:cs="Arial"/>
          <w:color w:val="000000"/>
        </w:rPr>
        <w:t xml:space="preserve">There is no fixed limit to the number of Supplementary Matter Starts the LAA may award through this process. </w:t>
      </w:r>
    </w:p>
    <w:p w:rsidR="008A591F" w:rsidRDefault="008A591F" w:rsidP="008A591F">
      <w:pPr>
        <w:autoSpaceDE w:val="0"/>
        <w:autoSpaceDN w:val="0"/>
        <w:rPr>
          <w:rFonts w:ascii="Arial" w:hAnsi="Arial" w:cs="Arial"/>
          <w:color w:val="000000"/>
        </w:rPr>
      </w:pPr>
      <w:r>
        <w:rPr>
          <w:rFonts w:ascii="Arial" w:hAnsi="Arial" w:cs="Arial"/>
          <w:color w:val="000000"/>
        </w:rPr>
        <w:t>Organisations that are interested in delivering Supplementary Matter Starts must provide:</w:t>
      </w:r>
    </w:p>
    <w:p w:rsidR="008A591F" w:rsidRDefault="008A591F" w:rsidP="008A591F">
      <w:pPr>
        <w:pStyle w:val="ListParagraph"/>
        <w:numPr>
          <w:ilvl w:val="0"/>
          <w:numId w:val="8"/>
        </w:numPr>
        <w:autoSpaceDE w:val="0"/>
        <w:autoSpaceDN w:val="0"/>
        <w:spacing w:after="0"/>
        <w:rPr>
          <w:rFonts w:ascii="Arial" w:hAnsi="Arial" w:cs="Arial"/>
          <w:color w:val="000000"/>
        </w:rPr>
      </w:pPr>
      <w:r>
        <w:rPr>
          <w:rFonts w:ascii="Arial" w:hAnsi="Arial" w:cs="Arial"/>
          <w:color w:val="000000"/>
        </w:rPr>
        <w:t xml:space="preserve">the number of Supplementary Matter Starts they anticipate being able to deliver at each Office; and </w:t>
      </w:r>
    </w:p>
    <w:p w:rsidR="008A591F" w:rsidRDefault="008A591F" w:rsidP="008A591F">
      <w:pPr>
        <w:pStyle w:val="ListParagraph"/>
        <w:numPr>
          <w:ilvl w:val="0"/>
          <w:numId w:val="8"/>
        </w:numPr>
        <w:autoSpaceDE w:val="0"/>
        <w:autoSpaceDN w:val="0"/>
        <w:spacing w:after="0"/>
        <w:rPr>
          <w:rFonts w:ascii="Arial" w:hAnsi="Arial" w:cs="Arial"/>
          <w:color w:val="000000"/>
        </w:rPr>
      </w:pPr>
      <w:r>
        <w:rPr>
          <w:rFonts w:ascii="Arial" w:hAnsi="Arial" w:cs="Arial"/>
          <w:color w:val="000000"/>
        </w:rPr>
        <w:t xml:space="preserve">an outline plan that identifies how they will be able to deliver this volume of Services to clients at the relevant office. </w:t>
      </w:r>
    </w:p>
    <w:p w:rsidR="008A591F" w:rsidRDefault="008A591F" w:rsidP="008A591F">
      <w:pPr>
        <w:autoSpaceDE w:val="0"/>
        <w:autoSpaceDN w:val="0"/>
        <w:rPr>
          <w:rFonts w:ascii="Arial" w:hAnsi="Arial" w:cs="Arial"/>
          <w:color w:val="000000"/>
        </w:rPr>
      </w:pPr>
    </w:p>
    <w:p w:rsidR="00F33107" w:rsidRDefault="008A591F" w:rsidP="009544B6">
      <w:pPr>
        <w:autoSpaceDE w:val="0"/>
        <w:autoSpaceDN w:val="0"/>
        <w:adjustRightInd w:val="0"/>
        <w:spacing w:after="0"/>
        <w:rPr>
          <w:rFonts w:ascii="Arial" w:hAnsi="Arial" w:cs="Arial"/>
          <w:color w:val="000000"/>
        </w:rPr>
      </w:pPr>
      <w:r>
        <w:rPr>
          <w:rFonts w:ascii="Arial" w:hAnsi="Arial" w:cs="Arial"/>
          <w:color w:val="000000"/>
        </w:rPr>
        <w:t>Supplementary Matter Starts awarded shall be based on the responses provided by organisations to this process (as contained in the completed version of the form below). Supplementary Matter Starts awarded through this process will be added to the organisation’s 2017/18 Contract Schedule</w:t>
      </w:r>
      <w:r>
        <w:rPr>
          <w:rFonts w:ascii="Arial" w:hAnsi="Arial" w:cs="Arial"/>
          <w:color w:val="000000"/>
        </w:rPr>
        <w:t xml:space="preserve"> allocation</w:t>
      </w:r>
      <w:r w:rsidR="00BF7D39">
        <w:rPr>
          <w:rFonts w:ascii="Arial" w:hAnsi="Arial" w:cs="Arial"/>
          <w:color w:val="000000"/>
        </w:rPr>
        <w:t>.</w:t>
      </w:r>
    </w:p>
    <w:p w:rsidR="00AE2F60" w:rsidRDefault="00AE2F60" w:rsidP="009544B6">
      <w:pPr>
        <w:autoSpaceDE w:val="0"/>
        <w:autoSpaceDN w:val="0"/>
        <w:adjustRightInd w:val="0"/>
        <w:spacing w:after="0"/>
        <w:rPr>
          <w:rFonts w:ascii="Arial" w:hAnsi="Arial" w:cs="Arial"/>
          <w:color w:val="000000"/>
        </w:rPr>
      </w:pPr>
    </w:p>
    <w:p w:rsidR="001A468A" w:rsidRDefault="001A468A" w:rsidP="009544B6">
      <w:pPr>
        <w:autoSpaceDE w:val="0"/>
        <w:autoSpaceDN w:val="0"/>
        <w:adjustRightInd w:val="0"/>
        <w:spacing w:after="0"/>
        <w:rPr>
          <w:rFonts w:ascii="Arial" w:hAnsi="Arial" w:cs="Arial"/>
          <w:b/>
          <w:color w:val="000000"/>
        </w:rPr>
      </w:pPr>
      <w:r>
        <w:rPr>
          <w:rFonts w:ascii="Arial" w:hAnsi="Arial" w:cs="Arial"/>
          <w:b/>
          <w:color w:val="000000"/>
        </w:rPr>
        <w:t xml:space="preserve">Requirements </w:t>
      </w:r>
    </w:p>
    <w:p w:rsidR="002C17E1" w:rsidRPr="00610E41" w:rsidRDefault="002C17E1" w:rsidP="002C17E1">
      <w:pPr>
        <w:autoSpaceDE w:val="0"/>
        <w:autoSpaceDN w:val="0"/>
        <w:adjustRightInd w:val="0"/>
        <w:spacing w:after="0"/>
        <w:rPr>
          <w:rFonts w:ascii="Arial" w:hAnsi="Arial" w:cs="Arial"/>
          <w:color w:val="000000"/>
        </w:rPr>
      </w:pPr>
      <w:r w:rsidRPr="00610E41">
        <w:rPr>
          <w:rFonts w:ascii="Arial" w:hAnsi="Arial" w:cs="Arial"/>
          <w:color w:val="000000"/>
        </w:rPr>
        <w:t xml:space="preserve">Organisations must be existing </w:t>
      </w:r>
      <w:r>
        <w:rPr>
          <w:rFonts w:ascii="Arial" w:hAnsi="Arial" w:cs="Arial"/>
          <w:color w:val="000000"/>
        </w:rPr>
        <w:t xml:space="preserve">providers of Immigration &amp; Asylum </w:t>
      </w:r>
      <w:r w:rsidR="00C53A79">
        <w:rPr>
          <w:rFonts w:ascii="Arial" w:hAnsi="Arial" w:cs="Arial"/>
          <w:color w:val="000000"/>
        </w:rPr>
        <w:t>S</w:t>
      </w:r>
      <w:r>
        <w:rPr>
          <w:rFonts w:ascii="Arial" w:hAnsi="Arial" w:cs="Arial"/>
          <w:color w:val="000000"/>
        </w:rPr>
        <w:t xml:space="preserve">ervices under the </w:t>
      </w:r>
      <w:r w:rsidRPr="00610E41">
        <w:rPr>
          <w:rFonts w:ascii="Arial" w:hAnsi="Arial" w:cs="Arial"/>
          <w:color w:val="000000"/>
        </w:rPr>
        <w:t>Contract to respond to this opportunity.</w:t>
      </w:r>
    </w:p>
    <w:p w:rsidR="00063C19" w:rsidRDefault="00063C19" w:rsidP="00055268">
      <w:pPr>
        <w:autoSpaceDE w:val="0"/>
        <w:autoSpaceDN w:val="0"/>
        <w:adjustRightInd w:val="0"/>
        <w:spacing w:after="0" w:line="240" w:lineRule="auto"/>
        <w:rPr>
          <w:rFonts w:ascii="Arial" w:hAnsi="Arial" w:cs="Arial"/>
          <w:color w:val="000000"/>
        </w:rPr>
      </w:pPr>
    </w:p>
    <w:p w:rsidR="00C53A79" w:rsidRDefault="00C53A79" w:rsidP="00055268">
      <w:pPr>
        <w:autoSpaceDE w:val="0"/>
        <w:autoSpaceDN w:val="0"/>
        <w:adjustRightInd w:val="0"/>
        <w:spacing w:after="0" w:line="240" w:lineRule="auto"/>
        <w:rPr>
          <w:rFonts w:ascii="Arial" w:hAnsi="Arial" w:cs="Arial"/>
          <w:color w:val="000000"/>
        </w:rPr>
      </w:pPr>
      <w:r>
        <w:rPr>
          <w:rFonts w:ascii="Arial" w:hAnsi="Arial" w:cs="Arial"/>
          <w:color w:val="000000"/>
        </w:rPr>
        <w:t>Any Office from which an organisation wishes to deliver Supplementary Matter Starts awarded through this process must be currently authorised to deliver Immigration &amp; Asylum Services under the Contract. This is not an opportun</w:t>
      </w:r>
      <w:bookmarkStart w:id="2" w:name="_GoBack"/>
      <w:bookmarkEnd w:id="2"/>
      <w:r>
        <w:rPr>
          <w:rFonts w:ascii="Arial" w:hAnsi="Arial" w:cs="Arial"/>
          <w:color w:val="000000"/>
        </w:rPr>
        <w:t>ity to deliver Immigration &amp; Asylum Services from new or additional Offices.</w:t>
      </w:r>
    </w:p>
    <w:p w:rsidR="00C53A79" w:rsidRPr="00063C19" w:rsidRDefault="00C53A79" w:rsidP="00055268">
      <w:pPr>
        <w:autoSpaceDE w:val="0"/>
        <w:autoSpaceDN w:val="0"/>
        <w:adjustRightInd w:val="0"/>
        <w:spacing w:after="0" w:line="240" w:lineRule="auto"/>
        <w:rPr>
          <w:rFonts w:ascii="Arial" w:hAnsi="Arial" w:cs="Arial"/>
          <w:color w:val="000000"/>
        </w:rPr>
      </w:pPr>
    </w:p>
    <w:p w:rsidR="0024639D" w:rsidRDefault="002C17E1" w:rsidP="00AE2F60">
      <w:pPr>
        <w:autoSpaceDE w:val="0"/>
        <w:autoSpaceDN w:val="0"/>
        <w:adjustRightInd w:val="0"/>
        <w:spacing w:after="0"/>
        <w:rPr>
          <w:rFonts w:ascii="Arial" w:hAnsi="Arial" w:cs="Arial"/>
        </w:rPr>
      </w:pPr>
      <w:r w:rsidRPr="00726A45">
        <w:rPr>
          <w:rFonts w:ascii="Arial" w:hAnsi="Arial" w:cs="Arial"/>
          <w:color w:val="000000"/>
        </w:rPr>
        <w:lastRenderedPageBreak/>
        <w:t xml:space="preserve">The current contractual requirements and criteria to be met for delivery of </w:t>
      </w:r>
      <w:r w:rsidR="00CE0FA6">
        <w:rPr>
          <w:rFonts w:ascii="Arial" w:hAnsi="Arial" w:cs="Arial"/>
          <w:color w:val="000000"/>
        </w:rPr>
        <w:t>Immigration &amp; Asylum s</w:t>
      </w:r>
      <w:r w:rsidRPr="00726A45">
        <w:rPr>
          <w:rFonts w:ascii="Arial" w:hAnsi="Arial" w:cs="Arial"/>
          <w:color w:val="000000"/>
        </w:rPr>
        <w:t>ervices can be found in the “</w:t>
      </w:r>
      <w:r w:rsidRPr="00726A45">
        <w:rPr>
          <w:rFonts w:ascii="Arial" w:hAnsi="Arial" w:cs="Arial"/>
          <w:i/>
          <w:color w:val="000000"/>
        </w:rPr>
        <w:t>Family, Housing and Debt, Immigration &amp; Asylum - Information for Applicants</w:t>
      </w:r>
      <w:r w:rsidRPr="00726A45">
        <w:rPr>
          <w:rFonts w:ascii="Arial" w:hAnsi="Arial" w:cs="Arial"/>
          <w:color w:val="000000"/>
        </w:rPr>
        <w:t xml:space="preserve">” document which is available on the </w:t>
      </w:r>
      <w:hyperlink r:id="rId8" w:history="1">
        <w:r w:rsidRPr="00726A45">
          <w:rPr>
            <w:rStyle w:val="Hyperlink"/>
            <w:rFonts w:ascii="Arial" w:hAnsi="Arial" w:cs="Arial"/>
          </w:rPr>
          <w:t>Face-to-Face Tenders for 2013 Contracts</w:t>
        </w:r>
      </w:hyperlink>
      <w:r w:rsidRPr="00726A45">
        <w:rPr>
          <w:rFonts w:ascii="Arial" w:hAnsi="Arial" w:cs="Arial"/>
          <w:color w:val="000000"/>
        </w:rPr>
        <w:t xml:space="preserve"> page on the National Archives website, under the ‘Mainstream ITT Documents’ sub-heading. The </w:t>
      </w:r>
      <w:r w:rsidRPr="00726A45">
        <w:rPr>
          <w:rFonts w:ascii="Arial" w:hAnsi="Arial" w:cs="Arial"/>
        </w:rPr>
        <w:t xml:space="preserve">Contract’s Standard Terms and Specification documents will apply and details can be found on the </w:t>
      </w:r>
      <w:hyperlink r:id="rId9" w:history="1">
        <w:r w:rsidRPr="00726A45">
          <w:rPr>
            <w:rStyle w:val="Hyperlink"/>
            <w:rFonts w:ascii="Arial" w:hAnsi="Arial" w:cs="Arial"/>
          </w:rPr>
          <w:t>2013 Standard Civil Contract</w:t>
        </w:r>
      </w:hyperlink>
      <w:r w:rsidRPr="00726A45">
        <w:rPr>
          <w:rFonts w:ascii="Arial" w:hAnsi="Arial" w:cs="Arial"/>
        </w:rPr>
        <w:t xml:space="preserve"> page on the Gov.uk website</w:t>
      </w:r>
      <w:r>
        <w:rPr>
          <w:rFonts w:ascii="Arial" w:hAnsi="Arial" w:cs="Arial"/>
        </w:rPr>
        <w:t>.</w:t>
      </w:r>
    </w:p>
    <w:p w:rsidR="002C17E1" w:rsidRDefault="002C17E1" w:rsidP="00AE2F60">
      <w:pPr>
        <w:autoSpaceDE w:val="0"/>
        <w:autoSpaceDN w:val="0"/>
        <w:adjustRightInd w:val="0"/>
        <w:spacing w:after="0"/>
        <w:rPr>
          <w:rFonts w:ascii="Arial" w:hAnsi="Arial" w:cs="Arial"/>
          <w:color w:val="000000"/>
        </w:rPr>
      </w:pPr>
    </w:p>
    <w:p w:rsidR="0024639D" w:rsidRPr="00691BC4" w:rsidRDefault="006E58C5" w:rsidP="001A468A">
      <w:pPr>
        <w:pStyle w:val="NoSpacing"/>
        <w:rPr>
          <w:rFonts w:ascii="Arial" w:hAnsi="Arial" w:cs="Arial"/>
          <w:color w:val="000000"/>
        </w:rPr>
      </w:pPr>
      <w:r w:rsidRPr="00691BC4">
        <w:rPr>
          <w:rFonts w:ascii="Arial" w:hAnsi="Arial" w:cs="Arial"/>
          <w:color w:val="000000"/>
        </w:rPr>
        <w:t>Organisations should review the current requirements an</w:t>
      </w:r>
      <w:r w:rsidR="003F0359" w:rsidRPr="00691BC4">
        <w:rPr>
          <w:rFonts w:ascii="Arial" w:hAnsi="Arial" w:cs="Arial"/>
          <w:color w:val="000000"/>
        </w:rPr>
        <w:t xml:space="preserve">d </w:t>
      </w:r>
      <w:r w:rsidR="00410D67" w:rsidRPr="00691BC4">
        <w:rPr>
          <w:rFonts w:ascii="Arial" w:hAnsi="Arial" w:cs="Arial"/>
          <w:color w:val="000000"/>
        </w:rPr>
        <w:t>detail</w:t>
      </w:r>
      <w:r w:rsidR="00050279" w:rsidRPr="00691BC4">
        <w:rPr>
          <w:rFonts w:ascii="Arial" w:hAnsi="Arial" w:cs="Arial"/>
          <w:color w:val="000000"/>
        </w:rPr>
        <w:t xml:space="preserve"> their proposal for delivering the </w:t>
      </w:r>
      <w:r w:rsidR="00BA37E2">
        <w:rPr>
          <w:rFonts w:ascii="Arial" w:hAnsi="Arial" w:cs="Arial"/>
          <w:color w:val="000000"/>
        </w:rPr>
        <w:t xml:space="preserve">Services </w:t>
      </w:r>
      <w:r w:rsidR="00691BC4" w:rsidRPr="00691BC4">
        <w:rPr>
          <w:rFonts w:ascii="Arial" w:hAnsi="Arial" w:cs="Arial"/>
          <w:color w:val="000000"/>
        </w:rPr>
        <w:t xml:space="preserve">in </w:t>
      </w:r>
      <w:r w:rsidR="001353EF" w:rsidRPr="00691BC4">
        <w:rPr>
          <w:rFonts w:ascii="Arial" w:hAnsi="Arial" w:cs="Arial"/>
          <w:color w:val="000000"/>
        </w:rPr>
        <w:t>the relevant sections of</w:t>
      </w:r>
      <w:r w:rsidR="003F0359" w:rsidRPr="00691BC4">
        <w:rPr>
          <w:rFonts w:ascii="Arial" w:hAnsi="Arial" w:cs="Arial"/>
          <w:color w:val="000000"/>
        </w:rPr>
        <w:t xml:space="preserve"> the form be</w:t>
      </w:r>
      <w:r w:rsidR="000B3D8D" w:rsidRPr="00691BC4">
        <w:rPr>
          <w:rFonts w:ascii="Arial" w:hAnsi="Arial" w:cs="Arial"/>
          <w:color w:val="000000"/>
        </w:rPr>
        <w:t>low</w:t>
      </w:r>
      <w:r w:rsidR="00410D67" w:rsidRPr="00691BC4">
        <w:rPr>
          <w:rFonts w:ascii="Arial" w:hAnsi="Arial" w:cs="Arial"/>
          <w:color w:val="000000"/>
        </w:rPr>
        <w:t xml:space="preserve">. </w:t>
      </w:r>
      <w:r w:rsidRPr="00691BC4">
        <w:rPr>
          <w:rFonts w:ascii="Arial" w:hAnsi="Arial" w:cs="Arial"/>
          <w:color w:val="000000"/>
        </w:rPr>
        <w:t xml:space="preserve"> </w:t>
      </w:r>
      <w:r w:rsidR="00F91383" w:rsidRPr="00691BC4">
        <w:rPr>
          <w:rFonts w:ascii="Arial" w:hAnsi="Arial" w:cs="Arial"/>
          <w:color w:val="000000"/>
        </w:rPr>
        <w:t>The next steps of the proc</w:t>
      </w:r>
      <w:r w:rsidR="00960EDA" w:rsidRPr="00691BC4">
        <w:rPr>
          <w:rFonts w:ascii="Arial" w:hAnsi="Arial" w:cs="Arial"/>
          <w:color w:val="000000"/>
        </w:rPr>
        <w:t xml:space="preserve">ess will be announced once </w:t>
      </w:r>
      <w:r w:rsidR="001E3376">
        <w:rPr>
          <w:rFonts w:ascii="Arial" w:hAnsi="Arial" w:cs="Arial"/>
          <w:color w:val="000000"/>
        </w:rPr>
        <w:t xml:space="preserve">responses to this invitation have </w:t>
      </w:r>
      <w:r w:rsidR="00F91383" w:rsidRPr="00691BC4">
        <w:rPr>
          <w:rFonts w:ascii="Arial" w:hAnsi="Arial" w:cs="Arial"/>
          <w:color w:val="000000"/>
        </w:rPr>
        <w:t xml:space="preserve">been received.  </w:t>
      </w:r>
    </w:p>
    <w:p w:rsidR="00073443" w:rsidRPr="00F91383" w:rsidRDefault="00073443" w:rsidP="001A468A">
      <w:pPr>
        <w:pStyle w:val="NoSpacing"/>
        <w:rPr>
          <w:rFonts w:ascii="Arial" w:hAnsi="Arial" w:cs="Arial"/>
          <w:color w:val="000000"/>
        </w:rPr>
      </w:pPr>
    </w:p>
    <w:p w:rsidR="0083426D" w:rsidRDefault="009544B6" w:rsidP="0083426D">
      <w:pPr>
        <w:autoSpaceDE w:val="0"/>
        <w:autoSpaceDN w:val="0"/>
        <w:adjustRightInd w:val="0"/>
        <w:spacing w:after="0"/>
        <w:rPr>
          <w:rFonts w:ascii="Arial" w:hAnsi="Arial" w:cs="Arial"/>
          <w:color w:val="000000"/>
        </w:rPr>
      </w:pPr>
      <w:r>
        <w:rPr>
          <w:rFonts w:ascii="Arial" w:hAnsi="Arial" w:cs="Arial"/>
          <w:color w:val="000000"/>
        </w:rPr>
        <w:t xml:space="preserve">To submit your Expression of Interest, please complete the form below and email it to </w:t>
      </w:r>
      <w:hyperlink r:id="rId10" w:history="1">
        <w:r w:rsidR="001A468A" w:rsidRPr="003A2FB9">
          <w:rPr>
            <w:rStyle w:val="Hyperlink"/>
            <w:rFonts w:ascii="Arial" w:hAnsi="Arial" w:cs="Arial"/>
          </w:rPr>
          <w:t>civil.contracts@legalaid.gsi.gov.uk</w:t>
        </w:r>
      </w:hyperlink>
      <w:r w:rsidR="001A468A">
        <w:rPr>
          <w:rFonts w:ascii="Arial" w:hAnsi="Arial" w:cs="Arial"/>
          <w:color w:val="0000FF"/>
        </w:rPr>
        <w:t xml:space="preserve"> </w:t>
      </w:r>
      <w:r>
        <w:rPr>
          <w:rFonts w:ascii="Arial" w:hAnsi="Arial" w:cs="Arial"/>
          <w:color w:val="000000"/>
        </w:rPr>
        <w:t>by</w:t>
      </w:r>
      <w:r w:rsidR="00160CCC">
        <w:rPr>
          <w:rFonts w:ascii="Arial" w:hAnsi="Arial" w:cs="Arial"/>
          <w:color w:val="000000"/>
        </w:rPr>
        <w:t xml:space="preserve"> </w:t>
      </w:r>
      <w:r w:rsidR="00160CCC" w:rsidRPr="00D507E4">
        <w:rPr>
          <w:rFonts w:ascii="Arial" w:hAnsi="Arial" w:cs="Arial"/>
          <w:b/>
          <w:color w:val="000000"/>
        </w:rPr>
        <w:t>12 noon</w:t>
      </w:r>
      <w:r w:rsidRPr="00D507E4">
        <w:rPr>
          <w:rFonts w:ascii="Arial" w:hAnsi="Arial" w:cs="Arial"/>
          <w:b/>
          <w:color w:val="000000"/>
        </w:rPr>
        <w:t xml:space="preserve"> </w:t>
      </w:r>
      <w:r w:rsidR="006C4498" w:rsidRPr="00D507E4">
        <w:rPr>
          <w:rFonts w:ascii="Arial" w:hAnsi="Arial" w:cs="Arial"/>
          <w:b/>
          <w:color w:val="000000"/>
        </w:rPr>
        <w:t>on</w:t>
      </w:r>
      <w:r w:rsidR="006C4498">
        <w:rPr>
          <w:rFonts w:ascii="Arial" w:hAnsi="Arial" w:cs="Arial"/>
          <w:b/>
          <w:color w:val="000000"/>
        </w:rPr>
        <w:t xml:space="preserve"> </w:t>
      </w:r>
      <w:r w:rsidR="004E3AB7">
        <w:rPr>
          <w:rFonts w:ascii="Arial" w:hAnsi="Arial" w:cs="Arial"/>
          <w:b/>
          <w:color w:val="000000"/>
        </w:rPr>
        <w:t>23</w:t>
      </w:r>
      <w:r w:rsidR="004E3AB7">
        <w:rPr>
          <w:rFonts w:ascii="Arial" w:hAnsi="Arial" w:cs="Arial"/>
          <w:b/>
          <w:color w:val="000000"/>
          <w:vertAlign w:val="superscript"/>
        </w:rPr>
        <w:t>rd</w:t>
      </w:r>
      <w:r w:rsidR="00881CAD">
        <w:rPr>
          <w:rFonts w:ascii="Arial" w:hAnsi="Arial" w:cs="Arial"/>
          <w:b/>
          <w:color w:val="000000"/>
        </w:rPr>
        <w:t xml:space="preserve"> </w:t>
      </w:r>
      <w:r w:rsidR="004E3AB7">
        <w:rPr>
          <w:rFonts w:ascii="Arial" w:hAnsi="Arial" w:cs="Arial"/>
          <w:b/>
          <w:color w:val="000000"/>
        </w:rPr>
        <w:t xml:space="preserve">March </w:t>
      </w:r>
      <w:r w:rsidR="00881CAD">
        <w:rPr>
          <w:rFonts w:ascii="Arial" w:hAnsi="Arial" w:cs="Arial"/>
          <w:b/>
          <w:color w:val="000000"/>
        </w:rPr>
        <w:t>2017</w:t>
      </w:r>
      <w:r w:rsidR="00C64729">
        <w:rPr>
          <w:rFonts w:ascii="Arial" w:hAnsi="Arial" w:cs="Arial"/>
          <w:b/>
          <w:color w:val="000000"/>
        </w:rPr>
        <w:t>.</w:t>
      </w:r>
      <w:r w:rsidR="0083426D" w:rsidRPr="00160CCC">
        <w:rPr>
          <w:rFonts w:ascii="Arial" w:hAnsi="Arial" w:cs="Arial"/>
          <w:b/>
          <w:color w:val="000000"/>
        </w:rPr>
        <w:t xml:space="preserve"> </w:t>
      </w:r>
    </w:p>
    <w:p w:rsidR="00D415AE" w:rsidRDefault="00D415AE" w:rsidP="0083426D">
      <w:pPr>
        <w:autoSpaceDE w:val="0"/>
        <w:autoSpaceDN w:val="0"/>
        <w:adjustRightInd w:val="0"/>
        <w:spacing w:after="0"/>
        <w:rPr>
          <w:rFonts w:ascii="Arial" w:hAnsi="Arial" w:cs="Arial"/>
          <w:b/>
          <w:bCs/>
          <w:color w:val="000000"/>
        </w:rPr>
      </w:pPr>
    </w:p>
    <w:p w:rsidR="0083426D" w:rsidRDefault="004E3AB7" w:rsidP="00CE0FA6">
      <w:pPr>
        <w:spacing w:after="0" w:line="240" w:lineRule="auto"/>
        <w:rPr>
          <w:rFonts w:ascii="Arial" w:hAnsi="Arial" w:cs="Arial"/>
          <w:b/>
          <w:bCs/>
          <w:color w:val="000000"/>
        </w:rPr>
      </w:pPr>
      <w:r>
        <w:rPr>
          <w:rFonts w:ascii="Arial" w:hAnsi="Arial" w:cs="Arial"/>
          <w:b/>
          <w:bCs/>
          <w:color w:val="000000"/>
        </w:rPr>
        <w:br w:type="page"/>
      </w:r>
      <w:r w:rsidR="002C4BBF" w:rsidRPr="00836C2D">
        <w:rPr>
          <w:rFonts w:ascii="Arial" w:hAnsi="Arial" w:cs="Arial"/>
          <w:b/>
          <w:bCs/>
          <w:color w:val="000000"/>
        </w:rPr>
        <w:lastRenderedPageBreak/>
        <w:t xml:space="preserve">Expression of Interest to deliver </w:t>
      </w:r>
      <w:r w:rsidR="000D3EB8">
        <w:rPr>
          <w:rFonts w:ascii="Arial" w:hAnsi="Arial" w:cs="Arial"/>
          <w:b/>
          <w:bCs/>
          <w:color w:val="000000"/>
        </w:rPr>
        <w:t xml:space="preserve">legal aid </w:t>
      </w:r>
      <w:r w:rsidR="00E90B16">
        <w:rPr>
          <w:rFonts w:ascii="Arial" w:hAnsi="Arial" w:cs="Arial"/>
          <w:b/>
          <w:bCs/>
          <w:color w:val="000000"/>
        </w:rPr>
        <w:t>Supplementary</w:t>
      </w:r>
      <w:r w:rsidR="000D4AEA">
        <w:rPr>
          <w:rFonts w:ascii="Arial" w:hAnsi="Arial" w:cs="Arial"/>
          <w:b/>
          <w:bCs/>
          <w:color w:val="000000"/>
        </w:rPr>
        <w:t xml:space="preserve"> Matter Starts for</w:t>
      </w:r>
      <w:r w:rsidR="00E90B16">
        <w:rPr>
          <w:rFonts w:ascii="Arial" w:hAnsi="Arial" w:cs="Arial"/>
          <w:b/>
          <w:bCs/>
          <w:color w:val="000000"/>
        </w:rPr>
        <w:t xml:space="preserve"> </w:t>
      </w:r>
      <w:r w:rsidR="00CE0FA6">
        <w:rPr>
          <w:rFonts w:ascii="Arial" w:hAnsi="Arial" w:cs="Arial"/>
          <w:b/>
          <w:bCs/>
          <w:color w:val="000000"/>
        </w:rPr>
        <w:t>Immigration &amp; Asylum Services in the London and / or Mid, South West and Coastal Kent Access Point</w:t>
      </w:r>
    </w:p>
    <w:p w:rsidR="00AE4C7D" w:rsidRDefault="00AE4C7D" w:rsidP="00CE0FA6">
      <w:pPr>
        <w:spacing w:after="0" w:line="240" w:lineRule="auto"/>
        <w:rPr>
          <w:rFonts w:ascii="Arial" w:hAnsi="Arial" w:cs="Arial"/>
          <w:b/>
          <w:bCs/>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50279" w:rsidTr="00AD0344">
        <w:trPr>
          <w:trHeight w:val="2368"/>
        </w:trPr>
        <w:tc>
          <w:tcPr>
            <w:tcW w:w="9639" w:type="dxa"/>
          </w:tcPr>
          <w:p w:rsidR="00050279" w:rsidRPr="00591113" w:rsidRDefault="00050279" w:rsidP="007744AD">
            <w:pPr>
              <w:spacing w:before="120" w:line="240" w:lineRule="auto"/>
              <w:rPr>
                <w:rFonts w:ascii="Arial" w:hAnsi="Arial" w:cs="Arial"/>
                <w:b/>
              </w:rPr>
            </w:pPr>
            <w:r w:rsidRPr="00591113">
              <w:rPr>
                <w:rFonts w:ascii="Arial" w:hAnsi="Arial" w:cs="Arial"/>
                <w:b/>
              </w:rPr>
              <w:t xml:space="preserve">1) Organisation </w:t>
            </w:r>
            <w:r>
              <w:rPr>
                <w:rFonts w:ascii="Arial" w:hAnsi="Arial" w:cs="Arial"/>
                <w:b/>
              </w:rPr>
              <w:t xml:space="preserve">contact </w:t>
            </w:r>
            <w:r w:rsidRPr="00591113">
              <w:rPr>
                <w:rFonts w:ascii="Arial" w:hAnsi="Arial" w:cs="Arial"/>
                <w:b/>
              </w:rPr>
              <w:t xml:space="preserve">details </w:t>
            </w:r>
            <w:r w:rsidR="00D415AE">
              <w:rPr>
                <w:rFonts w:ascii="Arial" w:hAnsi="Arial" w:cs="Arial"/>
                <w:b/>
              </w:rPr>
              <w:t>and main office</w:t>
            </w:r>
          </w:p>
          <w:p w:rsidR="00050279" w:rsidRDefault="00050279" w:rsidP="007744AD">
            <w:pPr>
              <w:spacing w:before="240" w:line="240" w:lineRule="auto"/>
              <w:rPr>
                <w:rFonts w:ascii="Arial" w:hAnsi="Arial" w:cs="Arial"/>
              </w:rPr>
            </w:pPr>
            <w:r w:rsidRPr="00817728">
              <w:rPr>
                <w:rFonts w:ascii="Arial" w:hAnsi="Arial" w:cs="Arial"/>
              </w:rPr>
              <w:t xml:space="preserve">Name of organisation: </w:t>
            </w:r>
            <w:r w:rsidR="00731D7F" w:rsidRPr="00817728">
              <w:rPr>
                <w:rFonts w:ascii="Arial" w:hAnsi="Arial" w:cs="Arial"/>
              </w:rPr>
              <w:fldChar w:fldCharType="begin">
                <w:ffData>
                  <w:name w:val="Text1"/>
                  <w:enabled/>
                  <w:calcOnExit w:val="0"/>
                  <w:textInput/>
                </w:ffData>
              </w:fldChar>
            </w:r>
            <w:bookmarkStart w:id="3" w:name="Text1"/>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rPr>
              <w:t> </w:t>
            </w:r>
            <w:r w:rsidRPr="00817728">
              <w:rPr>
                <w:rFonts w:ascii="Arial" w:cs="Arial"/>
              </w:rPr>
              <w:t> </w:t>
            </w:r>
            <w:r w:rsidRPr="00817728">
              <w:rPr>
                <w:rFonts w:ascii="Arial" w:cs="Arial"/>
              </w:rPr>
              <w:t> </w:t>
            </w:r>
            <w:r w:rsidRPr="00817728">
              <w:rPr>
                <w:rFonts w:ascii="Arial" w:cs="Arial"/>
              </w:rPr>
              <w:t> </w:t>
            </w:r>
            <w:r w:rsidRPr="00817728">
              <w:rPr>
                <w:rFonts w:ascii="Arial" w:cs="Arial"/>
              </w:rPr>
              <w:t> </w:t>
            </w:r>
            <w:r w:rsidR="00731D7F" w:rsidRPr="00817728">
              <w:rPr>
                <w:rFonts w:ascii="Arial" w:hAnsi="Arial" w:cs="Arial"/>
              </w:rPr>
              <w:fldChar w:fldCharType="end"/>
            </w:r>
            <w:bookmarkEnd w:id="3"/>
          </w:p>
          <w:p w:rsidR="00D415AE" w:rsidRDefault="00D415AE" w:rsidP="007744AD">
            <w:pPr>
              <w:spacing w:before="240" w:line="240" w:lineRule="auto"/>
              <w:rPr>
                <w:rFonts w:ascii="Arial" w:hAnsi="Arial" w:cs="Arial"/>
              </w:rPr>
            </w:pPr>
            <w:r>
              <w:rPr>
                <w:rFonts w:ascii="Arial" w:hAnsi="Arial" w:cs="Arial"/>
              </w:rPr>
              <w:t>Address:</w:t>
            </w:r>
            <w:r w:rsidR="00F31412">
              <w:rPr>
                <w:rFonts w:ascii="Arial" w:hAnsi="Arial" w:cs="Arial"/>
              </w:rPr>
              <w:t xml:space="preserve"> </w:t>
            </w:r>
            <w:r w:rsidR="00731D7F" w:rsidRPr="00817728">
              <w:rPr>
                <w:rFonts w:ascii="Arial" w:hAnsi="Arial" w:cs="Arial"/>
              </w:rPr>
              <w:fldChar w:fldCharType="begin">
                <w:ffData>
                  <w:name w:val="Text1"/>
                  <w:enabled/>
                  <w:calcOnExit w:val="0"/>
                  <w:textInput/>
                </w:ffData>
              </w:fldChar>
            </w:r>
            <w:r w:rsidR="00E43B77"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00E43B77" w:rsidRPr="00817728">
              <w:rPr>
                <w:rFonts w:ascii="Arial" w:cs="Arial"/>
              </w:rPr>
              <w:t> </w:t>
            </w:r>
            <w:r w:rsidR="00E43B77" w:rsidRPr="00817728">
              <w:rPr>
                <w:rFonts w:ascii="Arial" w:cs="Arial"/>
              </w:rPr>
              <w:t> </w:t>
            </w:r>
            <w:r w:rsidR="00E43B77" w:rsidRPr="00817728">
              <w:rPr>
                <w:rFonts w:ascii="Arial" w:cs="Arial"/>
              </w:rPr>
              <w:t> </w:t>
            </w:r>
            <w:r w:rsidR="00E43B77" w:rsidRPr="00817728">
              <w:rPr>
                <w:rFonts w:ascii="Arial" w:cs="Arial"/>
              </w:rPr>
              <w:t> </w:t>
            </w:r>
            <w:r w:rsidR="00E43B77" w:rsidRPr="00817728">
              <w:rPr>
                <w:rFonts w:ascii="Arial" w:cs="Arial"/>
              </w:rPr>
              <w:t> </w:t>
            </w:r>
            <w:r w:rsidR="00731D7F" w:rsidRPr="00817728">
              <w:rPr>
                <w:rFonts w:ascii="Arial" w:hAnsi="Arial" w:cs="Arial"/>
              </w:rPr>
              <w:fldChar w:fldCharType="end"/>
            </w:r>
          </w:p>
          <w:p w:rsidR="00D415AE" w:rsidRPr="00817728" w:rsidRDefault="00D415AE" w:rsidP="007744AD">
            <w:pPr>
              <w:spacing w:before="240" w:line="240" w:lineRule="auto"/>
              <w:rPr>
                <w:rFonts w:ascii="Arial" w:hAnsi="Arial" w:cs="Arial"/>
              </w:rPr>
            </w:pPr>
            <w:r>
              <w:rPr>
                <w:rFonts w:ascii="Arial" w:hAnsi="Arial" w:cs="Arial"/>
              </w:rPr>
              <w:t>Postcode:</w:t>
            </w:r>
            <w:r w:rsidR="00E43B77" w:rsidRPr="00817728">
              <w:rPr>
                <w:rFonts w:ascii="Arial" w:hAnsi="Arial" w:cs="Arial"/>
              </w:rPr>
              <w:t xml:space="preserve"> </w:t>
            </w:r>
            <w:r w:rsidR="00731D7F" w:rsidRPr="00817728">
              <w:rPr>
                <w:rFonts w:ascii="Arial" w:hAnsi="Arial" w:cs="Arial"/>
              </w:rPr>
              <w:fldChar w:fldCharType="begin">
                <w:ffData>
                  <w:name w:val="Text1"/>
                  <w:enabled/>
                  <w:calcOnExit w:val="0"/>
                  <w:textInput/>
                </w:ffData>
              </w:fldChar>
            </w:r>
            <w:r w:rsidR="00E43B77"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00E43B77" w:rsidRPr="00817728">
              <w:rPr>
                <w:rFonts w:ascii="Arial" w:cs="Arial"/>
                <w:noProof/>
              </w:rPr>
              <w:t> </w:t>
            </w:r>
            <w:r w:rsidR="00E43B77" w:rsidRPr="00817728">
              <w:rPr>
                <w:rFonts w:ascii="Arial" w:cs="Arial"/>
                <w:noProof/>
              </w:rPr>
              <w:t> </w:t>
            </w:r>
            <w:r w:rsidR="00E43B77" w:rsidRPr="00817728">
              <w:rPr>
                <w:rFonts w:ascii="Arial" w:cs="Arial"/>
                <w:noProof/>
              </w:rPr>
              <w:t> </w:t>
            </w:r>
            <w:r w:rsidR="00E43B77" w:rsidRPr="00817728">
              <w:rPr>
                <w:rFonts w:ascii="Arial" w:cs="Arial"/>
                <w:noProof/>
              </w:rPr>
              <w:t> </w:t>
            </w:r>
            <w:r w:rsidR="00E43B77" w:rsidRPr="00817728">
              <w:rPr>
                <w:rFonts w:ascii="Arial" w:cs="Arial"/>
                <w:noProof/>
              </w:rPr>
              <w:t> </w:t>
            </w:r>
            <w:r w:rsidR="00731D7F" w:rsidRPr="00817728">
              <w:rPr>
                <w:rFonts w:ascii="Arial" w:hAnsi="Arial" w:cs="Arial"/>
              </w:rPr>
              <w:fldChar w:fldCharType="end"/>
            </w:r>
          </w:p>
          <w:p w:rsidR="00050279" w:rsidRDefault="00050279" w:rsidP="007744AD">
            <w:pPr>
              <w:spacing w:line="240" w:lineRule="auto"/>
              <w:rPr>
                <w:rFonts w:ascii="Arial" w:hAnsi="Arial" w:cs="Arial"/>
              </w:rPr>
            </w:pPr>
            <w:r w:rsidRPr="00817728">
              <w:rPr>
                <w:rFonts w:ascii="Arial" w:hAnsi="Arial" w:cs="Arial"/>
              </w:rPr>
              <w:t xml:space="preserve">Email address: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p w:rsidR="00050279" w:rsidRDefault="00050279" w:rsidP="007744AD">
            <w:pPr>
              <w:spacing w:line="240" w:lineRule="auto"/>
              <w:rPr>
                <w:rFonts w:ascii="Arial" w:hAnsi="Arial" w:cs="Arial"/>
              </w:rPr>
            </w:pPr>
            <w:r w:rsidRPr="00817728">
              <w:rPr>
                <w:rFonts w:ascii="Arial" w:hAnsi="Arial" w:cs="Arial"/>
              </w:rPr>
              <w:t xml:space="preserve">Telephone number: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p w:rsidR="00D52CC1" w:rsidRPr="00817728" w:rsidRDefault="00D52CC1" w:rsidP="007744AD">
            <w:pPr>
              <w:spacing w:line="240" w:lineRule="auto"/>
              <w:rPr>
                <w:rFonts w:ascii="Arial" w:hAnsi="Arial" w:cs="Arial"/>
              </w:rPr>
            </w:pPr>
            <w:r>
              <w:rPr>
                <w:rFonts w:ascii="Arial" w:hAnsi="Arial" w:cs="Arial"/>
              </w:rPr>
              <w:t xml:space="preserve">LAA lead account number: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tc>
      </w:tr>
      <w:tr w:rsidR="00050279" w:rsidTr="00B36E85">
        <w:trPr>
          <w:trHeight w:val="1268"/>
        </w:trPr>
        <w:tc>
          <w:tcPr>
            <w:tcW w:w="9639" w:type="dxa"/>
          </w:tcPr>
          <w:p w:rsidR="00050279" w:rsidRPr="006F5DE8" w:rsidRDefault="00050279" w:rsidP="007744AD">
            <w:pPr>
              <w:spacing w:before="120"/>
              <w:rPr>
                <w:rFonts w:ascii="Arial" w:hAnsi="Arial" w:cs="Arial"/>
                <w:b/>
              </w:rPr>
            </w:pPr>
            <w:r>
              <w:br w:type="page"/>
            </w:r>
            <w:r w:rsidRPr="006F5DE8">
              <w:rPr>
                <w:rFonts w:ascii="Arial" w:hAnsi="Arial" w:cs="Arial"/>
                <w:b/>
              </w:rPr>
              <w:t xml:space="preserve">2) </w:t>
            </w:r>
            <w:r w:rsidR="00D415AE" w:rsidRPr="006F5DE8">
              <w:rPr>
                <w:rFonts w:ascii="Arial" w:hAnsi="Arial" w:cs="Arial"/>
                <w:b/>
              </w:rPr>
              <w:t>Office</w:t>
            </w:r>
            <w:r w:rsidR="00C64729" w:rsidRPr="006F5DE8">
              <w:rPr>
                <w:rFonts w:ascii="Arial" w:hAnsi="Arial" w:cs="Arial"/>
                <w:b/>
              </w:rPr>
              <w:t xml:space="preserve">(s) </w:t>
            </w:r>
            <w:r w:rsidR="00335F13">
              <w:rPr>
                <w:rFonts w:ascii="Arial" w:hAnsi="Arial" w:cs="Arial"/>
                <w:b/>
              </w:rPr>
              <w:t xml:space="preserve">and </w:t>
            </w:r>
            <w:r w:rsidR="00C64729" w:rsidRPr="006F5DE8">
              <w:rPr>
                <w:rFonts w:ascii="Arial" w:hAnsi="Arial" w:cs="Arial"/>
                <w:b/>
              </w:rPr>
              <w:t xml:space="preserve">Supplementary Matter Starts for </w:t>
            </w:r>
            <w:r w:rsidR="007D120D">
              <w:rPr>
                <w:rFonts w:ascii="Arial" w:hAnsi="Arial" w:cs="Arial"/>
                <w:b/>
              </w:rPr>
              <w:t>Immigration &amp; Asylum Services for</w:t>
            </w:r>
            <w:r w:rsidR="00C64729" w:rsidRPr="006F5DE8">
              <w:rPr>
                <w:rFonts w:ascii="Arial" w:hAnsi="Arial" w:cs="Arial"/>
                <w:b/>
              </w:rPr>
              <w:t xml:space="preserve"> </w:t>
            </w:r>
            <w:r w:rsidR="007D120D" w:rsidRPr="007D120D">
              <w:rPr>
                <w:rFonts w:ascii="Arial" w:hAnsi="Arial" w:cs="Arial"/>
                <w:b/>
                <w:color w:val="000000"/>
              </w:rPr>
              <w:t>UASC and/or asylum seekers transferring to London from other parts of the UK</w:t>
            </w:r>
            <w:r w:rsidR="00D415AE" w:rsidRPr="006F5DE8">
              <w:rPr>
                <w:rFonts w:ascii="Arial" w:hAnsi="Arial" w:cs="Arial"/>
                <w:b/>
              </w:rPr>
              <w:t xml:space="preserve"> </w:t>
            </w:r>
            <w:r w:rsidRPr="006F5DE8">
              <w:rPr>
                <w:rFonts w:ascii="Arial" w:hAnsi="Arial" w:cs="Arial"/>
                <w:b/>
              </w:rPr>
              <w:t xml:space="preserve"> </w:t>
            </w:r>
          </w:p>
          <w:p w:rsidR="00A02D66" w:rsidRDefault="00B36E85" w:rsidP="00335F13">
            <w:pPr>
              <w:spacing w:line="240" w:lineRule="auto"/>
              <w:rPr>
                <w:rFonts w:ascii="Arial" w:hAnsi="Arial" w:cs="Arial"/>
                <w:i/>
              </w:rPr>
            </w:pPr>
            <w:r>
              <w:rPr>
                <w:rFonts w:ascii="Arial" w:hAnsi="Arial" w:cs="Arial"/>
                <w:i/>
              </w:rPr>
              <w:t>Please give details below of your Office(s) in the relevant Access Point from which you are applying to deliver Supplementary Matter Starts as part of this process.</w:t>
            </w:r>
            <w:r w:rsidR="00A02D66">
              <w:rPr>
                <w:rFonts w:ascii="Arial" w:hAnsi="Arial" w:cs="Arial"/>
                <w:i/>
              </w:rPr>
              <w:t xml:space="preserve"> For each Office please also give </w:t>
            </w:r>
            <w:r w:rsidR="00A02D66" w:rsidRPr="00AE4C7D">
              <w:rPr>
                <w:rFonts w:ascii="Arial" w:hAnsi="Arial" w:cs="Arial"/>
                <w:i/>
              </w:rPr>
              <w:t xml:space="preserve">the number of </w:t>
            </w:r>
            <w:r w:rsidR="00A02D66">
              <w:rPr>
                <w:rFonts w:ascii="Arial" w:hAnsi="Arial" w:cs="Arial"/>
                <w:i/>
              </w:rPr>
              <w:t xml:space="preserve">Immigration &amp; Asylum </w:t>
            </w:r>
            <w:r w:rsidR="00A02D66" w:rsidRPr="00AE4C7D">
              <w:rPr>
                <w:rFonts w:ascii="Arial" w:hAnsi="Arial" w:cs="Arial"/>
                <w:i/>
              </w:rPr>
              <w:t xml:space="preserve">Matter Starts you anticipate being able to deliver </w:t>
            </w:r>
            <w:r w:rsidR="00C229D1">
              <w:rPr>
                <w:rFonts w:ascii="Arial" w:hAnsi="Arial" w:cs="Arial"/>
                <w:i/>
              </w:rPr>
              <w:t xml:space="preserve">between 1 April 2017 and 1 March 2018 </w:t>
            </w:r>
            <w:r w:rsidR="00A02D66" w:rsidRPr="00AE4C7D">
              <w:rPr>
                <w:rFonts w:ascii="Arial" w:hAnsi="Arial" w:cs="Arial"/>
                <w:i/>
              </w:rPr>
              <w:t>in addition to your current allocation</w:t>
            </w:r>
            <w:r w:rsidR="00A02D66">
              <w:rPr>
                <w:rFonts w:ascii="Arial" w:hAnsi="Arial" w:cs="Arial"/>
                <w:i/>
              </w:rPr>
              <w:t>.</w:t>
            </w:r>
          </w:p>
          <w:p w:rsidR="00B36E85" w:rsidRPr="00B36E85" w:rsidRDefault="00B36E85" w:rsidP="00335F13">
            <w:pPr>
              <w:spacing w:line="240" w:lineRule="auto"/>
              <w:rPr>
                <w:rFonts w:ascii="Arial" w:hAnsi="Arial" w:cs="Arial"/>
                <w:i/>
              </w:rPr>
            </w:pPr>
            <w:r w:rsidRPr="00A02D66">
              <w:rPr>
                <w:rFonts w:ascii="Arial" w:hAnsi="Arial" w:cs="Arial"/>
                <w:i/>
              </w:rPr>
              <w:t>If you are applying</w:t>
            </w:r>
            <w:r>
              <w:rPr>
                <w:rFonts w:ascii="Arial" w:hAnsi="Arial" w:cs="Arial"/>
                <w:i/>
              </w:rPr>
              <w:t xml:space="preserve"> to deliver Supplementary Matter Starts from more than one Office in either Access Point, please provide details on a separate sheet.</w:t>
            </w:r>
          </w:p>
          <w:p w:rsidR="00B36E85" w:rsidRPr="00335F13" w:rsidRDefault="00B36E85" w:rsidP="00335F13">
            <w:pPr>
              <w:spacing w:line="240" w:lineRule="auto"/>
              <w:rPr>
                <w:rFonts w:ascii="Arial" w:hAnsi="Arial" w:cs="Arial"/>
                <w:u w:val="single"/>
              </w:rPr>
            </w:pPr>
            <w:r>
              <w:rPr>
                <w:rFonts w:ascii="Arial" w:hAnsi="Arial" w:cs="Arial"/>
                <w:u w:val="single"/>
              </w:rPr>
              <w:t xml:space="preserve">2.1 </w:t>
            </w:r>
            <w:r w:rsidR="00335F13" w:rsidRPr="00335F13">
              <w:rPr>
                <w:rFonts w:ascii="Arial" w:hAnsi="Arial" w:cs="Arial"/>
                <w:u w:val="single"/>
              </w:rPr>
              <w:t>London Access Point</w:t>
            </w:r>
          </w:p>
          <w:p w:rsidR="00335F13" w:rsidRDefault="00335F13" w:rsidP="00335F13">
            <w:pPr>
              <w:spacing w:before="120"/>
              <w:rPr>
                <w:rFonts w:ascii="Arial" w:hAnsi="Arial" w:cs="Arial"/>
                <w:i/>
              </w:rPr>
            </w:pPr>
            <w:r w:rsidRPr="00335F13">
              <w:rPr>
                <w:rFonts w:ascii="Arial" w:hAnsi="Arial" w:cs="Arial"/>
              </w:rPr>
              <w:t>2.1.a</w:t>
            </w:r>
            <w:r w:rsidR="00B36E85">
              <w:rPr>
                <w:rFonts w:ascii="Arial" w:hAnsi="Arial" w:cs="Arial"/>
              </w:rPr>
              <w:t>)</w:t>
            </w:r>
            <w:r w:rsidRPr="00335F13">
              <w:rPr>
                <w:rFonts w:ascii="Arial" w:hAnsi="Arial" w:cs="Arial"/>
              </w:rPr>
              <w:t xml:space="preserve"> </w:t>
            </w:r>
            <w:r w:rsidR="00B36E85">
              <w:rPr>
                <w:rFonts w:ascii="Arial" w:hAnsi="Arial" w:cs="Arial"/>
              </w:rPr>
              <w:t>If applicable, please enter the address of your</w:t>
            </w:r>
            <w:r w:rsidRPr="00335F13">
              <w:rPr>
                <w:rFonts w:ascii="Arial" w:hAnsi="Arial" w:cs="Arial"/>
              </w:rPr>
              <w:t xml:space="preserve"> Office</w:t>
            </w:r>
            <w:r w:rsidR="00B36E85">
              <w:rPr>
                <w:rFonts w:ascii="Arial" w:hAnsi="Arial" w:cs="Arial"/>
              </w:rPr>
              <w:t xml:space="preserve"> in the London Access Point</w:t>
            </w:r>
            <w:r w:rsidRPr="00335F13">
              <w:rPr>
                <w:rFonts w:ascii="Arial" w:hAnsi="Arial" w:cs="Arial"/>
              </w:rPr>
              <w:t xml:space="preserve"> from which you are </w:t>
            </w:r>
            <w:r w:rsidR="00B36E85">
              <w:rPr>
                <w:rFonts w:ascii="Arial" w:hAnsi="Arial" w:cs="Arial"/>
              </w:rPr>
              <w:t>applying to deliver Supplementary Matter Starts</w:t>
            </w:r>
            <w:r w:rsidRPr="00335F13">
              <w:rPr>
                <w:rFonts w:ascii="Arial" w:hAnsi="Arial" w:cs="Arial"/>
              </w:rPr>
              <w:t>:</w:t>
            </w:r>
            <w:r>
              <w:rPr>
                <w:rFonts w:ascii="Arial" w:hAnsi="Arial" w:cs="Arial"/>
                <w:i/>
              </w:rPr>
              <w:t xml:space="preserve"> </w:t>
            </w:r>
          </w:p>
          <w:p w:rsidR="00D27004" w:rsidRPr="00817728" w:rsidRDefault="00D27004" w:rsidP="00D27004">
            <w:pPr>
              <w:spacing w:line="240" w:lineRule="auto"/>
              <w:rPr>
                <w:rFonts w:ascii="Arial" w:hAnsi="Arial" w:cs="Arial"/>
              </w:rPr>
            </w:pPr>
            <w:r w:rsidRPr="00817728">
              <w:rPr>
                <w:rFonts w:ascii="Arial" w:hAnsi="Arial" w:cs="Arial"/>
              </w:rPr>
              <w:t>Address</w:t>
            </w:r>
            <w:r>
              <w:rPr>
                <w:rFonts w:ascii="Arial" w:hAnsi="Arial" w:cs="Arial"/>
              </w:rPr>
              <w:t xml:space="preserve"> of Office</w:t>
            </w:r>
            <w:r w:rsidRPr="00817728">
              <w:rPr>
                <w:rFonts w:ascii="Arial" w:hAnsi="Arial" w:cs="Arial"/>
              </w:rPr>
              <w:t xml:space="preserv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D27004" w:rsidRDefault="00D27004" w:rsidP="00D27004">
            <w:pPr>
              <w:spacing w:before="120"/>
              <w:rPr>
                <w:rFonts w:ascii="Arial" w:hAnsi="Arial" w:cs="Arial"/>
              </w:rPr>
            </w:pPr>
            <w:r w:rsidRPr="00817728">
              <w:rPr>
                <w:rFonts w:ascii="Arial" w:hAnsi="Arial" w:cs="Arial"/>
              </w:rPr>
              <w:t xml:space="preserve">Postcode: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D27004" w:rsidRDefault="00363283" w:rsidP="00335F13">
            <w:pPr>
              <w:spacing w:before="120"/>
              <w:rPr>
                <w:rFonts w:ascii="Arial" w:hAnsi="Arial" w:cs="Arial"/>
                <w:i/>
              </w:rPr>
            </w:pPr>
            <w:r>
              <w:rPr>
                <w:rFonts w:ascii="Arial" w:hAnsi="Arial" w:cs="Arial"/>
              </w:rPr>
              <w:t>Office Account Number</w:t>
            </w:r>
            <w:r w:rsidR="00335F13">
              <w:rPr>
                <w:rFonts w:ascii="Arial" w:hAnsi="Arial" w:cs="Arial"/>
              </w:rPr>
              <w:t xml:space="preserve">: </w:t>
            </w:r>
            <w:r w:rsidR="00335F13" w:rsidRPr="00817728">
              <w:rPr>
                <w:rFonts w:ascii="Arial" w:hAnsi="Arial" w:cs="Arial"/>
              </w:rPr>
              <w:fldChar w:fldCharType="begin">
                <w:ffData>
                  <w:name w:val="Text1"/>
                  <w:enabled/>
                  <w:calcOnExit w:val="0"/>
                  <w:textInput/>
                </w:ffData>
              </w:fldChar>
            </w:r>
            <w:r w:rsidR="00335F13" w:rsidRPr="00817728">
              <w:rPr>
                <w:rFonts w:ascii="Arial" w:hAnsi="Arial" w:cs="Arial"/>
              </w:rPr>
              <w:instrText xml:space="preserve"> FORMTEXT </w:instrText>
            </w:r>
            <w:r w:rsidR="00335F13" w:rsidRPr="00817728">
              <w:rPr>
                <w:rFonts w:ascii="Arial" w:hAnsi="Arial" w:cs="Arial"/>
              </w:rPr>
            </w:r>
            <w:r w:rsidR="00335F13" w:rsidRPr="00817728">
              <w:rPr>
                <w:rFonts w:ascii="Arial" w:hAnsi="Arial" w:cs="Arial"/>
              </w:rPr>
              <w:fldChar w:fldCharType="separate"/>
            </w:r>
            <w:r w:rsidR="00335F13" w:rsidRPr="00817728">
              <w:rPr>
                <w:rFonts w:ascii="Arial" w:cs="Arial"/>
                <w:noProof/>
              </w:rPr>
              <w:t> </w:t>
            </w:r>
            <w:r w:rsidR="00335F13" w:rsidRPr="00817728">
              <w:rPr>
                <w:rFonts w:ascii="Arial" w:cs="Arial"/>
                <w:noProof/>
              </w:rPr>
              <w:t> </w:t>
            </w:r>
            <w:r w:rsidR="00335F13" w:rsidRPr="00817728">
              <w:rPr>
                <w:rFonts w:ascii="Arial" w:cs="Arial"/>
                <w:noProof/>
              </w:rPr>
              <w:t> </w:t>
            </w:r>
            <w:r w:rsidR="00335F13" w:rsidRPr="00817728">
              <w:rPr>
                <w:rFonts w:ascii="Arial" w:cs="Arial"/>
                <w:noProof/>
              </w:rPr>
              <w:t> </w:t>
            </w:r>
            <w:r w:rsidR="00335F13" w:rsidRPr="00817728">
              <w:rPr>
                <w:rFonts w:ascii="Arial" w:cs="Arial"/>
                <w:noProof/>
              </w:rPr>
              <w:t> </w:t>
            </w:r>
            <w:r w:rsidR="00335F13" w:rsidRPr="00817728">
              <w:rPr>
                <w:rFonts w:ascii="Arial" w:hAnsi="Arial" w:cs="Arial"/>
              </w:rPr>
              <w:fldChar w:fldCharType="end"/>
            </w:r>
          </w:p>
          <w:p w:rsidR="00D27004" w:rsidRPr="00B36E85" w:rsidRDefault="00335F13" w:rsidP="00B36E85">
            <w:pPr>
              <w:spacing w:before="120"/>
              <w:rPr>
                <w:rFonts w:ascii="Arial" w:hAnsi="Arial" w:cs="Arial"/>
              </w:rPr>
            </w:pPr>
            <w:r w:rsidRPr="00335F13">
              <w:rPr>
                <w:rFonts w:ascii="Arial" w:hAnsi="Arial" w:cs="Arial"/>
              </w:rPr>
              <w:t>2.1.b</w:t>
            </w:r>
            <w:r w:rsidR="00B36E85">
              <w:rPr>
                <w:rFonts w:ascii="Arial" w:hAnsi="Arial" w:cs="Arial"/>
              </w:rPr>
              <w:t>)</w:t>
            </w:r>
            <w:r w:rsidRPr="00335F13">
              <w:rPr>
                <w:rFonts w:ascii="Arial" w:hAnsi="Arial" w:cs="Arial"/>
              </w:rPr>
              <w:t xml:space="preserve"> Please enter the number of Supplementary Matter Starts you are applying to deliver</w:t>
            </w:r>
            <w:r w:rsidR="00B36E85">
              <w:rPr>
                <w:rFonts w:ascii="Arial" w:hAnsi="Arial" w:cs="Arial"/>
              </w:rPr>
              <w:t xml:space="preserve"> from this Office: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335F13" w:rsidRDefault="00335F13" w:rsidP="00D27004">
            <w:pPr>
              <w:spacing w:line="240" w:lineRule="auto"/>
              <w:rPr>
                <w:rFonts w:ascii="Arial" w:hAnsi="Arial" w:cs="Arial"/>
                <w:u w:val="single"/>
              </w:rPr>
            </w:pPr>
          </w:p>
          <w:p w:rsidR="00D27004" w:rsidRPr="00335F13" w:rsidRDefault="00B36E85" w:rsidP="00335F13">
            <w:pPr>
              <w:spacing w:line="240" w:lineRule="auto"/>
              <w:rPr>
                <w:rFonts w:ascii="Arial" w:hAnsi="Arial" w:cs="Arial"/>
                <w:u w:val="single"/>
              </w:rPr>
            </w:pPr>
            <w:r>
              <w:rPr>
                <w:rFonts w:ascii="Arial" w:hAnsi="Arial" w:cs="Arial"/>
                <w:u w:val="single"/>
              </w:rPr>
              <w:t xml:space="preserve">2.2 </w:t>
            </w:r>
            <w:r w:rsidR="00335F13" w:rsidRPr="00335F13">
              <w:rPr>
                <w:rFonts w:ascii="Arial" w:hAnsi="Arial" w:cs="Arial"/>
                <w:u w:val="single"/>
              </w:rPr>
              <w:t>Mid, South West &amp; Coastal Kent Access Point</w:t>
            </w:r>
          </w:p>
          <w:p w:rsidR="00B36E85" w:rsidRDefault="00B36E85" w:rsidP="00D27004">
            <w:pPr>
              <w:spacing w:line="240" w:lineRule="auto"/>
              <w:rPr>
                <w:rFonts w:ascii="Arial" w:hAnsi="Arial" w:cs="Arial"/>
              </w:rPr>
            </w:pPr>
            <w:r>
              <w:rPr>
                <w:rFonts w:ascii="Arial" w:hAnsi="Arial" w:cs="Arial"/>
              </w:rPr>
              <w:t>2.2.a) If applicable, please enter the address of your</w:t>
            </w:r>
            <w:r w:rsidRPr="00335F13">
              <w:rPr>
                <w:rFonts w:ascii="Arial" w:hAnsi="Arial" w:cs="Arial"/>
              </w:rPr>
              <w:t xml:space="preserve"> Office</w:t>
            </w:r>
            <w:r>
              <w:rPr>
                <w:rFonts w:ascii="Arial" w:hAnsi="Arial" w:cs="Arial"/>
              </w:rPr>
              <w:t xml:space="preserve"> in the Mid, South West &amp; Coastal Kent Access Point</w:t>
            </w:r>
            <w:r w:rsidRPr="00335F13">
              <w:rPr>
                <w:rFonts w:ascii="Arial" w:hAnsi="Arial" w:cs="Arial"/>
              </w:rPr>
              <w:t xml:space="preserve"> from which you are </w:t>
            </w:r>
            <w:r>
              <w:rPr>
                <w:rFonts w:ascii="Arial" w:hAnsi="Arial" w:cs="Arial"/>
              </w:rPr>
              <w:t>applying to deliver Supplementary Matter Starts</w:t>
            </w:r>
            <w:r w:rsidRPr="00335F13">
              <w:rPr>
                <w:rFonts w:ascii="Arial" w:hAnsi="Arial" w:cs="Arial"/>
              </w:rPr>
              <w:t>:</w:t>
            </w:r>
          </w:p>
          <w:p w:rsidR="00D27004" w:rsidRPr="00817728" w:rsidRDefault="00D27004" w:rsidP="00D27004">
            <w:pPr>
              <w:spacing w:line="240" w:lineRule="auto"/>
              <w:rPr>
                <w:rFonts w:ascii="Arial" w:hAnsi="Arial" w:cs="Arial"/>
              </w:rPr>
            </w:pPr>
            <w:r w:rsidRPr="00817728">
              <w:rPr>
                <w:rFonts w:ascii="Arial" w:hAnsi="Arial" w:cs="Arial"/>
              </w:rPr>
              <w:t>Address</w:t>
            </w:r>
            <w:r>
              <w:rPr>
                <w:rFonts w:ascii="Arial" w:hAnsi="Arial" w:cs="Arial"/>
              </w:rPr>
              <w:t xml:space="preserve"> of Office</w:t>
            </w:r>
            <w:r w:rsidRPr="00817728">
              <w:rPr>
                <w:rFonts w:ascii="Arial" w:hAnsi="Arial" w:cs="Arial"/>
              </w:rPr>
              <w:t xml:space="preserv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D27004" w:rsidRDefault="00D27004" w:rsidP="00D27004">
            <w:pPr>
              <w:spacing w:line="240" w:lineRule="auto"/>
              <w:rPr>
                <w:rFonts w:ascii="Arial" w:hAnsi="Arial" w:cs="Arial"/>
              </w:rPr>
            </w:pPr>
            <w:r w:rsidRPr="00817728">
              <w:rPr>
                <w:rFonts w:ascii="Arial" w:hAnsi="Arial" w:cs="Arial"/>
              </w:rPr>
              <w:t xml:space="preserve">Postcode: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C53A79" w:rsidRDefault="00335F13" w:rsidP="00335F13">
            <w:pPr>
              <w:spacing w:line="240" w:lineRule="auto"/>
              <w:rPr>
                <w:rFonts w:ascii="Arial" w:hAnsi="Arial" w:cs="Arial"/>
              </w:rPr>
            </w:pPr>
            <w:r>
              <w:rPr>
                <w:rFonts w:ascii="Arial" w:hAnsi="Arial" w:cs="Arial"/>
              </w:rPr>
              <w:t xml:space="preserve">Office Account Number: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B36E85" w:rsidRDefault="00B36E85" w:rsidP="00335F13">
            <w:pPr>
              <w:spacing w:line="240" w:lineRule="auto"/>
              <w:rPr>
                <w:rFonts w:ascii="Arial" w:hAnsi="Arial" w:cs="Arial"/>
              </w:rPr>
            </w:pPr>
          </w:p>
          <w:p w:rsidR="00B36E85" w:rsidRPr="00B36E85" w:rsidRDefault="00B36E85" w:rsidP="00A02D66">
            <w:pPr>
              <w:spacing w:before="120"/>
              <w:rPr>
                <w:rFonts w:ascii="Arial" w:hAnsi="Arial" w:cs="Arial"/>
              </w:rPr>
            </w:pPr>
            <w:r w:rsidRPr="00335F13">
              <w:rPr>
                <w:rFonts w:ascii="Arial" w:hAnsi="Arial" w:cs="Arial"/>
              </w:rPr>
              <w:lastRenderedPageBreak/>
              <w:t>2.</w:t>
            </w:r>
            <w:r>
              <w:rPr>
                <w:rFonts w:ascii="Arial" w:hAnsi="Arial" w:cs="Arial"/>
              </w:rPr>
              <w:t>2</w:t>
            </w:r>
            <w:r w:rsidRPr="00335F13">
              <w:rPr>
                <w:rFonts w:ascii="Arial" w:hAnsi="Arial" w:cs="Arial"/>
              </w:rPr>
              <w:t>.b</w:t>
            </w:r>
            <w:r>
              <w:rPr>
                <w:rFonts w:ascii="Arial" w:hAnsi="Arial" w:cs="Arial"/>
              </w:rPr>
              <w:t>)</w:t>
            </w:r>
            <w:r w:rsidRPr="00335F13">
              <w:rPr>
                <w:rFonts w:ascii="Arial" w:hAnsi="Arial" w:cs="Arial"/>
              </w:rPr>
              <w:t xml:space="preserve"> Please enter the number of Supplementary Matter Starts you are applying to deliver</w:t>
            </w:r>
            <w:r>
              <w:rPr>
                <w:rFonts w:ascii="Arial" w:hAnsi="Arial" w:cs="Arial"/>
              </w:rPr>
              <w:t xml:space="preserve"> from this Office: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tc>
      </w:tr>
      <w:tr w:rsidR="00711A2D" w:rsidTr="00AD0344">
        <w:trPr>
          <w:trHeight w:val="2269"/>
        </w:trPr>
        <w:tc>
          <w:tcPr>
            <w:tcW w:w="9639" w:type="dxa"/>
          </w:tcPr>
          <w:p w:rsidR="00711A2D" w:rsidRDefault="00335F13" w:rsidP="007744AD">
            <w:pPr>
              <w:spacing w:before="120"/>
              <w:rPr>
                <w:rFonts w:ascii="Arial" w:hAnsi="Arial" w:cs="Arial"/>
                <w:b/>
              </w:rPr>
            </w:pPr>
            <w:r w:rsidRPr="00335F13">
              <w:rPr>
                <w:rFonts w:ascii="Arial" w:hAnsi="Arial" w:cs="Arial"/>
                <w:b/>
              </w:rPr>
              <w:lastRenderedPageBreak/>
              <w:t xml:space="preserve">3) </w:t>
            </w:r>
            <w:r w:rsidR="00F472C3">
              <w:rPr>
                <w:rFonts w:ascii="Arial" w:hAnsi="Arial" w:cs="Arial"/>
                <w:b/>
              </w:rPr>
              <w:t>Delivery plan</w:t>
            </w:r>
          </w:p>
          <w:p w:rsidR="00EE56FF" w:rsidRDefault="004A144E" w:rsidP="00E95C55">
            <w:pPr>
              <w:spacing w:before="120"/>
              <w:rPr>
                <w:rFonts w:ascii="Arial" w:hAnsi="Arial" w:cs="Arial"/>
              </w:rPr>
            </w:pPr>
            <w:r>
              <w:rPr>
                <w:rFonts w:ascii="Arial" w:hAnsi="Arial" w:cs="Arial"/>
              </w:rPr>
              <w:t>3.</w:t>
            </w:r>
            <w:r w:rsidR="00A02D66">
              <w:rPr>
                <w:rFonts w:ascii="Arial" w:hAnsi="Arial" w:cs="Arial"/>
              </w:rPr>
              <w:t>1</w:t>
            </w:r>
            <w:r>
              <w:rPr>
                <w:rFonts w:ascii="Arial" w:hAnsi="Arial" w:cs="Arial"/>
              </w:rPr>
              <w:t xml:space="preserve"> </w:t>
            </w:r>
            <w:r w:rsidRPr="004A144E">
              <w:rPr>
                <w:rFonts w:ascii="Arial" w:hAnsi="Arial" w:cs="Arial"/>
              </w:rPr>
              <w:t>Please outline below</w:t>
            </w:r>
            <w:r w:rsidR="00A02D66">
              <w:rPr>
                <w:rFonts w:ascii="Arial" w:hAnsi="Arial" w:cs="Arial"/>
              </w:rPr>
              <w:t xml:space="preserve"> your </w:t>
            </w:r>
            <w:r w:rsidRPr="004A144E">
              <w:rPr>
                <w:rFonts w:ascii="Arial" w:hAnsi="Arial" w:cs="Arial"/>
              </w:rPr>
              <w:t>capacity to</w:t>
            </w:r>
            <w:r w:rsidR="00AE4C7D">
              <w:rPr>
                <w:rFonts w:ascii="Arial" w:hAnsi="Arial" w:cs="Arial"/>
              </w:rPr>
              <w:t xml:space="preserve"> </w:t>
            </w:r>
            <w:r>
              <w:rPr>
                <w:rFonts w:ascii="Arial" w:hAnsi="Arial" w:cs="Arial"/>
              </w:rPr>
              <w:t xml:space="preserve">deliver </w:t>
            </w:r>
            <w:r w:rsidRPr="004A144E">
              <w:rPr>
                <w:rFonts w:ascii="Arial" w:hAnsi="Arial" w:cs="Arial"/>
              </w:rPr>
              <w:t>the volume of Supplementary Matter Starts applied for</w:t>
            </w:r>
            <w:r w:rsidR="00A02D66">
              <w:rPr>
                <w:rFonts w:ascii="Arial" w:hAnsi="Arial" w:cs="Arial"/>
              </w:rPr>
              <w:t>. Where you are applying for Supplementary Matter Starts from more than one Office, your response should include detail specific to each Office</w:t>
            </w:r>
            <w:r w:rsidR="00EE56FF">
              <w:rPr>
                <w:rFonts w:ascii="Arial" w:hAnsi="Arial" w:cs="Arial"/>
              </w:rPr>
              <w:t>. In your response, please include:</w:t>
            </w:r>
          </w:p>
          <w:p w:rsidR="00EE56FF" w:rsidRDefault="00EE56FF" w:rsidP="00E95C55">
            <w:pPr>
              <w:spacing w:before="120"/>
              <w:ind w:left="318"/>
              <w:rPr>
                <w:rFonts w:ascii="Arial" w:hAnsi="Arial" w:cs="Arial"/>
              </w:rPr>
            </w:pPr>
            <w:r>
              <w:rPr>
                <w:rFonts w:ascii="Arial" w:hAnsi="Arial" w:cs="Arial"/>
              </w:rPr>
              <w:t>- whether you can deliver and supervise the additional work applied for within your current staffing</w:t>
            </w:r>
            <w:r w:rsidR="00CA7F1F">
              <w:rPr>
                <w:rFonts w:ascii="Arial" w:hAnsi="Arial" w:cs="Arial"/>
              </w:rPr>
              <w:t xml:space="preserve"> arrangements</w:t>
            </w:r>
            <w:r>
              <w:rPr>
                <w:rFonts w:ascii="Arial" w:hAnsi="Arial" w:cs="Arial"/>
              </w:rPr>
              <w:t xml:space="preserve">. If you need to recruit, please </w:t>
            </w:r>
            <w:r w:rsidR="00AE4C7D">
              <w:rPr>
                <w:rFonts w:ascii="Arial" w:hAnsi="Arial" w:cs="Arial"/>
              </w:rPr>
              <w:t>outline when you expect to have additional staff in post to deliver the Supplementary Matter Starts applied for</w:t>
            </w:r>
            <w:r>
              <w:rPr>
                <w:rFonts w:ascii="Arial" w:hAnsi="Arial" w:cs="Arial"/>
              </w:rPr>
              <w:t xml:space="preserve">; </w:t>
            </w:r>
            <w:r w:rsidR="008177F1">
              <w:rPr>
                <w:rFonts w:ascii="Arial" w:hAnsi="Arial" w:cs="Arial"/>
              </w:rPr>
              <w:t>and</w:t>
            </w:r>
          </w:p>
          <w:p w:rsidR="004A144E" w:rsidRDefault="00EE56FF" w:rsidP="00E95C55">
            <w:pPr>
              <w:spacing w:before="120"/>
              <w:ind w:left="318"/>
              <w:rPr>
                <w:rFonts w:ascii="Arial" w:hAnsi="Arial" w:cs="Arial"/>
              </w:rPr>
            </w:pPr>
            <w:r>
              <w:rPr>
                <w:rFonts w:ascii="Arial" w:hAnsi="Arial" w:cs="Arial"/>
              </w:rPr>
              <w:t>- how you</w:t>
            </w:r>
            <w:r w:rsidR="00AE4C7D">
              <w:rPr>
                <w:rFonts w:ascii="Arial" w:hAnsi="Arial" w:cs="Arial"/>
              </w:rPr>
              <w:t xml:space="preserve"> intend to</w:t>
            </w:r>
            <w:r>
              <w:rPr>
                <w:rFonts w:ascii="Arial" w:hAnsi="Arial" w:cs="Arial"/>
              </w:rPr>
              <w:t xml:space="preserve"> allocate the Supplementary Matter Starts you are applying for</w:t>
            </w:r>
            <w:r w:rsidR="00C229D1">
              <w:rPr>
                <w:rFonts w:ascii="Arial" w:hAnsi="Arial" w:cs="Arial"/>
              </w:rPr>
              <w:t xml:space="preserve"> between your staff</w:t>
            </w:r>
            <w:r>
              <w:rPr>
                <w:rFonts w:ascii="Arial" w:hAnsi="Arial" w:cs="Arial"/>
              </w:rPr>
              <w:t xml:space="preserve">, taking account of existing caseloads and </w:t>
            </w:r>
            <w:r w:rsidR="00C229D1">
              <w:rPr>
                <w:rFonts w:ascii="Arial" w:hAnsi="Arial" w:cs="Arial"/>
              </w:rPr>
              <w:t xml:space="preserve">your </w:t>
            </w:r>
            <w:r w:rsidR="008A591F">
              <w:rPr>
                <w:rFonts w:ascii="Arial" w:hAnsi="Arial" w:cs="Arial"/>
              </w:rPr>
              <w:t>current</w:t>
            </w:r>
            <w:r w:rsidR="00C229D1">
              <w:rPr>
                <w:rFonts w:ascii="Arial" w:hAnsi="Arial" w:cs="Arial"/>
              </w:rPr>
              <w:t xml:space="preserve"> </w:t>
            </w:r>
            <w:r>
              <w:rPr>
                <w:rFonts w:ascii="Arial" w:hAnsi="Arial" w:cs="Arial"/>
              </w:rPr>
              <w:t>Immigration &amp; Asylum Matter Start allocation</w:t>
            </w:r>
            <w:r w:rsidR="004A144E">
              <w:rPr>
                <w:rFonts w:ascii="Arial" w:hAnsi="Arial" w:cs="Arial"/>
              </w:rPr>
              <w:t xml:space="preserve">: </w:t>
            </w:r>
          </w:p>
          <w:p w:rsidR="004A144E" w:rsidRDefault="004A144E" w:rsidP="004A144E">
            <w:pPr>
              <w:spacing w:before="120"/>
              <w:rPr>
                <w:rFonts w:ascii="Arial" w:hAnsi="Arial" w:cs="Arial"/>
              </w:rPr>
            </w:pP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4A144E" w:rsidRDefault="004A144E" w:rsidP="00044366">
            <w:pPr>
              <w:spacing w:before="120"/>
              <w:rPr>
                <w:rFonts w:ascii="Arial" w:hAnsi="Arial" w:cs="Arial"/>
              </w:rPr>
            </w:pPr>
          </w:p>
          <w:p w:rsidR="008177F1" w:rsidRDefault="00044366" w:rsidP="00044366">
            <w:pPr>
              <w:spacing w:before="120"/>
              <w:rPr>
                <w:rFonts w:ascii="Arial" w:hAnsi="Arial" w:cs="Arial"/>
                <w:color w:val="000000"/>
              </w:rPr>
            </w:pPr>
            <w:r w:rsidRPr="00044366">
              <w:rPr>
                <w:rFonts w:ascii="Arial" w:hAnsi="Arial" w:cs="Arial"/>
              </w:rPr>
              <w:t>3.</w:t>
            </w:r>
            <w:r w:rsidR="00A02D66">
              <w:rPr>
                <w:rFonts w:ascii="Arial" w:hAnsi="Arial" w:cs="Arial"/>
              </w:rPr>
              <w:t>2</w:t>
            </w:r>
            <w:r w:rsidRPr="00044366">
              <w:rPr>
                <w:rFonts w:ascii="Arial" w:hAnsi="Arial" w:cs="Arial"/>
              </w:rPr>
              <w:t xml:space="preserve"> Please outline below how you</w:t>
            </w:r>
            <w:r w:rsidR="00EE56FF">
              <w:rPr>
                <w:rFonts w:ascii="Arial" w:hAnsi="Arial" w:cs="Arial"/>
              </w:rPr>
              <w:t xml:space="preserve"> anticipate </w:t>
            </w:r>
            <w:r w:rsidR="00EE56FF" w:rsidRPr="00901240">
              <w:rPr>
                <w:rFonts w:ascii="Arial" w:hAnsi="Arial" w:cs="Arial"/>
              </w:rPr>
              <w:t xml:space="preserve">asylum seekers being transferred from other areas of the UK to London by </w:t>
            </w:r>
            <w:r w:rsidR="00EE56FF">
              <w:rPr>
                <w:rFonts w:ascii="Arial" w:hAnsi="Arial" w:cs="Arial"/>
              </w:rPr>
              <w:t>NASS and / or</w:t>
            </w:r>
            <w:r w:rsidR="00EE56FF" w:rsidRPr="00901240">
              <w:rPr>
                <w:rFonts w:ascii="Arial" w:hAnsi="Arial" w:cs="Arial"/>
              </w:rPr>
              <w:t xml:space="preserve"> UASC</w:t>
            </w:r>
            <w:r w:rsidR="00EE56FF">
              <w:rPr>
                <w:rFonts w:ascii="Arial" w:hAnsi="Arial" w:cs="Arial"/>
              </w:rPr>
              <w:t xml:space="preserve"> will access your services</w:t>
            </w:r>
            <w:r w:rsidR="0084200F">
              <w:rPr>
                <w:rFonts w:ascii="Arial" w:hAnsi="Arial" w:cs="Arial"/>
              </w:rPr>
              <w:t>, including any referral links you currently have in place</w:t>
            </w:r>
            <w:r>
              <w:rPr>
                <w:rFonts w:ascii="Arial" w:hAnsi="Arial" w:cs="Arial"/>
                <w:color w:val="000000"/>
              </w:rPr>
              <w:t>:</w:t>
            </w:r>
          </w:p>
          <w:p w:rsidR="00044366" w:rsidRDefault="00044366" w:rsidP="00044366">
            <w:pPr>
              <w:spacing w:before="120"/>
              <w:rPr>
                <w:rFonts w:ascii="Arial" w:hAnsi="Arial" w:cs="Arial"/>
              </w:rPr>
            </w:pP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044366" w:rsidRPr="00044366" w:rsidRDefault="00044366" w:rsidP="00044366">
            <w:pPr>
              <w:spacing w:before="120"/>
              <w:rPr>
                <w:rFonts w:ascii="Arial" w:hAnsi="Arial" w:cs="Arial"/>
              </w:rPr>
            </w:pPr>
          </w:p>
        </w:tc>
      </w:tr>
      <w:tr w:rsidR="00335F13" w:rsidTr="00AD0344">
        <w:trPr>
          <w:trHeight w:val="2269"/>
        </w:trPr>
        <w:tc>
          <w:tcPr>
            <w:tcW w:w="9639" w:type="dxa"/>
          </w:tcPr>
          <w:p w:rsidR="00335F13" w:rsidRPr="00044366" w:rsidRDefault="00335F13" w:rsidP="00335F13">
            <w:pPr>
              <w:autoSpaceDE w:val="0"/>
              <w:autoSpaceDN w:val="0"/>
              <w:adjustRightInd w:val="0"/>
              <w:spacing w:after="0"/>
              <w:rPr>
                <w:rFonts w:ascii="Arial" w:hAnsi="Arial" w:cs="Arial"/>
                <w:b/>
                <w:color w:val="000000"/>
              </w:rPr>
            </w:pPr>
            <w:r w:rsidRPr="00044366">
              <w:rPr>
                <w:rFonts w:ascii="Arial" w:hAnsi="Arial" w:cs="Arial"/>
                <w:b/>
                <w:color w:val="000000"/>
              </w:rPr>
              <w:t>5) Key Personnel</w:t>
            </w:r>
          </w:p>
          <w:p w:rsidR="00335F13" w:rsidRPr="00044366" w:rsidRDefault="00335F13" w:rsidP="00335F13">
            <w:pPr>
              <w:autoSpaceDE w:val="0"/>
              <w:autoSpaceDN w:val="0"/>
              <w:adjustRightInd w:val="0"/>
              <w:spacing w:after="0"/>
              <w:rPr>
                <w:rFonts w:ascii="Arial" w:hAnsi="Arial" w:cs="Arial"/>
                <w:color w:val="000000"/>
              </w:rPr>
            </w:pPr>
            <w:r w:rsidRPr="00044366">
              <w:rPr>
                <w:rFonts w:ascii="Arial" w:hAnsi="Arial" w:cs="Arial"/>
                <w:color w:val="000000"/>
              </w:rPr>
              <w:t>Please enter the following information for the Key Personnel who is submitting this Expression of Interest on behalf of the organisation:</w:t>
            </w:r>
          </w:p>
          <w:p w:rsidR="00335F13" w:rsidRPr="008500F2" w:rsidRDefault="00335F13" w:rsidP="00335F13">
            <w:pPr>
              <w:autoSpaceDE w:val="0"/>
              <w:autoSpaceDN w:val="0"/>
              <w:adjustRightInd w:val="0"/>
              <w:spacing w:after="0"/>
              <w:rPr>
                <w:rFonts w:ascii="Arial" w:hAnsi="Arial" w:cs="Arial"/>
                <w:i/>
                <w:color w:val="000000"/>
              </w:rPr>
            </w:pPr>
          </w:p>
          <w:p w:rsidR="00335F13" w:rsidRDefault="00335F13" w:rsidP="00335F13">
            <w:pPr>
              <w:pStyle w:val="NoSpacing"/>
            </w:pPr>
            <w:r>
              <w:rPr>
                <w:rFonts w:ascii="Arial" w:hAnsi="Arial" w:cs="Arial"/>
                <w:color w:val="000000"/>
              </w:rP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5F13" w:rsidRDefault="00335F13" w:rsidP="00335F13">
            <w:pPr>
              <w:pStyle w:val="NoSpacing"/>
            </w:pPr>
          </w:p>
          <w:p w:rsidR="00335F13" w:rsidRDefault="00335F13" w:rsidP="00335F13">
            <w:pPr>
              <w:pStyle w:val="NoSpacing"/>
              <w:rPr>
                <w:rFonts w:ascii="Arial" w:hAnsi="Arial" w:cs="Arial"/>
                <w:color w:val="000000"/>
              </w:rPr>
            </w:pPr>
            <w:r>
              <w:rPr>
                <w:rFonts w:ascii="Arial" w:hAnsi="Arial" w:cs="Arial"/>
                <w:color w:val="000000"/>
              </w:rPr>
              <w:t xml:space="preserve">Position: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5F13" w:rsidRDefault="00335F13" w:rsidP="00335F13">
            <w:pPr>
              <w:pStyle w:val="NoSpacing"/>
              <w:rPr>
                <w:rFonts w:ascii="Arial" w:hAnsi="Arial" w:cs="Arial"/>
                <w:color w:val="000000"/>
              </w:rPr>
            </w:pPr>
          </w:p>
          <w:p w:rsidR="00335F13" w:rsidRDefault="00335F13" w:rsidP="00335F13">
            <w:pPr>
              <w:spacing w:before="120"/>
              <w:rPr>
                <w:rFonts w:ascii="Arial" w:hAnsi="Arial" w:cs="Arial"/>
                <w:b/>
              </w:rPr>
            </w:pPr>
            <w:r>
              <w:rPr>
                <w:rFonts w:ascii="Arial" w:hAnsi="Arial" w:cs="Arial"/>
                <w:color w:val="000000"/>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0279" w:rsidRDefault="00050279" w:rsidP="00050279"/>
    <w:p w:rsidR="00DC702E" w:rsidRDefault="009544B6" w:rsidP="006375B1">
      <w:pPr>
        <w:autoSpaceDE w:val="0"/>
        <w:autoSpaceDN w:val="0"/>
        <w:adjustRightInd w:val="0"/>
        <w:spacing w:after="0"/>
        <w:rPr>
          <w:rFonts w:ascii="Arial" w:hAnsi="Arial" w:cs="Arial"/>
          <w:b/>
          <w:bCs/>
          <w:color w:val="000000"/>
        </w:rPr>
      </w:pPr>
      <w:r w:rsidRPr="00C45C3F">
        <w:rPr>
          <w:rFonts w:ascii="Arial" w:hAnsi="Arial" w:cs="Arial"/>
          <w:color w:val="000000"/>
        </w:rPr>
        <w:t xml:space="preserve">Please return this form to </w:t>
      </w:r>
      <w:hyperlink r:id="rId11" w:history="1">
        <w:r w:rsidR="0083426D" w:rsidRPr="00C45C3F">
          <w:rPr>
            <w:rStyle w:val="Hyperlink"/>
            <w:rFonts w:ascii="Arial" w:hAnsi="Arial" w:cs="Arial"/>
          </w:rPr>
          <w:t>civil.contracts@legalaid.gsi.gov.uk</w:t>
        </w:r>
      </w:hyperlink>
      <w:r w:rsidR="000838A9" w:rsidRPr="00C45C3F">
        <w:t xml:space="preserve"> </w:t>
      </w:r>
      <w:r w:rsidRPr="00C45C3F">
        <w:rPr>
          <w:rFonts w:ascii="Arial" w:hAnsi="Arial" w:cs="Arial"/>
          <w:color w:val="000000"/>
        </w:rPr>
        <w:t xml:space="preserve">by </w:t>
      </w:r>
      <w:r w:rsidR="006212AB" w:rsidRPr="00C45C3F">
        <w:rPr>
          <w:rFonts w:ascii="Arial" w:hAnsi="Arial" w:cs="Arial"/>
          <w:b/>
          <w:bCs/>
          <w:color w:val="000000"/>
        </w:rPr>
        <w:t xml:space="preserve">12 noon </w:t>
      </w:r>
      <w:r w:rsidR="006212AB" w:rsidRPr="00A467A5">
        <w:rPr>
          <w:rFonts w:ascii="Arial" w:hAnsi="Arial" w:cs="Arial"/>
          <w:b/>
          <w:bCs/>
          <w:color w:val="000000"/>
        </w:rPr>
        <w:t xml:space="preserve">on </w:t>
      </w:r>
      <w:r w:rsidR="00CE0FA6">
        <w:rPr>
          <w:rFonts w:ascii="Arial" w:hAnsi="Arial" w:cs="Arial"/>
          <w:b/>
          <w:bCs/>
          <w:color w:val="000000"/>
        </w:rPr>
        <w:t>23</w:t>
      </w:r>
      <w:r w:rsidR="00CE0FA6" w:rsidRPr="00CE0FA6">
        <w:rPr>
          <w:rFonts w:ascii="Arial" w:hAnsi="Arial" w:cs="Arial"/>
          <w:b/>
          <w:bCs/>
          <w:color w:val="000000"/>
          <w:vertAlign w:val="superscript"/>
        </w:rPr>
        <w:t>rd</w:t>
      </w:r>
      <w:r w:rsidR="00CE0FA6">
        <w:rPr>
          <w:rFonts w:ascii="Arial" w:hAnsi="Arial" w:cs="Arial"/>
          <w:b/>
          <w:bCs/>
          <w:color w:val="000000"/>
        </w:rPr>
        <w:t xml:space="preserve"> March </w:t>
      </w:r>
      <w:r w:rsidR="00881CAD">
        <w:rPr>
          <w:rFonts w:ascii="Arial" w:hAnsi="Arial" w:cs="Arial"/>
          <w:b/>
          <w:bCs/>
          <w:color w:val="000000"/>
        </w:rPr>
        <w:t>2017</w:t>
      </w:r>
      <w:r w:rsidR="00CE0FA6">
        <w:rPr>
          <w:rFonts w:ascii="Arial" w:hAnsi="Arial" w:cs="Arial"/>
          <w:b/>
          <w:bCs/>
          <w:color w:val="000000"/>
        </w:rPr>
        <w:t>.</w:t>
      </w:r>
    </w:p>
    <w:p w:rsidR="002421A6" w:rsidRPr="00DC702E" w:rsidRDefault="002421A6" w:rsidP="00946672">
      <w:pPr>
        <w:autoSpaceDE w:val="0"/>
        <w:autoSpaceDN w:val="0"/>
        <w:adjustRightInd w:val="0"/>
        <w:spacing w:after="0" w:line="240" w:lineRule="auto"/>
      </w:pPr>
    </w:p>
    <w:sectPr w:rsidR="002421A6" w:rsidRPr="00DC702E" w:rsidSect="009F78BA">
      <w:headerReference w:type="default" r:id="rId12"/>
      <w:headerReference w:type="first" r:id="rId13"/>
      <w:pgSz w:w="11906" w:h="16838"/>
      <w:pgMar w:top="1075" w:right="1416" w:bottom="1134"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06" w:rsidRDefault="00854D06" w:rsidP="009544B6">
      <w:pPr>
        <w:spacing w:after="0" w:line="240" w:lineRule="auto"/>
      </w:pPr>
      <w:r>
        <w:separator/>
      </w:r>
    </w:p>
  </w:endnote>
  <w:endnote w:type="continuationSeparator" w:id="0">
    <w:p w:rsidR="00854D06" w:rsidRDefault="00854D06" w:rsidP="0095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06" w:rsidRDefault="00854D06" w:rsidP="009544B6">
      <w:pPr>
        <w:spacing w:after="0" w:line="240" w:lineRule="auto"/>
      </w:pPr>
      <w:r>
        <w:separator/>
      </w:r>
    </w:p>
  </w:footnote>
  <w:footnote w:type="continuationSeparator" w:id="0">
    <w:p w:rsidR="00854D06" w:rsidRDefault="00854D06" w:rsidP="00954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47" w:rsidRDefault="004F7847" w:rsidP="009544B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47" w:rsidRDefault="004F7847" w:rsidP="003677F3">
    <w:pPr>
      <w:pStyle w:val="Header"/>
      <w:tabs>
        <w:tab w:val="clear" w:pos="4513"/>
        <w:tab w:val="clear" w:pos="9026"/>
        <w:tab w:val="left" w:pos="8205"/>
      </w:tabs>
      <w:jc w:val="right"/>
    </w:pPr>
    <w:r>
      <w:tab/>
    </w:r>
    <w:r>
      <w:rPr>
        <w:noProof/>
        <w:lang w:eastAsia="en-GB"/>
      </w:rPr>
      <w:drawing>
        <wp:inline distT="0" distB="0" distL="0" distR="0" wp14:anchorId="5B70987B" wp14:editId="09968639">
          <wp:extent cx="1095375" cy="942975"/>
          <wp:effectExtent l="19050" t="0" r="9525" b="0"/>
          <wp:docPr id="13" name="Picture 13"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
                  <a:srcRect/>
                  <a:stretch>
                    <a:fillRect/>
                  </a:stretch>
                </pic:blipFill>
                <pic:spPr bwMode="auto">
                  <a:xfrm>
                    <a:off x="0" y="0"/>
                    <a:ext cx="109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6373"/>
    <w:multiLevelType w:val="hybridMultilevel"/>
    <w:tmpl w:val="0AE8C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E1CA7"/>
    <w:multiLevelType w:val="hybridMultilevel"/>
    <w:tmpl w:val="F320D56A"/>
    <w:lvl w:ilvl="0" w:tplc="7DB88348">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C6804"/>
    <w:multiLevelType w:val="hybridMultilevel"/>
    <w:tmpl w:val="24787376"/>
    <w:lvl w:ilvl="0" w:tplc="4BB4CE2A">
      <w:start w:val="5"/>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A73230"/>
    <w:multiLevelType w:val="hybridMultilevel"/>
    <w:tmpl w:val="54B2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060E4"/>
    <w:multiLevelType w:val="hybridMultilevel"/>
    <w:tmpl w:val="8FC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A3CF4"/>
    <w:multiLevelType w:val="hybridMultilevel"/>
    <w:tmpl w:val="7D5CD6B0"/>
    <w:lvl w:ilvl="0" w:tplc="C7744C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D674A"/>
    <w:multiLevelType w:val="hybridMultilevel"/>
    <w:tmpl w:val="9B8A9E42"/>
    <w:lvl w:ilvl="0" w:tplc="65AAC38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B6"/>
    <w:rsid w:val="00000563"/>
    <w:rsid w:val="000116C4"/>
    <w:rsid w:val="000374A7"/>
    <w:rsid w:val="00044366"/>
    <w:rsid w:val="000462A6"/>
    <w:rsid w:val="00050279"/>
    <w:rsid w:val="00054714"/>
    <w:rsid w:val="00055268"/>
    <w:rsid w:val="00063C19"/>
    <w:rsid w:val="00064D46"/>
    <w:rsid w:val="00065173"/>
    <w:rsid w:val="00073443"/>
    <w:rsid w:val="000807C2"/>
    <w:rsid w:val="000838A9"/>
    <w:rsid w:val="0009050B"/>
    <w:rsid w:val="000A42F2"/>
    <w:rsid w:val="000B3D8D"/>
    <w:rsid w:val="000B4E1F"/>
    <w:rsid w:val="000C0C0F"/>
    <w:rsid w:val="000D11A1"/>
    <w:rsid w:val="000D3EB8"/>
    <w:rsid w:val="000D4AEA"/>
    <w:rsid w:val="000E6C16"/>
    <w:rsid w:val="000E6E5E"/>
    <w:rsid w:val="000F180B"/>
    <w:rsid w:val="00100F64"/>
    <w:rsid w:val="00102067"/>
    <w:rsid w:val="00102FBB"/>
    <w:rsid w:val="0010644F"/>
    <w:rsid w:val="00111F28"/>
    <w:rsid w:val="0012208D"/>
    <w:rsid w:val="001353EF"/>
    <w:rsid w:val="00141351"/>
    <w:rsid w:val="00142403"/>
    <w:rsid w:val="00154068"/>
    <w:rsid w:val="0015500A"/>
    <w:rsid w:val="00160CCC"/>
    <w:rsid w:val="00173E62"/>
    <w:rsid w:val="0017770F"/>
    <w:rsid w:val="001803B6"/>
    <w:rsid w:val="00194577"/>
    <w:rsid w:val="001A468A"/>
    <w:rsid w:val="001D3EB5"/>
    <w:rsid w:val="001D5453"/>
    <w:rsid w:val="001D62A3"/>
    <w:rsid w:val="001E3376"/>
    <w:rsid w:val="001E5BD6"/>
    <w:rsid w:val="001F3944"/>
    <w:rsid w:val="001F75E0"/>
    <w:rsid w:val="00202128"/>
    <w:rsid w:val="00217854"/>
    <w:rsid w:val="00235716"/>
    <w:rsid w:val="002421A6"/>
    <w:rsid w:val="0024639D"/>
    <w:rsid w:val="00246F9A"/>
    <w:rsid w:val="002509E3"/>
    <w:rsid w:val="00251677"/>
    <w:rsid w:val="00273A7B"/>
    <w:rsid w:val="002750DF"/>
    <w:rsid w:val="002766EE"/>
    <w:rsid w:val="002768ED"/>
    <w:rsid w:val="00277B71"/>
    <w:rsid w:val="00282C34"/>
    <w:rsid w:val="00285388"/>
    <w:rsid w:val="002873FB"/>
    <w:rsid w:val="002B4E1B"/>
    <w:rsid w:val="002B69C0"/>
    <w:rsid w:val="002C17E1"/>
    <w:rsid w:val="002C1EAC"/>
    <w:rsid w:val="002C2AA7"/>
    <w:rsid w:val="002C4BBF"/>
    <w:rsid w:val="002C5FDE"/>
    <w:rsid w:val="002D40B0"/>
    <w:rsid w:val="002D5BB5"/>
    <w:rsid w:val="002E54FC"/>
    <w:rsid w:val="002F14DA"/>
    <w:rsid w:val="00301263"/>
    <w:rsid w:val="00303BA8"/>
    <w:rsid w:val="00305664"/>
    <w:rsid w:val="00307508"/>
    <w:rsid w:val="003164F4"/>
    <w:rsid w:val="00320C2B"/>
    <w:rsid w:val="003257EA"/>
    <w:rsid w:val="00330568"/>
    <w:rsid w:val="0033199F"/>
    <w:rsid w:val="00335F13"/>
    <w:rsid w:val="003371A6"/>
    <w:rsid w:val="003378FD"/>
    <w:rsid w:val="00346619"/>
    <w:rsid w:val="00346DC8"/>
    <w:rsid w:val="0035164F"/>
    <w:rsid w:val="00351C6C"/>
    <w:rsid w:val="003537D1"/>
    <w:rsid w:val="00361C53"/>
    <w:rsid w:val="00363283"/>
    <w:rsid w:val="003677F3"/>
    <w:rsid w:val="003737C7"/>
    <w:rsid w:val="0037725B"/>
    <w:rsid w:val="00384429"/>
    <w:rsid w:val="003849D5"/>
    <w:rsid w:val="00386AC6"/>
    <w:rsid w:val="00391469"/>
    <w:rsid w:val="003E1AC6"/>
    <w:rsid w:val="003E1D1B"/>
    <w:rsid w:val="003E30E9"/>
    <w:rsid w:val="003E3CD9"/>
    <w:rsid w:val="003F0359"/>
    <w:rsid w:val="00410D67"/>
    <w:rsid w:val="004154DA"/>
    <w:rsid w:val="00420818"/>
    <w:rsid w:val="004330ED"/>
    <w:rsid w:val="0044359B"/>
    <w:rsid w:val="004569DC"/>
    <w:rsid w:val="0046753F"/>
    <w:rsid w:val="00475122"/>
    <w:rsid w:val="00475C1B"/>
    <w:rsid w:val="004823E3"/>
    <w:rsid w:val="0048372D"/>
    <w:rsid w:val="00490462"/>
    <w:rsid w:val="004A144E"/>
    <w:rsid w:val="004A4485"/>
    <w:rsid w:val="004B40F7"/>
    <w:rsid w:val="004C61E7"/>
    <w:rsid w:val="004C6CAB"/>
    <w:rsid w:val="004D26BF"/>
    <w:rsid w:val="004D52E4"/>
    <w:rsid w:val="004E212E"/>
    <w:rsid w:val="004E2C68"/>
    <w:rsid w:val="004E3485"/>
    <w:rsid w:val="004E3A38"/>
    <w:rsid w:val="004E3AB7"/>
    <w:rsid w:val="004F5B98"/>
    <w:rsid w:val="004F7847"/>
    <w:rsid w:val="00522AF8"/>
    <w:rsid w:val="00531297"/>
    <w:rsid w:val="0054226B"/>
    <w:rsid w:val="00546CB9"/>
    <w:rsid w:val="005476B1"/>
    <w:rsid w:val="005512CC"/>
    <w:rsid w:val="00556A2F"/>
    <w:rsid w:val="005621BA"/>
    <w:rsid w:val="00565C9B"/>
    <w:rsid w:val="00566D47"/>
    <w:rsid w:val="0057338D"/>
    <w:rsid w:val="00573740"/>
    <w:rsid w:val="0058161F"/>
    <w:rsid w:val="00596EF1"/>
    <w:rsid w:val="005972DB"/>
    <w:rsid w:val="005A2BC0"/>
    <w:rsid w:val="005D1306"/>
    <w:rsid w:val="005D4C04"/>
    <w:rsid w:val="005E2B2C"/>
    <w:rsid w:val="005F7824"/>
    <w:rsid w:val="006109B6"/>
    <w:rsid w:val="00610E41"/>
    <w:rsid w:val="006110A0"/>
    <w:rsid w:val="0061217D"/>
    <w:rsid w:val="00615DE1"/>
    <w:rsid w:val="006212AB"/>
    <w:rsid w:val="00622163"/>
    <w:rsid w:val="00632174"/>
    <w:rsid w:val="00635F94"/>
    <w:rsid w:val="006364B8"/>
    <w:rsid w:val="006375B1"/>
    <w:rsid w:val="00654D9F"/>
    <w:rsid w:val="0065654B"/>
    <w:rsid w:val="00665DF2"/>
    <w:rsid w:val="0067292A"/>
    <w:rsid w:val="00675C9F"/>
    <w:rsid w:val="006772F3"/>
    <w:rsid w:val="00686C60"/>
    <w:rsid w:val="00687A94"/>
    <w:rsid w:val="00691BC4"/>
    <w:rsid w:val="00696EB0"/>
    <w:rsid w:val="006B4EE2"/>
    <w:rsid w:val="006C4498"/>
    <w:rsid w:val="006E4FAD"/>
    <w:rsid w:val="006E58C5"/>
    <w:rsid w:val="006F4986"/>
    <w:rsid w:val="006F5DE8"/>
    <w:rsid w:val="006F6917"/>
    <w:rsid w:val="00705DDE"/>
    <w:rsid w:val="00705EC4"/>
    <w:rsid w:val="00711A2D"/>
    <w:rsid w:val="00711DBA"/>
    <w:rsid w:val="00723D23"/>
    <w:rsid w:val="00725F6F"/>
    <w:rsid w:val="0073118C"/>
    <w:rsid w:val="00731D7F"/>
    <w:rsid w:val="007341B5"/>
    <w:rsid w:val="007341FA"/>
    <w:rsid w:val="00735901"/>
    <w:rsid w:val="00735E0C"/>
    <w:rsid w:val="007362CE"/>
    <w:rsid w:val="00737FC6"/>
    <w:rsid w:val="00740D0F"/>
    <w:rsid w:val="00743CC4"/>
    <w:rsid w:val="00745560"/>
    <w:rsid w:val="007472BB"/>
    <w:rsid w:val="00751F32"/>
    <w:rsid w:val="007652D4"/>
    <w:rsid w:val="007744AD"/>
    <w:rsid w:val="00786CBB"/>
    <w:rsid w:val="0079594D"/>
    <w:rsid w:val="007A0AE6"/>
    <w:rsid w:val="007A0C48"/>
    <w:rsid w:val="007A5F7B"/>
    <w:rsid w:val="007C0681"/>
    <w:rsid w:val="007D120D"/>
    <w:rsid w:val="007E334D"/>
    <w:rsid w:val="007F1F3D"/>
    <w:rsid w:val="007F64FA"/>
    <w:rsid w:val="00802AFE"/>
    <w:rsid w:val="00813FC5"/>
    <w:rsid w:val="008177F1"/>
    <w:rsid w:val="0082580F"/>
    <w:rsid w:val="0083426D"/>
    <w:rsid w:val="00836C2D"/>
    <w:rsid w:val="0084200F"/>
    <w:rsid w:val="00854D06"/>
    <w:rsid w:val="00861D1F"/>
    <w:rsid w:val="008662FB"/>
    <w:rsid w:val="0087770C"/>
    <w:rsid w:val="00881CAD"/>
    <w:rsid w:val="00882586"/>
    <w:rsid w:val="0089298D"/>
    <w:rsid w:val="008A591F"/>
    <w:rsid w:val="008B0765"/>
    <w:rsid w:val="008B0957"/>
    <w:rsid w:val="008B5659"/>
    <w:rsid w:val="008C1987"/>
    <w:rsid w:val="008E5441"/>
    <w:rsid w:val="008F4C4D"/>
    <w:rsid w:val="00901240"/>
    <w:rsid w:val="00905629"/>
    <w:rsid w:val="00913DB6"/>
    <w:rsid w:val="0092488D"/>
    <w:rsid w:val="00946343"/>
    <w:rsid w:val="00946672"/>
    <w:rsid w:val="009544B6"/>
    <w:rsid w:val="00960C8B"/>
    <w:rsid w:val="00960EDA"/>
    <w:rsid w:val="00961B84"/>
    <w:rsid w:val="0096636E"/>
    <w:rsid w:val="00967DC0"/>
    <w:rsid w:val="00971CC0"/>
    <w:rsid w:val="00972BF0"/>
    <w:rsid w:val="0097714D"/>
    <w:rsid w:val="00985ADE"/>
    <w:rsid w:val="00991507"/>
    <w:rsid w:val="009A102B"/>
    <w:rsid w:val="009A253A"/>
    <w:rsid w:val="009A2F55"/>
    <w:rsid w:val="009A7707"/>
    <w:rsid w:val="009B60B6"/>
    <w:rsid w:val="009C64BD"/>
    <w:rsid w:val="009C6C62"/>
    <w:rsid w:val="009F355C"/>
    <w:rsid w:val="009F4F2B"/>
    <w:rsid w:val="009F6106"/>
    <w:rsid w:val="009F78BA"/>
    <w:rsid w:val="00A00CCB"/>
    <w:rsid w:val="00A02D66"/>
    <w:rsid w:val="00A102F8"/>
    <w:rsid w:val="00A111BE"/>
    <w:rsid w:val="00A3287D"/>
    <w:rsid w:val="00A40F68"/>
    <w:rsid w:val="00A467A5"/>
    <w:rsid w:val="00A47BB2"/>
    <w:rsid w:val="00A52FFC"/>
    <w:rsid w:val="00A57931"/>
    <w:rsid w:val="00A80DDC"/>
    <w:rsid w:val="00A87C80"/>
    <w:rsid w:val="00AA5CA7"/>
    <w:rsid w:val="00AD0344"/>
    <w:rsid w:val="00AE225C"/>
    <w:rsid w:val="00AE2F60"/>
    <w:rsid w:val="00AE4C7D"/>
    <w:rsid w:val="00AF3827"/>
    <w:rsid w:val="00B015EA"/>
    <w:rsid w:val="00B0557C"/>
    <w:rsid w:val="00B10916"/>
    <w:rsid w:val="00B2143D"/>
    <w:rsid w:val="00B23610"/>
    <w:rsid w:val="00B27E77"/>
    <w:rsid w:val="00B338EB"/>
    <w:rsid w:val="00B36E85"/>
    <w:rsid w:val="00B41478"/>
    <w:rsid w:val="00B5048B"/>
    <w:rsid w:val="00B61C75"/>
    <w:rsid w:val="00B719B9"/>
    <w:rsid w:val="00B755B0"/>
    <w:rsid w:val="00B8516F"/>
    <w:rsid w:val="00B92906"/>
    <w:rsid w:val="00B96FFB"/>
    <w:rsid w:val="00BA271C"/>
    <w:rsid w:val="00BA37E2"/>
    <w:rsid w:val="00BD1332"/>
    <w:rsid w:val="00BD16E9"/>
    <w:rsid w:val="00BF12E1"/>
    <w:rsid w:val="00BF4FDA"/>
    <w:rsid w:val="00BF6A8D"/>
    <w:rsid w:val="00BF7D39"/>
    <w:rsid w:val="00C0114E"/>
    <w:rsid w:val="00C038A5"/>
    <w:rsid w:val="00C132B5"/>
    <w:rsid w:val="00C1647F"/>
    <w:rsid w:val="00C21494"/>
    <w:rsid w:val="00C229D1"/>
    <w:rsid w:val="00C35A74"/>
    <w:rsid w:val="00C36C71"/>
    <w:rsid w:val="00C41857"/>
    <w:rsid w:val="00C453FC"/>
    <w:rsid w:val="00C45C3F"/>
    <w:rsid w:val="00C5185F"/>
    <w:rsid w:val="00C52BC1"/>
    <w:rsid w:val="00C53A79"/>
    <w:rsid w:val="00C56866"/>
    <w:rsid w:val="00C64729"/>
    <w:rsid w:val="00C65021"/>
    <w:rsid w:val="00C768B2"/>
    <w:rsid w:val="00C87B8A"/>
    <w:rsid w:val="00C9139C"/>
    <w:rsid w:val="00C976A8"/>
    <w:rsid w:val="00C97F04"/>
    <w:rsid w:val="00CA4A26"/>
    <w:rsid w:val="00CA65F5"/>
    <w:rsid w:val="00CA7135"/>
    <w:rsid w:val="00CA7F1F"/>
    <w:rsid w:val="00CD72B3"/>
    <w:rsid w:val="00CE0FA6"/>
    <w:rsid w:val="00CE6208"/>
    <w:rsid w:val="00CF3595"/>
    <w:rsid w:val="00D02C73"/>
    <w:rsid w:val="00D04118"/>
    <w:rsid w:val="00D0483A"/>
    <w:rsid w:val="00D17F56"/>
    <w:rsid w:val="00D217B9"/>
    <w:rsid w:val="00D25DDD"/>
    <w:rsid w:val="00D27004"/>
    <w:rsid w:val="00D415AE"/>
    <w:rsid w:val="00D42675"/>
    <w:rsid w:val="00D50578"/>
    <w:rsid w:val="00D507E4"/>
    <w:rsid w:val="00D52CC1"/>
    <w:rsid w:val="00D52E76"/>
    <w:rsid w:val="00D815DE"/>
    <w:rsid w:val="00D9778E"/>
    <w:rsid w:val="00DA6EFF"/>
    <w:rsid w:val="00DB5E6A"/>
    <w:rsid w:val="00DC702E"/>
    <w:rsid w:val="00E379D8"/>
    <w:rsid w:val="00E43B77"/>
    <w:rsid w:val="00E46E7B"/>
    <w:rsid w:val="00E54287"/>
    <w:rsid w:val="00E62188"/>
    <w:rsid w:val="00E65BFF"/>
    <w:rsid w:val="00E75417"/>
    <w:rsid w:val="00E77C92"/>
    <w:rsid w:val="00E82EF0"/>
    <w:rsid w:val="00E90B16"/>
    <w:rsid w:val="00E93439"/>
    <w:rsid w:val="00E95C55"/>
    <w:rsid w:val="00EC1564"/>
    <w:rsid w:val="00ED1303"/>
    <w:rsid w:val="00EE0D70"/>
    <w:rsid w:val="00EE56FF"/>
    <w:rsid w:val="00EF25C3"/>
    <w:rsid w:val="00EF35A6"/>
    <w:rsid w:val="00EF75F3"/>
    <w:rsid w:val="00F0061C"/>
    <w:rsid w:val="00F02AFF"/>
    <w:rsid w:val="00F1211F"/>
    <w:rsid w:val="00F12C54"/>
    <w:rsid w:val="00F16C40"/>
    <w:rsid w:val="00F16F35"/>
    <w:rsid w:val="00F247C2"/>
    <w:rsid w:val="00F31412"/>
    <w:rsid w:val="00F33107"/>
    <w:rsid w:val="00F34B77"/>
    <w:rsid w:val="00F36EA9"/>
    <w:rsid w:val="00F40206"/>
    <w:rsid w:val="00F472C3"/>
    <w:rsid w:val="00F52ADF"/>
    <w:rsid w:val="00F6080A"/>
    <w:rsid w:val="00F61E91"/>
    <w:rsid w:val="00F71EEA"/>
    <w:rsid w:val="00F7386B"/>
    <w:rsid w:val="00F76D47"/>
    <w:rsid w:val="00F87DED"/>
    <w:rsid w:val="00F91383"/>
    <w:rsid w:val="00F95883"/>
    <w:rsid w:val="00FA1EFA"/>
    <w:rsid w:val="00FB2EAF"/>
    <w:rsid w:val="00FC1DBB"/>
    <w:rsid w:val="00FC7B54"/>
    <w:rsid w:val="00FD1E6D"/>
    <w:rsid w:val="00FE3132"/>
    <w:rsid w:val="00FE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705D54-28D5-45FF-A0E3-BF1070F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64"/>
    <w:pPr>
      <w:spacing w:after="200" w:line="276" w:lineRule="auto"/>
    </w:pPr>
    <w:rPr>
      <w:sz w:val="22"/>
      <w:szCs w:val="22"/>
      <w:lang w:eastAsia="en-US"/>
    </w:rPr>
  </w:style>
  <w:style w:type="paragraph" w:styleId="Heading2">
    <w:name w:val="heading 2"/>
    <w:basedOn w:val="Normal"/>
    <w:next w:val="Normal"/>
    <w:link w:val="Heading2Char"/>
    <w:qFormat/>
    <w:rsid w:val="00BD16E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Cs/>
      <w:color w:val="993366"/>
      <w:szCs w:val="28"/>
    </w:rPr>
  </w:style>
  <w:style w:type="paragraph" w:styleId="Heading3">
    <w:name w:val="heading 3"/>
    <w:basedOn w:val="Normal"/>
    <w:next w:val="Normal"/>
    <w:link w:val="Heading3Char"/>
    <w:uiPriority w:val="9"/>
    <w:semiHidden/>
    <w:unhideWhenUsed/>
    <w:qFormat/>
    <w:rsid w:val="00E46E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4B6"/>
  </w:style>
  <w:style w:type="paragraph" w:styleId="Footer">
    <w:name w:val="footer"/>
    <w:basedOn w:val="Normal"/>
    <w:link w:val="FooterChar"/>
    <w:uiPriority w:val="99"/>
    <w:semiHidden/>
    <w:unhideWhenUsed/>
    <w:rsid w:val="009544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4B6"/>
  </w:style>
  <w:style w:type="paragraph" w:styleId="BalloonText">
    <w:name w:val="Balloon Text"/>
    <w:basedOn w:val="Normal"/>
    <w:link w:val="BalloonTextChar"/>
    <w:uiPriority w:val="99"/>
    <w:semiHidden/>
    <w:unhideWhenUsed/>
    <w:rsid w:val="0095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B6"/>
    <w:rPr>
      <w:rFonts w:ascii="Tahoma" w:hAnsi="Tahoma" w:cs="Tahoma"/>
      <w:sz w:val="16"/>
      <w:szCs w:val="16"/>
    </w:rPr>
  </w:style>
  <w:style w:type="character" w:styleId="Hyperlink">
    <w:name w:val="Hyperlink"/>
    <w:basedOn w:val="DefaultParagraphFont"/>
    <w:uiPriority w:val="99"/>
    <w:unhideWhenUsed/>
    <w:rsid w:val="009544B6"/>
    <w:rPr>
      <w:color w:val="0000FF"/>
      <w:u w:val="single"/>
    </w:rPr>
  </w:style>
  <w:style w:type="table" w:styleId="TableGrid">
    <w:name w:val="Table Grid"/>
    <w:basedOn w:val="TableNormal"/>
    <w:uiPriority w:val="59"/>
    <w:rsid w:val="0095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468A"/>
    <w:rPr>
      <w:sz w:val="22"/>
      <w:szCs w:val="22"/>
      <w:lang w:eastAsia="en-US"/>
    </w:rPr>
  </w:style>
  <w:style w:type="paragraph" w:styleId="ListParagraph">
    <w:name w:val="List Paragraph"/>
    <w:basedOn w:val="Normal"/>
    <w:uiPriority w:val="34"/>
    <w:qFormat/>
    <w:rsid w:val="001A468A"/>
    <w:pPr>
      <w:ind w:left="720"/>
      <w:contextualSpacing/>
    </w:pPr>
  </w:style>
  <w:style w:type="paragraph" w:styleId="Revision">
    <w:name w:val="Revision"/>
    <w:hidden/>
    <w:uiPriority w:val="99"/>
    <w:semiHidden/>
    <w:rsid w:val="00BF6A8D"/>
    <w:rPr>
      <w:sz w:val="22"/>
      <w:szCs w:val="22"/>
      <w:lang w:eastAsia="en-US"/>
    </w:rPr>
  </w:style>
  <w:style w:type="paragraph" w:customStyle="1" w:styleId="Default">
    <w:name w:val="Default"/>
    <w:rsid w:val="00BF12E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4639D"/>
    <w:rPr>
      <w:sz w:val="16"/>
      <w:szCs w:val="16"/>
    </w:rPr>
  </w:style>
  <w:style w:type="paragraph" w:styleId="CommentText">
    <w:name w:val="annotation text"/>
    <w:basedOn w:val="Normal"/>
    <w:link w:val="CommentTextChar"/>
    <w:uiPriority w:val="99"/>
    <w:unhideWhenUsed/>
    <w:rsid w:val="0024639D"/>
    <w:rPr>
      <w:sz w:val="20"/>
      <w:szCs w:val="20"/>
    </w:rPr>
  </w:style>
  <w:style w:type="character" w:customStyle="1" w:styleId="CommentTextChar">
    <w:name w:val="Comment Text Char"/>
    <w:basedOn w:val="DefaultParagraphFont"/>
    <w:link w:val="CommentText"/>
    <w:uiPriority w:val="99"/>
    <w:rsid w:val="0024639D"/>
    <w:rPr>
      <w:lang w:eastAsia="en-US"/>
    </w:rPr>
  </w:style>
  <w:style w:type="paragraph" w:styleId="CommentSubject">
    <w:name w:val="annotation subject"/>
    <w:basedOn w:val="CommentText"/>
    <w:next w:val="CommentText"/>
    <w:link w:val="CommentSubjectChar"/>
    <w:uiPriority w:val="99"/>
    <w:semiHidden/>
    <w:unhideWhenUsed/>
    <w:rsid w:val="0024639D"/>
    <w:rPr>
      <w:b/>
      <w:bCs/>
    </w:rPr>
  </w:style>
  <w:style w:type="character" w:customStyle="1" w:styleId="CommentSubjectChar">
    <w:name w:val="Comment Subject Char"/>
    <w:basedOn w:val="CommentTextChar"/>
    <w:link w:val="CommentSubject"/>
    <w:uiPriority w:val="99"/>
    <w:semiHidden/>
    <w:rsid w:val="0024639D"/>
    <w:rPr>
      <w:b/>
      <w:bCs/>
      <w:lang w:eastAsia="en-US"/>
    </w:rPr>
  </w:style>
  <w:style w:type="character" w:customStyle="1" w:styleId="Heading2Char">
    <w:name w:val="Heading 2 Char"/>
    <w:basedOn w:val="DefaultParagraphFont"/>
    <w:link w:val="Heading2"/>
    <w:rsid w:val="00BD16E9"/>
    <w:rPr>
      <w:rFonts w:ascii="Arial" w:eastAsia="Times New Roman" w:hAnsi="Arial" w:cs="Arial"/>
      <w:b/>
      <w:bCs/>
      <w:iCs/>
      <w:color w:val="993366"/>
      <w:sz w:val="22"/>
      <w:szCs w:val="28"/>
      <w:lang w:eastAsia="en-US"/>
    </w:rPr>
  </w:style>
  <w:style w:type="character" w:customStyle="1" w:styleId="Heading3Char">
    <w:name w:val="Heading 3 Char"/>
    <w:basedOn w:val="DefaultParagraphFont"/>
    <w:link w:val="Heading3"/>
    <w:uiPriority w:val="9"/>
    <w:semiHidden/>
    <w:rsid w:val="00E46E7B"/>
    <w:rPr>
      <w:rFonts w:ascii="Cambria" w:eastAsia="Times New Roman" w:hAnsi="Cambria" w:cs="Times New Roman"/>
      <w:b/>
      <w:bCs/>
      <w:sz w:val="26"/>
      <w:szCs w:val="26"/>
      <w:lang w:eastAsia="en-US"/>
    </w:rPr>
  </w:style>
  <w:style w:type="character" w:styleId="FollowedHyperlink">
    <w:name w:val="FollowedHyperlink"/>
    <w:basedOn w:val="DefaultParagraphFont"/>
    <w:uiPriority w:val="99"/>
    <w:semiHidden/>
    <w:unhideWhenUsed/>
    <w:rsid w:val="00E46E7B"/>
    <w:rPr>
      <w:color w:val="800080"/>
      <w:u w:val="single"/>
    </w:rPr>
  </w:style>
  <w:style w:type="character" w:styleId="FootnoteReference">
    <w:name w:val="footnote reference"/>
    <w:basedOn w:val="DefaultParagraphFont"/>
    <w:uiPriority w:val="99"/>
    <w:semiHidden/>
    <w:rsid w:val="00050279"/>
    <w:rPr>
      <w:rFonts w:cs="Times New Roman"/>
      <w:vertAlign w:val="superscript"/>
    </w:rPr>
  </w:style>
  <w:style w:type="paragraph" w:styleId="FootnoteText">
    <w:name w:val="footnote text"/>
    <w:basedOn w:val="Normal"/>
    <w:link w:val="FootnoteTextChar"/>
    <w:uiPriority w:val="99"/>
    <w:semiHidden/>
    <w:rsid w:val="00050279"/>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050279"/>
    <w:rPr>
      <w:rFonts w:ascii="Arial" w:eastAsia="Times New Roman" w:hAnsi="Arial"/>
      <w:lang w:eastAsia="en-US"/>
    </w:rPr>
  </w:style>
  <w:style w:type="character" w:styleId="PlaceholderText">
    <w:name w:val="Placeholder Text"/>
    <w:basedOn w:val="DefaultParagraphFont"/>
    <w:uiPriority w:val="99"/>
    <w:semiHidden/>
    <w:rsid w:val="00AD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4747">
      <w:bodyDiv w:val="1"/>
      <w:marLeft w:val="0"/>
      <w:marRight w:val="0"/>
      <w:marTop w:val="0"/>
      <w:marBottom w:val="0"/>
      <w:divBdr>
        <w:top w:val="none" w:sz="0" w:space="0" w:color="auto"/>
        <w:left w:val="none" w:sz="0" w:space="0" w:color="auto"/>
        <w:bottom w:val="none" w:sz="0" w:space="0" w:color="auto"/>
        <w:right w:val="none" w:sz="0" w:space="0" w:color="auto"/>
      </w:divBdr>
    </w:div>
    <w:div w:id="447748695">
      <w:bodyDiv w:val="1"/>
      <w:marLeft w:val="0"/>
      <w:marRight w:val="0"/>
      <w:marTop w:val="0"/>
      <w:marBottom w:val="0"/>
      <w:divBdr>
        <w:top w:val="none" w:sz="0" w:space="0" w:color="auto"/>
        <w:left w:val="none" w:sz="0" w:space="0" w:color="auto"/>
        <w:bottom w:val="none" w:sz="0" w:space="0" w:color="auto"/>
        <w:right w:val="none" w:sz="0" w:space="0" w:color="auto"/>
      </w:divBdr>
      <w:divsChild>
        <w:div w:id="689721544">
          <w:marLeft w:val="0"/>
          <w:marRight w:val="0"/>
          <w:marTop w:val="0"/>
          <w:marBottom w:val="0"/>
          <w:divBdr>
            <w:top w:val="none" w:sz="0" w:space="0" w:color="auto"/>
            <w:left w:val="none" w:sz="0" w:space="0" w:color="auto"/>
            <w:bottom w:val="none" w:sz="0" w:space="0" w:color="auto"/>
            <w:right w:val="none" w:sz="0" w:space="0" w:color="auto"/>
          </w:divBdr>
          <w:divsChild>
            <w:div w:id="2004699045">
              <w:marLeft w:val="0"/>
              <w:marRight w:val="0"/>
              <w:marTop w:val="0"/>
              <w:marBottom w:val="0"/>
              <w:divBdr>
                <w:top w:val="none" w:sz="0" w:space="0" w:color="auto"/>
                <w:left w:val="none" w:sz="0" w:space="0" w:color="auto"/>
                <w:bottom w:val="none" w:sz="0" w:space="0" w:color="auto"/>
                <w:right w:val="none" w:sz="0" w:space="0" w:color="auto"/>
              </w:divBdr>
              <w:divsChild>
                <w:div w:id="1202742602">
                  <w:marLeft w:val="0"/>
                  <w:marRight w:val="0"/>
                  <w:marTop w:val="0"/>
                  <w:marBottom w:val="1200"/>
                  <w:divBdr>
                    <w:top w:val="none" w:sz="0" w:space="0" w:color="auto"/>
                    <w:left w:val="none" w:sz="0" w:space="0" w:color="auto"/>
                    <w:bottom w:val="none" w:sz="0" w:space="0" w:color="auto"/>
                    <w:right w:val="none" w:sz="0" w:space="0" w:color="auto"/>
                  </w:divBdr>
                  <w:divsChild>
                    <w:div w:id="1909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747">
      <w:bodyDiv w:val="1"/>
      <w:marLeft w:val="0"/>
      <w:marRight w:val="0"/>
      <w:marTop w:val="0"/>
      <w:marBottom w:val="0"/>
      <w:divBdr>
        <w:top w:val="none" w:sz="0" w:space="0" w:color="auto"/>
        <w:left w:val="none" w:sz="0" w:space="0" w:color="auto"/>
        <w:bottom w:val="none" w:sz="0" w:space="0" w:color="auto"/>
        <w:right w:val="none" w:sz="0" w:space="0" w:color="auto"/>
      </w:divBdr>
      <w:divsChild>
        <w:div w:id="1774402318">
          <w:marLeft w:val="0"/>
          <w:marRight w:val="0"/>
          <w:marTop w:val="0"/>
          <w:marBottom w:val="0"/>
          <w:divBdr>
            <w:top w:val="none" w:sz="0" w:space="0" w:color="auto"/>
            <w:left w:val="none" w:sz="0" w:space="0" w:color="auto"/>
            <w:bottom w:val="none" w:sz="0" w:space="0" w:color="auto"/>
            <w:right w:val="none" w:sz="0" w:space="0" w:color="auto"/>
          </w:divBdr>
          <w:divsChild>
            <w:div w:id="1698584405">
              <w:marLeft w:val="0"/>
              <w:marRight w:val="0"/>
              <w:marTop w:val="0"/>
              <w:marBottom w:val="0"/>
              <w:divBdr>
                <w:top w:val="none" w:sz="0" w:space="0" w:color="auto"/>
                <w:left w:val="none" w:sz="0" w:space="0" w:color="auto"/>
                <w:bottom w:val="none" w:sz="0" w:space="0" w:color="auto"/>
                <w:right w:val="none" w:sz="0" w:space="0" w:color="auto"/>
              </w:divBdr>
              <w:divsChild>
                <w:div w:id="1244559815">
                  <w:marLeft w:val="0"/>
                  <w:marRight w:val="0"/>
                  <w:marTop w:val="0"/>
                  <w:marBottom w:val="1200"/>
                  <w:divBdr>
                    <w:top w:val="none" w:sz="0" w:space="0" w:color="auto"/>
                    <w:left w:val="none" w:sz="0" w:space="0" w:color="auto"/>
                    <w:bottom w:val="none" w:sz="0" w:space="0" w:color="auto"/>
                    <w:right w:val="none" w:sz="0" w:space="0" w:color="auto"/>
                  </w:divBdr>
                  <w:divsChild>
                    <w:div w:id="280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40528080344/http:/www.justice.gov.uk/legal-aid/contracts-and-tenders/tenders/face-to-face-tenders-for-2013-contrac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contracts@legalai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vil.contracts@legalaid.gsi.gov.uk" TargetMode="External"/><Relationship Id="rId4" Type="http://schemas.openxmlformats.org/officeDocument/2006/relationships/settings" Target="settings.xml"/><Relationship Id="rId9" Type="http://schemas.openxmlformats.org/officeDocument/2006/relationships/hyperlink" Target="https://www.gov.uk/government/publications/standard-civil-contract-201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FB7D-CEF6-424E-8B63-3D45A12B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EOI Notice Housing and Debt Services in the Dorset Procurement Area</vt:lpstr>
    </vt:vector>
  </TitlesOfParts>
  <Company>Ministry of Justice</Company>
  <LinksUpToDate>false</LinksUpToDate>
  <CharactersWithSpaces>6992</CharactersWithSpaces>
  <SharedDoc>false</SharedDoc>
  <HLinks>
    <vt:vector size="24" baseType="variant">
      <vt:variant>
        <vt:i4>2293825</vt:i4>
      </vt:variant>
      <vt:variant>
        <vt:i4>51</vt:i4>
      </vt:variant>
      <vt:variant>
        <vt:i4>0</vt:i4>
      </vt:variant>
      <vt:variant>
        <vt:i4>5</vt:i4>
      </vt:variant>
      <vt:variant>
        <vt:lpwstr>mailto:civil.contracts@legalaid.gsi.gov.uk</vt:lpwstr>
      </vt:variant>
      <vt:variant>
        <vt:lpwstr/>
      </vt:variant>
      <vt:variant>
        <vt:i4>2293825</vt:i4>
      </vt:variant>
      <vt:variant>
        <vt:i4>6</vt:i4>
      </vt:variant>
      <vt:variant>
        <vt:i4>0</vt:i4>
      </vt:variant>
      <vt:variant>
        <vt:i4>5</vt:i4>
      </vt:variant>
      <vt:variant>
        <vt:lpwstr>mailto:civil.contracts@legalaid.gsi.gov.uk</vt:lpwstr>
      </vt:variant>
      <vt:variant>
        <vt:lpwstr/>
      </vt:variant>
      <vt:variant>
        <vt:i4>7471163</vt:i4>
      </vt:variant>
      <vt:variant>
        <vt:i4>3</vt:i4>
      </vt:variant>
      <vt:variant>
        <vt:i4>0</vt:i4>
      </vt:variant>
      <vt:variant>
        <vt:i4>5</vt:i4>
      </vt:variant>
      <vt:variant>
        <vt:lpwstr>http://www.justice.gov.uk/legal-aid/contracts-and-tenders/standard-civil-contract-2013</vt:lpwstr>
      </vt:variant>
      <vt:variant>
        <vt:lpwstr/>
      </vt:variant>
      <vt:variant>
        <vt:i4>1769554</vt:i4>
      </vt:variant>
      <vt:variant>
        <vt:i4>0</vt:i4>
      </vt:variant>
      <vt:variant>
        <vt:i4>0</vt:i4>
      </vt:variant>
      <vt:variant>
        <vt:i4>5</vt:i4>
      </vt:variant>
      <vt:variant>
        <vt:lpwstr>http://www.justice.gov.uk/legal-aid/contracts-and-tenders/tenders/face-to-face-tenders-for-2013-contracts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Notice Housing and Debt Services in the Dorset Procurement Area</dc:title>
  <dc:subject>EOI Notice Housing and Debt Services in the Dorset Procurement Area</dc:subject>
  <dc:creator>LAA</dc:creator>
  <cp:keywords>Dorset, Expression of Interest, EOI, Housing, Debt</cp:keywords>
  <dc:description>Invitation for Expressions of Interest to deliver the Housing and Debt Services in the Dorset Procurement Area</dc:description>
  <cp:lastModifiedBy>Leach, Caroline (LAA)</cp:lastModifiedBy>
  <cp:revision>2</cp:revision>
  <cp:lastPrinted>2016-10-19T14:52:00Z</cp:lastPrinted>
  <dcterms:created xsi:type="dcterms:W3CDTF">2017-03-06T11:32:00Z</dcterms:created>
  <dcterms:modified xsi:type="dcterms:W3CDTF">2017-03-06T11:32:00Z</dcterms:modified>
  <cp:category>Civil Contracts</cp:category>
  <cp:contentStatus>Final</cp:contentStatus>
</cp:coreProperties>
</file>