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EFF" w:rsidRPr="00285967" w:rsidRDefault="00B06EFF" w:rsidP="00BE0B8A">
      <w:pPr>
        <w:pStyle w:val="PHEbodytextTable"/>
        <w:spacing w:before="0" w:after="0"/>
        <w:ind w:right="-205"/>
        <w:jc w:val="right"/>
        <w:rPr>
          <w:rStyle w:val="PHEBodytextChar"/>
          <w:szCs w:val="24"/>
        </w:rPr>
      </w:pPr>
    </w:p>
    <w:p w:rsidR="00D66420" w:rsidRPr="00A02485" w:rsidRDefault="00D66420" w:rsidP="00FC17B3">
      <w:pPr>
        <w:pStyle w:val="PHEbodytextTable"/>
        <w:spacing w:before="0" w:after="0"/>
        <w:ind w:left="-284" w:right="-744"/>
        <w:rPr>
          <w:rFonts w:cs="Arial"/>
          <w:color w:val="98002E"/>
          <w:sz w:val="24"/>
          <w:szCs w:val="24"/>
        </w:rPr>
      </w:pPr>
    </w:p>
    <w:p w:rsidR="00B20516" w:rsidRPr="00A02485" w:rsidRDefault="00B20516" w:rsidP="00FC17B3">
      <w:pPr>
        <w:pStyle w:val="PHEbodytextTable"/>
        <w:spacing w:before="0" w:after="0"/>
        <w:ind w:left="-284" w:right="-744"/>
        <w:rPr>
          <w:rFonts w:cs="Arial"/>
          <w:color w:val="98002E"/>
          <w:sz w:val="16"/>
          <w:szCs w:val="16"/>
        </w:rPr>
      </w:pPr>
    </w:p>
    <w:p w:rsidR="00285967" w:rsidRPr="00A02485" w:rsidRDefault="00285967" w:rsidP="00FC17B3">
      <w:pPr>
        <w:pStyle w:val="PHEbodytextTable"/>
        <w:spacing w:before="0" w:after="0"/>
        <w:ind w:left="-284" w:right="-744"/>
        <w:rPr>
          <w:rFonts w:cs="Arial"/>
          <w:color w:val="98002E"/>
          <w:sz w:val="16"/>
          <w:szCs w:val="16"/>
        </w:rPr>
      </w:pPr>
    </w:p>
    <w:p w:rsidR="00390266" w:rsidRPr="00A02485" w:rsidRDefault="00390266" w:rsidP="00FC17B3">
      <w:pPr>
        <w:pStyle w:val="PHEbodytextTable"/>
        <w:spacing w:before="0" w:after="0"/>
        <w:ind w:left="-284" w:right="-744"/>
        <w:rPr>
          <w:rFonts w:cs="Arial"/>
          <w:noProof/>
          <w:color w:val="98002E"/>
          <w:sz w:val="48"/>
          <w:szCs w:val="48"/>
        </w:rPr>
      </w:pPr>
      <w:r w:rsidRPr="00A02485">
        <w:rPr>
          <w:rFonts w:cs="Arial"/>
          <w:color w:val="98002E"/>
          <w:sz w:val="48"/>
          <w:szCs w:val="48"/>
        </w:rPr>
        <w:t>UK S</w:t>
      </w:r>
      <w:r w:rsidR="00BC42EF" w:rsidRPr="00A02485">
        <w:rPr>
          <w:rFonts w:cs="Arial"/>
          <w:color w:val="98002E"/>
          <w:sz w:val="48"/>
          <w:szCs w:val="48"/>
        </w:rPr>
        <w:t xml:space="preserve">tandards for </w:t>
      </w:r>
      <w:r w:rsidRPr="00A02485">
        <w:rPr>
          <w:rFonts w:cs="Arial"/>
          <w:color w:val="98002E"/>
          <w:sz w:val="48"/>
          <w:szCs w:val="48"/>
        </w:rPr>
        <w:t>Mi</w:t>
      </w:r>
      <w:r w:rsidR="00BC42EF" w:rsidRPr="00A02485">
        <w:rPr>
          <w:rFonts w:cs="Arial"/>
          <w:color w:val="98002E"/>
          <w:sz w:val="48"/>
          <w:szCs w:val="48"/>
        </w:rPr>
        <w:t xml:space="preserve">crobiology </w:t>
      </w:r>
      <w:r w:rsidRPr="00A02485">
        <w:rPr>
          <w:rFonts w:cs="Arial"/>
          <w:color w:val="98002E"/>
          <w:sz w:val="48"/>
          <w:szCs w:val="48"/>
        </w:rPr>
        <w:t>I</w:t>
      </w:r>
      <w:r w:rsidR="00BC42EF" w:rsidRPr="00A02485">
        <w:rPr>
          <w:rFonts w:cs="Arial"/>
          <w:color w:val="98002E"/>
          <w:sz w:val="48"/>
          <w:szCs w:val="48"/>
        </w:rPr>
        <w:t>nvestigations</w:t>
      </w:r>
      <w:r w:rsidR="00BC42EF" w:rsidRPr="00A02485">
        <w:rPr>
          <w:rFonts w:cs="Arial"/>
          <w:noProof/>
          <w:color w:val="98002E"/>
          <w:sz w:val="48"/>
          <w:szCs w:val="48"/>
        </w:rPr>
        <w:t xml:space="preserve"> </w:t>
      </w:r>
    </w:p>
    <w:p w:rsidR="00D010F9" w:rsidRPr="00A02485" w:rsidRDefault="00D010F9" w:rsidP="00D561FE">
      <w:pPr>
        <w:pStyle w:val="PHEBodytext"/>
        <w:spacing w:before="0" w:after="0"/>
        <w:ind w:left="-851"/>
      </w:pPr>
    </w:p>
    <w:p w:rsidR="00CA3AE4" w:rsidRPr="00A02485" w:rsidRDefault="003331CD" w:rsidP="008B728F">
      <w:pPr>
        <w:pStyle w:val="PHEBodytext"/>
        <w:spacing w:before="0" w:after="0"/>
        <w:ind w:left="-284"/>
        <w:rPr>
          <w:rFonts w:cs="Arial"/>
          <w:sz w:val="40"/>
          <w:szCs w:val="40"/>
        </w:rPr>
      </w:pPr>
      <w:r>
        <w:rPr>
          <w:noProof/>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2728" o:spid="_x0000_s1032" type="#_x0000_t136" style="position:absolute;left:0;text-align:left;margin-left:0;margin-top:0;width:665.8pt;height:18.45pt;rotation:315;z-index:251658752;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r w:rsidR="007E4C01" w:rsidRPr="00A02485">
        <w:rPr>
          <w:sz w:val="40"/>
          <w:szCs w:val="40"/>
        </w:rPr>
        <w:fldChar w:fldCharType="begin" w:fldLock="1"/>
      </w:r>
      <w:r w:rsidR="007E4C01" w:rsidRPr="00A02485">
        <w:rPr>
          <w:sz w:val="40"/>
          <w:szCs w:val="40"/>
        </w:rPr>
        <w:instrText xml:space="preserve"> FILLIN  "SMI Title front cover" \d "Type SMI Title front cover here &lt;tab+enter&gt;" \o  \* MERGEFORMAT </w:instrText>
      </w:r>
      <w:r w:rsidR="007E4C01" w:rsidRPr="00A02485">
        <w:rPr>
          <w:sz w:val="40"/>
          <w:szCs w:val="40"/>
        </w:rPr>
        <w:fldChar w:fldCharType="separate"/>
      </w:r>
      <w:r w:rsidR="00A02485" w:rsidRPr="00A02485">
        <w:rPr>
          <w:rFonts w:cs="Arial"/>
          <w:sz w:val="40"/>
          <w:szCs w:val="40"/>
        </w:rPr>
        <w:t xml:space="preserve">Investigation of Deep-Seated and Organ </w:t>
      </w:r>
      <w:r w:rsidR="00A02485">
        <w:rPr>
          <w:sz w:val="40"/>
          <w:szCs w:val="40"/>
        </w:rPr>
        <w:t>Abscesses/Infections</w:t>
      </w:r>
      <w:r w:rsidR="007E4C01" w:rsidRPr="00A02485">
        <w:rPr>
          <w:rFonts w:cs="Arial"/>
          <w:sz w:val="40"/>
          <w:szCs w:val="40"/>
        </w:rPr>
        <w:fldChar w:fldCharType="end"/>
      </w:r>
    </w:p>
    <w:p w:rsidR="000C150F" w:rsidRPr="00A02485" w:rsidRDefault="00473D95" w:rsidP="00C842F0">
      <w:pPr>
        <w:pStyle w:val="PHEBodytext"/>
        <w:spacing w:before="0" w:after="0"/>
        <w:ind w:left="-426"/>
        <w:rPr>
          <w:rFonts w:cs="Arial"/>
        </w:rPr>
      </w:pPr>
      <w:r w:rsidRPr="00A02485">
        <w:rPr>
          <w:noProof/>
        </w:rPr>
        <w:drawing>
          <wp:anchor distT="0" distB="0" distL="114300" distR="114300" simplePos="0" relativeHeight="251657728" behindDoc="0" locked="0" layoutInCell="1" allowOverlap="1" wp14:anchorId="64393C8E" wp14:editId="02D5118B">
            <wp:simplePos x="0" y="0"/>
            <wp:positionH relativeFrom="column">
              <wp:posOffset>-897255</wp:posOffset>
            </wp:positionH>
            <wp:positionV relativeFrom="paragraph">
              <wp:posOffset>97790</wp:posOffset>
            </wp:positionV>
            <wp:extent cx="7522210" cy="6037580"/>
            <wp:effectExtent l="1905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037580"/>
                    </a:xfrm>
                    <a:prstGeom prst="rect">
                      <a:avLst/>
                    </a:prstGeom>
                    <a:noFill/>
                    <a:ln w="9525">
                      <a:noFill/>
                      <a:miter lim="800000"/>
                      <a:headEnd/>
                      <a:tailEnd/>
                    </a:ln>
                  </pic:spPr>
                </pic:pic>
              </a:graphicData>
            </a:graphic>
          </wp:anchor>
        </w:drawing>
      </w: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7E4C01" w:rsidRPr="00A02485" w:rsidRDefault="007E4C01" w:rsidP="00C842F0">
      <w:pPr>
        <w:pStyle w:val="PHEBodytext"/>
        <w:spacing w:before="0" w:after="0"/>
        <w:ind w:left="-426"/>
        <w:rPr>
          <w:rFonts w:cs="Arial"/>
        </w:rPr>
      </w:pPr>
    </w:p>
    <w:p w:rsidR="007E4C01" w:rsidRPr="00A02485" w:rsidRDefault="007E4C01" w:rsidP="00C842F0">
      <w:pPr>
        <w:pStyle w:val="PHEBodytext"/>
        <w:spacing w:before="0" w:after="0"/>
        <w:ind w:left="-426"/>
        <w:rPr>
          <w:rFonts w:cs="Arial"/>
        </w:rPr>
      </w:pPr>
    </w:p>
    <w:p w:rsidR="000C150F" w:rsidRPr="00A02485" w:rsidRDefault="000C150F" w:rsidP="00C842F0">
      <w:pPr>
        <w:pStyle w:val="PHEBodytext"/>
        <w:spacing w:before="0" w:after="0"/>
        <w:ind w:left="-426"/>
        <w:rPr>
          <w:rFonts w:cs="Arial"/>
        </w:rPr>
      </w:pPr>
    </w:p>
    <w:p w:rsidR="00DE2F0C" w:rsidRPr="00A02485" w:rsidRDefault="00DE2F0C" w:rsidP="00956232">
      <w:pPr>
        <w:pStyle w:val="PHEreportHeading1"/>
        <w:ind w:right="504"/>
      </w:pPr>
      <w:bookmarkStart w:id="0" w:name="_Toc408226582"/>
      <w:r w:rsidRPr="00A02485">
        <w:lastRenderedPageBreak/>
        <w:t>Acknowledgments</w:t>
      </w:r>
      <w:bookmarkEnd w:id="0"/>
    </w:p>
    <w:p w:rsidR="004C45F4" w:rsidRPr="00A02485" w:rsidRDefault="004C45F4" w:rsidP="00956232">
      <w:pPr>
        <w:pStyle w:val="PHEBodytext"/>
        <w:ind w:right="504"/>
        <w:rPr>
          <w:rFonts w:cs="Arial"/>
        </w:rPr>
      </w:pPr>
      <w:r w:rsidRPr="00A02485">
        <w:rPr>
          <w:rFonts w:cs="Arial"/>
        </w:rPr>
        <w:t>UK Standards for Microbiology Investigations (SMIs) are developed under the auspices of</w:t>
      </w:r>
      <w:r w:rsidR="00750021" w:rsidRPr="00A02485">
        <w:rPr>
          <w:rFonts w:cs="Arial"/>
        </w:rPr>
        <w:t xml:space="preserve"> </w:t>
      </w:r>
      <w:r w:rsidR="007242ED" w:rsidRPr="00A02485">
        <w:rPr>
          <w:rFonts w:cs="Arial"/>
        </w:rPr>
        <w:t>Public Health England</w:t>
      </w:r>
      <w:r w:rsidR="003670CE" w:rsidRPr="00A02485">
        <w:rPr>
          <w:rFonts w:cs="Arial"/>
        </w:rPr>
        <w:t xml:space="preserve"> (</w:t>
      </w:r>
      <w:r w:rsidR="007242ED" w:rsidRPr="00A02485">
        <w:rPr>
          <w:rFonts w:cs="Arial"/>
        </w:rPr>
        <w:t>PHE</w:t>
      </w:r>
      <w:r w:rsidR="003670CE" w:rsidRPr="00A02485">
        <w:rPr>
          <w:rFonts w:cs="Arial"/>
        </w:rPr>
        <w:t>)</w:t>
      </w:r>
      <w:r w:rsidRPr="00A02485">
        <w:rPr>
          <w:rFonts w:cs="Arial"/>
        </w:rPr>
        <w:t xml:space="preserve"> working in partnership with the National Health Service (NHS), Public Health Wales and with the professional organisations whose logos are displayed below and listed on the website </w:t>
      </w:r>
      <w:hyperlink r:id="rId11" w:history="1">
        <w:r w:rsidR="00956232" w:rsidRPr="005944E3">
          <w:rPr>
            <w:rStyle w:val="Hyperlink"/>
            <w:sz w:val="24"/>
          </w:rPr>
          <w:t>https://www.gov.uk/uk-standards-for-microbiology-investigations-smi-quality-and-consistency-in-clinical-laboratories</w:t>
        </w:r>
      </w:hyperlink>
      <w:r w:rsidRPr="00A02485">
        <w:rPr>
          <w:rFonts w:cs="Arial"/>
          <w:szCs w:val="24"/>
        </w:rPr>
        <w:t xml:space="preserve">. </w:t>
      </w:r>
      <w:r w:rsidRPr="00A02485">
        <w:rPr>
          <w:rFonts w:cs="Arial"/>
        </w:rPr>
        <w:t xml:space="preserve">SMIs are developed, reviewed and revised by various working groups which are overseen by a steering committee (see </w:t>
      </w:r>
      <w:hyperlink r:id="rId12" w:history="1">
        <w:r w:rsidR="00956232" w:rsidRPr="005944E3">
          <w:rPr>
            <w:rStyle w:val="Hyperlink"/>
            <w:sz w:val="24"/>
          </w:rPr>
          <w:t>https://www.gov.uk/government/groups/standards-for-microbiology-investigations-steering-committee</w:t>
        </w:r>
      </w:hyperlink>
      <w:r w:rsidRPr="00A02485">
        <w:rPr>
          <w:rFonts w:cs="Arial"/>
        </w:rPr>
        <w:t>).</w:t>
      </w:r>
    </w:p>
    <w:p w:rsidR="004C45F4" w:rsidRPr="00A02485" w:rsidRDefault="004C45F4" w:rsidP="00956232">
      <w:pPr>
        <w:pStyle w:val="PHEBodytext"/>
        <w:ind w:right="504"/>
        <w:rPr>
          <w:rFonts w:cs="Arial"/>
        </w:rPr>
      </w:pPr>
      <w:r w:rsidRPr="00A02485">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4C45F4" w:rsidRPr="00A02485" w:rsidRDefault="004C45F4" w:rsidP="004C45F4">
      <w:pPr>
        <w:pStyle w:val="PHEBodytext"/>
        <w:rPr>
          <w:rFonts w:cs="Arial"/>
        </w:rPr>
      </w:pPr>
      <w:r w:rsidRPr="00A02485">
        <w:rPr>
          <w:rFonts w:cs="Arial"/>
        </w:rPr>
        <w:t>For further information please contact us at:</w:t>
      </w:r>
    </w:p>
    <w:p w:rsidR="004C45F4" w:rsidRPr="00A02485" w:rsidRDefault="004C45F4" w:rsidP="004C45F4">
      <w:pPr>
        <w:pStyle w:val="PHEBodytext"/>
        <w:spacing w:before="0" w:after="0"/>
        <w:rPr>
          <w:rFonts w:cs="Arial"/>
        </w:rPr>
      </w:pPr>
      <w:r w:rsidRPr="00A02485">
        <w:rPr>
          <w:rFonts w:cs="Arial"/>
        </w:rPr>
        <w:t>Standards Unit</w:t>
      </w:r>
    </w:p>
    <w:p w:rsidR="00730C6F" w:rsidRPr="00A02485" w:rsidRDefault="00730C6F" w:rsidP="004C45F4">
      <w:pPr>
        <w:pStyle w:val="PHEBodytext"/>
        <w:spacing w:before="0" w:after="0"/>
        <w:rPr>
          <w:rFonts w:cs="Arial"/>
        </w:rPr>
      </w:pPr>
      <w:r w:rsidRPr="00A02485">
        <w:rPr>
          <w:rFonts w:cs="Arial"/>
        </w:rPr>
        <w:t>Microbiology Services</w:t>
      </w:r>
      <w:bookmarkStart w:id="1" w:name="_GoBack"/>
      <w:bookmarkEnd w:id="1"/>
    </w:p>
    <w:p w:rsidR="004C45F4" w:rsidRPr="00A02485" w:rsidRDefault="003331CD" w:rsidP="004C45F4">
      <w:pPr>
        <w:pStyle w:val="PHEBodytext"/>
        <w:spacing w:before="0" w:after="0"/>
        <w:rPr>
          <w:rFonts w:cs="Arial"/>
        </w:rPr>
      </w:pPr>
      <w:r>
        <w:rPr>
          <w:rFonts w:cs="Arial"/>
          <w:noProof/>
        </w:rPr>
        <w:pict>
          <v:shape id="PowerPlusWaterMarkObject4232730" o:spid="_x0000_s1033" type="#_x0000_t136" style="position:absolute;margin-left:0;margin-top:0;width:665.8pt;height:18.45pt;rotation:315;z-index:251659776;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r w:rsidR="007242ED" w:rsidRPr="00A02485">
        <w:rPr>
          <w:rFonts w:cs="Arial"/>
        </w:rPr>
        <w:t>Public Health England</w:t>
      </w:r>
    </w:p>
    <w:p w:rsidR="004C45F4" w:rsidRPr="00A02485" w:rsidRDefault="004C45F4" w:rsidP="004C45F4">
      <w:pPr>
        <w:pStyle w:val="PHEBodytext"/>
        <w:spacing w:before="0" w:after="0"/>
        <w:rPr>
          <w:rFonts w:cs="Arial"/>
        </w:rPr>
      </w:pPr>
      <w:r w:rsidRPr="00A02485">
        <w:rPr>
          <w:rFonts w:cs="Arial"/>
        </w:rPr>
        <w:t>61 Colindale Avenue</w:t>
      </w:r>
    </w:p>
    <w:p w:rsidR="004C45F4" w:rsidRPr="00A02485" w:rsidRDefault="004C45F4" w:rsidP="004C45F4">
      <w:pPr>
        <w:pStyle w:val="PHEBodytext"/>
        <w:spacing w:before="0" w:after="0"/>
      </w:pPr>
      <w:r w:rsidRPr="00A02485">
        <w:rPr>
          <w:rFonts w:cs="Arial"/>
        </w:rPr>
        <w:t>London NW9 5EQ</w:t>
      </w:r>
    </w:p>
    <w:p w:rsidR="004C45F4" w:rsidRPr="00A02485" w:rsidRDefault="004C45F4" w:rsidP="004C45F4">
      <w:pPr>
        <w:pStyle w:val="PHEBodytext"/>
        <w:rPr>
          <w:rFonts w:cs="Arial"/>
          <w:lang w:val="en-US"/>
        </w:rPr>
      </w:pPr>
      <w:r w:rsidRPr="00A02485">
        <w:rPr>
          <w:rFonts w:cs="Arial"/>
          <w:lang w:val="en-US"/>
        </w:rPr>
        <w:t xml:space="preserve">E-mail: </w:t>
      </w:r>
      <w:hyperlink r:id="rId13" w:history="1">
        <w:r w:rsidR="007242ED" w:rsidRPr="00A02485">
          <w:rPr>
            <w:rStyle w:val="PHEBodyTextHyperlinkChar"/>
            <w:rFonts w:cs="Arial"/>
          </w:rPr>
          <w:t>standards@phe.gov.uk</w:t>
        </w:r>
      </w:hyperlink>
    </w:p>
    <w:p w:rsidR="00164E2C" w:rsidRPr="00A02485" w:rsidRDefault="004C45F4" w:rsidP="00956232">
      <w:pPr>
        <w:pStyle w:val="PHEBodytext"/>
        <w:ind w:right="504"/>
        <w:rPr>
          <w:rFonts w:cs="Arial"/>
        </w:rPr>
      </w:pPr>
      <w:r w:rsidRPr="00A02485">
        <w:rPr>
          <w:rFonts w:cs="Arial"/>
          <w:lang w:val="en-US"/>
        </w:rPr>
        <w:t xml:space="preserve">Website: </w:t>
      </w:r>
      <w:hyperlink r:id="rId14" w:history="1">
        <w:r w:rsidR="00956232" w:rsidRPr="005944E3">
          <w:rPr>
            <w:rStyle w:val="Hyperlink"/>
            <w:sz w:val="24"/>
          </w:rPr>
          <w:t>https://www.gov.uk/uk-standards-for-microbiology-investigations-smi-quality-and-consistency-in-clinical-laboratories</w:t>
        </w:r>
      </w:hyperlink>
    </w:p>
    <w:p w:rsidR="008415DA" w:rsidRPr="00A02485" w:rsidRDefault="00DE2F0C" w:rsidP="00956232">
      <w:pPr>
        <w:pStyle w:val="PHEBodytext"/>
        <w:ind w:right="504"/>
        <w:rPr>
          <w:rFonts w:cs="Arial"/>
          <w:noProof/>
        </w:rPr>
      </w:pPr>
      <w:r w:rsidRPr="00A02485">
        <w:rPr>
          <w:rFonts w:cs="Arial"/>
        </w:rPr>
        <w:t>UK Standards f</w:t>
      </w:r>
      <w:r w:rsidR="002A7011" w:rsidRPr="00A02485">
        <w:rPr>
          <w:rFonts w:cs="Arial"/>
        </w:rPr>
        <w:t>or Microbiology Investigations are</w:t>
      </w:r>
      <w:r w:rsidRPr="00A02485">
        <w:rPr>
          <w:rFonts w:cs="Arial"/>
        </w:rPr>
        <w:t xml:space="preserve"> produced in association with:</w:t>
      </w:r>
      <w:r w:rsidR="00387719" w:rsidRPr="00A02485">
        <w:rPr>
          <w:rFonts w:cs="Arial"/>
          <w:noProof/>
        </w:rPr>
        <w:t xml:space="preserve"> </w:t>
      </w:r>
      <w:r w:rsidR="00956232">
        <w:rPr>
          <w:noProof/>
        </w:rPr>
        <w:drawing>
          <wp:inline distT="0" distB="0" distL="0" distR="0" wp14:anchorId="430EC1EF" wp14:editId="2832CFC2">
            <wp:extent cx="6074797" cy="3649649"/>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FINAL.jpg"/>
                    <pic:cNvPicPr/>
                  </pic:nvPicPr>
                  <pic:blipFill rotWithShape="1">
                    <a:blip r:embed="rId15" cstate="print">
                      <a:extLst>
                        <a:ext uri="{28A0092B-C50C-407E-A947-70E740481C1C}">
                          <a14:useLocalDpi xmlns:a14="http://schemas.microsoft.com/office/drawing/2010/main" val="0"/>
                        </a:ext>
                      </a:extLst>
                    </a:blip>
                    <a:srcRect l="303" t="746" r="665" b="432"/>
                    <a:stretch/>
                  </pic:blipFill>
                  <pic:spPr bwMode="auto">
                    <a:xfrm>
                      <a:off x="0" y="0"/>
                      <a:ext cx="6084211" cy="3655305"/>
                    </a:xfrm>
                    <a:prstGeom prst="rect">
                      <a:avLst/>
                    </a:prstGeom>
                    <a:ln>
                      <a:noFill/>
                    </a:ln>
                    <a:extLst>
                      <a:ext uri="{53640926-AAD7-44D8-BBD7-CCE9431645EC}">
                        <a14:shadowObscured xmlns:a14="http://schemas.microsoft.com/office/drawing/2010/main"/>
                      </a:ext>
                    </a:extLst>
                  </pic:spPr>
                </pic:pic>
              </a:graphicData>
            </a:graphic>
          </wp:inline>
        </w:drawing>
      </w:r>
    </w:p>
    <w:p w:rsidR="008B728F" w:rsidRPr="00A02485" w:rsidRDefault="00956232" w:rsidP="00DE2F0C">
      <w:pPr>
        <w:pStyle w:val="PHEBodytext"/>
        <w:rPr>
          <w:noProof/>
        </w:rPr>
      </w:pPr>
      <w:r w:rsidRPr="00236832">
        <w:rPr>
          <w:noProof/>
          <w:sz w:val="20"/>
        </w:rPr>
        <w:t>Logos correct at time of publishing</w:t>
      </w:r>
      <w:r>
        <w:rPr>
          <w:noProof/>
          <w:sz w:val="20"/>
        </w:rPr>
        <w:t>.</w:t>
      </w:r>
    </w:p>
    <w:p w:rsidR="003E3649" w:rsidRPr="00A02485" w:rsidRDefault="003E3649" w:rsidP="001C6D47">
      <w:pPr>
        <w:pStyle w:val="HPAContents"/>
        <w:rPr>
          <w:rFonts w:cs="Arial"/>
        </w:rPr>
      </w:pPr>
      <w:r w:rsidRPr="00A02485">
        <w:rPr>
          <w:rFonts w:cs="Arial"/>
        </w:rPr>
        <w:lastRenderedPageBreak/>
        <w:t>Contents</w:t>
      </w:r>
    </w:p>
    <w:p w:rsidR="00750954" w:rsidRDefault="009F1926">
      <w:pPr>
        <w:pStyle w:val="TOC1"/>
        <w:rPr>
          <w:rFonts w:asciiTheme="minorHAnsi" w:eastAsiaTheme="minorEastAsia" w:hAnsiTheme="minorHAnsi" w:cstheme="minorBidi"/>
          <w:b w:val="0"/>
          <w:bCs w:val="0"/>
          <w:caps w:val="0"/>
          <w:noProof/>
          <w:szCs w:val="22"/>
        </w:rPr>
      </w:pPr>
      <w:r w:rsidRPr="00A02485">
        <w:fldChar w:fldCharType="begin" w:fldLock="1"/>
      </w:r>
      <w:r w:rsidR="005B5044" w:rsidRPr="00A02485">
        <w:instrText xml:space="preserve"> TOC \o "1-1" </w:instrText>
      </w:r>
      <w:r w:rsidR="00580108" w:rsidRPr="00A02485">
        <w:instrText>\f \t "Heading 2,2,Heading 3,3,*PHE</w:instrText>
      </w:r>
      <w:r w:rsidR="005B5044" w:rsidRPr="00A02485">
        <w:instrText xml:space="preserve"> report Heading 1,1,</w:instrText>
      </w:r>
      <w:r w:rsidR="00580108" w:rsidRPr="00A02485">
        <w:instrText>*PHE</w:instrText>
      </w:r>
      <w:r w:rsidR="005B5044" w:rsidRPr="00A02485">
        <w:instrText xml:space="preserve"> report heading 2,2,Sub-heading 2x,2,Sub-heading 3x,3,Sub-heading 4,3" </w:instrText>
      </w:r>
      <w:r w:rsidRPr="00A02485">
        <w:fldChar w:fldCharType="separate"/>
      </w:r>
      <w:r w:rsidR="00750954">
        <w:rPr>
          <w:noProof/>
        </w:rPr>
        <w:t>Acknowledgments</w:t>
      </w:r>
      <w:r w:rsidR="00750954">
        <w:rPr>
          <w:noProof/>
        </w:rPr>
        <w:tab/>
      </w:r>
      <w:r w:rsidR="00750954">
        <w:rPr>
          <w:noProof/>
        </w:rPr>
        <w:fldChar w:fldCharType="begin" w:fldLock="1"/>
      </w:r>
      <w:r w:rsidR="00750954">
        <w:rPr>
          <w:noProof/>
        </w:rPr>
        <w:instrText xml:space="preserve"> PAGEREF _Toc408226582 \h </w:instrText>
      </w:r>
      <w:r w:rsidR="00750954">
        <w:rPr>
          <w:noProof/>
        </w:rPr>
      </w:r>
      <w:r w:rsidR="00750954">
        <w:rPr>
          <w:noProof/>
        </w:rPr>
        <w:fldChar w:fldCharType="separate"/>
      </w:r>
      <w:r w:rsidR="00750954">
        <w:rPr>
          <w:noProof/>
        </w:rPr>
        <w:t>2</w:t>
      </w:r>
      <w:r w:rsidR="00750954">
        <w:rPr>
          <w:noProof/>
        </w:rPr>
        <w:fldChar w:fldCharType="end"/>
      </w:r>
    </w:p>
    <w:p w:rsidR="00750954" w:rsidRDefault="00750954">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_Toc408226583 \h </w:instrText>
      </w:r>
      <w:r>
        <w:rPr>
          <w:noProof/>
        </w:rPr>
      </w:r>
      <w:r>
        <w:rPr>
          <w:noProof/>
        </w:rPr>
        <w:fldChar w:fldCharType="separate"/>
      </w:r>
      <w:r>
        <w:rPr>
          <w:noProof/>
        </w:rPr>
        <w:t>4</w:t>
      </w:r>
      <w:r>
        <w:rPr>
          <w:noProof/>
        </w:rPr>
        <w:fldChar w:fldCharType="end"/>
      </w:r>
    </w:p>
    <w:p w:rsidR="00750954" w:rsidRDefault="00750954">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fldLock="1"/>
      </w:r>
      <w:r>
        <w:rPr>
          <w:noProof/>
        </w:rPr>
        <w:instrText xml:space="preserve"> PAGEREF _Toc408226584 \h </w:instrText>
      </w:r>
      <w:r>
        <w:rPr>
          <w:noProof/>
        </w:rPr>
      </w:r>
      <w:r>
        <w:rPr>
          <w:noProof/>
        </w:rPr>
        <w:fldChar w:fldCharType="separate"/>
      </w:r>
      <w:r>
        <w:rPr>
          <w:noProof/>
        </w:rPr>
        <w:t>5</w:t>
      </w:r>
      <w:r>
        <w:rPr>
          <w:noProof/>
        </w:rPr>
        <w:fldChar w:fldCharType="end"/>
      </w:r>
    </w:p>
    <w:p w:rsidR="00750954" w:rsidRDefault="00750954">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_Toc408226585 \h </w:instrText>
      </w:r>
      <w:r>
        <w:rPr>
          <w:noProof/>
        </w:rPr>
      </w:r>
      <w:r>
        <w:rPr>
          <w:noProof/>
        </w:rPr>
        <w:fldChar w:fldCharType="separate"/>
      </w:r>
      <w:r>
        <w:rPr>
          <w:noProof/>
        </w:rPr>
        <w:t>7</w:t>
      </w:r>
      <w:r>
        <w:rPr>
          <w:noProof/>
        </w:rPr>
        <w:fldChar w:fldCharType="end"/>
      </w:r>
    </w:p>
    <w:p w:rsidR="00750954" w:rsidRDefault="00750954">
      <w:pPr>
        <w:pStyle w:val="TOC1"/>
        <w:rPr>
          <w:rFonts w:asciiTheme="minorHAnsi" w:eastAsiaTheme="minorEastAsia" w:hAnsiTheme="minorHAnsi" w:cstheme="minorBidi"/>
          <w:b w:val="0"/>
          <w:bCs w:val="0"/>
          <w:caps w:val="0"/>
          <w:noProof/>
          <w:szCs w:val="22"/>
        </w:rPr>
      </w:pPr>
      <w:r>
        <w:rPr>
          <w:noProof/>
        </w:rPr>
        <w:t>Scope</w:t>
      </w:r>
      <w:r>
        <w:rPr>
          <w:noProof/>
        </w:rPr>
        <w:tab/>
      </w:r>
      <w:r>
        <w:rPr>
          <w:noProof/>
        </w:rPr>
        <w:fldChar w:fldCharType="begin" w:fldLock="1"/>
      </w:r>
      <w:r>
        <w:rPr>
          <w:noProof/>
        </w:rPr>
        <w:instrText xml:space="preserve"> PAGEREF _Toc408226586 \h </w:instrText>
      </w:r>
      <w:r>
        <w:rPr>
          <w:noProof/>
        </w:rPr>
      </w:r>
      <w:r>
        <w:rPr>
          <w:noProof/>
        </w:rPr>
        <w:fldChar w:fldCharType="separate"/>
      </w:r>
      <w:r>
        <w:rPr>
          <w:noProof/>
        </w:rPr>
        <w:t>7</w:t>
      </w:r>
      <w:r>
        <w:rPr>
          <w:noProof/>
        </w:rPr>
        <w:fldChar w:fldCharType="end"/>
      </w:r>
    </w:p>
    <w:p w:rsidR="00750954" w:rsidRDefault="00750954">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_Toc408226587 \h </w:instrText>
      </w:r>
      <w:r>
        <w:rPr>
          <w:noProof/>
        </w:rPr>
      </w:r>
      <w:r>
        <w:rPr>
          <w:noProof/>
        </w:rPr>
        <w:fldChar w:fldCharType="separate"/>
      </w:r>
      <w:r>
        <w:rPr>
          <w:noProof/>
        </w:rPr>
        <w:t>7</w:t>
      </w:r>
      <w:r>
        <w:rPr>
          <w:noProof/>
        </w:rPr>
        <w:fldChar w:fldCharType="end"/>
      </w:r>
    </w:p>
    <w:p w:rsidR="00750954" w:rsidRDefault="00750954">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_Toc408226588 \h </w:instrText>
      </w:r>
      <w:r>
        <w:rPr>
          <w:noProof/>
        </w:rPr>
      </w:r>
      <w:r>
        <w:rPr>
          <w:noProof/>
        </w:rPr>
        <w:fldChar w:fldCharType="separate"/>
      </w:r>
      <w:r>
        <w:rPr>
          <w:noProof/>
        </w:rPr>
        <w:t>15</w:t>
      </w:r>
      <w:r>
        <w:rPr>
          <w:noProof/>
        </w:rPr>
        <w:fldChar w:fldCharType="end"/>
      </w:r>
    </w:p>
    <w:p w:rsidR="00750954" w:rsidRDefault="00750954">
      <w:pPr>
        <w:pStyle w:val="TOC1"/>
        <w:rPr>
          <w:rFonts w:asciiTheme="minorHAnsi" w:eastAsiaTheme="minorEastAsia" w:hAnsiTheme="minorHAnsi" w:cstheme="minorBidi"/>
          <w:b w:val="0"/>
          <w:bCs w:val="0"/>
          <w:caps w:val="0"/>
          <w:noProof/>
          <w:szCs w:val="22"/>
        </w:rPr>
      </w:pPr>
      <w:r>
        <w:rPr>
          <w:noProof/>
        </w:rPr>
        <w:t xml:space="preserve">1 </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_Toc408226589 \h </w:instrText>
      </w:r>
      <w:r>
        <w:rPr>
          <w:noProof/>
        </w:rPr>
      </w:r>
      <w:r>
        <w:rPr>
          <w:noProof/>
        </w:rPr>
        <w:fldChar w:fldCharType="separate"/>
      </w:r>
      <w:r>
        <w:rPr>
          <w:noProof/>
        </w:rPr>
        <w:t>16</w:t>
      </w:r>
      <w:r>
        <w:rPr>
          <w:noProof/>
        </w:rPr>
        <w:fldChar w:fldCharType="end"/>
      </w:r>
    </w:p>
    <w:p w:rsidR="00750954" w:rsidRDefault="00750954">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fldLock="1"/>
      </w:r>
      <w:r>
        <w:rPr>
          <w:noProof/>
        </w:rPr>
        <w:instrText xml:space="preserve"> PAGEREF _Toc408226590 \h </w:instrText>
      </w:r>
      <w:r>
        <w:rPr>
          <w:noProof/>
        </w:rPr>
      </w:r>
      <w:r>
        <w:rPr>
          <w:noProof/>
        </w:rPr>
        <w:fldChar w:fldCharType="separate"/>
      </w:r>
      <w:r>
        <w:rPr>
          <w:noProof/>
        </w:rPr>
        <w:t>16</w:t>
      </w:r>
      <w:r>
        <w:rPr>
          <w:noProof/>
        </w:rPr>
        <w:fldChar w:fldCharType="end"/>
      </w:r>
    </w:p>
    <w:p w:rsidR="00750954" w:rsidRDefault="00750954">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fldLock="1"/>
      </w:r>
      <w:r>
        <w:rPr>
          <w:noProof/>
        </w:rPr>
        <w:instrText xml:space="preserve"> PAGEREF _Toc408226591 \h </w:instrText>
      </w:r>
      <w:r>
        <w:rPr>
          <w:noProof/>
        </w:rPr>
      </w:r>
      <w:r>
        <w:rPr>
          <w:noProof/>
        </w:rPr>
        <w:fldChar w:fldCharType="separate"/>
      </w:r>
      <w:r>
        <w:rPr>
          <w:noProof/>
        </w:rPr>
        <w:t>17</w:t>
      </w:r>
      <w:r>
        <w:rPr>
          <w:noProof/>
        </w:rPr>
        <w:fldChar w:fldCharType="end"/>
      </w:r>
    </w:p>
    <w:p w:rsidR="00750954" w:rsidRDefault="00750954">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fldLock="1"/>
      </w:r>
      <w:r>
        <w:rPr>
          <w:noProof/>
        </w:rPr>
        <w:instrText xml:space="preserve"> PAGEREF _Toc408226592 \h </w:instrText>
      </w:r>
      <w:r>
        <w:rPr>
          <w:noProof/>
        </w:rPr>
      </w:r>
      <w:r>
        <w:rPr>
          <w:noProof/>
        </w:rPr>
        <w:fldChar w:fldCharType="separate"/>
      </w:r>
      <w:r>
        <w:rPr>
          <w:noProof/>
        </w:rPr>
        <w:t>17</w:t>
      </w:r>
      <w:r>
        <w:rPr>
          <w:noProof/>
        </w:rPr>
        <w:fldChar w:fldCharType="end"/>
      </w:r>
    </w:p>
    <w:p w:rsidR="00750954" w:rsidRDefault="00750954">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fldLock="1"/>
      </w:r>
      <w:r>
        <w:rPr>
          <w:noProof/>
        </w:rPr>
        <w:instrText xml:space="preserve"> PAGEREF _Toc408226593 \h </w:instrText>
      </w:r>
      <w:r>
        <w:rPr>
          <w:noProof/>
        </w:rPr>
      </w:r>
      <w:r>
        <w:rPr>
          <w:noProof/>
        </w:rPr>
        <w:fldChar w:fldCharType="separate"/>
      </w:r>
      <w:r>
        <w:rPr>
          <w:noProof/>
        </w:rPr>
        <w:t>22</w:t>
      </w:r>
      <w:r>
        <w:rPr>
          <w:noProof/>
        </w:rPr>
        <w:fldChar w:fldCharType="end"/>
      </w:r>
    </w:p>
    <w:p w:rsidR="00750954" w:rsidRDefault="00750954">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_Toc408226594 \h </w:instrText>
      </w:r>
      <w:r>
        <w:rPr>
          <w:noProof/>
        </w:rPr>
      </w:r>
      <w:r>
        <w:rPr>
          <w:noProof/>
        </w:rPr>
        <w:fldChar w:fldCharType="separate"/>
      </w:r>
      <w:r>
        <w:rPr>
          <w:noProof/>
        </w:rPr>
        <w:t>23</w:t>
      </w:r>
      <w:r>
        <w:rPr>
          <w:noProof/>
        </w:rPr>
        <w:fldChar w:fldCharType="end"/>
      </w:r>
    </w:p>
    <w:p w:rsidR="00750954" w:rsidRDefault="00750954">
      <w:pPr>
        <w:pStyle w:val="TOC1"/>
        <w:rPr>
          <w:rFonts w:asciiTheme="minorHAnsi" w:eastAsiaTheme="minorEastAsia" w:hAnsiTheme="minorHAnsi" w:cstheme="minorBidi"/>
          <w:b w:val="0"/>
          <w:bCs w:val="0"/>
          <w:caps w:val="0"/>
          <w:noProof/>
          <w:szCs w:val="22"/>
        </w:rPr>
      </w:pPr>
      <w:r>
        <w:rPr>
          <w:noProof/>
        </w:rPr>
        <w:t>Appendix 1: Investigation of and Deep-Seated and Organ Abscesses Infections</w:t>
      </w:r>
      <w:r>
        <w:rPr>
          <w:noProof/>
        </w:rPr>
        <w:tab/>
      </w:r>
      <w:r>
        <w:rPr>
          <w:noProof/>
        </w:rPr>
        <w:fldChar w:fldCharType="begin" w:fldLock="1"/>
      </w:r>
      <w:r>
        <w:rPr>
          <w:noProof/>
        </w:rPr>
        <w:instrText xml:space="preserve"> PAGEREF _Toc408226595 \h </w:instrText>
      </w:r>
      <w:r>
        <w:rPr>
          <w:noProof/>
        </w:rPr>
      </w:r>
      <w:r>
        <w:rPr>
          <w:noProof/>
        </w:rPr>
        <w:fldChar w:fldCharType="separate"/>
      </w:r>
      <w:r>
        <w:rPr>
          <w:noProof/>
        </w:rPr>
        <w:t>24</w:t>
      </w:r>
      <w:r>
        <w:rPr>
          <w:noProof/>
        </w:rPr>
        <w:fldChar w:fldCharType="end"/>
      </w:r>
    </w:p>
    <w:p w:rsidR="00750954" w:rsidRDefault="00750954">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_Toc408226596 \h </w:instrText>
      </w:r>
      <w:r>
        <w:rPr>
          <w:noProof/>
        </w:rPr>
      </w:r>
      <w:r>
        <w:rPr>
          <w:noProof/>
        </w:rPr>
        <w:fldChar w:fldCharType="separate"/>
      </w:r>
      <w:r>
        <w:rPr>
          <w:noProof/>
        </w:rPr>
        <w:t>25</w:t>
      </w:r>
      <w:r>
        <w:rPr>
          <w:noProof/>
        </w:rPr>
        <w:fldChar w:fldCharType="end"/>
      </w:r>
    </w:p>
    <w:p w:rsidR="002D3F6C" w:rsidRPr="00A02485" w:rsidRDefault="009F1926" w:rsidP="002D3F6C">
      <w:pPr>
        <w:pStyle w:val="PHEBodytext"/>
      </w:pPr>
      <w:r w:rsidRPr="00A02485">
        <w:rPr>
          <w:rFonts w:cs="Arial"/>
        </w:rPr>
        <w:fldChar w:fldCharType="end"/>
      </w:r>
    </w:p>
    <w:p w:rsidR="00B41981" w:rsidRPr="00A02485" w:rsidRDefault="00B41981" w:rsidP="002D3F6C">
      <w:pPr>
        <w:pStyle w:val="PHEBodytext"/>
      </w:pPr>
    </w:p>
    <w:p w:rsidR="00B41981" w:rsidRPr="00A02485" w:rsidRDefault="00B41981" w:rsidP="002D3F6C">
      <w:pPr>
        <w:pStyle w:val="PHEBodytext"/>
      </w:pPr>
    </w:p>
    <w:p w:rsidR="00B41981" w:rsidRPr="00A02485" w:rsidRDefault="00B41981" w:rsidP="002D3F6C">
      <w:pPr>
        <w:pStyle w:val="PHEBodytext"/>
      </w:pPr>
    </w:p>
    <w:p w:rsidR="0064282B" w:rsidRPr="00A02485" w:rsidRDefault="0064282B" w:rsidP="002D3F6C">
      <w:pPr>
        <w:pStyle w:val="PHEBodytext"/>
      </w:pPr>
    </w:p>
    <w:p w:rsidR="00BE0B8A" w:rsidRPr="00A02485" w:rsidRDefault="00BE0B8A" w:rsidP="002D3F6C">
      <w:pPr>
        <w:pStyle w:val="PHEBodytext"/>
        <w:rPr>
          <w:noProof/>
        </w:rPr>
      </w:pPr>
    </w:p>
    <w:p w:rsidR="00BE0B8A" w:rsidRDefault="00BE0B8A" w:rsidP="002D3F6C">
      <w:pPr>
        <w:pStyle w:val="PHEBodytext"/>
        <w:rPr>
          <w:noProof/>
        </w:rPr>
      </w:pPr>
    </w:p>
    <w:p w:rsidR="004C1031" w:rsidRPr="00A02485" w:rsidRDefault="004C1031" w:rsidP="002D3F6C">
      <w:pPr>
        <w:pStyle w:val="PHEBodytext"/>
        <w:rPr>
          <w:noProof/>
        </w:rPr>
      </w:pPr>
    </w:p>
    <w:p w:rsidR="00BE0B8A" w:rsidRPr="00A02485" w:rsidRDefault="00BE0B8A" w:rsidP="002D3F6C">
      <w:pPr>
        <w:pStyle w:val="PHEBodytext"/>
        <w:rPr>
          <w:noProof/>
        </w:rPr>
      </w:pPr>
    </w:p>
    <w:p w:rsidR="00DF045D" w:rsidRPr="00A02485" w:rsidRDefault="00473D95" w:rsidP="002D3F6C">
      <w:pPr>
        <w:pStyle w:val="PHEBodytext"/>
      </w:pPr>
      <w:r w:rsidRPr="00A02485">
        <w:rPr>
          <w:noProof/>
        </w:rPr>
        <w:drawing>
          <wp:inline distT="0" distB="0" distL="0" distR="0" wp14:anchorId="40591F77" wp14:editId="3618F7D7">
            <wp:extent cx="5867400" cy="1076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DE2F0C" w:rsidRPr="00A02485" w:rsidRDefault="002D3CCE" w:rsidP="00D561FE">
      <w:pPr>
        <w:pStyle w:val="PHEreportHeading1"/>
      </w:pPr>
      <w:r w:rsidRPr="00A02485">
        <w:rPr>
          <w:rFonts w:cs="Times New Roman"/>
          <w:sz w:val="22"/>
          <w:szCs w:val="22"/>
        </w:rPr>
        <w:br w:type="page"/>
      </w:r>
      <w:bookmarkStart w:id="2" w:name="_Toc408226583"/>
      <w:r w:rsidR="00DE2F0C" w:rsidRPr="00A02485">
        <w:lastRenderedPageBreak/>
        <w:t>Amendment Table</w:t>
      </w:r>
      <w:bookmarkEnd w:id="2"/>
    </w:p>
    <w:p w:rsidR="00DE2F0C" w:rsidRPr="00A02485" w:rsidRDefault="00DE2F0C" w:rsidP="00956232">
      <w:pPr>
        <w:pStyle w:val="PHEBodytext"/>
        <w:ind w:right="504"/>
        <w:rPr>
          <w:rFonts w:cs="Arial"/>
        </w:rPr>
      </w:pPr>
      <w:r w:rsidRPr="00A02485">
        <w:rPr>
          <w:rFonts w:cs="Arial"/>
        </w:rPr>
        <w:t>Each SMI method has an individual record of amendments</w:t>
      </w:r>
      <w:r w:rsidR="004066F8" w:rsidRPr="00A02485">
        <w:rPr>
          <w:rFonts w:cs="Arial"/>
        </w:rPr>
        <w:t xml:space="preserve">. </w:t>
      </w:r>
      <w:r w:rsidRPr="00A02485">
        <w:rPr>
          <w:rFonts w:cs="Arial"/>
        </w:rPr>
        <w:t>The current amendments are listed on this page</w:t>
      </w:r>
      <w:r w:rsidR="004066F8" w:rsidRPr="00A02485">
        <w:rPr>
          <w:rFonts w:cs="Arial"/>
        </w:rPr>
        <w:t xml:space="preserve">. </w:t>
      </w:r>
      <w:r w:rsidRPr="00A02485">
        <w:rPr>
          <w:rFonts w:cs="Arial"/>
        </w:rPr>
        <w:t xml:space="preserve">The amendment </w:t>
      </w:r>
      <w:r w:rsidRPr="00A02485">
        <w:t>history</w:t>
      </w:r>
      <w:r w:rsidRPr="00A02485">
        <w:rPr>
          <w:rFonts w:cs="Arial"/>
        </w:rPr>
        <w:t xml:space="preserve"> is </w:t>
      </w:r>
      <w:r w:rsidRPr="00A02485">
        <w:t>available</w:t>
      </w:r>
      <w:r w:rsidRPr="00A02485">
        <w:rPr>
          <w:rFonts w:cs="Arial"/>
        </w:rPr>
        <w:t xml:space="preserve"> from </w:t>
      </w:r>
      <w:hyperlink r:id="rId17" w:history="1">
        <w:r w:rsidR="002C2D7D" w:rsidRPr="00A02485">
          <w:rPr>
            <w:rFonts w:cs="Arial"/>
            <w:color w:val="0000FF"/>
            <w:u w:val="single"/>
          </w:rPr>
          <w:t>standards@phe.gov.uk</w:t>
        </w:r>
      </w:hyperlink>
      <w:r w:rsidRPr="00A02485">
        <w:rPr>
          <w:rFonts w:cs="Arial"/>
        </w:rPr>
        <w:t>.</w:t>
      </w:r>
    </w:p>
    <w:p w:rsidR="00DE2F0C" w:rsidRPr="00A02485" w:rsidRDefault="00DE2F0C" w:rsidP="00956232">
      <w:pPr>
        <w:pStyle w:val="PHEBodytext"/>
        <w:ind w:right="504"/>
      </w:pPr>
      <w:r w:rsidRPr="00A02485">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A02485"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A02485" w:rsidRDefault="00CF2444" w:rsidP="00FB214C">
            <w:pPr>
              <w:pStyle w:val="PHEBodytext"/>
              <w:rPr>
                <w:rFonts w:cs="Arial"/>
              </w:rPr>
            </w:pPr>
            <w:r w:rsidRPr="00A02485">
              <w:rPr>
                <w:rFonts w:cs="Arial"/>
              </w:rPr>
              <w:t>Amendment No/Date</w:t>
            </w:r>
            <w:r w:rsidR="00EA65DA" w:rsidRPr="00A02485">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A02485" w:rsidRDefault="00750954" w:rsidP="00D666EC">
            <w:pPr>
              <w:pStyle w:val="PHEBodytext"/>
              <w:rPr>
                <w:rFonts w:cs="Arial"/>
              </w:rPr>
            </w:pPr>
            <w:fldSimple w:instr=" FILLIN  &quot;Amendment Number&quot; \d &quot;# &lt;tab+enter&gt;&quot; \o  \* MERGEFORMAT " w:fldLock="1">
              <w:r w:rsidR="008B728F" w:rsidRPr="00A02485">
                <w:rPr>
                  <w:rFonts w:cs="Arial"/>
                </w:rPr>
                <w:t>7</w:t>
              </w:r>
            </w:fldSimple>
            <w:r w:rsidR="00716017" w:rsidRPr="00A02485">
              <w:rPr>
                <w:rFonts w:cs="Arial"/>
              </w:rPr>
              <w:t>/</w:t>
            </w:r>
            <w:fldSimple w:instr=" REF  NewIssueDate  \* MERGEFORMAT " w:fldLock="1">
              <w:r w:rsidR="006D1850" w:rsidRPr="00A02485">
                <w:rPr>
                  <w:rFonts w:cs="Arial"/>
                </w:rPr>
                <w:t>dd.mm.yy &lt;tab+enter&gt;</w:t>
              </w:r>
            </w:fldSimple>
          </w:p>
        </w:tc>
      </w:tr>
      <w:tr w:rsidR="00CF2444" w:rsidRPr="00A02485"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A02485" w:rsidRDefault="00CF2444" w:rsidP="00FB214C">
            <w:pPr>
              <w:pStyle w:val="PHEBodytext"/>
              <w:rPr>
                <w:rFonts w:cs="Arial"/>
              </w:rPr>
            </w:pPr>
            <w:r w:rsidRPr="00A02485">
              <w:rPr>
                <w:rFonts w:cs="Arial"/>
              </w:rPr>
              <w:t>Issue no. discarded</w:t>
            </w:r>
            <w:r w:rsidR="00EA65DA" w:rsidRPr="00A02485">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A02485" w:rsidRDefault="00750954" w:rsidP="00FB214C">
            <w:pPr>
              <w:pStyle w:val="PHEBodytext"/>
              <w:rPr>
                <w:rFonts w:cs="Arial"/>
              </w:rPr>
            </w:pPr>
            <w:fldSimple w:instr=" REF  IssueNumber  \* MERGEFORMAT " w:fldLock="1">
              <w:r w:rsidR="006D1850" w:rsidRPr="00A02485">
                <w:rPr>
                  <w:rFonts w:cs="Arial"/>
                </w:rPr>
                <w:t>5.1</w:t>
              </w:r>
            </w:fldSimple>
          </w:p>
        </w:tc>
      </w:tr>
      <w:tr w:rsidR="00CF2444" w:rsidRPr="00A02485"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A02485" w:rsidRDefault="00CF2444" w:rsidP="00FB214C">
            <w:pPr>
              <w:pStyle w:val="PHEBodytext"/>
              <w:rPr>
                <w:rFonts w:cs="Arial"/>
              </w:rPr>
            </w:pPr>
            <w:r w:rsidRPr="00A02485">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A02485" w:rsidRDefault="00CF2444" w:rsidP="00FB214C">
            <w:pPr>
              <w:pStyle w:val="PHEBodytext"/>
              <w:rPr>
                <w:rFonts w:cs="Arial"/>
              </w:rPr>
            </w:pPr>
          </w:p>
        </w:tc>
      </w:tr>
      <w:tr w:rsidR="00CF2444" w:rsidRPr="00A02485"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A02485" w:rsidRDefault="00CF2444" w:rsidP="00433C1F">
            <w:pPr>
              <w:pStyle w:val="PHEBodytext"/>
              <w:rPr>
                <w:rFonts w:cs="Arial"/>
                <w:b/>
              </w:rPr>
            </w:pPr>
            <w:r w:rsidRPr="00A02485">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A02485" w:rsidRDefault="00CF2444" w:rsidP="00FB214C">
            <w:pPr>
              <w:pStyle w:val="PHEBodytext"/>
              <w:rPr>
                <w:rFonts w:cs="Arial"/>
                <w:b/>
              </w:rPr>
            </w:pPr>
            <w:r w:rsidRPr="00A02485">
              <w:rPr>
                <w:rFonts w:cs="Arial"/>
                <w:b/>
              </w:rPr>
              <w:t>Amendment</w:t>
            </w:r>
          </w:p>
        </w:tc>
      </w:tr>
      <w:tr w:rsidR="00716017" w:rsidRPr="00A02485" w:rsidTr="0039352B">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noWrap/>
            <w:vAlign w:val="center"/>
            <w:hideMark/>
          </w:tcPr>
          <w:p w:rsidR="00716017" w:rsidRPr="00A02485" w:rsidRDefault="00716017" w:rsidP="00744CAE">
            <w:pPr>
              <w:pStyle w:val="PHEBodytext"/>
              <w:rPr>
                <w:rFonts w:cs="Arial"/>
              </w:rPr>
            </w:pPr>
          </w:p>
        </w:tc>
        <w:tc>
          <w:tcPr>
            <w:tcW w:w="5625" w:type="dxa"/>
            <w:noWrap/>
            <w:vAlign w:val="center"/>
            <w:hideMark/>
          </w:tcPr>
          <w:p w:rsidR="00716017" w:rsidRPr="00A02485" w:rsidRDefault="00716017" w:rsidP="00F55A98">
            <w:pPr>
              <w:pStyle w:val="PHEBodytext"/>
              <w:rPr>
                <w:rFonts w:cs="Arial"/>
              </w:rPr>
            </w:pPr>
          </w:p>
        </w:tc>
      </w:tr>
    </w:tbl>
    <w:p w:rsidR="00CF2444" w:rsidRPr="00A02485" w:rsidRDefault="00CF2444" w:rsidP="00DE2F0C">
      <w:pPr>
        <w:pStyle w:val="PHEBodytext"/>
        <w:rPr>
          <w:rFonts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E2F0C" w:rsidRPr="00A02485" w:rsidTr="00494606">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E2F0C" w:rsidRPr="00A02485" w:rsidRDefault="00DE2F0C" w:rsidP="00FB214C">
            <w:pPr>
              <w:pStyle w:val="PHEBodytext"/>
              <w:rPr>
                <w:rFonts w:cs="Arial"/>
              </w:rPr>
            </w:pPr>
            <w:r w:rsidRPr="00A02485">
              <w:rPr>
                <w:rFonts w:cs="Arial"/>
              </w:rPr>
              <w:t>Amendment No/Date</w:t>
            </w:r>
            <w:r w:rsidR="00EA65DA" w:rsidRPr="00A02485">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DE2F0C" w:rsidRPr="00A02485" w:rsidRDefault="00750954" w:rsidP="00FB214C">
            <w:pPr>
              <w:pStyle w:val="PHEBodytext"/>
              <w:rPr>
                <w:rFonts w:cs="Arial"/>
              </w:rPr>
            </w:pPr>
            <w:fldSimple w:instr=" FILLIN  &quot;Amendment Number&quot; \d &quot;# &lt;tab+enter&gt;&quot; \o  \* MERGEFORMAT " w:fldLock="1">
              <w:r w:rsidR="008B728F" w:rsidRPr="00A02485">
                <w:rPr>
                  <w:rFonts w:cs="Arial"/>
                </w:rPr>
                <w:t>6</w:t>
              </w:r>
            </w:fldSimple>
            <w:r w:rsidR="00DE2F0C" w:rsidRPr="00A02485">
              <w:rPr>
                <w:rFonts w:cs="Arial"/>
              </w:rPr>
              <w:t>/</w:t>
            </w:r>
            <w:fldSimple w:instr=" FILLIN  &quot;Issue Date&quot; \d &quot;dd.mm.yy &lt;tab+enter&gt;&quot; \o  \* MERGEFORMAT " w:fldLock="1">
              <w:r w:rsidR="008B728F" w:rsidRPr="00A02485">
                <w:rPr>
                  <w:rFonts w:cs="Arial"/>
                </w:rPr>
                <w:t>04.07.12</w:t>
              </w:r>
            </w:fldSimple>
          </w:p>
        </w:tc>
      </w:tr>
      <w:tr w:rsidR="00DE2F0C" w:rsidRPr="00A02485" w:rsidTr="00494606">
        <w:trPr>
          <w:trHeight w:val="420"/>
        </w:trPr>
        <w:tc>
          <w:tcPr>
            <w:tcW w:w="3564" w:type="dxa"/>
            <w:tcBorders>
              <w:left w:val="single" w:sz="12" w:space="0" w:color="auto"/>
              <w:right w:val="single" w:sz="12" w:space="0" w:color="auto"/>
            </w:tcBorders>
            <w:shd w:val="clear" w:color="auto" w:fill="auto"/>
            <w:noWrap/>
            <w:vAlign w:val="center"/>
          </w:tcPr>
          <w:p w:rsidR="00DE2F0C" w:rsidRPr="00A02485" w:rsidRDefault="00DE2F0C" w:rsidP="00FB214C">
            <w:pPr>
              <w:pStyle w:val="PHEBodytext"/>
              <w:rPr>
                <w:rFonts w:cs="Arial"/>
              </w:rPr>
            </w:pPr>
            <w:r w:rsidRPr="00A02485">
              <w:rPr>
                <w:rFonts w:cs="Arial"/>
              </w:rPr>
              <w:t>Issue no. discarded</w:t>
            </w:r>
            <w:r w:rsidR="00EA65DA" w:rsidRPr="00A02485">
              <w:rPr>
                <w:rFonts w:cs="Arial"/>
              </w:rPr>
              <w:t>.</w:t>
            </w:r>
          </w:p>
        </w:tc>
        <w:tc>
          <w:tcPr>
            <w:tcW w:w="5625" w:type="dxa"/>
            <w:tcBorders>
              <w:left w:val="single" w:sz="12" w:space="0" w:color="auto"/>
              <w:right w:val="single" w:sz="12" w:space="0" w:color="auto"/>
            </w:tcBorders>
            <w:shd w:val="clear" w:color="auto" w:fill="auto"/>
            <w:noWrap/>
            <w:vAlign w:val="center"/>
          </w:tcPr>
          <w:p w:rsidR="00DE2F0C" w:rsidRPr="00A02485" w:rsidRDefault="00750954" w:rsidP="00FB214C">
            <w:pPr>
              <w:pStyle w:val="PHEBodytext"/>
              <w:rPr>
                <w:rFonts w:cs="Arial"/>
              </w:rPr>
            </w:pPr>
            <w:fldSimple w:instr=" FILLIN  &quot;Issue no. discarded&quot; \d &quot;#.# &lt;tab+enter&gt;&quot; \o  \* MERGEFORMAT " w:fldLock="1">
              <w:r w:rsidR="008B728F" w:rsidRPr="00A02485">
                <w:rPr>
                  <w:rFonts w:cs="Arial"/>
                </w:rPr>
                <w:t>5</w:t>
              </w:r>
            </w:fldSimple>
          </w:p>
        </w:tc>
      </w:tr>
      <w:tr w:rsidR="00DE2F0C" w:rsidRPr="00A02485" w:rsidTr="00494606">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DE2F0C" w:rsidRPr="00A02485" w:rsidRDefault="00DE2F0C" w:rsidP="00FB214C">
            <w:pPr>
              <w:pStyle w:val="PHEBodytext"/>
              <w:rPr>
                <w:rFonts w:cs="Arial"/>
              </w:rPr>
            </w:pPr>
            <w:r w:rsidRPr="00A02485">
              <w:rPr>
                <w:rFonts w:cs="Arial"/>
              </w:rPr>
              <w:t>Insert Issue no.</w:t>
            </w:r>
          </w:p>
        </w:tc>
        <w:bookmarkStart w:id="3"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E2F0C" w:rsidRPr="00A02485" w:rsidRDefault="009F1926" w:rsidP="00FB214C">
            <w:pPr>
              <w:pStyle w:val="PHEBodytext"/>
              <w:rPr>
                <w:rFonts w:cs="Arial"/>
              </w:rPr>
            </w:pPr>
            <w:r w:rsidRPr="00A02485">
              <w:rPr>
                <w:rFonts w:cs="Arial"/>
              </w:rPr>
              <w:fldChar w:fldCharType="begin" w:fldLock="1"/>
            </w:r>
            <w:r w:rsidR="00F755E4" w:rsidRPr="00A02485">
              <w:rPr>
                <w:rFonts w:cs="Arial"/>
              </w:rPr>
              <w:instrText xml:space="preserve"> FILLIN  "Issue #" \d "#.# &lt;tab+enter&gt;" \o  \* MERGEFORMAT </w:instrText>
            </w:r>
            <w:r w:rsidRPr="00A02485">
              <w:rPr>
                <w:rFonts w:cs="Arial"/>
              </w:rPr>
              <w:fldChar w:fldCharType="separate"/>
            </w:r>
            <w:r w:rsidR="008B728F" w:rsidRPr="00A02485">
              <w:rPr>
                <w:rFonts w:cs="Arial"/>
              </w:rPr>
              <w:t>5.1</w:t>
            </w:r>
            <w:r w:rsidRPr="00A02485">
              <w:rPr>
                <w:rFonts w:cs="Arial"/>
              </w:rPr>
              <w:fldChar w:fldCharType="end"/>
            </w:r>
            <w:bookmarkEnd w:id="3"/>
          </w:p>
        </w:tc>
      </w:tr>
      <w:tr w:rsidR="00DE2F0C" w:rsidRPr="00A02485" w:rsidTr="00494606">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A02485" w:rsidRDefault="00DE2F0C" w:rsidP="00FB214C">
            <w:pPr>
              <w:pStyle w:val="PHEBodytext"/>
              <w:rPr>
                <w:rFonts w:cs="Arial"/>
                <w:b/>
              </w:rPr>
            </w:pPr>
            <w:r w:rsidRPr="00A02485">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A02485" w:rsidRDefault="00DE2F0C" w:rsidP="00FB214C">
            <w:pPr>
              <w:pStyle w:val="PHEBodytext"/>
              <w:rPr>
                <w:rFonts w:cs="Arial"/>
                <w:b/>
              </w:rPr>
            </w:pPr>
            <w:r w:rsidRPr="00A02485">
              <w:rPr>
                <w:rFonts w:cs="Arial"/>
                <w:b/>
              </w:rPr>
              <w:t>Amendment</w:t>
            </w:r>
          </w:p>
        </w:tc>
      </w:tr>
      <w:tr w:rsidR="008B728F" w:rsidRPr="00A02485" w:rsidTr="00494606">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8B728F" w:rsidRPr="00A02485" w:rsidRDefault="008B728F" w:rsidP="008B728F">
            <w:pPr>
              <w:pStyle w:val="PHEBodytext"/>
            </w:pPr>
            <w:r w:rsidRPr="00A02485">
              <w:t>Whole document.</w:t>
            </w:r>
          </w:p>
        </w:tc>
        <w:tc>
          <w:tcPr>
            <w:tcW w:w="5625" w:type="dxa"/>
            <w:tcBorders>
              <w:top w:val="single" w:sz="12" w:space="0" w:color="auto"/>
              <w:left w:val="single" w:sz="12" w:space="0" w:color="auto"/>
              <w:right w:val="single" w:sz="12" w:space="0" w:color="auto"/>
            </w:tcBorders>
            <w:shd w:val="clear" w:color="auto" w:fill="auto"/>
            <w:noWrap/>
            <w:vAlign w:val="center"/>
          </w:tcPr>
          <w:p w:rsidR="008B728F" w:rsidRPr="00A02485" w:rsidRDefault="008B728F" w:rsidP="008B728F">
            <w:pPr>
              <w:pStyle w:val="PHEBodytext"/>
            </w:pPr>
            <w:r w:rsidRPr="00A02485">
              <w:t>Document presented in a new format.</w:t>
            </w:r>
          </w:p>
          <w:p w:rsidR="008B728F" w:rsidRPr="00A02485" w:rsidRDefault="008B728F" w:rsidP="008B728F">
            <w:pPr>
              <w:pStyle w:val="PHEBodytext"/>
              <w:rPr>
                <w:rFonts w:cs="Arial"/>
                <w:noProof/>
                <w:vertAlign w:val="superscript"/>
              </w:rPr>
            </w:pPr>
            <w:r w:rsidRPr="00A02485">
              <w:rPr>
                <w:rFonts w:cs="Arial"/>
              </w:rPr>
              <w:t xml:space="preserve">The term “CE marked leak proof container” replaces “sterile leak proof container” (where appropriate) and is referenced to specific text in the </w:t>
            </w:r>
            <w:r w:rsidRPr="00A02485">
              <w:rPr>
                <w:iCs/>
              </w:rPr>
              <w:t>EU in vitro Diagnostic Medical Devices Directive (98/79/EC Annex 1 B 2.1) and to Directive itself</w:t>
            </w:r>
            <w:r w:rsidRPr="00A02485">
              <w:rPr>
                <w:rFonts w:cs="Arial"/>
              </w:rPr>
              <w:t xml:space="preserve"> EC</w:t>
            </w:r>
            <w:r w:rsidR="002F6EC3" w:rsidRPr="00A0248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4C1031">
              <w:instrText xml:space="preserve"> ADDIN REFMGR.CITE </w:instrText>
            </w:r>
            <w:r w:rsidR="004C103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4C1031">
              <w:instrText xml:space="preserve"> ADDIN EN.CITE.DATA </w:instrText>
            </w:r>
            <w:r w:rsidR="004C1031">
              <w:fldChar w:fldCharType="end"/>
            </w:r>
            <w:r w:rsidR="002F6EC3" w:rsidRPr="00A02485">
              <w:fldChar w:fldCharType="separate"/>
            </w:r>
            <w:r w:rsidR="002F6EC3" w:rsidRPr="00A02485">
              <w:rPr>
                <w:noProof/>
                <w:vertAlign w:val="superscript"/>
              </w:rPr>
              <w:t>1,2</w:t>
            </w:r>
            <w:r w:rsidR="002F6EC3" w:rsidRPr="00A02485">
              <w:fldChar w:fldCharType="end"/>
            </w:r>
            <w:r w:rsidRPr="00A02485">
              <w:t>.</w:t>
            </w:r>
          </w:p>
          <w:p w:rsidR="008B728F" w:rsidRPr="00A02485" w:rsidRDefault="008B728F" w:rsidP="008B728F">
            <w:pPr>
              <w:pStyle w:val="PHEBodytext"/>
            </w:pPr>
            <w:r w:rsidRPr="00A02485">
              <w:t>Edited for clarity.</w:t>
            </w:r>
          </w:p>
          <w:p w:rsidR="008B728F" w:rsidRPr="00A02485" w:rsidRDefault="008B728F" w:rsidP="008B728F">
            <w:pPr>
              <w:pStyle w:val="PHEBodytext"/>
            </w:pPr>
            <w:r w:rsidRPr="00A02485">
              <w:t>Reorganisation of [some] text.</w:t>
            </w:r>
            <w:r w:rsidRPr="00A02485">
              <w:rPr>
                <w:rFonts w:cs="Arial"/>
                <w:noProof/>
                <w:vertAlign w:val="superscript"/>
              </w:rPr>
              <w:t xml:space="preserve"> </w:t>
            </w:r>
          </w:p>
          <w:p w:rsidR="008B728F" w:rsidRPr="00A02485" w:rsidRDefault="008B728F" w:rsidP="008B728F">
            <w:pPr>
              <w:pStyle w:val="PHEBodytext"/>
            </w:pPr>
            <w:r w:rsidRPr="00A02485">
              <w:t>Minor textual changes.</w:t>
            </w:r>
          </w:p>
        </w:tc>
      </w:tr>
      <w:tr w:rsidR="008B728F" w:rsidRPr="00A02485" w:rsidTr="008B728F">
        <w:trPr>
          <w:trHeight w:val="420"/>
        </w:trPr>
        <w:tc>
          <w:tcPr>
            <w:tcW w:w="3564" w:type="dxa"/>
            <w:tcBorders>
              <w:left w:val="single" w:sz="12" w:space="0" w:color="auto"/>
              <w:bottom w:val="single" w:sz="4" w:space="0" w:color="auto"/>
              <w:right w:val="single" w:sz="12" w:space="0" w:color="auto"/>
            </w:tcBorders>
            <w:shd w:val="clear" w:color="auto" w:fill="auto"/>
            <w:vAlign w:val="center"/>
          </w:tcPr>
          <w:p w:rsidR="008B728F" w:rsidRPr="00A02485" w:rsidRDefault="008B728F" w:rsidP="008B728F">
            <w:pPr>
              <w:pStyle w:val="PHEBodytext"/>
            </w:pPr>
            <w:r w:rsidRPr="00A02485">
              <w:t xml:space="preserve">Sections on specimen collection, transport, storage and processing. </w:t>
            </w:r>
          </w:p>
        </w:tc>
        <w:tc>
          <w:tcPr>
            <w:tcW w:w="5625" w:type="dxa"/>
            <w:tcBorders>
              <w:left w:val="single" w:sz="12" w:space="0" w:color="auto"/>
              <w:bottom w:val="single" w:sz="4" w:space="0" w:color="auto"/>
              <w:right w:val="single" w:sz="12" w:space="0" w:color="auto"/>
            </w:tcBorders>
            <w:shd w:val="clear" w:color="auto" w:fill="auto"/>
            <w:vAlign w:val="center"/>
          </w:tcPr>
          <w:p w:rsidR="008B728F" w:rsidRPr="00A02485" w:rsidRDefault="008B728F" w:rsidP="008B728F">
            <w:pPr>
              <w:pStyle w:val="PHEBodytext"/>
              <w:rPr>
                <w:rFonts w:cs="Arial"/>
              </w:rPr>
            </w:pPr>
            <w:r w:rsidRPr="00A02485">
              <w:rPr>
                <w:rFonts w:cs="Arial"/>
              </w:rPr>
              <w:t>Reorganised. Previous numbering changed.</w:t>
            </w:r>
          </w:p>
        </w:tc>
      </w:tr>
      <w:tr w:rsidR="008B728F" w:rsidRPr="00A02485" w:rsidTr="008B728F">
        <w:trPr>
          <w:trHeight w:val="420"/>
        </w:trPr>
        <w:tc>
          <w:tcPr>
            <w:tcW w:w="3564" w:type="dxa"/>
            <w:tcBorders>
              <w:left w:val="single" w:sz="12" w:space="0" w:color="auto"/>
              <w:bottom w:val="single" w:sz="12" w:space="0" w:color="auto"/>
              <w:right w:val="single" w:sz="12" w:space="0" w:color="auto"/>
            </w:tcBorders>
            <w:shd w:val="clear" w:color="auto" w:fill="auto"/>
            <w:vAlign w:val="center"/>
          </w:tcPr>
          <w:p w:rsidR="008B728F" w:rsidRPr="00A02485" w:rsidRDefault="008B728F" w:rsidP="008B728F">
            <w:pPr>
              <w:pStyle w:val="PHEBodytext"/>
            </w:pPr>
            <w:r w:rsidRPr="00A02485">
              <w:t>References.</w:t>
            </w:r>
          </w:p>
        </w:tc>
        <w:tc>
          <w:tcPr>
            <w:tcW w:w="5625" w:type="dxa"/>
            <w:tcBorders>
              <w:left w:val="single" w:sz="12" w:space="0" w:color="auto"/>
              <w:bottom w:val="single" w:sz="12" w:space="0" w:color="auto"/>
              <w:right w:val="single" w:sz="12" w:space="0" w:color="auto"/>
            </w:tcBorders>
            <w:shd w:val="clear" w:color="auto" w:fill="auto"/>
            <w:vAlign w:val="center"/>
          </w:tcPr>
          <w:p w:rsidR="008B728F" w:rsidRPr="00A02485" w:rsidRDefault="008B728F" w:rsidP="008B728F">
            <w:pPr>
              <w:pStyle w:val="PHEBodytext"/>
            </w:pPr>
            <w:r w:rsidRPr="00A02485">
              <w:t>Some references updated.</w:t>
            </w:r>
          </w:p>
        </w:tc>
      </w:tr>
    </w:tbl>
    <w:p w:rsidR="003D3DFF" w:rsidRPr="00A02485" w:rsidRDefault="00DE2F0C" w:rsidP="002C6696">
      <w:pPr>
        <w:pStyle w:val="PHEreportHeading1"/>
        <w:ind w:right="504"/>
      </w:pPr>
      <w:r w:rsidRPr="00A02485">
        <w:br w:type="page"/>
      </w:r>
      <w:bookmarkStart w:id="4" w:name="_Toc366068149"/>
      <w:bookmarkStart w:id="5" w:name="_Toc382377528"/>
      <w:bookmarkStart w:id="6" w:name="_Toc408226584"/>
      <w:r w:rsidR="003D3DFF" w:rsidRPr="00A02485">
        <w:lastRenderedPageBreak/>
        <w:t>UK SMI</w:t>
      </w:r>
      <w:r w:rsidR="003D3DFF" w:rsidRPr="00A02485">
        <w:rPr>
          <w:rStyle w:val="FootnoteReference"/>
        </w:rPr>
        <w:footnoteReference w:customMarkFollows="1" w:id="1"/>
        <w:sym w:font="Symbol" w:char="F023"/>
      </w:r>
      <w:r w:rsidR="003D3DFF" w:rsidRPr="00A02485">
        <w:t>: Scope and Purpose</w:t>
      </w:r>
      <w:bookmarkEnd w:id="4"/>
      <w:bookmarkEnd w:id="5"/>
      <w:bookmarkEnd w:id="6"/>
    </w:p>
    <w:p w:rsidR="003D3DFF" w:rsidRPr="00A02485" w:rsidRDefault="003D3DFF" w:rsidP="002C6696">
      <w:pPr>
        <w:pStyle w:val="PHEreportHeading2BlueHighlight"/>
        <w:ind w:right="504"/>
      </w:pPr>
      <w:r w:rsidRPr="00A02485">
        <w:t>Users of SMIs</w:t>
      </w:r>
    </w:p>
    <w:p w:rsidR="003D3DFF" w:rsidRPr="00A02485" w:rsidRDefault="003D3DFF" w:rsidP="002C6696">
      <w:pPr>
        <w:pStyle w:val="PHEBodytext"/>
        <w:ind w:right="504"/>
        <w:rPr>
          <w:sz w:val="20"/>
          <w:szCs w:val="20"/>
        </w:rPr>
      </w:pPr>
      <w:r w:rsidRPr="00A02485">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02485">
        <w:rPr>
          <w:szCs w:val="24"/>
        </w:rPr>
        <w:t>with the appropriateness and standard of microbiology investigations they should be seeking as part of the clinical and public health care package for their population.</w:t>
      </w:r>
    </w:p>
    <w:p w:rsidR="003D3DFF" w:rsidRPr="00A02485" w:rsidRDefault="003D3DFF" w:rsidP="002C6696">
      <w:pPr>
        <w:pStyle w:val="PHEreportHeading2BlueHighlight"/>
        <w:ind w:right="504"/>
      </w:pPr>
      <w:r w:rsidRPr="00A02485">
        <w:t>Background to SMIs</w:t>
      </w:r>
    </w:p>
    <w:p w:rsidR="003D3DFF" w:rsidRPr="00A02485" w:rsidRDefault="003D3DFF" w:rsidP="002C6696">
      <w:pPr>
        <w:pStyle w:val="PHEBodytext"/>
        <w:ind w:right="504"/>
      </w:pPr>
      <w:r w:rsidRPr="00A02485">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3D3DFF" w:rsidRPr="00A02485" w:rsidRDefault="003D3DFF" w:rsidP="002C6696">
      <w:pPr>
        <w:pStyle w:val="PHEBodytext"/>
        <w:ind w:right="504"/>
      </w:pPr>
      <w:r w:rsidRPr="00A02485">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3D3DFF" w:rsidRPr="00A02485" w:rsidRDefault="003D3DFF" w:rsidP="002C6696">
      <w:pPr>
        <w:pStyle w:val="PHEreportHeading2BlueHighlight"/>
        <w:ind w:right="504"/>
      </w:pPr>
      <w:r w:rsidRPr="00A02485">
        <w:t>Equal Partnership Working</w:t>
      </w:r>
    </w:p>
    <w:p w:rsidR="003D3DFF" w:rsidRPr="00A02485" w:rsidRDefault="003D3DFF" w:rsidP="002C6696">
      <w:pPr>
        <w:pStyle w:val="PHEBodytext"/>
        <w:ind w:right="504"/>
      </w:pPr>
      <w:r w:rsidRPr="00A02485">
        <w:t xml:space="preserve">SMIs are developed in equal partnership with PHE, NHS, Royal College of Pathologists and professional societies. The list of participating societies may be found at </w:t>
      </w:r>
      <w:hyperlink r:id="rId18" w:history="1">
        <w:r w:rsidR="00956232" w:rsidRPr="005944E3">
          <w:rPr>
            <w:rStyle w:val="Hyperlink"/>
            <w:sz w:val="24"/>
          </w:rPr>
          <w:t>https://www.gov.uk/uk-standards-for-microbiology-investigations-smi-quality-and-consistency-in-clinical-laboratories</w:t>
        </w:r>
      </w:hyperlink>
      <w:hyperlink r:id="rId19" w:history="1"/>
      <w:r w:rsidRPr="00A02485">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3D3DFF" w:rsidRPr="00A02485" w:rsidRDefault="003D3DFF" w:rsidP="002C6696">
      <w:pPr>
        <w:pStyle w:val="PHEreportHeading2BlueHighlight"/>
        <w:ind w:left="0" w:right="504" w:firstLine="0"/>
      </w:pPr>
      <w:r w:rsidRPr="00A02485">
        <w:t>Quality Assurance</w:t>
      </w:r>
    </w:p>
    <w:p w:rsidR="003D3DFF" w:rsidRPr="00A02485" w:rsidRDefault="003D3DFF" w:rsidP="002C6696">
      <w:pPr>
        <w:pStyle w:val="PHEBodytext"/>
        <w:ind w:right="504"/>
      </w:pPr>
      <w:r w:rsidRPr="00A02485">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w:t>
      </w:r>
      <w:r w:rsidRPr="00A02485">
        <w:lastRenderedPageBreak/>
        <w:t>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3D3DFF" w:rsidRPr="00A02485" w:rsidRDefault="003D3DFF" w:rsidP="002C6696">
      <w:pPr>
        <w:pStyle w:val="PHEreportHeading2BlueHighlight"/>
        <w:ind w:right="504"/>
      </w:pPr>
      <w:r w:rsidRPr="00A02485">
        <w:t>Patient and Public Involvement</w:t>
      </w:r>
    </w:p>
    <w:p w:rsidR="003D3DFF" w:rsidRPr="00A02485" w:rsidRDefault="003D3DFF" w:rsidP="002C6696">
      <w:pPr>
        <w:pStyle w:val="PHEBodytext"/>
        <w:ind w:right="504"/>
      </w:pPr>
      <w:r w:rsidRPr="00A02485">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3D3DFF" w:rsidRPr="00A02485" w:rsidRDefault="003D3DFF" w:rsidP="002C6696">
      <w:pPr>
        <w:pStyle w:val="PHEreportHeading2BlueHighlight"/>
        <w:ind w:right="504"/>
      </w:pPr>
      <w:r w:rsidRPr="00A02485">
        <w:t>Information Governance and Equality</w:t>
      </w:r>
    </w:p>
    <w:p w:rsidR="003D3DFF" w:rsidRPr="00A02485" w:rsidRDefault="003D3DFF" w:rsidP="002C6696">
      <w:pPr>
        <w:pStyle w:val="PHEBodytext"/>
        <w:ind w:right="504"/>
      </w:pPr>
      <w:r w:rsidRPr="00A02485">
        <w:t xml:space="preserve">PHE is a </w:t>
      </w:r>
      <w:proofErr w:type="spellStart"/>
      <w:r w:rsidRPr="00A02485">
        <w:t>Caldicott</w:t>
      </w:r>
      <w:proofErr w:type="spellEnd"/>
      <w:r w:rsidRPr="00A02485">
        <w:t xml:space="preserve">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20" w:history="1">
        <w:r w:rsidR="00956232" w:rsidRPr="005944E3">
          <w:rPr>
            <w:rStyle w:val="Hyperlink"/>
            <w:sz w:val="24"/>
          </w:rPr>
          <w:t>https://www.gov.uk/government/organisations/public-health-england/about/equality-and-diversity</w:t>
        </w:r>
      </w:hyperlink>
      <w:r w:rsidRPr="00A02485">
        <w:t xml:space="preserve">. </w:t>
      </w:r>
    </w:p>
    <w:p w:rsidR="003D3DFF" w:rsidRPr="00A02485" w:rsidRDefault="003D3DFF" w:rsidP="002C6696">
      <w:pPr>
        <w:pStyle w:val="PHEBodytext"/>
        <w:ind w:right="504"/>
      </w:pPr>
      <w:r w:rsidRPr="00A02485">
        <w:t xml:space="preserve">The SMI Working Groups are committed to achieving the equality objectives by effective consultation with members of the public, partners, stakeholders and specialist interest groups.  </w:t>
      </w:r>
    </w:p>
    <w:p w:rsidR="003D3DFF" w:rsidRPr="00A02485" w:rsidRDefault="003D3DFF" w:rsidP="002C6696">
      <w:pPr>
        <w:pStyle w:val="PHEreportHeading2BlueHighlight"/>
        <w:ind w:right="504"/>
      </w:pPr>
      <w:r w:rsidRPr="00A02485">
        <w:t>Legal Statement</w:t>
      </w:r>
    </w:p>
    <w:p w:rsidR="003D3DFF" w:rsidRPr="00A02485" w:rsidRDefault="003D3DFF" w:rsidP="002C6696">
      <w:pPr>
        <w:pStyle w:val="PHEBodytext"/>
        <w:ind w:right="504"/>
      </w:pPr>
      <w:r w:rsidRPr="00A02485">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3D3DFF" w:rsidRPr="00A02485" w:rsidRDefault="003D3DFF" w:rsidP="002C6696">
      <w:pPr>
        <w:pStyle w:val="PHEBodytext"/>
        <w:ind w:right="504"/>
      </w:pPr>
      <w:r w:rsidRPr="00A02485">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3D3DFF" w:rsidRPr="00A02485" w:rsidRDefault="003D3DFF" w:rsidP="002C6696">
      <w:pPr>
        <w:pStyle w:val="PHEBodytext"/>
        <w:ind w:right="504"/>
      </w:pPr>
      <w:r w:rsidRPr="00A02485">
        <w:t>SMIs are Crown copyright which should be acknowledged where appropriate.</w:t>
      </w:r>
    </w:p>
    <w:p w:rsidR="003D3DFF" w:rsidRPr="00A02485" w:rsidRDefault="003D3DFF" w:rsidP="002C6696">
      <w:pPr>
        <w:pStyle w:val="PHEreportHeading2BlueHighlight"/>
        <w:ind w:right="504"/>
      </w:pPr>
      <w:r w:rsidRPr="00A02485">
        <w:t>Suggested Citation for this Document</w:t>
      </w:r>
    </w:p>
    <w:p w:rsidR="003D3DFF" w:rsidRPr="00A02485" w:rsidRDefault="003D3DFF" w:rsidP="002C6696">
      <w:pPr>
        <w:pStyle w:val="HPABodytext"/>
        <w:ind w:right="504"/>
        <w:rPr>
          <w:rStyle w:val="PHEBodyTextHyperlinkChar"/>
          <w:spacing w:val="-20"/>
        </w:rPr>
      </w:pPr>
      <w:proofErr w:type="gramStart"/>
      <w:r w:rsidRPr="00A02485">
        <w:rPr>
          <w:rStyle w:val="PHEBodytextChar"/>
        </w:rPr>
        <w:t>Public Health England.</w:t>
      </w:r>
      <w:proofErr w:type="gramEnd"/>
      <w:r w:rsidRPr="00A02485">
        <w:rPr>
          <w:rStyle w:val="PHEBodytextChar"/>
        </w:rPr>
        <w:t xml:space="preserve"> (</w:t>
      </w:r>
      <w:r w:rsidRPr="00A02485">
        <w:rPr>
          <w:rStyle w:val="PHEBodytextChar"/>
        </w:rPr>
        <w:fldChar w:fldCharType="begin" w:fldLock="1"/>
      </w:r>
      <w:r w:rsidRPr="00A02485">
        <w:rPr>
          <w:rStyle w:val="PHEBodytextChar"/>
        </w:rPr>
        <w:instrText xml:space="preserve"> </w:instrText>
      </w:r>
      <w:r w:rsidRPr="00A02485">
        <w:rPr>
          <w:rStyle w:val="PHEBodytextChar"/>
        </w:rPr>
        <w:fldChar w:fldCharType="begin" w:fldLock="1"/>
      </w:r>
      <w:r w:rsidRPr="00A02485">
        <w:rPr>
          <w:rStyle w:val="PHEBodytextChar"/>
        </w:rPr>
        <w:instrText xml:space="preserve">  </w:instrText>
      </w:r>
      <w:r w:rsidRPr="00A02485">
        <w:rPr>
          <w:rStyle w:val="PHEBodytextChar"/>
        </w:rPr>
        <w:fldChar w:fldCharType="end"/>
      </w:r>
      <w:r w:rsidRPr="00A02485">
        <w:rPr>
          <w:rStyle w:val="PHEBodytextChar"/>
        </w:rPr>
        <w:instrText xml:space="preserve"> </w:instrText>
      </w:r>
      <w:r w:rsidRPr="00A02485">
        <w:rPr>
          <w:rStyle w:val="PHEBodytextChar"/>
        </w:rPr>
        <w:fldChar w:fldCharType="end"/>
      </w:r>
      <w:fldSimple w:instr=" FILLIN  &quot;Year of Issue&quot; \d &quot;YYYY &lt;tab+enter&gt;&quot; \o  \* MERGEFORMAT " w:fldLock="1">
        <w:r w:rsidRPr="00A02485">
          <w:rPr>
            <w:rStyle w:val="PHEBodytextChar"/>
          </w:rPr>
          <w:t>YYYY &lt;tab+enter&gt;</w:t>
        </w:r>
      </w:fldSimple>
      <w:r w:rsidRPr="00A02485">
        <w:rPr>
          <w:rStyle w:val="PHEBodytextChar"/>
        </w:rPr>
        <w:t xml:space="preserve">). </w:t>
      </w:r>
      <w:r w:rsidR="00801DEA">
        <w:fldChar w:fldCharType="begin" w:fldLock="1"/>
      </w:r>
      <w:r w:rsidR="00801DEA">
        <w:instrText xml:space="preserve"> REF  SMITitleDocument  \* MERGEFORMAT </w:instrText>
      </w:r>
      <w:r w:rsidR="00801DEA">
        <w:fldChar w:fldCharType="separate"/>
      </w:r>
      <w:proofErr w:type="gramStart"/>
      <w:r w:rsidR="00A02485" w:rsidRPr="00A02485">
        <w:rPr>
          <w:rStyle w:val="PHEBodytextChar"/>
        </w:rPr>
        <w:t>Investigation of Deep-Seated and Organ Abscesses</w:t>
      </w:r>
      <w:r w:rsidR="00A02485" w:rsidRPr="00A02485">
        <w:rPr>
          <w:rFonts w:ascii="Arial" w:hAnsi="Arial" w:cs="Arial"/>
        </w:rPr>
        <w:t>/Infections</w:t>
      </w:r>
      <w:r w:rsidR="00801DEA">
        <w:rPr>
          <w:rFonts w:ascii="Arial" w:hAnsi="Arial" w:cs="Arial"/>
        </w:rPr>
        <w:fldChar w:fldCharType="end"/>
      </w:r>
      <w:r w:rsidRPr="00A02485">
        <w:rPr>
          <w:rStyle w:val="PHEBodytextChar"/>
        </w:rPr>
        <w:t>.</w:t>
      </w:r>
      <w:proofErr w:type="gramEnd"/>
      <w:r w:rsidRPr="00A02485">
        <w:rPr>
          <w:rStyle w:val="PHEBodytextChar"/>
        </w:rPr>
        <w:t xml:space="preserve"> </w:t>
      </w:r>
      <w:proofErr w:type="gramStart"/>
      <w:r w:rsidRPr="00A02485">
        <w:rPr>
          <w:rStyle w:val="PHEBodytextChar"/>
        </w:rPr>
        <w:t>UK Standards for Microbiology Investigations.</w:t>
      </w:r>
      <w:proofErr w:type="gramEnd"/>
      <w:r w:rsidRPr="00A02485">
        <w:rPr>
          <w:rStyle w:val="PHEBodytextChar"/>
        </w:rPr>
        <w:t xml:space="preserve"> B </w:t>
      </w:r>
      <w:r w:rsidR="00A02485" w:rsidRPr="00A02485">
        <w:fldChar w:fldCharType="begin" w:fldLock="1"/>
      </w:r>
      <w:r w:rsidR="00A02485" w:rsidRPr="00A02485">
        <w:instrText xml:space="preserve"> REF  SMINumber  \* MERGEFORMAT </w:instrText>
      </w:r>
      <w:r w:rsidR="00A02485" w:rsidRPr="00A02485">
        <w:fldChar w:fldCharType="separate"/>
      </w:r>
      <w:proofErr w:type="gramStart"/>
      <w:r w:rsidR="006D1850" w:rsidRPr="00A02485">
        <w:rPr>
          <w:rStyle w:val="PHEBodytextChar"/>
        </w:rPr>
        <w:t xml:space="preserve">14 </w:t>
      </w:r>
      <w:r w:rsidR="00A02485" w:rsidRPr="00A02485">
        <w:rPr>
          <w:rStyle w:val="PHEBodytextChar"/>
        </w:rPr>
        <w:fldChar w:fldCharType="end"/>
      </w:r>
      <w:r w:rsidRPr="00A02485">
        <w:rPr>
          <w:rStyle w:val="PHEBodytextChar"/>
        </w:rPr>
        <w:t xml:space="preserve"> Issue</w:t>
      </w:r>
      <w:proofErr w:type="gramEnd"/>
      <w:r w:rsidRPr="00A02485">
        <w:rPr>
          <w:rStyle w:val="PHEBodytextChar"/>
        </w:rPr>
        <w:t>.</w:t>
      </w:r>
      <w:r w:rsidRPr="00A02485">
        <w:rPr>
          <w:rFonts w:ascii="Arial" w:hAnsi="Arial" w:cs="Arial"/>
        </w:rPr>
        <w:t xml:space="preserve"> </w:t>
      </w:r>
      <w:hyperlink r:id="rId21" w:history="1">
        <w:r w:rsidR="00956232" w:rsidRPr="005944E3">
          <w:rPr>
            <w:rStyle w:val="Hyperlink"/>
            <w:sz w:val="24"/>
          </w:rPr>
          <w:t>https://www.gov.uk/uk-standards-for-microbiology-investigations-smi-quality-and-consistency-in-clinical-laboratories</w:t>
        </w:r>
      </w:hyperlink>
    </w:p>
    <w:p w:rsidR="002C6696" w:rsidRPr="00A02485" w:rsidRDefault="002C6696" w:rsidP="003D3DFF">
      <w:pPr>
        <w:pStyle w:val="PHEBodytext"/>
      </w:pPr>
    </w:p>
    <w:p w:rsidR="006D7F6F" w:rsidRPr="00A02485" w:rsidRDefault="003E3649" w:rsidP="002C6696">
      <w:pPr>
        <w:pStyle w:val="PHEreportHeading1"/>
        <w:ind w:right="504"/>
        <w:rPr>
          <w:i/>
        </w:rPr>
      </w:pPr>
      <w:bookmarkStart w:id="7" w:name="_Toc408226585"/>
      <w:r w:rsidRPr="00A02485">
        <w:lastRenderedPageBreak/>
        <w:t>Scope of Document</w:t>
      </w:r>
      <w:bookmarkEnd w:id="7"/>
      <w:r w:rsidRPr="00A02485">
        <w:t xml:space="preserve"> </w:t>
      </w:r>
    </w:p>
    <w:p w:rsidR="003138CD" w:rsidRPr="00A02485" w:rsidRDefault="002322F3" w:rsidP="002C6696">
      <w:pPr>
        <w:pStyle w:val="PHEreportHeading3"/>
        <w:ind w:right="504"/>
      </w:pPr>
      <w:r w:rsidRPr="00A02485">
        <w:t>Type of Specimen</w:t>
      </w:r>
    </w:p>
    <w:p w:rsidR="00451572" w:rsidRPr="00A02485" w:rsidRDefault="003D5C64" w:rsidP="002C6696">
      <w:pPr>
        <w:pStyle w:val="PHEBodytext"/>
        <w:ind w:right="504"/>
      </w:pPr>
      <w:r w:rsidRPr="00A02485">
        <w:t>Deep-seated and organ</w:t>
      </w:r>
      <w:r w:rsidR="00E85104" w:rsidRPr="00A02485">
        <w:t xml:space="preserve"> pus or swab</w:t>
      </w:r>
      <w:r w:rsidRPr="00A02485">
        <w:t>s</w:t>
      </w:r>
    </w:p>
    <w:p w:rsidR="003138CD" w:rsidRPr="00A02485" w:rsidRDefault="003138CD" w:rsidP="00750954">
      <w:pPr>
        <w:pStyle w:val="PHEreportHeading1"/>
      </w:pPr>
      <w:bookmarkStart w:id="8" w:name="_Toc408226586"/>
      <w:r w:rsidRPr="00A02485">
        <w:t>Scope</w:t>
      </w:r>
      <w:bookmarkEnd w:id="8"/>
    </w:p>
    <w:p w:rsidR="003D5C64" w:rsidRPr="00A02485" w:rsidRDefault="00F8776A" w:rsidP="002C6696">
      <w:pPr>
        <w:pStyle w:val="PHEBodytext"/>
        <w:ind w:right="504"/>
      </w:pPr>
      <w:r w:rsidRPr="00A02485">
        <w:t xml:space="preserve">This SMI describes the processing and bacteriological investigation of specimens from </w:t>
      </w:r>
      <w:r w:rsidR="00B4661A" w:rsidRPr="00A02485">
        <w:t>abscesses and infections which are deep seated or associated with</w:t>
      </w:r>
      <w:r w:rsidR="00DC543A" w:rsidRPr="00A02485">
        <w:t xml:space="preserve"> </w:t>
      </w:r>
      <w:r w:rsidR="00B4661A" w:rsidRPr="00A02485">
        <w:t xml:space="preserve">specific </w:t>
      </w:r>
      <w:r w:rsidR="00DC543A" w:rsidRPr="00A02485">
        <w:t>organ</w:t>
      </w:r>
      <w:r w:rsidR="00B4661A" w:rsidRPr="00A02485">
        <w:t>s</w:t>
      </w:r>
      <w:r w:rsidR="003D5C64" w:rsidRPr="00A02485">
        <w:t>.</w:t>
      </w:r>
    </w:p>
    <w:p w:rsidR="00DC543A" w:rsidRPr="00A02485" w:rsidRDefault="00DC543A" w:rsidP="002C6696">
      <w:pPr>
        <w:pStyle w:val="PHEBodytext"/>
        <w:ind w:right="504"/>
        <w:rPr>
          <w:rFonts w:cs="Arial"/>
        </w:rPr>
      </w:pPr>
      <w:r w:rsidRPr="00A02485">
        <w:t xml:space="preserve">For information regarding superficial abscesses refer to </w:t>
      </w:r>
      <w:hyperlink r:id="rId22" w:anchor="bacteriology" w:history="1">
        <w:r w:rsidRPr="00A02485">
          <w:rPr>
            <w:rStyle w:val="Hyperlink"/>
            <w:sz w:val="24"/>
          </w:rPr>
          <w:t>B11 – Investigation of skin and soft tissue infections</w:t>
        </w:r>
      </w:hyperlink>
      <w:r w:rsidRPr="00A02485">
        <w:t>.</w:t>
      </w:r>
    </w:p>
    <w:p w:rsidR="00D6153B" w:rsidRPr="00A02485" w:rsidRDefault="00D6153B" w:rsidP="002C6696">
      <w:pPr>
        <w:pStyle w:val="PHEBodytext"/>
        <w:ind w:right="504"/>
      </w:pPr>
      <w:r w:rsidRPr="00A02485">
        <w:rPr>
          <w:rFonts w:cs="Arial"/>
        </w:rPr>
        <w:t>This SMI should be used in conjunction with other SMIs.</w:t>
      </w:r>
    </w:p>
    <w:p w:rsidR="0090734C" w:rsidRPr="00A02485" w:rsidRDefault="0090734C" w:rsidP="002C6696">
      <w:pPr>
        <w:pStyle w:val="PHEreportHeading1"/>
        <w:ind w:right="504"/>
      </w:pPr>
      <w:bookmarkStart w:id="9" w:name="_Toc408226587"/>
      <w:r w:rsidRPr="00A02485">
        <w:t>Introduction</w:t>
      </w:r>
      <w:bookmarkEnd w:id="9"/>
    </w:p>
    <w:p w:rsidR="00FD2CE7" w:rsidRPr="00A02485" w:rsidRDefault="00FD2CE7" w:rsidP="002C6696">
      <w:pPr>
        <w:pStyle w:val="PHEBodytext"/>
        <w:ind w:right="504"/>
      </w:pPr>
      <w:r w:rsidRPr="00A02485">
        <w:t xml:space="preserve">Abscesses are accumulations of pus in the tissues and any organism isolated from them may be of significance. They occur in many parts of the body as superficial infections or as deep-seated infections associated with any internal organ. Many abscesses are caused by </w:t>
      </w:r>
      <w:r w:rsidRPr="00A02485">
        <w:rPr>
          <w:i/>
        </w:rPr>
        <w:t>Staphylococcus aureus</w:t>
      </w:r>
      <w:r w:rsidRPr="00A02485">
        <w:t xml:space="preserve"> alone, but others are caused by mixed infections. Anaerobes are predominant isolates in intra-abdominal abscesses and abscesses in the oral and anal areas. Members of the "</w:t>
      </w:r>
      <w:r w:rsidRPr="00A02485">
        <w:rPr>
          <w:i/>
        </w:rPr>
        <w:t xml:space="preserve">Streptococcus </w:t>
      </w:r>
      <w:proofErr w:type="spellStart"/>
      <w:r w:rsidRPr="00A02485">
        <w:rPr>
          <w:i/>
        </w:rPr>
        <w:t>anginosus</w:t>
      </w:r>
      <w:proofErr w:type="spellEnd"/>
      <w:r w:rsidRPr="00A02485">
        <w:t xml:space="preserve">" group and </w:t>
      </w:r>
      <w:proofErr w:type="spellStart"/>
      <w:r w:rsidRPr="00A02485">
        <w:t>Enterobacteriaceae</w:t>
      </w:r>
      <w:proofErr w:type="spellEnd"/>
      <w:r w:rsidRPr="00A02485">
        <w:t xml:space="preserve"> are also frequently present in lesions at these sites.</w:t>
      </w:r>
    </w:p>
    <w:p w:rsidR="009C325E" w:rsidRPr="00A02485" w:rsidRDefault="00FD2CE7" w:rsidP="002C6696">
      <w:pPr>
        <w:ind w:left="0" w:right="504" w:firstLine="0"/>
      </w:pPr>
      <w:r w:rsidRPr="00A02485">
        <w:t xml:space="preserve">Bartholin gland abscesses and </w:t>
      </w:r>
      <w:proofErr w:type="spellStart"/>
      <w:r w:rsidRPr="00A02485">
        <w:t>tubo</w:t>
      </w:r>
      <w:proofErr w:type="spellEnd"/>
      <w:r w:rsidRPr="00A02485">
        <w:t xml:space="preserve">-ovarian abscesses are considered in </w:t>
      </w:r>
      <w:hyperlink r:id="rId23" w:anchor="bacteriology" w:history="1">
        <w:r w:rsidRPr="00A02485">
          <w:rPr>
            <w:rStyle w:val="PHEBodyTextHyperlinkChar"/>
          </w:rPr>
          <w:t>B 28 – Investigation of Genital Tract and Associated Specimens</w:t>
        </w:r>
      </w:hyperlink>
      <w:r w:rsidRPr="00A02485">
        <w:t xml:space="preserve">. Processing of specimens for </w:t>
      </w:r>
      <w:r w:rsidRPr="00A02485">
        <w:rPr>
          <w:i/>
        </w:rPr>
        <w:t>Mycobacterium</w:t>
      </w:r>
      <w:r w:rsidRPr="00A02485">
        <w:t xml:space="preserve"> species from, for example, subcutaneous cold abscesses is described in </w:t>
      </w:r>
      <w:hyperlink r:id="rId24" w:anchor="bacteriology" w:history="1">
        <w:r w:rsidRPr="00A02485">
          <w:rPr>
            <w:rStyle w:val="PHEBodyTextHyperlinkChar"/>
          </w:rPr>
          <w:t xml:space="preserve">B 40 – Investigation of Specimens for </w:t>
        </w:r>
        <w:r w:rsidRPr="00A02485">
          <w:rPr>
            <w:rStyle w:val="PHEBodyTextHyperlinkChar"/>
            <w:i/>
          </w:rPr>
          <w:t>Mycobacterium</w:t>
        </w:r>
        <w:r w:rsidRPr="00A02485">
          <w:rPr>
            <w:rStyle w:val="PHEBodyTextHyperlinkChar"/>
          </w:rPr>
          <w:t xml:space="preserve"> species</w:t>
        </w:r>
      </w:hyperlink>
      <w:r w:rsidRPr="00A02485">
        <w:t>.</w:t>
      </w:r>
    </w:p>
    <w:p w:rsidR="00FD2CE7" w:rsidRPr="00A02485" w:rsidRDefault="00FD2CE7" w:rsidP="002C6696">
      <w:pPr>
        <w:pStyle w:val="PHEreportHeading2BlueHighlight"/>
        <w:ind w:right="504"/>
      </w:pPr>
      <w:bookmarkStart w:id="10" w:name="_Toc536263468"/>
      <w:bookmarkStart w:id="11" w:name="_Toc536263616"/>
      <w:bookmarkStart w:id="12" w:name="_Toc765606"/>
      <w:bookmarkStart w:id="13" w:name="_Toc14601506"/>
      <w:bookmarkStart w:id="14" w:name="_Toc14601703"/>
      <w:bookmarkStart w:id="15" w:name="_Toc191118375"/>
      <w:bookmarkStart w:id="16" w:name="_Toc191118509"/>
      <w:bookmarkStart w:id="17" w:name="_Toc191118584"/>
      <w:bookmarkStart w:id="18" w:name="_Toc191118701"/>
      <w:bookmarkStart w:id="19" w:name="_Toc192043077"/>
      <w:bookmarkStart w:id="20" w:name="_Toc194467980"/>
      <w:bookmarkStart w:id="21" w:name="_Toc201460864"/>
      <w:bookmarkStart w:id="22" w:name="_Toc207520450"/>
      <w:bookmarkStart w:id="23" w:name="_Toc214167970"/>
      <w:bookmarkStart w:id="24" w:name="_Toc214168067"/>
      <w:bookmarkStart w:id="25" w:name="_Toc215299829"/>
      <w:bookmarkStart w:id="26" w:name="_Toc219091577"/>
      <w:r w:rsidRPr="00A02485">
        <w:t>Brain Abscess</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002F6EC3" w:rsidRPr="00A02485">
        <w:fldChar w:fldCharType="begin" w:fldLock="1">
          <w:fldData xml:space="preserve">PFJlZm1hbj48Q2l0ZT48QXV0aG9yPlJleCBKSDwvQXV0aG9yPjxZZWFyPjIwMDA8L1llYXI+PFJl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</w:fldData>
        </w:fldChar>
      </w:r>
      <w:r w:rsidR="004C1031">
        <w:instrText xml:space="preserve"> ADDIN REFMGR.CITE </w:instrText>
      </w:r>
      <w:r w:rsidR="004C1031">
        <w:fldChar w:fldCharType="begin" w:fldLock="1">
          <w:fldData xml:space="preserve">PFJlZm1hbj48Q2l0ZT48QXV0aG9yPlJleCBKSDwvQXV0aG9yPjxZZWFyPjIwMDA8L1llYXI+PFJl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</w:fldData>
        </w:fldChar>
      </w:r>
      <w:r w:rsidR="004C1031">
        <w:instrText xml:space="preserve"> ADDIN EN.CITE.DATA </w:instrText>
      </w:r>
      <w:r w:rsidR="004C1031">
        <w:fldChar w:fldCharType="end"/>
      </w:r>
      <w:r w:rsidR="002F6EC3" w:rsidRPr="00A02485">
        <w:fldChar w:fldCharType="separate"/>
      </w:r>
      <w:r w:rsidR="00D94ADF" w:rsidRPr="00A02485">
        <w:rPr>
          <w:noProof/>
          <w:vertAlign w:val="superscript"/>
        </w:rPr>
        <w:t>3-6</w:t>
      </w:r>
      <w:r w:rsidR="002F6EC3" w:rsidRPr="00A02485">
        <w:fldChar w:fldCharType="end"/>
      </w:r>
    </w:p>
    <w:p w:rsidR="00FD2CE7" w:rsidRPr="00A02485" w:rsidRDefault="00FD2CE7" w:rsidP="002C6696">
      <w:pPr>
        <w:pStyle w:val="PHEBodytext"/>
        <w:ind w:right="504"/>
      </w:pPr>
      <w:r w:rsidRPr="00A02485">
        <w:rPr>
          <w:bCs/>
        </w:rPr>
        <w:t>Brain abscesses</w:t>
      </w:r>
      <w:r w:rsidRPr="00A02485">
        <w:rPr>
          <w:b/>
        </w:rPr>
        <w:t xml:space="preserve"> </w:t>
      </w:r>
      <w:r w:rsidRPr="00A02485">
        <w:t>are serious and life-threatening.</w:t>
      </w:r>
    </w:p>
    <w:p w:rsidR="00FD2CE7" w:rsidRPr="00A02485" w:rsidRDefault="00FD2CE7" w:rsidP="002C6696">
      <w:pPr>
        <w:pStyle w:val="PHEBodytext"/>
        <w:ind w:right="504"/>
      </w:pPr>
      <w:r w:rsidRPr="00A02485">
        <w:t>Sources of abscess formation</w:t>
      </w:r>
      <w:r w:rsidRPr="00A02485">
        <w:rPr>
          <w:b/>
          <w:vertAlign w:val="superscript"/>
        </w:rPr>
        <w:t xml:space="preserve"> </w:t>
      </w:r>
      <w:r w:rsidRPr="00A02485">
        <w:rPr>
          <w:bCs/>
        </w:rPr>
        <w:t>i</w:t>
      </w:r>
      <w:r w:rsidRPr="00A02485">
        <w:t>nclude:</w:t>
      </w:r>
    </w:p>
    <w:p w:rsidR="00FD2CE7" w:rsidRPr="00A02485" w:rsidRDefault="00FD2CE7" w:rsidP="002C6696">
      <w:pPr>
        <w:pStyle w:val="PHEBodytext"/>
        <w:numPr>
          <w:ilvl w:val="0"/>
          <w:numId w:val="9"/>
        </w:numPr>
        <w:ind w:right="504"/>
      </w:pPr>
      <w:r w:rsidRPr="00A02485">
        <w:t xml:space="preserve">Direct contiguous spread from chronic </w:t>
      </w:r>
      <w:proofErr w:type="spellStart"/>
      <w:r w:rsidRPr="00A02485">
        <w:t>otitic</w:t>
      </w:r>
      <w:proofErr w:type="spellEnd"/>
      <w:r w:rsidRPr="00A02485">
        <w:t xml:space="preserve"> or paranasal sinus infection</w:t>
      </w:r>
    </w:p>
    <w:p w:rsidR="00FD2CE7" w:rsidRPr="00A02485" w:rsidRDefault="00FD2CE7" w:rsidP="002C6696">
      <w:pPr>
        <w:pStyle w:val="PHEBodytext"/>
        <w:numPr>
          <w:ilvl w:val="0"/>
          <w:numId w:val="9"/>
        </w:numPr>
        <w:ind w:right="504"/>
      </w:pPr>
      <w:r w:rsidRPr="00A02485">
        <w:t xml:space="preserve">Metastatic haematogenous spread either from general sepsis or secondary to chronic </w:t>
      </w:r>
      <w:proofErr w:type="spellStart"/>
      <w:r w:rsidRPr="00A02485">
        <w:t>suppurative</w:t>
      </w:r>
      <w:proofErr w:type="spellEnd"/>
      <w:r w:rsidRPr="00A02485">
        <w:t xml:space="preserve"> lung disease</w:t>
      </w:r>
    </w:p>
    <w:p w:rsidR="00FD2CE7" w:rsidRPr="00A02485" w:rsidRDefault="00FD2CE7" w:rsidP="002C6696">
      <w:pPr>
        <w:pStyle w:val="PHEBodytext"/>
        <w:numPr>
          <w:ilvl w:val="0"/>
          <w:numId w:val="9"/>
        </w:numPr>
        <w:ind w:right="504"/>
      </w:pPr>
      <w:r w:rsidRPr="00A02485">
        <w:t>Penetrating wounds</w:t>
      </w:r>
    </w:p>
    <w:p w:rsidR="00FD2CE7" w:rsidRPr="00A02485" w:rsidRDefault="00FD2CE7" w:rsidP="002C6696">
      <w:pPr>
        <w:pStyle w:val="PHEBodytext"/>
        <w:numPr>
          <w:ilvl w:val="0"/>
          <w:numId w:val="9"/>
        </w:numPr>
        <w:ind w:right="504"/>
      </w:pPr>
      <w:r w:rsidRPr="00A02485">
        <w:t>Surgery</w:t>
      </w:r>
    </w:p>
    <w:p w:rsidR="00FD2CE7" w:rsidRPr="00A02485" w:rsidRDefault="00FD2CE7" w:rsidP="002C6696">
      <w:pPr>
        <w:pStyle w:val="PHEBodytext"/>
        <w:numPr>
          <w:ilvl w:val="0"/>
          <w:numId w:val="9"/>
        </w:numPr>
        <w:ind w:right="504"/>
      </w:pPr>
      <w:r w:rsidRPr="00A02485">
        <w:t>Cryptogenic (</w:t>
      </w:r>
      <w:proofErr w:type="spellStart"/>
      <w:r w:rsidRPr="00A02485">
        <w:t>ie</w:t>
      </w:r>
      <w:proofErr w:type="spellEnd"/>
      <w:r w:rsidRPr="00A02485">
        <w:t xml:space="preserve"> source unknown)</w:t>
      </w:r>
    </w:p>
    <w:p w:rsidR="00513E23" w:rsidRPr="00A02485" w:rsidRDefault="00513E23" w:rsidP="00513E23">
      <w:pPr>
        <w:pStyle w:val="PHEBodytext"/>
        <w:ind w:right="504"/>
      </w:pPr>
      <w:r w:rsidRPr="00A02485">
        <w:t>Brain abscesses of dental origin are rare. The mortality rate of theses abscesses is high even when appropriately treated</w:t>
      </w:r>
      <w:r w:rsidRPr="00A02485">
        <w:fldChar w:fldCharType="begin" w:fldLock="1">
          <w:fldData xml:space="preserve">PFJlZm1hbj48Q2l0ZT48QXV0aG9yPkRhYmJhczwvQXV0aG9yPjxZZWFyPjIwMTA8L1llYXI+PFJl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</w:fldData>
        </w:fldChar>
      </w:r>
      <w:r w:rsidR="004C1031">
        <w:instrText xml:space="preserve"> ADDIN REFMGR.CITE </w:instrText>
      </w:r>
      <w:r w:rsidR="004C1031">
        <w:fldChar w:fldCharType="begin" w:fldLock="1">
          <w:fldData xml:space="preserve">PFJlZm1hbj48Q2l0ZT48QXV0aG9yPkRhYmJhczwvQXV0aG9yPjxZZWFyPjIwMTA8L1llYXI+PFJl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</w:fldData>
        </w:fldChar>
      </w:r>
      <w:r w:rsidR="004C1031">
        <w:instrText xml:space="preserve"> ADDIN EN.CITE.DATA </w:instrText>
      </w:r>
      <w:r w:rsidR="004C1031">
        <w:fldChar w:fldCharType="end"/>
      </w:r>
      <w:r w:rsidRPr="00A02485">
        <w:fldChar w:fldCharType="separate"/>
      </w:r>
      <w:r w:rsidRPr="00A02485">
        <w:rPr>
          <w:noProof/>
          <w:vertAlign w:val="superscript"/>
        </w:rPr>
        <w:t>7</w:t>
      </w:r>
      <w:r w:rsidRPr="00A02485">
        <w:fldChar w:fldCharType="end"/>
      </w:r>
      <w:r w:rsidRPr="00A02485">
        <w:t>.</w:t>
      </w:r>
    </w:p>
    <w:p w:rsidR="00FD2CE7" w:rsidRPr="00A02485" w:rsidRDefault="00FD2CE7" w:rsidP="002C6696">
      <w:pPr>
        <w:pStyle w:val="PHEBodytext"/>
        <w:ind w:right="504"/>
      </w:pPr>
      <w:r w:rsidRPr="00A02485">
        <w:t>Treatment of brain abscesses involves the drainage of pus and appropriate antimicrobial therapy. Brain stem abscesses have a poor prognosis due to their critical anatomical location</w:t>
      </w:r>
      <w:r w:rsidR="002F6EC3" w:rsidRPr="00A02485">
        <w:fldChar w:fldCharType="begin" w:fldLock="1"/>
      </w:r>
      <w:r w:rsidR="004C1031">
        <w:instrText xml:space="preserve"> ADDIN REFMGR.CITE &lt;Refman&gt;&lt;Cite&gt;&lt;Author&gt;Hakan&lt;/Author&gt;&lt;Year&gt;2006&lt;/Year&gt;&lt;RecNum&gt;35400&lt;/RecNum&gt;&lt;IDText&gt;Bacterial brain abscesses: an evaluation of 96 cases&lt;/IDText&gt;&lt;MDL Ref_Type="Journal"&gt;&lt;Ref_Type&gt;Journal&lt;/Ref_Type&gt;&lt;Ref_ID&gt;35400&lt;/Ref_ID&gt;&lt;Title_Primary&gt;Bacterial brain abscesses: an evaluation of 96 cases&lt;/Title_Primary&gt;&lt;Authors_Primary&gt;Hakan,T.&lt;/Authors_Primary&gt;&lt;Authors_Primary&gt;Ceran,N.&lt;/Authors_Primary&gt;&lt;Authors_Primary&gt;Erdem,I.&lt;/Authors_Primary&gt;&lt;Authors_Primary&gt;Berkman,M.Z.&lt;/Authors_Primary&gt;&lt;Authors_Primary&gt;Goktas,P.&lt;/Authors_Primary&gt;&lt;Date_Primary&gt;2006/5&lt;/Date_Primary&gt;&lt;Keywords&gt;Abscess&lt;/Keywords&gt;&lt;Keywords&gt;Adolescent&lt;/Keywords&gt;&lt;Keywords&gt;Adult&lt;/Keywords&gt;&lt;Keywords&gt;Aged&lt;/Keywords&gt;&lt;Keywords&gt;Aged,80 and over&lt;/Keywords&gt;&lt;Keywords&gt;Anti-Bacterial Agents&lt;/Keywords&gt;&lt;Keywords&gt;Anti-Inflammatory Agents&lt;/Keywords&gt;&lt;Keywords&gt;Aspiration&lt;/Keywords&gt;&lt;Keywords&gt;Bacterial Infections&lt;/Keywords&gt;&lt;Keywords&gt;Brain&lt;/Keywords&gt;&lt;Keywords&gt;Brain Abscess&lt;/Keywords&gt;&lt;Keywords&gt;B 14&lt;/Keywords&gt;&lt;Keywords&gt;Child&lt;/Keywords&gt;&lt;Keywords&gt;Child,Preschool&lt;/Keywords&gt;&lt;Keywords&gt;Dexamethasone&lt;/Keywords&gt;&lt;Keywords&gt;diagnosis&lt;/Keywords&gt;&lt;Keywords&gt;education&lt;/Keywords&gt;&lt;Keywords&gt;Female&lt;/Keywords&gt;&lt;Keywords&gt;Fever&lt;/Keywords&gt;&lt;Keywords&gt;Humans&lt;/Keywords&gt;&lt;Keywords&gt;Infant&lt;/Keywords&gt;&lt;Keywords&gt;Male&lt;/Keywords&gt;&lt;Keywords&gt;methods&lt;/Keywords&gt;&lt;Keywords&gt;Middle Aged&lt;/Keywords&gt;&lt;Keywords&gt;Morbidity&lt;/Keywords&gt;&lt;Keywords&gt;mortality&lt;/Keywords&gt;&lt;Keywords&gt;Patients&lt;/Keywords&gt;&lt;Keywords&gt;Research&lt;/Keywords&gt;&lt;Keywords&gt;surgery&lt;/Keywords&gt;&lt;Keywords&gt;therapeutic use&lt;/Keywords&gt;&lt;Keywords&gt;therapy&lt;/Keywords&gt;&lt;Keywords&gt;Treatment Outcome&lt;/Keywords&gt;&lt;Keywords&gt;Turkey&lt;/Keywords&gt;&lt;Reprint&gt;Not in File&lt;/Reprint&gt;&lt;Start_Page&gt;359&lt;/Start_Page&gt;&lt;End_Page&gt;366&lt;/End_Page&gt;&lt;Periodical&gt;J.Infect.&lt;/Periodical&gt;&lt;Volume&gt;52&lt;/Volume&gt;&lt;Issue&gt;5&lt;/Issue&gt;&lt;Address&gt;Neurosurgery Department, Haydarpasa Numune Education and Research Hospital, Istanbul, Turkey. tayfunhakan@yahoo.com&lt;/Address&gt;&lt;Web_URL&gt;PM:16183134&lt;/Web_URL&gt;&lt;ZZ_JournalStdAbbrev&gt;&lt;f name="System"&gt;J.Infect.&lt;/f&gt;&lt;/ZZ_JournalStdAbbrev&gt;&lt;ZZ_WorkformID&gt;1&lt;/ZZ_WorkformID&gt;&lt;/MDL&gt;&lt;/Cite&gt;&lt;/Refman&gt;</w:instrText>
      </w:r>
      <w:r w:rsidR="002F6EC3" w:rsidRPr="00A02485">
        <w:fldChar w:fldCharType="separate"/>
      </w:r>
      <w:r w:rsidR="00513E23" w:rsidRPr="00A02485">
        <w:rPr>
          <w:noProof/>
          <w:vertAlign w:val="superscript"/>
        </w:rPr>
        <w:t>8</w:t>
      </w:r>
      <w:r w:rsidR="002F6EC3" w:rsidRPr="00A02485">
        <w:fldChar w:fldCharType="end"/>
      </w:r>
      <w:r w:rsidRPr="00A02485">
        <w:t>.</w:t>
      </w:r>
    </w:p>
    <w:p w:rsidR="00FD2CE7" w:rsidRPr="00A02485" w:rsidRDefault="00FD2CE7" w:rsidP="002C6696">
      <w:pPr>
        <w:pStyle w:val="PHEBodytext"/>
        <w:ind w:right="504"/>
      </w:pPr>
      <w:r w:rsidRPr="00A02485">
        <w:t>Bacteria isolated from brain abscesses</w:t>
      </w:r>
      <w:r w:rsidRPr="00A02485">
        <w:rPr>
          <w:b/>
        </w:rPr>
        <w:t xml:space="preserve"> </w:t>
      </w:r>
      <w:r w:rsidRPr="00A02485">
        <w:t xml:space="preserve">are usually mixtures of aerobes and obligate anaerobes, and the prevalent organism may vary depending upon geographical </w:t>
      </w:r>
      <w:r w:rsidRPr="00A02485">
        <w:lastRenderedPageBreak/>
        <w:t>location, age and underlying medical conditions. The most commonly isolated organisms include</w:t>
      </w:r>
      <w:r w:rsidR="002F6EC3" w:rsidRPr="00A02485">
        <w:fldChar w:fldCharType="begin" w:fldLock="1">
          <w:fldData xml:space="preserve">PFJlZm1hbj48Q2l0ZT48QXV0aG9yPlJhdTwvQXV0aG9yPjxZZWFyPjIwMDI8L1llYXI+PFJlY051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=
</w:fldData>
        </w:fldChar>
      </w:r>
      <w:r w:rsidR="004C1031">
        <w:instrText xml:space="preserve"> ADDIN REFMGR.CITE </w:instrText>
      </w:r>
      <w:r w:rsidR="004C1031">
        <w:fldChar w:fldCharType="begin" w:fldLock="1">
          <w:fldData xml:space="preserve">PFJlZm1hbj48Q2l0ZT48QXV0aG9yPlJhdTwvQXV0aG9yPjxZZWFyPjIwMDI8L1llYXI+PFJlY051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=
</w:fldData>
        </w:fldChar>
      </w:r>
      <w:r w:rsidR="004C1031">
        <w:instrText xml:space="preserve"> ADDIN EN.CITE.DATA </w:instrText>
      </w:r>
      <w:r w:rsidR="004C1031">
        <w:fldChar w:fldCharType="end"/>
      </w:r>
      <w:r w:rsidR="002F6EC3" w:rsidRPr="00A02485">
        <w:fldChar w:fldCharType="separate"/>
      </w:r>
      <w:r w:rsidR="00513E23" w:rsidRPr="00A02485">
        <w:rPr>
          <w:noProof/>
          <w:vertAlign w:val="superscript"/>
        </w:rPr>
        <w:t>9-13</w:t>
      </w:r>
      <w:r w:rsidR="002F6EC3" w:rsidRPr="00A02485">
        <w:fldChar w:fldCharType="end"/>
      </w:r>
      <w:r w:rsidRPr="00A02485">
        <w:rPr>
          <w:rStyle w:val="EndnoteReference"/>
        </w:rPr>
        <w:t>:</w:t>
      </w:r>
    </w:p>
    <w:p w:rsidR="00FD2CE7" w:rsidRPr="00A02485" w:rsidRDefault="00FD2CE7" w:rsidP="002C6696">
      <w:pPr>
        <w:pStyle w:val="PHEBodytext"/>
        <w:numPr>
          <w:ilvl w:val="0"/>
          <w:numId w:val="10"/>
        </w:numPr>
        <w:ind w:right="504"/>
      </w:pPr>
      <w:r w:rsidRPr="00A02485">
        <w:t>Anaerobic streptococci</w:t>
      </w:r>
    </w:p>
    <w:p w:rsidR="00FD2CE7" w:rsidRPr="00A02485" w:rsidRDefault="00FD2CE7" w:rsidP="002C6696">
      <w:pPr>
        <w:pStyle w:val="PHEBodytext"/>
        <w:numPr>
          <w:ilvl w:val="0"/>
          <w:numId w:val="10"/>
        </w:numPr>
        <w:ind w:right="504"/>
      </w:pPr>
      <w:r w:rsidRPr="00A02485">
        <w:t>Anaerobic Gram negative bacilli</w:t>
      </w:r>
    </w:p>
    <w:p w:rsidR="00FD2CE7" w:rsidRPr="00A02485" w:rsidRDefault="00FD2CE7" w:rsidP="002C6696">
      <w:pPr>
        <w:pStyle w:val="PHEBodytext"/>
        <w:numPr>
          <w:ilvl w:val="0"/>
          <w:numId w:val="10"/>
        </w:numPr>
        <w:ind w:right="504"/>
      </w:pPr>
      <w:r w:rsidRPr="00A02485">
        <w:t>"</w:t>
      </w:r>
      <w:r w:rsidRPr="00A02485">
        <w:rPr>
          <w:i/>
        </w:rPr>
        <w:t xml:space="preserve">Streptococcus </w:t>
      </w:r>
      <w:proofErr w:type="spellStart"/>
      <w:r w:rsidRPr="00A02485">
        <w:rPr>
          <w:i/>
        </w:rPr>
        <w:t>anginosus</w:t>
      </w:r>
      <w:proofErr w:type="spellEnd"/>
      <w:r w:rsidRPr="00A02485">
        <w:t>" group</w:t>
      </w:r>
    </w:p>
    <w:p w:rsidR="00FD2CE7" w:rsidRPr="00A02485" w:rsidRDefault="00FD2CE7" w:rsidP="002C6696">
      <w:pPr>
        <w:pStyle w:val="PHEBodytext"/>
        <w:numPr>
          <w:ilvl w:val="0"/>
          <w:numId w:val="10"/>
        </w:numPr>
        <w:ind w:right="504"/>
      </w:pPr>
      <w:r w:rsidRPr="00A02485">
        <w:t>Enterobacteriaceae</w:t>
      </w:r>
    </w:p>
    <w:p w:rsidR="00FD2CE7" w:rsidRPr="00A02485" w:rsidRDefault="00FD2CE7" w:rsidP="002C6696">
      <w:pPr>
        <w:pStyle w:val="PHEBodytext"/>
        <w:numPr>
          <w:ilvl w:val="0"/>
          <w:numId w:val="10"/>
        </w:numPr>
        <w:ind w:right="504"/>
      </w:pPr>
      <w:r w:rsidRPr="00A02485">
        <w:rPr>
          <w:i/>
        </w:rPr>
        <w:t>Streptococcus pneumoniae</w:t>
      </w:r>
    </w:p>
    <w:p w:rsidR="00FD2CE7" w:rsidRPr="00A02485" w:rsidRDefault="00FD2CE7" w:rsidP="002C6696">
      <w:pPr>
        <w:pStyle w:val="PHEBodytext"/>
        <w:numPr>
          <w:ilvl w:val="0"/>
          <w:numId w:val="10"/>
        </w:numPr>
        <w:ind w:right="504"/>
      </w:pPr>
      <w:r w:rsidRPr="00A02485">
        <w:rPr>
          <w:rFonts w:cs="Arial"/>
        </w:rPr>
        <w:t>β</w:t>
      </w:r>
      <w:r w:rsidRPr="00A02485">
        <w:t>-haemolytic streptococci</w:t>
      </w:r>
    </w:p>
    <w:p w:rsidR="00FD2CE7" w:rsidRPr="00A02485" w:rsidRDefault="00FD2CE7" w:rsidP="002C6696">
      <w:pPr>
        <w:pStyle w:val="PHEBodytext"/>
        <w:numPr>
          <w:ilvl w:val="0"/>
          <w:numId w:val="10"/>
        </w:numPr>
        <w:ind w:right="504"/>
        <w:rPr>
          <w:i/>
        </w:rPr>
      </w:pPr>
      <w:r w:rsidRPr="00A02485">
        <w:rPr>
          <w:i/>
        </w:rPr>
        <w:t>S. aureus</w:t>
      </w:r>
    </w:p>
    <w:p w:rsidR="00FD2CE7" w:rsidRPr="00A02485" w:rsidRDefault="00FD2CE7" w:rsidP="002C6696">
      <w:pPr>
        <w:pStyle w:val="PHEBodytext"/>
        <w:ind w:right="504"/>
      </w:pPr>
      <w:r w:rsidRPr="00A02485">
        <w:t xml:space="preserve">Organisms commonly isolated vary according to the part of the brain involved. Many other less common organisms, for example </w:t>
      </w:r>
      <w:r w:rsidRPr="00A02485">
        <w:rPr>
          <w:i/>
        </w:rPr>
        <w:t>Haemophilus</w:t>
      </w:r>
      <w:r w:rsidRPr="00A02485">
        <w:t xml:space="preserve"> species, may be isolated</w:t>
      </w:r>
      <w:r w:rsidR="002F6EC3" w:rsidRPr="00A02485">
        <w:rPr>
          <w:vertAlign w:val="superscript"/>
        </w:rPr>
        <w:fldChar w:fldCharType="begin" w:fldLock="1">
          <w:fldData xml:space="preserve">PFJlZm1hbj48Q2l0ZT48QXV0aG9yPkhhbjwvQXV0aG9yPjxZZWFyPjIwMDM8L1llYXI+PFJlY051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</w:fldData>
        </w:fldChar>
      </w:r>
      <w:r w:rsidR="004C1031">
        <w:rPr>
          <w:vertAlign w:val="superscript"/>
        </w:rPr>
        <w:instrText xml:space="preserve"> ADDIN REFMGR.CITE </w:instrText>
      </w:r>
      <w:r w:rsidR="004C1031">
        <w:rPr>
          <w:vertAlign w:val="superscript"/>
        </w:rPr>
        <w:fldChar w:fldCharType="begin" w:fldLock="1">
          <w:fldData xml:space="preserve">PFJlZm1hbj48Q2l0ZT48QXV0aG9yPkhhbjwvQXV0aG9yPjxZZWFyPjIwMDM8L1llYXI+PFJlY051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</w:fldData>
        </w:fldChar>
      </w:r>
      <w:r w:rsidR="004C1031">
        <w:rPr>
          <w:vertAlign w:val="superscript"/>
        </w:rPr>
        <w:instrText xml:space="preserve"> ADDIN EN.CITE.DATA </w:instrText>
      </w:r>
      <w:r w:rsidR="004C1031">
        <w:rPr>
          <w:vertAlign w:val="superscript"/>
        </w:rPr>
      </w:r>
      <w:r w:rsidR="004C1031">
        <w:rPr>
          <w:vertAlign w:val="superscript"/>
        </w:rPr>
        <w:fldChar w:fldCharType="end"/>
      </w:r>
      <w:r w:rsidR="002F6EC3" w:rsidRPr="00A02485">
        <w:rPr>
          <w:vertAlign w:val="superscript"/>
        </w:rPr>
      </w:r>
      <w:r w:rsidR="002F6EC3" w:rsidRPr="00A02485">
        <w:rPr>
          <w:vertAlign w:val="superscript"/>
        </w:rPr>
        <w:fldChar w:fldCharType="separate"/>
      </w:r>
      <w:r w:rsidR="00513E23" w:rsidRPr="00A02485">
        <w:rPr>
          <w:noProof/>
          <w:vertAlign w:val="superscript"/>
        </w:rPr>
        <w:t>3,11-18</w:t>
      </w:r>
      <w:r w:rsidR="002F6EC3" w:rsidRPr="00A02485">
        <w:rPr>
          <w:vertAlign w:val="superscript"/>
        </w:rPr>
        <w:fldChar w:fldCharType="end"/>
      </w:r>
      <w:r w:rsidRPr="00A02485">
        <w:t xml:space="preserve">. </w:t>
      </w:r>
      <w:proofErr w:type="spellStart"/>
      <w:r w:rsidRPr="00A02485">
        <w:t>Nocardia</w:t>
      </w:r>
      <w:proofErr w:type="spellEnd"/>
      <w:r w:rsidRPr="00A02485">
        <w:t xml:space="preserve"> species often exhibit metastatic spread to the brain from the lung. Any organism isolated from a brain abscess must be regarded as clinically significant.</w:t>
      </w:r>
    </w:p>
    <w:p w:rsidR="00FD2CE7" w:rsidRPr="00A02485" w:rsidRDefault="00FD2CE7" w:rsidP="002C6696">
      <w:pPr>
        <w:pStyle w:val="PHEBodytext"/>
        <w:ind w:right="504"/>
      </w:pPr>
      <w:r w:rsidRPr="00A02485">
        <w:t xml:space="preserve">Organisms causing brain abscesses following trauma may often be environmental in origin, such as </w:t>
      </w:r>
      <w:r w:rsidRPr="00A02485">
        <w:rPr>
          <w:i/>
        </w:rPr>
        <w:t>Clostridium</w:t>
      </w:r>
      <w:r w:rsidRPr="00A02485">
        <w:t xml:space="preserve"> species or skin derived, such as staphylococci and </w:t>
      </w:r>
      <w:r w:rsidRPr="00A02485">
        <w:rPr>
          <w:i/>
        </w:rPr>
        <w:t>Propionibacterium</w:t>
      </w:r>
      <w:r w:rsidRPr="00A02485">
        <w:t xml:space="preserve"> species</w:t>
      </w:r>
      <w:r w:rsidR="002F6EC3" w:rsidRPr="00A02485">
        <w:fldChar w:fldCharType="begin" w:fldLock="1"/>
      </w:r>
      <w:r w:rsidR="004C1031">
        <w:instrText xml:space="preserve"> ADDIN REFMGR.CITE &lt;Refman&gt;&lt;Cite&gt;&lt;Author&gt;Colen&lt;/Author&gt;&lt;Year&gt;2007&lt;/Year&gt;&lt;RecNum&gt;35406&lt;/RecNum&gt;&lt;IDText&gt;Outcome of brain abscess by Clostridium perfringens&lt;/IDText&gt;&lt;MDL Ref_Type="Journal"&gt;&lt;Ref_Type&gt;Journal&lt;/Ref_Type&gt;&lt;Ref_ID&gt;35406&lt;/Ref_ID&gt;&lt;Title_Primary&gt;Outcome of brain abscess by Clostridium perfringens&lt;/Title_Primary&gt;&lt;Authors_Primary&gt;Colen,C.B.&lt;/Authors_Primary&gt;&lt;Authors_Primary&gt;Rayes,M.&lt;/Authors_Primary&gt;&lt;Authors_Primary&gt;Rengachary,S.&lt;/Authors_Primary&gt;&lt;Authors_Primary&gt;Guthikonda,M.&lt;/Authors_Primary&gt;&lt;Date_Primary&gt;2007/12&lt;/Date_Primary&gt;&lt;Keywords&gt;Abscess&lt;/Keywords&gt;&lt;Keywords&gt;Air&lt;/Keywords&gt;&lt;Keywords&gt;Bacteria&lt;/Keywords&gt;&lt;Keywords&gt;Brain&lt;/Keywords&gt;&lt;Keywords&gt;Brain Abscess&lt;/Keywords&gt;&lt;Keywords&gt;B 14&lt;/Keywords&gt;&lt;Keywords&gt;Case Report&lt;/Keywords&gt;&lt;Keywords&gt;Clostridium&lt;/Keywords&gt;&lt;Keywords&gt;Clostridium Infections&lt;/Keywords&gt;&lt;Keywords&gt;Clostridium perfringens&lt;/Keywords&gt;&lt;Keywords&gt;complications&lt;/Keywords&gt;&lt;Keywords&gt;Craniocerebral Trauma&lt;/Keywords&gt;&lt;Keywords&gt;Debridement&lt;/Keywords&gt;&lt;Keywords&gt;Emergencies&lt;/Keywords&gt;&lt;Keywords&gt;etiology&lt;/Keywords&gt;&lt;Keywords&gt;Fasciitis&lt;/Keywords&gt;&lt;Keywords&gt;Humans&lt;/Keywords&gt;&lt;Keywords&gt;Infection&lt;/Keywords&gt;&lt;Keywords&gt;Male&lt;/Keywords&gt;&lt;Keywords&gt;Medicine&lt;/Keywords&gt;&lt;Keywords&gt;Michigan&lt;/Keywords&gt;&lt;Keywords&gt;microbiology&lt;/Keywords&gt;&lt;Keywords&gt;Middle Aged&lt;/Keywords&gt;&lt;Keywords&gt;Neurosurgery&lt;/Keywords&gt;&lt;Keywords&gt;pathogenicity&lt;/Keywords&gt;&lt;Keywords&gt;Patients&lt;/Keywords&gt;&lt;Keywords&gt;Penicillin G&lt;/Keywords&gt;&lt;Keywords&gt;surgery&lt;/Keywords&gt;&lt;Keywords&gt;therapy&lt;/Keywords&gt;&lt;Keywords&gt;Tomography,X-Ray Computed&lt;/Keywords&gt;&lt;Keywords&gt;Universities&lt;/Keywords&gt;&lt;Reprint&gt;Not in File&lt;/Reprint&gt;&lt;Start_Page&gt;E1339&lt;/Start_Page&gt;&lt;Periodical&gt;Neurosurgery&lt;/Periodical&gt;&lt;Volume&gt;61&lt;/Volume&gt;&lt;Issue&gt;6&lt;/Issue&gt;&lt;Address&gt;Department of Neurological Surgery, Wayne State University, School of Medicine, Detroit, Michigan 48201, USA. ccolen@med.wayne.edu&lt;/Address&gt;&lt;Web_URL&gt;PM:18162868&lt;/Web_URL&gt;&lt;ZZ_JournalStdAbbrev&gt;&lt;f name="System"&gt;Neurosurgery&lt;/f&gt;&lt;/ZZ_JournalStdAbbrev&gt;&lt;ZZ_WorkformID&gt;1&lt;/ZZ_WorkformID&gt;&lt;/MDL&gt;&lt;/Cite&gt;&lt;/Refman&gt;</w:instrText>
      </w:r>
      <w:r w:rsidR="002F6EC3" w:rsidRPr="00A02485">
        <w:fldChar w:fldCharType="separate"/>
      </w:r>
      <w:r w:rsidR="00513E23" w:rsidRPr="00A02485">
        <w:rPr>
          <w:noProof/>
          <w:vertAlign w:val="superscript"/>
        </w:rPr>
        <w:t>19</w:t>
      </w:r>
      <w:r w:rsidR="002F6EC3" w:rsidRPr="00A02485">
        <w:fldChar w:fldCharType="end"/>
      </w:r>
      <w:r w:rsidRPr="00A02485">
        <w:t>.</w:t>
      </w:r>
    </w:p>
    <w:p w:rsidR="009C325E" w:rsidRPr="00A02485" w:rsidRDefault="00FD2CE7" w:rsidP="002C6696">
      <w:pPr>
        <w:pStyle w:val="PHEBodytext"/>
        <w:ind w:right="504"/>
      </w:pPr>
      <w:r w:rsidRPr="00A02485">
        <w:t>Brain abscesses due to fungi</w:t>
      </w:r>
      <w:r w:rsidRPr="00A02485">
        <w:rPr>
          <w:b/>
        </w:rPr>
        <w:t xml:space="preserve"> </w:t>
      </w:r>
      <w:r w:rsidRPr="00A02485">
        <w:t xml:space="preserve">are rare. Aspergillus brain abscess can occur in patients who are neutropenic. </w:t>
      </w:r>
      <w:proofErr w:type="spellStart"/>
      <w:r w:rsidRPr="00A02485">
        <w:t>Zygomycosis</w:t>
      </w:r>
      <w:proofErr w:type="spellEnd"/>
      <w:r w:rsidRPr="00A02485">
        <w:t xml:space="preserve"> is an uncommon opportunistic infection caused by </w:t>
      </w:r>
      <w:proofErr w:type="spellStart"/>
      <w:r w:rsidRPr="00A02485">
        <w:rPr>
          <w:i/>
        </w:rPr>
        <w:t>Rhizopus</w:t>
      </w:r>
      <w:proofErr w:type="spellEnd"/>
      <w:r w:rsidRPr="00A02485">
        <w:t xml:space="preserve"> and </w:t>
      </w:r>
      <w:proofErr w:type="spellStart"/>
      <w:r w:rsidRPr="00A02485">
        <w:rPr>
          <w:i/>
        </w:rPr>
        <w:t>Absidia</w:t>
      </w:r>
      <w:proofErr w:type="spellEnd"/>
      <w:r w:rsidRPr="00A02485">
        <w:rPr>
          <w:i/>
        </w:rPr>
        <w:t xml:space="preserve"> </w:t>
      </w:r>
      <w:r w:rsidRPr="00A02485">
        <w:t xml:space="preserve">species and related fungi. </w:t>
      </w:r>
      <w:proofErr w:type="spellStart"/>
      <w:r w:rsidRPr="00A02485">
        <w:rPr>
          <w:i/>
        </w:rPr>
        <w:t>Scedosporium</w:t>
      </w:r>
      <w:proofErr w:type="spellEnd"/>
      <w:r w:rsidRPr="00A02485">
        <w:rPr>
          <w:i/>
        </w:rPr>
        <w:t xml:space="preserve"> </w:t>
      </w:r>
      <w:proofErr w:type="spellStart"/>
      <w:r w:rsidRPr="00A02485">
        <w:rPr>
          <w:i/>
        </w:rPr>
        <w:t>apiospermum</w:t>
      </w:r>
      <w:proofErr w:type="spellEnd"/>
      <w:r w:rsidRPr="00A02485">
        <w:t xml:space="preserve"> (</w:t>
      </w:r>
      <w:proofErr w:type="spellStart"/>
      <w:r w:rsidRPr="00A02485">
        <w:rPr>
          <w:i/>
        </w:rPr>
        <w:t>Pseudallescheria</w:t>
      </w:r>
      <w:proofErr w:type="spellEnd"/>
      <w:r w:rsidRPr="00A02485">
        <w:rPr>
          <w:i/>
        </w:rPr>
        <w:t xml:space="preserve"> </w:t>
      </w:r>
      <w:proofErr w:type="spellStart"/>
      <w:r w:rsidRPr="00A02485">
        <w:rPr>
          <w:i/>
        </w:rPr>
        <w:t>boydii</w:t>
      </w:r>
      <w:proofErr w:type="spellEnd"/>
      <w:r w:rsidRPr="00A02485">
        <w:t>) enters the lungs and spreads haematogenously</w:t>
      </w:r>
      <w:r w:rsidR="002F6EC3" w:rsidRPr="00A02485">
        <w:fldChar w:fldCharType="begin" w:fldLock="1"/>
      </w:r>
      <w:r w:rsidR="004C1031">
        <w:instrText xml:space="preserve"> ADDIN REFMGR.CITE &lt;Refman&gt;&lt;Cite&gt;&lt;Author&gt;Hachimi-Idrissi&lt;/Author&gt;&lt;Year&gt;1990&lt;/Year&gt;&lt;RecNum&gt;4538&lt;/RecNum&gt;&lt;IDText&gt;Pseudallescheria boydii and brain abscesses&lt;/IDText&gt;&lt;MDL Ref_Type="Journal"&gt;&lt;Ref_Type&gt;Journal&lt;/Ref_Type&gt;&lt;Ref_ID&gt;4538&lt;/Ref_ID&gt;&lt;Title_Primary&gt;Pseudallescheria boydii and brain abscesses&lt;/Title_Primary&gt;&lt;Authors_Primary&gt;Hachimi-Idrissi,S.&lt;/Authors_Primary&gt;&lt;Authors_Primary&gt;Willemsen,M.&lt;/Authors_Primary&gt;&lt;Authors_Primary&gt;Desprechins,B.&lt;/Authors_Primary&gt;&lt;Authors_Primary&gt;Naessens,A.&lt;/Authors_Primary&gt;&lt;Authors_Primary&gt;Goossens,A.&lt;/Authors_Primary&gt;&lt;Authors_Primary&gt;De Meirleir,L.&lt;/Authors_Primary&gt;&lt;Authors_Primary&gt;Ramet,J.&lt;/Authors_Primary&gt;&lt;Date_Primary&gt;1990/10&lt;/Date_Primary&gt;&lt;Keywords&gt;B 14&lt;/Keywords&gt;&lt;Keywords&gt;Abscess&lt;/Keywords&gt;&lt;Keywords&gt;Adolescent&lt;/Keywords&gt;&lt;Keywords&gt;Belgium&lt;/Keywords&gt;&lt;Keywords&gt;Brain&lt;/Keywords&gt;&lt;Keywords&gt;Brain Abscess&lt;/Keywords&gt;&lt;Keywords&gt;Case Report&lt;/Keywords&gt;&lt;Keywords&gt;Cerebrospinal Fluid&lt;/Keywords&gt;&lt;Keywords&gt;complications&lt;/Keywords&gt;&lt;Keywords&gt;etiology&lt;/Keywords&gt;&lt;Keywords&gt;Female&lt;/Keywords&gt;&lt;Keywords&gt;Human&lt;/Keywords&gt;&lt;Keywords&gt;isolation &amp;amp; purification&lt;/Keywords&gt;&lt;Keywords&gt;Maduromycosis&lt;/Keywords&gt;&lt;Keywords&gt;microbiology&lt;/Keywords&gt;&lt;Keywords&gt;Near Drowning&lt;/Keywords&gt;&lt;Keywords&gt;pathology&lt;/Keywords&gt;&lt;Keywords&gt;Pediatrics&lt;/Keywords&gt;&lt;Keywords&gt;Pseudallescheria&lt;/Keywords&gt;&lt;Reprint&gt;Not in File&lt;/Reprint&gt;&lt;Start_Page&gt;737&lt;/Start_Page&gt;&lt;End_Page&gt;741&lt;/End_Page&gt;&lt;Periodical&gt;Pediatr.Infect Dis J&lt;/Periodical&gt;&lt;Volume&gt;9&lt;/Volume&gt;&lt;Issue&gt;10&lt;/Issue&gt;&lt;Address&gt;Department of Pediatrics, Academic Hospital, Vrije Universiteit, Brussels, Belgium&lt;/Address&gt;&lt;Web_URL&gt;PM:2235148&lt;/Web_URL&gt;&lt;ZZ_JournalFull&gt;&lt;f name="System"&gt;Pediatr.Infect Dis J&lt;/f&gt;&lt;/ZZ_JournalFull&gt;&lt;ZZ_WorkformID&gt;1&lt;/ZZ_WorkformID&gt;&lt;/MDL&gt;&lt;/Cite&gt;&lt;/Refman&gt;</w:instrText>
      </w:r>
      <w:r w:rsidR="002F6EC3" w:rsidRPr="00A02485">
        <w:fldChar w:fldCharType="separate"/>
      </w:r>
      <w:r w:rsidR="00513E23" w:rsidRPr="00A02485">
        <w:rPr>
          <w:noProof/>
          <w:vertAlign w:val="superscript"/>
        </w:rPr>
        <w:t>20</w:t>
      </w:r>
      <w:r w:rsidR="002F6EC3" w:rsidRPr="00A02485">
        <w:fldChar w:fldCharType="end"/>
      </w:r>
      <w:r w:rsidRPr="00A02485">
        <w:t>.</w:t>
      </w:r>
    </w:p>
    <w:p w:rsidR="00B54EF4" w:rsidRPr="00A02485" w:rsidRDefault="00B54EF4" w:rsidP="002C6696">
      <w:pPr>
        <w:pStyle w:val="PHEBodytext"/>
        <w:ind w:right="504"/>
      </w:pPr>
      <w:r w:rsidRPr="00A02485">
        <w:t>The use of culture based methods for organism identification is time consuming; molecular tests are becoming popular resulting in improved management of brain abscesses</w:t>
      </w:r>
      <w:r w:rsidR="002F6EC3" w:rsidRPr="00A02485">
        <w:fldChar w:fldCharType="begin" w:fldLock="1"/>
      </w:r>
      <w:r w:rsidR="004C1031">
        <w:instrText xml:space="preserve"> ADDIN REFMGR.CITE &lt;Refman&gt;&lt;Cite&gt;&lt;Author&gt;Mishra&lt;/Author&gt;&lt;Year&gt;2014&lt;/Year&gt;&lt;RecNum&gt;37981&lt;/RecNum&gt;&lt;IDText&gt;Molecular revolution in the diagnosis of microbial brain abscesses&lt;/IDText&gt;&lt;MDL Ref_Type="Journal"&gt;&lt;Ref_Type&gt;Journal&lt;/Ref_Type&gt;&lt;Ref_ID&gt;37981&lt;/Ref_ID&gt;&lt;Title_Primary&gt;Molecular revolution in the diagnosis of microbial brain abscesses&lt;/Title_Primary&gt;&lt;Authors_Primary&gt;Mishra,A.K.&lt;/Authors_Primary&gt;&lt;Authors_Primary&gt;Dufour,H.&lt;/Authors_Primary&gt;&lt;Authors_Primary&gt;Roche,P.H.&lt;/Authors_Primary&gt;&lt;Authors_Primary&gt;Lonjon,M.&lt;/Authors_Primary&gt;&lt;Authors_Primary&gt;Raoult,D.&lt;/Authors_Primary&gt;&lt;Authors_Primary&gt;Fournier,P.E.&lt;/Authors_Primary&gt;&lt;Date_Primary&gt;2014/12&lt;/Date_Primary&gt;&lt;Keywords&gt;Abscess&lt;/Keywords&gt;&lt;Keywords&gt;B17&lt;/Keywords&gt;&lt;Keywords&gt;Bacteria&lt;/Keywords&gt;&lt;Keywords&gt;Brain&lt;/Keywords&gt;&lt;Keywords&gt;Brain Abscess&lt;/Keywords&gt;&lt;Keywords&gt;diagnosis&lt;/Keywords&gt;&lt;Keywords&gt;Documentation&lt;/Keywords&gt;&lt;Keywords&gt;France&lt;/Keywords&gt;&lt;Keywords&gt;Infection&lt;/Keywords&gt;&lt;Keywords&gt;Laboratories&lt;/Keywords&gt;&lt;Keywords&gt;methods&lt;/Keywords&gt;&lt;Keywords&gt;microbiology&lt;/Keywords&gt;&lt;Keywords&gt;Molecular Typing&lt;/Keywords&gt;&lt;Keywords&gt;PCR&lt;/Keywords&gt;&lt;Keywords&gt;Polymerase Chain Reaction&lt;/Keywords&gt;&lt;Keywords&gt;Real-Time Polymerase Chain Reaction&lt;/Keywords&gt;&lt;Keywords&gt;Sequelae&lt;/Keywords&gt;&lt;Keywords&gt;Typing&lt;/Keywords&gt;&lt;Reprint&gt;Not in File&lt;/Reprint&gt;&lt;Start_Page&gt;2083&lt;/Start_Page&gt;&lt;End_Page&gt;2093&lt;/End_Page&gt;&lt;Periodical&gt;Eur.J.Clin.Microbiol.Infect.Dis.&lt;/Periodical&gt;&lt;Volume&gt;33&lt;/Volume&gt;&lt;Issue&gt;12&lt;/Issue&gt;&lt;Misc_3&gt;10.1007/s10096-014-2166-z [doi]&lt;/Misc_3&gt;&lt;Address&gt;URMITE, UM63, CNRS 7278, IRD 198, Inserm 1095, Aix-Marseille Universite, Faculte de Medecine, 27 Boulevard Jean Moulin, 13385, Marseille cedex 05, France&lt;/Address&gt;&lt;Web_URL&gt;PM:24935615&lt;/Web_URL&gt;&lt;ZZ_JournalStdAbbrev&gt;&lt;f name="System"&gt;Eur.J.Clin.Microbiol.Infect.Dis.&lt;/f&gt;&lt;/ZZ_JournalStdAbbrev&gt;&lt;ZZ_WorkformID&gt;1&lt;/ZZ_WorkformID&gt;&lt;/MDL&gt;&lt;/Cite&gt;&lt;/Refman&gt;</w:instrText>
      </w:r>
      <w:r w:rsidR="002F6EC3" w:rsidRPr="00A02485">
        <w:fldChar w:fldCharType="separate"/>
      </w:r>
      <w:r w:rsidR="00513E23" w:rsidRPr="00A02485">
        <w:rPr>
          <w:noProof/>
          <w:vertAlign w:val="superscript"/>
        </w:rPr>
        <w:t>21</w:t>
      </w:r>
      <w:r w:rsidR="002F6EC3" w:rsidRPr="00A02485">
        <w:fldChar w:fldCharType="end"/>
      </w:r>
      <w:r w:rsidRPr="00A02485">
        <w:t>.</w:t>
      </w:r>
    </w:p>
    <w:p w:rsidR="00FD2CE7" w:rsidRPr="00A02485" w:rsidRDefault="00FD2CE7" w:rsidP="002C6696">
      <w:pPr>
        <w:pStyle w:val="PHEreportHeading2BlueHighlight"/>
        <w:ind w:right="504"/>
        <w:rPr>
          <w:strike/>
        </w:rPr>
      </w:pPr>
      <w:r w:rsidRPr="00A02485">
        <w:t>Breast Abscess</w:t>
      </w:r>
      <w:r w:rsidR="00513E23" w:rsidRPr="00A02485">
        <w:fldChar w:fldCharType="begin" w:fldLock="1">
          <w:fldData xml:space="preserve">PFJlZm1hbj48Q2l0ZT48QXV0aG9yPkRhYmJhczwvQXV0aG9yPjxZZWFyPjIwMTA8L1llYXI+PFJl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</w:fldData>
        </w:fldChar>
      </w:r>
      <w:r w:rsidR="004C1031">
        <w:instrText xml:space="preserve"> ADDIN REFMGR.CITE </w:instrText>
      </w:r>
      <w:r w:rsidR="004C1031">
        <w:fldChar w:fldCharType="begin" w:fldLock="1">
          <w:fldData xml:space="preserve">PFJlZm1hbj48Q2l0ZT48QXV0aG9yPkRhYmJhczwvQXV0aG9yPjxZZWFyPjIwMTA8L1llYXI+PFJl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</w:fldData>
        </w:fldChar>
      </w:r>
      <w:r w:rsidR="004C1031">
        <w:instrText xml:space="preserve"> ADDIN EN.CITE.DATA </w:instrText>
      </w:r>
      <w:r w:rsidR="004C1031">
        <w:fldChar w:fldCharType="end"/>
      </w:r>
      <w:r w:rsidR="00513E23" w:rsidRPr="00A02485">
        <w:fldChar w:fldCharType="separate"/>
      </w:r>
      <w:r w:rsidR="00513E23" w:rsidRPr="00A02485">
        <w:rPr>
          <w:noProof/>
          <w:vertAlign w:val="superscript"/>
        </w:rPr>
        <w:t>7</w:t>
      </w:r>
      <w:r w:rsidR="00513E23" w:rsidRPr="00A02485">
        <w:fldChar w:fldCharType="end"/>
      </w:r>
    </w:p>
    <w:p w:rsidR="00FD2CE7" w:rsidRPr="00A02485" w:rsidRDefault="00FD2CE7" w:rsidP="002C6696">
      <w:pPr>
        <w:pStyle w:val="PHEBodytext"/>
        <w:ind w:right="504"/>
      </w:pPr>
      <w:r w:rsidRPr="00A02485">
        <w:t xml:space="preserve">Breast abscesses occur in both lactating and non-lactating women. In the former infections are commonly caused by </w:t>
      </w:r>
      <w:r w:rsidRPr="00A02485">
        <w:rPr>
          <w:i/>
        </w:rPr>
        <w:t>S. aureus</w:t>
      </w:r>
      <w:r w:rsidRPr="00A02485">
        <w:t xml:space="preserve">, but may alternatively be </w:t>
      </w:r>
      <w:proofErr w:type="spellStart"/>
      <w:r w:rsidRPr="00A02485">
        <w:t>polymicrobial</w:t>
      </w:r>
      <w:proofErr w:type="spellEnd"/>
      <w:r w:rsidRPr="00A02485">
        <w:t>, involving anaerobes and streptococci</w:t>
      </w:r>
      <w:r w:rsidR="002F6EC3" w:rsidRPr="00A02485">
        <w:fldChar w:fldCharType="begin" w:fldLock="1">
          <w:fldData xml:space="preserve">PFJlZm1hbj48Q2l0ZT48QXV0aG9yPldlaW5icmVuPC9BdXRob3I+PFllYXI+MTk4NjwvWWVhcj48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</w:fldData>
        </w:fldChar>
      </w:r>
      <w:r w:rsidR="004C1031">
        <w:instrText xml:space="preserve"> ADDIN REFMGR.CITE </w:instrText>
      </w:r>
      <w:r w:rsidR="004C1031">
        <w:fldChar w:fldCharType="begin" w:fldLock="1">
          <w:fldData xml:space="preserve">PFJlZm1hbj48Q2l0ZT48QXV0aG9yPldlaW5icmVuPC9BdXRob3I+PFllYXI+MTk4NjwvWWVhcj48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</w:fldData>
        </w:fldChar>
      </w:r>
      <w:r w:rsidR="004C1031">
        <w:instrText xml:space="preserve"> ADDIN EN.CITE.DATA </w:instrText>
      </w:r>
      <w:r w:rsidR="004C1031">
        <w:fldChar w:fldCharType="end"/>
      </w:r>
      <w:r w:rsidR="002F6EC3" w:rsidRPr="00A02485">
        <w:fldChar w:fldCharType="separate"/>
      </w:r>
      <w:r w:rsidR="00513E23" w:rsidRPr="00A02485">
        <w:rPr>
          <w:noProof/>
          <w:vertAlign w:val="superscript"/>
        </w:rPr>
        <w:t>22-24</w:t>
      </w:r>
      <w:r w:rsidR="002F6EC3" w:rsidRPr="00A02485">
        <w:fldChar w:fldCharType="end"/>
      </w:r>
      <w:r w:rsidRPr="00A02485">
        <w:t>. Signs include discharge from the nipple, swelling, oedema, firmness and erythema.</w:t>
      </w:r>
    </w:p>
    <w:p w:rsidR="00FD2CE7" w:rsidRPr="00A02485" w:rsidRDefault="00FD2CE7" w:rsidP="002C6696">
      <w:pPr>
        <w:pStyle w:val="PHEBodytext"/>
        <w:ind w:right="504"/>
      </w:pPr>
      <w:r w:rsidRPr="00A02485">
        <w:t xml:space="preserve">In non-lactating women a </w:t>
      </w:r>
      <w:proofErr w:type="spellStart"/>
      <w:r w:rsidRPr="00A02485">
        <w:t>subareolar</w:t>
      </w:r>
      <w:proofErr w:type="spellEnd"/>
      <w:r w:rsidRPr="00A02485">
        <w:t xml:space="preserve"> abscess forms often with an inverted or retracted nipple. Mixed growths of anaerobes are usually isolated</w:t>
      </w:r>
      <w:r w:rsidR="002F6EC3" w:rsidRPr="00A02485">
        <w:fldChar w:fldCharType="begin" w:fldLock="1"/>
      </w:r>
      <w:r w:rsidR="004C1031">
        <w:instrText xml:space="preserve"> ADDIN REFMGR.CITE &lt;Refman&gt;&lt;Cite&gt;&lt;Author&gt;Leach&lt;/Author&gt;&lt;Year&gt;1979&lt;/Year&gt;&lt;RecNum&gt;4590&lt;/RecNum&gt;&lt;IDText&gt;Anaerobic subareolar breast abscess&lt;/IDText&gt;&lt;MDL Ref_Type="Journal"&gt;&lt;Ref_Type&gt;Journal&lt;/Ref_Type&gt;&lt;Ref_ID&gt;4590&lt;/Ref_ID&gt;&lt;Title_Primary&gt;Anaerobic subareolar breast abscess&lt;/Title_Primary&gt;&lt;Authors_Primary&gt;Leach,R.D.&lt;/Authors_Primary&gt;&lt;Authors_Primary&gt;Eykyn,S.J.&lt;/Authors_Primary&gt;&lt;Authors_Primary&gt;Phillips,I.&lt;/Authors_Primary&gt;&lt;Authors_Primary&gt;Corrin,B.&lt;/Authors_Primary&gt;&lt;Date_Primary&gt;1979/1/6&lt;/Date_Primary&gt;&lt;Keywords&gt;B 14&lt;/Keywords&gt;&lt;Keywords&gt;Abnormalities&lt;/Keywords&gt;&lt;Keywords&gt;Abscess&lt;/Keywords&gt;&lt;Keywords&gt;Adult&lt;/Keywords&gt;&lt;Keywords&gt;Ampicillin&lt;/Keywords&gt;&lt;Keywords&gt;Anaerobe&lt;/Keywords&gt;&lt;Keywords&gt;Bacteroides&lt;/Keywords&gt;&lt;Keywords&gt;Bacteroides fragilis&lt;/Keywords&gt;&lt;Keywords&gt;Bacteroides Infections&lt;/Keywords&gt;&lt;Keywords&gt;Breast&lt;/Keywords&gt;&lt;Keywords&gt;Drainage&lt;/Keywords&gt;&lt;Keywords&gt;Female&lt;/Keywords&gt;&lt;Keywords&gt;Human&lt;/Keywords&gt;&lt;Keywords&gt;isolation &amp;amp; purification&lt;/Keywords&gt;&lt;Keywords&gt;Mastitis&lt;/Keywords&gt;&lt;Keywords&gt;Metronidazole&lt;/Keywords&gt;&lt;Keywords&gt;microbiology&lt;/Keywords&gt;&lt;Keywords&gt;Oropharynx&lt;/Keywords&gt;&lt;Keywords&gt;Pregnancy&lt;/Keywords&gt;&lt;Keywords&gt;Puerperal Infection&lt;/Keywords&gt;&lt;Keywords&gt;Recurrence&lt;/Keywords&gt;&lt;Keywords&gt;Staphylococcal Infections&lt;/Keywords&gt;&lt;Keywords&gt;Staphylococcus&lt;/Keywords&gt;&lt;Keywords&gt;Staphylococcus aureus&lt;/Keywords&gt;&lt;Keywords&gt;therapeutic use&lt;/Keywords&gt;&lt;Keywords&gt;therapy&lt;/Keywords&gt;&lt;Keywords&gt;Vagina&lt;/Keywords&gt;&lt;Reprint&gt;Not in File&lt;/Reprint&gt;&lt;Start_Page&gt;35&lt;/Start_Page&gt;&lt;End_Page&gt;37&lt;/End_Page&gt;&lt;Periodical&gt;Lancet&lt;/Periodical&gt;&lt;Volume&gt;1&lt;/Volume&gt;&lt;Issue&gt;8106&lt;/Issue&gt;&lt;Web_URL&gt;PM:83476&lt;/Web_URL&gt;&lt;ZZ_JournalStdAbbrev&gt;&lt;f name="System"&gt;Lancet&lt;/f&gt;&lt;/ZZ_JournalStdAbbrev&gt;&lt;ZZ_WorkformID&gt;1&lt;/ZZ_WorkformID&gt;&lt;/MDL&gt;&lt;/Cite&gt;&lt;/Refman&gt;</w:instrText>
      </w:r>
      <w:r w:rsidR="002F6EC3" w:rsidRPr="00A02485">
        <w:fldChar w:fldCharType="separate"/>
      </w:r>
      <w:r w:rsidR="00513E23" w:rsidRPr="00A02485">
        <w:rPr>
          <w:noProof/>
          <w:vertAlign w:val="superscript"/>
        </w:rPr>
        <w:t>25</w:t>
      </w:r>
      <w:r w:rsidR="002F6EC3" w:rsidRPr="00A02485">
        <w:fldChar w:fldCharType="end"/>
      </w:r>
      <w:r w:rsidRPr="00A02485">
        <w:t>. Some patients require surgery involving complete duct excision</w:t>
      </w:r>
      <w:r w:rsidR="002F6EC3" w:rsidRPr="00A02485">
        <w:fldChar w:fldCharType="begin" w:fldLock="1"/>
      </w:r>
      <w:r w:rsidR="004C1031">
        <w:instrText xml:space="preserve"> ADDIN REFMGR.CITE &lt;Refman&gt;&lt;Cite&gt;&lt;Author&gt;Leach&lt;/Author&gt;&lt;Year&gt;1979&lt;/Year&gt;&lt;RecNum&gt;4590&lt;/RecNum&gt;&lt;IDText&gt;Anaerobic subareolar breast abscess&lt;/IDText&gt;&lt;MDL Ref_Type="Journal"&gt;&lt;Ref_Type&gt;Journal&lt;/Ref_Type&gt;&lt;Ref_ID&gt;4590&lt;/Ref_ID&gt;&lt;Title_Primary&gt;Anaerobic subareolar breast abscess&lt;/Title_Primary&gt;&lt;Authors_Primary&gt;Leach,R.D.&lt;/Authors_Primary&gt;&lt;Authors_Primary&gt;Eykyn,S.J.&lt;/Authors_Primary&gt;&lt;Authors_Primary&gt;Phillips,I.&lt;/Authors_Primary&gt;&lt;Authors_Primary&gt;Corrin,B.&lt;/Authors_Primary&gt;&lt;Date_Primary&gt;1979/1/6&lt;/Date_Primary&gt;&lt;Keywords&gt;B 14&lt;/Keywords&gt;&lt;Keywords&gt;Abnormalities&lt;/Keywords&gt;&lt;Keywords&gt;Abscess&lt;/Keywords&gt;&lt;Keywords&gt;Adult&lt;/Keywords&gt;&lt;Keywords&gt;Ampicillin&lt;/Keywords&gt;&lt;Keywords&gt;Anaerobe&lt;/Keywords&gt;&lt;Keywords&gt;Bacteroides&lt;/Keywords&gt;&lt;Keywords&gt;Bacteroides fragilis&lt;/Keywords&gt;&lt;Keywords&gt;Bacteroides Infections&lt;/Keywords&gt;&lt;Keywords&gt;Breast&lt;/Keywords&gt;&lt;Keywords&gt;Drainage&lt;/Keywords&gt;&lt;Keywords&gt;Female&lt;/Keywords&gt;&lt;Keywords&gt;Human&lt;/Keywords&gt;&lt;Keywords&gt;isolation &amp;amp; purification&lt;/Keywords&gt;&lt;Keywords&gt;Mastitis&lt;/Keywords&gt;&lt;Keywords&gt;Metronidazole&lt;/Keywords&gt;&lt;Keywords&gt;microbiology&lt;/Keywords&gt;&lt;Keywords&gt;Oropharynx&lt;/Keywords&gt;&lt;Keywords&gt;Pregnancy&lt;/Keywords&gt;&lt;Keywords&gt;Puerperal Infection&lt;/Keywords&gt;&lt;Keywords&gt;Recurrence&lt;/Keywords&gt;&lt;Keywords&gt;Staphylococcal Infections&lt;/Keywords&gt;&lt;Keywords&gt;Staphylococcus&lt;/Keywords&gt;&lt;Keywords&gt;Staphylococcus aureus&lt;/Keywords&gt;&lt;Keywords&gt;therapeutic use&lt;/Keywords&gt;&lt;Keywords&gt;therapy&lt;/Keywords&gt;&lt;Keywords&gt;Vagina&lt;/Keywords&gt;&lt;Reprint&gt;Not in File&lt;/Reprint&gt;&lt;Start_Page&gt;35&lt;/Start_Page&gt;&lt;End_Page&gt;37&lt;/End_Page&gt;&lt;Periodical&gt;Lancet&lt;/Periodical&gt;&lt;Volume&gt;1&lt;/Volume&gt;&lt;Issue&gt;8106&lt;/Issue&gt;&lt;Web_URL&gt;PM:83476&lt;/Web_URL&gt;&lt;ZZ_JournalStdAbbrev&gt;&lt;f name="System"&gt;Lancet&lt;/f&gt;&lt;/ZZ_JournalStdAbbrev&gt;&lt;ZZ_WorkformID&gt;1&lt;/ZZ_WorkformID&gt;&lt;/MDL&gt;&lt;/Cite&gt;&lt;/Refman&gt;</w:instrText>
      </w:r>
      <w:r w:rsidR="002F6EC3" w:rsidRPr="00A02485">
        <w:fldChar w:fldCharType="separate"/>
      </w:r>
      <w:r w:rsidR="00513E23" w:rsidRPr="00A02485">
        <w:rPr>
          <w:noProof/>
          <w:vertAlign w:val="superscript"/>
        </w:rPr>
        <w:t>25</w:t>
      </w:r>
      <w:r w:rsidR="002F6EC3" w:rsidRPr="00A02485">
        <w:fldChar w:fldCharType="end"/>
      </w:r>
      <w:r w:rsidRPr="00A02485">
        <w:t xml:space="preserve">. Abscesses may also be caused by </w:t>
      </w:r>
      <w:r w:rsidRPr="00A02485">
        <w:rPr>
          <w:i/>
        </w:rPr>
        <w:t>Pseudomonas aeruginosa</w:t>
      </w:r>
      <w:r w:rsidRPr="00A02485">
        <w:t xml:space="preserve"> and </w:t>
      </w:r>
      <w:r w:rsidRPr="00A02485">
        <w:rPr>
          <w:i/>
        </w:rPr>
        <w:t>Proteus</w:t>
      </w:r>
      <w:r w:rsidRPr="00A02485">
        <w:t xml:space="preserve"> species</w:t>
      </w:r>
      <w:r w:rsidR="002F6EC3" w:rsidRPr="00A02485">
        <w:fldChar w:fldCharType="begin" w:fldLock="1"/>
      </w:r>
      <w:r w:rsidR="004C1031">
        <w:instrText xml:space="preserve"> ADDIN REFMGR.CITE &lt;Refman&gt;&lt;Cite&gt;&lt;Author&gt;Edmiston&lt;/Author&gt;&lt;Year&gt;1990&lt;/Year&gt;&lt;RecNum&gt;4477&lt;/RecNum&gt;&lt;IDText&gt;The nonpuerperal breast infection: aerobic and anaerobic microbial recovery from acute and chronic disease&lt;/IDText&gt;&lt;MDL Ref_Type="Journal"&gt;&lt;Ref_Type&gt;Journal&lt;/Ref_Type&gt;&lt;Ref_ID&gt;4477&lt;/Ref_ID&gt;&lt;Title_Primary&gt;The nonpuerperal breast infection: aerobic and anaerobic microbial recovery from acute and chronic disease&lt;/Title_Primary&gt;&lt;Authors_Primary&gt;Edmiston,C.E.,Jr.&lt;/Authors_Primary&gt;&lt;Authors_Primary&gt;Walker,A.P.&lt;/Authors_Primary&gt;&lt;Authors_Primary&gt;Krepel,C.J.&lt;/Authors_Primary&gt;&lt;Authors_Primary&gt;Gohr,C.&lt;/Authors_Primary&gt;&lt;Date_Primary&gt;1990/9&lt;/Date_Primary&gt;&lt;Keywords&gt;B 14&lt;/Keywords&gt;&lt;Keywords&gt;Abscess&lt;/Keywords&gt;&lt;Keywords&gt;Acute Disease&lt;/Keywords&gt;&lt;Keywords&gt;Anaerobe&lt;/Keywords&gt;&lt;Keywords&gt;Anti-Bacterial Agents&lt;/Keywords&gt;&lt;Keywords&gt;Aspiration&lt;/Keywords&gt;&lt;Keywords&gt;Bacteria,Aerobic&lt;/Keywords&gt;&lt;Keywords&gt;Bacteria,Anaerobic&lt;/Keywords&gt;&lt;Keywords&gt;Breast&lt;/Keywords&gt;&lt;Keywords&gt;Chronic Disease&lt;/Keywords&gt;&lt;Keywords&gt;disease&lt;/Keywords&gt;&lt;Keywords&gt;drug effects&lt;/Keywords&gt;&lt;Keywords&gt;Female&lt;/Keywords&gt;&lt;Keywords&gt;Gram-Positive Cocci&lt;/Keywords&gt;&lt;Keywords&gt;Human&lt;/Keywords&gt;&lt;Keywords&gt;Infection&lt;/Keywords&gt;&lt;Keywords&gt;Infections&lt;/Keywords&gt;&lt;Keywords&gt;isolation &amp;amp; purification&lt;/Keywords&gt;&lt;Keywords&gt;Male&lt;/Keywords&gt;&lt;Keywords&gt;Mastitis&lt;/Keywords&gt;&lt;Keywords&gt;microbiology&lt;/Keywords&gt;&lt;Keywords&gt;pharmacology&lt;/Keywords&gt;&lt;Keywords&gt;surgery&lt;/Keywords&gt;&lt;Keywords&gt;Wisconsin&lt;/Keywords&gt;&lt;Reprint&gt;Not in File&lt;/Reprint&gt;&lt;Start_Page&gt;695&lt;/Start_Page&gt;&lt;End_Page&gt;699&lt;/End_Page&gt;&lt;Periodical&gt;J Infect Dis&lt;/Periodical&gt;&lt;Volume&gt;162&lt;/Volume&gt;&lt;Issue&gt;3&lt;/Issue&gt;&lt;Address&gt;Department of Surgery, Medical College of Wisconsin, Milwaukee&lt;/Address&gt;&lt;Web_URL&gt;PM:2387995&lt;/Web_URL&gt;&lt;ZZ_JournalFull&gt;&lt;f name="System"&gt;J Infect Dis&lt;/f&gt;&lt;/ZZ_JournalFull&gt;&lt;ZZ_WorkformID&gt;1&lt;/ZZ_WorkformID&gt;&lt;/MDL&gt;&lt;/Cite&gt;&lt;/Refman&gt;</w:instrText>
      </w:r>
      <w:r w:rsidR="002F6EC3" w:rsidRPr="00A02485">
        <w:fldChar w:fldCharType="separate"/>
      </w:r>
      <w:r w:rsidR="00513E23" w:rsidRPr="00A02485">
        <w:rPr>
          <w:noProof/>
          <w:vertAlign w:val="superscript"/>
        </w:rPr>
        <w:t>26</w:t>
      </w:r>
      <w:r w:rsidR="002F6EC3" w:rsidRPr="00A02485">
        <w:fldChar w:fldCharType="end"/>
      </w:r>
      <w:r w:rsidRPr="00A02485">
        <w:t>.</w:t>
      </w:r>
    </w:p>
    <w:p w:rsidR="00FD2CE7" w:rsidRPr="00A02485" w:rsidRDefault="00FD2CE7" w:rsidP="002C6696">
      <w:pPr>
        <w:pStyle w:val="PHEreportHeading2BlueHighlight"/>
        <w:ind w:right="504"/>
      </w:pPr>
      <w:bookmarkStart w:id="27" w:name="_Toc536263471"/>
      <w:bookmarkStart w:id="28" w:name="_Toc536263619"/>
      <w:bookmarkStart w:id="29" w:name="_Toc765609"/>
      <w:bookmarkStart w:id="30" w:name="_Toc14601509"/>
      <w:bookmarkStart w:id="31" w:name="_Toc14601706"/>
      <w:bookmarkStart w:id="32" w:name="_Toc191118378"/>
      <w:bookmarkStart w:id="33" w:name="_Toc191118512"/>
      <w:bookmarkStart w:id="34" w:name="_Toc191118587"/>
      <w:bookmarkStart w:id="35" w:name="_Toc191118704"/>
      <w:bookmarkStart w:id="36" w:name="_Toc192043080"/>
      <w:bookmarkStart w:id="37" w:name="_Toc194467983"/>
      <w:bookmarkStart w:id="38" w:name="_Toc201460867"/>
      <w:bookmarkStart w:id="39" w:name="_Toc207520453"/>
      <w:bookmarkStart w:id="40" w:name="_Toc214167974"/>
      <w:bookmarkStart w:id="41" w:name="_Toc214168071"/>
      <w:bookmarkStart w:id="42" w:name="_Toc215299833"/>
      <w:bookmarkStart w:id="43" w:name="_Toc219091581"/>
      <w:r w:rsidRPr="00A02485">
        <w:t>Dental Abscess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FD2CE7" w:rsidRPr="00A02485" w:rsidRDefault="00FD2CE7" w:rsidP="002C6696">
      <w:pPr>
        <w:pStyle w:val="PHEBodytext"/>
        <w:ind w:right="504"/>
      </w:pPr>
      <w:r w:rsidRPr="00A02485">
        <w:t>Dental abscesses</w:t>
      </w:r>
      <w:r w:rsidRPr="00A02485">
        <w:rPr>
          <w:b/>
        </w:rPr>
        <w:t xml:space="preserve"> </w:t>
      </w:r>
      <w:r w:rsidRPr="00A02485">
        <w:t xml:space="preserve">involve microorganisms colonising the teeth that may become responsible for oral and dental infections, leading to </w:t>
      </w:r>
      <w:proofErr w:type="spellStart"/>
      <w:r w:rsidRPr="00A02485">
        <w:t>dentoalveolar</w:t>
      </w:r>
      <w:proofErr w:type="spellEnd"/>
      <w:r w:rsidRPr="00A02485">
        <w:t xml:space="preserve"> abscesses and associated diseases. They may also occur as a direct result of trauma or surgery.</w:t>
      </w:r>
    </w:p>
    <w:p w:rsidR="00FD2CE7" w:rsidRPr="00A02485" w:rsidRDefault="00FD2CE7" w:rsidP="002C6696">
      <w:pPr>
        <w:pStyle w:val="PHEBodytext"/>
        <w:ind w:right="504"/>
        <w:rPr>
          <w:b/>
        </w:rPr>
      </w:pPr>
      <w:r w:rsidRPr="00A02485">
        <w:t>Periodontal disease involves the gingiva and underlying connective tissue, and infection may result in gingivitis or periodontitis</w:t>
      </w:r>
      <w:r w:rsidR="002F6EC3" w:rsidRPr="00A02485">
        <w:fldChar w:fldCharType="begin" w:fldLock="1"/>
      </w:r>
      <w:r w:rsidR="004C1031">
        <w:instrText xml:space="preserve"> ADDIN REFMGR.CITE &lt;Refman&gt;&lt;Cite&gt;&lt;Author&gt;Loesche&lt;/Author&gt;&lt;Year&gt;1993&lt;/Year&gt;&lt;RecNum&gt;4603&lt;/RecNum&gt;&lt;IDText&gt;Bacterial mediators in periodontal disease&lt;/IDText&gt;&lt;MDL Ref_Type="Journal"&gt;&lt;Ref_Type&gt;Journal&lt;/Ref_Type&gt;&lt;Ref_ID&gt;4603&lt;/Ref_ID&gt;&lt;Title_Primary&gt;Bacterial mediators in periodontal disease&lt;/Title_Primary&gt;&lt;Authors_Primary&gt;Loesche,W.J.&lt;/Authors_Primary&gt;&lt;Date_Primary&gt;1993/6&lt;/Date_Primary&gt;&lt;Keywords&gt;B 14&lt;/Keywords&gt;&lt;Keywords&gt;Actinobacillus&lt;/Keywords&gt;&lt;Keywords&gt;Actinobacillus actinomycetemcomitans&lt;/Keywords&gt;&lt;Keywords&gt;Animals&lt;/Keywords&gt;&lt;Keywords&gt;Connective Tissue&lt;/Keywords&gt;&lt;Keywords&gt;Dental Plaque&lt;/Keywords&gt;&lt;Keywords&gt;disease&lt;/Keywords&gt;&lt;Keywords&gt;Disease Models,Animal&lt;/Keywords&gt;&lt;Keywords&gt;Endotoxins&lt;/Keywords&gt;&lt;Keywords&gt;Enzymes&lt;/Keywords&gt;&lt;Keywords&gt;Epithelium&lt;/Keywords&gt;&lt;Keywords&gt;etiology&lt;/Keywords&gt;&lt;Keywords&gt;Gingiva&lt;/Keywords&gt;&lt;Keywords&gt;Gram-Negative Anaerobic Bacteria&lt;/Keywords&gt;&lt;Keywords&gt;Human&lt;/Keywords&gt;&lt;Keywords&gt;isolation &amp;amp; purification&lt;/Keywords&gt;&lt;Keywords&gt;Michigan&lt;/Keywords&gt;&lt;Keywords&gt;microbiology&lt;/Keywords&gt;&lt;Keywords&gt;pathogenicity&lt;/Keywords&gt;&lt;Keywords&gt;Periodontal Diseases&lt;/Keywords&gt;&lt;Keywords&gt;Periodontitis&lt;/Keywords&gt;&lt;Keywords&gt;Porphyromonas&lt;/Keywords&gt;&lt;Keywords&gt;Porphyromonas gingivalis&lt;/Keywords&gt;&lt;Keywords&gt;Support,U.S.Gov&amp;apos;t,P.H.S.&lt;/Keywords&gt;&lt;Keywords&gt;Tooth&lt;/Keywords&gt;&lt;Keywords&gt;Treponema&lt;/Keywords&gt;&lt;Keywords&gt;Virulence&lt;/Keywords&gt;&lt;Reprint&gt;Not in File&lt;/Reprint&gt;&lt;Start_Page&gt;S203&lt;/Start_Page&gt;&lt;End_Page&gt;S210&lt;/End_Page&gt;&lt;Periodical&gt;Clin Infect Dis&lt;/Periodical&gt;&lt;Volume&gt;16 Suppl 4&lt;/Volume&gt;&lt;Address&gt;University of Michigan School of Dentistry, Ann Arbor, Michigan 48109-1078&lt;/Address&gt;&lt;Web_URL&gt;PM:8324120&lt;/Web_URL&gt;&lt;ZZ_JournalFull&gt;&lt;f name="System"&gt;Clin Infect Dis&lt;/f&gt;&lt;/ZZ_JournalFull&gt;&lt;ZZ_WorkformID&gt;1&lt;/ZZ_WorkformID&gt;&lt;/MDL&gt;&lt;/Cite&gt;&lt;/Refman&gt;</w:instrText>
      </w:r>
      <w:r w:rsidR="002F6EC3" w:rsidRPr="00A02485">
        <w:fldChar w:fldCharType="separate"/>
      </w:r>
      <w:r w:rsidR="00513E23" w:rsidRPr="00A02485">
        <w:rPr>
          <w:noProof/>
          <w:vertAlign w:val="superscript"/>
        </w:rPr>
        <w:t>27</w:t>
      </w:r>
      <w:r w:rsidR="002F6EC3" w:rsidRPr="00A02485">
        <w:fldChar w:fldCharType="end"/>
      </w:r>
      <w:r w:rsidRPr="00A02485">
        <w:t>.</w:t>
      </w:r>
    </w:p>
    <w:p w:rsidR="00FD2CE7" w:rsidRPr="00A02485" w:rsidRDefault="00FD2CE7" w:rsidP="002C6696">
      <w:pPr>
        <w:pStyle w:val="PHEBodytext"/>
        <w:ind w:right="504"/>
      </w:pPr>
      <w:r w:rsidRPr="00A02485">
        <w:t xml:space="preserve">Organisms most commonly isolated in acute </w:t>
      </w:r>
      <w:proofErr w:type="spellStart"/>
      <w:r w:rsidRPr="00A02485">
        <w:t>dentoalveolar</w:t>
      </w:r>
      <w:proofErr w:type="spellEnd"/>
      <w:r w:rsidRPr="00A02485">
        <w:t xml:space="preserve"> abscesses are facultative or strict anaerobes. The most frequently isolated organisms are anaerobic Gram negative </w:t>
      </w:r>
      <w:proofErr w:type="gramStart"/>
      <w:r w:rsidRPr="00A02485">
        <w:t>rods,</w:t>
      </w:r>
      <w:proofErr w:type="gramEnd"/>
      <w:r w:rsidRPr="00A02485">
        <w:t xml:space="preserve"> however other organisms have also been isolated. Examples include</w:t>
      </w:r>
      <w:r w:rsidR="002F6EC3" w:rsidRPr="00A02485">
        <w:fldChar w:fldCharType="begin" w:fldLock="1">
          <w:fldData xml:space="preserve">PFJlZm1hbj48Q2l0ZT48QXV0aG9yPldhZGU8L0F1dGhvcj48WWVhcj4xOTk0PC9ZZWFyPjxSZWNO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</w:fldData>
        </w:fldChar>
      </w:r>
      <w:r w:rsidR="004C1031">
        <w:instrText xml:space="preserve"> ADDIN REFMGR.CITE </w:instrText>
      </w:r>
      <w:r w:rsidR="004C1031">
        <w:fldChar w:fldCharType="begin" w:fldLock="1">
          <w:fldData xml:space="preserve">PFJlZm1hbj48Q2l0ZT48QXV0aG9yPldhZGU8L0F1dGhvcj48WWVhcj4xOTk0PC9ZZWFyPjxSZWNO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</w:fldData>
        </w:fldChar>
      </w:r>
      <w:r w:rsidR="004C1031">
        <w:instrText xml:space="preserve"> ADDIN EN.CITE.DATA </w:instrText>
      </w:r>
      <w:r w:rsidR="004C1031">
        <w:fldChar w:fldCharType="end"/>
      </w:r>
      <w:r w:rsidR="002F6EC3" w:rsidRPr="00A02485">
        <w:fldChar w:fldCharType="separate"/>
      </w:r>
      <w:r w:rsidR="00513E23" w:rsidRPr="00A02485">
        <w:rPr>
          <w:noProof/>
          <w:vertAlign w:val="superscript"/>
        </w:rPr>
        <w:t>27-31</w:t>
      </w:r>
      <w:r w:rsidR="002F6EC3" w:rsidRPr="00A02485">
        <w:fldChar w:fldCharType="end"/>
      </w:r>
      <w:r w:rsidRPr="00A02485">
        <w:t>:</w:t>
      </w:r>
    </w:p>
    <w:p w:rsidR="00FD2CE7" w:rsidRPr="00A02485" w:rsidRDefault="00FD2CE7" w:rsidP="002C6696">
      <w:pPr>
        <w:pStyle w:val="PHEBodytext"/>
        <w:numPr>
          <w:ilvl w:val="0"/>
          <w:numId w:val="12"/>
        </w:numPr>
        <w:ind w:right="504"/>
      </w:pPr>
      <w:r w:rsidRPr="00A02485">
        <w:rPr>
          <w:rFonts w:cs="Arial"/>
        </w:rPr>
        <w:lastRenderedPageBreak/>
        <w:t>α</w:t>
      </w:r>
      <w:r w:rsidRPr="00A02485">
        <w:t>-haemolytic streptococci</w:t>
      </w:r>
    </w:p>
    <w:p w:rsidR="00FD2CE7" w:rsidRPr="00A02485" w:rsidRDefault="00FD2CE7" w:rsidP="002C6696">
      <w:pPr>
        <w:pStyle w:val="PHEBodytext"/>
        <w:numPr>
          <w:ilvl w:val="0"/>
          <w:numId w:val="12"/>
        </w:numPr>
        <w:ind w:right="504"/>
      </w:pPr>
      <w:r w:rsidRPr="00A02485">
        <w:t>Anaerobic Gram negative bacilli</w:t>
      </w:r>
    </w:p>
    <w:p w:rsidR="00FD2CE7" w:rsidRPr="00A02485" w:rsidRDefault="00FD2CE7" w:rsidP="002C6696">
      <w:pPr>
        <w:pStyle w:val="PHEBodytext"/>
        <w:numPr>
          <w:ilvl w:val="0"/>
          <w:numId w:val="12"/>
        </w:numPr>
        <w:ind w:right="504"/>
      </w:pPr>
      <w:r w:rsidRPr="00A02485">
        <w:t>Anaerobic streptococci</w:t>
      </w:r>
    </w:p>
    <w:p w:rsidR="00FD2CE7" w:rsidRPr="00A02485" w:rsidRDefault="00FD2CE7" w:rsidP="002C6696">
      <w:pPr>
        <w:pStyle w:val="PHEBodytext"/>
        <w:numPr>
          <w:ilvl w:val="0"/>
          <w:numId w:val="12"/>
        </w:numPr>
        <w:ind w:right="504"/>
      </w:pPr>
      <w:r w:rsidRPr="00A02485">
        <w:rPr>
          <w:i/>
        </w:rPr>
        <w:t xml:space="preserve">"S. </w:t>
      </w:r>
      <w:proofErr w:type="spellStart"/>
      <w:r w:rsidRPr="00A02485">
        <w:rPr>
          <w:i/>
        </w:rPr>
        <w:t>anginosus</w:t>
      </w:r>
      <w:proofErr w:type="spellEnd"/>
      <w:r w:rsidRPr="00A02485">
        <w:rPr>
          <w:i/>
        </w:rPr>
        <w:t xml:space="preserve">" </w:t>
      </w:r>
      <w:r w:rsidRPr="00A02485">
        <w:t>group</w:t>
      </w:r>
    </w:p>
    <w:p w:rsidR="00FD2CE7" w:rsidRPr="00A02485" w:rsidRDefault="00FD2CE7" w:rsidP="002C6696">
      <w:pPr>
        <w:pStyle w:val="PHEBodytext"/>
        <w:numPr>
          <w:ilvl w:val="0"/>
          <w:numId w:val="12"/>
        </w:numPr>
        <w:ind w:right="504"/>
      </w:pPr>
      <w:proofErr w:type="spellStart"/>
      <w:r w:rsidRPr="00A02485">
        <w:rPr>
          <w:i/>
        </w:rPr>
        <w:t>Actinobacillus</w:t>
      </w:r>
      <w:proofErr w:type="spellEnd"/>
      <w:r w:rsidRPr="00A02485">
        <w:rPr>
          <w:i/>
        </w:rPr>
        <w:t xml:space="preserve"> </w:t>
      </w:r>
      <w:proofErr w:type="spellStart"/>
      <w:r w:rsidRPr="00A02485">
        <w:rPr>
          <w:i/>
        </w:rPr>
        <w:t>actinomycetemcomitans</w:t>
      </w:r>
      <w:proofErr w:type="spellEnd"/>
    </w:p>
    <w:p w:rsidR="00FD2CE7" w:rsidRPr="00A02485" w:rsidRDefault="00FD2CE7" w:rsidP="002C6696">
      <w:pPr>
        <w:pStyle w:val="PHEBodytext"/>
        <w:numPr>
          <w:ilvl w:val="0"/>
          <w:numId w:val="12"/>
        </w:numPr>
        <w:ind w:right="504"/>
      </w:pPr>
      <w:proofErr w:type="spellStart"/>
      <w:r w:rsidRPr="00A02485">
        <w:t>Spirochaetes</w:t>
      </w:r>
      <w:proofErr w:type="spellEnd"/>
    </w:p>
    <w:p w:rsidR="00FD2CE7" w:rsidRPr="00A02485" w:rsidRDefault="00FD2CE7" w:rsidP="002C6696">
      <w:pPr>
        <w:pStyle w:val="PHEBodytext"/>
        <w:numPr>
          <w:ilvl w:val="0"/>
          <w:numId w:val="12"/>
        </w:numPr>
        <w:ind w:right="504"/>
      </w:pPr>
      <w:proofErr w:type="spellStart"/>
      <w:r w:rsidRPr="00A02485">
        <w:rPr>
          <w:i/>
        </w:rPr>
        <w:t>Actinomyces</w:t>
      </w:r>
      <w:proofErr w:type="spellEnd"/>
      <w:r w:rsidRPr="00A02485">
        <w:t xml:space="preserve"> species</w:t>
      </w:r>
    </w:p>
    <w:p w:rsidR="00FD2CE7" w:rsidRPr="00A02485" w:rsidRDefault="00FD2CE7" w:rsidP="002C6696">
      <w:pPr>
        <w:pStyle w:val="PHEBodytext"/>
        <w:ind w:right="504"/>
      </w:pPr>
      <w:r w:rsidRPr="00A02485">
        <w:t>Aspiration of dental abscesses is necessary to obtain samples containing the likely causative organisms. Swabs are likely to be contaminated with superficial commensal flora.</w:t>
      </w:r>
    </w:p>
    <w:p w:rsidR="00793D8C" w:rsidRPr="00A02485" w:rsidRDefault="00793D8C" w:rsidP="002C6696">
      <w:pPr>
        <w:pStyle w:val="PHEreportHeading2BlueHighlight"/>
        <w:ind w:right="504"/>
      </w:pPr>
      <w:r w:rsidRPr="00A02485">
        <w:t xml:space="preserve">Liver </w:t>
      </w:r>
      <w:r w:rsidR="00F6411A" w:rsidRPr="00A02485">
        <w:t>A</w:t>
      </w:r>
      <w:r w:rsidRPr="00A02485">
        <w:t>bscess</w:t>
      </w:r>
    </w:p>
    <w:p w:rsidR="00793D8C" w:rsidRPr="00A02485" w:rsidRDefault="00793D8C" w:rsidP="002C6696">
      <w:pPr>
        <w:pStyle w:val="PHEBodytext"/>
        <w:ind w:right="504"/>
      </w:pPr>
      <w:r w:rsidRPr="00A02485">
        <w:t>Liver abscesses can be amoebic or bacterial (so-called pyogenic) in origin or, more rarely, a combination of the two.</w:t>
      </w:r>
    </w:p>
    <w:p w:rsidR="00793D8C" w:rsidRPr="00A02485" w:rsidRDefault="00793D8C" w:rsidP="002C6696">
      <w:pPr>
        <w:pStyle w:val="PHEBodytext"/>
        <w:ind w:right="504"/>
      </w:pPr>
      <w:r w:rsidRPr="00A02485">
        <w:t>Pyogenic liver abscesses</w:t>
      </w:r>
      <w:r w:rsidRPr="00A02485">
        <w:rPr>
          <w:b/>
        </w:rPr>
        <w:t xml:space="preserve"> </w:t>
      </w:r>
      <w:r w:rsidRPr="00A02485">
        <w:t>usually present as multiple abscesses and are potentially life-threatening. They require prompt diagnosis and therapy by draining and/or aspirating purulent material, although it is possible to treat liver abscesses with antibiotics alone. They occur in older patients than those with amoebic liver abscesses, and are often secondary to a source of sepsis in the portal venous distribution.</w:t>
      </w:r>
    </w:p>
    <w:p w:rsidR="00793D8C" w:rsidRPr="00A02485" w:rsidRDefault="00793D8C" w:rsidP="002C6696">
      <w:pPr>
        <w:pStyle w:val="PHEBodytext"/>
        <w:ind w:right="504"/>
      </w:pPr>
      <w:r w:rsidRPr="00A02485">
        <w:t>Examples of the sources of pyogenic liver abscess include</w:t>
      </w:r>
      <w:r w:rsidR="002F6EC3" w:rsidRPr="00A02485">
        <w:fldChar w:fldCharType="begin" w:fldLock="1"/>
      </w:r>
      <w:r w:rsidR="004C1031">
        <w:instrText xml:space="preserve"> ADDIN REFMGR.CITE &lt;Refman&gt;&lt;Cite&gt;&lt;Author&gt;Lewis&lt;/Author&gt;&lt;Year&gt;1988&lt;/Year&gt;&lt;RecNum&gt;4598&lt;/RecNum&gt;&lt;IDText&gt;Assessment of the pathogenicity of bacterial species isolated from acute dentoalveolar abscesses&lt;/IDText&gt;&lt;MDL Ref_Type="Journal"&gt;&lt;Ref_Type&gt;Journal&lt;/Ref_Type&gt;&lt;Ref_ID&gt;4598&lt;/Ref_ID&gt;&lt;Title_Primary&gt;Assessment of the pathogenicity of bacterial species isolated from acute dentoalveolar abscesses&lt;/Title_Primary&gt;&lt;Authors_Primary&gt;Lewis,M.A.&lt;/Authors_Primary&gt;&lt;Authors_Primary&gt;MacFarlane,T.W.&lt;/Authors_Primary&gt;&lt;Authors_Primary&gt;McGowan,D.A.&lt;/Authors_Primary&gt;&lt;Authors_Primary&gt;MacDonald,D.G.&lt;/Authors_Primary&gt;&lt;Date_Primary&gt;1988/10&lt;/Date_Primary&gt;&lt;Keywords&gt;B 14&lt;/Keywords&gt;&lt;Keywords&gt;Abscess&lt;/Keywords&gt;&lt;Keywords&gt;Acute Dentoalveolar&lt;/Keywords&gt;&lt;Keywords&gt;Acute Disease&lt;/Keywords&gt;&lt;Keywords&gt;Animals&lt;/Keywords&gt;&lt;Keywords&gt;Bacillus&lt;/Keywords&gt;&lt;Keywords&gt;Bacteria&lt;/Keywords&gt;&lt;Keywords&gt;Bacteroides&lt;/Keywords&gt;&lt;Keywords&gt;Fusobacterium&lt;/Keywords&gt;&lt;Keywords&gt;Gram-Positive Cocci&lt;/Keywords&gt;&lt;Keywords&gt;Human&lt;/Keywords&gt;&lt;Keywords&gt;Infection&lt;/Keywords&gt;&lt;Keywords&gt;Infections&lt;/Keywords&gt;&lt;Keywords&gt;Male&lt;/Keywords&gt;&lt;Keywords&gt;Mice&lt;/Keywords&gt;&lt;Keywords&gt;microbiology&lt;/Keywords&gt;&lt;Keywords&gt;Necrosis&lt;/Keywords&gt;&lt;Keywords&gt;pathogenicity&lt;/Keywords&gt;&lt;Keywords&gt;pathology&lt;/Keywords&gt;&lt;Keywords&gt;Peptococcus&lt;/Keywords&gt;&lt;Keywords&gt;Periapical Abscess&lt;/Keywords&gt;&lt;Keywords&gt;Streptococcus&lt;/Keywords&gt;&lt;Keywords&gt;Support,Non-U.S.Gov&amp;apos;t&lt;/Keywords&gt;&lt;Reprint&gt;Not in File&lt;/Reprint&gt;&lt;Start_Page&gt;109&lt;/Start_Page&gt;&lt;End_Page&gt;116&lt;/End_Page&gt;&lt;Periodical&gt;J Med Microbiol&lt;/Periodical&gt;&lt;Volume&gt;27&lt;/Volume&gt;&lt;Issue&gt;2&lt;/Issue&gt;&lt;Address&gt;Department of Oral Medicine and Pathology, Glasgow Dental Hospital and School&lt;/Address&gt;&lt;Web_URL&gt;PM:3172173&lt;/Web_URL&gt;&lt;ZZ_JournalFull&gt;&lt;f name="System"&gt;J Med Microbiol&lt;/f&gt;&lt;/ZZ_JournalFull&gt;&lt;ZZ_WorkformID&gt;1&lt;/ZZ_WorkformID&gt;&lt;/MDL&gt;&lt;/Cite&gt;&lt;/Refman&gt;</w:instrText>
      </w:r>
      <w:r w:rsidR="002F6EC3" w:rsidRPr="00A02485">
        <w:fldChar w:fldCharType="separate"/>
      </w:r>
      <w:r w:rsidR="00513E23" w:rsidRPr="00A02485">
        <w:rPr>
          <w:noProof/>
          <w:vertAlign w:val="superscript"/>
        </w:rPr>
        <w:t>29</w:t>
      </w:r>
      <w:r w:rsidR="002F6EC3" w:rsidRPr="00A02485">
        <w:fldChar w:fldCharType="end"/>
      </w:r>
      <w:r w:rsidRPr="00A02485">
        <w:t>:</w:t>
      </w:r>
    </w:p>
    <w:p w:rsidR="00793D8C" w:rsidRPr="00A02485" w:rsidRDefault="00793D8C" w:rsidP="002C6696">
      <w:pPr>
        <w:pStyle w:val="PHEBodytext"/>
        <w:numPr>
          <w:ilvl w:val="0"/>
          <w:numId w:val="13"/>
        </w:numPr>
        <w:ind w:right="504"/>
      </w:pPr>
      <w:r w:rsidRPr="00A02485">
        <w:t>Biliary tract disease</w:t>
      </w:r>
    </w:p>
    <w:p w:rsidR="00793D8C" w:rsidRPr="00A02485" w:rsidRDefault="00793D8C" w:rsidP="002C6696">
      <w:pPr>
        <w:pStyle w:val="PHEBodytext"/>
        <w:numPr>
          <w:ilvl w:val="0"/>
          <w:numId w:val="13"/>
        </w:numPr>
        <w:ind w:right="504"/>
      </w:pPr>
      <w:r w:rsidRPr="00A02485">
        <w:t>Extrahepatic foci of metastatic infection</w:t>
      </w:r>
    </w:p>
    <w:p w:rsidR="00793D8C" w:rsidRPr="00A02485" w:rsidRDefault="00793D8C" w:rsidP="002C6696">
      <w:pPr>
        <w:pStyle w:val="PHEBodytext"/>
        <w:numPr>
          <w:ilvl w:val="0"/>
          <w:numId w:val="13"/>
        </w:numPr>
        <w:ind w:right="504"/>
      </w:pPr>
      <w:r w:rsidRPr="00A02485">
        <w:t>Surgery</w:t>
      </w:r>
    </w:p>
    <w:p w:rsidR="00793D8C" w:rsidRPr="00A02485" w:rsidRDefault="00793D8C" w:rsidP="002C6696">
      <w:pPr>
        <w:pStyle w:val="PHEBodytext"/>
        <w:numPr>
          <w:ilvl w:val="0"/>
          <w:numId w:val="13"/>
        </w:numPr>
        <w:ind w:right="504"/>
      </w:pPr>
      <w:r w:rsidRPr="00A02485">
        <w:t>Trauma</w:t>
      </w:r>
    </w:p>
    <w:p w:rsidR="00793D8C" w:rsidRPr="00A02485" w:rsidRDefault="00793D8C" w:rsidP="002C6696">
      <w:pPr>
        <w:pStyle w:val="PHEBodytext"/>
        <w:ind w:right="504"/>
      </w:pPr>
      <w:r w:rsidRPr="00A02485">
        <w:t>Many different bacteria may be isolated from pyogenic liver abscesses. The most common include</w:t>
      </w:r>
      <w:r w:rsidR="002F6EC3" w:rsidRPr="00A02485">
        <w:fldChar w:fldCharType="begin" w:fldLock="1">
          <w:fldData xml:space="preserve">PFJlZm1hbj48Q2l0ZT48QXV0aG9yPlBpbmVpcm8tQ2FycmVybzwvQXV0aG9yPjxZZWFyPjE5ODk8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</w:fldData>
        </w:fldChar>
      </w:r>
      <w:r w:rsidR="004C1031">
        <w:instrText xml:space="preserve"> ADDIN REFMGR.CITE </w:instrText>
      </w:r>
      <w:r w:rsidR="004C1031">
        <w:fldChar w:fldCharType="begin" w:fldLock="1">
          <w:fldData xml:space="preserve">PFJlZm1hbj48Q2l0ZT48QXV0aG9yPlBpbmVpcm8tQ2FycmVybzwvQXV0aG9yPjxZZWFyPjE5ODk8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</w:fldData>
        </w:fldChar>
      </w:r>
      <w:r w:rsidR="004C1031">
        <w:instrText xml:space="preserve"> ADDIN EN.CITE.DATA </w:instrText>
      </w:r>
      <w:r w:rsidR="004C1031">
        <w:fldChar w:fldCharType="end"/>
      </w:r>
      <w:r w:rsidR="002F6EC3" w:rsidRPr="00A02485">
        <w:fldChar w:fldCharType="separate"/>
      </w:r>
      <w:r w:rsidR="00513E23" w:rsidRPr="00A02485">
        <w:rPr>
          <w:noProof/>
          <w:vertAlign w:val="superscript"/>
        </w:rPr>
        <w:t>32-35</w:t>
      </w:r>
      <w:r w:rsidR="002F6EC3" w:rsidRPr="00A02485">
        <w:fldChar w:fldCharType="end"/>
      </w:r>
      <w:r w:rsidRPr="00A02485">
        <w:t>:</w:t>
      </w:r>
    </w:p>
    <w:p w:rsidR="00793D8C" w:rsidRPr="00A02485" w:rsidRDefault="00793D8C" w:rsidP="002C6696">
      <w:pPr>
        <w:pStyle w:val="PHEBodytext"/>
        <w:numPr>
          <w:ilvl w:val="0"/>
          <w:numId w:val="14"/>
        </w:numPr>
        <w:ind w:right="504"/>
        <w:rPr>
          <w:i/>
          <w:iCs/>
          <w:sz w:val="16"/>
        </w:rPr>
      </w:pPr>
      <w:r w:rsidRPr="00A02485">
        <w:t>Enterobacteriaceae</w:t>
      </w:r>
    </w:p>
    <w:p w:rsidR="00793D8C" w:rsidRPr="00A02485" w:rsidRDefault="00793D8C" w:rsidP="002C6696">
      <w:pPr>
        <w:pStyle w:val="PHEBodytext"/>
        <w:numPr>
          <w:ilvl w:val="0"/>
          <w:numId w:val="14"/>
        </w:numPr>
        <w:ind w:right="504"/>
        <w:rPr>
          <w:i/>
          <w:iCs/>
          <w:sz w:val="16"/>
        </w:rPr>
      </w:pPr>
      <w:proofErr w:type="spellStart"/>
      <w:r w:rsidRPr="00A02485">
        <w:rPr>
          <w:i/>
        </w:rPr>
        <w:t>Bacteroides</w:t>
      </w:r>
      <w:proofErr w:type="spellEnd"/>
      <w:r w:rsidRPr="00A02485">
        <w:t xml:space="preserve"> species</w:t>
      </w:r>
    </w:p>
    <w:p w:rsidR="00793D8C" w:rsidRPr="00A02485" w:rsidRDefault="00793D8C" w:rsidP="002C6696">
      <w:pPr>
        <w:pStyle w:val="PHEBodytext"/>
        <w:numPr>
          <w:ilvl w:val="0"/>
          <w:numId w:val="14"/>
        </w:numPr>
        <w:ind w:right="504"/>
        <w:rPr>
          <w:i/>
          <w:iCs/>
          <w:sz w:val="16"/>
        </w:rPr>
      </w:pPr>
      <w:r w:rsidRPr="00A02485">
        <w:rPr>
          <w:i/>
        </w:rPr>
        <w:t xml:space="preserve">Clostridium </w:t>
      </w:r>
      <w:r w:rsidRPr="00A02485">
        <w:t>species</w:t>
      </w:r>
    </w:p>
    <w:p w:rsidR="00793D8C" w:rsidRPr="00A02485" w:rsidRDefault="00793D8C" w:rsidP="002C6696">
      <w:pPr>
        <w:pStyle w:val="PHEBodytext"/>
        <w:numPr>
          <w:ilvl w:val="0"/>
          <w:numId w:val="14"/>
        </w:numPr>
        <w:ind w:right="504"/>
        <w:rPr>
          <w:i/>
          <w:iCs/>
          <w:sz w:val="16"/>
        </w:rPr>
      </w:pPr>
      <w:r w:rsidRPr="00A02485">
        <w:t>Anaerobic streptococci</w:t>
      </w:r>
    </w:p>
    <w:p w:rsidR="00793D8C" w:rsidRPr="00A02485" w:rsidRDefault="00793D8C" w:rsidP="002C6696">
      <w:pPr>
        <w:pStyle w:val="PHEBodytext"/>
        <w:numPr>
          <w:ilvl w:val="0"/>
          <w:numId w:val="14"/>
        </w:numPr>
        <w:ind w:right="504"/>
        <w:rPr>
          <w:i/>
          <w:iCs/>
          <w:sz w:val="16"/>
        </w:rPr>
      </w:pPr>
      <w:r w:rsidRPr="00A02485">
        <w:rPr>
          <w:i/>
        </w:rPr>
        <w:t xml:space="preserve">"S. </w:t>
      </w:r>
      <w:proofErr w:type="spellStart"/>
      <w:r w:rsidRPr="00A02485">
        <w:rPr>
          <w:i/>
        </w:rPr>
        <w:t>anginosus</w:t>
      </w:r>
      <w:proofErr w:type="spellEnd"/>
      <w:r w:rsidRPr="00A02485">
        <w:rPr>
          <w:i/>
        </w:rPr>
        <w:t xml:space="preserve">" </w:t>
      </w:r>
      <w:r w:rsidRPr="00A02485">
        <w:t>group</w:t>
      </w:r>
    </w:p>
    <w:p w:rsidR="00793D8C" w:rsidRPr="00A02485" w:rsidRDefault="00793D8C" w:rsidP="002C6696">
      <w:pPr>
        <w:pStyle w:val="PHEBodytext"/>
        <w:numPr>
          <w:ilvl w:val="0"/>
          <w:numId w:val="14"/>
        </w:numPr>
        <w:ind w:right="504"/>
        <w:rPr>
          <w:i/>
          <w:iCs/>
          <w:sz w:val="16"/>
        </w:rPr>
      </w:pPr>
      <w:r w:rsidRPr="00A02485">
        <w:t>Enterococci</w:t>
      </w:r>
    </w:p>
    <w:p w:rsidR="00793D8C" w:rsidRPr="00A02485" w:rsidRDefault="00793D8C" w:rsidP="002C6696">
      <w:pPr>
        <w:pStyle w:val="PHEBodytext"/>
        <w:numPr>
          <w:ilvl w:val="0"/>
          <w:numId w:val="14"/>
        </w:numPr>
        <w:ind w:right="504"/>
        <w:rPr>
          <w:i/>
          <w:iCs/>
          <w:sz w:val="16"/>
        </w:rPr>
      </w:pPr>
      <w:r w:rsidRPr="00A02485">
        <w:rPr>
          <w:i/>
        </w:rPr>
        <w:t>P. aeruginosa</w:t>
      </w:r>
    </w:p>
    <w:p w:rsidR="00793D8C" w:rsidRPr="00A02485" w:rsidRDefault="00793D8C" w:rsidP="002C6696">
      <w:pPr>
        <w:pStyle w:val="PHEBodytext"/>
        <w:numPr>
          <w:ilvl w:val="0"/>
          <w:numId w:val="14"/>
        </w:numPr>
        <w:ind w:right="504"/>
        <w:rPr>
          <w:i/>
          <w:iCs/>
          <w:sz w:val="16"/>
        </w:rPr>
      </w:pPr>
      <w:r w:rsidRPr="00A02485">
        <w:rPr>
          <w:i/>
        </w:rPr>
        <w:t xml:space="preserve">B. </w:t>
      </w:r>
      <w:proofErr w:type="spellStart"/>
      <w:r w:rsidRPr="00A02485">
        <w:rPr>
          <w:i/>
        </w:rPr>
        <w:t>pseudomallei</w:t>
      </w:r>
      <w:proofErr w:type="spellEnd"/>
      <w:r w:rsidRPr="00A02485">
        <w:t xml:space="preserve"> (in endemic areas)</w:t>
      </w:r>
    </w:p>
    <w:p w:rsidR="00793D8C" w:rsidRPr="00A02485" w:rsidRDefault="00793D8C" w:rsidP="002C6696">
      <w:pPr>
        <w:pStyle w:val="PHEBodytext"/>
        <w:ind w:right="504"/>
      </w:pPr>
      <w:r w:rsidRPr="00A02485">
        <w:t>Other causes include C</w:t>
      </w:r>
      <w:r w:rsidRPr="00A02485">
        <w:rPr>
          <w:i/>
        </w:rPr>
        <w:t>andida</w:t>
      </w:r>
      <w:r w:rsidRPr="00A02485">
        <w:t xml:space="preserve"> species.</w:t>
      </w:r>
    </w:p>
    <w:p w:rsidR="00793D8C" w:rsidRPr="00A02485" w:rsidRDefault="00793D8C" w:rsidP="002C6696">
      <w:pPr>
        <w:pStyle w:val="PHEBodytext"/>
        <w:ind w:right="504"/>
      </w:pPr>
      <w:r w:rsidRPr="00A02485">
        <w:t>Amoebic liver abscesses</w:t>
      </w:r>
      <w:r w:rsidRPr="00A02485">
        <w:rPr>
          <w:b/>
        </w:rPr>
        <w:t xml:space="preserve"> </w:t>
      </w:r>
      <w:r w:rsidRPr="00A02485">
        <w:t>arise as a result of the spread of</w:t>
      </w:r>
      <w:r w:rsidRPr="00A02485">
        <w:rPr>
          <w:i/>
        </w:rPr>
        <w:t xml:space="preserve"> Entamoeba </w:t>
      </w:r>
      <w:proofErr w:type="spellStart"/>
      <w:r w:rsidRPr="00A02485">
        <w:rPr>
          <w:i/>
        </w:rPr>
        <w:t>histolytica</w:t>
      </w:r>
      <w:proofErr w:type="spellEnd"/>
      <w:r w:rsidRPr="00A02485">
        <w:t xml:space="preserve"> via the portal vein from the large bowel which is the primary site of infection (investigation </w:t>
      </w:r>
      <w:r w:rsidRPr="00A02485">
        <w:lastRenderedPageBreak/>
        <w:t xml:space="preserve">of amoebae is described in </w:t>
      </w:r>
      <w:hyperlink r:id="rId25" w:anchor="bacteriology" w:history="1">
        <w:r w:rsidRPr="00A02485">
          <w:rPr>
            <w:rStyle w:val="PHEBodyTextHyperlinkChar"/>
          </w:rPr>
          <w:t>B 31 – Investigation of Specimens other than Blood for Parasites</w:t>
        </w:r>
      </w:hyperlink>
      <w:r w:rsidRPr="00A02485">
        <w:t>).</w:t>
      </w:r>
    </w:p>
    <w:p w:rsidR="00AD7CE7" w:rsidRPr="00A02485" w:rsidRDefault="00793D8C" w:rsidP="002C6696">
      <w:pPr>
        <w:pStyle w:val="PHEBodytext"/>
        <w:ind w:right="504"/>
      </w:pPr>
      <w:r w:rsidRPr="00A02485">
        <w:t xml:space="preserve">Hydatid cysts may also occur as fluid-filled lesions in the liver. However, the clinical presentation is usually different from that of liver abscesses (refer to </w:t>
      </w:r>
      <w:hyperlink r:id="rId26" w:anchor="bacteriology" w:history="1">
        <w:r w:rsidRPr="00A02485">
          <w:rPr>
            <w:rStyle w:val="PHEBodyTextHyperlinkChar"/>
          </w:rPr>
          <w:t>B 31 – Investigation of Specimens other than Blood for Parasites</w:t>
        </w:r>
      </w:hyperlink>
      <w:r w:rsidRPr="00A02485">
        <w:t>). Cysts may become super-infected with gut flora and progress to abscess formation.</w:t>
      </w:r>
    </w:p>
    <w:p w:rsidR="00793D8C" w:rsidRPr="00A02485" w:rsidRDefault="00793D8C" w:rsidP="002C6696">
      <w:pPr>
        <w:pStyle w:val="PHEreportHeading2BlueHighlight"/>
        <w:ind w:right="504"/>
      </w:pPr>
      <w:bookmarkStart w:id="44" w:name="_Toc536263473"/>
      <w:bookmarkStart w:id="45" w:name="_Toc536263621"/>
      <w:bookmarkStart w:id="46" w:name="_Toc765611"/>
      <w:bookmarkStart w:id="47" w:name="_Toc14601511"/>
      <w:bookmarkStart w:id="48" w:name="_Toc14601708"/>
      <w:bookmarkStart w:id="49" w:name="_Toc191118380"/>
      <w:bookmarkStart w:id="50" w:name="_Toc191118514"/>
      <w:bookmarkStart w:id="51" w:name="_Toc191118589"/>
      <w:bookmarkStart w:id="52" w:name="_Toc191118706"/>
      <w:bookmarkStart w:id="53" w:name="_Toc192043082"/>
      <w:bookmarkStart w:id="54" w:name="_Toc194467985"/>
      <w:bookmarkStart w:id="55" w:name="_Toc201460869"/>
      <w:bookmarkStart w:id="56" w:name="_Toc207520455"/>
      <w:bookmarkStart w:id="57" w:name="_Toc214167976"/>
      <w:bookmarkStart w:id="58" w:name="_Toc214168073"/>
      <w:bookmarkStart w:id="59" w:name="_Toc215299835"/>
      <w:bookmarkStart w:id="60" w:name="_Toc219091583"/>
      <w:r w:rsidRPr="00A02485">
        <w:t xml:space="preserve">Lung </w:t>
      </w:r>
      <w:r w:rsidR="00F6411A" w:rsidRPr="00A02485">
        <w:t>A</w:t>
      </w:r>
      <w:r w:rsidRPr="00A02485">
        <w:t>bscess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002F6EC3" w:rsidRPr="00A02485">
        <w:fldChar w:fldCharType="begin" w:fldLock="1"/>
      </w:r>
      <w:r w:rsidR="004C1031">
        <w:instrText xml:space="preserve"> ADDIN REFMGR.CITE &lt;Refman&gt;&lt;Cite&gt;&lt;Author&gt;Finegold&lt;/Author&gt;&lt;Year&gt;2000&lt;/Year&gt;&lt;RecNum&gt;35555&lt;/RecNum&gt;&lt;IDText&gt;Lung abscess&lt;/IDText&gt;&lt;MDL Ref_Type="Book Chapter"&gt;&lt;Ref_Type&gt;Book Chapter&lt;/Ref_Type&gt;&lt;Ref_ID&gt;35555&lt;/Ref_ID&gt;&lt;Title_Primary&gt;Lung abscess&lt;/Title_Primary&gt;&lt;Authors_Primary&gt;Finegold,S.M.&lt;/Authors_Primary&gt;&lt;Date_Primary&gt;2000&lt;/Date_Primary&gt;&lt;Keywords&gt;Abscess&lt;/Keywords&gt;&lt;Keywords&gt;B 14&lt;/Keywords&gt;&lt;Keywords&gt;California&lt;/Keywords&gt;&lt;Keywords&gt;Lung&lt;/Keywords&gt;&lt;Keywords&gt;Lung Abscess&lt;/Keywords&gt;&lt;Keywords&gt;Medicine&lt;/Keywords&gt;&lt;Keywords&gt;Universities&lt;/Keywords&gt;&lt;Keywords&gt;disease&lt;/Keywords&gt;&lt;Reprint&gt;Not in File&lt;/Reprint&gt;&lt;Start_Page&gt;751&lt;/Start_Page&gt;&lt;End_Page&gt;755&lt;/End_Page&gt;&lt;Volume&gt;5th&lt;/Volume&gt;&lt;Title_Secondary&gt;Mandell Douglas and Bennett&amp;apos;s Principles and Practice of Infectious Diseases&lt;/Title_Secondary&gt;&lt;Authors_Secondary&gt;Mandell,G.L.&lt;/Authors_Secondary&gt;&lt;Authors_Secondary&gt;Bennett,J.E.&lt;/Authors_Secondary&gt;&lt;Authors_Secondary&gt;Dolin,R.&lt;/Authors_Secondary&gt;&lt;Pub_Place&gt;Philadelphia&lt;/Pub_Place&gt;&lt;Publisher&gt;Churchill Livingstone&lt;/Publisher&gt;&lt;Address&gt;School of Medicine, University of California, Los Angeles&lt;/Address&gt;&lt;ZZ_WorkformID&gt;3&lt;/ZZ_WorkformID&gt;&lt;/MDL&gt;&lt;/Cite&gt;&lt;/Refman&gt;</w:instrText>
      </w:r>
      <w:r w:rsidR="002F6EC3" w:rsidRPr="00A02485">
        <w:fldChar w:fldCharType="separate"/>
      </w:r>
      <w:r w:rsidR="00513E23" w:rsidRPr="00A02485">
        <w:rPr>
          <w:noProof/>
          <w:vertAlign w:val="superscript"/>
        </w:rPr>
        <w:t>36</w:t>
      </w:r>
      <w:r w:rsidR="002F6EC3" w:rsidRPr="00A02485">
        <w:fldChar w:fldCharType="end"/>
      </w:r>
    </w:p>
    <w:p w:rsidR="00793D8C" w:rsidRPr="00A02485" w:rsidRDefault="00793D8C" w:rsidP="002C6696">
      <w:pPr>
        <w:pStyle w:val="PHEBodytext"/>
        <w:ind w:right="504"/>
        <w:rPr>
          <w:rFonts w:cs="Arial"/>
        </w:rPr>
      </w:pPr>
      <w:r w:rsidRPr="00A02485">
        <w:t xml:space="preserve">Lung abscesses involve the destruction of lung parenchyma and present on chest radiographs as large cavities often exhibiting air-fluid levels. </w:t>
      </w:r>
      <w:r w:rsidRPr="00A02485">
        <w:rPr>
          <w:rFonts w:cs="Arial"/>
        </w:rPr>
        <w:t xml:space="preserve">This may be secondary to aspiration pneumonia, in which case the right middle zone is most frequently affected. Other organisms may give rise to multifocal abscess formation and the presence of widespread consolidation containing multiple small abscesses (&lt;2 cm diameter) is sometimes referred to as necrotising pneumonia. Pneumonia caused by </w:t>
      </w:r>
      <w:r w:rsidRPr="00A02485">
        <w:rPr>
          <w:rFonts w:cs="Arial"/>
          <w:i/>
          <w:iCs/>
        </w:rPr>
        <w:t>S. aureus</w:t>
      </w:r>
      <w:r w:rsidRPr="00A02485">
        <w:rPr>
          <w:rFonts w:cs="Arial"/>
        </w:rPr>
        <w:t xml:space="preserve"> and </w:t>
      </w:r>
      <w:proofErr w:type="spellStart"/>
      <w:r w:rsidRPr="00A02485">
        <w:rPr>
          <w:rFonts w:cs="Arial"/>
          <w:i/>
          <w:iCs/>
        </w:rPr>
        <w:t>Klebsiella</w:t>
      </w:r>
      <w:proofErr w:type="spellEnd"/>
      <w:r w:rsidRPr="00A02485">
        <w:rPr>
          <w:rFonts w:cs="Arial"/>
          <w:i/>
          <w:iCs/>
        </w:rPr>
        <w:t xml:space="preserve"> pneumoniae</w:t>
      </w:r>
      <w:r w:rsidRPr="00A02485">
        <w:rPr>
          <w:rFonts w:cs="Arial"/>
        </w:rPr>
        <w:t xml:space="preserve"> may show this picture (refer to </w:t>
      </w:r>
      <w:hyperlink r:id="rId27" w:anchor="bacteriology" w:history="1">
        <w:r w:rsidRPr="00A02485">
          <w:rPr>
            <w:rStyle w:val="PHEBodyTextHyperlinkChar"/>
          </w:rPr>
          <w:t xml:space="preserve">B 57 – Investigation of </w:t>
        </w:r>
        <w:proofErr w:type="spellStart"/>
        <w:r w:rsidRPr="00A02485">
          <w:rPr>
            <w:rStyle w:val="PHEBodyTextHyperlinkChar"/>
          </w:rPr>
          <w:t>Brochoalveolar</w:t>
        </w:r>
        <w:proofErr w:type="spellEnd"/>
        <w:r w:rsidRPr="00A02485">
          <w:rPr>
            <w:rStyle w:val="PHEBodyTextHyperlinkChar"/>
          </w:rPr>
          <w:t xml:space="preserve"> Lavage, Sputum and Associated Specimens</w:t>
        </w:r>
      </w:hyperlink>
      <w:r w:rsidRPr="00A02485">
        <w:rPr>
          <w:rFonts w:cs="Arial"/>
        </w:rPr>
        <w:t>).</w:t>
      </w:r>
    </w:p>
    <w:p w:rsidR="00793D8C" w:rsidRPr="00A02485" w:rsidRDefault="00793D8C" w:rsidP="002C6696">
      <w:pPr>
        <w:pStyle w:val="PHEBodytext"/>
        <w:ind w:right="504"/>
      </w:pPr>
      <w:r w:rsidRPr="00A02485">
        <w:t>Lung abscesses most often follow aspiration of gastric or nasopharyngeal contents as a consequence of loss of consciousness, resulting for example from alcohol excess, cerebrovascular accident, drug overdose, general anaesthesia, seizure, diabetic coma, or shock. Other predisposing factors include oesophageal or neurological disease, tonsillectomy and tooth extraction.</w:t>
      </w:r>
    </w:p>
    <w:p w:rsidR="00793D8C" w:rsidRPr="00A02485" w:rsidRDefault="00793D8C" w:rsidP="002C6696">
      <w:pPr>
        <w:pStyle w:val="PHEBodytext"/>
        <w:ind w:right="504"/>
      </w:pPr>
      <w:r w:rsidRPr="00A02485">
        <w:t xml:space="preserve">Lung abscesses may arise from endogenous sources of infection. The bacteria involved in these cases are generally from the upper respiratory tract and anaerobes are often implicated, secondarily infecting consolidated lung after aspiration from the upper respiratory tract. Nosocomial infections involving </w:t>
      </w:r>
      <w:r w:rsidRPr="00A02485">
        <w:rPr>
          <w:i/>
        </w:rPr>
        <w:t xml:space="preserve">S. aureus, S. pneumoniae, </w:t>
      </w:r>
      <w:proofErr w:type="spellStart"/>
      <w:r w:rsidRPr="00A02485">
        <w:rPr>
          <w:i/>
        </w:rPr>
        <w:t>Klebsiella</w:t>
      </w:r>
      <w:proofErr w:type="spellEnd"/>
      <w:r w:rsidRPr="00A02485">
        <w:t xml:space="preserve"> species and other organisms may also occur.</w:t>
      </w:r>
    </w:p>
    <w:p w:rsidR="00793D8C" w:rsidRPr="00A02485" w:rsidRDefault="00793D8C" w:rsidP="002C6696">
      <w:pPr>
        <w:pStyle w:val="PHEBodytext"/>
        <w:ind w:right="504"/>
      </w:pPr>
      <w:r w:rsidRPr="00A02485">
        <w:rPr>
          <w:i/>
        </w:rPr>
        <w:t>B.</w:t>
      </w:r>
      <w:r w:rsidRPr="00A02485">
        <w:t xml:space="preserve"> </w:t>
      </w:r>
      <w:proofErr w:type="spellStart"/>
      <w:r w:rsidRPr="00A02485">
        <w:rPr>
          <w:i/>
        </w:rPr>
        <w:t>pseudomallei</w:t>
      </w:r>
      <w:proofErr w:type="spellEnd"/>
      <w:r w:rsidRPr="00A02485">
        <w:t xml:space="preserve"> may cause lung abscesses or necrotising pneumonia in those who have visited endemic areas (mainly South East Asia and Northern Australia) especially in diabetics</w:t>
      </w:r>
      <w:r w:rsidR="002F6EC3" w:rsidRPr="00A02485">
        <w:fldChar w:fldCharType="begin" w:fldLock="1">
          <w:fldData xml:space="preserve">PFJlZm1hbj48Q2l0ZT48QXV0aG9yPkNoZW5nPC9BdXRob3I+PFllYXI+MjAwNTwvWWVhcj48UmVj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</w:fldData>
        </w:fldChar>
      </w:r>
      <w:r w:rsidR="004C1031">
        <w:instrText xml:space="preserve"> ADDIN REFMGR.CITE </w:instrText>
      </w:r>
      <w:r w:rsidR="004C1031">
        <w:fldChar w:fldCharType="begin" w:fldLock="1">
          <w:fldData xml:space="preserve">PFJlZm1hbj48Q2l0ZT48QXV0aG9yPkNoZW5nPC9BdXRob3I+PFllYXI+MjAwNTwvWWVhcj48UmVj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</w:fldData>
        </w:fldChar>
      </w:r>
      <w:r w:rsidR="004C1031">
        <w:instrText xml:space="preserve"> ADDIN EN.CITE.DATA </w:instrText>
      </w:r>
      <w:r w:rsidR="004C1031">
        <w:fldChar w:fldCharType="end"/>
      </w:r>
      <w:r w:rsidR="002F6EC3" w:rsidRPr="00A02485">
        <w:fldChar w:fldCharType="separate"/>
      </w:r>
      <w:r w:rsidR="00513E23" w:rsidRPr="00A02485">
        <w:rPr>
          <w:noProof/>
          <w:vertAlign w:val="superscript"/>
        </w:rPr>
        <w:t>37</w:t>
      </w:r>
      <w:r w:rsidR="002F6EC3" w:rsidRPr="00A02485">
        <w:fldChar w:fldCharType="end"/>
      </w:r>
      <w:r w:rsidRPr="00A02485">
        <w:t>.</w:t>
      </w:r>
    </w:p>
    <w:p w:rsidR="00793D8C" w:rsidRPr="00A02485" w:rsidRDefault="00793D8C" w:rsidP="002C6696">
      <w:pPr>
        <w:pStyle w:val="PHEBodytext"/>
        <w:ind w:right="504"/>
        <w:rPr>
          <w:rFonts w:cs="Arial"/>
        </w:rPr>
      </w:pPr>
      <w:proofErr w:type="spellStart"/>
      <w:r w:rsidRPr="00A02485">
        <w:rPr>
          <w:i/>
        </w:rPr>
        <w:t>Nocardia</w:t>
      </w:r>
      <w:proofErr w:type="spellEnd"/>
      <w:r w:rsidRPr="00A02485">
        <w:t xml:space="preserve"> infection is most often seen in the lung where it may produce an acute, often necrotising, pneumonia</w:t>
      </w:r>
      <w:r w:rsidR="002F6EC3" w:rsidRPr="00A02485">
        <w:fldChar w:fldCharType="begin" w:fldLock="1"/>
      </w:r>
      <w:r w:rsidR="004C1031">
        <w:instrText xml:space="preserve"> ADDIN REFMGR.CITE &lt;Refman&gt;&lt;Cite&gt;&lt;Author&gt;Bach MC&lt;/Author&gt;&lt;Year&gt;1998&lt;/Year&gt;&lt;RecNum&gt;4361&lt;/RecNum&gt;&lt;IDText&gt;Nocardia&lt;/IDText&gt;&lt;MDL Ref_Type="Book Chapter"&gt;&lt;Ref_Type&gt;Book Chapter&lt;/Ref_Type&gt;&lt;Ref_ID&gt;4361&lt;/Ref_ID&gt;&lt;Title_Primary&gt;Nocardia&lt;/Title_Primary&gt;&lt;Authors_Primary&gt;Bach MC&lt;/Authors_Primary&gt;&lt;Date_Primary&gt;1998&lt;/Date_Primary&gt;&lt;Keywords&gt;B 14&lt;/Keywords&gt;&lt;Keywords&gt;B 57&lt;/Keywords&gt;&lt;Keywords&gt;disease&lt;/Keywords&gt;&lt;Keywords&gt;Nocardia&lt;/Keywords&gt;&lt;Reprint&gt;Not in File&lt;/Reprint&gt;&lt;Start_Page&gt;1969&lt;/Start_Page&gt;&lt;End_Page&gt;1973&lt;/End_Page&gt;&lt;Volume&gt;2nd&lt;/Volume&gt;&lt;Title_Secondary&gt;Infectious Diseases&lt;/Title_Secondary&gt;&lt;Authors_Secondary&gt;Gorbach,S.L.&lt;/Authors_Secondary&gt;&lt;Authors_Secondary&gt;Bartlett,J.G.&lt;/Authors_Secondary&gt;&lt;Authors_Secondary&gt;Blacklow,N.R.&lt;/Authors_Secondary&gt;&lt;Pub_Place&gt;Philadelphia&lt;/Pub_Place&gt;&lt;Publisher&gt;WB Saunders Company&lt;/Publisher&gt;&lt;ISSN_ISBN&gt;072166119X&lt;/ISSN_ISBN&gt;&lt;ZZ_WorkformID&gt;3&lt;/ZZ_WorkformID&gt;&lt;/MDL&gt;&lt;/Cite&gt;&lt;/Refman&gt;</w:instrText>
      </w:r>
      <w:r w:rsidR="002F6EC3" w:rsidRPr="00A02485">
        <w:fldChar w:fldCharType="separate"/>
      </w:r>
      <w:r w:rsidR="00513E23" w:rsidRPr="00A02485">
        <w:rPr>
          <w:noProof/>
          <w:vertAlign w:val="superscript"/>
        </w:rPr>
        <w:t>38</w:t>
      </w:r>
      <w:r w:rsidR="002F6EC3" w:rsidRPr="00A02485">
        <w:fldChar w:fldCharType="end"/>
      </w:r>
      <w:r w:rsidRPr="00A02485">
        <w:t xml:space="preserve">. This is commonly associated with cavitation. It may also produce a slowly enlarging pulmonary nodule with pneumonia, associated with empyema. </w:t>
      </w:r>
      <w:proofErr w:type="spellStart"/>
      <w:r w:rsidRPr="00A02485">
        <w:rPr>
          <w:rFonts w:cs="Arial"/>
        </w:rPr>
        <w:t>Nocardiosis</w:t>
      </w:r>
      <w:proofErr w:type="spellEnd"/>
      <w:r w:rsidRPr="00A02485">
        <w:rPr>
          <w:rFonts w:cs="Arial"/>
        </w:rPr>
        <w:t>, almost always occurring in a setting of immunosuppression, may present as pulmonary abscesses.</w:t>
      </w:r>
    </w:p>
    <w:p w:rsidR="006D1850" w:rsidRPr="00A02485" w:rsidRDefault="006D1850" w:rsidP="006D1850">
      <w:pPr>
        <w:ind w:left="0" w:right="504" w:firstLine="0"/>
      </w:pPr>
      <w:proofErr w:type="spellStart"/>
      <w:r w:rsidRPr="00A02485">
        <w:rPr>
          <w:i/>
        </w:rPr>
        <w:t>Actinomyces</w:t>
      </w:r>
      <w:proofErr w:type="spellEnd"/>
      <w:r w:rsidRPr="00A02485">
        <w:t xml:space="preserve"> species cause a thoracic infection that may involve the lungs, pleura, </w:t>
      </w:r>
      <w:proofErr w:type="gramStart"/>
      <w:r w:rsidRPr="00A02485">
        <w:t>mediastinum</w:t>
      </w:r>
      <w:proofErr w:type="gramEnd"/>
      <w:r w:rsidRPr="00A02485">
        <w:t xml:space="preserve"> or chest wall. Cases often go unrecognised until empyema or a chest wall fistula develops. Aspiration of oral contents is a risk factor for the development of thoracic </w:t>
      </w:r>
      <w:proofErr w:type="spellStart"/>
      <w:r w:rsidRPr="00A02485">
        <w:t>actinomycosis</w:t>
      </w:r>
      <w:proofErr w:type="spellEnd"/>
      <w:r w:rsidRPr="00A02485">
        <w:t>, thus predisposing conditions include alcoholism, cerebral infarction, drug overdose, general anaesthesia, seizure, diabetic coma or shock.</w:t>
      </w:r>
    </w:p>
    <w:p w:rsidR="00793D8C" w:rsidRPr="00A02485" w:rsidRDefault="00793D8C" w:rsidP="002C6696">
      <w:pPr>
        <w:pStyle w:val="PHEBodytext"/>
        <w:ind w:right="504"/>
      </w:pPr>
      <w:r w:rsidRPr="00A02485">
        <w:t>Abscesses as a result of blood borne spread of infection from a distant focus may occur in conditions such as infective endocarditis.</w:t>
      </w:r>
    </w:p>
    <w:p w:rsidR="00793D8C" w:rsidRPr="00A02485" w:rsidRDefault="00793D8C" w:rsidP="002C6696">
      <w:pPr>
        <w:pStyle w:val="PHEBodytext"/>
        <w:ind w:right="504"/>
      </w:pPr>
      <w:proofErr w:type="spellStart"/>
      <w:r w:rsidRPr="00A02485">
        <w:t>Lemierre's</w:t>
      </w:r>
      <w:proofErr w:type="spellEnd"/>
      <w:r w:rsidRPr="00A02485">
        <w:t xml:space="preserve"> syndrome (or </w:t>
      </w:r>
      <w:proofErr w:type="spellStart"/>
      <w:r w:rsidRPr="00A02485">
        <w:t>necrobacillosis</w:t>
      </w:r>
      <w:proofErr w:type="spellEnd"/>
      <w:r w:rsidRPr="00A02485">
        <w:t xml:space="preserve">) originates as an acute oropharyngeal infection usually in a young adult. Infective thrombophlebitis of the internal jugular vein leads to septic </w:t>
      </w:r>
      <w:proofErr w:type="spellStart"/>
      <w:r w:rsidRPr="00A02485">
        <w:t>embolisation</w:t>
      </w:r>
      <w:proofErr w:type="spellEnd"/>
      <w:r w:rsidRPr="00A02485">
        <w:t xml:space="preserve"> and metastatic infection. The lung is most frequently involved but multifocal abscesses may develop. </w:t>
      </w:r>
      <w:r w:rsidRPr="00A02485">
        <w:rPr>
          <w:i/>
        </w:rPr>
        <w:t xml:space="preserve">Fusobacterium </w:t>
      </w:r>
      <w:proofErr w:type="spellStart"/>
      <w:r w:rsidRPr="00A02485">
        <w:rPr>
          <w:i/>
        </w:rPr>
        <w:t>necrophorum</w:t>
      </w:r>
      <w:proofErr w:type="spellEnd"/>
      <w:r w:rsidRPr="00A02485">
        <w:rPr>
          <w:i/>
        </w:rPr>
        <w:t xml:space="preserve"> </w:t>
      </w:r>
      <w:r w:rsidRPr="00A02485">
        <w:t>is the most common pathogen isolated from blood cultures in patients with this syndrome</w:t>
      </w:r>
      <w:r w:rsidR="002F6EC3" w:rsidRPr="00A02485">
        <w:fldChar w:fldCharType="begin" w:fldLock="1"/>
      </w:r>
      <w:r w:rsidR="004C1031">
        <w:instrText xml:space="preserve"> ADDIN REFMGR.CITE &lt;Refman&gt;&lt;Cite&gt;&lt;Author&gt;Finegold&lt;/Author&gt;&lt;Year&gt;2000&lt;/Year&gt;&lt;RecNum&gt;35555&lt;/RecNum&gt;&lt;IDText&gt;Lung abscess&lt;/IDText&gt;&lt;MDL Ref_Type="Book Chapter"&gt;&lt;Ref_Type&gt;Book Chapter&lt;/Ref_Type&gt;&lt;Ref_ID&gt;35555&lt;/Ref_ID&gt;&lt;Title_Primary&gt;Lung abscess&lt;/Title_Primary&gt;&lt;Authors_Primary&gt;Finegold,S.M.&lt;/Authors_Primary&gt;&lt;Date_Primary&gt;2000&lt;/Date_Primary&gt;&lt;Keywords&gt;Abscess&lt;/Keywords&gt;&lt;Keywords&gt;B 14&lt;/Keywords&gt;&lt;Keywords&gt;California&lt;/Keywords&gt;&lt;Keywords&gt;Lung&lt;/Keywords&gt;&lt;Keywords&gt;Lung Abscess&lt;/Keywords&gt;&lt;Keywords&gt;Medicine&lt;/Keywords&gt;&lt;Keywords&gt;Universities&lt;/Keywords&gt;&lt;Keywords&gt;disease&lt;/Keywords&gt;&lt;Reprint&gt;Not in File&lt;/Reprint&gt;&lt;Start_Page&gt;751&lt;/Start_Page&gt;&lt;End_Page&gt;755&lt;/End_Page&gt;&lt;Volume&gt;5th&lt;/Volume&gt;&lt;Title_Secondary&gt;Mandell Douglas and Bennett&amp;apos;s Principles and Practice of Infectious Diseases&lt;/Title_Secondary&gt;&lt;Authors_Secondary&gt;Mandell,G.L.&lt;/Authors_Secondary&gt;&lt;Authors_Secondary&gt;Bennett,J.E.&lt;/Authors_Secondary&gt;&lt;Authors_Secondary&gt;Dolin,R.&lt;/Authors_Secondary&gt;&lt;Pub_Place&gt;Philadelphia&lt;/Pub_Place&gt;&lt;Publisher&gt;Churchill Livingstone&lt;/Publisher&gt;&lt;Address&gt;School of Medicine, University of California, Los Angeles&lt;/Address&gt;&lt;ZZ_WorkformID&gt;3&lt;/ZZ_WorkformID&gt;&lt;/MDL&gt;&lt;/Cite&gt;&lt;/Refman&gt;</w:instrText>
      </w:r>
      <w:r w:rsidR="002F6EC3" w:rsidRPr="00A02485">
        <w:fldChar w:fldCharType="separate"/>
      </w:r>
      <w:r w:rsidR="00513E23" w:rsidRPr="00A02485">
        <w:rPr>
          <w:noProof/>
          <w:vertAlign w:val="superscript"/>
        </w:rPr>
        <w:t>36</w:t>
      </w:r>
      <w:r w:rsidR="002F6EC3" w:rsidRPr="00A02485">
        <w:fldChar w:fldCharType="end"/>
      </w:r>
      <w:r w:rsidRPr="00A02485">
        <w:t>.</w:t>
      </w:r>
    </w:p>
    <w:p w:rsidR="006D1850" w:rsidRPr="00A02485" w:rsidRDefault="00793D8C" w:rsidP="002C6696">
      <w:pPr>
        <w:ind w:left="0" w:right="504" w:firstLine="0"/>
        <w:rPr>
          <w:rFonts w:cs="Arial"/>
        </w:rPr>
      </w:pPr>
      <w:proofErr w:type="spellStart"/>
      <w:r w:rsidRPr="00A02485">
        <w:rPr>
          <w:rFonts w:cs="Arial"/>
          <w:i/>
        </w:rPr>
        <w:lastRenderedPageBreak/>
        <w:t>Aspergilllus</w:t>
      </w:r>
      <w:proofErr w:type="spellEnd"/>
      <w:r w:rsidRPr="00A02485">
        <w:rPr>
          <w:rFonts w:cs="Arial"/>
        </w:rPr>
        <w:t xml:space="preserve"> species have been isolated from lung abscesses in patients who are immunocompromised.</w:t>
      </w:r>
    </w:p>
    <w:p w:rsidR="00793D8C" w:rsidRPr="00A02485" w:rsidRDefault="00793D8C" w:rsidP="006D1850">
      <w:pPr>
        <w:pStyle w:val="PHEreportHeading2BlueHighlight"/>
        <w:rPr>
          <w:color w:val="auto"/>
        </w:rPr>
      </w:pPr>
      <w:bookmarkStart w:id="61" w:name="_Toc536263474"/>
      <w:bookmarkStart w:id="62" w:name="_Toc536263622"/>
      <w:bookmarkStart w:id="63" w:name="_Toc765612"/>
      <w:bookmarkStart w:id="64" w:name="_Toc14601512"/>
      <w:bookmarkStart w:id="65" w:name="_Toc14601709"/>
      <w:bookmarkStart w:id="66" w:name="_Toc191118381"/>
      <w:bookmarkStart w:id="67" w:name="_Toc191118515"/>
      <w:bookmarkStart w:id="68" w:name="_Toc191118590"/>
      <w:bookmarkStart w:id="69" w:name="_Toc191118707"/>
      <w:bookmarkStart w:id="70" w:name="_Toc192043083"/>
      <w:bookmarkStart w:id="71" w:name="_Toc194467986"/>
      <w:bookmarkStart w:id="72" w:name="_Toc201460870"/>
      <w:bookmarkStart w:id="73" w:name="_Toc207520456"/>
      <w:bookmarkStart w:id="74" w:name="_Toc214167977"/>
      <w:bookmarkStart w:id="75" w:name="_Toc214168074"/>
      <w:bookmarkStart w:id="76" w:name="_Toc215299836"/>
      <w:bookmarkStart w:id="77" w:name="_Toc219091584"/>
      <w:r w:rsidRPr="00A02485">
        <w:rPr>
          <w:color w:val="auto"/>
        </w:rPr>
        <w:t>Pancreatic Abscess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793D8C" w:rsidRPr="00A02485" w:rsidRDefault="00793D8C" w:rsidP="002C6696">
      <w:pPr>
        <w:pStyle w:val="PHEBodytext"/>
        <w:ind w:right="504"/>
      </w:pPr>
      <w:r w:rsidRPr="00A02485">
        <w:t>Pancreatic abscesses</w:t>
      </w:r>
      <w:r w:rsidRPr="00A02485">
        <w:rPr>
          <w:b/>
        </w:rPr>
        <w:t xml:space="preserve"> </w:t>
      </w:r>
      <w:r w:rsidRPr="00A02485">
        <w:t xml:space="preserve">are potential complications of acute pancreatitis. Infections are often </w:t>
      </w:r>
      <w:proofErr w:type="spellStart"/>
      <w:r w:rsidRPr="00A02485">
        <w:t>polymicrobial</w:t>
      </w:r>
      <w:proofErr w:type="spellEnd"/>
      <w:r w:rsidRPr="00A02485">
        <w:t xml:space="preserve"> and common isolates include </w:t>
      </w:r>
      <w:r w:rsidRPr="00A02485">
        <w:rPr>
          <w:i/>
        </w:rPr>
        <w:t>Escherichia coli</w:t>
      </w:r>
      <w:r w:rsidRPr="00A02485">
        <w:t>, other Enterobacteriaceae, enterococci and anaerobes: longer-standing collections, especially after prolonged antibiotic therapy, are often infected with coagulase</w:t>
      </w:r>
      <w:r w:rsidR="0064282B" w:rsidRPr="00A02485">
        <w:t xml:space="preserve"> </w:t>
      </w:r>
      <w:r w:rsidRPr="00A02485">
        <w:t xml:space="preserve">negative staphylococci and </w:t>
      </w:r>
      <w:r w:rsidRPr="00A02485">
        <w:rPr>
          <w:i/>
        </w:rPr>
        <w:t xml:space="preserve">Candida </w:t>
      </w:r>
      <w:r w:rsidRPr="00A02485">
        <w:t>species</w:t>
      </w:r>
      <w:r w:rsidR="00E86383" w:rsidRPr="00A02485">
        <w:fldChar w:fldCharType="begin" w:fldLock="1"/>
      </w:r>
      <w:r w:rsidR="004C1031">
        <w:instrText xml:space="preserve"> ADDIN REFMGR.CITE &lt;Refman&gt;&lt;Cite&gt;&lt;Author&gt;Kumar&lt;/Author&gt;&lt;Year&gt;2011&lt;/Year&gt;&lt;RecNum&gt;37989&lt;/RecNum&gt;&lt;IDText&gt;A Rare Case of Pancreatic Abscess due to Candida Tropicalis&lt;/IDText&gt;&lt;MDL Ref_Type="Journal"&gt;&lt;Ref_Type&gt;Journal&lt;/Ref_Type&gt;&lt;Ref_ID&gt;37989&lt;/Ref_ID&gt;&lt;Title_Primary&gt;A Rare Case of Pancreatic Abscess due to Candida Tropicalis&lt;/Title_Primary&gt;&lt;Authors_Primary&gt;Kumar,S.&lt;/Authors_Primary&gt;&lt;Authors_Primary&gt;Bandyopadhyay,M.K.&lt;/Authors_Primary&gt;&lt;Authors_Primary&gt;Bhattacharyya,K.&lt;/Authors_Primary&gt;&lt;Authors_Primary&gt;Ghosh,T.&lt;/Authors_Primary&gt;&lt;Authors_Primary&gt;Bandyopadhyay,M.&lt;/Authors_Primary&gt;&lt;Authors_Primary&gt;Ghosh,R.R.&lt;/Authors_Primary&gt;&lt;Date_Primary&gt;2011/10&lt;/Date_Primary&gt;&lt;Keywords&gt;Abscess&lt;/Keywords&gt;&lt;Keywords&gt;Amphotericin B&lt;/Keywords&gt;&lt;Keywords&gt;Aspiration&lt;/Keywords&gt;&lt;Keywords&gt;B 14&lt;/Keywords&gt;&lt;Keywords&gt;Candida&lt;/Keywords&gt;&lt;Keywords&gt;Candida albicans&lt;/Keywords&gt;&lt;Keywords&gt;Culture&lt;/Keywords&gt;&lt;Keywords&gt;diagnosis&lt;/Keywords&gt;&lt;Keywords&gt;Escherichia&lt;/Keywords&gt;&lt;Keywords&gt;Escherichia coli&lt;/Keywords&gt;&lt;Keywords&gt;Gastrointestinal Tract&lt;/Keywords&gt;&lt;Keywords&gt;Growth&lt;/Keywords&gt;&lt;Keywords&gt;Imipenem&lt;/Keywords&gt;&lt;Keywords&gt;India&lt;/Keywords&gt;&lt;Keywords&gt;microbiology&lt;/Keywords&gt;&lt;Keywords&gt;Pancreatitis&lt;/Keywords&gt;&lt;Keywords&gt;Time&lt;/Keywords&gt;&lt;Reprint&gt;Not in File&lt;/Reprint&gt;&lt;Start_Page&gt;396&lt;/Start_Page&gt;&lt;End_Page&gt;398&lt;/End_Page&gt;&lt;Periodical&gt;J.Glob.Infect.Dis.&lt;/Periodical&gt;&lt;Volume&gt;3&lt;/Volume&gt;&lt;Issue&gt;4&lt;/Issue&gt;&lt;User_Def_5&gt;PMC3249999&lt;/User_Def_5&gt;&lt;Misc_3&gt;10.4103/0974-777X.91067 [doi];JGID-3-396 [pii]&lt;/Misc_3&gt;&lt;Address&gt;Department of Microbiology, R.G. Kar Medical College and Hospital, Kolkata, India&lt;/Address&gt;&lt;Web_URL&gt;PM:22224007&lt;/Web_URL&gt;&lt;ZZ_JournalStdAbbrev&gt;&lt;f name="System"&gt;J.Glob.Infect.Dis.&lt;/f&gt;&lt;/ZZ_JournalStdAbbrev&gt;&lt;ZZ_WorkformID&gt;1&lt;/ZZ_WorkformID&gt;&lt;/MDL&gt;&lt;/Cite&gt;&lt;/Refman&gt;</w:instrText>
      </w:r>
      <w:r w:rsidR="00E86383" w:rsidRPr="00A02485">
        <w:fldChar w:fldCharType="separate"/>
      </w:r>
      <w:r w:rsidR="00E86383" w:rsidRPr="00A02485">
        <w:rPr>
          <w:noProof/>
          <w:vertAlign w:val="superscript"/>
        </w:rPr>
        <w:t>39</w:t>
      </w:r>
      <w:r w:rsidR="00E86383" w:rsidRPr="00A02485">
        <w:fldChar w:fldCharType="end"/>
      </w:r>
      <w:r w:rsidRPr="00A02485">
        <w:t>.</w:t>
      </w:r>
    </w:p>
    <w:p w:rsidR="00AD7CE7" w:rsidRPr="00A02485" w:rsidRDefault="00AD7CE7" w:rsidP="00AD7CE7">
      <w:pPr>
        <w:pStyle w:val="PHEreportHeading2BlueHighlight"/>
        <w:rPr>
          <w:rStyle w:val="PHEBodytextChar"/>
          <w:rFonts w:cs="Arial"/>
          <w:b w:val="0"/>
        </w:rPr>
      </w:pPr>
      <w:bookmarkStart w:id="78" w:name="_Toc536263475"/>
      <w:bookmarkStart w:id="79" w:name="_Toc536263623"/>
      <w:bookmarkStart w:id="80" w:name="_Toc765613"/>
      <w:bookmarkStart w:id="81" w:name="_Toc14601513"/>
      <w:bookmarkStart w:id="82" w:name="_Toc14601710"/>
      <w:bookmarkStart w:id="83" w:name="_Toc191118382"/>
      <w:bookmarkStart w:id="84" w:name="_Toc191118516"/>
      <w:bookmarkStart w:id="85" w:name="_Toc191118591"/>
      <w:bookmarkStart w:id="86" w:name="_Toc191118708"/>
      <w:bookmarkStart w:id="87" w:name="_Toc192043084"/>
      <w:bookmarkStart w:id="88" w:name="_Toc194467987"/>
      <w:bookmarkStart w:id="89" w:name="_Toc201460871"/>
      <w:bookmarkStart w:id="90" w:name="_Toc207520457"/>
      <w:bookmarkStart w:id="91" w:name="_Toc214167978"/>
      <w:bookmarkStart w:id="92" w:name="_Toc214168075"/>
      <w:bookmarkStart w:id="93" w:name="_Toc215299837"/>
      <w:bookmarkStart w:id="94" w:name="_Toc219091585"/>
      <w:r w:rsidRPr="00A02485">
        <w:t>Perinephric Abscess</w:t>
      </w:r>
      <w:r w:rsidR="00D30612" w:rsidRPr="00A02485">
        <w:fldChar w:fldCharType="begin" w:fldLock="1"/>
      </w:r>
      <w:r w:rsidR="004C1031">
        <w:instrText xml:space="preserve"> ADDIN REFMGR.CITE &lt;Refman&gt;&lt;Cite&gt;&lt;Author&gt;Gardiner&lt;/Author&gt;&lt;Year&gt;2011&lt;/Year&gt;&lt;RecNum&gt;37990&lt;/RecNum&gt;&lt;IDText&gt;Perinephric abscess&lt;/IDText&gt;&lt;MDL Ref_Type="Journal"&gt;&lt;Ref_Type&gt;Journal&lt;/Ref_Type&gt;&lt;Ref_ID&gt;37990&lt;/Ref_ID&gt;&lt;Title_Primary&gt;Perinephric abscess&lt;/Title_Primary&gt;&lt;Authors_Primary&gt;Gardiner,R.A.&lt;/Authors_Primary&gt;&lt;Authors_Primary&gt;Gwynne,R.A.&lt;/Authors_Primary&gt;&lt;Authors_Primary&gt;Roberts,S.A.&lt;/Authors_Primary&gt;&lt;Date_Primary&gt;2011/4&lt;/Date_Primary&gt;&lt;Keywords&gt;Abscess&lt;/Keywords&gt;&lt;Keywords&gt;Acute Disease&lt;/Keywords&gt;&lt;Keywords&gt;Anti-Bacterial Agents&lt;/Keywords&gt;&lt;Keywords&gt;Antibacterial agents&lt;/Keywords&gt;&lt;Keywords&gt;Australia&lt;/Keywords&gt;&lt;Keywords&gt;B 14&lt;/Keywords&gt;&lt;Keywords&gt;Chronic Disease&lt;/Keywords&gt;&lt;Keywords&gt;Combined Modality Therapy&lt;/Keywords&gt;&lt;Keywords&gt;diagnosis&lt;/Keywords&gt;&lt;Keywords&gt;Diagnostic Imaging&lt;/Keywords&gt;&lt;Keywords&gt;Drainage&lt;/Keywords&gt;&lt;Keywords&gt;Early Diagnosis&lt;/Keywords&gt;&lt;Keywords&gt;Emergencies&lt;/Keywords&gt;&lt;Keywords&gt;Female&lt;/Keywords&gt;&lt;Keywords&gt;Follow-Up Studies&lt;/Keywords&gt;&lt;Keywords&gt;Humans&lt;/Keywords&gt;&lt;Keywords&gt;Male&lt;/Keywords&gt;&lt;Keywords&gt;methods&lt;/Keywords&gt;&lt;Keywords&gt;microbiology&lt;/Keywords&gt;&lt;Keywords&gt;Perinephritis&lt;/Keywords&gt;&lt;Keywords&gt;Queensland&lt;/Keywords&gt;&lt;Keywords&gt;Research&lt;/Keywords&gt;&lt;Keywords&gt;Risk Assessment&lt;/Keywords&gt;&lt;Keywords&gt;Severity of Illness Index&lt;/Keywords&gt;&lt;Keywords&gt;therapeutic use&lt;/Keywords&gt;&lt;Keywords&gt;therapy&lt;/Keywords&gt;&lt;Keywords&gt;Tomography,X-Ray Computed&lt;/Keywords&gt;&lt;Keywords&gt;Treatment Outcome&lt;/Keywords&gt;&lt;Keywords&gt;Ultrasonography,Doppler&lt;/Keywords&gt;&lt;Keywords&gt;Universities&lt;/Keywords&gt;&lt;Reprint&gt;Not in File&lt;/Reprint&gt;&lt;Start_Page&gt;20&lt;/Start_Page&gt;&lt;End_Page&gt;23&lt;/End_Page&gt;&lt;Periodical&gt;BJU.Int.&lt;/Periodical&gt;&lt;Volume&gt;107 Suppl 3&lt;/Volume&gt;&lt;Misc_3&gt;10.1111/j.1464-410X.2011.10050.x [doi]&lt;/Misc_3&gt;&lt;Address&gt;University of Queensland Centre for Clinical Research and Department of Urology, Royal Brisbane and Women&amp;apos;s Hospital, Queensland, Australia. f.gardiner@uq.edu.au&lt;/Address&gt;&lt;Web_URL&gt;PM:21492371&lt;/Web_URL&gt;&lt;ZZ_JournalStdAbbrev&gt;&lt;f name="System"&gt;BJU.Int.&lt;/f&gt;&lt;/ZZ_JournalStdAbbrev&gt;&lt;ZZ_WorkformID&gt;1&lt;/ZZ_WorkformID&gt;&lt;/MDL&gt;&lt;/Cite&gt;&lt;/Refman&gt;</w:instrText>
      </w:r>
      <w:r w:rsidR="00D30612" w:rsidRPr="00A02485">
        <w:fldChar w:fldCharType="separate"/>
      </w:r>
      <w:r w:rsidR="00D30612" w:rsidRPr="00A02485">
        <w:rPr>
          <w:noProof/>
          <w:vertAlign w:val="superscript"/>
        </w:rPr>
        <w:t>40</w:t>
      </w:r>
      <w:r w:rsidR="00D30612" w:rsidRPr="00A02485">
        <w:fldChar w:fldCharType="end"/>
      </w:r>
    </w:p>
    <w:p w:rsidR="00AD7CE7" w:rsidRPr="00A02485" w:rsidRDefault="007A19CE" w:rsidP="00AD7CE7">
      <w:pPr>
        <w:pStyle w:val="PHEBodytext"/>
      </w:pPr>
      <w:r w:rsidRPr="00A02485">
        <w:t xml:space="preserve">Perinephric abscess are an uncommon </w:t>
      </w:r>
      <w:r w:rsidR="00AD7CE7" w:rsidRPr="00A02485">
        <w:t>compli</w:t>
      </w:r>
      <w:r w:rsidRPr="00A02485">
        <w:t>cation of UTI, which</w:t>
      </w:r>
      <w:r w:rsidR="00AD7CE7" w:rsidRPr="00A02485">
        <w:t xml:space="preserve"> affects patients with one or more anatomical or physiological abnormalities. The abscess may be confined to the perinephric space or extend into adjacent structures. Pyuria, with or without positive culture, is seen on examination of urine. Causative organisms are usually Gram negative bacilli, but can also be staphylococci or Candida species. Mixed infections have also been reported.</w:t>
      </w:r>
    </w:p>
    <w:p w:rsidR="00793D8C" w:rsidRPr="00A02485" w:rsidRDefault="00793D8C" w:rsidP="002C6696">
      <w:pPr>
        <w:pStyle w:val="PHEreportHeading2BlueHighlight"/>
        <w:ind w:right="504"/>
      </w:pPr>
      <w:r w:rsidRPr="00A02485">
        <w:t xml:space="preserve">Perirectal </w:t>
      </w:r>
      <w:r w:rsidR="00F6411A" w:rsidRPr="00A02485">
        <w:t>A</w:t>
      </w:r>
      <w:r w:rsidRPr="00A02485">
        <w:t>bscess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793D8C" w:rsidRPr="00A02485" w:rsidRDefault="00793D8C" w:rsidP="002C6696">
      <w:pPr>
        <w:pStyle w:val="PHEBodytext"/>
        <w:ind w:right="504"/>
      </w:pPr>
      <w:r w:rsidRPr="00A02485">
        <w:t>Perirectal abscesses are encountered in patients with predisposing factors. These include</w:t>
      </w:r>
      <w:r w:rsidR="002F6EC3" w:rsidRPr="00A02485">
        <w:fldChar w:fldCharType="begin" w:fldLock="1"/>
      </w:r>
      <w:r w:rsidR="004C1031">
        <w:instrText xml:space="preserve"> ADDIN REFMGR.CITE &lt;Refman&gt;&lt;Cite&gt;&lt;Author&gt;Arditi&lt;/Author&gt;&lt;Year&gt;1990&lt;/Year&gt;&lt;RecNum&gt;4357&lt;/RecNum&gt;&lt;IDText&gt;Perirectal abscess in infants and children: report of 52 cases and review of literature&lt;/IDText&gt;&lt;MDL Ref_Type="Journal"&gt;&lt;Ref_Type&gt;Journal&lt;/Ref_Type&gt;&lt;Ref_ID&gt;4357&lt;/Ref_ID&gt;&lt;Title_Primary&gt;Perirectal abscess in infants and children: report of 52 cases and review of literature&lt;/Title_Primary&gt;&lt;Authors_Primary&gt;Arditi,M.&lt;/Authors_Primary&gt;&lt;Authors_Primary&gt;Yogev,R.&lt;/Authors_Primary&gt;&lt;Date_Primary&gt;1990/6&lt;/Date_Primary&gt;&lt;Keywords&gt;B 14&lt;/Keywords&gt;&lt;Keywords&gt;Abscess&lt;/Keywords&gt;&lt;Keywords&gt;Adolescent&lt;/Keywords&gt;&lt;Keywords&gt;Anti-Bacterial Agents&lt;/Keywords&gt;&lt;Keywords&gt;Chicago&lt;/Keywords&gt;&lt;Keywords&gt;Child&lt;/Keywords&gt;&lt;Keywords&gt;Child,Preschool&lt;/Keywords&gt;&lt;Keywords&gt;complications&lt;/Keywords&gt;&lt;Keywords&gt;Drainage&lt;/Keywords&gt;&lt;Keywords&gt;etiology&lt;/Keywords&gt;&lt;Keywords&gt;Female&lt;/Keywords&gt;&lt;Keywords&gt;Human&lt;/Keywords&gt;&lt;Keywords&gt;Infant&lt;/Keywords&gt;&lt;Keywords&gt;Infant,Newborn&lt;/Keywords&gt;&lt;Keywords&gt;Male&lt;/Keywords&gt;&lt;Keywords&gt;Pediatrics&lt;/Keywords&gt;&lt;Keywords&gt;Rectal Diseases&lt;/Keywords&gt;&lt;Keywords&gt;Retrospective Studies&lt;/Keywords&gt;&lt;Keywords&gt;therapeutic use&lt;/Keywords&gt;&lt;Keywords&gt;therapy&lt;/Keywords&gt;&lt;Reprint&gt;Not in File&lt;/Reprint&gt;&lt;Start_Page&gt;411&lt;/Start_Page&gt;&lt;End_Page&gt;415&lt;/End_Page&gt;&lt;Periodical&gt;Pediatr.Infect.Dis J&lt;/Periodical&gt;&lt;Volume&gt;9&lt;/Volume&gt;&lt;Issue&gt;6&lt;/Issue&gt;&lt;Address&gt;Department of Pediatrics, Northwestern University Medical School, Chicago, IL&lt;/Address&gt;&lt;Web_URL&gt;PM:2367163&lt;/Web_URL&gt;&lt;ZZ_JournalFull&gt;&lt;f name="System"&gt;Pediatr.Infect.Dis J&lt;/f&gt;&lt;/ZZ_JournalFull&gt;&lt;ZZ_WorkformID&gt;1&lt;/ZZ_WorkformID&gt;&lt;/MDL&gt;&lt;/Cite&gt;&lt;/Refman&gt;</w:instrText>
      </w:r>
      <w:r w:rsidR="002F6EC3" w:rsidRPr="00A02485">
        <w:fldChar w:fldCharType="separate"/>
      </w:r>
      <w:r w:rsidR="00D30612" w:rsidRPr="00A02485">
        <w:rPr>
          <w:noProof/>
          <w:vertAlign w:val="superscript"/>
        </w:rPr>
        <w:t>41</w:t>
      </w:r>
      <w:r w:rsidR="002F6EC3" w:rsidRPr="00A02485">
        <w:fldChar w:fldCharType="end"/>
      </w:r>
      <w:r w:rsidRPr="00A02485">
        <w:t>:</w:t>
      </w:r>
    </w:p>
    <w:p w:rsidR="00793D8C" w:rsidRPr="00A02485" w:rsidRDefault="00793D8C" w:rsidP="002C6696">
      <w:pPr>
        <w:pStyle w:val="PHEBodytext"/>
        <w:numPr>
          <w:ilvl w:val="0"/>
          <w:numId w:val="16"/>
        </w:numPr>
        <w:ind w:right="504"/>
        <w:rPr>
          <w:i/>
          <w:iCs/>
        </w:rPr>
      </w:pPr>
      <w:r w:rsidRPr="00A02485">
        <w:t>Immunodeficiency</w:t>
      </w:r>
    </w:p>
    <w:p w:rsidR="00793D8C" w:rsidRPr="00A02485" w:rsidRDefault="00793D8C" w:rsidP="002C6696">
      <w:pPr>
        <w:pStyle w:val="PHEBodytext"/>
        <w:numPr>
          <w:ilvl w:val="0"/>
          <w:numId w:val="16"/>
        </w:numPr>
        <w:ind w:right="504"/>
        <w:rPr>
          <w:i/>
          <w:iCs/>
        </w:rPr>
      </w:pPr>
      <w:r w:rsidRPr="00A02485">
        <w:t>Malignancy</w:t>
      </w:r>
    </w:p>
    <w:p w:rsidR="00793D8C" w:rsidRPr="00A02485" w:rsidRDefault="00793D8C" w:rsidP="002C6696">
      <w:pPr>
        <w:pStyle w:val="PHEBodytext"/>
        <w:numPr>
          <w:ilvl w:val="0"/>
          <w:numId w:val="16"/>
        </w:numPr>
        <w:ind w:right="504"/>
        <w:rPr>
          <w:i/>
          <w:iCs/>
        </w:rPr>
      </w:pPr>
      <w:r w:rsidRPr="00A02485">
        <w:t>Rectal surgery</w:t>
      </w:r>
    </w:p>
    <w:p w:rsidR="00793D8C" w:rsidRPr="00A02485" w:rsidRDefault="00793D8C" w:rsidP="002C6696">
      <w:pPr>
        <w:pStyle w:val="PHEBodytext"/>
        <w:numPr>
          <w:ilvl w:val="0"/>
          <w:numId w:val="16"/>
        </w:numPr>
        <w:ind w:right="504"/>
        <w:rPr>
          <w:i/>
          <w:iCs/>
        </w:rPr>
      </w:pPr>
      <w:r w:rsidRPr="00A02485">
        <w:t>Ulcerative colitis</w:t>
      </w:r>
    </w:p>
    <w:p w:rsidR="00793D8C" w:rsidRPr="00A02485" w:rsidRDefault="00793D8C" w:rsidP="002C6696">
      <w:pPr>
        <w:pStyle w:val="PHEBodytext"/>
        <w:ind w:right="504"/>
      </w:pPr>
      <w:r w:rsidRPr="00A02485">
        <w:t>They are often caused by</w:t>
      </w:r>
      <w:r w:rsidR="002F6EC3" w:rsidRPr="00A02485">
        <w:fldChar w:fldCharType="begin" w:fldLock="1"/>
      </w:r>
      <w:r w:rsidR="004C1031">
        <w:instrText xml:space="preserve"> ADDIN REFMGR.CITE &lt;Refman&gt;&lt;Cite&gt;&lt;Author&gt;Brook&lt;/Author&gt;&lt;Year&gt;1997&lt;/Year&gt;&lt;RecNum&gt;4407&lt;/RecNum&gt;&lt;IDText&gt;The aerobic and anaerobic bacteriology of perirectal abscesses&lt;/IDText&gt;&lt;MDL Ref_Type="Journal"&gt;&lt;Ref_Type&gt;Journal&lt;/Ref_Type&gt;&lt;Ref_ID&gt;4407&lt;/Ref_ID&gt;&lt;Title_Primary&gt;The aerobic and anaerobic bacteriology of perirectal abscesses&lt;/Title_Primary&gt;&lt;Authors_Primary&gt;Brook,I.&lt;/Authors_Primary&gt;&lt;Authors_Primary&gt;Frazier,E.H.&lt;/Authors_Primary&gt;&lt;Date_Primary&gt;1997/11&lt;/Date_Primary&gt;&lt;Keywords&gt;Abscess&lt;/Keywords&gt;&lt;Keywords&gt;Anaerobe&lt;/Keywords&gt;&lt;Keywords&gt;Bacteria&lt;/Keywords&gt;&lt;Keywords&gt;Bacteria,Aerobic&lt;/Keywords&gt;&lt;Keywords&gt;Bacteria,Anaerobic&lt;/Keywords&gt;&lt;Keywords&gt;Bacteriology&lt;/Keywords&gt;&lt;Keywords&gt;Bacteroides&lt;/Keywords&gt;&lt;Keywords&gt;Bacteroides fragilis&lt;/Keywords&gt;&lt;Keywords&gt;B 14&lt;/Keywords&gt;&lt;Keywords&gt;classification&lt;/Keywords&gt;&lt;Keywords&gt;Clostridium&lt;/Keywords&gt;&lt;Keywords&gt;Escherichia&lt;/Keywords&gt;&lt;Keywords&gt;Escherichia coli&lt;/Keywords&gt;&lt;Keywords&gt;Fusobacterium&lt;/Keywords&gt;&lt;Keywords&gt;Humans&lt;/Keywords&gt;&lt;Keywords&gt;isolation &amp;amp; purification&lt;/Keywords&gt;&lt;Keywords&gt;Maryland&lt;/Keywords&gt;&lt;Keywords&gt;microbiology&lt;/Keywords&gt;&lt;Keywords&gt;Pediatrics&lt;/Keywords&gt;&lt;Keywords&gt;Peptostreptococcus&lt;/Keywords&gt;&lt;Keywords&gt;Porphyromonas&lt;/Keywords&gt;&lt;Keywords&gt;Prevotella&lt;/Keywords&gt;&lt;Keywords&gt;Rectal Diseases&lt;/Keywords&gt;&lt;Keywords&gt;Staphylococcus&lt;/Keywords&gt;&lt;Keywords&gt;Staphylococcus aureus&lt;/Keywords&gt;&lt;Keywords&gt;Streptococcus&lt;/Keywords&gt;&lt;Reprint&gt;Not in File&lt;/Reprint&gt;&lt;Start_Page&gt;2974&lt;/Start_Page&gt;&lt;End_Page&gt;2976&lt;/End_Page&gt;&lt;Periodical&gt;J.Clin.Microbiol.&lt;/Periodical&gt;&lt;Volume&gt;35&lt;/Volume&gt;&lt;Issue&gt;11&lt;/Issue&gt;&lt;Address&gt;Department of Pediatrics, Naval Medical Center, Bethesda, Maryland, USA&lt;/Address&gt;&lt;Web_URL&gt;PM:9350771&lt;/Web_URL&gt;&lt;ZZ_JournalStdAbbrev&gt;&lt;f name="System"&gt;J.Clin.Microbiol.&lt;/f&gt;&lt;/ZZ_JournalStdAbbrev&gt;&lt;ZZ_WorkformID&gt;1&lt;/ZZ_WorkformID&gt;&lt;/MDL&gt;&lt;/Cite&gt;&lt;/Refman&gt;</w:instrText>
      </w:r>
      <w:r w:rsidR="002F6EC3" w:rsidRPr="00A02485">
        <w:fldChar w:fldCharType="separate"/>
      </w:r>
      <w:r w:rsidR="00D30612" w:rsidRPr="00A02485">
        <w:rPr>
          <w:noProof/>
          <w:vertAlign w:val="superscript"/>
        </w:rPr>
        <w:t>42</w:t>
      </w:r>
      <w:r w:rsidR="002F6EC3" w:rsidRPr="00A02485">
        <w:fldChar w:fldCharType="end"/>
      </w:r>
      <w:r w:rsidRPr="00A02485">
        <w:t>:</w:t>
      </w:r>
    </w:p>
    <w:p w:rsidR="00793D8C" w:rsidRPr="00A02485" w:rsidRDefault="00793D8C" w:rsidP="002C6696">
      <w:pPr>
        <w:pStyle w:val="PHEBodytext"/>
        <w:numPr>
          <w:ilvl w:val="0"/>
          <w:numId w:val="15"/>
        </w:numPr>
        <w:ind w:right="504"/>
        <w:rPr>
          <w:i/>
          <w:iCs/>
        </w:rPr>
      </w:pPr>
      <w:r w:rsidRPr="00A02485">
        <w:t>Anaerobes</w:t>
      </w:r>
    </w:p>
    <w:p w:rsidR="00793D8C" w:rsidRPr="00A02485" w:rsidRDefault="00793D8C" w:rsidP="002C6696">
      <w:pPr>
        <w:pStyle w:val="PHEBodytext"/>
        <w:numPr>
          <w:ilvl w:val="0"/>
          <w:numId w:val="15"/>
        </w:numPr>
        <w:ind w:right="504"/>
        <w:rPr>
          <w:i/>
          <w:iCs/>
        </w:rPr>
      </w:pPr>
      <w:r w:rsidRPr="00A02485">
        <w:t>Enterobacteriaceae</w:t>
      </w:r>
    </w:p>
    <w:p w:rsidR="00793D8C" w:rsidRPr="00A02485" w:rsidRDefault="00793D8C" w:rsidP="002C6696">
      <w:pPr>
        <w:pStyle w:val="PHEBodytext"/>
        <w:numPr>
          <w:ilvl w:val="0"/>
          <w:numId w:val="15"/>
        </w:numPr>
        <w:ind w:right="504"/>
        <w:rPr>
          <w:i/>
          <w:iCs/>
        </w:rPr>
      </w:pPr>
      <w:r w:rsidRPr="00A02485">
        <w:t>Streptococci</w:t>
      </w:r>
    </w:p>
    <w:p w:rsidR="00793D8C" w:rsidRPr="00A02485" w:rsidRDefault="00793D8C" w:rsidP="002C6696">
      <w:pPr>
        <w:pStyle w:val="PHEBodytext"/>
        <w:numPr>
          <w:ilvl w:val="0"/>
          <w:numId w:val="15"/>
        </w:numPr>
        <w:ind w:right="504"/>
        <w:rPr>
          <w:i/>
          <w:iCs/>
        </w:rPr>
      </w:pPr>
      <w:r w:rsidRPr="00A02485">
        <w:rPr>
          <w:i/>
        </w:rPr>
        <w:t>S. aureus</w:t>
      </w:r>
    </w:p>
    <w:p w:rsidR="00793D8C" w:rsidRPr="00A02485" w:rsidRDefault="00F6411A" w:rsidP="002C6696">
      <w:pPr>
        <w:pStyle w:val="PHEreportHeading2BlueHighlight"/>
        <w:ind w:right="504"/>
      </w:pPr>
      <w:r w:rsidRPr="00A02485">
        <w:t>Pilonidal A</w:t>
      </w:r>
      <w:r w:rsidR="00793D8C" w:rsidRPr="00A02485">
        <w:t>bscess</w:t>
      </w:r>
    </w:p>
    <w:p w:rsidR="00793D8C" w:rsidRPr="00A02485" w:rsidRDefault="00793D8C" w:rsidP="002C6696">
      <w:pPr>
        <w:pStyle w:val="PHEBodytext"/>
        <w:ind w:right="504"/>
      </w:pPr>
      <w:r w:rsidRPr="00A02485">
        <w:t>Pilonidal abscesses</w:t>
      </w:r>
      <w:r w:rsidRPr="00A02485">
        <w:rPr>
          <w:b/>
        </w:rPr>
        <w:t xml:space="preserve"> </w:t>
      </w:r>
      <w:r w:rsidRPr="00A02485">
        <w:t xml:space="preserve">are common in children and result from infection of a pilonidal sinus. Anaerobes and Enterobacteriaceae are usually isolated, but they may be caused by </w:t>
      </w:r>
      <w:r w:rsidRPr="00A02485">
        <w:rPr>
          <w:i/>
        </w:rPr>
        <w:t>S. aureus</w:t>
      </w:r>
      <w:r w:rsidRPr="00A02485">
        <w:t xml:space="preserve"> and </w:t>
      </w:r>
      <w:r w:rsidRPr="00A02485">
        <w:rPr>
          <w:rFonts w:cs="Arial"/>
        </w:rPr>
        <w:t>β</w:t>
      </w:r>
      <w:r w:rsidRPr="00A02485">
        <w:t>-haemolytic streptococci</w:t>
      </w:r>
      <w:r w:rsidR="002F6EC3" w:rsidRPr="00A02485">
        <w:fldChar w:fldCharType="begin" w:fldLock="1"/>
      </w:r>
      <w:r w:rsidR="004C1031">
        <w:instrText xml:space="preserve"> ADDIN REFMGR.CITE &lt;Refman&gt;&lt;Cite&gt;&lt;Author&gt;Brook&lt;/Author&gt;&lt;Year&gt;1980&lt;/Year&gt;&lt;RecNum&gt;4400&lt;/RecNum&gt;&lt;IDText&gt;Aerobic and anaerobic bacteriology of pilonidal cyst abscess in children&lt;/IDText&gt;&lt;MDL Ref_Type="Journal"&gt;&lt;Ref_Type&gt;Journal&lt;/Ref_Type&gt;&lt;Ref_ID&gt;4400&lt;/Ref_ID&gt;&lt;Title_Primary&gt;Aerobic and anaerobic bacteriology of pilonidal cyst abscess in children&lt;/Title_Primary&gt;&lt;Authors_Primary&gt;Brook,I.&lt;/Authors_Primary&gt;&lt;Authors_Primary&gt;Anderson,K.D.&lt;/Authors_Primary&gt;&lt;Authors_Primary&gt;Controni,G.&lt;/Authors_Primary&gt;&lt;Authors_Primary&gt;Rodriguez,W.J.&lt;/Authors_Primary&gt;&lt;Date_Primary&gt;1980/7&lt;/Date_Primary&gt;&lt;Keywords&gt;B 14&lt;/Keywords&gt;&lt;Keywords&gt;Abscess&lt;/Keywords&gt;&lt;Keywords&gt;Adolescent&lt;/Keywords&gt;&lt;Keywords&gt;Anaerobe&lt;/Keywords&gt;&lt;Keywords&gt;Anti-Infective Agents&lt;/Keywords&gt;&lt;Keywords&gt;Bacteria&lt;/Keywords&gt;&lt;Keywords&gt;Bacteriology&lt;/Keywords&gt;&lt;Keywords&gt;Bacteroides&lt;/Keywords&gt;&lt;Keywords&gt;Child&lt;/Keywords&gt;&lt;Keywords&gt;Child,Preschool&lt;/Keywords&gt;&lt;Keywords&gt;Clostridium&lt;/Keywords&gt;&lt;Keywords&gt;Drainage&lt;/Keywords&gt;&lt;Keywords&gt;drug therapy&lt;/Keywords&gt;&lt;Keywords&gt;Escherichia&lt;/Keywords&gt;&lt;Keywords&gt;Escherichia coli&lt;/Keywords&gt;&lt;Keywords&gt;Female&lt;/Keywords&gt;&lt;Keywords&gt;Fusobacterium&lt;/Keywords&gt;&lt;Keywords&gt;Human&lt;/Keywords&gt;&lt;Keywords&gt;Infant&lt;/Keywords&gt;&lt;Keywords&gt;Male&lt;/Keywords&gt;&lt;Keywords&gt;microbiology&lt;/Keywords&gt;&lt;Keywords&gt;Pilonidal Sinus&lt;/Keywords&gt;&lt;Keywords&gt;Proteus&lt;/Keywords&gt;&lt;Keywords&gt;surgery&lt;/Keywords&gt;&lt;Keywords&gt;therapeutic use&lt;/Keywords&gt;&lt;Keywords&gt;United States&lt;/Keywords&gt;&lt;Reprint&gt;Not in File&lt;/Reprint&gt;&lt;Start_Page&gt;679&lt;/Start_Page&gt;&lt;End_Page&gt;680&lt;/End_Page&gt;&lt;Periodical&gt;Am.J.Dis.Child&lt;/Periodical&gt;&lt;Volume&gt;134&lt;/Volume&gt;&lt;Issue&gt;7&lt;/Issue&gt;&lt;Web_URL&gt;PM:7395830&lt;/Web_URL&gt;&lt;ZZ_JournalFull&gt;&lt;f name="System"&gt;Am.J.Dis.Child&lt;/f&gt;&lt;/ZZ_JournalFull&gt;&lt;ZZ_WorkformID&gt;1&lt;/ZZ_WorkformID&gt;&lt;/MDL&gt;&lt;/Cite&gt;&lt;/Refman&gt;</w:instrText>
      </w:r>
      <w:r w:rsidR="002F6EC3" w:rsidRPr="00A02485">
        <w:fldChar w:fldCharType="separate"/>
      </w:r>
      <w:r w:rsidR="00D30612" w:rsidRPr="00A02485">
        <w:rPr>
          <w:noProof/>
          <w:vertAlign w:val="superscript"/>
        </w:rPr>
        <w:t>43</w:t>
      </w:r>
      <w:r w:rsidR="002F6EC3" w:rsidRPr="00A02485">
        <w:fldChar w:fldCharType="end"/>
      </w:r>
      <w:r w:rsidRPr="00A02485">
        <w:t>.</w:t>
      </w:r>
    </w:p>
    <w:p w:rsidR="00793D8C" w:rsidRPr="00A02485" w:rsidRDefault="00793D8C" w:rsidP="002C6696">
      <w:pPr>
        <w:pStyle w:val="PHEreportHeading2BlueHighlight"/>
        <w:ind w:right="504"/>
      </w:pPr>
      <w:bookmarkStart w:id="95" w:name="_Toc536263477"/>
      <w:bookmarkStart w:id="96" w:name="_Toc536263625"/>
      <w:bookmarkStart w:id="97" w:name="_Toc765615"/>
      <w:bookmarkStart w:id="98" w:name="_Toc14601515"/>
      <w:bookmarkStart w:id="99" w:name="_Toc14601712"/>
      <w:bookmarkStart w:id="100" w:name="_Toc191118384"/>
      <w:bookmarkStart w:id="101" w:name="_Toc191118518"/>
      <w:bookmarkStart w:id="102" w:name="_Toc191118593"/>
      <w:bookmarkStart w:id="103" w:name="_Toc191118710"/>
      <w:bookmarkStart w:id="104" w:name="_Toc192043086"/>
      <w:bookmarkStart w:id="105" w:name="_Toc194467989"/>
      <w:bookmarkStart w:id="106" w:name="_Toc201460873"/>
      <w:bookmarkStart w:id="107" w:name="_Toc207520459"/>
      <w:bookmarkStart w:id="108" w:name="_Toc214167980"/>
      <w:bookmarkStart w:id="109" w:name="_Toc214168077"/>
      <w:bookmarkStart w:id="110" w:name="_Toc215299839"/>
      <w:bookmarkStart w:id="111" w:name="_Toc219091587"/>
      <w:r w:rsidRPr="00A02485">
        <w:t xml:space="preserve">Prostatic </w:t>
      </w:r>
      <w:r w:rsidR="00F6411A" w:rsidRPr="00A02485">
        <w:t>A</w:t>
      </w:r>
      <w:r w:rsidRPr="00A02485">
        <w:t>bscess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793D8C" w:rsidRPr="00A02485" w:rsidRDefault="00793D8C" w:rsidP="002C6696">
      <w:pPr>
        <w:pStyle w:val="PHEBodytext"/>
        <w:ind w:right="504"/>
        <w:rPr>
          <w:spacing w:val="-2"/>
        </w:rPr>
      </w:pPr>
      <w:r w:rsidRPr="00A02485">
        <w:t>Prostatic abscesses may be caused by, or associated with</w:t>
      </w:r>
      <w:r w:rsidR="002F6EC3" w:rsidRPr="00A02485">
        <w:rPr>
          <w:vertAlign w:val="superscript"/>
        </w:rPr>
        <w:fldChar w:fldCharType="begin" w:fldLock="1"/>
      </w:r>
      <w:r w:rsidR="004C1031">
        <w:rPr>
          <w:vertAlign w:val="superscript"/>
        </w:rPr>
        <w:instrText xml:space="preserve"> ADDIN REFMGR.CITE &lt;Refman&gt;&lt;Cite&gt;&lt;Author&gt;Ludwig&lt;/Author&gt;&lt;Year&gt;1999&lt;/Year&gt;&lt;RecNum&gt;35415&lt;/RecNum&gt;&lt;IDText&gt;Diagnosis and therapeutic management of 18 patients with prostatic abscess&lt;/IDText&gt;&lt;MDL Ref_Type="Journal"&gt;&lt;Ref_Type&gt;Journal&lt;/Ref_Type&gt;&lt;Ref_ID&gt;35415&lt;/Ref_ID&gt;&lt;Title_Primary&gt;Diagnosis and therapeutic management of 18 patients with prostatic abscess&lt;/Title_Primary&gt;&lt;Authors_Primary&gt;Ludwig,M.&lt;/Authors_Primary&gt;&lt;Authors_Primary&gt;Schroeder-Printzen,I.&lt;/Authors_Primary&gt;&lt;Authors_Primary&gt;Schiefer,H.G.&lt;/Authors_Primary&gt;&lt;Authors_Primary&gt;Weidner,W.&lt;/Authors_Primary&gt;&lt;Date_Primary&gt;1999/2&lt;/Date_Primary&gt;&lt;Keywords&gt;Abscess&lt;/Keywords&gt;&lt;Keywords&gt;Adult&lt;/Keywords&gt;&lt;Keywords&gt;Aged&lt;/Keywords&gt;&lt;Keywords&gt;analysis&lt;/Keywords&gt;&lt;Keywords&gt;B 14&lt;/Keywords&gt;&lt;Keywords&gt;diagnosis&lt;/Keywords&gt;&lt;Keywords&gt;disease&lt;/Keywords&gt;&lt;Keywords&gt;Drainage&lt;/Keywords&gt;&lt;Keywords&gt;Emergencies&lt;/Keywords&gt;&lt;Keywords&gt;Germany&lt;/Keywords&gt;&lt;Keywords&gt;history&lt;/Keywords&gt;&lt;Keywords&gt;Humans&lt;/Keywords&gt;&lt;Keywords&gt;Leukocytes&lt;/Keywords&gt;&lt;Keywords&gt;Male&lt;/Keywords&gt;&lt;Keywords&gt;methods&lt;/Keywords&gt;&lt;Keywords&gt;Middle Aged&lt;/Keywords&gt;&lt;Keywords&gt;Patients&lt;/Keywords&gt;&lt;Keywords&gt;Prostatic Diseases&lt;/Keywords&gt;&lt;Keywords&gt;Retrospective Studies&lt;/Keywords&gt;&lt;Keywords&gt;therapy&lt;/Keywords&gt;&lt;Keywords&gt;urine&lt;/Keywords&gt;&lt;Reprint&gt;Not in File&lt;/Reprint&gt;&lt;Start_Page&gt;340&lt;/Start_Page&gt;&lt;End_Page&gt;345&lt;/End_Page&gt;&lt;Periodical&gt;Urology&lt;/Periodical&gt;&lt;Volume&gt;53&lt;/Volume&gt;&lt;Issue&gt;2&lt;/Issue&gt;&lt;Address&gt;Urologische Universitatsklinik and Institut fur Medizinische Mikrobiologie, Justus-Liebig-Universitat, Giessen, Germany&lt;/Address&gt;&lt;Web_URL&gt;PM:9933051&lt;/Web_URL&gt;&lt;ZZ_JournalFull&gt;&lt;f name="System"&gt;Urology&lt;/f&gt;&lt;/ZZ_JournalFull&gt;&lt;ZZ_WorkformID&gt;1&lt;/ZZ_WorkformID&gt;&lt;/MDL&gt;&lt;/Cite&gt;&lt;/Refman&gt;</w:instrText>
      </w:r>
      <w:r w:rsidR="002F6EC3" w:rsidRPr="00A02485">
        <w:rPr>
          <w:vertAlign w:val="superscript"/>
        </w:rPr>
        <w:fldChar w:fldCharType="separate"/>
      </w:r>
      <w:r w:rsidR="00D30612" w:rsidRPr="00A02485">
        <w:rPr>
          <w:noProof/>
          <w:vertAlign w:val="superscript"/>
        </w:rPr>
        <w:t>44</w:t>
      </w:r>
      <w:r w:rsidR="002F6EC3" w:rsidRPr="00A02485">
        <w:rPr>
          <w:vertAlign w:val="superscript"/>
        </w:rPr>
        <w:fldChar w:fldCharType="end"/>
      </w:r>
      <w:r w:rsidRPr="00A02485">
        <w:t>:</w:t>
      </w:r>
    </w:p>
    <w:p w:rsidR="00793D8C" w:rsidRPr="00A02485" w:rsidRDefault="00793D8C" w:rsidP="002C6696">
      <w:pPr>
        <w:pStyle w:val="PHEBodytext"/>
        <w:numPr>
          <w:ilvl w:val="0"/>
          <w:numId w:val="17"/>
        </w:numPr>
        <w:ind w:right="504"/>
        <w:rPr>
          <w:i/>
          <w:iCs/>
        </w:rPr>
      </w:pPr>
      <w:r w:rsidRPr="00A02485">
        <w:t>Diabetes Mellitus</w:t>
      </w:r>
    </w:p>
    <w:p w:rsidR="00793D8C" w:rsidRPr="00A02485" w:rsidRDefault="00793D8C" w:rsidP="002C6696">
      <w:pPr>
        <w:pStyle w:val="PHEBodytext"/>
        <w:numPr>
          <w:ilvl w:val="0"/>
          <w:numId w:val="17"/>
        </w:numPr>
        <w:ind w:right="504"/>
        <w:rPr>
          <w:i/>
          <w:iCs/>
        </w:rPr>
      </w:pPr>
      <w:r w:rsidRPr="00A02485">
        <w:t>Acute and chronic prostatitis</w:t>
      </w:r>
    </w:p>
    <w:p w:rsidR="00793D8C" w:rsidRPr="00A02485" w:rsidRDefault="00793D8C" w:rsidP="002C6696">
      <w:pPr>
        <w:pStyle w:val="PHEBodytext"/>
        <w:numPr>
          <w:ilvl w:val="0"/>
          <w:numId w:val="17"/>
        </w:numPr>
        <w:ind w:right="504"/>
        <w:rPr>
          <w:i/>
          <w:iCs/>
        </w:rPr>
      </w:pPr>
      <w:r w:rsidRPr="00A02485">
        <w:t>Instrumentation of the urethra and bladder</w:t>
      </w:r>
    </w:p>
    <w:p w:rsidR="00793D8C" w:rsidRPr="00A02485" w:rsidRDefault="00793D8C" w:rsidP="002C6696">
      <w:pPr>
        <w:pStyle w:val="PHEBodytext"/>
        <w:numPr>
          <w:ilvl w:val="0"/>
          <w:numId w:val="17"/>
        </w:numPr>
        <w:ind w:right="504"/>
        <w:rPr>
          <w:i/>
          <w:iCs/>
        </w:rPr>
      </w:pPr>
      <w:r w:rsidRPr="00A02485">
        <w:t>Lower urinary tract obstruction</w:t>
      </w:r>
    </w:p>
    <w:p w:rsidR="00793D8C" w:rsidRPr="00A02485" w:rsidRDefault="00793D8C" w:rsidP="002C6696">
      <w:pPr>
        <w:pStyle w:val="PHEBodytext"/>
        <w:numPr>
          <w:ilvl w:val="0"/>
          <w:numId w:val="17"/>
        </w:numPr>
        <w:ind w:right="504"/>
        <w:rPr>
          <w:i/>
          <w:iCs/>
        </w:rPr>
      </w:pPr>
      <w:r w:rsidRPr="00A02485">
        <w:lastRenderedPageBreak/>
        <w:t>Haematogenous spread of infection</w:t>
      </w:r>
    </w:p>
    <w:p w:rsidR="00793D8C" w:rsidRPr="00A02485" w:rsidRDefault="00793D8C" w:rsidP="002C6696">
      <w:pPr>
        <w:pStyle w:val="PHEBodytext"/>
        <w:ind w:right="504"/>
      </w:pPr>
      <w:r w:rsidRPr="00A02485">
        <w:t>Organisms that may cause prostatic abscesses include</w:t>
      </w:r>
      <w:r w:rsidR="002F6EC3" w:rsidRPr="00A02485">
        <w:fldChar w:fldCharType="begin" w:fldLock="1">
          <w:fldData xml:space="preserve">PFJlZm1hbj48Q2l0ZT48QXV0aG9yPkxpdTwvQXV0aG9yPjxZZWFyPjIwMDM8L1llYXI+PFJlY051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</w:fldData>
        </w:fldChar>
      </w:r>
      <w:r w:rsidR="004C1031">
        <w:instrText xml:space="preserve"> ADDIN REFMGR.CITE </w:instrText>
      </w:r>
      <w:r w:rsidR="004C1031">
        <w:fldChar w:fldCharType="begin" w:fldLock="1">
          <w:fldData xml:space="preserve">PFJlZm1hbj48Q2l0ZT48QXV0aG9yPkxpdTwvQXV0aG9yPjxZZWFyPjIwMDM8L1llYXI+PFJlY051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</w:fldData>
        </w:fldChar>
      </w:r>
      <w:r w:rsidR="004C1031">
        <w:instrText xml:space="preserve"> ADDIN EN.CITE.DATA </w:instrText>
      </w:r>
      <w:r w:rsidR="004C1031">
        <w:fldChar w:fldCharType="end"/>
      </w:r>
      <w:r w:rsidR="002F6EC3" w:rsidRPr="00A02485">
        <w:fldChar w:fldCharType="separate"/>
      </w:r>
      <w:r w:rsidR="00D30612" w:rsidRPr="00A02485">
        <w:rPr>
          <w:noProof/>
          <w:vertAlign w:val="superscript"/>
        </w:rPr>
        <w:t>45</w:t>
      </w:r>
      <w:r w:rsidR="002F6EC3" w:rsidRPr="00A02485">
        <w:fldChar w:fldCharType="end"/>
      </w:r>
      <w:r w:rsidRPr="00A02485">
        <w:t>:</w:t>
      </w:r>
    </w:p>
    <w:p w:rsidR="00793D8C" w:rsidRPr="00A02485" w:rsidRDefault="00793D8C" w:rsidP="002C6696">
      <w:pPr>
        <w:pStyle w:val="PHEBodytext"/>
        <w:numPr>
          <w:ilvl w:val="0"/>
          <w:numId w:val="18"/>
        </w:numPr>
        <w:ind w:right="504"/>
        <w:rPr>
          <w:i/>
          <w:iCs/>
        </w:rPr>
      </w:pPr>
      <w:r w:rsidRPr="00A02485">
        <w:rPr>
          <w:i/>
          <w:iCs/>
        </w:rPr>
        <w:t>E. coli</w:t>
      </w:r>
      <w:r w:rsidRPr="00A02485">
        <w:t xml:space="preserve"> and other Enterobac</w:t>
      </w:r>
      <w:r w:rsidR="0070766D" w:rsidRPr="00A02485">
        <w:t>teriaceae</w:t>
      </w:r>
    </w:p>
    <w:p w:rsidR="00793D8C" w:rsidRPr="00A02485" w:rsidRDefault="0070766D" w:rsidP="002C6696">
      <w:pPr>
        <w:pStyle w:val="PHEBodytext"/>
        <w:numPr>
          <w:ilvl w:val="0"/>
          <w:numId w:val="18"/>
        </w:numPr>
        <w:ind w:right="504"/>
        <w:rPr>
          <w:i/>
          <w:iCs/>
        </w:rPr>
      </w:pPr>
      <w:r w:rsidRPr="00A02485">
        <w:t>Anaerobes</w:t>
      </w:r>
    </w:p>
    <w:p w:rsidR="00793D8C" w:rsidRPr="00A02485" w:rsidRDefault="0070766D" w:rsidP="002C6696">
      <w:pPr>
        <w:pStyle w:val="PHEBodytext"/>
        <w:numPr>
          <w:ilvl w:val="0"/>
          <w:numId w:val="18"/>
        </w:numPr>
        <w:ind w:right="504"/>
        <w:rPr>
          <w:i/>
          <w:iCs/>
        </w:rPr>
      </w:pPr>
      <w:r w:rsidRPr="00A02485">
        <w:rPr>
          <w:i/>
          <w:iCs/>
        </w:rPr>
        <w:t xml:space="preserve">Neisseria </w:t>
      </w:r>
      <w:r w:rsidR="00AD7CE7" w:rsidRPr="00A02485">
        <w:rPr>
          <w:i/>
          <w:iCs/>
        </w:rPr>
        <w:t>gonorrhoea</w:t>
      </w:r>
    </w:p>
    <w:p w:rsidR="00793D8C" w:rsidRPr="00A02485" w:rsidRDefault="0070766D" w:rsidP="002C6696">
      <w:pPr>
        <w:pStyle w:val="PHEBodytext"/>
        <w:numPr>
          <w:ilvl w:val="0"/>
          <w:numId w:val="18"/>
        </w:numPr>
        <w:ind w:right="504"/>
        <w:rPr>
          <w:i/>
          <w:iCs/>
        </w:rPr>
      </w:pPr>
      <w:r w:rsidRPr="00A02485">
        <w:rPr>
          <w:i/>
          <w:iCs/>
        </w:rPr>
        <w:t>S. aureus</w:t>
      </w:r>
    </w:p>
    <w:p w:rsidR="00793D8C" w:rsidRPr="00A02485" w:rsidRDefault="00793D8C" w:rsidP="002C6696">
      <w:pPr>
        <w:pStyle w:val="PHEBodytext"/>
        <w:ind w:right="504"/>
      </w:pPr>
      <w:r w:rsidRPr="00A02485">
        <w:t xml:space="preserve">Prostatic abscesses can act as reservoirs for </w:t>
      </w:r>
      <w:r w:rsidRPr="00A02485">
        <w:rPr>
          <w:i/>
        </w:rPr>
        <w:t xml:space="preserve">Cryptococcus </w:t>
      </w:r>
      <w:proofErr w:type="spellStart"/>
      <w:r w:rsidRPr="00A02485">
        <w:rPr>
          <w:i/>
        </w:rPr>
        <w:t>neoformans</w:t>
      </w:r>
      <w:proofErr w:type="spellEnd"/>
      <w:r w:rsidRPr="00A02485">
        <w:t xml:space="preserve"> resulting in relapses of infection with this organism</w:t>
      </w:r>
      <w:r w:rsidR="002F6EC3" w:rsidRPr="00A02485">
        <w:fldChar w:fldCharType="begin" w:fldLock="1">
          <w:fldData xml:space="preserve">PFJlZm1hbj48Q2l0ZT48QXV0aG9yPkxhcnNlbjwvQXV0aG9yPjxZZWFyPjE5ODk8L1llYXI+PFJl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</w:fldData>
        </w:fldChar>
      </w:r>
      <w:r w:rsidR="004C1031">
        <w:instrText xml:space="preserve"> ADDIN REFMGR.CITE </w:instrText>
      </w:r>
      <w:r w:rsidR="004C1031">
        <w:fldChar w:fldCharType="begin" w:fldLock="1">
          <w:fldData xml:space="preserve">PFJlZm1hbj48Q2l0ZT48QXV0aG9yPkxhcnNlbjwvQXV0aG9yPjxZZWFyPjE5ODk8L1llYXI+PFJl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</w:fldData>
        </w:fldChar>
      </w:r>
      <w:r w:rsidR="004C1031">
        <w:instrText xml:space="preserve"> ADDIN EN.CITE.DATA </w:instrText>
      </w:r>
      <w:r w:rsidR="004C1031">
        <w:fldChar w:fldCharType="end"/>
      </w:r>
      <w:r w:rsidR="002F6EC3" w:rsidRPr="00A02485">
        <w:fldChar w:fldCharType="separate"/>
      </w:r>
      <w:r w:rsidR="00D30612" w:rsidRPr="00A02485">
        <w:rPr>
          <w:noProof/>
          <w:vertAlign w:val="superscript"/>
        </w:rPr>
        <w:t>46</w:t>
      </w:r>
      <w:r w:rsidR="002F6EC3" w:rsidRPr="00A02485">
        <w:fldChar w:fldCharType="end"/>
      </w:r>
      <w:r w:rsidRPr="00A02485">
        <w:t>.</w:t>
      </w:r>
    </w:p>
    <w:p w:rsidR="00793D8C" w:rsidRPr="00A02485" w:rsidRDefault="00793D8C" w:rsidP="002C6696">
      <w:pPr>
        <w:pStyle w:val="PHEreportHeading2BlueHighlight"/>
        <w:ind w:right="504"/>
      </w:pPr>
      <w:bookmarkStart w:id="112" w:name="_Toc536263478"/>
      <w:bookmarkStart w:id="113" w:name="_Toc536263626"/>
      <w:bookmarkStart w:id="114" w:name="_Toc765616"/>
      <w:bookmarkStart w:id="115" w:name="_Toc14601516"/>
      <w:bookmarkStart w:id="116" w:name="_Toc14601713"/>
      <w:bookmarkStart w:id="117" w:name="_Toc191118385"/>
      <w:bookmarkStart w:id="118" w:name="_Toc191118519"/>
      <w:bookmarkStart w:id="119" w:name="_Toc191118594"/>
      <w:bookmarkStart w:id="120" w:name="_Toc191118711"/>
      <w:bookmarkStart w:id="121" w:name="_Toc192043087"/>
      <w:bookmarkStart w:id="122" w:name="_Toc194467990"/>
      <w:bookmarkStart w:id="123" w:name="_Toc201460874"/>
      <w:bookmarkStart w:id="124" w:name="_Toc207520460"/>
      <w:bookmarkStart w:id="125" w:name="_Toc214167981"/>
      <w:bookmarkStart w:id="126" w:name="_Toc214168078"/>
      <w:bookmarkStart w:id="127" w:name="_Toc215299840"/>
      <w:bookmarkStart w:id="128" w:name="_Toc219091588"/>
      <w:r w:rsidRPr="00A02485">
        <w:t xml:space="preserve">Psoas </w:t>
      </w:r>
      <w:r w:rsidR="00F6411A" w:rsidRPr="00A02485">
        <w:t>A</w:t>
      </w:r>
      <w:r w:rsidRPr="00A02485">
        <w:t>bscess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793D8C" w:rsidRPr="00A02485" w:rsidRDefault="00793D8C" w:rsidP="002C6696">
      <w:pPr>
        <w:pStyle w:val="PHEBodytext"/>
        <w:ind w:right="504"/>
      </w:pPr>
      <w:r w:rsidRPr="00A02485">
        <w:t>Psoas abscesses may be seen as secondary infections to</w:t>
      </w:r>
      <w:r w:rsidR="002F6EC3" w:rsidRPr="00A02485">
        <w:fldChar w:fldCharType="begin" w:fldLock="1"/>
      </w:r>
      <w:r w:rsidR="004C1031">
        <w:instrText xml:space="preserve"> ADDIN REFMGR.CITE &lt;Refman&gt;&lt;Cite&gt;&lt;Author&gt;Swartz&lt;/Author&gt;&lt;Year&gt;2000&lt;/Year&gt;&lt;RecNum&gt;35573&lt;/RecNum&gt;&lt;IDText&gt;Myositis&lt;/IDText&gt;&lt;MDL Ref_Type="Book Chapter"&gt;&lt;Ref_Type&gt;Book Chapter&lt;/Ref_Type&gt;&lt;Ref_ID&gt;35573&lt;/Ref_ID&gt;&lt;Title_Primary&gt;Myositis&lt;/Title_Primary&gt;&lt;Authors_Primary&gt;Swartz,N.M&lt;/Authors_Primary&gt;&lt;Date_Primary&gt;2000&lt;/Date_Primary&gt;&lt;Keywords&gt;B 14&lt;/Keywords&gt;&lt;Keywords&gt;Myositis&lt;/Keywords&gt;&lt;Reprint&gt;Not in File&lt;/Reprint&gt;&lt;Start_Page&gt;1058&lt;/Start_Page&gt;&lt;End_Page&gt;1060&lt;/End_Page&gt;&lt;Volume&gt;5th&lt;/Volume&gt;&lt;Title_Secondary&gt;Mandell Douglas and Bennett&amp;apos;s Principles and Practice of Infectious Diseases&lt;/Title_Secondary&gt;&lt;Authors_Secondary&gt;Mandell,G.L.&lt;/Authors_Secondary&gt;&lt;Authors_Secondary&gt;Bennett,J.E.&lt;/Authors_Secondary&gt;&lt;Authors_Secondary&gt;Dolin,R.&lt;/Authors_Secondary&gt;&lt;Pub_Place&gt;Philadelphia&lt;/Pub_Place&gt;&lt;Publisher&gt;Churchill Livingstone&lt;/Publisher&gt;&lt;Address&gt;School of Medicine, University of California, Los Angeles&lt;/Address&gt;&lt;ZZ_WorkformID&gt;3&lt;/ZZ_WorkformID&gt;&lt;/MDL&gt;&lt;/Cite&gt;&lt;/Refman&gt;</w:instrText>
      </w:r>
      <w:r w:rsidR="002F6EC3" w:rsidRPr="00A02485">
        <w:fldChar w:fldCharType="separate"/>
      </w:r>
      <w:r w:rsidR="00D30612" w:rsidRPr="00A02485">
        <w:rPr>
          <w:noProof/>
          <w:vertAlign w:val="superscript"/>
        </w:rPr>
        <w:t>47</w:t>
      </w:r>
      <w:r w:rsidR="002F6EC3" w:rsidRPr="00A02485">
        <w:fldChar w:fldCharType="end"/>
      </w:r>
      <w:r w:rsidRPr="00A02485">
        <w:t>:</w:t>
      </w:r>
    </w:p>
    <w:p w:rsidR="00793D8C" w:rsidRPr="00A02485" w:rsidRDefault="00793D8C" w:rsidP="002C6696">
      <w:pPr>
        <w:pStyle w:val="PHEBodytext"/>
        <w:numPr>
          <w:ilvl w:val="0"/>
          <w:numId w:val="19"/>
        </w:numPr>
        <w:ind w:right="504"/>
        <w:rPr>
          <w:i/>
          <w:iCs/>
        </w:rPr>
      </w:pPr>
      <w:r w:rsidRPr="00A02485">
        <w:t>Appendicitis</w:t>
      </w:r>
    </w:p>
    <w:p w:rsidR="00793D8C" w:rsidRPr="00A02485" w:rsidRDefault="00793D8C" w:rsidP="002C6696">
      <w:pPr>
        <w:pStyle w:val="PHEBodytext"/>
        <w:numPr>
          <w:ilvl w:val="0"/>
          <w:numId w:val="19"/>
        </w:numPr>
        <w:ind w:right="504"/>
        <w:rPr>
          <w:i/>
          <w:iCs/>
        </w:rPr>
      </w:pPr>
      <w:r w:rsidRPr="00A02485">
        <w:t>Diverticulitis</w:t>
      </w:r>
    </w:p>
    <w:p w:rsidR="00793D8C" w:rsidRPr="00A02485" w:rsidRDefault="00793D8C" w:rsidP="002C6696">
      <w:pPr>
        <w:pStyle w:val="PHEBodytext"/>
        <w:numPr>
          <w:ilvl w:val="0"/>
          <w:numId w:val="19"/>
        </w:numPr>
        <w:ind w:right="504"/>
        <w:rPr>
          <w:i/>
          <w:iCs/>
        </w:rPr>
      </w:pPr>
      <w:r w:rsidRPr="00A02485">
        <w:t>Osteomyelitis of the spine</w:t>
      </w:r>
    </w:p>
    <w:p w:rsidR="00793D8C" w:rsidRPr="00A02485" w:rsidRDefault="00793D8C" w:rsidP="002C6696">
      <w:pPr>
        <w:pStyle w:val="PHEBodytext"/>
        <w:numPr>
          <w:ilvl w:val="0"/>
          <w:numId w:val="19"/>
        </w:numPr>
        <w:ind w:right="504"/>
        <w:rPr>
          <w:i/>
          <w:iCs/>
        </w:rPr>
      </w:pPr>
      <w:r w:rsidRPr="00A02485">
        <w:t>Infection of a disc space</w:t>
      </w:r>
    </w:p>
    <w:p w:rsidR="00793D8C" w:rsidRPr="00A02485" w:rsidRDefault="00793D8C" w:rsidP="002C6696">
      <w:pPr>
        <w:pStyle w:val="PHEBodytext"/>
        <w:numPr>
          <w:ilvl w:val="0"/>
          <w:numId w:val="19"/>
        </w:numPr>
        <w:ind w:right="504"/>
        <w:rPr>
          <w:i/>
          <w:iCs/>
        </w:rPr>
      </w:pPr>
      <w:r w:rsidRPr="00A02485">
        <w:t>Bacteraemia</w:t>
      </w:r>
    </w:p>
    <w:p w:rsidR="00793D8C" w:rsidRPr="00A02485" w:rsidRDefault="00793D8C" w:rsidP="002C6696">
      <w:pPr>
        <w:pStyle w:val="PHEBodytext"/>
        <w:numPr>
          <w:ilvl w:val="0"/>
          <w:numId w:val="19"/>
        </w:numPr>
        <w:ind w:right="504"/>
        <w:rPr>
          <w:i/>
          <w:iCs/>
        </w:rPr>
      </w:pPr>
      <w:r w:rsidRPr="00A02485">
        <w:t>Perinephric abscess</w:t>
      </w:r>
    </w:p>
    <w:p w:rsidR="00793D8C" w:rsidRPr="00A02485" w:rsidRDefault="00793D8C" w:rsidP="002C6696">
      <w:pPr>
        <w:pStyle w:val="PHEBodytext"/>
        <w:ind w:right="504"/>
      </w:pPr>
      <w:r w:rsidRPr="00A02485">
        <w:t>Pus tracks under the sheath of the psoas muscle. Infection often occurs in drug abusers after injection into the ipsilateral femoral vein.</w:t>
      </w:r>
    </w:p>
    <w:p w:rsidR="00793D8C" w:rsidRPr="00A02485" w:rsidRDefault="00793D8C" w:rsidP="002C6696">
      <w:pPr>
        <w:pStyle w:val="PHEBodytext"/>
        <w:ind w:right="504"/>
      </w:pPr>
      <w:r w:rsidRPr="00A02485">
        <w:t>Psoas abscesses are predominantly caused by</w:t>
      </w:r>
      <w:r w:rsidR="002F6EC3" w:rsidRPr="00A02485">
        <w:fldChar w:fldCharType="begin" w:fldLock="1">
          <w:fldData xml:space="preserve">PFJlZm1hbj48Q2l0ZT48QXV0aG9yPkdvcmRpbjwvQXV0aG9yPjxZZWFyPjE5ODM8L1llYXI+PFJl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</w:fldData>
        </w:fldChar>
      </w:r>
      <w:r w:rsidR="004C1031">
        <w:instrText xml:space="preserve"> ADDIN REFMGR.CITE </w:instrText>
      </w:r>
      <w:r w:rsidR="004C1031">
        <w:fldChar w:fldCharType="begin" w:fldLock="1">
          <w:fldData xml:space="preserve">PFJlZm1hbj48Q2l0ZT48QXV0aG9yPkdvcmRpbjwvQXV0aG9yPjxZZWFyPjE5ODM8L1llYXI+PFJl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</w:fldData>
        </w:fldChar>
      </w:r>
      <w:r w:rsidR="004C1031">
        <w:instrText xml:space="preserve"> ADDIN EN.CITE.DATA </w:instrText>
      </w:r>
      <w:r w:rsidR="004C1031">
        <w:fldChar w:fldCharType="end"/>
      </w:r>
      <w:r w:rsidR="002F6EC3" w:rsidRPr="00A02485">
        <w:fldChar w:fldCharType="separate"/>
      </w:r>
      <w:r w:rsidR="00D30612" w:rsidRPr="00A02485">
        <w:rPr>
          <w:noProof/>
          <w:vertAlign w:val="superscript"/>
        </w:rPr>
        <w:t>48-50</w:t>
      </w:r>
      <w:r w:rsidR="002F6EC3" w:rsidRPr="00A02485">
        <w:fldChar w:fldCharType="end"/>
      </w:r>
      <w:r w:rsidRPr="00A02485">
        <w:t>:</w:t>
      </w:r>
    </w:p>
    <w:p w:rsidR="00793D8C" w:rsidRPr="00A02485" w:rsidRDefault="00793D8C" w:rsidP="002C6696">
      <w:pPr>
        <w:pStyle w:val="PHEBodytext"/>
        <w:numPr>
          <w:ilvl w:val="0"/>
          <w:numId w:val="20"/>
        </w:numPr>
        <w:ind w:right="504"/>
        <w:rPr>
          <w:i/>
          <w:iCs/>
        </w:rPr>
      </w:pPr>
      <w:r w:rsidRPr="00A02485">
        <w:t>Enterobacteriaceae</w:t>
      </w:r>
    </w:p>
    <w:p w:rsidR="00793D8C" w:rsidRPr="00A02485" w:rsidRDefault="00793D8C" w:rsidP="002C6696">
      <w:pPr>
        <w:pStyle w:val="PHEBodytext"/>
        <w:numPr>
          <w:ilvl w:val="0"/>
          <w:numId w:val="20"/>
        </w:numPr>
        <w:ind w:right="504"/>
        <w:rPr>
          <w:i/>
          <w:iCs/>
        </w:rPr>
      </w:pPr>
      <w:proofErr w:type="spellStart"/>
      <w:r w:rsidRPr="00A02485">
        <w:rPr>
          <w:i/>
        </w:rPr>
        <w:t>Bacteroides</w:t>
      </w:r>
      <w:proofErr w:type="spellEnd"/>
      <w:r w:rsidRPr="00A02485">
        <w:rPr>
          <w:i/>
        </w:rPr>
        <w:t xml:space="preserve"> </w:t>
      </w:r>
      <w:r w:rsidRPr="00A02485">
        <w:t>species</w:t>
      </w:r>
    </w:p>
    <w:p w:rsidR="00793D8C" w:rsidRPr="00A02485" w:rsidRDefault="00793D8C" w:rsidP="002C6696">
      <w:pPr>
        <w:pStyle w:val="PHEBodytext"/>
        <w:numPr>
          <w:ilvl w:val="0"/>
          <w:numId w:val="20"/>
        </w:numPr>
        <w:ind w:right="504"/>
        <w:rPr>
          <w:i/>
          <w:iCs/>
        </w:rPr>
      </w:pPr>
      <w:r w:rsidRPr="00A02485">
        <w:rPr>
          <w:i/>
        </w:rPr>
        <w:t>S. aureus</w:t>
      </w:r>
    </w:p>
    <w:p w:rsidR="00793D8C" w:rsidRPr="00A02485" w:rsidRDefault="00793D8C" w:rsidP="002C6696">
      <w:pPr>
        <w:pStyle w:val="PHEBodytext"/>
        <w:numPr>
          <w:ilvl w:val="0"/>
          <w:numId w:val="20"/>
        </w:numPr>
        <w:ind w:right="504"/>
        <w:rPr>
          <w:i/>
          <w:iCs/>
        </w:rPr>
      </w:pPr>
      <w:r w:rsidRPr="00A02485">
        <w:t>Streptococci</w:t>
      </w:r>
    </w:p>
    <w:p w:rsidR="00FD051F" w:rsidRPr="00A02485" w:rsidRDefault="00793D8C" w:rsidP="002C6696">
      <w:pPr>
        <w:pStyle w:val="PHEBodytext"/>
        <w:numPr>
          <w:ilvl w:val="0"/>
          <w:numId w:val="20"/>
        </w:numPr>
        <w:ind w:right="504"/>
      </w:pPr>
      <w:r w:rsidRPr="00A02485">
        <w:rPr>
          <w:i/>
        </w:rPr>
        <w:t>Mycobacterium tuberculosis</w:t>
      </w:r>
    </w:p>
    <w:p w:rsidR="00793D8C" w:rsidRPr="00A02485" w:rsidRDefault="00793D8C" w:rsidP="002C6696">
      <w:pPr>
        <w:pStyle w:val="PHEreportHeading2BlueHighlight"/>
        <w:ind w:right="504"/>
      </w:pPr>
      <w:bookmarkStart w:id="129" w:name="_Toc536263479"/>
      <w:bookmarkStart w:id="130" w:name="_Toc536263627"/>
      <w:bookmarkStart w:id="131" w:name="_Toc765617"/>
      <w:bookmarkStart w:id="132" w:name="_Toc14601517"/>
      <w:bookmarkStart w:id="133" w:name="_Toc14601714"/>
      <w:bookmarkStart w:id="134" w:name="_Toc191118386"/>
      <w:bookmarkStart w:id="135" w:name="_Toc191118520"/>
      <w:bookmarkStart w:id="136" w:name="_Toc191118595"/>
      <w:bookmarkStart w:id="137" w:name="_Toc191118712"/>
      <w:bookmarkStart w:id="138" w:name="_Toc192043088"/>
      <w:bookmarkStart w:id="139" w:name="_Toc194467991"/>
      <w:bookmarkStart w:id="140" w:name="_Toc201460875"/>
      <w:bookmarkStart w:id="141" w:name="_Toc207520461"/>
      <w:bookmarkStart w:id="142" w:name="_Toc214167982"/>
      <w:bookmarkStart w:id="143" w:name="_Toc214168079"/>
      <w:bookmarkStart w:id="144" w:name="_Toc215299841"/>
      <w:bookmarkStart w:id="145" w:name="_Toc219091589"/>
      <w:r w:rsidRPr="00A02485">
        <w:t xml:space="preserve">Renal </w:t>
      </w:r>
      <w:r w:rsidR="00F6411A" w:rsidRPr="00A02485">
        <w:t>A</w:t>
      </w:r>
      <w:r w:rsidRPr="00A02485">
        <w:t>bscess</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D30612" w:rsidRPr="00A02485" w:rsidRDefault="00793D8C" w:rsidP="00D30612">
      <w:pPr>
        <w:pStyle w:val="PHEBodytext"/>
        <w:ind w:right="504"/>
      </w:pPr>
      <w:r w:rsidRPr="00A02485">
        <w:t>Renal abscesses are typically caused by Gram negative bacilli and result from ascending urinary tract infection, pyelonephritis, renal calculi or septicaemia</w:t>
      </w:r>
      <w:r w:rsidR="002F6EC3" w:rsidRPr="00A02485">
        <w:fldChar w:fldCharType="begin" w:fldLock="1"/>
      </w:r>
      <w:r w:rsidR="004C1031">
        <w:instrText xml:space="preserve"> ADDIN REFMGR.CITE &lt;Refman&gt;&lt;Cite&gt;&lt;Author&gt;Jaik&lt;/Author&gt;&lt;Year&gt;2006&lt;/Year&gt;&lt;RecNum&gt;35420&lt;/RecNum&gt;&lt;IDText&gt;Renal abscess&lt;/IDText&gt;&lt;MDL Ref_Type="Journal"&gt;&lt;Ref_Type&gt;Journal&lt;/Ref_Type&gt;&lt;Ref_ID&gt;35420&lt;/Ref_ID&gt;&lt;Title_Primary&gt;Renal abscess&lt;/Title_Primary&gt;&lt;Authors_Primary&gt;Jaik,N.P.&lt;/Authors_Primary&gt;&lt;Authors_Primary&gt;Sajuitha,K.&lt;/Authors_Primary&gt;&lt;Authors_Primary&gt;Mathew,M.&lt;/Authors_Primary&gt;&lt;Authors_Primary&gt;Sekar,U.&lt;/Authors_Primary&gt;&lt;Authors_Primary&gt;Kuruvilla,S.&lt;/Authors_Primary&gt;&lt;Authors_Primary&gt;Abraham,G.&lt;/Authors_Primary&gt;&lt;Authors_Primary&gt;Shroff,S.&lt;/Authors_Primary&gt;&lt;Date_Primary&gt;2006/3&lt;/Date_Primary&gt;&lt;Keywords&gt;Abscess&lt;/Keywords&gt;&lt;Keywords&gt;Adolescent&lt;/Keywords&gt;&lt;Keywords&gt;Adult&lt;/Keywords&gt;&lt;Keywords&gt;B 14&lt;/Keywords&gt;&lt;Keywords&gt;Case Report&lt;/Keywords&gt;&lt;Keywords&gt;complications&lt;/Keywords&gt;&lt;Keywords&gt;Culture&lt;/Keywords&gt;&lt;Keywords&gt;diagnosis&lt;/Keywords&gt;&lt;Keywords&gt;etiology&lt;/Keywords&gt;&lt;Keywords&gt;Female&lt;/Keywords&gt;&lt;Keywords&gt;Fever&lt;/Keywords&gt;&lt;Keywords&gt;Humans&lt;/Keywords&gt;&lt;Keywords&gt;Immune System Diseases&lt;/Keywords&gt;&lt;Keywords&gt;India&lt;/Keywords&gt;&lt;Keywords&gt;Kidney Diseases&lt;/Keywords&gt;&lt;Keywords&gt;Kidney Failure,Chronic&lt;/Keywords&gt;&lt;Keywords&gt;Kidney Glomerulus&lt;/Keywords&gt;&lt;Keywords&gt;Male&lt;/Keywords&gt;&lt;Keywords&gt;Middle Aged&lt;/Keywords&gt;&lt;Keywords&gt;mortality&lt;/Keywords&gt;&lt;Keywords&gt;Pain&lt;/Keywords&gt;&lt;Keywords&gt;pathology&lt;/Keywords&gt;&lt;Keywords&gt;Patients&lt;/Keywords&gt;&lt;Keywords&gt;Renal Artery Obstruction&lt;/Keywords&gt;&lt;Keywords&gt;Research&lt;/Keywords&gt;&lt;Keywords&gt;therapy&lt;/Keywords&gt;&lt;Keywords&gt;Urinary Tract Infections&lt;/Keywords&gt;&lt;Keywords&gt;urine&lt;/Keywords&gt;&lt;Reprint&gt;Not in File&lt;/Reprint&gt;&lt;Start_Page&gt;241&lt;/Start_Page&gt;&lt;End_Page&gt;243&lt;/End_Page&gt;&lt;Periodical&gt;J.Assoc.Physicians India&lt;/Periodical&gt;&lt;Volume&gt;54&lt;/Volume&gt;&lt;Address&gt;Sri Ramachandra Medical College and Research Institute, Porur, Chennai 600 116, India&lt;/Address&gt;&lt;Web_URL&gt;PM:16800353&lt;/Web_URL&gt;&lt;ZZ_JournalStdAbbrev&gt;&lt;f name="System"&gt;J.Assoc.Physicians India&lt;/f&gt;&lt;/ZZ_JournalStdAbbrev&gt;&lt;ZZ_WorkformID&gt;1&lt;/ZZ_WorkformID&gt;&lt;/MDL&gt;&lt;/Cite&gt;&lt;/Refman&gt;</w:instrText>
      </w:r>
      <w:r w:rsidR="002F6EC3" w:rsidRPr="00A02485">
        <w:fldChar w:fldCharType="separate"/>
      </w:r>
      <w:r w:rsidR="00D30612" w:rsidRPr="00A02485">
        <w:rPr>
          <w:noProof/>
          <w:vertAlign w:val="superscript"/>
        </w:rPr>
        <w:t>51</w:t>
      </w:r>
      <w:r w:rsidR="002F6EC3" w:rsidRPr="00A02485">
        <w:fldChar w:fldCharType="end"/>
      </w:r>
      <w:r w:rsidRPr="00A02485">
        <w:t xml:space="preserve">. </w:t>
      </w:r>
    </w:p>
    <w:p w:rsidR="00D30612" w:rsidRPr="00A02485" w:rsidRDefault="007A19CE" w:rsidP="00D30612">
      <w:pPr>
        <w:pStyle w:val="PHEBodytext"/>
        <w:rPr>
          <w:rStyle w:val="PHEBodytextChar"/>
        </w:rPr>
      </w:pPr>
      <w:r w:rsidRPr="00A02485">
        <w:rPr>
          <w:rStyle w:val="PHEBodytextChar"/>
        </w:rPr>
        <w:t>Renal abscesses are l</w:t>
      </w:r>
      <w:r w:rsidR="00AD7CE7" w:rsidRPr="00A02485">
        <w:rPr>
          <w:rStyle w:val="PHEBodytextChar"/>
        </w:rPr>
        <w:t>ocali</w:t>
      </w:r>
      <w:r w:rsidRPr="00A02485">
        <w:rPr>
          <w:rStyle w:val="PHEBodytextChar"/>
        </w:rPr>
        <w:t xml:space="preserve">sed in the renal cortex and may </w:t>
      </w:r>
      <w:r w:rsidR="00AD7CE7" w:rsidRPr="00A02485">
        <w:rPr>
          <w:rStyle w:val="PHEBodytextChar"/>
        </w:rPr>
        <w:t xml:space="preserve">occur as a result of Staphylococcus aureus bacteraemia. Pyuria may also be present, but urine culture is usually negative. Renal abscesses are increasingly being seen as complications of acute pyelonephritis caused by Gram negative bacilli. The rare condition of emphysematous pyelonephritis, which results in multifocal intrarenal abscesses and gas formation within the renal parenchyma, is usually seen in diabetic patients or as a complication of renal stones. </w:t>
      </w:r>
      <w:r w:rsidRPr="00A02485">
        <w:rPr>
          <w:rStyle w:val="PHEBodytextChar"/>
        </w:rPr>
        <w:t xml:space="preserve">The commonest cause is </w:t>
      </w:r>
      <w:r w:rsidR="00AD7CE7" w:rsidRPr="00A02485">
        <w:rPr>
          <w:rStyle w:val="PHEBodytextChar"/>
        </w:rPr>
        <w:t>Escherichia coli</w:t>
      </w:r>
      <w:r w:rsidRPr="00A02485">
        <w:rPr>
          <w:rStyle w:val="PHEBodytextChar"/>
        </w:rPr>
        <w:t xml:space="preserve"> </w:t>
      </w:r>
      <w:r w:rsidR="00AD7CE7" w:rsidRPr="00A02485">
        <w:rPr>
          <w:rStyle w:val="PHEBodytextChar"/>
        </w:rPr>
        <w:t>and the condition carries a 70% mortality rate.</w:t>
      </w:r>
    </w:p>
    <w:p w:rsidR="00D30612" w:rsidRPr="00A02485" w:rsidRDefault="00D30612" w:rsidP="00AD7CE7">
      <w:pPr>
        <w:pStyle w:val="PHEreportsub"/>
        <w:rPr>
          <w:rStyle w:val="PHEBodytextChar"/>
          <w:rFonts w:cs="Arial"/>
          <w:b w:val="0"/>
        </w:rPr>
      </w:pPr>
    </w:p>
    <w:p w:rsidR="00D30612" w:rsidRPr="00A02485" w:rsidRDefault="00D30612" w:rsidP="00D30612">
      <w:pPr>
        <w:pStyle w:val="PHEBodytext"/>
      </w:pPr>
      <w:bookmarkStart w:id="146" w:name="_Toc536263481"/>
      <w:bookmarkStart w:id="147" w:name="_Toc536263629"/>
      <w:bookmarkStart w:id="148" w:name="_Toc765619"/>
      <w:bookmarkStart w:id="149" w:name="_Toc14601519"/>
      <w:bookmarkStart w:id="150" w:name="_Toc14601716"/>
      <w:bookmarkStart w:id="151" w:name="_Toc191118388"/>
      <w:bookmarkStart w:id="152" w:name="_Toc191118522"/>
      <w:bookmarkStart w:id="153" w:name="_Toc191118597"/>
      <w:bookmarkStart w:id="154" w:name="_Toc191118714"/>
      <w:bookmarkStart w:id="155" w:name="_Toc192043090"/>
      <w:bookmarkStart w:id="156" w:name="_Toc194467993"/>
      <w:bookmarkStart w:id="157" w:name="_Toc201460877"/>
      <w:bookmarkStart w:id="158" w:name="_Toc207520463"/>
      <w:bookmarkStart w:id="159" w:name="_Toc214167984"/>
      <w:bookmarkStart w:id="160" w:name="_Toc214168081"/>
      <w:bookmarkStart w:id="161" w:name="_Toc215299843"/>
      <w:bookmarkStart w:id="162" w:name="_Toc219091591"/>
    </w:p>
    <w:p w:rsidR="004025D9" w:rsidRPr="00A02485" w:rsidRDefault="004025D9" w:rsidP="00D30612">
      <w:pPr>
        <w:pStyle w:val="PHEreportHeading2BlueHighlight"/>
        <w:ind w:left="0" w:right="504" w:firstLine="0"/>
      </w:pPr>
      <w:r w:rsidRPr="00A02485">
        <w:lastRenderedPageBreak/>
        <w:t>Salivary Gland Abscess</w:t>
      </w:r>
    </w:p>
    <w:p w:rsidR="00D2239C" w:rsidRPr="00A02485" w:rsidRDefault="002100B4" w:rsidP="004025D9">
      <w:pPr>
        <w:pStyle w:val="PHEBodytext"/>
      </w:pPr>
      <w:r w:rsidRPr="00A02485">
        <w:t xml:space="preserve">There are three pairs of major salivary glands; the parotid, submandibular and sublingual. </w:t>
      </w:r>
      <w:r w:rsidR="0025631F" w:rsidRPr="00A02485">
        <w:t>I</w:t>
      </w:r>
      <w:r w:rsidRPr="00A02485">
        <w:t xml:space="preserve">nfection is </w:t>
      </w:r>
      <w:r w:rsidR="0025631F" w:rsidRPr="00A02485">
        <w:t>generally</w:t>
      </w:r>
      <w:r w:rsidRPr="00A02485">
        <w:t xml:space="preserve"> a </w:t>
      </w:r>
      <w:r w:rsidR="0025631F" w:rsidRPr="00A02485">
        <w:t>secondary</w:t>
      </w:r>
      <w:r w:rsidRPr="00A02485">
        <w:t xml:space="preserve"> infection </w:t>
      </w:r>
      <w:r w:rsidR="0025631F" w:rsidRPr="00A02485">
        <w:t xml:space="preserve">with an </w:t>
      </w:r>
      <w:r w:rsidRPr="00A02485">
        <w:t>orthodontic</w:t>
      </w:r>
      <w:r w:rsidR="0025631F" w:rsidRPr="00A02485">
        <w:t xml:space="preserve"> cause. </w:t>
      </w:r>
      <w:r w:rsidRPr="00A02485">
        <w:t xml:space="preserve"> </w:t>
      </w:r>
      <w:r w:rsidR="00D2239C" w:rsidRPr="00A02485">
        <w:t xml:space="preserve">Parotic </w:t>
      </w:r>
      <w:r w:rsidR="00F410B1" w:rsidRPr="00A02485">
        <w:t xml:space="preserve">abscesses are more commonly seen in the </w:t>
      </w:r>
      <w:r w:rsidR="00D2239C" w:rsidRPr="00A02485">
        <w:t>elderly</w:t>
      </w:r>
      <w:r w:rsidR="00F410B1" w:rsidRPr="00A02485">
        <w:t>.</w:t>
      </w:r>
      <w:r w:rsidR="00D2239C" w:rsidRPr="00A02485">
        <w:t xml:space="preserve"> </w:t>
      </w:r>
      <w:r w:rsidR="00F410B1" w:rsidRPr="00A02485">
        <w:t>Common organisms include:</w:t>
      </w:r>
    </w:p>
    <w:p w:rsidR="0020304A" w:rsidRPr="00A02485" w:rsidRDefault="0025631F" w:rsidP="0020304A">
      <w:pPr>
        <w:pStyle w:val="PHEBodytext"/>
        <w:numPr>
          <w:ilvl w:val="0"/>
          <w:numId w:val="28"/>
        </w:numPr>
      </w:pPr>
      <w:r w:rsidRPr="00A02485">
        <w:rPr>
          <w:i/>
        </w:rPr>
        <w:t>S. aureus</w:t>
      </w:r>
      <w:r w:rsidR="0020304A" w:rsidRPr="00A02485">
        <w:t xml:space="preserve"> (including MRSA)</w:t>
      </w:r>
    </w:p>
    <w:p w:rsidR="0025631F" w:rsidRPr="00A02485" w:rsidRDefault="0020304A" w:rsidP="0025631F">
      <w:pPr>
        <w:pStyle w:val="ListParagraph"/>
        <w:numPr>
          <w:ilvl w:val="0"/>
          <w:numId w:val="28"/>
        </w:numPr>
        <w:rPr>
          <w:szCs w:val="28"/>
        </w:rPr>
      </w:pPr>
      <w:r w:rsidRPr="00A02485">
        <w:rPr>
          <w:szCs w:val="28"/>
        </w:rPr>
        <w:t>Anaerobes</w:t>
      </w:r>
    </w:p>
    <w:p w:rsidR="00F6411A" w:rsidRPr="00A02485" w:rsidRDefault="00F6411A" w:rsidP="002C6696">
      <w:pPr>
        <w:pStyle w:val="PHEreportHeading2BlueHighlight"/>
        <w:ind w:right="504"/>
      </w:pPr>
      <w:r w:rsidRPr="00A02485">
        <w:t>Spinal Epidural Abscess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F6411A" w:rsidRPr="00A02485" w:rsidRDefault="00F6411A" w:rsidP="002C6696">
      <w:pPr>
        <w:pStyle w:val="PHEBodytext"/>
        <w:ind w:right="504"/>
      </w:pPr>
      <w:r w:rsidRPr="00A02485">
        <w:t>Spinal epidural abscesses may occur in patients with:</w:t>
      </w:r>
    </w:p>
    <w:p w:rsidR="00F6411A" w:rsidRPr="00A02485" w:rsidRDefault="00F6411A" w:rsidP="002C6696">
      <w:pPr>
        <w:pStyle w:val="PHEBodytext"/>
        <w:numPr>
          <w:ilvl w:val="0"/>
          <w:numId w:val="22"/>
        </w:numPr>
        <w:ind w:right="504"/>
        <w:rPr>
          <w:i/>
          <w:iCs/>
        </w:rPr>
      </w:pPr>
      <w:r w:rsidRPr="00A02485">
        <w:t>Predisposing disease (such as diabetes)</w:t>
      </w:r>
    </w:p>
    <w:p w:rsidR="00F6411A" w:rsidRPr="00A02485" w:rsidRDefault="00F6411A" w:rsidP="002C6696">
      <w:pPr>
        <w:pStyle w:val="PHEBodytext"/>
        <w:numPr>
          <w:ilvl w:val="0"/>
          <w:numId w:val="22"/>
        </w:numPr>
        <w:ind w:right="504"/>
        <w:rPr>
          <w:i/>
          <w:iCs/>
        </w:rPr>
      </w:pPr>
      <w:r w:rsidRPr="00A02485">
        <w:t>Prior infection elsewhere in the body which may serve as a source for haematogenous spread</w:t>
      </w:r>
    </w:p>
    <w:p w:rsidR="00F6411A" w:rsidRPr="00A02485" w:rsidRDefault="00F6411A" w:rsidP="002C6696">
      <w:pPr>
        <w:pStyle w:val="PHEBodytext"/>
        <w:numPr>
          <w:ilvl w:val="0"/>
          <w:numId w:val="22"/>
        </w:numPr>
        <w:ind w:right="504"/>
        <w:rPr>
          <w:i/>
          <w:iCs/>
        </w:rPr>
      </w:pPr>
      <w:r w:rsidRPr="00A02485">
        <w:t>Abnormality of, or trauma to, the spinal column (often involving invasive medical procedures such as epidural catheterisation)</w:t>
      </w:r>
    </w:p>
    <w:p w:rsidR="00F6411A" w:rsidRPr="00A02485" w:rsidRDefault="00F6411A" w:rsidP="002C6696">
      <w:pPr>
        <w:pStyle w:val="PHEBodytext"/>
        <w:ind w:right="504"/>
      </w:pPr>
      <w:r w:rsidRPr="00A02485">
        <w:t xml:space="preserve">The most common isolate is </w:t>
      </w:r>
      <w:r w:rsidRPr="00A02485">
        <w:rPr>
          <w:i/>
        </w:rPr>
        <w:t>S. aureus</w:t>
      </w:r>
      <w:r w:rsidR="002F6EC3" w:rsidRPr="00A02485">
        <w:fldChar w:fldCharType="begin" w:fldLock="1"/>
      </w:r>
      <w:r w:rsidR="004C1031">
        <w:instrText xml:space="preserve"> ADDIN REFMGR.CITE &lt;Refman&gt;&lt;Cite&gt;&lt;Author&gt;Darouiche&lt;/Author&gt;&lt;Year&gt;1992&lt;/Year&gt;&lt;RecNum&gt;4456&lt;/RecNum&gt;&lt;IDText&gt;Bacterial spinal epidural abscess. Review of 43 cases and literature survey&lt;/IDText&gt;&lt;MDL Ref_Type="Journal"&gt;&lt;Ref_Type&gt;Journal&lt;/Ref_Type&gt;&lt;Ref_ID&gt;4456&lt;/Ref_ID&gt;&lt;Title_Primary&gt;Bacterial spinal epidural abscess. Review of 43 cases and literature survey&lt;/Title_Primary&gt;&lt;Authors_Primary&gt;Darouiche,R.O.&lt;/Authors_Primary&gt;&lt;Authors_Primary&gt;Hamill,R.J.&lt;/Authors_Primary&gt;&lt;Authors_Primary&gt;Greenberg,S.B.&lt;/Authors_Primary&gt;&lt;Authors_Primary&gt;Weathers,S.W.&lt;/Authors_Primary&gt;&lt;Authors_Primary&gt;Musher,D.M.&lt;/Authors_Primary&gt;&lt;Date_Primary&gt;1992/11&lt;/Date_Primary&gt;&lt;Keywords&gt;B 14&lt;/Keywords&gt;&lt;Keywords&gt;Abnormalities&lt;/Keywords&gt;&lt;Keywords&gt;Abscess&lt;/Keywords&gt;&lt;Keywords&gt;Adult&lt;/Keywords&gt;&lt;Keywords&gt;Aged&lt;/Keywords&gt;&lt;Keywords&gt;Case Report&lt;/Keywords&gt;&lt;Keywords&gt;Cerebrospinal Fluid&lt;/Keywords&gt;&lt;Keywords&gt;diagnosis&lt;/Keywords&gt;&lt;Keywords&gt;Diagnostic Imaging&lt;/Keywords&gt;&lt;Keywords&gt;disease&lt;/Keywords&gt;&lt;Keywords&gt;Empyema,Subdural&lt;/Keywords&gt;&lt;Keywords&gt;Epidural Space&lt;/Keywords&gt;&lt;Keywords&gt;Female&lt;/Keywords&gt;&lt;Keywords&gt;Human&lt;/Keywords&gt;&lt;Keywords&gt;Incidence&lt;/Keywords&gt;&lt;Keywords&gt;Infection&lt;/Keywords&gt;&lt;Keywords&gt;Male&lt;/Keywords&gt;&lt;Keywords&gt;microbiology&lt;/Keywords&gt;&lt;Keywords&gt;Middle Age&lt;/Keywords&gt;&lt;Keywords&gt;Pain&lt;/Keywords&gt;&lt;Keywords&gt;Prognosis&lt;/Keywords&gt;&lt;Keywords&gt;Spinal Cord Diseases&lt;/Keywords&gt;&lt;Keywords&gt;therapy&lt;/Keywords&gt;&lt;Keywords&gt;United States&lt;/Keywords&gt;&lt;Reprint&gt;Not in File&lt;/Reprint&gt;&lt;Start_Page&gt;369&lt;/Start_Page&gt;&lt;End_Page&gt;385&lt;/End_Page&gt;&lt;Periodical&gt;Medicine (Baltimore)&lt;/Periodical&gt;&lt;Volume&gt;71&lt;/Volume&gt;&lt;Issue&gt;6&lt;/Issue&gt;&lt;ZZ_JournalFull&gt;&lt;f name="System"&gt;Medicine (Baltimore)&lt;/f&gt;&lt;/ZZ_JournalFull&gt;&lt;ZZ_WorkformID&gt;1&lt;/ZZ_WorkformID&gt;&lt;/MDL&gt;&lt;/Cite&gt;&lt;/Refman&gt;</w:instrText>
      </w:r>
      <w:r w:rsidR="002F6EC3" w:rsidRPr="00A02485">
        <w:fldChar w:fldCharType="separate"/>
      </w:r>
      <w:r w:rsidR="00D30612" w:rsidRPr="00A02485">
        <w:rPr>
          <w:noProof/>
          <w:vertAlign w:val="superscript"/>
        </w:rPr>
        <w:t>52</w:t>
      </w:r>
      <w:r w:rsidR="002F6EC3" w:rsidRPr="00A02485">
        <w:fldChar w:fldCharType="end"/>
      </w:r>
      <w:r w:rsidRPr="00A02485">
        <w:t xml:space="preserve">. </w:t>
      </w:r>
      <w:r w:rsidRPr="00A02485">
        <w:rPr>
          <w:i/>
        </w:rPr>
        <w:t>Staphylococcus epidermidis</w:t>
      </w:r>
      <w:r w:rsidRPr="00A02485">
        <w:t xml:space="preserve"> may be isolated in patients following invasive spinal manipulation. Streptococci (</w:t>
      </w:r>
      <w:r w:rsidRPr="00A02485">
        <w:rPr>
          <w:rFonts w:cs="Arial"/>
        </w:rPr>
        <w:t>α</w:t>
      </w:r>
      <w:r w:rsidRPr="00A02485">
        <w:t>-haemolytic,</w:t>
      </w:r>
      <w:r w:rsidRPr="00A02485">
        <w:rPr>
          <w:rFonts w:cs="Arial"/>
        </w:rPr>
        <w:t xml:space="preserve"> β</w:t>
      </w:r>
      <w:r w:rsidRPr="00A02485">
        <w:t xml:space="preserve">-haemolytic and </w:t>
      </w:r>
      <w:r w:rsidRPr="00A02485">
        <w:rPr>
          <w:i/>
        </w:rPr>
        <w:t>S.</w:t>
      </w:r>
      <w:r w:rsidRPr="00A02485">
        <w:t xml:space="preserve"> </w:t>
      </w:r>
      <w:r w:rsidRPr="00A02485">
        <w:rPr>
          <w:i/>
        </w:rPr>
        <w:t>pneumoniae</w:t>
      </w:r>
      <w:r w:rsidRPr="00A02485">
        <w:t xml:space="preserve">), </w:t>
      </w:r>
      <w:proofErr w:type="spellStart"/>
      <w:r w:rsidRPr="00A02485">
        <w:t>Enterobacteriaceae</w:t>
      </w:r>
      <w:proofErr w:type="spellEnd"/>
      <w:r w:rsidRPr="00A02485">
        <w:t xml:space="preserve"> and pseudomonads may also be isolated</w:t>
      </w:r>
      <w:r w:rsidR="002F6EC3" w:rsidRPr="00A02485">
        <w:fldChar w:fldCharType="begin" w:fldLock="1">
          <w:fldData xml:space="preserve">PFJlZm1hbj48Q2l0ZT48QXV0aG9yPlJ1YmluPC9BdXRob3I+PFllYXI+MTk5MzwvWWVhcj48UmVj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</w:fldData>
        </w:fldChar>
      </w:r>
      <w:r w:rsidR="004C1031">
        <w:instrText xml:space="preserve"> ADDIN REFMGR.CITE </w:instrText>
      </w:r>
      <w:r w:rsidR="004C1031">
        <w:fldChar w:fldCharType="begin" w:fldLock="1">
          <w:fldData xml:space="preserve">PFJlZm1hbj48Q2l0ZT48QXV0aG9yPlJ1YmluPC9BdXRob3I+PFllYXI+MTk5MzwvWWVhcj48UmVj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</w:fldData>
        </w:fldChar>
      </w:r>
      <w:r w:rsidR="004C1031">
        <w:instrText xml:space="preserve"> ADDIN EN.CITE.DATA </w:instrText>
      </w:r>
      <w:r w:rsidR="004C1031">
        <w:fldChar w:fldCharType="end"/>
      </w:r>
      <w:r w:rsidR="002F6EC3" w:rsidRPr="00A02485">
        <w:fldChar w:fldCharType="separate"/>
      </w:r>
      <w:r w:rsidR="00D30612" w:rsidRPr="00A02485">
        <w:rPr>
          <w:noProof/>
          <w:vertAlign w:val="superscript"/>
        </w:rPr>
        <w:t>52,53</w:t>
      </w:r>
      <w:r w:rsidR="002F6EC3" w:rsidRPr="00A02485">
        <w:fldChar w:fldCharType="end"/>
      </w:r>
      <w:r w:rsidRPr="00A02485">
        <w:t xml:space="preserve">. </w:t>
      </w:r>
    </w:p>
    <w:p w:rsidR="00F6411A" w:rsidRPr="00A02485" w:rsidRDefault="00F6411A" w:rsidP="002C6696">
      <w:pPr>
        <w:pStyle w:val="PHEreportHeading2BlueHighlight"/>
        <w:ind w:right="504"/>
      </w:pPr>
      <w:bookmarkStart w:id="163" w:name="_Toc536263482"/>
      <w:bookmarkStart w:id="164" w:name="_Toc536263630"/>
      <w:bookmarkStart w:id="165" w:name="_Toc765620"/>
      <w:bookmarkStart w:id="166" w:name="_Toc14601520"/>
      <w:bookmarkStart w:id="167" w:name="_Toc14601717"/>
      <w:bookmarkStart w:id="168" w:name="_Toc191118389"/>
      <w:bookmarkStart w:id="169" w:name="_Toc191118523"/>
      <w:bookmarkStart w:id="170" w:name="_Toc191118598"/>
      <w:bookmarkStart w:id="171" w:name="_Toc191118715"/>
      <w:bookmarkStart w:id="172" w:name="_Toc192043091"/>
      <w:bookmarkStart w:id="173" w:name="_Toc194467994"/>
      <w:bookmarkStart w:id="174" w:name="_Toc201460878"/>
      <w:bookmarkStart w:id="175" w:name="_Toc207520464"/>
      <w:bookmarkStart w:id="176" w:name="_Toc214167985"/>
      <w:bookmarkStart w:id="177" w:name="_Toc214168082"/>
      <w:bookmarkStart w:id="178" w:name="_Toc215299844"/>
      <w:bookmarkStart w:id="179" w:name="_Toc219091592"/>
      <w:proofErr w:type="spellStart"/>
      <w:r w:rsidRPr="00A02485">
        <w:t>Subphrenic</w:t>
      </w:r>
      <w:proofErr w:type="spellEnd"/>
      <w:r w:rsidRPr="00A02485">
        <w:t xml:space="preserve"> Abscess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F6411A" w:rsidRPr="00A02485" w:rsidRDefault="00F6411A" w:rsidP="002C6696">
      <w:pPr>
        <w:pStyle w:val="PHEBodytext"/>
        <w:ind w:right="504"/>
      </w:pPr>
      <w:proofErr w:type="spellStart"/>
      <w:r w:rsidRPr="00A02485">
        <w:t>Subphrenic</w:t>
      </w:r>
      <w:proofErr w:type="spellEnd"/>
      <w:r w:rsidRPr="00A02485">
        <w:t xml:space="preserve"> abscesses occur immediately below the diaphragm, often as a result of</w:t>
      </w:r>
      <w:r w:rsidR="002F6EC3" w:rsidRPr="00A02485">
        <w:fldChar w:fldCharType="begin" w:fldLock="1"/>
      </w:r>
      <w:r w:rsidR="004C1031">
        <w:instrText xml:space="preserve"> ADDIN REFMGR.CITE &lt;Refman&gt;&lt;Cite&gt;&lt;Author&gt;Brook&lt;/Author&gt;&lt;Year&gt;1992&lt;/Year&gt;&lt;RecNum&gt;4403&lt;/RecNum&gt;&lt;IDText&gt;Microbiology of subphrenic abscesses in children&lt;/IDText&gt;&lt;MDL Ref_Type="Journal"&gt;&lt;Ref_Type&gt;Journal&lt;/Ref_Type&gt;&lt;Ref_ID&gt;4403&lt;/Ref_ID&gt;&lt;Title_Primary&gt;Microbiology of subphrenic abscesses in children&lt;/Title_Primary&gt;&lt;Authors_Primary&gt;Brook,I.&lt;/Authors_Primary&gt;&lt;Date_Primary&gt;1992/8&lt;/Date_Primary&gt;&lt;Keywords&gt;B 14&lt;/Keywords&gt;&lt;Keywords&gt;Abscess&lt;/Keywords&gt;&lt;Keywords&gt;Adolescent&lt;/Keywords&gt;&lt;Keywords&gt;Bacteria,Aerobic&lt;/Keywords&gt;&lt;Keywords&gt;Bacteria,Anaerobic&lt;/Keywords&gt;&lt;Keywords&gt;Child&lt;/Keywords&gt;&lt;Keywords&gt;Child,Preschool&lt;/Keywords&gt;&lt;Keywords&gt;Female&lt;/Keywords&gt;&lt;Keywords&gt;Human&lt;/Keywords&gt;&lt;Keywords&gt;Infant&lt;/Keywords&gt;&lt;Keywords&gt;isolation &amp;amp; purification&lt;/Keywords&gt;&lt;Keywords&gt;Male&lt;/Keywords&gt;&lt;Keywords&gt;microbiology&lt;/Keywords&gt;&lt;Keywords&gt;Pediatrics&lt;/Keywords&gt;&lt;Keywords&gt;Subphrenic Abscess&lt;/Keywords&gt;&lt;Keywords&gt;United States&lt;/Keywords&gt;&lt;Keywords&gt;Washington&lt;/Keywords&gt;&lt;Reprint&gt;Not in File&lt;/Reprint&gt;&lt;Start_Page&gt;679&lt;/Start_Page&gt;&lt;End_Page&gt;680&lt;/End_Page&gt;&lt;Periodical&gt;Pediatr.Infect.Dis.J.&lt;/Periodical&gt;&lt;Volume&gt;11&lt;/Volume&gt;&lt;Issue&gt;8&lt;/Issue&gt;&lt;Address&gt;Department of Pediatrics, Georgetown University Medical Center, Washington, DC&lt;/Address&gt;&lt;Web_URL&gt;PM:1523084&lt;/Web_URL&gt;&lt;ZZ_JournalStdAbbrev&gt;&lt;f name="System"&gt;Pediatr.Infect.Dis.J.&lt;/f&gt;&lt;/ZZ_JournalStdAbbrev&gt;&lt;ZZ_WorkformID&gt;1&lt;/ZZ_WorkformID&gt;&lt;/MDL&gt;&lt;/Cite&gt;&lt;/Refman&gt;</w:instrText>
      </w:r>
      <w:r w:rsidR="002F6EC3" w:rsidRPr="00A02485">
        <w:fldChar w:fldCharType="separate"/>
      </w:r>
      <w:r w:rsidR="00D30612" w:rsidRPr="00A02485">
        <w:rPr>
          <w:noProof/>
          <w:vertAlign w:val="superscript"/>
        </w:rPr>
        <w:t>54</w:t>
      </w:r>
      <w:r w:rsidR="002F6EC3" w:rsidRPr="00A02485">
        <w:fldChar w:fldCharType="end"/>
      </w:r>
      <w:r w:rsidRPr="00A02485">
        <w:t>:</w:t>
      </w:r>
    </w:p>
    <w:p w:rsidR="00F6411A" w:rsidRPr="00A02485" w:rsidRDefault="00F6411A" w:rsidP="002C6696">
      <w:pPr>
        <w:pStyle w:val="PHEBodytext"/>
        <w:numPr>
          <w:ilvl w:val="0"/>
          <w:numId w:val="23"/>
        </w:numPr>
        <w:ind w:right="504"/>
        <w:rPr>
          <w:i/>
          <w:iCs/>
        </w:rPr>
      </w:pPr>
      <w:r w:rsidRPr="00A02485">
        <w:t>Gastric, duodenal or colonic perforation.</w:t>
      </w:r>
    </w:p>
    <w:p w:rsidR="00F6411A" w:rsidRPr="00A02485" w:rsidRDefault="00F6411A" w:rsidP="002C6696">
      <w:pPr>
        <w:pStyle w:val="PHEBodytext"/>
        <w:numPr>
          <w:ilvl w:val="0"/>
          <w:numId w:val="23"/>
        </w:numPr>
        <w:ind w:right="504"/>
        <w:rPr>
          <w:i/>
          <w:iCs/>
        </w:rPr>
      </w:pPr>
      <w:r w:rsidRPr="00A02485">
        <w:t>Acute cholecystitis.</w:t>
      </w:r>
    </w:p>
    <w:p w:rsidR="00F6411A" w:rsidRPr="00A02485" w:rsidRDefault="00F6411A" w:rsidP="002C6696">
      <w:pPr>
        <w:pStyle w:val="PHEBodytext"/>
        <w:numPr>
          <w:ilvl w:val="0"/>
          <w:numId w:val="23"/>
        </w:numPr>
        <w:ind w:right="504"/>
        <w:rPr>
          <w:i/>
          <w:iCs/>
        </w:rPr>
      </w:pPr>
      <w:r w:rsidRPr="00A02485">
        <w:t>Procedures on the liver and upper part of the gastrointestinal tract.</w:t>
      </w:r>
    </w:p>
    <w:p w:rsidR="00F6411A" w:rsidRPr="00A02485" w:rsidRDefault="00F6411A" w:rsidP="002C6696">
      <w:pPr>
        <w:pStyle w:val="PHEBodytext"/>
        <w:numPr>
          <w:ilvl w:val="0"/>
          <w:numId w:val="23"/>
        </w:numPr>
        <w:ind w:right="504"/>
        <w:rPr>
          <w:i/>
          <w:iCs/>
        </w:rPr>
      </w:pPr>
      <w:r w:rsidRPr="00A02485">
        <w:t>Ruptured appendix.</w:t>
      </w:r>
    </w:p>
    <w:p w:rsidR="00F6411A" w:rsidRPr="00A02485" w:rsidRDefault="00F6411A" w:rsidP="002C6696">
      <w:pPr>
        <w:pStyle w:val="PHEBodytext"/>
        <w:numPr>
          <w:ilvl w:val="0"/>
          <w:numId w:val="23"/>
        </w:numPr>
        <w:ind w:right="504"/>
        <w:rPr>
          <w:i/>
          <w:iCs/>
        </w:rPr>
      </w:pPr>
      <w:r w:rsidRPr="00A02485">
        <w:t>Trauma.</w:t>
      </w:r>
    </w:p>
    <w:p w:rsidR="00F6411A" w:rsidRPr="00A02485" w:rsidRDefault="00F6411A" w:rsidP="002C6696">
      <w:pPr>
        <w:pStyle w:val="PHEBodytext"/>
        <w:ind w:right="504"/>
      </w:pPr>
      <w:proofErr w:type="spellStart"/>
      <w:r w:rsidRPr="00A02485">
        <w:t>Subphrenic</w:t>
      </w:r>
      <w:proofErr w:type="spellEnd"/>
      <w:r w:rsidRPr="00A02485">
        <w:t xml:space="preserve"> abscesses are caused by mixed infections from the normal gastrointestinal flora</w:t>
      </w:r>
      <w:r w:rsidR="002F6EC3" w:rsidRPr="00A02485">
        <w:fldChar w:fldCharType="begin" w:fldLock="1"/>
      </w:r>
      <w:r w:rsidR="004C1031">
        <w:instrText xml:space="preserve"> ADDIN REFMGR.CITE &lt;Refman&gt;&lt;Cite&gt;&lt;Author&gt;Brook&lt;/Author&gt;&lt;Year&gt;1992&lt;/Year&gt;&lt;RecNum&gt;4403&lt;/RecNum&gt;&lt;IDText&gt;Microbiology of subphrenic abscesses in children&lt;/IDText&gt;&lt;MDL Ref_Type="Journal"&gt;&lt;Ref_Type&gt;Journal&lt;/Ref_Type&gt;&lt;Ref_ID&gt;4403&lt;/Ref_ID&gt;&lt;Title_Primary&gt;Microbiology of subphrenic abscesses in children&lt;/Title_Primary&gt;&lt;Authors_Primary&gt;Brook,I.&lt;/Authors_Primary&gt;&lt;Date_Primary&gt;1992/8&lt;/Date_Primary&gt;&lt;Keywords&gt;B 14&lt;/Keywords&gt;&lt;Keywords&gt;Abscess&lt;/Keywords&gt;&lt;Keywords&gt;Adolescent&lt;/Keywords&gt;&lt;Keywords&gt;Bacteria,Aerobic&lt;/Keywords&gt;&lt;Keywords&gt;Bacteria,Anaerobic&lt;/Keywords&gt;&lt;Keywords&gt;Child&lt;/Keywords&gt;&lt;Keywords&gt;Child,Preschool&lt;/Keywords&gt;&lt;Keywords&gt;Female&lt;/Keywords&gt;&lt;Keywords&gt;Human&lt;/Keywords&gt;&lt;Keywords&gt;Infant&lt;/Keywords&gt;&lt;Keywords&gt;isolation &amp;amp; purification&lt;/Keywords&gt;&lt;Keywords&gt;Male&lt;/Keywords&gt;&lt;Keywords&gt;microbiology&lt;/Keywords&gt;&lt;Keywords&gt;Pediatrics&lt;/Keywords&gt;&lt;Keywords&gt;Subphrenic Abscess&lt;/Keywords&gt;&lt;Keywords&gt;United States&lt;/Keywords&gt;&lt;Keywords&gt;Washington&lt;/Keywords&gt;&lt;Reprint&gt;Not in File&lt;/Reprint&gt;&lt;Start_Page&gt;679&lt;/Start_Page&gt;&lt;End_Page&gt;680&lt;/End_Page&gt;&lt;Periodical&gt;Pediatr.Infect.Dis.J.&lt;/Periodical&gt;&lt;Volume&gt;11&lt;/Volume&gt;&lt;Issue&gt;8&lt;/Issue&gt;&lt;Address&gt;Department of Pediatrics, Georgetown University Medical Center, Washington, DC&lt;/Address&gt;&lt;Web_URL&gt;PM:1523084&lt;/Web_URL&gt;&lt;ZZ_JournalStdAbbrev&gt;&lt;f name="System"&gt;Pediatr.Infect.Dis.J.&lt;/f&gt;&lt;/ZZ_JournalStdAbbrev&gt;&lt;ZZ_WorkformID&gt;1&lt;/ZZ_WorkformID&gt;&lt;/MDL&gt;&lt;/Cite&gt;&lt;/Refman&gt;</w:instrText>
      </w:r>
      <w:r w:rsidR="002F6EC3" w:rsidRPr="00A02485">
        <w:fldChar w:fldCharType="separate"/>
      </w:r>
      <w:r w:rsidR="00D30612" w:rsidRPr="00A02485">
        <w:rPr>
          <w:noProof/>
          <w:vertAlign w:val="superscript"/>
        </w:rPr>
        <w:t>54</w:t>
      </w:r>
      <w:r w:rsidR="002F6EC3" w:rsidRPr="00A02485">
        <w:fldChar w:fldCharType="end"/>
      </w:r>
      <w:r w:rsidRPr="00A02485">
        <w:t>.</w:t>
      </w:r>
    </w:p>
    <w:p w:rsidR="004025D9" w:rsidRPr="00A02485" w:rsidRDefault="004025D9" w:rsidP="004025D9">
      <w:pPr>
        <w:pStyle w:val="PHEreportHeading2BlueHighlight"/>
      </w:pPr>
      <w:r w:rsidRPr="00A02485">
        <w:t>Throat Abscess</w:t>
      </w:r>
    </w:p>
    <w:p w:rsidR="00D2239C" w:rsidRPr="00A02485" w:rsidRDefault="0020304A" w:rsidP="004025D9">
      <w:pPr>
        <w:pStyle w:val="PHEBodytext"/>
      </w:pPr>
      <w:r w:rsidRPr="00A02485">
        <w:t>Throat abscess are relatively c</w:t>
      </w:r>
      <w:r w:rsidR="00D2239C" w:rsidRPr="00A02485">
        <w:t>ommon</w:t>
      </w:r>
      <w:r w:rsidRPr="00A02485">
        <w:t>.</w:t>
      </w:r>
      <w:r w:rsidR="00D30612" w:rsidRPr="00A02485">
        <w:t xml:space="preserve"> Add text from reference </w:t>
      </w:r>
      <w:r w:rsidR="005E00D3" w:rsidRPr="00A02485">
        <w:fldChar w:fldCharType="begin" w:fldLock="1"/>
      </w:r>
      <w:r w:rsidR="004C1031">
        <w:instrText xml:space="preserve"> ADDIN REFMGR.CITE &lt;Refman&gt;&lt;Cite&gt;&lt;Author&gt;Farmahan&lt;/Author&gt;&lt;Year&gt;2014&lt;/Year&gt;&lt;RecNum&gt;37991&lt;/RecNum&gt;&lt;IDText&gt;A study to investigate changes in the microbiology and antibiotic sensitivity of head and neck space infections&lt;/IDText&gt;&lt;MDL Ref_Type="Journal"&gt;&lt;Ref_Type&gt;Journal&lt;/Ref_Type&gt;&lt;Ref_ID&gt;37991&lt;/Ref_ID&gt;&lt;Title_Primary&gt;A study to investigate changes in the microbiology and antibiotic sensitivity of head and neck space infections&lt;/Title_Primary&gt;&lt;Authors_Primary&gt;Farmahan,S.&lt;/Authors_Primary&gt;&lt;Authors_Primary&gt;Tuopar,D.&lt;/Authors_Primary&gt;&lt;Authors_Primary&gt;Ameerally,P.J.&lt;/Authors_Primary&gt;&lt;Date_Primary&gt;2014/4/27&lt;/Date_Primary&gt;&lt;Keywords&gt;Amoxicillin&lt;/Keywords&gt;&lt;Keywords&gt;B 17&lt;/Keywords&gt;&lt;Keywords&gt;Bacteria&lt;/Keywords&gt;&lt;Keywords&gt;Culture&lt;/Keywords&gt;&lt;Keywords&gt;England&lt;/Keywords&gt;&lt;Keywords&gt;Female&lt;/Keywords&gt;&lt;Keywords&gt;Gram-Positive Cocci&lt;/Keywords&gt;&lt;Keywords&gt;Head&lt;/Keywords&gt;&lt;Keywords&gt;Infection&lt;/Keywords&gt;&lt;Keywords&gt;Infections&lt;/Keywords&gt;&lt;Keywords&gt;Male&lt;/Keywords&gt;&lt;Keywords&gt;management&lt;/Keywords&gt;&lt;Keywords&gt;Metronidazole&lt;/Keywords&gt;&lt;Keywords&gt;microbiology&lt;/Keywords&gt;&lt;Keywords&gt;Neck&lt;/Keywords&gt;&lt;Keywords&gt;Patients&lt;/Keywords&gt;&lt;Keywords&gt;Retrospective Studies&lt;/Keywords&gt;&lt;Keywords&gt;Skin&lt;/Keywords&gt;&lt;Keywords&gt;Staphylococcus&lt;/Keywords&gt;&lt;Keywords&gt;Staphylococcus aureus&lt;/Keywords&gt;&lt;Keywords&gt;Streptococcus&lt;/Keywords&gt;&lt;Reprint&gt;Not in File&lt;/Reprint&gt;&lt;Periodical&gt;Surgeon.&lt;/Periodical&gt;&lt;Misc_3&gt;S1479-666X(14)00021-3 [pii];10.1016/j.surge.2014.02.006 [doi]&lt;/Misc_3&gt;&lt;Address&gt;Oral and Maxillofacial Department, Northampton General Hospital, Clifontville, Northampton NN1 5BD, England, UK. Electronic address: Farmahan_1@msn.com&amp;#xA;Oral and Maxillofacial Department, Northampton General Hospital, Clifontville, Northampton NN1 5BD, England, UK&amp;#xA;Oral and Maxillofacial Department, Northampton General Hospital, Clifontville, Northampton NN1 5BD, England, UK&lt;/Address&gt;&lt;Web_URL&gt;PM:24784824&lt;/Web_URL&gt;&lt;ZZ_JournalStdAbbrev&gt;&lt;f name="System"&gt;Surgeon.&lt;/f&gt;&lt;/ZZ_JournalStdAbbrev&gt;&lt;ZZ_WorkformID&gt;1&lt;/ZZ_WorkformID&gt;&lt;/MDL&gt;&lt;/Cite&gt;&lt;/Refman&gt;</w:instrText>
      </w:r>
      <w:r w:rsidR="005E00D3" w:rsidRPr="00A02485">
        <w:fldChar w:fldCharType="separate"/>
      </w:r>
      <w:r w:rsidR="005E00D3" w:rsidRPr="00A02485">
        <w:rPr>
          <w:noProof/>
          <w:vertAlign w:val="superscript"/>
        </w:rPr>
        <w:t>55</w:t>
      </w:r>
      <w:r w:rsidR="005E00D3" w:rsidRPr="00A02485">
        <w:fldChar w:fldCharType="end"/>
      </w:r>
    </w:p>
    <w:p w:rsidR="005E00D3" w:rsidRPr="00A02485" w:rsidRDefault="005E00D3" w:rsidP="004025D9">
      <w:pPr>
        <w:pStyle w:val="PHEBodytext"/>
      </w:pPr>
      <w:r w:rsidRPr="00A02485">
        <w:t>Causative organisms include:</w:t>
      </w:r>
    </w:p>
    <w:p w:rsidR="00D2239C" w:rsidRPr="00A02485" w:rsidRDefault="00A05096" w:rsidP="0020304A">
      <w:pPr>
        <w:pStyle w:val="PHEBodytext"/>
        <w:numPr>
          <w:ilvl w:val="0"/>
          <w:numId w:val="29"/>
        </w:numPr>
      </w:pPr>
      <w:r w:rsidRPr="00A02485">
        <w:rPr>
          <w:rFonts w:cs="Arial"/>
        </w:rPr>
        <w:t>β</w:t>
      </w:r>
      <w:r w:rsidR="0020304A" w:rsidRPr="00A02485">
        <w:t xml:space="preserve"> haemolytic </w:t>
      </w:r>
      <w:r w:rsidR="00D2239C" w:rsidRPr="00A02485">
        <w:t>strep</w:t>
      </w:r>
      <w:r w:rsidR="0020304A" w:rsidRPr="00A02485">
        <w:t>tococci</w:t>
      </w:r>
    </w:p>
    <w:p w:rsidR="00D2239C" w:rsidRPr="00A02485" w:rsidRDefault="0020304A" w:rsidP="0020304A">
      <w:pPr>
        <w:pStyle w:val="PHEBodytext"/>
        <w:numPr>
          <w:ilvl w:val="0"/>
          <w:numId w:val="29"/>
        </w:numPr>
      </w:pPr>
      <w:r w:rsidRPr="00A02485">
        <w:t>A</w:t>
      </w:r>
      <w:r w:rsidR="00D2239C" w:rsidRPr="00A02485">
        <w:t>naerobes</w:t>
      </w:r>
    </w:p>
    <w:p w:rsidR="00F6411A" w:rsidRPr="00A02485" w:rsidRDefault="00F6411A" w:rsidP="002C6696">
      <w:pPr>
        <w:pStyle w:val="PHEreportHeading2BlueHighlight"/>
        <w:ind w:right="504"/>
      </w:pPr>
      <w:bookmarkStart w:id="180" w:name="_Toc536263483"/>
      <w:bookmarkStart w:id="181" w:name="_Toc536263631"/>
      <w:bookmarkStart w:id="182" w:name="_Toc765621"/>
      <w:bookmarkStart w:id="183" w:name="_Toc14601521"/>
      <w:bookmarkStart w:id="184" w:name="_Toc14601718"/>
      <w:bookmarkStart w:id="185" w:name="_Toc191118390"/>
      <w:bookmarkStart w:id="186" w:name="_Toc191118524"/>
      <w:bookmarkStart w:id="187" w:name="_Toc191118599"/>
      <w:bookmarkStart w:id="188" w:name="_Toc191118716"/>
      <w:bookmarkStart w:id="189" w:name="_Toc192043092"/>
      <w:bookmarkStart w:id="190" w:name="_Toc194467995"/>
      <w:bookmarkStart w:id="191" w:name="_Toc201460879"/>
      <w:bookmarkStart w:id="192" w:name="_Toc207520465"/>
      <w:bookmarkStart w:id="193" w:name="_Toc214167986"/>
      <w:bookmarkStart w:id="194" w:name="_Toc214168083"/>
      <w:bookmarkStart w:id="195" w:name="_Toc215299845"/>
      <w:bookmarkStart w:id="196" w:name="_Toc219091593"/>
      <w:r w:rsidRPr="00A02485">
        <w:t>Unusual Cases of Abscess Formation</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F6411A" w:rsidRPr="00A02485" w:rsidRDefault="00F6411A" w:rsidP="002C6696">
      <w:pPr>
        <w:pStyle w:val="PHEBodytext"/>
        <w:ind w:right="504"/>
      </w:pPr>
      <w:r w:rsidRPr="00A02485">
        <w:t>Unusual cases of abscess formation can occur in patients with many underlying conditions and may be caused by a vast range of organisms</w:t>
      </w:r>
      <w:r w:rsidR="002F6EC3" w:rsidRPr="00A02485">
        <w:fldChar w:fldCharType="begin" w:fldLock="1">
          <w:fldData xml:space="preserve">PFJlZm1hbj48Q2l0ZT48QXV0aG9yPlRhZ3VjaGk8L0F1dGhvcj48WWVhcj4yMDA2PC9ZZWFyPjxS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==
</w:fldData>
        </w:fldChar>
      </w:r>
      <w:r w:rsidR="004C1031">
        <w:instrText xml:space="preserve"> ADDIN REFMGR.CITE </w:instrText>
      </w:r>
      <w:r w:rsidR="004C1031">
        <w:fldChar w:fldCharType="begin" w:fldLock="1">
          <w:fldData xml:space="preserve">PFJlZm1hbj48Q2l0ZT48QXV0aG9yPlRhZ3VjaGk8L0F1dGhvcj48WWVhcj4yMDA2PC9ZZWFyPjxS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==
</w:fldData>
        </w:fldChar>
      </w:r>
      <w:r w:rsidR="004C1031">
        <w:instrText xml:space="preserve"> ADDIN EN.CITE.DATA </w:instrText>
      </w:r>
      <w:r w:rsidR="004C1031">
        <w:fldChar w:fldCharType="end"/>
      </w:r>
      <w:r w:rsidR="002F6EC3" w:rsidRPr="00A02485">
        <w:fldChar w:fldCharType="separate"/>
      </w:r>
      <w:r w:rsidR="005E00D3" w:rsidRPr="00A02485">
        <w:rPr>
          <w:noProof/>
          <w:vertAlign w:val="superscript"/>
        </w:rPr>
        <w:t>56-63</w:t>
      </w:r>
      <w:r w:rsidR="002F6EC3" w:rsidRPr="00A02485">
        <w:fldChar w:fldCharType="end"/>
      </w:r>
      <w:r w:rsidRPr="00A02485">
        <w:t>. Any organism isolated from abscess pus is potentially significant.</w:t>
      </w:r>
    </w:p>
    <w:p w:rsidR="00F6411A" w:rsidRPr="00A02485" w:rsidRDefault="00F6411A" w:rsidP="002C6696">
      <w:pPr>
        <w:pStyle w:val="PHEBodytext"/>
        <w:ind w:right="504"/>
      </w:pPr>
      <w:proofErr w:type="spellStart"/>
      <w:r w:rsidRPr="00A02485">
        <w:t>Actinomycosis</w:t>
      </w:r>
      <w:proofErr w:type="spellEnd"/>
      <w:r w:rsidRPr="00A02485">
        <w:t xml:space="preserve"> is a chronic </w:t>
      </w:r>
      <w:proofErr w:type="spellStart"/>
      <w:r w:rsidRPr="00A02485">
        <w:t>suppurative</w:t>
      </w:r>
      <w:proofErr w:type="spellEnd"/>
      <w:r w:rsidRPr="00A02485">
        <w:t xml:space="preserve"> infection characterised by chronic abscess formation with surrounding fibrosis. It is rare and usually follows perforation of a </w:t>
      </w:r>
      <w:r w:rsidRPr="00A02485">
        <w:lastRenderedPageBreak/>
        <w:t xml:space="preserve">viscous, trauma or surgery. It is caused by </w:t>
      </w:r>
      <w:proofErr w:type="spellStart"/>
      <w:r w:rsidRPr="00A02485">
        <w:rPr>
          <w:i/>
        </w:rPr>
        <w:t>Actinomyces</w:t>
      </w:r>
      <w:proofErr w:type="spellEnd"/>
      <w:r w:rsidRPr="00A02485">
        <w:rPr>
          <w:i/>
        </w:rPr>
        <w:t xml:space="preserve"> </w:t>
      </w:r>
      <w:proofErr w:type="spellStart"/>
      <w:r w:rsidRPr="00A02485">
        <w:rPr>
          <w:i/>
        </w:rPr>
        <w:t>israelii</w:t>
      </w:r>
      <w:proofErr w:type="spellEnd"/>
      <w:r w:rsidRPr="00A02485">
        <w:rPr>
          <w:iCs/>
        </w:rPr>
        <w:t>,</w:t>
      </w:r>
      <w:r w:rsidRPr="00A02485">
        <w:t xml:space="preserve"> usually in mixed culture with other bacteria</w:t>
      </w:r>
      <w:r w:rsidR="002F6EC3" w:rsidRPr="00A02485">
        <w:fldChar w:fldCharType="begin" w:fldLock="1"/>
      </w:r>
      <w:r w:rsidR="004C1031">
        <w:instrText xml:space="preserve"> ADDIN REFMGR.CITE &lt;Refman&gt;&lt;Cite&gt;&lt;Author&gt;Garner&lt;/Author&gt;&lt;Year&gt;2007&lt;/Year&gt;&lt;RecNum&gt;35429&lt;/RecNum&gt;&lt;IDText&gt;Abdominal actinomycosis&lt;/IDText&gt;&lt;MDL Ref_Type="Journal"&gt;&lt;Ref_Type&gt;Journal&lt;/Ref_Type&gt;&lt;Ref_ID&gt;35429&lt;/Ref_ID&gt;&lt;Title_Primary&gt;Abdominal actinomycosis&lt;/Title_Primary&gt;&lt;Authors_Primary&gt;Garner,J.P.&lt;/Authors_Primary&gt;&lt;Authors_Primary&gt;MacDonald,M.&lt;/Authors_Primary&gt;&lt;Authors_Primary&gt;Kumar,P.K.&lt;/Authors_Primary&gt;&lt;Date_Primary&gt;2007/12&lt;/Date_Primary&gt;&lt;Keywords&gt;Abdomen&lt;/Keywords&gt;&lt;Keywords&gt;Abscess&lt;/Keywords&gt;&lt;Keywords&gt;Actinomyces&lt;/Keywords&gt;&lt;Keywords&gt;Actinomycetales&lt;/Keywords&gt;&lt;Keywords&gt;Actinomycosis&lt;/Keywords&gt;&lt;Keywords&gt;Appendicitis&lt;/Keywords&gt;&lt;Keywords&gt;B 14&lt;/Keywords&gt;&lt;Keywords&gt;diagnosis&lt;/Keywords&gt;&lt;Keywords&gt;disease&lt;/Keywords&gt;&lt;Keywords&gt;epidemiology&lt;/Keywords&gt;&lt;Keywords&gt;history&lt;/Keywords&gt;&lt;Keywords&gt;Human&lt;/Keywords&gt;&lt;Keywords&gt;Humans&lt;/Keywords&gt;&lt;Keywords&gt;Infection&lt;/Keywords&gt;&lt;Keywords&gt;pathology&lt;/Keywords&gt;&lt;Keywords&gt;Patients&lt;/Keywords&gt;&lt;Keywords&gt;Recurrence&lt;/Keywords&gt;&lt;Keywords&gt;Risk&lt;/Keywords&gt;&lt;Keywords&gt;surgery&lt;/Keywords&gt;&lt;Keywords&gt;therapy&lt;/Keywords&gt;&lt;Reprint&gt;Not in File&lt;/Reprint&gt;&lt;Start_Page&gt;441&lt;/Start_Page&gt;&lt;End_Page&gt;448&lt;/End_Page&gt;&lt;Periodical&gt;Int J.Surg.&lt;/Periodical&gt;&lt;Volume&gt;5&lt;/Volume&gt;&lt;Issue&gt;6&lt;/Issue&gt;&lt;Address&gt;Department of Surgery, Chesterfield Royal Hospital NHS Foundation Trust, Calow, Chesterfield, North Derbyshire S44 5BL, UK. jeffgarner@doctors.org.uk&lt;/Address&gt;&lt;Web_URL&gt;PM:18078685&lt;/Web_URL&gt;&lt;ZZ_JournalStdAbbrev&gt;&lt;f name="System"&gt;Int J.Surg.&lt;/f&gt;&lt;/ZZ_JournalStdAbbrev&gt;&lt;ZZ_WorkformID&gt;1&lt;/ZZ_WorkformID&gt;&lt;/MDL&gt;&lt;/Cite&gt;&lt;/Refman&gt;</w:instrText>
      </w:r>
      <w:r w:rsidR="002F6EC3" w:rsidRPr="00A02485">
        <w:fldChar w:fldCharType="separate"/>
      </w:r>
      <w:r w:rsidR="005E00D3" w:rsidRPr="00A02485">
        <w:rPr>
          <w:noProof/>
          <w:vertAlign w:val="superscript"/>
        </w:rPr>
        <w:t>64</w:t>
      </w:r>
      <w:r w:rsidR="002F6EC3" w:rsidRPr="00A02485">
        <w:fldChar w:fldCharType="end"/>
      </w:r>
      <w:r w:rsidRPr="00A02485">
        <w:t>.</w:t>
      </w:r>
    </w:p>
    <w:p w:rsidR="00F6411A" w:rsidRPr="00A02485" w:rsidRDefault="00F6411A" w:rsidP="002C6696">
      <w:pPr>
        <w:pStyle w:val="PHEBodytext"/>
        <w:ind w:right="504"/>
        <w:rPr>
          <w:color w:val="0000FF"/>
          <w:u w:val="single"/>
        </w:rPr>
      </w:pPr>
      <w:r w:rsidRPr="00A02485">
        <w:t xml:space="preserve">Abscess formation is most often associated with the gastrointestinal tract, the jaw and the pelvis. Other areas of the body may be involved and the formation of abdominal abscesses may occur. Thoracic involvement occurs in 15% of cases of </w:t>
      </w:r>
      <w:proofErr w:type="spellStart"/>
      <w:r w:rsidRPr="00A02485">
        <w:t>actinomycosis</w:t>
      </w:r>
      <w:proofErr w:type="spellEnd"/>
      <w:r w:rsidRPr="00A02485">
        <w:t xml:space="preserve">. Pulmonary </w:t>
      </w:r>
      <w:proofErr w:type="spellStart"/>
      <w:r w:rsidRPr="00A02485">
        <w:t>actinomycosis</w:t>
      </w:r>
      <w:proofErr w:type="spellEnd"/>
      <w:r w:rsidRPr="00A02485">
        <w:t xml:space="preserve"> can be difficult to diagnose prior to cutaneous involvement, which results in direct extension through the chest wall. The disease progresses to form a chronic indurated mass with draining fistulae. Material should be drained from abscesses and biopsies taken. Skin biopsies may reveal the presence of organisms (refer to </w:t>
      </w:r>
      <w:hyperlink r:id="rId28" w:anchor="bacteriology" w:history="1">
        <w:r w:rsidRPr="00A02485">
          <w:rPr>
            <w:rStyle w:val="PHEBodyTextHyperlinkChar"/>
          </w:rPr>
          <w:t xml:space="preserve">B 17 </w:t>
        </w:r>
        <w:proofErr w:type="gramStart"/>
        <w:r w:rsidRPr="00A02485">
          <w:rPr>
            <w:rStyle w:val="PHEBodyTextHyperlinkChar"/>
          </w:rPr>
          <w:t xml:space="preserve">– </w:t>
        </w:r>
        <w:proofErr w:type="gramEnd"/>
        <w:r w:rsidR="005A399B" w:rsidRPr="00A02485">
          <w:rPr>
            <w:color w:val="0000FF"/>
            <w:u w:val="single"/>
          </w:rPr>
          <w:fldChar w:fldCharType="begin" w:fldLock="1"/>
        </w:r>
        <w:r w:rsidR="005A399B" w:rsidRPr="00A02485">
          <w:rPr>
            <w:color w:val="0000FF"/>
            <w:u w:val="single"/>
          </w:rPr>
          <w:instrText xml:space="preserve"> FILLIN  "SMI Title front cover" \d "Type SMI Title front cover here &lt;tab+enter&gt;" \o  \* MERGEFORMAT </w:instrText>
        </w:r>
        <w:r w:rsidR="005A399B" w:rsidRPr="00A02485">
          <w:rPr>
            <w:color w:val="0000FF"/>
            <w:u w:val="single"/>
          </w:rPr>
          <w:fldChar w:fldCharType="separate"/>
        </w:r>
        <w:r w:rsidR="005A399B" w:rsidRPr="00A02485">
          <w:rPr>
            <w:color w:val="0000FF"/>
            <w:u w:val="single"/>
          </w:rPr>
          <w:t>Investigation of tissues and biopsies from deep-seated sites and organs</w:t>
        </w:r>
        <w:r w:rsidR="005A399B" w:rsidRPr="00A02485">
          <w:rPr>
            <w:color w:val="0000FF"/>
            <w:u w:val="single"/>
          </w:rPr>
          <w:fldChar w:fldCharType="end"/>
        </w:r>
      </w:hyperlink>
      <w:r w:rsidRPr="00A02485">
        <w:t>).</w:t>
      </w:r>
    </w:p>
    <w:p w:rsidR="00F6411A" w:rsidRPr="00A02485" w:rsidRDefault="00F6411A" w:rsidP="002C6696">
      <w:pPr>
        <w:pStyle w:val="PHEBodytext"/>
        <w:ind w:right="504"/>
      </w:pPr>
      <w:r w:rsidRPr="00A02485">
        <w:t>"Sulphur granules" are sought in the pus specimen</w:t>
      </w:r>
      <w:r w:rsidR="002F6EC3" w:rsidRPr="00A02485">
        <w:fldChar w:fldCharType="begin" w:fldLock="1"/>
      </w:r>
      <w:r w:rsidR="004C1031">
        <w:instrText xml:space="preserve"> ADDIN REFMGR.CITE &lt;Refman&gt;&lt;Cite&gt;&lt;Author&gt;Altaie&lt;/Author&gt;&lt;Year&gt;1993&lt;/Year&gt;&lt;RecNum&gt;4348&lt;/RecNum&gt;&lt;IDText&gt;Actinomycosis masquerading as incarcerated incisional hernia&lt;/IDText&gt;&lt;MDL Ref_Type="Journal"&gt;&lt;Ref_Type&gt;Journal&lt;/Ref_Type&gt;&lt;Ref_ID&gt;4348&lt;/Ref_ID&gt;&lt;Title_Primary&gt;Actinomycosis masquerading as incarcerated incisional hernia&lt;/Title_Primary&gt;&lt;Authors_Primary&gt;Altaie,S.S.&lt;/Authors_Primary&gt;&lt;Authors_Primary&gt;Kohout-Dutz,E.&lt;/Authors_Primary&gt;&lt;Date_Primary&gt;1993&lt;/Date_Primary&gt;&lt;Keywords&gt;B 14&lt;/Keywords&gt;&lt;Keywords&gt;Actinomycosis&lt;/Keywords&gt;&lt;Keywords&gt;diagnosis&lt;/Keywords&gt;&lt;Reprint&gt;In File&lt;/Reprint&gt;&lt;Start_Page&gt;100&lt;/Start_Page&gt;&lt;End_Page&gt;104&lt;/End_Page&gt;&lt;Periodical&gt;Clin Microbiol Newslett&lt;/Periodical&gt;&lt;Volume&gt;15&lt;/Volume&gt;&lt;ZZ_JournalFull&gt;&lt;f name="System"&gt;Clin Microbiol Newslett&lt;/f&gt;&lt;/ZZ_JournalFull&gt;&lt;ZZ_WorkformID&gt;1&lt;/ZZ_WorkformID&gt;&lt;/MDL&gt;&lt;/Cite&gt;&lt;/Refman&gt;</w:instrText>
      </w:r>
      <w:r w:rsidR="002F6EC3" w:rsidRPr="00A02485">
        <w:fldChar w:fldCharType="separate"/>
      </w:r>
      <w:r w:rsidR="005E00D3" w:rsidRPr="00A02485">
        <w:rPr>
          <w:noProof/>
          <w:vertAlign w:val="superscript"/>
        </w:rPr>
        <w:t>65</w:t>
      </w:r>
      <w:r w:rsidR="002F6EC3" w:rsidRPr="00A02485">
        <w:fldChar w:fldCharType="end"/>
      </w:r>
      <w:r w:rsidRPr="00A02485">
        <w:t xml:space="preserve">. These are discharged from </w:t>
      </w:r>
      <w:proofErr w:type="spellStart"/>
      <w:r w:rsidRPr="00A02485">
        <w:t>actinomycosis</w:t>
      </w:r>
      <w:proofErr w:type="spellEnd"/>
      <w:r w:rsidRPr="00A02485">
        <w:t xml:space="preserve"> abscesses. Sulphur granules are colonies of organisms forming a filamentous inner mass which is surrounded by host reaction. They are formed only </w:t>
      </w:r>
      <w:r w:rsidRPr="00A02485">
        <w:rPr>
          <w:i/>
        </w:rPr>
        <w:t>in vivo</w:t>
      </w:r>
      <w:r w:rsidRPr="00A02485">
        <w:t>. They are hard, buff to yellow in colour, and have a clubbed surface.</w:t>
      </w:r>
    </w:p>
    <w:p w:rsidR="00E04D73" w:rsidRPr="00A02485" w:rsidRDefault="00E04D73" w:rsidP="002C6696">
      <w:pPr>
        <w:pStyle w:val="PHEreportHeading3"/>
        <w:ind w:right="504"/>
      </w:pPr>
      <w:bookmarkStart w:id="197" w:name="_Toc214167990"/>
      <w:bookmarkStart w:id="198" w:name="_Toc214168087"/>
      <w:bookmarkStart w:id="199" w:name="_Toc215299849"/>
      <w:bookmarkStart w:id="200" w:name="_Toc219091597"/>
      <w:r w:rsidRPr="00A02485">
        <w:t>Intra-abdominal sepsis</w:t>
      </w:r>
      <w:bookmarkEnd w:id="197"/>
      <w:bookmarkEnd w:id="198"/>
      <w:bookmarkEnd w:id="199"/>
      <w:bookmarkEnd w:id="200"/>
    </w:p>
    <w:p w:rsidR="00E04D73" w:rsidRPr="00A02485" w:rsidRDefault="00E04D73" w:rsidP="002C6696">
      <w:pPr>
        <w:pStyle w:val="PHEBodytext"/>
        <w:ind w:right="504"/>
      </w:pPr>
      <w:r w:rsidRPr="00A02485">
        <w:t>Intra-abdominal sepsis is infection occurring in the normally sterile peritoneal cavity</w:t>
      </w:r>
      <w:r w:rsidR="002F6EC3" w:rsidRPr="00A02485">
        <w:fldChar w:fldCharType="begin" w:fldLock="1"/>
      </w:r>
      <w:r w:rsidR="004C1031">
        <w:instrText xml:space="preserve"> ADDIN REFMGR.CITE &lt;Refman&gt;&lt;Cite&gt;&lt;Author&gt;Sawyer&lt;/Author&gt;&lt;Year&gt;1992&lt;/Year&gt;&lt;RecNum&gt;4689&lt;/RecNum&gt;&lt;IDText&gt;Antimicrobial therapy of intra-abdominal sepsis&lt;/IDText&gt;&lt;MDL Ref_Type="Journal"&gt;&lt;Ref_Type&gt;Journal&lt;/Ref_Type&gt;&lt;Ref_ID&gt;4689&lt;/Ref_ID&gt;&lt;Title_Primary&gt;Antimicrobial therapy of intra-abdominal sepsis&lt;/Title_Primary&gt;&lt;Authors_Primary&gt;Sawyer,M.D.&lt;/Authors_Primary&gt;&lt;Authors_Primary&gt;Dunn,D.L.&lt;/Authors_Primary&gt;&lt;Date_Primary&gt;1992/9&lt;/Date_Primary&gt;&lt;Keywords&gt;B 14&lt;/Keywords&gt;&lt;Keywords&gt;Abdomen&lt;/Keywords&gt;&lt;Keywords&gt;administration &amp;amp; dosage&lt;/Keywords&gt;&lt;Keywords&gt;Anaerobe&lt;/Keywords&gt;&lt;Keywords&gt;Antibiotics&lt;/Keywords&gt;&lt;Keywords&gt;Antibiotics,Combined&lt;/Keywords&gt;&lt;Keywords&gt;Bacterial Infections&lt;/Keywords&gt;&lt;Keywords&gt;control&lt;/Keywords&gt;&lt;Keywords&gt;drug therapy&lt;/Keywords&gt;&lt;Keywords&gt;Human&lt;/Keywords&gt;&lt;Keywords&gt;Intensive Care&lt;/Keywords&gt;&lt;Keywords&gt;microbiology&lt;/Keywords&gt;&lt;Keywords&gt;Minnesota&lt;/Keywords&gt;&lt;Keywords&gt;Sepsis&lt;/Keywords&gt;&lt;Keywords&gt;surgery&lt;/Keywords&gt;&lt;Keywords&gt;therapeutic use&lt;/Keywords&gt;&lt;Keywords&gt;therapy&lt;/Keywords&gt;&lt;Keywords&gt;United States&lt;/Keywords&gt;&lt;Reprint&gt;Not in File&lt;/Reprint&gt;&lt;Start_Page&gt;545&lt;/Start_Page&gt;&lt;End_Page&gt;570&lt;/End_Page&gt;&lt;Periodical&gt;Infect.Dis.Clin.North Am.&lt;/Periodical&gt;&lt;Volume&gt;6&lt;/Volume&gt;&lt;Issue&gt;3&lt;/Issue&gt;&lt;Address&gt;Department of Surgery, University of Minnesota Hospital and Clinic, Minneapolis&lt;/Address&gt;&lt;Web_URL&gt;PM:1431038&lt;/Web_URL&gt;&lt;ZZ_JournalStdAbbrev&gt;&lt;f name="System"&gt;Infect.Dis.Clin.North Am.&lt;/f&gt;&lt;/ZZ_JournalStdAbbrev&gt;&lt;ZZ_WorkformID&gt;1&lt;/ZZ_WorkformID&gt;&lt;/MDL&gt;&lt;/Cite&gt;&lt;/Refman&gt;</w:instrText>
      </w:r>
      <w:r w:rsidR="002F6EC3" w:rsidRPr="00A02485">
        <w:fldChar w:fldCharType="separate"/>
      </w:r>
      <w:r w:rsidR="005E00D3" w:rsidRPr="00A02485">
        <w:rPr>
          <w:noProof/>
          <w:vertAlign w:val="superscript"/>
        </w:rPr>
        <w:t>66</w:t>
      </w:r>
      <w:r w:rsidR="002F6EC3" w:rsidRPr="00A02485">
        <w:fldChar w:fldCharType="end"/>
      </w:r>
      <w:r w:rsidRPr="00A02485">
        <w:t>. The term covers primary and secondary peritonitis, as well as intra-abdominal abscesses.</w:t>
      </w:r>
    </w:p>
    <w:p w:rsidR="00E04D73" w:rsidRPr="00A02485" w:rsidRDefault="00E04D73" w:rsidP="002C6696">
      <w:pPr>
        <w:pStyle w:val="PHEBodytext"/>
        <w:ind w:right="504"/>
      </w:pPr>
      <w:r w:rsidRPr="00A02485">
        <w:t>Primary peritonitis is infection of the peritoneal fluid in which no perforation of a viscus has occurred. Infection usually arises via haematogenous spread from an extra-abdominal source and is often caused by a single pathogen</w:t>
      </w:r>
      <w:r w:rsidR="002F6EC3" w:rsidRPr="00A02485">
        <w:fldChar w:fldCharType="begin" w:fldLock="1"/>
      </w:r>
      <w:r w:rsidR="004C1031">
        <w:instrText xml:space="preserve"> ADDIN REFMGR.CITE &lt;Refman&gt;&lt;Cite&gt;&lt;Author&gt;Sawyer&lt;/Author&gt;&lt;Year&gt;1992&lt;/Year&gt;&lt;RecNum&gt;4689&lt;/RecNum&gt;&lt;IDText&gt;Antimicrobial therapy of intra-abdominal sepsis&lt;/IDText&gt;&lt;MDL Ref_Type="Journal"&gt;&lt;Ref_Type&gt;Journal&lt;/Ref_Type&gt;&lt;Ref_ID&gt;4689&lt;/Ref_ID&gt;&lt;Title_Primary&gt;Antimicrobial therapy of intra-abdominal sepsis&lt;/Title_Primary&gt;&lt;Authors_Primary&gt;Sawyer,M.D.&lt;/Authors_Primary&gt;&lt;Authors_Primary&gt;Dunn,D.L.&lt;/Authors_Primary&gt;&lt;Date_Primary&gt;1992/9&lt;/Date_Primary&gt;&lt;Keywords&gt;B 14&lt;/Keywords&gt;&lt;Keywords&gt;Abdomen&lt;/Keywords&gt;&lt;Keywords&gt;administration &amp;amp; dosage&lt;/Keywords&gt;&lt;Keywords&gt;Anaerobe&lt;/Keywords&gt;&lt;Keywords&gt;Antibiotics&lt;/Keywords&gt;&lt;Keywords&gt;Antibiotics,Combined&lt;/Keywords&gt;&lt;Keywords&gt;Bacterial Infections&lt;/Keywords&gt;&lt;Keywords&gt;control&lt;/Keywords&gt;&lt;Keywords&gt;drug therapy&lt;/Keywords&gt;&lt;Keywords&gt;Human&lt;/Keywords&gt;&lt;Keywords&gt;Intensive Care&lt;/Keywords&gt;&lt;Keywords&gt;microbiology&lt;/Keywords&gt;&lt;Keywords&gt;Minnesota&lt;/Keywords&gt;&lt;Keywords&gt;Sepsis&lt;/Keywords&gt;&lt;Keywords&gt;surgery&lt;/Keywords&gt;&lt;Keywords&gt;therapeutic use&lt;/Keywords&gt;&lt;Keywords&gt;therapy&lt;/Keywords&gt;&lt;Keywords&gt;United States&lt;/Keywords&gt;&lt;Reprint&gt;Not in File&lt;/Reprint&gt;&lt;Start_Page&gt;545&lt;/Start_Page&gt;&lt;End_Page&gt;570&lt;/End_Page&gt;&lt;Periodical&gt;Infect.Dis.Clin.North Am.&lt;/Periodical&gt;&lt;Volume&gt;6&lt;/Volume&gt;&lt;Issue&gt;3&lt;/Issue&gt;&lt;Address&gt;Department of Surgery, University of Minnesota Hospital and Clinic, Minneapolis&lt;/Address&gt;&lt;Web_URL&gt;PM:1431038&lt;/Web_URL&gt;&lt;ZZ_JournalStdAbbrev&gt;&lt;f name="System"&gt;Infect.Dis.Clin.North Am.&lt;/f&gt;&lt;/ZZ_JournalStdAbbrev&gt;&lt;ZZ_WorkformID&gt;1&lt;/ZZ_WorkformID&gt;&lt;/MDL&gt;&lt;/Cite&gt;&lt;/Refman&gt;</w:instrText>
      </w:r>
      <w:r w:rsidR="002F6EC3" w:rsidRPr="00A02485">
        <w:fldChar w:fldCharType="separate"/>
      </w:r>
      <w:r w:rsidR="005E00D3" w:rsidRPr="00A02485">
        <w:rPr>
          <w:noProof/>
          <w:vertAlign w:val="superscript"/>
        </w:rPr>
        <w:t>66</w:t>
      </w:r>
      <w:r w:rsidR="002F6EC3" w:rsidRPr="00A02485">
        <w:fldChar w:fldCharType="end"/>
      </w:r>
      <w:r w:rsidRPr="00A02485">
        <w:t xml:space="preserve">. It is common in patients with ascites following hepatic failure. In females it may also result from organisms ascending the genital tract, for example </w:t>
      </w:r>
      <w:r w:rsidRPr="00A02485">
        <w:rPr>
          <w:i/>
        </w:rPr>
        <w:t>N. gonorrhoeae</w:t>
      </w:r>
      <w:r w:rsidRPr="00A02485">
        <w:t xml:space="preserve"> and </w:t>
      </w:r>
      <w:r w:rsidRPr="00A02485">
        <w:rPr>
          <w:i/>
        </w:rPr>
        <w:t>Chlamydia trachomatis</w:t>
      </w:r>
      <w:r w:rsidRPr="00A02485">
        <w:t xml:space="preserve"> pneumococci, </w:t>
      </w:r>
      <w:proofErr w:type="spellStart"/>
      <w:r w:rsidRPr="00A02485">
        <w:t>actinomycetes</w:t>
      </w:r>
      <w:proofErr w:type="spellEnd"/>
      <w:r w:rsidRPr="00A02485">
        <w:t xml:space="preserve">, </w:t>
      </w:r>
      <w:proofErr w:type="spellStart"/>
      <w:r w:rsidRPr="00A02485">
        <w:t>enterobacteriacae</w:t>
      </w:r>
      <w:proofErr w:type="spellEnd"/>
      <w:r w:rsidRPr="00A02485">
        <w:t xml:space="preserve"> and streptococci have been associated with peritonitis in women with IUCDs but can cause primary peritonitis in any patient group at any age.</w:t>
      </w:r>
    </w:p>
    <w:p w:rsidR="00E04D73" w:rsidRPr="00A02485" w:rsidRDefault="00E04D73" w:rsidP="002C6696">
      <w:pPr>
        <w:pStyle w:val="PHEBodytext"/>
        <w:ind w:right="504"/>
      </w:pPr>
      <w:r w:rsidRPr="00A02485">
        <w:t xml:space="preserve">Secondary peritonitis is acute, </w:t>
      </w:r>
      <w:proofErr w:type="spellStart"/>
      <w:r w:rsidRPr="00A02485">
        <w:t>suppurative</w:t>
      </w:r>
      <w:proofErr w:type="spellEnd"/>
      <w:r w:rsidRPr="00A02485">
        <w:t xml:space="preserve"> inflammation of the peritoneal cavity usually resulting from bowel perforation or postoperative gastrointestinal leakage</w:t>
      </w:r>
      <w:r w:rsidRPr="00A02485">
        <w:rPr>
          <w:rStyle w:val="EndnoteReference"/>
          <w:rFonts w:ascii="CG Times" w:hAnsi="CG Times"/>
        </w:rPr>
        <w:t xml:space="preserve">. </w:t>
      </w:r>
      <w:r w:rsidRPr="00A02485">
        <w:t>Secondary peritonitis is most often treated with a combination of surgery and antibiotics.</w:t>
      </w:r>
    </w:p>
    <w:p w:rsidR="00E73A7D" w:rsidRPr="00A02485" w:rsidRDefault="00E04D73" w:rsidP="002C6696">
      <w:pPr>
        <w:pStyle w:val="PHEBodytext"/>
        <w:ind w:right="504"/>
      </w:pPr>
      <w:r w:rsidRPr="00A02485">
        <w:t xml:space="preserve">The most frequent isolates encountered in intra-abdominal sepsis with secondary peritonitis are derived from the normal gastrointestinal flora. Anaerobic bacteria are isolated from the majority of cases with </w:t>
      </w:r>
      <w:proofErr w:type="spellStart"/>
      <w:r w:rsidRPr="00A02485">
        <w:rPr>
          <w:i/>
        </w:rPr>
        <w:t>Bacteroides</w:t>
      </w:r>
      <w:proofErr w:type="spellEnd"/>
      <w:r w:rsidRPr="00A02485">
        <w:t xml:space="preserve"> species being isolated. However, infections are usually</w:t>
      </w:r>
      <w:r w:rsidRPr="00A02485">
        <w:rPr>
          <w:color w:val="FF6600"/>
        </w:rPr>
        <w:t xml:space="preserve"> </w:t>
      </w:r>
      <w:proofErr w:type="spellStart"/>
      <w:r w:rsidRPr="00A02485">
        <w:t>polymicrobial</w:t>
      </w:r>
      <w:proofErr w:type="spellEnd"/>
      <w:r w:rsidRPr="00A02485">
        <w:t xml:space="preserve"> and organisms that have been isolated include</w:t>
      </w:r>
      <w:r w:rsidR="002F6EC3" w:rsidRPr="00A02485">
        <w:fldChar w:fldCharType="begin" w:fldLock="1"/>
      </w:r>
      <w:r w:rsidR="004C1031">
        <w:instrText xml:space="preserve"> ADDIN REFMGR.CITE &lt;Refman&gt;&lt;Cite&gt;&lt;Author&gt;Swenson&lt;/Author&gt;&lt;Year&gt;1974&lt;/Year&gt;&lt;RecNum&gt;4720&lt;/RecNum&gt;&lt;IDText&gt;The bacteriology of intra-abdominal infections&lt;/IDText&gt;&lt;MDL Ref_Type="Journal"&gt;&lt;Ref_Type&gt;Journal&lt;/Ref_Type&gt;&lt;Ref_ID&gt;4720&lt;/Ref_ID&gt;&lt;Title_Primary&gt;The bacteriology of intra-abdominal infections&lt;/Title_Primary&gt;&lt;Authors_Primary&gt;Swenson,R.M.&lt;/Authors_Primary&gt;&lt;Authors_Primary&gt;Lorber,B.&lt;/Authors_Primary&gt;&lt;Authors_Primary&gt;Michaelson,T.C.&lt;/Authors_Primary&gt;&lt;Authors_Primary&gt;Spaulding,E.H.&lt;/Authors_Primary&gt;&lt;Date_Primary&gt;1974/9&lt;/Date_Primary&gt;&lt;Keywords&gt;B 14&lt;/Keywords&gt;&lt;Keywords&gt;Abdomen&lt;/Keywords&gt;&lt;Keywords&gt;Abscess&lt;/Keywords&gt;&lt;Keywords&gt;Anaerobiosis&lt;/Keywords&gt;&lt;Keywords&gt;Bacterial Infections&lt;/Keywords&gt;&lt;Keywords&gt;Bacteriology&lt;/Keywords&gt;&lt;Keywords&gt;Bacteroides&lt;/Keywords&gt;&lt;Keywords&gt;Clostridium&lt;/Keywords&gt;&lt;Keywords&gt;Escherichia coli&lt;/Keywords&gt;&lt;Keywords&gt;Eubacterium&lt;/Keywords&gt;&lt;Keywords&gt;Fusobacterium&lt;/Keywords&gt;&lt;Keywords&gt;Human&lt;/Keywords&gt;&lt;Keywords&gt;Infection&lt;/Keywords&gt;&lt;Keywords&gt;Infections&lt;/Keywords&gt;&lt;Keywords&gt;isolation &amp;amp; purification&lt;/Keywords&gt;&lt;Keywords&gt;Klebsiella&lt;/Keywords&gt;&lt;Keywords&gt;Liver Abscess&lt;/Keywords&gt;&lt;Keywords&gt;microbiology&lt;/Keywords&gt;&lt;Keywords&gt;Pancreatic Diseases&lt;/Keywords&gt;&lt;Keywords&gt;Peptococcus&lt;/Keywords&gt;&lt;Keywords&gt;Peptostreptococcus&lt;/Keywords&gt;&lt;Keywords&gt;Peritonitis&lt;/Keywords&gt;&lt;Keywords&gt;Proteus&lt;/Keywords&gt;&lt;Keywords&gt;Pseudomonas&lt;/Keywords&gt;&lt;Keywords&gt;Septicemia&lt;/Keywords&gt;&lt;Keywords&gt;Splenic Diseases&lt;/Keywords&gt;&lt;Keywords&gt;Streptococcus&lt;/Keywords&gt;&lt;Keywords&gt;United States&lt;/Keywords&gt;&lt;Keywords&gt;Wound Infection&lt;/Keywords&gt;&lt;Reprint&gt;Not in File&lt;/Reprint&gt;&lt;Start_Page&gt;398&lt;/Start_Page&gt;&lt;End_Page&gt;399&lt;/End_Page&gt;&lt;Periodical&gt;Arch Surg&lt;/Periodical&gt;&lt;Volume&gt;109&lt;/Volume&gt;&lt;Issue&gt;3&lt;/Issue&gt;&lt;Web_URL&gt;PM:4605216&lt;/Web_URL&gt;&lt;ZZ_JournalFull&gt;&lt;f name="System"&gt;Arch Surg&lt;/f&gt;&lt;/ZZ_JournalFull&gt;&lt;ZZ_WorkformID&gt;1&lt;/ZZ_WorkformID&gt;&lt;/MDL&gt;&lt;/Cite&gt;&lt;/Refman&gt;</w:instrText>
      </w:r>
      <w:r w:rsidR="002F6EC3" w:rsidRPr="00A02485">
        <w:fldChar w:fldCharType="separate"/>
      </w:r>
      <w:r w:rsidR="005E00D3" w:rsidRPr="00A02485">
        <w:rPr>
          <w:noProof/>
          <w:vertAlign w:val="superscript"/>
        </w:rPr>
        <w:t>67</w:t>
      </w:r>
      <w:r w:rsidR="002F6EC3" w:rsidRPr="00A02485">
        <w:fldChar w:fldCharType="end"/>
      </w:r>
      <w:r w:rsidRPr="00A02485">
        <w:t>:</w:t>
      </w:r>
    </w:p>
    <w:p w:rsidR="00E04D73" w:rsidRPr="00A02485" w:rsidRDefault="00E04D73" w:rsidP="002C6696">
      <w:pPr>
        <w:pStyle w:val="PHEBodytext"/>
        <w:numPr>
          <w:ilvl w:val="0"/>
          <w:numId w:val="26"/>
        </w:numPr>
        <w:ind w:right="504"/>
        <w:rPr>
          <w:iCs/>
        </w:rPr>
      </w:pPr>
      <w:r w:rsidRPr="00A02485">
        <w:rPr>
          <w:i/>
        </w:rPr>
        <w:t xml:space="preserve">Enterococcus </w:t>
      </w:r>
      <w:r w:rsidRPr="00A02485">
        <w:t>species</w:t>
      </w:r>
    </w:p>
    <w:p w:rsidR="00E04D73" w:rsidRPr="00A02485" w:rsidRDefault="00E04D73" w:rsidP="002C6696">
      <w:pPr>
        <w:pStyle w:val="PHEBodytext"/>
        <w:numPr>
          <w:ilvl w:val="0"/>
          <w:numId w:val="26"/>
        </w:numPr>
        <w:ind w:right="504"/>
        <w:rPr>
          <w:iCs/>
        </w:rPr>
      </w:pPr>
      <w:proofErr w:type="spellStart"/>
      <w:r w:rsidRPr="00A02485">
        <w:rPr>
          <w:i/>
        </w:rPr>
        <w:t>Bacteroides</w:t>
      </w:r>
      <w:proofErr w:type="spellEnd"/>
      <w:r w:rsidRPr="00A02485">
        <w:rPr>
          <w:i/>
        </w:rPr>
        <w:t xml:space="preserve"> </w:t>
      </w:r>
      <w:r w:rsidRPr="00A02485">
        <w:t>species</w:t>
      </w:r>
    </w:p>
    <w:p w:rsidR="00E04D73" w:rsidRPr="00A02485" w:rsidRDefault="00E04D73" w:rsidP="002C6696">
      <w:pPr>
        <w:pStyle w:val="PHEBodytext"/>
        <w:numPr>
          <w:ilvl w:val="0"/>
          <w:numId w:val="26"/>
        </w:numPr>
        <w:ind w:right="504"/>
        <w:rPr>
          <w:iCs/>
        </w:rPr>
      </w:pPr>
      <w:r w:rsidRPr="00A02485">
        <w:t>Pseudomonads</w:t>
      </w:r>
    </w:p>
    <w:p w:rsidR="00E04D73" w:rsidRPr="00A02485" w:rsidRDefault="00E04D73" w:rsidP="002C6696">
      <w:pPr>
        <w:pStyle w:val="PHEBodytext"/>
        <w:numPr>
          <w:ilvl w:val="0"/>
          <w:numId w:val="26"/>
        </w:numPr>
        <w:ind w:right="504"/>
        <w:rPr>
          <w:iCs/>
        </w:rPr>
      </w:pPr>
      <w:proofErr w:type="spellStart"/>
      <w:r w:rsidRPr="00A02485">
        <w:rPr>
          <w:i/>
        </w:rPr>
        <w:t>Peptostreptococcus</w:t>
      </w:r>
      <w:proofErr w:type="spellEnd"/>
      <w:r w:rsidRPr="00A02485">
        <w:rPr>
          <w:i/>
        </w:rPr>
        <w:t xml:space="preserve"> </w:t>
      </w:r>
      <w:r w:rsidRPr="00A02485">
        <w:t>species</w:t>
      </w:r>
    </w:p>
    <w:p w:rsidR="00E04D73" w:rsidRPr="00A02485" w:rsidRDefault="00E04D73" w:rsidP="002C6696">
      <w:pPr>
        <w:pStyle w:val="PHEBodytext"/>
        <w:numPr>
          <w:ilvl w:val="0"/>
          <w:numId w:val="26"/>
        </w:numPr>
        <w:ind w:right="504"/>
        <w:rPr>
          <w:iCs/>
        </w:rPr>
      </w:pPr>
      <w:r w:rsidRPr="00A02485">
        <w:t>Yeasts</w:t>
      </w:r>
    </w:p>
    <w:p w:rsidR="00E04D73" w:rsidRPr="00A02485" w:rsidRDefault="00E04D73" w:rsidP="002C6696">
      <w:pPr>
        <w:pStyle w:val="PHEBodytext"/>
        <w:numPr>
          <w:ilvl w:val="0"/>
          <w:numId w:val="26"/>
        </w:numPr>
        <w:ind w:right="504"/>
        <w:rPr>
          <w:iCs/>
        </w:rPr>
      </w:pPr>
      <w:r w:rsidRPr="00A02485">
        <w:rPr>
          <w:rFonts w:cs="Arial"/>
        </w:rPr>
        <w:t>β</w:t>
      </w:r>
      <w:r w:rsidRPr="00A02485">
        <w:t>-haemolytic streptococci</w:t>
      </w:r>
    </w:p>
    <w:p w:rsidR="00E04D73" w:rsidRPr="00A02485" w:rsidRDefault="00E04D73" w:rsidP="002C6696">
      <w:pPr>
        <w:pStyle w:val="PHEBodytext"/>
        <w:numPr>
          <w:ilvl w:val="0"/>
          <w:numId w:val="26"/>
        </w:numPr>
        <w:ind w:right="504"/>
        <w:rPr>
          <w:iCs/>
        </w:rPr>
      </w:pPr>
      <w:r w:rsidRPr="00A02485">
        <w:rPr>
          <w:i/>
        </w:rPr>
        <w:t xml:space="preserve">Clostridium </w:t>
      </w:r>
      <w:r w:rsidRPr="00A02485">
        <w:t>species</w:t>
      </w:r>
    </w:p>
    <w:p w:rsidR="00E04D73" w:rsidRPr="00A02485" w:rsidRDefault="00E04D73" w:rsidP="002C6696">
      <w:pPr>
        <w:pStyle w:val="PHEBodytext"/>
        <w:numPr>
          <w:ilvl w:val="0"/>
          <w:numId w:val="26"/>
        </w:numPr>
        <w:ind w:right="504"/>
        <w:rPr>
          <w:iCs/>
        </w:rPr>
      </w:pPr>
      <w:r w:rsidRPr="00A02485">
        <w:t>Enterobacteriaceae</w:t>
      </w:r>
    </w:p>
    <w:p w:rsidR="00BD6EC5" w:rsidRPr="00A02485" w:rsidRDefault="00E04D73" w:rsidP="002C6696">
      <w:pPr>
        <w:pStyle w:val="PHEBodytext"/>
        <w:ind w:right="504"/>
      </w:pPr>
      <w:r w:rsidRPr="00A02485">
        <w:lastRenderedPageBreak/>
        <w:t xml:space="preserve">Tuberculous peritonitis is a rare disease in the UK. It is more common on the Indian sub-continent, so it is important to consider this in immigrants from that area. In most cases a primary pulmonary focus is present with secondary spread of </w:t>
      </w:r>
      <w:r w:rsidRPr="00A02485">
        <w:rPr>
          <w:i/>
        </w:rPr>
        <w:t>Mycobacterium tuberculosis</w:t>
      </w:r>
      <w:r w:rsidRPr="00A02485">
        <w:t xml:space="preserve"> (refer to </w:t>
      </w:r>
      <w:hyperlink r:id="rId29" w:anchor="bacteriology" w:history="1">
        <w:r w:rsidRPr="00A02485">
          <w:rPr>
            <w:rStyle w:val="PHEBodyTextHyperlinkChar"/>
          </w:rPr>
          <w:t xml:space="preserve">B 40 – Investigation of Specimens for </w:t>
        </w:r>
        <w:r w:rsidRPr="00A02485">
          <w:rPr>
            <w:rStyle w:val="PHEBodyTextHyperlinkChar"/>
            <w:i/>
          </w:rPr>
          <w:t>Mycobacterium</w:t>
        </w:r>
        <w:r w:rsidRPr="00A02485">
          <w:rPr>
            <w:rStyle w:val="PHEBodyTextHyperlinkChar"/>
          </w:rPr>
          <w:t xml:space="preserve"> species</w:t>
        </w:r>
      </w:hyperlink>
      <w:r w:rsidRPr="00A02485">
        <w:t>).</w:t>
      </w:r>
    </w:p>
    <w:p w:rsidR="0090734C" w:rsidRPr="00A02485" w:rsidRDefault="001D4C88" w:rsidP="002C6696">
      <w:pPr>
        <w:pStyle w:val="PHEreportHeading1"/>
        <w:ind w:right="504"/>
      </w:pPr>
      <w:bookmarkStart w:id="201" w:name="_Toc408226588"/>
      <w:r w:rsidRPr="00A02485">
        <w:t>Technical Information/Limitations</w:t>
      </w:r>
      <w:bookmarkEnd w:id="201"/>
    </w:p>
    <w:p w:rsidR="008B47AD" w:rsidRPr="00A02485" w:rsidRDefault="008B47AD" w:rsidP="002C6696">
      <w:pPr>
        <w:pStyle w:val="PHEreportHeading2BlueHighlight"/>
        <w:ind w:right="504"/>
      </w:pPr>
      <w:r w:rsidRPr="00A02485">
        <w:t xml:space="preserve">Limitations of UK SMIs </w:t>
      </w:r>
    </w:p>
    <w:p w:rsidR="00F8342D" w:rsidRPr="00A02485" w:rsidRDefault="008B47AD" w:rsidP="002C6696">
      <w:pPr>
        <w:pStyle w:val="PHEBodytext"/>
        <w:ind w:right="504"/>
      </w:pPr>
      <w:r w:rsidRPr="00A02485">
        <w:t>The recommendations made in UK SMIs are based on evidence (</w:t>
      </w:r>
      <w:proofErr w:type="spellStart"/>
      <w:r w:rsidRPr="00A02485">
        <w:t>eg</w:t>
      </w:r>
      <w:proofErr w:type="spellEnd"/>
      <w:r w:rsidRPr="00A02485">
        <w:t xml:space="preserve"> sensitivity and specificity) where available, expert opinion and pragmatism, with consideration also being given to available resources. Laboratories should take account of local requirements and undertake additional investigations where appropriate. Prior to use, laboratories should ensure that all commercial and in-house tests have been validated and are fit for purpose.</w:t>
      </w:r>
    </w:p>
    <w:p w:rsidR="008B47AD" w:rsidRPr="00A02485" w:rsidRDefault="008B47AD" w:rsidP="002C6696">
      <w:pPr>
        <w:shd w:val="clear" w:color="auto" w:fill="99CCFF"/>
        <w:spacing w:before="240" w:line="260" w:lineRule="atLeast"/>
        <w:ind w:right="504"/>
        <w:rPr>
          <w:b/>
          <w:color w:val="000000"/>
          <w:sz w:val="28"/>
          <w:szCs w:val="28"/>
          <w:lang w:eastAsia="en-US"/>
        </w:rPr>
      </w:pPr>
      <w:r w:rsidRPr="00A02485">
        <w:rPr>
          <w:b/>
          <w:color w:val="000000"/>
          <w:sz w:val="28"/>
          <w:szCs w:val="28"/>
          <w:lang w:eastAsia="en-US"/>
        </w:rPr>
        <w:t>Selective Media in Screening Procedures</w:t>
      </w:r>
    </w:p>
    <w:p w:rsidR="008B47AD" w:rsidRPr="00A02485" w:rsidRDefault="008B47AD" w:rsidP="002C6696">
      <w:pPr>
        <w:pStyle w:val="PHEBodytext"/>
        <w:ind w:right="504"/>
      </w:pPr>
      <w:r w:rsidRPr="00A02485">
        <w:t xml:space="preserve">Selective media which does not support the growth of all circulating strains of organisms may be recommended based on the evidence available. A balance therefore must be sought between available evidence, and available resources required if more than one media plate is used. </w:t>
      </w:r>
    </w:p>
    <w:p w:rsidR="000A433D" w:rsidRPr="00A02485" w:rsidRDefault="000A433D" w:rsidP="002C6696">
      <w:pPr>
        <w:pStyle w:val="PHEreportHeading2BlueHighlight"/>
        <w:ind w:right="504"/>
      </w:pPr>
      <w:bookmarkStart w:id="202" w:name="_Toc210040703"/>
      <w:r w:rsidRPr="00A02485">
        <w:t xml:space="preserve">Specimen </w:t>
      </w:r>
      <w:r w:rsidR="004B6532" w:rsidRPr="00A02485">
        <w:t>C</w:t>
      </w:r>
      <w:r w:rsidRPr="00A02485">
        <w:t>ontainers</w:t>
      </w:r>
      <w:r w:rsidR="002F6EC3" w:rsidRPr="00A0248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4C1031">
        <w:instrText xml:space="preserve"> ADDIN REFMGR.CITE </w:instrText>
      </w:r>
      <w:r w:rsidR="004C103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4C1031">
        <w:instrText xml:space="preserve"> ADDIN EN.CITE.DATA </w:instrText>
      </w:r>
      <w:r w:rsidR="004C1031">
        <w:fldChar w:fldCharType="end"/>
      </w:r>
      <w:r w:rsidR="002F6EC3" w:rsidRPr="00A02485">
        <w:fldChar w:fldCharType="separate"/>
      </w:r>
      <w:r w:rsidR="002F6EC3" w:rsidRPr="00A02485">
        <w:rPr>
          <w:noProof/>
          <w:vertAlign w:val="superscript"/>
        </w:rPr>
        <w:t>1,2</w:t>
      </w:r>
      <w:r w:rsidR="002F6EC3" w:rsidRPr="00A02485">
        <w:fldChar w:fldCharType="end"/>
      </w:r>
    </w:p>
    <w:p w:rsidR="003D3DFF" w:rsidRPr="00A02485" w:rsidRDefault="00C37669" w:rsidP="002C6696">
      <w:pPr>
        <w:pStyle w:val="PHEBodytext"/>
        <w:ind w:right="504"/>
        <w:rPr>
          <w:rFonts w:cs="Arial"/>
          <w:iCs/>
        </w:rPr>
      </w:pPr>
      <w:r w:rsidRPr="00A02485">
        <w:rPr>
          <w:rFonts w:cs="Arial"/>
        </w:rPr>
        <w:t>SMIs use the term “CE marked leak proof container” to describe containers bearing the CE marking used for the collection and transport of clinical specimens. The</w:t>
      </w:r>
      <w:r w:rsidRPr="00A02485">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647E9E" w:rsidRPr="00A02485" w:rsidRDefault="00647E9E" w:rsidP="00647E9E">
      <w:pPr>
        <w:pStyle w:val="PHEreportHeading2BlueHighlight"/>
      </w:pPr>
      <w:r w:rsidRPr="00A02485">
        <w:t>Rapid methods</w:t>
      </w:r>
    </w:p>
    <w:p w:rsidR="00647E9E" w:rsidRPr="00A02485" w:rsidRDefault="00647E9E" w:rsidP="00956232">
      <w:pPr>
        <w:pStyle w:val="PHEBodytext"/>
        <w:ind w:right="504"/>
      </w:pPr>
      <w:r w:rsidRPr="00A02485">
        <w:t>To reduce turnaround times, rapid identification and sensitivity tests may be performed in conjunction with routine methods where appropriate. A variety of rapid identification and sensitivity methods have been evaluated; these include molecular techniques and the Matrix Assisted Laser Desorption Ionisation Time-of-Flight (MALDI-TOF</w:t>
      </w:r>
      <w:proofErr w:type="gramStart"/>
      <w:r w:rsidRPr="00A02485">
        <w:t>)</w:t>
      </w:r>
      <w:proofErr w:type="gramEnd"/>
      <w:r w:rsidRPr="00A02485">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bWF0b2xvZ3k8L0tleXdvcmRzPjxLZXl3b3Jkcz5JZGVudGlmaWNhdGlvbjwvS2V5d29yZHM+PEtl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==
</w:fldData>
        </w:fldChar>
      </w:r>
      <w:r w:rsidR="004C1031">
        <w:instrText xml:space="preserve"> ADDIN REFMGR.CITE </w:instrText>
      </w:r>
      <w:r w:rsidR="004C1031">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bWF0b2xvZ3k8L0tleXdvcmRzPjxLZXl3b3Jkcz5JZGVudGlmaWNhdGlvbjwvS2V5d29yZHM+PEtl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==
</w:fldData>
        </w:fldChar>
      </w:r>
      <w:r w:rsidR="004C1031">
        <w:instrText xml:space="preserve"> ADDIN EN.CITE.DATA </w:instrText>
      </w:r>
      <w:r w:rsidR="004C1031">
        <w:fldChar w:fldCharType="end"/>
      </w:r>
      <w:r w:rsidRPr="00A02485">
        <w:fldChar w:fldCharType="separate"/>
      </w:r>
      <w:r w:rsidR="00A02485" w:rsidRPr="00A02485">
        <w:rPr>
          <w:noProof/>
          <w:vertAlign w:val="superscript"/>
        </w:rPr>
        <w:t>68,69</w:t>
      </w:r>
      <w:r w:rsidRPr="00A02485">
        <w:fldChar w:fldCharType="end"/>
      </w:r>
      <w:r w:rsidRPr="00A02485">
        <w:t xml:space="preserve">. It is important to ensure that fresh cultures of pure single isolates are tested to avoid reporting misleading results. </w:t>
      </w:r>
    </w:p>
    <w:p w:rsidR="00647E9E" w:rsidRPr="00A02485" w:rsidRDefault="00647E9E" w:rsidP="00956232">
      <w:pPr>
        <w:pStyle w:val="PHEBodytext"/>
        <w:ind w:right="504"/>
        <w:rPr>
          <w:color w:val="FF0000"/>
        </w:rPr>
      </w:pPr>
      <w:r w:rsidRPr="00A02485">
        <w:t>Laboratories should follow manufacturers’ instructions and all rapid tests must be validated and be shown to be fit for purpose prior to use.</w:t>
      </w:r>
    </w:p>
    <w:p w:rsidR="00647E9E" w:rsidRPr="00A02485" w:rsidRDefault="00647E9E" w:rsidP="002C6696">
      <w:pPr>
        <w:pStyle w:val="PHEBodytext"/>
        <w:ind w:right="504"/>
        <w:rPr>
          <w:rFonts w:cs="Arial"/>
          <w:iCs/>
        </w:rPr>
      </w:pPr>
    </w:p>
    <w:p w:rsidR="00E85104" w:rsidRPr="00A02485" w:rsidRDefault="00E85104">
      <w:pPr>
        <w:ind w:left="0" w:firstLine="0"/>
        <w:rPr>
          <w:rFonts w:cs="Arial"/>
          <w:b/>
          <w:color w:val="000000"/>
          <w:sz w:val="36"/>
          <w:szCs w:val="28"/>
          <w:lang w:val="en-US" w:eastAsia="en-US"/>
        </w:rPr>
      </w:pPr>
      <w:bookmarkStart w:id="203" w:name="_Toc119225993"/>
      <w:bookmarkStart w:id="204" w:name="_Toc210040707"/>
      <w:bookmarkEnd w:id="202"/>
      <w:r w:rsidRPr="00A02485">
        <w:br w:type="page"/>
      </w:r>
    </w:p>
    <w:p w:rsidR="00B96940" w:rsidRPr="00A02485" w:rsidRDefault="00B96940" w:rsidP="002C6696">
      <w:pPr>
        <w:pStyle w:val="PHEreportHeading1"/>
        <w:ind w:right="504"/>
      </w:pPr>
      <w:bookmarkStart w:id="205" w:name="_Toc408226589"/>
      <w:r w:rsidRPr="00A02485">
        <w:lastRenderedPageBreak/>
        <w:t xml:space="preserve">1 </w:t>
      </w:r>
      <w:r w:rsidRPr="00A02485">
        <w:tab/>
        <w:t>Safety Considerations</w:t>
      </w:r>
      <w:r w:rsidR="002F6EC3" w:rsidRPr="00A0248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4C1031">
        <w:instrText xml:space="preserve"> ADDIN REFMGR.CITE </w:instrText>
      </w:r>
      <w:r w:rsidR="004C103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4C1031">
        <w:instrText xml:space="preserve"> ADDIN EN.CITE.DATA </w:instrText>
      </w:r>
      <w:r w:rsidR="004C1031">
        <w:fldChar w:fldCharType="end"/>
      </w:r>
      <w:r w:rsidR="002F6EC3" w:rsidRPr="00A02485">
        <w:fldChar w:fldCharType="separate"/>
      </w:r>
      <w:r w:rsidR="00A02485" w:rsidRPr="00A02485">
        <w:rPr>
          <w:noProof/>
          <w:vertAlign w:val="superscript"/>
        </w:rPr>
        <w:t>1,2,70-84</w:t>
      </w:r>
      <w:bookmarkEnd w:id="205"/>
      <w:r w:rsidR="002F6EC3" w:rsidRPr="00A02485">
        <w:fldChar w:fldCharType="end"/>
      </w:r>
    </w:p>
    <w:p w:rsidR="00B96940" w:rsidRPr="00A02485" w:rsidRDefault="00B96940" w:rsidP="002C6696">
      <w:pPr>
        <w:pStyle w:val="PHEreportHeading2BlueHighlight"/>
        <w:ind w:left="0" w:right="504" w:firstLine="0"/>
      </w:pPr>
      <w:r w:rsidRPr="00A02485">
        <w:t>1.1</w:t>
      </w:r>
      <w:r w:rsidRPr="00A02485">
        <w:tab/>
      </w:r>
      <w:r w:rsidR="005B14D2" w:rsidRPr="00A02485">
        <w:t>Specimen Collection, Transport and Storage</w:t>
      </w:r>
      <w:r w:rsidR="002F6EC3" w:rsidRPr="00A0248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4C1031">
        <w:instrText xml:space="preserve"> ADDIN REFMGR.CITE </w:instrText>
      </w:r>
      <w:r w:rsidR="004C103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4C1031">
        <w:instrText xml:space="preserve"> ADDIN EN.CITE.DATA </w:instrText>
      </w:r>
      <w:r w:rsidR="004C1031">
        <w:fldChar w:fldCharType="end"/>
      </w:r>
      <w:r w:rsidR="002F6EC3" w:rsidRPr="00A02485">
        <w:fldChar w:fldCharType="separate"/>
      </w:r>
      <w:r w:rsidR="00A02485" w:rsidRPr="00A02485">
        <w:rPr>
          <w:noProof/>
          <w:vertAlign w:val="superscript"/>
        </w:rPr>
        <w:t>1,2,70-73</w:t>
      </w:r>
      <w:r w:rsidR="002F6EC3" w:rsidRPr="00A02485">
        <w:fldChar w:fldCharType="end"/>
      </w:r>
    </w:p>
    <w:p w:rsidR="00B96940" w:rsidRPr="00A02485" w:rsidRDefault="00B96940" w:rsidP="002C6696">
      <w:pPr>
        <w:pStyle w:val="PHEBodytext"/>
        <w:ind w:right="504"/>
        <w:rPr>
          <w:rFonts w:cs="Arial"/>
        </w:rPr>
      </w:pPr>
      <w:bookmarkStart w:id="206" w:name="_Toc156896233"/>
      <w:bookmarkStart w:id="207" w:name="_Toc157500768"/>
      <w:r w:rsidRPr="00A02485">
        <w:rPr>
          <w:rFonts w:cs="Arial"/>
        </w:rPr>
        <w:t>Use aseptic technique.</w:t>
      </w:r>
    </w:p>
    <w:p w:rsidR="00B96940" w:rsidRPr="00A02485" w:rsidRDefault="005B14D2" w:rsidP="002C6696">
      <w:pPr>
        <w:pStyle w:val="PHEBodytext"/>
        <w:ind w:right="504"/>
        <w:rPr>
          <w:rFonts w:cs="Arial"/>
        </w:rPr>
      </w:pPr>
      <w:r w:rsidRPr="00A02485">
        <w:rPr>
          <w:rFonts w:cs="Arial"/>
        </w:rPr>
        <w:t>Collect specimens in appropriate CE marked leak proof containers and transport in sealed plastic bags.</w:t>
      </w:r>
      <w:r w:rsidR="001A28D1" w:rsidRPr="00A02485">
        <w:rPr>
          <w:rFonts w:cs="Arial"/>
        </w:rPr>
        <w:t xml:space="preserve"> </w:t>
      </w:r>
    </w:p>
    <w:p w:rsidR="00B42E11" w:rsidRPr="00A02485" w:rsidRDefault="00B42E11" w:rsidP="002C6696">
      <w:pPr>
        <w:pStyle w:val="PHEBodytext"/>
        <w:ind w:right="504"/>
        <w:rPr>
          <w:rFonts w:cs="Arial"/>
        </w:rPr>
      </w:pPr>
      <w:r w:rsidRPr="00A02485">
        <w:t>Avoid accidental injury when pus is aspirated.</w:t>
      </w:r>
    </w:p>
    <w:p w:rsidR="00B96940" w:rsidRPr="00A02485" w:rsidRDefault="0019478E" w:rsidP="002C6696">
      <w:pPr>
        <w:pStyle w:val="PHEBodytext"/>
        <w:ind w:right="504"/>
        <w:rPr>
          <w:rFonts w:cs="Arial"/>
        </w:rPr>
      </w:pPr>
      <w:r w:rsidRPr="00A02485">
        <w:rPr>
          <w:rFonts w:cs="Arial"/>
        </w:rPr>
        <w:t>Collect swabs into appropriate transport medium and transport in sealed plastic bags.</w:t>
      </w:r>
    </w:p>
    <w:bookmarkEnd w:id="206"/>
    <w:bookmarkEnd w:id="207"/>
    <w:p w:rsidR="00B96940" w:rsidRPr="00A02485" w:rsidRDefault="007519B3" w:rsidP="002C6696">
      <w:pPr>
        <w:pStyle w:val="PHEBodytext"/>
        <w:ind w:right="504"/>
        <w:rPr>
          <w:rFonts w:cs="Arial"/>
        </w:rPr>
      </w:pPr>
      <w:r w:rsidRPr="00A02485">
        <w:rPr>
          <w:rFonts w:cs="Arial"/>
        </w:rPr>
        <w:t>Compliance with postal</w:t>
      </w:r>
      <w:r w:rsidR="001A28D1" w:rsidRPr="00A02485">
        <w:rPr>
          <w:rFonts w:cs="Arial"/>
        </w:rPr>
        <w:t>,</w:t>
      </w:r>
      <w:r w:rsidRPr="00A02485">
        <w:rPr>
          <w:rFonts w:cs="Arial"/>
        </w:rPr>
        <w:t xml:space="preserve"> transport</w:t>
      </w:r>
      <w:r w:rsidR="001A28D1" w:rsidRPr="00A02485">
        <w:rPr>
          <w:rFonts w:cs="Arial"/>
        </w:rPr>
        <w:t xml:space="preserve"> and storage</w:t>
      </w:r>
      <w:r w:rsidRPr="00A02485">
        <w:rPr>
          <w:rFonts w:cs="Arial"/>
        </w:rPr>
        <w:t xml:space="preserve"> regulations is essential.</w:t>
      </w:r>
    </w:p>
    <w:p w:rsidR="00B96940" w:rsidRPr="00A02485" w:rsidRDefault="00B96940" w:rsidP="002C6696">
      <w:pPr>
        <w:pStyle w:val="PHEreportHeading2BlueHighlight"/>
        <w:ind w:right="504"/>
      </w:pPr>
      <w:r w:rsidRPr="00A02485">
        <w:t>1.</w:t>
      </w:r>
      <w:r w:rsidR="0019478E" w:rsidRPr="00A02485">
        <w:t>2</w:t>
      </w:r>
      <w:r w:rsidRPr="00A02485">
        <w:tab/>
        <w:t>Specimen Processing</w:t>
      </w:r>
      <w:r w:rsidR="002F6EC3" w:rsidRPr="00A0248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4C1031">
        <w:instrText xml:space="preserve"> ADDIN REFMGR.CITE </w:instrText>
      </w:r>
      <w:r w:rsidR="004C103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4C1031">
        <w:instrText xml:space="preserve"> ADDIN EN.CITE.DATA </w:instrText>
      </w:r>
      <w:r w:rsidR="004C1031">
        <w:fldChar w:fldCharType="end"/>
      </w:r>
      <w:r w:rsidR="002F6EC3" w:rsidRPr="00A02485">
        <w:fldChar w:fldCharType="separate"/>
      </w:r>
      <w:r w:rsidR="00A02485" w:rsidRPr="00A02485">
        <w:rPr>
          <w:noProof/>
          <w:vertAlign w:val="superscript"/>
        </w:rPr>
        <w:t>1,2,70-84</w:t>
      </w:r>
      <w:r w:rsidR="002F6EC3" w:rsidRPr="00A02485">
        <w:fldChar w:fldCharType="end"/>
      </w:r>
    </w:p>
    <w:p w:rsidR="007519B3" w:rsidRPr="00A02485" w:rsidRDefault="007519B3" w:rsidP="002C6696">
      <w:pPr>
        <w:pStyle w:val="PHEBodytext"/>
        <w:ind w:right="504"/>
        <w:rPr>
          <w:rFonts w:cs="Arial"/>
        </w:rPr>
      </w:pPr>
      <w:proofErr w:type="gramStart"/>
      <w:r w:rsidRPr="00A02485">
        <w:rPr>
          <w:rFonts w:cs="Arial"/>
        </w:rPr>
        <w:t>Containment Level 2.</w:t>
      </w:r>
      <w:proofErr w:type="gramEnd"/>
    </w:p>
    <w:p w:rsidR="00B42E11" w:rsidRPr="00A02485" w:rsidRDefault="00B42E11" w:rsidP="002C6696">
      <w:pPr>
        <w:pStyle w:val="PHEBodytext"/>
        <w:ind w:right="504"/>
        <w:rPr>
          <w:bCs/>
        </w:rPr>
      </w:pPr>
      <w:r w:rsidRPr="00A02485">
        <w:t xml:space="preserve">If infection with a Hazard Group 3 organism </w:t>
      </w:r>
      <w:proofErr w:type="spellStart"/>
      <w:r w:rsidRPr="00A02485">
        <w:t>eg</w:t>
      </w:r>
      <w:proofErr w:type="spellEnd"/>
      <w:r w:rsidRPr="00A02485">
        <w:t xml:space="preserve"> </w:t>
      </w:r>
      <w:r w:rsidRPr="00A02485">
        <w:rPr>
          <w:i/>
        </w:rPr>
        <w:t>Mycobacterium</w:t>
      </w:r>
      <w:r w:rsidR="00A05096" w:rsidRPr="00A02485">
        <w:t xml:space="preserve"> species, </w:t>
      </w:r>
      <w:proofErr w:type="spellStart"/>
      <w:r w:rsidRPr="00A02485">
        <w:rPr>
          <w:i/>
        </w:rPr>
        <w:t>Paracoccoides</w:t>
      </w:r>
      <w:proofErr w:type="spellEnd"/>
      <w:r w:rsidRPr="00A02485">
        <w:rPr>
          <w:i/>
        </w:rPr>
        <w:t xml:space="preserve"> </w:t>
      </w:r>
      <w:proofErr w:type="spellStart"/>
      <w:r w:rsidRPr="00A02485">
        <w:rPr>
          <w:i/>
        </w:rPr>
        <w:t>brasiliensis</w:t>
      </w:r>
      <w:proofErr w:type="spellEnd"/>
      <w:r w:rsidR="00A05096" w:rsidRPr="00A02485">
        <w:rPr>
          <w:i/>
        </w:rPr>
        <w:t xml:space="preserve"> </w:t>
      </w:r>
      <w:r w:rsidR="00A05096" w:rsidRPr="00A02485">
        <w:t xml:space="preserve">or </w:t>
      </w:r>
      <w:r w:rsidR="00A05096" w:rsidRPr="00A02485">
        <w:rPr>
          <w:i/>
        </w:rPr>
        <w:t xml:space="preserve">Brucella </w:t>
      </w:r>
      <w:r w:rsidR="00A05096" w:rsidRPr="00A02485">
        <w:t>species</w:t>
      </w:r>
      <w:r w:rsidRPr="00A02485">
        <w:t xml:space="preserve"> is suspected, all specimens must be processed in a microbiological safety cabinet under full Containment Level 3 conditions. Thus initial examination </w:t>
      </w:r>
      <w:r w:rsidRPr="00A02485">
        <w:rPr>
          <w:bCs/>
          <w:spacing w:val="-2"/>
        </w:rPr>
        <w:t>and all follow up work</w:t>
      </w:r>
      <w:r w:rsidRPr="00A02485">
        <w:t xml:space="preserve"> on specimens from patients with suspected </w:t>
      </w:r>
      <w:r w:rsidRPr="00A02485">
        <w:rPr>
          <w:i/>
        </w:rPr>
        <w:t>Mycobacterium</w:t>
      </w:r>
      <w:r w:rsidRPr="00A02485">
        <w:t xml:space="preserve"> species, or suggesting a diagnosis of </w:t>
      </w:r>
      <w:proofErr w:type="spellStart"/>
      <w:r w:rsidRPr="00A02485">
        <w:rPr>
          <w:bCs/>
          <w:spacing w:val="-2"/>
        </w:rPr>
        <w:t>blastomycosis</w:t>
      </w:r>
      <w:proofErr w:type="spellEnd"/>
      <w:r w:rsidRPr="00A02485">
        <w:rPr>
          <w:bCs/>
          <w:spacing w:val="-2"/>
        </w:rPr>
        <w:t xml:space="preserve">, </w:t>
      </w:r>
      <w:proofErr w:type="spellStart"/>
      <w:r w:rsidRPr="00A02485">
        <w:rPr>
          <w:bCs/>
          <w:spacing w:val="-2"/>
        </w:rPr>
        <w:t>coccidioidomycosis</w:t>
      </w:r>
      <w:proofErr w:type="spellEnd"/>
      <w:r w:rsidRPr="00A02485">
        <w:rPr>
          <w:bCs/>
          <w:spacing w:val="-2"/>
        </w:rPr>
        <w:t xml:space="preserve">, histoplasmosis, </w:t>
      </w:r>
      <w:proofErr w:type="spellStart"/>
      <w:r w:rsidRPr="00A02485">
        <w:rPr>
          <w:bCs/>
          <w:spacing w:val="-2"/>
        </w:rPr>
        <w:t>paracoccidioidomycosis</w:t>
      </w:r>
      <w:proofErr w:type="spellEnd"/>
      <w:r w:rsidRPr="00A02485">
        <w:rPr>
          <w:bCs/>
          <w:spacing w:val="-2"/>
        </w:rPr>
        <w:t xml:space="preserve"> or </w:t>
      </w:r>
      <w:proofErr w:type="spellStart"/>
      <w:r w:rsidRPr="00A02485">
        <w:rPr>
          <w:bCs/>
          <w:spacing w:val="-2"/>
        </w:rPr>
        <w:t>penicilliosis</w:t>
      </w:r>
      <w:proofErr w:type="spellEnd"/>
      <w:r w:rsidRPr="00A02485">
        <w:rPr>
          <w:bCs/>
          <w:spacing w:val="-2"/>
        </w:rPr>
        <w:t xml:space="preserve"> must be performed inside a </w:t>
      </w:r>
      <w:r w:rsidRPr="00A02485">
        <w:rPr>
          <w:bCs/>
        </w:rPr>
        <w:t>microbiological safety cabinet under full Containment Level 3 conditions.</w:t>
      </w:r>
    </w:p>
    <w:p w:rsidR="00A05096" w:rsidRPr="00A02485" w:rsidRDefault="00A05096" w:rsidP="00956232">
      <w:pPr>
        <w:pStyle w:val="PHEBodytext"/>
        <w:ind w:right="504"/>
        <w:rPr>
          <w:rFonts w:cs="Arial"/>
        </w:rPr>
      </w:pPr>
      <w:r w:rsidRPr="00A02485">
        <w:rPr>
          <w:rFonts w:cs="Arial"/>
        </w:rPr>
        <w:t>It is recommended that all Gram-negative coccobacilli from should be processed in a</w:t>
      </w:r>
      <w:r w:rsidR="00266629" w:rsidRPr="00A02485">
        <w:rPr>
          <w:rFonts w:cs="Arial"/>
        </w:rPr>
        <w:t xml:space="preserve"> Class I or</w:t>
      </w:r>
      <w:r w:rsidRPr="00A02485">
        <w:rPr>
          <w:rFonts w:cs="Arial"/>
        </w:rPr>
        <w:t xml:space="preserve"> Class II microbiological safety cabinet until Hazard Group 3 pathogens (</w:t>
      </w:r>
      <w:proofErr w:type="spellStart"/>
      <w:r w:rsidRPr="00A02485">
        <w:rPr>
          <w:rFonts w:cs="Arial"/>
        </w:rPr>
        <w:t>ie</w:t>
      </w:r>
      <w:proofErr w:type="spellEnd"/>
      <w:r w:rsidRPr="00A02485">
        <w:rPr>
          <w:rFonts w:cs="Arial"/>
        </w:rPr>
        <w:t xml:space="preserve"> Brucella) have been definitively excluded </w:t>
      </w:r>
      <w:r w:rsidR="002F6EC3" w:rsidRPr="00A02485">
        <w:rPr>
          <w:rFonts w:cs="Arial"/>
        </w:rPr>
        <w:fldChar w:fldCharType="begin" w:fldLock="1">
          <w:fldData xml:space="preserve">PFJlZm1hbj48Q2l0ZT48QXV0aG9yPlJlZGR5PC9BdXRob3I+PFllYXI+MjAxMDwvWWVhcj48UmVj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</w:fldData>
        </w:fldChar>
      </w:r>
      <w:r w:rsidR="004C1031">
        <w:rPr>
          <w:rFonts w:cs="Arial"/>
        </w:rPr>
        <w:instrText xml:space="preserve"> ADDIN REFMGR.CITE </w:instrText>
      </w:r>
      <w:r w:rsidR="004C1031">
        <w:rPr>
          <w:rFonts w:cs="Arial"/>
        </w:rPr>
        <w:fldChar w:fldCharType="begin" w:fldLock="1">
          <w:fldData xml:space="preserve">PFJlZm1hbj48Q2l0ZT48QXV0aG9yPlJlZGR5PC9BdXRob3I+PFllYXI+MjAxMDwvWWVhcj48UmVj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</w:fldData>
        </w:fldChar>
      </w:r>
      <w:r w:rsidR="004C1031">
        <w:rPr>
          <w:rFonts w:cs="Arial"/>
        </w:rPr>
        <w:instrText xml:space="preserve"> ADDIN EN.CITE.DATA </w:instrText>
      </w:r>
      <w:r w:rsidR="004C1031">
        <w:rPr>
          <w:rFonts w:cs="Arial"/>
        </w:rPr>
      </w:r>
      <w:r w:rsidR="004C1031">
        <w:rPr>
          <w:rFonts w:cs="Arial"/>
        </w:rPr>
        <w:fldChar w:fldCharType="end"/>
      </w:r>
      <w:r w:rsidR="002F6EC3" w:rsidRPr="00A02485">
        <w:rPr>
          <w:rFonts w:cs="Arial"/>
        </w:rPr>
      </w:r>
      <w:r w:rsidR="002F6EC3" w:rsidRPr="00A02485">
        <w:rPr>
          <w:rFonts w:cs="Arial"/>
        </w:rPr>
        <w:fldChar w:fldCharType="separate"/>
      </w:r>
      <w:r w:rsidR="00A02485" w:rsidRPr="00A02485">
        <w:rPr>
          <w:rFonts w:cs="Arial"/>
          <w:noProof/>
          <w:vertAlign w:val="superscript"/>
        </w:rPr>
        <w:t>85</w:t>
      </w:r>
      <w:r w:rsidR="002F6EC3" w:rsidRPr="00A02485">
        <w:rPr>
          <w:rFonts w:cs="Arial"/>
        </w:rPr>
        <w:fldChar w:fldCharType="end"/>
      </w:r>
      <w:r w:rsidRPr="00A02485">
        <w:rPr>
          <w:rFonts w:cs="Arial"/>
        </w:rPr>
        <w:t>.</w:t>
      </w:r>
    </w:p>
    <w:p w:rsidR="007519B3" w:rsidRPr="00A02485" w:rsidRDefault="007519B3" w:rsidP="002C6696">
      <w:pPr>
        <w:pStyle w:val="PHEBodytext"/>
        <w:ind w:right="504"/>
        <w:rPr>
          <w:rFonts w:cs="Arial"/>
        </w:rPr>
      </w:pPr>
      <w:r w:rsidRPr="00A02485">
        <w:rPr>
          <w:rFonts w:cs="Arial"/>
        </w:rPr>
        <w:t>Laboratory procedures that give rise to infectious aerosols must be conducted in a microbiological safety cabinet</w:t>
      </w:r>
      <w:r w:rsidR="002F6EC3" w:rsidRPr="00A02485">
        <w:rPr>
          <w:rFonts w:cs="Arial"/>
        </w:rPr>
        <w:fldChar w:fldCharType="begin" w:fldLock="1"/>
      </w:r>
      <w:r w:rsidR="004C1031">
        <w:rPr>
          <w:rFonts w:cs="Arial"/>
        </w:rPr>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2F6EC3" w:rsidRPr="00A02485">
        <w:rPr>
          <w:rFonts w:cs="Arial"/>
        </w:rPr>
        <w:fldChar w:fldCharType="separate"/>
      </w:r>
      <w:r w:rsidR="00A02485" w:rsidRPr="00A02485">
        <w:rPr>
          <w:rFonts w:cs="Arial"/>
          <w:noProof/>
          <w:vertAlign w:val="superscript"/>
        </w:rPr>
        <w:t>76</w:t>
      </w:r>
      <w:r w:rsidR="002F6EC3" w:rsidRPr="00A02485">
        <w:rPr>
          <w:rFonts w:cs="Arial"/>
        </w:rPr>
        <w:fldChar w:fldCharType="end"/>
      </w:r>
      <w:r w:rsidRPr="00A02485">
        <w:rPr>
          <w:rFonts w:cs="Arial"/>
        </w:rPr>
        <w:t>.</w:t>
      </w:r>
    </w:p>
    <w:p w:rsidR="00B42E11" w:rsidRPr="00A02485" w:rsidRDefault="00B42E11" w:rsidP="002C6696">
      <w:pPr>
        <w:pStyle w:val="PHEBodytext"/>
        <w:ind w:right="504"/>
      </w:pPr>
      <w:r w:rsidRPr="00A02485">
        <w:t>Any grinding of sulphur granules should be performed in a microbiological safety cabinet.</w:t>
      </w:r>
    </w:p>
    <w:p w:rsidR="00B42E11" w:rsidRPr="00A02485" w:rsidRDefault="00B42E11" w:rsidP="002C6696">
      <w:pPr>
        <w:pStyle w:val="PHEBodytext"/>
        <w:ind w:right="504"/>
      </w:pPr>
      <w:r w:rsidRPr="00A02485">
        <w:t>Prior to staining, fix smeared material by placing the slide on an electric hotplate (65-75</w:t>
      </w:r>
      <w:r w:rsidR="00A93C4D" w:rsidRPr="00A02485">
        <w:rPr>
          <w:rFonts w:cs="Arial"/>
        </w:rPr>
        <w:t>°</w:t>
      </w:r>
      <w:r w:rsidRPr="00A02485">
        <w:t>C), under the hood, until dry. Then place in a rack or other suitable holder.</w:t>
      </w:r>
    </w:p>
    <w:p w:rsidR="00B42E11" w:rsidRPr="00A02485" w:rsidRDefault="00B42E11" w:rsidP="002C6696">
      <w:pPr>
        <w:pStyle w:val="PHEBodytext"/>
        <w:ind w:right="504"/>
      </w:pPr>
      <w:r w:rsidRPr="00A02485">
        <w:rPr>
          <w:b/>
        </w:rPr>
        <w:t xml:space="preserve">Note: </w:t>
      </w:r>
      <w:r w:rsidRPr="00A02485">
        <w:t xml:space="preserve">Heat-fixing may not kill all </w:t>
      </w:r>
      <w:r w:rsidRPr="00A02485">
        <w:rPr>
          <w:i/>
        </w:rPr>
        <w:t>Mycobacterium</w:t>
      </w:r>
      <w:r w:rsidRPr="00A02485">
        <w:t xml:space="preserve"> species</w:t>
      </w:r>
      <w:r w:rsidR="002F6EC3" w:rsidRPr="00A02485">
        <w:rPr>
          <w:vertAlign w:val="superscript"/>
        </w:rPr>
        <w:fldChar w:fldCharType="begin" w:fldLock="1"/>
      </w:r>
      <w:r w:rsidR="004C1031">
        <w:rPr>
          <w:vertAlign w:val="superscript"/>
        </w:rPr>
        <w:instrText xml:space="preserve"> ADDIN REFMGR.CITE &lt;Refman&gt;&lt;Cite&gt;&lt;Author&gt;Allen&lt;/Author&gt;&lt;Year&gt;1981&lt;/Year&gt;&lt;RecNum&gt;1834&lt;/RecNum&gt;&lt;IDText&gt;Survival of tubercle bacilli in heat-fixed sputum smears&lt;/IDText&gt;&lt;MDL Ref_Type="Journal"&gt;&lt;Ref_Type&gt;Journal&lt;/Ref_Type&gt;&lt;Ref_ID&gt;1834&lt;/Ref_ID&gt;&lt;Title_Primary&gt;Survival of tubercle bacilli in heat-fixed sputum smears&lt;/Title_Primary&gt;&lt;Authors_Primary&gt;Allen,B.W.&lt;/Authors_Primary&gt;&lt;Date_Primary&gt;1981/7&lt;/Date_Primary&gt;&lt;Keywords&gt;B 14&lt;/Keywords&gt;&lt;Keywords&gt;B 22&lt;/Keywords&gt;&lt;Keywords&gt;B 25&lt;/Keywords&gt;&lt;Keywords&gt;B 27&lt;/Keywords&gt;&lt;Keywords&gt;B 40&lt;/Keywords&gt;&lt;Keywords&gt;B 47&lt;/Keywords&gt;&lt;Keywords&gt;B 57&lt;/Keywords&gt;&lt;Keywords&gt;Bacteriological Techniques&lt;/Keywords&gt;&lt;Keywords&gt;Culture&lt;/Keywords&gt;&lt;Keywords&gt;Growth&lt;/Keywords&gt;&lt;Keywords&gt;Heat&lt;/Keywords&gt;&lt;Keywords&gt;Human&lt;/Keywords&gt;&lt;Keywords&gt;microbiology&lt;/Keywords&gt;&lt;Keywords&gt;Mycobacterium tuberculosis&lt;/Keywords&gt;&lt;Keywords&gt;Risk&lt;/Keywords&gt;&lt;Keywords&gt;Sputum&lt;/Keywords&gt;&lt;Keywords&gt;Survival&lt;/Keywords&gt;&lt;Keywords&gt;Time Factors&lt;/Keywords&gt;&lt;Reprint&gt;Not in File&lt;/Reprint&gt;&lt;Start_Page&gt;719&lt;/Start_Page&gt;&lt;End_Page&gt;722&lt;/End_Page&gt;&lt;Periodical&gt;J Clin Pathol.&lt;/Periodical&gt;&lt;Volume&gt;34&lt;/Volume&gt;&lt;Issue&gt;7&lt;/Issue&gt;&lt;Web_URL&gt;PM:6790580&lt;/Web_URL&gt;&lt;ZZ_JournalFull&gt;&lt;f name="System"&gt;J Clin Pathol.&lt;/f&gt;&lt;/ZZ_JournalFull&gt;&lt;ZZ_WorkformID&gt;1&lt;/ZZ_WorkformID&gt;&lt;/MDL&gt;&lt;/Cite&gt;&lt;/Refman&gt;</w:instrText>
      </w:r>
      <w:r w:rsidR="002F6EC3" w:rsidRPr="00A02485">
        <w:rPr>
          <w:vertAlign w:val="superscript"/>
        </w:rPr>
        <w:fldChar w:fldCharType="separate"/>
      </w:r>
      <w:r w:rsidR="00A02485">
        <w:rPr>
          <w:noProof/>
          <w:vertAlign w:val="superscript"/>
        </w:rPr>
        <w:t>86</w:t>
      </w:r>
      <w:r w:rsidR="002F6EC3" w:rsidRPr="00A02485">
        <w:rPr>
          <w:vertAlign w:val="superscript"/>
        </w:rPr>
        <w:fldChar w:fldCharType="end"/>
      </w:r>
      <w:r w:rsidRPr="00A02485">
        <w:t>. Slides should be handled carefully.</w:t>
      </w:r>
    </w:p>
    <w:p w:rsidR="00EE2816" w:rsidRPr="00A02485" w:rsidRDefault="00B42E11" w:rsidP="002C6696">
      <w:pPr>
        <w:pStyle w:val="PHEBodytext"/>
        <w:ind w:right="504"/>
      </w:pPr>
      <w:r w:rsidRPr="00A02485">
        <w:t>Specimen containers must also be placed in a suitable holder.</w:t>
      </w:r>
    </w:p>
    <w:p w:rsidR="007519B3" w:rsidRPr="00A02485" w:rsidRDefault="007519B3" w:rsidP="002C6696">
      <w:pPr>
        <w:pStyle w:val="PHEBodytext"/>
        <w:ind w:right="504"/>
      </w:pPr>
      <w:r w:rsidRPr="00A02485">
        <w:rPr>
          <w:rFonts w:cs="Arial"/>
        </w:rPr>
        <w:t>Refer to current guidance on the safe handling of all organisms documented in this SMI.</w:t>
      </w:r>
    </w:p>
    <w:p w:rsidR="00B96940" w:rsidRPr="00A02485" w:rsidRDefault="007519B3" w:rsidP="002C6696">
      <w:pPr>
        <w:pStyle w:val="PHEBodytext"/>
        <w:ind w:right="504"/>
        <w:rPr>
          <w:rFonts w:cs="Arial"/>
        </w:rPr>
      </w:pPr>
      <w:r w:rsidRPr="00A02485">
        <w:rPr>
          <w:rFonts w:cs="Arial"/>
        </w:rPr>
        <w:t>The above guidance should be supplemented with local COSHH and risk assessments.</w:t>
      </w:r>
    </w:p>
    <w:p w:rsidR="00B96940" w:rsidRPr="00A02485" w:rsidRDefault="00B96940" w:rsidP="002C6696">
      <w:pPr>
        <w:pStyle w:val="PHEreportHeading1"/>
        <w:ind w:right="504"/>
      </w:pPr>
      <w:bookmarkStart w:id="208" w:name="_Toc298404290"/>
      <w:bookmarkStart w:id="209" w:name="_Toc303777547"/>
      <w:bookmarkStart w:id="210" w:name="_Toc367787584"/>
      <w:bookmarkStart w:id="211" w:name="_Toc408226590"/>
      <w:bookmarkStart w:id="212" w:name="_Toc243888796"/>
      <w:r w:rsidRPr="00A02485">
        <w:t>2</w:t>
      </w:r>
      <w:r w:rsidRPr="00A02485">
        <w:tab/>
        <w:t>Specimen Collection</w:t>
      </w:r>
      <w:bookmarkEnd w:id="208"/>
      <w:bookmarkEnd w:id="209"/>
      <w:bookmarkEnd w:id="210"/>
      <w:bookmarkEnd w:id="211"/>
    </w:p>
    <w:p w:rsidR="00B96940" w:rsidRPr="00A02485" w:rsidRDefault="00B96940" w:rsidP="002C6696">
      <w:pPr>
        <w:pStyle w:val="PHEreportHeading2BlueHighlight"/>
        <w:ind w:left="0" w:right="504" w:firstLine="0"/>
      </w:pPr>
      <w:r w:rsidRPr="00A02485">
        <w:t>2.1</w:t>
      </w:r>
      <w:r w:rsidRPr="00A02485">
        <w:tab/>
        <w:t>Type of Specimen</w:t>
      </w:r>
      <w:bookmarkEnd w:id="212"/>
      <w:r w:rsidRPr="00A02485">
        <w:t>s</w:t>
      </w:r>
    </w:p>
    <w:p w:rsidR="00A02485" w:rsidRDefault="008E62FF" w:rsidP="002C6696">
      <w:pPr>
        <w:pStyle w:val="PHEBodytext"/>
        <w:ind w:right="504"/>
      </w:pPr>
      <w:r w:rsidRPr="00A02485">
        <w:t>Abscess pus, absc</w:t>
      </w:r>
      <w:r w:rsidR="00A05096" w:rsidRPr="00A02485">
        <w:t>ess swab, deep-seated wound pus swab</w:t>
      </w:r>
    </w:p>
    <w:p w:rsidR="00956232" w:rsidRPr="00A02485" w:rsidRDefault="00956232" w:rsidP="002C6696">
      <w:pPr>
        <w:pStyle w:val="PHEBodytext"/>
        <w:ind w:right="504"/>
      </w:pPr>
    </w:p>
    <w:p w:rsidR="00B96940" w:rsidRPr="00A02485" w:rsidRDefault="00B96940" w:rsidP="002C6696">
      <w:pPr>
        <w:pStyle w:val="PHEreportHeading2BlueHighlight"/>
        <w:ind w:left="0" w:right="504" w:firstLine="0"/>
      </w:pPr>
      <w:r w:rsidRPr="00A02485">
        <w:lastRenderedPageBreak/>
        <w:t>2.2</w:t>
      </w:r>
      <w:r w:rsidRPr="00A02485">
        <w:tab/>
      </w:r>
      <w:r w:rsidR="002C6696" w:rsidRPr="00A02485">
        <w:t>Optimal Time and Method of Collection</w:t>
      </w:r>
      <w:r w:rsidR="002F6EC3" w:rsidRPr="00A02485">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4C1031">
        <w:instrText xml:space="preserve"> ADDIN REFMGR.CITE </w:instrText>
      </w:r>
      <w:r w:rsidR="004C1031">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4C1031">
        <w:instrText xml:space="preserve"> ADDIN EN.CITE.DATA </w:instrText>
      </w:r>
      <w:r w:rsidR="004C1031">
        <w:fldChar w:fldCharType="end"/>
      </w:r>
      <w:r w:rsidR="002F6EC3" w:rsidRPr="00A02485">
        <w:fldChar w:fldCharType="separate"/>
      </w:r>
      <w:r w:rsidR="00A02485" w:rsidRPr="00A02485">
        <w:rPr>
          <w:noProof/>
          <w:vertAlign w:val="superscript"/>
        </w:rPr>
        <w:t>87</w:t>
      </w:r>
      <w:r w:rsidR="002F6EC3" w:rsidRPr="00A02485">
        <w:fldChar w:fldCharType="end"/>
      </w:r>
    </w:p>
    <w:p w:rsidR="0019478E" w:rsidRPr="00A02485" w:rsidRDefault="0019478E" w:rsidP="002C6696">
      <w:pPr>
        <w:pStyle w:val="PHEBodytext"/>
        <w:ind w:right="504"/>
        <w:rPr>
          <w:rFonts w:cs="Arial"/>
        </w:rPr>
      </w:pPr>
      <w:r w:rsidRPr="00A02485">
        <w:rPr>
          <w:rFonts w:cs="Arial"/>
        </w:rPr>
        <w:t>For safety considerations refer to Section 1.1.</w:t>
      </w:r>
    </w:p>
    <w:p w:rsidR="0019478E" w:rsidRPr="00A02485" w:rsidRDefault="0019478E" w:rsidP="002C6696">
      <w:pPr>
        <w:pStyle w:val="PHEBodytext"/>
        <w:ind w:right="504"/>
        <w:rPr>
          <w:rFonts w:cs="Arial"/>
        </w:rPr>
      </w:pPr>
      <w:proofErr w:type="gramStart"/>
      <w:r w:rsidRPr="00A02485">
        <w:rPr>
          <w:rFonts w:cs="Arial"/>
        </w:rPr>
        <w:t>Collect specimens before antimicrobial therapy where possible</w:t>
      </w:r>
      <w:r w:rsidR="002F6EC3" w:rsidRPr="00A02485">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4C1031">
        <w:rPr>
          <w:rFonts w:cs="Arial"/>
        </w:rPr>
        <w:instrText xml:space="preserve"> ADDIN REFMGR.CITE </w:instrText>
      </w:r>
      <w:r w:rsidR="004C1031">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4C1031">
        <w:rPr>
          <w:rFonts w:cs="Arial"/>
        </w:rPr>
        <w:instrText xml:space="preserve"> ADDIN EN.CITE.DATA </w:instrText>
      </w:r>
      <w:r w:rsidR="004C1031">
        <w:rPr>
          <w:rFonts w:cs="Arial"/>
        </w:rPr>
      </w:r>
      <w:r w:rsidR="004C1031">
        <w:rPr>
          <w:rFonts w:cs="Arial"/>
        </w:rPr>
        <w:fldChar w:fldCharType="end"/>
      </w:r>
      <w:r w:rsidR="002F6EC3" w:rsidRPr="00A02485">
        <w:rPr>
          <w:rFonts w:cs="Arial"/>
        </w:rPr>
      </w:r>
      <w:r w:rsidR="002F6EC3" w:rsidRPr="00A02485">
        <w:rPr>
          <w:rFonts w:cs="Arial"/>
        </w:rPr>
        <w:fldChar w:fldCharType="separate"/>
      </w:r>
      <w:r w:rsidR="00A02485" w:rsidRPr="00A02485">
        <w:rPr>
          <w:rFonts w:cs="Arial"/>
          <w:noProof/>
          <w:vertAlign w:val="superscript"/>
        </w:rPr>
        <w:t>87</w:t>
      </w:r>
      <w:r w:rsidR="002F6EC3" w:rsidRPr="00A02485">
        <w:rPr>
          <w:rFonts w:cs="Arial"/>
        </w:rPr>
        <w:fldChar w:fldCharType="end"/>
      </w:r>
      <w:r w:rsidRPr="00A02485">
        <w:rPr>
          <w:rFonts w:cs="Arial"/>
        </w:rPr>
        <w:t>.</w:t>
      </w:r>
      <w:proofErr w:type="gramEnd"/>
    </w:p>
    <w:p w:rsidR="00EE2816" w:rsidRPr="00A02485" w:rsidRDefault="007519B3" w:rsidP="002C6696">
      <w:pPr>
        <w:pStyle w:val="PHEBodytext"/>
        <w:ind w:right="504"/>
        <w:rPr>
          <w:rFonts w:cs="Arial"/>
        </w:rPr>
      </w:pPr>
      <w:r w:rsidRPr="00A02485">
        <w:rPr>
          <w:rFonts w:cs="Arial"/>
        </w:rPr>
        <w:t xml:space="preserve">Unless otherwise stated, swabs for bacterial and fungal culture should then be placed in </w:t>
      </w:r>
      <w:r w:rsidR="001A28D1" w:rsidRPr="00A02485">
        <w:rPr>
          <w:rFonts w:cs="Arial"/>
        </w:rPr>
        <w:t>appropriate</w:t>
      </w:r>
      <w:r w:rsidRPr="00A02485">
        <w:rPr>
          <w:rFonts w:cs="Arial"/>
        </w:rPr>
        <w:t xml:space="preserve"> transport medium</w:t>
      </w:r>
      <w:r w:rsidR="002F6EC3" w:rsidRPr="00A02485">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4C1031">
        <w:rPr>
          <w:rFonts w:cs="Arial"/>
        </w:rPr>
        <w:instrText xml:space="preserve"> ADDIN REFMGR.CITE </w:instrText>
      </w:r>
      <w:r w:rsidR="004C1031">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4C1031">
        <w:rPr>
          <w:rFonts w:cs="Arial"/>
        </w:rPr>
        <w:instrText xml:space="preserve"> ADDIN EN.CITE.DATA </w:instrText>
      </w:r>
      <w:r w:rsidR="004C1031">
        <w:rPr>
          <w:rFonts w:cs="Arial"/>
        </w:rPr>
      </w:r>
      <w:r w:rsidR="004C1031">
        <w:rPr>
          <w:rFonts w:cs="Arial"/>
        </w:rPr>
        <w:fldChar w:fldCharType="end"/>
      </w:r>
      <w:r w:rsidR="002F6EC3" w:rsidRPr="00A02485">
        <w:rPr>
          <w:rFonts w:cs="Arial"/>
        </w:rPr>
      </w:r>
      <w:r w:rsidR="002F6EC3" w:rsidRPr="00A02485">
        <w:rPr>
          <w:rFonts w:cs="Arial"/>
        </w:rPr>
        <w:fldChar w:fldCharType="separate"/>
      </w:r>
      <w:r w:rsidR="00A02485" w:rsidRPr="00A02485">
        <w:rPr>
          <w:rFonts w:cs="Arial"/>
          <w:noProof/>
          <w:vertAlign w:val="superscript"/>
        </w:rPr>
        <w:t>88-92</w:t>
      </w:r>
      <w:r w:rsidR="002F6EC3" w:rsidRPr="00A02485">
        <w:rPr>
          <w:rFonts w:cs="Arial"/>
        </w:rPr>
        <w:fldChar w:fldCharType="end"/>
      </w:r>
      <w:r w:rsidRPr="00A02485">
        <w:rPr>
          <w:rFonts w:cs="Arial"/>
        </w:rPr>
        <w:t>.</w:t>
      </w:r>
      <w:r w:rsidR="00EE2816" w:rsidRPr="00A02485">
        <w:rPr>
          <w:rFonts w:cs="Arial"/>
        </w:rPr>
        <w:t xml:space="preserve"> </w:t>
      </w:r>
    </w:p>
    <w:p w:rsidR="00B96940" w:rsidRPr="00A02485" w:rsidRDefault="007519B3" w:rsidP="002C6696">
      <w:pPr>
        <w:pStyle w:val="PHEBodytext"/>
        <w:ind w:right="504"/>
        <w:rPr>
          <w:rFonts w:cs="Arial"/>
        </w:rPr>
      </w:pPr>
      <w:r w:rsidRPr="00A02485">
        <w:rPr>
          <w:rFonts w:cs="Arial"/>
        </w:rPr>
        <w:t>Collect specimens other than swabs into appropriate CE marked leak proof containers and place in sealed plastic bags.</w:t>
      </w:r>
    </w:p>
    <w:p w:rsidR="00C7372E" w:rsidRPr="00A02485" w:rsidRDefault="00C7372E" w:rsidP="002C6696">
      <w:pPr>
        <w:pStyle w:val="PHEBodytext"/>
        <w:ind w:right="504"/>
      </w:pPr>
      <w:r w:rsidRPr="00A02485">
        <w:t>The specimen will usually be collected by a medical practitioner.</w:t>
      </w:r>
    </w:p>
    <w:p w:rsidR="00EE2816" w:rsidRPr="00A02485" w:rsidRDefault="00C7372E" w:rsidP="002C6696">
      <w:pPr>
        <w:pStyle w:val="PHEBodytext"/>
        <w:ind w:right="504"/>
      </w:pPr>
      <w:r w:rsidRPr="00A02485">
        <w:t>Samples of pus are preferred to swabs. However, pus swabs are often received (when using swabs, the deepest part of the wound should be sampled, avoiding the superficial microflora).</w:t>
      </w:r>
    </w:p>
    <w:p w:rsidR="00B96940" w:rsidRPr="00A02485" w:rsidRDefault="00697389" w:rsidP="002C6696">
      <w:pPr>
        <w:pStyle w:val="PHEreportHeading2BlueHighlight"/>
        <w:ind w:right="504"/>
      </w:pPr>
      <w:r w:rsidRPr="00A02485">
        <w:t>2.3</w:t>
      </w:r>
      <w:r w:rsidR="00B96940" w:rsidRPr="00A02485">
        <w:tab/>
        <w:t>Adequate Quantity and Appropriate Number of Specimens</w:t>
      </w:r>
      <w:r w:rsidR="002F6EC3" w:rsidRPr="00A02485">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4C1031">
        <w:instrText xml:space="preserve"> ADDIN REFMGR.CITE </w:instrText>
      </w:r>
      <w:r w:rsidR="004C1031">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4C1031">
        <w:instrText xml:space="preserve"> ADDIN EN.CITE.DATA </w:instrText>
      </w:r>
      <w:r w:rsidR="004C1031">
        <w:fldChar w:fldCharType="end"/>
      </w:r>
      <w:r w:rsidR="002F6EC3" w:rsidRPr="00A02485">
        <w:fldChar w:fldCharType="separate"/>
      </w:r>
      <w:r w:rsidR="00A02485" w:rsidRPr="00A02485">
        <w:rPr>
          <w:noProof/>
          <w:vertAlign w:val="superscript"/>
        </w:rPr>
        <w:t>87</w:t>
      </w:r>
      <w:r w:rsidR="002F6EC3" w:rsidRPr="00A02485">
        <w:fldChar w:fldCharType="end"/>
      </w:r>
    </w:p>
    <w:p w:rsidR="00C7372E" w:rsidRPr="00A02485" w:rsidRDefault="00C7372E" w:rsidP="002C6696">
      <w:pPr>
        <w:pStyle w:val="PHEBodytext"/>
        <w:ind w:right="504"/>
        <w:rPr>
          <w:rFonts w:cs="Arial"/>
        </w:rPr>
      </w:pPr>
      <w:proofErr w:type="gramStart"/>
      <w:r w:rsidRPr="00A02485">
        <w:rPr>
          <w:rFonts w:cs="Arial"/>
        </w:rPr>
        <w:t>Ideally, a minimum volume of 1mL of pus.</w:t>
      </w:r>
      <w:proofErr w:type="gramEnd"/>
    </w:p>
    <w:p w:rsidR="007519B3" w:rsidRPr="00A02485" w:rsidRDefault="00C7372E" w:rsidP="002C6696">
      <w:pPr>
        <w:pStyle w:val="PHEBodytext"/>
        <w:ind w:right="504"/>
        <w:rPr>
          <w:rFonts w:cs="Arial"/>
        </w:rPr>
      </w:pPr>
      <w:r w:rsidRPr="00A02485">
        <w:rPr>
          <w:rFonts w:cs="Arial"/>
        </w:rPr>
        <w:t>Swabs should be well soaked in pus.</w:t>
      </w:r>
    </w:p>
    <w:p w:rsidR="00674F59" w:rsidRPr="00A02485" w:rsidRDefault="007519B3" w:rsidP="002C6696">
      <w:pPr>
        <w:pStyle w:val="PHEBodytext"/>
        <w:ind w:right="504"/>
        <w:rPr>
          <w:rFonts w:cs="Arial"/>
        </w:rPr>
      </w:pPr>
      <w:r w:rsidRPr="00A02485">
        <w:rPr>
          <w:rFonts w:cs="Arial"/>
        </w:rPr>
        <w:t>Numbers and frequency of specimen collection are dependent on clinical condition of patient.</w:t>
      </w:r>
    </w:p>
    <w:p w:rsidR="00B96940" w:rsidRPr="00A02485" w:rsidRDefault="00B96940" w:rsidP="002C6696">
      <w:pPr>
        <w:pStyle w:val="PHEreportHeading1"/>
        <w:ind w:right="504"/>
      </w:pPr>
      <w:bookmarkStart w:id="213" w:name="_Toc367787585"/>
      <w:bookmarkStart w:id="214" w:name="_Toc408226591"/>
      <w:r w:rsidRPr="00A02485">
        <w:t>3</w:t>
      </w:r>
      <w:r w:rsidRPr="00A02485">
        <w:tab/>
        <w:t>Specimen Transport and Storage</w:t>
      </w:r>
      <w:bookmarkEnd w:id="213"/>
      <w:r w:rsidR="002F6EC3" w:rsidRPr="00A0248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4C1031">
        <w:instrText xml:space="preserve"> ADDIN REFMGR.CITE </w:instrText>
      </w:r>
      <w:r w:rsidR="004C103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4C1031">
        <w:instrText xml:space="preserve"> ADDIN EN.CITE.DATA </w:instrText>
      </w:r>
      <w:r w:rsidR="004C1031">
        <w:fldChar w:fldCharType="end"/>
      </w:r>
      <w:r w:rsidR="002F6EC3" w:rsidRPr="00A02485">
        <w:fldChar w:fldCharType="separate"/>
      </w:r>
      <w:r w:rsidR="002F6EC3" w:rsidRPr="00A02485">
        <w:rPr>
          <w:noProof/>
          <w:vertAlign w:val="superscript"/>
        </w:rPr>
        <w:t>1,2</w:t>
      </w:r>
      <w:bookmarkEnd w:id="214"/>
      <w:r w:rsidR="002F6EC3" w:rsidRPr="00A02485">
        <w:fldChar w:fldCharType="end"/>
      </w:r>
    </w:p>
    <w:p w:rsidR="00B96940" w:rsidRPr="00A02485" w:rsidRDefault="00B96940" w:rsidP="002C6696">
      <w:pPr>
        <w:pStyle w:val="PHEreportHeading2BlueHighlight"/>
        <w:ind w:right="504"/>
      </w:pPr>
      <w:r w:rsidRPr="00A02485">
        <w:t>3.1</w:t>
      </w:r>
      <w:r w:rsidRPr="00A02485">
        <w:tab/>
      </w:r>
      <w:r w:rsidR="002C6696" w:rsidRPr="00A02485">
        <w:t>Optimal Transport and Storage Conditions</w:t>
      </w:r>
    </w:p>
    <w:p w:rsidR="0019478E" w:rsidRPr="00A02485" w:rsidRDefault="0019478E" w:rsidP="002C6696">
      <w:pPr>
        <w:pStyle w:val="PHEBodytext"/>
        <w:ind w:right="504"/>
        <w:rPr>
          <w:rFonts w:cs="Arial"/>
        </w:rPr>
      </w:pPr>
      <w:r w:rsidRPr="00A02485">
        <w:rPr>
          <w:rFonts w:cs="Arial"/>
        </w:rPr>
        <w:t>For safety considerations refer to Section 1.1.</w:t>
      </w:r>
    </w:p>
    <w:p w:rsidR="00B96940" w:rsidRPr="00A02485" w:rsidRDefault="007519B3" w:rsidP="002C6696">
      <w:pPr>
        <w:pStyle w:val="PHEBodytext"/>
        <w:ind w:right="504"/>
        <w:rPr>
          <w:rFonts w:cs="Arial"/>
        </w:rPr>
      </w:pPr>
      <w:r w:rsidRPr="00A02485">
        <w:rPr>
          <w:rFonts w:cs="Arial"/>
        </w:rPr>
        <w:t>Specimens should be transported and processed as soon as possible</w:t>
      </w:r>
      <w:r w:rsidR="002F6EC3" w:rsidRPr="00A02485">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4C1031">
        <w:rPr>
          <w:rFonts w:cs="Arial"/>
        </w:rPr>
        <w:instrText xml:space="preserve"> ADDIN REFMGR.CITE </w:instrText>
      </w:r>
      <w:r w:rsidR="004C1031">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4C1031">
        <w:rPr>
          <w:rFonts w:cs="Arial"/>
        </w:rPr>
        <w:instrText xml:space="preserve"> ADDIN EN.CITE.DATA </w:instrText>
      </w:r>
      <w:r w:rsidR="004C1031">
        <w:rPr>
          <w:rFonts w:cs="Arial"/>
        </w:rPr>
      </w:r>
      <w:r w:rsidR="004C1031">
        <w:rPr>
          <w:rFonts w:cs="Arial"/>
        </w:rPr>
        <w:fldChar w:fldCharType="end"/>
      </w:r>
      <w:r w:rsidR="002F6EC3" w:rsidRPr="00A02485">
        <w:rPr>
          <w:rFonts w:cs="Arial"/>
        </w:rPr>
      </w:r>
      <w:r w:rsidR="002F6EC3" w:rsidRPr="00A02485">
        <w:rPr>
          <w:rFonts w:cs="Arial"/>
        </w:rPr>
        <w:fldChar w:fldCharType="separate"/>
      </w:r>
      <w:r w:rsidR="00A02485" w:rsidRPr="00A02485">
        <w:rPr>
          <w:rFonts w:cs="Arial"/>
          <w:noProof/>
          <w:vertAlign w:val="superscript"/>
        </w:rPr>
        <w:t>87</w:t>
      </w:r>
      <w:r w:rsidR="002F6EC3" w:rsidRPr="00A02485">
        <w:rPr>
          <w:rFonts w:cs="Arial"/>
        </w:rPr>
        <w:fldChar w:fldCharType="end"/>
      </w:r>
      <w:r w:rsidR="008E1A77" w:rsidRPr="00A02485">
        <w:rPr>
          <w:rFonts w:cs="Arial"/>
        </w:rPr>
        <w:t>.</w:t>
      </w:r>
    </w:p>
    <w:p w:rsidR="00C7372E" w:rsidRPr="00A02485" w:rsidRDefault="00C7372E" w:rsidP="002C6696">
      <w:pPr>
        <w:pStyle w:val="PHEBodytext"/>
        <w:ind w:right="504"/>
        <w:rPr>
          <w:vertAlign w:val="superscript"/>
        </w:rPr>
      </w:pPr>
      <w:r w:rsidRPr="00A02485">
        <w:t>The volume of specimen influences the transport time that is acceptable. Large volumes of purulent material maintain the viability of anaerobes for longer</w:t>
      </w:r>
      <w:r w:rsidR="002F6EC3" w:rsidRPr="00A02485">
        <w:fldChar w:fldCharType="begin" w:fldLock="1">
          <w:fldData xml:space="preserve">PFJlZm1hbj48Q2l0ZT48QXV0aG9yPk1pbGxlcjwvQXV0aG9yPjxZZWFyPjE5OTk8L1llYXI+PFJl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=
</w:fldData>
        </w:fldChar>
      </w:r>
      <w:r w:rsidR="004C1031">
        <w:instrText xml:space="preserve"> ADDIN REFMGR.CITE </w:instrText>
      </w:r>
      <w:r w:rsidR="004C1031">
        <w:fldChar w:fldCharType="begin" w:fldLock="1">
          <w:fldData xml:space="preserve">PFJlZm1hbj48Q2l0ZT48QXV0aG9yPk1pbGxlcjwvQXV0aG9yPjxZZWFyPjE5OTk8L1llYXI+PFJl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=
</w:fldData>
        </w:fldChar>
      </w:r>
      <w:r w:rsidR="004C1031">
        <w:instrText xml:space="preserve"> ADDIN EN.CITE.DATA </w:instrText>
      </w:r>
      <w:r w:rsidR="004C1031">
        <w:fldChar w:fldCharType="end"/>
      </w:r>
      <w:r w:rsidR="002F6EC3" w:rsidRPr="00A02485">
        <w:fldChar w:fldCharType="separate"/>
      </w:r>
      <w:r w:rsidR="00A02485" w:rsidRPr="00A02485">
        <w:rPr>
          <w:noProof/>
          <w:vertAlign w:val="superscript"/>
        </w:rPr>
        <w:t>93,94</w:t>
      </w:r>
      <w:r w:rsidR="002F6EC3" w:rsidRPr="00A02485">
        <w:fldChar w:fldCharType="end"/>
      </w:r>
      <w:r w:rsidRPr="00A02485">
        <w:t>.</w:t>
      </w:r>
    </w:p>
    <w:p w:rsidR="008E1A77" w:rsidRPr="00A02485" w:rsidRDefault="00C7372E" w:rsidP="002C6696">
      <w:pPr>
        <w:pStyle w:val="PHEBodytext"/>
        <w:ind w:right="504"/>
      </w:pPr>
      <w:r w:rsidRPr="00A02485">
        <w:t>The recovery of anaerobes is compromised if the transport time exceeds 3hr.</w:t>
      </w:r>
    </w:p>
    <w:p w:rsidR="001A28D1" w:rsidRPr="00A02485" w:rsidRDefault="007519B3" w:rsidP="002C6696">
      <w:pPr>
        <w:pStyle w:val="PHEBodytext"/>
        <w:ind w:right="504"/>
        <w:rPr>
          <w:rFonts w:cs="Arial"/>
        </w:rPr>
      </w:pPr>
      <w:r w:rsidRPr="00A02485">
        <w:rPr>
          <w:rFonts w:cs="Arial"/>
        </w:rPr>
        <w:t xml:space="preserve">If processing is delayed, refrigeration is preferable to storage at ambient temperature. </w:t>
      </w:r>
    </w:p>
    <w:p w:rsidR="007519B3" w:rsidRPr="00A02485" w:rsidRDefault="007519B3" w:rsidP="002C6696">
      <w:pPr>
        <w:pStyle w:val="PHEreportHeading1"/>
        <w:ind w:right="504"/>
      </w:pPr>
      <w:bookmarkStart w:id="215" w:name="_Toc367787588"/>
      <w:bookmarkStart w:id="216" w:name="_Toc408226592"/>
      <w:r w:rsidRPr="00A02485">
        <w:t>4</w:t>
      </w:r>
      <w:r w:rsidRPr="00A02485">
        <w:tab/>
        <w:t>Specimen Processing/Procedure</w:t>
      </w:r>
      <w:bookmarkEnd w:id="215"/>
      <w:r w:rsidR="002F6EC3" w:rsidRPr="00A0248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4C1031">
        <w:instrText xml:space="preserve"> ADDIN REFMGR.CITE </w:instrText>
      </w:r>
      <w:r w:rsidR="004C103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4C1031">
        <w:instrText xml:space="preserve"> ADDIN EN.CITE.DATA </w:instrText>
      </w:r>
      <w:r w:rsidR="004C1031">
        <w:fldChar w:fldCharType="end"/>
      </w:r>
      <w:r w:rsidR="002F6EC3" w:rsidRPr="00A02485">
        <w:fldChar w:fldCharType="separate"/>
      </w:r>
      <w:r w:rsidR="002F6EC3" w:rsidRPr="00A02485">
        <w:rPr>
          <w:noProof/>
          <w:vertAlign w:val="superscript"/>
        </w:rPr>
        <w:t>1,2</w:t>
      </w:r>
      <w:bookmarkEnd w:id="216"/>
      <w:r w:rsidR="002F6EC3" w:rsidRPr="00A02485">
        <w:fldChar w:fldCharType="end"/>
      </w:r>
    </w:p>
    <w:p w:rsidR="007519B3" w:rsidRPr="00A02485" w:rsidRDefault="007519B3" w:rsidP="002C6696">
      <w:pPr>
        <w:pStyle w:val="PHEreportHeading2BlueHighlight"/>
        <w:ind w:right="504"/>
      </w:pPr>
      <w:bookmarkStart w:id="217" w:name="_Toc156896243"/>
      <w:bookmarkStart w:id="218" w:name="_Toc157500778"/>
      <w:r w:rsidRPr="00A02485">
        <w:t>4.1</w:t>
      </w:r>
      <w:r w:rsidRPr="00A02485">
        <w:tab/>
        <w:t>Test Selection</w:t>
      </w:r>
      <w:bookmarkEnd w:id="217"/>
      <w:bookmarkEnd w:id="218"/>
    </w:p>
    <w:p w:rsidR="006A224F" w:rsidRPr="00A02485" w:rsidRDefault="006A224F" w:rsidP="002C6696">
      <w:pPr>
        <w:pStyle w:val="PHEBodytext"/>
        <w:ind w:right="504"/>
      </w:pPr>
      <w:r w:rsidRPr="00A02485">
        <w:t>Divide specimen on receipt for appropriate procedures such as examination for parasites (</w:t>
      </w:r>
      <w:hyperlink r:id="rId30" w:anchor="bacteriology" w:history="1">
        <w:r w:rsidRPr="00A02485">
          <w:rPr>
            <w:rStyle w:val="PHEBodyTextHyperlinkChar"/>
          </w:rPr>
          <w:t>B 31 – Investigation of Specimens other than Blood for Parasites</w:t>
        </w:r>
      </w:hyperlink>
      <w:r w:rsidRPr="00A02485">
        <w:t xml:space="preserve">) and culture for </w:t>
      </w:r>
      <w:r w:rsidRPr="00A02485">
        <w:rPr>
          <w:i/>
        </w:rPr>
        <w:t>Mycobacterium</w:t>
      </w:r>
      <w:r w:rsidRPr="00A02485">
        <w:t xml:space="preserve"> species (</w:t>
      </w:r>
      <w:hyperlink r:id="rId31" w:anchor="bacteriology" w:history="1">
        <w:r w:rsidRPr="00A02485">
          <w:rPr>
            <w:rStyle w:val="PHEBodyTextHyperlinkChar"/>
          </w:rPr>
          <w:t xml:space="preserve">B 40 – Investigation of Specimens for </w:t>
        </w:r>
        <w:r w:rsidRPr="00A02485">
          <w:rPr>
            <w:rStyle w:val="PHEBodyTextHyperlinkChar"/>
            <w:i/>
          </w:rPr>
          <w:t>Mycobacterium</w:t>
        </w:r>
        <w:r w:rsidRPr="00A02485">
          <w:rPr>
            <w:rStyle w:val="PHEBodyTextHyperlinkChar"/>
          </w:rPr>
          <w:t xml:space="preserve"> species</w:t>
        </w:r>
      </w:hyperlink>
      <w:r w:rsidRPr="00A02485">
        <w:t>), depending on clinical details.</w:t>
      </w:r>
    </w:p>
    <w:p w:rsidR="0027434C" w:rsidRPr="00A02485" w:rsidRDefault="00674F59" w:rsidP="002C6696">
      <w:pPr>
        <w:pStyle w:val="PHEreportHeading2BlueHighlight"/>
        <w:ind w:right="504"/>
      </w:pPr>
      <w:r w:rsidRPr="00A02485">
        <w:t>4</w:t>
      </w:r>
      <w:r w:rsidR="0027434C" w:rsidRPr="00A02485">
        <w:t>.</w:t>
      </w:r>
      <w:r w:rsidRPr="00A02485">
        <w:t>2</w:t>
      </w:r>
      <w:r w:rsidR="0027434C" w:rsidRPr="00A02485">
        <w:tab/>
        <w:t>Appearance</w:t>
      </w:r>
    </w:p>
    <w:p w:rsidR="0027434C" w:rsidRPr="00A02485" w:rsidRDefault="006A224F" w:rsidP="002C6696">
      <w:pPr>
        <w:pStyle w:val="PHEBodytext"/>
        <w:ind w:right="504"/>
        <w:rPr>
          <w:rFonts w:cs="Arial"/>
        </w:rPr>
      </w:pPr>
      <w:bookmarkStart w:id="219" w:name="_Toc210040717"/>
      <w:r w:rsidRPr="00A02485">
        <w:t>Describe presence or absence of sulphur granules (if sought).</w:t>
      </w:r>
    </w:p>
    <w:p w:rsidR="0027434C" w:rsidRPr="00A02485" w:rsidRDefault="00674F59" w:rsidP="002C6696">
      <w:pPr>
        <w:pStyle w:val="PHEreportHeading2BlueHighlight"/>
        <w:ind w:right="504"/>
      </w:pPr>
      <w:r w:rsidRPr="00A02485">
        <w:t>4.3</w:t>
      </w:r>
      <w:r w:rsidR="0027434C" w:rsidRPr="00A02485">
        <w:t xml:space="preserve"> </w:t>
      </w:r>
      <w:r w:rsidR="0027434C" w:rsidRPr="00A02485">
        <w:tab/>
        <w:t>Sample Preparation</w:t>
      </w:r>
    </w:p>
    <w:p w:rsidR="008E62FF" w:rsidRPr="00A02485" w:rsidRDefault="008E62FF" w:rsidP="002C6696">
      <w:pPr>
        <w:pStyle w:val="PHEreportHeading3"/>
        <w:ind w:right="504"/>
      </w:pPr>
      <w:r w:rsidRPr="00A02485">
        <w:t xml:space="preserve">4.3.1 </w:t>
      </w:r>
      <w:r w:rsidRPr="00A02485">
        <w:tab/>
        <w:t>Pre-treatment</w:t>
      </w:r>
    </w:p>
    <w:p w:rsidR="008E62FF" w:rsidRPr="00A02485" w:rsidRDefault="008E62FF" w:rsidP="002C6696">
      <w:pPr>
        <w:pStyle w:val="PHEreportsub"/>
        <w:ind w:right="504"/>
      </w:pPr>
      <w:r w:rsidRPr="00A02485">
        <w:lastRenderedPageBreak/>
        <w:t>Exudates</w:t>
      </w:r>
    </w:p>
    <w:p w:rsidR="008E62FF" w:rsidRPr="00A02485" w:rsidRDefault="008E62FF" w:rsidP="002C6696">
      <w:pPr>
        <w:pStyle w:val="PHEBodytext"/>
        <w:ind w:right="504"/>
      </w:pPr>
      <w:r w:rsidRPr="00A02485">
        <w:t>Centrifuge in a sterile, capped, conical-bottomed container at 1200 x g for 5-10 min.</w:t>
      </w:r>
    </w:p>
    <w:p w:rsidR="008E62FF" w:rsidRPr="00A02485" w:rsidRDefault="008E62FF" w:rsidP="002C6696">
      <w:pPr>
        <w:pStyle w:val="PHEBodytext"/>
        <w:ind w:right="504"/>
      </w:pPr>
      <w:r w:rsidRPr="00A02485">
        <w:t xml:space="preserve">Transfer the supernatant with a sterile pipette, leaving approximately 0.5mL, to another </w:t>
      </w:r>
      <w:r w:rsidRPr="00A02485">
        <w:rPr>
          <w:rFonts w:cs="Arial"/>
        </w:rPr>
        <w:t>CE Marked</w:t>
      </w:r>
      <w:r w:rsidRPr="00A02485">
        <w:t xml:space="preserve"> leak proof container</w:t>
      </w:r>
      <w:r w:rsidRPr="00A02485">
        <w:rPr>
          <w:rStyle w:val="EndnoteReference"/>
        </w:rPr>
        <w:t xml:space="preserve"> </w:t>
      </w:r>
      <w:r w:rsidRPr="00A02485">
        <w:t>in a sealed plastic bag for additional testing if required.</w:t>
      </w:r>
    </w:p>
    <w:p w:rsidR="008E62FF" w:rsidRPr="00A02485" w:rsidRDefault="008E62FF" w:rsidP="002C6696">
      <w:pPr>
        <w:pStyle w:val="PHEBodytext"/>
        <w:ind w:right="504"/>
      </w:pPr>
      <w:proofErr w:type="spellStart"/>
      <w:r w:rsidRPr="00A02485">
        <w:t>Resuspend</w:t>
      </w:r>
      <w:proofErr w:type="spellEnd"/>
      <w:r w:rsidRPr="00A02485">
        <w:t xml:space="preserve"> the deposit in the remaining fluid.</w:t>
      </w:r>
    </w:p>
    <w:p w:rsidR="008E62FF" w:rsidRPr="00A02485" w:rsidRDefault="008E62FF" w:rsidP="002C6696">
      <w:pPr>
        <w:pStyle w:val="PHEreportsub"/>
        <w:ind w:right="504"/>
      </w:pPr>
      <w:r w:rsidRPr="00A02485">
        <w:t>Supplementary</w:t>
      </w:r>
    </w:p>
    <w:p w:rsidR="008E62FF" w:rsidRPr="00A02485" w:rsidRDefault="008E62FF" w:rsidP="002C6696">
      <w:pPr>
        <w:pStyle w:val="PHEBodytext"/>
        <w:ind w:right="504"/>
      </w:pPr>
      <w:r w:rsidRPr="00A02485">
        <w:t>Wash any sulphur granules that are present in saline.</w:t>
      </w:r>
    </w:p>
    <w:p w:rsidR="008E62FF" w:rsidRPr="00A02485" w:rsidRDefault="008E62FF" w:rsidP="002C6696">
      <w:pPr>
        <w:pStyle w:val="PHEBodytext"/>
        <w:ind w:right="504"/>
      </w:pPr>
      <w:r w:rsidRPr="00A02485">
        <w:t xml:space="preserve">Suspend an aliquot of pus containing sulphur granules in sterile water or saline in a </w:t>
      </w:r>
      <w:r w:rsidRPr="00A02485">
        <w:rPr>
          <w:rFonts w:cs="Arial"/>
        </w:rPr>
        <w:t>CE Marked</w:t>
      </w:r>
      <w:r w:rsidRPr="00A02485">
        <w:t xml:space="preserve"> leak proof container in a sealed plastic bag. Agitate gently to wash pus from the granules.</w:t>
      </w:r>
    </w:p>
    <w:p w:rsidR="008E62FF" w:rsidRPr="00A02485" w:rsidRDefault="008E62FF" w:rsidP="002C6696">
      <w:pPr>
        <w:pStyle w:val="PHEBodytext"/>
        <w:ind w:right="504"/>
      </w:pPr>
      <w:r w:rsidRPr="00A02485">
        <w:t>Grind the washed granules in a small amount of sterile water or saline, with a sterile tissue grinder (</w:t>
      </w:r>
      <w:proofErr w:type="gramStart"/>
      <w:r w:rsidRPr="00A02485">
        <w:t>Griffiths</w:t>
      </w:r>
      <w:proofErr w:type="gramEnd"/>
      <w:r w:rsidRPr="00A02485">
        <w:t xml:space="preserve"> tube or unbreakable alternative) or a pestle and mortar.</w:t>
      </w:r>
    </w:p>
    <w:p w:rsidR="008E62FF" w:rsidRPr="00A02485" w:rsidRDefault="008E62FF" w:rsidP="002C6696">
      <w:pPr>
        <w:pStyle w:val="PHEBodytext"/>
        <w:ind w:right="504"/>
      </w:pPr>
      <w:r w:rsidRPr="00A02485">
        <w:t>Use this homogenised sample to make a smear for Gram staining and to inoculate agar plates.</w:t>
      </w:r>
    </w:p>
    <w:p w:rsidR="008E62FF" w:rsidRPr="00A02485" w:rsidRDefault="008E62FF" w:rsidP="002C6696">
      <w:pPr>
        <w:pStyle w:val="PHEBodytext"/>
        <w:ind w:right="504"/>
      </w:pPr>
      <w:r w:rsidRPr="00A02485">
        <w:rPr>
          <w:b/>
        </w:rPr>
        <w:t xml:space="preserve">Note 1: </w:t>
      </w:r>
      <w:r w:rsidRPr="00A02485">
        <w:t>All grinding of sulphur granules should be performed in a microbiological safety cabinet.</w:t>
      </w:r>
    </w:p>
    <w:p w:rsidR="008E62FF" w:rsidRPr="00A02485" w:rsidRDefault="008E62FF" w:rsidP="002C6696">
      <w:pPr>
        <w:pStyle w:val="PHEBodytext"/>
        <w:ind w:right="504"/>
        <w:rPr>
          <w:rFonts w:cs="Arial"/>
        </w:rPr>
      </w:pPr>
      <w:r w:rsidRPr="00A02485">
        <w:rPr>
          <w:b/>
          <w:spacing w:val="-2"/>
        </w:rPr>
        <w:t xml:space="preserve">Note 2: </w:t>
      </w:r>
      <w:r w:rsidRPr="00A02485">
        <w:rPr>
          <w:spacing w:val="-2"/>
        </w:rPr>
        <w:t xml:space="preserve">If a fungal infection is suspected then grinding of the whole specimen should be avoided. This is to prevent damaging hyphae that would result in a reduced yield, particularly with </w:t>
      </w:r>
      <w:proofErr w:type="spellStart"/>
      <w:r w:rsidRPr="00A02485">
        <w:rPr>
          <w:spacing w:val="-2"/>
        </w:rPr>
        <w:t>zygomycetes</w:t>
      </w:r>
      <w:proofErr w:type="spellEnd"/>
      <w:r w:rsidRPr="00A02485">
        <w:rPr>
          <w:spacing w:val="-2"/>
        </w:rPr>
        <w:t>.</w:t>
      </w:r>
    </w:p>
    <w:p w:rsidR="008E62FF" w:rsidRPr="00A02485" w:rsidRDefault="008E62FF" w:rsidP="002C6696">
      <w:pPr>
        <w:pStyle w:val="PHEreportHeading3"/>
        <w:ind w:right="504"/>
      </w:pPr>
      <w:r w:rsidRPr="00A02485">
        <w:t>4.3.2</w:t>
      </w:r>
      <w:r w:rsidRPr="00A02485">
        <w:tab/>
        <w:t>Specimen processing</w:t>
      </w:r>
    </w:p>
    <w:p w:rsidR="008E62FF" w:rsidRPr="00A02485" w:rsidRDefault="008E62FF" w:rsidP="002C6696">
      <w:pPr>
        <w:pStyle w:val="PHEreportsub"/>
        <w:ind w:right="504"/>
      </w:pPr>
      <w:r w:rsidRPr="00A02485">
        <w:t>Pus</w:t>
      </w:r>
    </w:p>
    <w:p w:rsidR="008E62FF" w:rsidRPr="00A02485" w:rsidRDefault="008E62FF" w:rsidP="002C6696">
      <w:pPr>
        <w:pStyle w:val="PHEBodytext"/>
        <w:ind w:right="504"/>
      </w:pPr>
      <w:r w:rsidRPr="00A02485">
        <w:t xml:space="preserve">Inoculate agar plates and enrichment broth with the pus or centrifuged deposit with a sterile pipette (refer to </w:t>
      </w:r>
      <w:hyperlink r:id="rId32" w:anchor="quality-related-guidance" w:history="1">
        <w:r w:rsidRPr="00A02485">
          <w:rPr>
            <w:rStyle w:val="PHEBodyTextHyperlinkChar"/>
          </w:rPr>
          <w:t>Q 5 – Inoculation of Culture Media</w:t>
        </w:r>
      </w:hyperlink>
      <w:r w:rsidR="00697389" w:rsidRPr="00A02485">
        <w:rPr>
          <w:rStyle w:val="PHEBodyTextHyperlinkChar"/>
        </w:rPr>
        <w:t xml:space="preserve"> for Bacteriology</w:t>
      </w:r>
      <w:r w:rsidRPr="00A02485">
        <w:t>).</w:t>
      </w:r>
    </w:p>
    <w:p w:rsidR="008E62FF" w:rsidRPr="00A02485" w:rsidRDefault="008E62FF" w:rsidP="002C6696">
      <w:pPr>
        <w:pStyle w:val="PHEBodytext"/>
        <w:ind w:right="504"/>
      </w:pPr>
      <w:r w:rsidRPr="00A02485">
        <w:t>If sulphur granules are present, these should be ground and included in the culture.</w:t>
      </w:r>
    </w:p>
    <w:p w:rsidR="008E62FF" w:rsidRPr="00A02485" w:rsidRDefault="008E62FF" w:rsidP="002C6696">
      <w:pPr>
        <w:pStyle w:val="PHEBodytext"/>
        <w:ind w:right="504"/>
      </w:pPr>
      <w:r w:rsidRPr="00A02485">
        <w:t>For the isolation of individual colonies, spread inoculum with a sterile loop.</w:t>
      </w:r>
    </w:p>
    <w:p w:rsidR="008E62FF" w:rsidRPr="00A02485" w:rsidRDefault="008E62FF" w:rsidP="002C6696">
      <w:pPr>
        <w:pStyle w:val="PHEBodytext"/>
        <w:ind w:right="504"/>
      </w:pPr>
      <w:r w:rsidRPr="00A02485">
        <w:t>All additional pus/fluid from the specimen should be stored for up to 7 days at 4°</w:t>
      </w:r>
      <w:r w:rsidRPr="00A02485">
        <w:rPr>
          <w:rFonts w:cs="Arial"/>
        </w:rPr>
        <w:t>C.</w:t>
      </w:r>
    </w:p>
    <w:p w:rsidR="008E62FF" w:rsidRPr="00A02485" w:rsidRDefault="008E62FF" w:rsidP="002C6696">
      <w:pPr>
        <w:pStyle w:val="PHEreportsub"/>
        <w:ind w:right="504"/>
      </w:pPr>
      <w:r w:rsidRPr="00A02485">
        <w:t>Swabs</w:t>
      </w:r>
    </w:p>
    <w:p w:rsidR="008E62FF" w:rsidRPr="00A02485" w:rsidRDefault="008E62FF" w:rsidP="002C6696">
      <w:pPr>
        <w:pStyle w:val="PHEBodytext"/>
        <w:ind w:right="504"/>
        <w:rPr>
          <w:spacing w:val="-2"/>
        </w:rPr>
      </w:pPr>
      <w:r w:rsidRPr="00A02485">
        <w:rPr>
          <w:spacing w:val="-2"/>
        </w:rPr>
        <w:t xml:space="preserve">Inoculate each agar plate with swab (refer to </w:t>
      </w:r>
      <w:hyperlink r:id="rId33" w:anchor="quality-related-guidance" w:history="1">
        <w:r w:rsidRPr="00A02485">
          <w:rPr>
            <w:rStyle w:val="PHEBodyTextHyperlinkChar"/>
          </w:rPr>
          <w:t>Q 5 – Inoculation of Culture Media</w:t>
        </w:r>
      </w:hyperlink>
      <w:r w:rsidR="00697389" w:rsidRPr="00A02485">
        <w:rPr>
          <w:rStyle w:val="PHEBodyTextHyperlinkChar"/>
        </w:rPr>
        <w:t xml:space="preserve"> for Bacteriology</w:t>
      </w:r>
      <w:r w:rsidRPr="00A02485">
        <w:rPr>
          <w:spacing w:val="-2"/>
        </w:rPr>
        <w:t>).</w:t>
      </w:r>
    </w:p>
    <w:p w:rsidR="008E62FF" w:rsidRPr="00A02485" w:rsidRDefault="008E62FF" w:rsidP="002C6696">
      <w:pPr>
        <w:pStyle w:val="PHEBodytext"/>
        <w:ind w:right="504"/>
        <w:rPr>
          <w:spacing w:val="-2"/>
        </w:rPr>
      </w:pPr>
      <w:r w:rsidRPr="00A02485">
        <w:rPr>
          <w:spacing w:val="-2"/>
        </w:rPr>
        <w:t>For the isolation of individual colonies, spread inoculum with a sterile loop.</w:t>
      </w:r>
    </w:p>
    <w:p w:rsidR="0027434C" w:rsidRPr="00A02485" w:rsidRDefault="00674F59" w:rsidP="002C6696">
      <w:pPr>
        <w:pStyle w:val="PHEreportHeading2BlueHighlight"/>
        <w:ind w:left="0" w:right="504" w:firstLine="0"/>
      </w:pPr>
      <w:r w:rsidRPr="00A02485">
        <w:t>4.4</w:t>
      </w:r>
      <w:r w:rsidR="0027434C" w:rsidRPr="00A02485">
        <w:tab/>
        <w:t>Microscopy</w:t>
      </w:r>
      <w:bookmarkEnd w:id="219"/>
    </w:p>
    <w:p w:rsidR="0027434C" w:rsidRPr="00A02485" w:rsidRDefault="00674F59" w:rsidP="002C6696">
      <w:pPr>
        <w:pStyle w:val="PHEreportHeading3"/>
        <w:ind w:right="504"/>
      </w:pPr>
      <w:r w:rsidRPr="00A02485">
        <w:t>4.4</w:t>
      </w:r>
      <w:r w:rsidR="0027434C" w:rsidRPr="00A02485">
        <w:t>.1</w:t>
      </w:r>
      <w:r w:rsidR="0027434C" w:rsidRPr="00A02485">
        <w:tab/>
        <w:t>Standard</w:t>
      </w:r>
    </w:p>
    <w:p w:rsidR="006A224F" w:rsidRPr="00A02485" w:rsidRDefault="006A224F" w:rsidP="002C6696">
      <w:pPr>
        <w:pStyle w:val="PHEreportsub"/>
        <w:ind w:right="504"/>
      </w:pPr>
      <w:r w:rsidRPr="00A02485">
        <w:t>Swab</w:t>
      </w:r>
    </w:p>
    <w:p w:rsidR="006A224F" w:rsidRPr="00A02485" w:rsidRDefault="006A224F" w:rsidP="002C6696">
      <w:pPr>
        <w:pStyle w:val="PHEBodytext"/>
        <w:ind w:right="504"/>
      </w:pPr>
      <w:r w:rsidRPr="00A02485">
        <w:t xml:space="preserve">Prepare a thin smear on a clean microscope slide for Gram staining after performing culture (refer to </w:t>
      </w:r>
      <w:hyperlink r:id="rId34" w:anchor="quality-related-guidance" w:history="1">
        <w:r w:rsidRPr="00A02485">
          <w:rPr>
            <w:rStyle w:val="PHEBodyTextHyperlinkChar"/>
          </w:rPr>
          <w:t>Q 5 – Inoculation of Culture Media</w:t>
        </w:r>
      </w:hyperlink>
      <w:r w:rsidR="00697389" w:rsidRPr="00A02485">
        <w:rPr>
          <w:rStyle w:val="PHEBodyTextHyperlinkChar"/>
        </w:rPr>
        <w:t xml:space="preserve"> for Bacteriology</w:t>
      </w:r>
      <w:r w:rsidRPr="00A02485">
        <w:t>).</w:t>
      </w:r>
    </w:p>
    <w:p w:rsidR="006A224F" w:rsidRPr="00A02485" w:rsidRDefault="006A224F" w:rsidP="002C6696">
      <w:pPr>
        <w:pStyle w:val="PHEreportsub"/>
        <w:ind w:right="504"/>
      </w:pPr>
      <w:r w:rsidRPr="00A02485">
        <w:lastRenderedPageBreak/>
        <w:t>Pus</w:t>
      </w:r>
    </w:p>
    <w:p w:rsidR="006A224F" w:rsidRPr="00A02485" w:rsidRDefault="006A224F" w:rsidP="002C6696">
      <w:pPr>
        <w:pStyle w:val="PHEBodytext"/>
        <w:ind w:right="504"/>
      </w:pPr>
      <w:r w:rsidRPr="00A02485">
        <w:t xml:space="preserve">Using a sterile pipette place one drop of neat specimen or centrifuged deposit (see </w:t>
      </w:r>
      <w:r w:rsidR="00A93C4D" w:rsidRPr="00A02485">
        <w:t>4</w:t>
      </w:r>
      <w:r w:rsidRPr="00A02485">
        <w:t>.5.1), as applicable, on to a clean microscope slide.</w:t>
      </w:r>
    </w:p>
    <w:p w:rsidR="0027434C" w:rsidRPr="00A02485" w:rsidRDefault="006A224F" w:rsidP="002C6696">
      <w:pPr>
        <w:pStyle w:val="PHEBodytext"/>
        <w:ind w:right="504"/>
      </w:pPr>
      <w:r w:rsidRPr="00A02485">
        <w:t xml:space="preserve">Spread this using a sterile loop to make a thin smear for Gram staining (refer to </w:t>
      </w:r>
      <w:hyperlink r:id="rId35" w:anchor="test-procedures" w:history="1">
        <w:r w:rsidRPr="00A02485">
          <w:rPr>
            <w:rStyle w:val="PHEBodyTextHyperlinkChar"/>
          </w:rPr>
          <w:t>TP 39 – Staining Procedures</w:t>
        </w:r>
      </w:hyperlink>
      <w:r w:rsidRPr="00A02485">
        <w:t>).</w:t>
      </w:r>
    </w:p>
    <w:p w:rsidR="0027434C" w:rsidRPr="00A02485" w:rsidRDefault="00674F59" w:rsidP="002C6696">
      <w:pPr>
        <w:pStyle w:val="PHEreportHeading3"/>
        <w:ind w:right="504"/>
      </w:pPr>
      <w:r w:rsidRPr="00A02485">
        <w:t>4.4</w:t>
      </w:r>
      <w:r w:rsidR="0027434C" w:rsidRPr="00A02485">
        <w:t>.2</w:t>
      </w:r>
      <w:r w:rsidR="0027434C" w:rsidRPr="00A02485">
        <w:tab/>
        <w:t>Supplementary</w:t>
      </w:r>
    </w:p>
    <w:p w:rsidR="006A224F" w:rsidRPr="00A02485" w:rsidRDefault="006A224F" w:rsidP="002C6696">
      <w:pPr>
        <w:pStyle w:val="PHEreportsub"/>
        <w:ind w:right="504"/>
      </w:pPr>
      <w:r w:rsidRPr="00A02485">
        <w:t>Gram stain of sulphur granules</w:t>
      </w:r>
    </w:p>
    <w:p w:rsidR="006A224F" w:rsidRPr="00A02485" w:rsidRDefault="006A224F" w:rsidP="002C6696">
      <w:pPr>
        <w:pStyle w:val="PHEBodytext"/>
        <w:ind w:right="504"/>
      </w:pPr>
      <w:r w:rsidRPr="00A02485">
        <w:t>With care,</w:t>
      </w:r>
      <w:r w:rsidRPr="00A02485">
        <w:rPr>
          <w:b/>
        </w:rPr>
        <w:t xml:space="preserve"> </w:t>
      </w:r>
      <w:r w:rsidRPr="00A02485">
        <w:t xml:space="preserve">either </w:t>
      </w:r>
      <w:proofErr w:type="gramStart"/>
      <w:r w:rsidRPr="00A02485">
        <w:t>squash</w:t>
      </w:r>
      <w:proofErr w:type="gramEnd"/>
      <w:r w:rsidRPr="00A02485">
        <w:t xml:space="preserve"> the sulphur granules that have been washed in saline between two slides using gentle pressure, or use the homogenised granules (see </w:t>
      </w:r>
      <w:r w:rsidR="00A93C4D" w:rsidRPr="00A02485">
        <w:t>s</w:t>
      </w:r>
      <w:r w:rsidRPr="00A02485">
        <w:t xml:space="preserve">ection </w:t>
      </w:r>
      <w:r w:rsidR="00A93C4D" w:rsidRPr="00A02485">
        <w:t>4</w:t>
      </w:r>
      <w:r w:rsidRPr="00A02485">
        <w:t>.5.1) and make a thin smear for Gram staining.</w:t>
      </w:r>
    </w:p>
    <w:p w:rsidR="006A224F" w:rsidRPr="00A02485" w:rsidRDefault="006A224F" w:rsidP="002C6696">
      <w:pPr>
        <w:pStyle w:val="PHEBodytext"/>
        <w:ind w:right="504"/>
      </w:pPr>
      <w:r w:rsidRPr="00A02485">
        <w:rPr>
          <w:b/>
        </w:rPr>
        <w:t xml:space="preserve">Note: </w:t>
      </w:r>
      <w:r w:rsidRPr="00A02485">
        <w:t>Any grinding of sulphur granules should be performed in a microbiological safety cabinet.</w:t>
      </w:r>
    </w:p>
    <w:p w:rsidR="0027434C" w:rsidRPr="00A02485" w:rsidRDefault="006A224F" w:rsidP="002C6696">
      <w:pPr>
        <w:pStyle w:val="PHEBodytext"/>
        <w:ind w:right="504"/>
      </w:pPr>
      <w:proofErr w:type="gramStart"/>
      <w:r w:rsidRPr="00A02485">
        <w:t xml:space="preserve">For microscopy, </w:t>
      </w:r>
      <w:r w:rsidRPr="00A02485">
        <w:rPr>
          <w:i/>
        </w:rPr>
        <w:t>Mycobacterium</w:t>
      </w:r>
      <w:r w:rsidRPr="00A02485">
        <w:t xml:space="preserve"> species (</w:t>
      </w:r>
      <w:hyperlink r:id="rId36" w:anchor="bacteriology" w:history="1">
        <w:r w:rsidRPr="00A02485">
          <w:rPr>
            <w:rStyle w:val="PHEBodyTextHyperlinkChar"/>
          </w:rPr>
          <w:t xml:space="preserve">B 40 – Investigation of Specimens for </w:t>
        </w:r>
        <w:r w:rsidRPr="00A02485">
          <w:rPr>
            <w:rStyle w:val="PHEBodyTextHyperlinkChar"/>
            <w:i/>
          </w:rPr>
          <w:t>Mycobacterium</w:t>
        </w:r>
        <w:r w:rsidRPr="00A02485">
          <w:rPr>
            <w:rStyle w:val="PHEBodyTextHyperlinkChar"/>
          </w:rPr>
          <w:t xml:space="preserve"> species</w:t>
        </w:r>
      </w:hyperlink>
      <w:r w:rsidRPr="00A02485">
        <w:t>) and parasites (</w:t>
      </w:r>
      <w:hyperlink r:id="rId37" w:anchor="bacteriology" w:history="1">
        <w:r w:rsidRPr="00A02485">
          <w:rPr>
            <w:rStyle w:val="PHEBodyTextHyperlinkChar"/>
          </w:rPr>
          <w:t>B 31 – Investigation of Specimens other than Blood for Parasites</w:t>
        </w:r>
      </w:hyperlink>
      <w:r w:rsidRPr="00A02485">
        <w:t>).</w:t>
      </w:r>
      <w:proofErr w:type="gramEnd"/>
      <w:r w:rsidRPr="00A02485">
        <w:t xml:space="preserve"> For fungi and other staining procedures refer to </w:t>
      </w:r>
      <w:hyperlink r:id="rId38" w:anchor="test-procedures" w:history="1">
        <w:r w:rsidRPr="00A02485">
          <w:rPr>
            <w:rStyle w:val="PHEBodyTextHyperlinkChar"/>
          </w:rPr>
          <w:t>TP 39 – Staining Procedures</w:t>
        </w:r>
      </w:hyperlink>
      <w:r w:rsidRPr="00A02485">
        <w:t>.</w:t>
      </w:r>
    </w:p>
    <w:p w:rsidR="007519B3" w:rsidRPr="00A02485" w:rsidRDefault="00674F59" w:rsidP="002C6696">
      <w:pPr>
        <w:pStyle w:val="PHEreportHeading2BlueHighlight"/>
        <w:ind w:right="504"/>
      </w:pPr>
      <w:bookmarkStart w:id="220" w:name="_Toc156896244"/>
      <w:bookmarkStart w:id="221" w:name="_Toc157500779"/>
      <w:r w:rsidRPr="00A02485">
        <w:t>4.5</w:t>
      </w:r>
      <w:r w:rsidR="007519B3" w:rsidRPr="00A02485">
        <w:tab/>
        <w:t>Culture and Investigation</w:t>
      </w:r>
      <w:bookmarkEnd w:id="220"/>
      <w:bookmarkEnd w:id="221"/>
    </w:p>
    <w:p w:rsidR="008E62FF" w:rsidRPr="00A02485" w:rsidRDefault="008E62FF" w:rsidP="002C6696">
      <w:pPr>
        <w:pStyle w:val="PHEBodytext"/>
        <w:ind w:right="504"/>
      </w:pPr>
      <w:r w:rsidRPr="00A02485">
        <w:t>Inoculate each agar plate using a sterile pipette (</w:t>
      </w:r>
      <w:hyperlink r:id="rId39" w:anchor="quality-related-guidance" w:history="1">
        <w:r w:rsidRPr="00A02485">
          <w:rPr>
            <w:rStyle w:val="PHEBodyTextHyperlinkChar"/>
          </w:rPr>
          <w:t>Q 5 - Inoculation of Culture Media</w:t>
        </w:r>
      </w:hyperlink>
      <w:r w:rsidR="002C6696" w:rsidRPr="00A02485">
        <w:rPr>
          <w:rStyle w:val="PHEBodyTextHyperlinkChar"/>
        </w:rPr>
        <w:t xml:space="preserve"> for Bacteriology</w:t>
      </w:r>
      <w:r w:rsidRPr="00A02485">
        <w:t>).</w:t>
      </w:r>
    </w:p>
    <w:p w:rsidR="006A224F" w:rsidRPr="00A02485" w:rsidRDefault="008E62FF" w:rsidP="002C6696">
      <w:pPr>
        <w:pStyle w:val="PHEBodytext"/>
        <w:ind w:right="504"/>
        <w:rPr>
          <w:spacing w:val="-2"/>
        </w:rPr>
      </w:pPr>
      <w:r w:rsidRPr="00A02485">
        <w:rPr>
          <w:spacing w:val="-2"/>
        </w:rPr>
        <w:t>For the isolation of individual colonies, spread inoculum with a sterile loop.</w:t>
      </w:r>
    </w:p>
    <w:p w:rsidR="003C5E07" w:rsidRPr="00A02485" w:rsidRDefault="008E62FF" w:rsidP="003C5E07">
      <w:pPr>
        <w:pStyle w:val="PHEreportHeading3"/>
        <w:rPr>
          <w:spacing w:val="-2"/>
        </w:rPr>
      </w:pPr>
      <w:r w:rsidRPr="00A02485">
        <w:t>4.5.1</w:t>
      </w:r>
      <w:r w:rsidR="003C5E07" w:rsidRPr="00A02485">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364"/>
        <w:gridCol w:w="1134"/>
        <w:gridCol w:w="1560"/>
        <w:gridCol w:w="850"/>
        <w:gridCol w:w="1134"/>
        <w:gridCol w:w="709"/>
        <w:gridCol w:w="992"/>
        <w:gridCol w:w="1896"/>
      </w:tblGrid>
      <w:tr w:rsidR="003C5E07" w:rsidRPr="00A02485" w:rsidTr="00D51D0F">
        <w:trPr>
          <w:jc w:val="center"/>
        </w:trPr>
        <w:tc>
          <w:tcPr>
            <w:tcW w:w="1364" w:type="dxa"/>
            <w:vMerge w:val="restart"/>
            <w:tcBorders>
              <w:top w:val="single" w:sz="8" w:space="0" w:color="auto"/>
              <w:left w:val="single" w:sz="4" w:space="0" w:color="auto"/>
              <w:right w:val="single" w:sz="8" w:space="0" w:color="auto"/>
            </w:tcBorders>
          </w:tcPr>
          <w:p w:rsidR="003C5E07" w:rsidRPr="00A02485" w:rsidRDefault="003C5E07" w:rsidP="00CD03D9">
            <w:pPr>
              <w:pStyle w:val="PHEbodytextTable"/>
              <w:rPr>
                <w:rFonts w:cs="Arial"/>
                <w:b/>
                <w:sz w:val="18"/>
                <w:szCs w:val="18"/>
              </w:rPr>
            </w:pPr>
            <w:r w:rsidRPr="00A02485">
              <w:rPr>
                <w:rFonts w:cs="Arial"/>
                <w:b/>
                <w:sz w:val="18"/>
                <w:szCs w:val="18"/>
              </w:rPr>
              <w:t>Clinical details/</w:t>
            </w:r>
          </w:p>
          <w:p w:rsidR="003C5E07" w:rsidRPr="00A02485" w:rsidRDefault="003C5E07" w:rsidP="00CD03D9">
            <w:pPr>
              <w:pStyle w:val="PHEbodytextTable"/>
              <w:rPr>
                <w:rFonts w:cs="Arial"/>
                <w:b/>
                <w:sz w:val="18"/>
                <w:szCs w:val="18"/>
              </w:rPr>
            </w:pPr>
            <w:r w:rsidRPr="00A02485">
              <w:rPr>
                <w:rFonts w:cs="Arial"/>
                <w:b/>
                <w:sz w:val="18"/>
                <w:szCs w:val="18"/>
              </w:rPr>
              <w:t>conditions</w:t>
            </w:r>
          </w:p>
        </w:tc>
        <w:tc>
          <w:tcPr>
            <w:tcW w:w="1134" w:type="dxa"/>
            <w:vMerge w:val="restart"/>
            <w:tcBorders>
              <w:top w:val="single" w:sz="8" w:space="0" w:color="auto"/>
              <w:left w:val="single" w:sz="8" w:space="0" w:color="auto"/>
              <w:right w:val="single" w:sz="8" w:space="0" w:color="auto"/>
            </w:tcBorders>
          </w:tcPr>
          <w:p w:rsidR="003C5E07" w:rsidRPr="00A02485" w:rsidRDefault="003C5E07" w:rsidP="00CD03D9">
            <w:pPr>
              <w:pStyle w:val="PHEbodytextTable"/>
              <w:rPr>
                <w:rFonts w:cs="Arial"/>
                <w:b/>
                <w:sz w:val="18"/>
                <w:szCs w:val="18"/>
              </w:rPr>
            </w:pPr>
            <w:r w:rsidRPr="00A02485">
              <w:rPr>
                <w:rFonts w:cs="Arial"/>
                <w:b/>
                <w:sz w:val="18"/>
                <w:szCs w:val="18"/>
              </w:rPr>
              <w:t>Specimen</w:t>
            </w:r>
          </w:p>
        </w:tc>
        <w:tc>
          <w:tcPr>
            <w:tcW w:w="1560" w:type="dxa"/>
            <w:vMerge w:val="restart"/>
            <w:tcBorders>
              <w:top w:val="single" w:sz="8" w:space="0" w:color="auto"/>
              <w:left w:val="single" w:sz="8" w:space="0" w:color="auto"/>
              <w:right w:val="single" w:sz="8" w:space="0" w:color="auto"/>
            </w:tcBorders>
          </w:tcPr>
          <w:p w:rsidR="003C5E07" w:rsidRPr="00A02485" w:rsidRDefault="003C5E07" w:rsidP="00CD03D9">
            <w:pPr>
              <w:pStyle w:val="PHEbodytextTable"/>
              <w:rPr>
                <w:rFonts w:cs="Arial"/>
                <w:b/>
                <w:sz w:val="18"/>
                <w:szCs w:val="18"/>
              </w:rPr>
            </w:pPr>
            <w:r w:rsidRPr="00A02485">
              <w:rPr>
                <w:rFonts w:cs="Arial"/>
                <w:b/>
                <w:sz w:val="18"/>
                <w:szCs w:val="18"/>
              </w:rPr>
              <w:t>Standard media</w:t>
            </w:r>
          </w:p>
        </w:tc>
        <w:tc>
          <w:tcPr>
            <w:tcW w:w="2693" w:type="dxa"/>
            <w:gridSpan w:val="3"/>
            <w:tcBorders>
              <w:top w:val="single" w:sz="8" w:space="0" w:color="auto"/>
              <w:left w:val="single" w:sz="8" w:space="0" w:color="auto"/>
              <w:bottom w:val="single" w:sz="4" w:space="0" w:color="auto"/>
              <w:right w:val="single" w:sz="8" w:space="0" w:color="auto"/>
            </w:tcBorders>
          </w:tcPr>
          <w:p w:rsidR="003C5E07" w:rsidRPr="00A02485" w:rsidRDefault="003C5E07" w:rsidP="00CD03D9">
            <w:pPr>
              <w:pStyle w:val="PHEbodytextTable"/>
              <w:rPr>
                <w:rFonts w:cs="Arial"/>
                <w:b/>
                <w:sz w:val="18"/>
                <w:szCs w:val="18"/>
              </w:rPr>
            </w:pPr>
            <w:r w:rsidRPr="00A02485">
              <w:rPr>
                <w:rFonts w:cs="Arial"/>
                <w:b/>
                <w:sz w:val="18"/>
                <w:szCs w:val="18"/>
              </w:rPr>
              <w:t>Incubation</w:t>
            </w:r>
          </w:p>
        </w:tc>
        <w:tc>
          <w:tcPr>
            <w:tcW w:w="992" w:type="dxa"/>
            <w:vMerge w:val="restart"/>
            <w:tcBorders>
              <w:top w:val="single" w:sz="8" w:space="0" w:color="auto"/>
              <w:left w:val="single" w:sz="8" w:space="0" w:color="auto"/>
              <w:right w:val="single" w:sz="8" w:space="0" w:color="auto"/>
            </w:tcBorders>
          </w:tcPr>
          <w:p w:rsidR="003C5E07" w:rsidRPr="00A02485" w:rsidRDefault="003C5E07" w:rsidP="00CD03D9">
            <w:pPr>
              <w:pStyle w:val="PHEbodytextTable"/>
              <w:rPr>
                <w:rFonts w:cs="Arial"/>
                <w:b/>
                <w:sz w:val="18"/>
                <w:szCs w:val="18"/>
              </w:rPr>
            </w:pPr>
            <w:r w:rsidRPr="00A02485">
              <w:rPr>
                <w:rFonts w:cs="Arial"/>
                <w:b/>
                <w:sz w:val="18"/>
                <w:szCs w:val="18"/>
              </w:rPr>
              <w:t>Cultures read</w:t>
            </w:r>
          </w:p>
        </w:tc>
        <w:tc>
          <w:tcPr>
            <w:tcW w:w="1896" w:type="dxa"/>
            <w:vMerge w:val="restart"/>
            <w:tcBorders>
              <w:top w:val="single" w:sz="8" w:space="0" w:color="auto"/>
              <w:left w:val="single" w:sz="8" w:space="0" w:color="auto"/>
              <w:right w:val="single" w:sz="4" w:space="0" w:color="auto"/>
            </w:tcBorders>
          </w:tcPr>
          <w:p w:rsidR="003C5E07" w:rsidRPr="00A02485" w:rsidRDefault="003C5E07" w:rsidP="004C1031">
            <w:pPr>
              <w:pStyle w:val="PHEbodytextTable"/>
              <w:ind w:right="202"/>
              <w:rPr>
                <w:rFonts w:cs="Arial"/>
                <w:b/>
                <w:sz w:val="18"/>
                <w:szCs w:val="18"/>
              </w:rPr>
            </w:pPr>
            <w:r w:rsidRPr="00A02485">
              <w:rPr>
                <w:rFonts w:cs="Arial"/>
                <w:b/>
                <w:sz w:val="18"/>
                <w:szCs w:val="18"/>
              </w:rPr>
              <w:t>Target organism(s)</w:t>
            </w:r>
          </w:p>
        </w:tc>
      </w:tr>
      <w:tr w:rsidR="003C5E07" w:rsidRPr="00A02485" w:rsidTr="00D51D0F">
        <w:trPr>
          <w:jc w:val="center"/>
        </w:trPr>
        <w:tc>
          <w:tcPr>
            <w:tcW w:w="1364" w:type="dxa"/>
            <w:vMerge/>
            <w:tcBorders>
              <w:left w:val="single" w:sz="4" w:space="0" w:color="auto"/>
              <w:right w:val="single" w:sz="8" w:space="0" w:color="auto"/>
            </w:tcBorders>
          </w:tcPr>
          <w:p w:rsidR="003C5E07" w:rsidRPr="00A02485" w:rsidRDefault="003C5E07" w:rsidP="00CD03D9">
            <w:pPr>
              <w:pStyle w:val="PHEbodytextTable"/>
              <w:rPr>
                <w:rFonts w:cs="Arial"/>
                <w:sz w:val="18"/>
                <w:szCs w:val="18"/>
              </w:rPr>
            </w:pPr>
          </w:p>
        </w:tc>
        <w:tc>
          <w:tcPr>
            <w:tcW w:w="1134" w:type="dxa"/>
            <w:vMerge/>
            <w:tcBorders>
              <w:left w:val="single" w:sz="8" w:space="0" w:color="auto"/>
              <w:right w:val="single" w:sz="8" w:space="0" w:color="auto"/>
            </w:tcBorders>
          </w:tcPr>
          <w:p w:rsidR="003C5E07" w:rsidRPr="00A02485" w:rsidRDefault="003C5E07" w:rsidP="00CD03D9">
            <w:pPr>
              <w:pStyle w:val="PHEbodytextTable"/>
              <w:rPr>
                <w:rFonts w:cs="Arial"/>
                <w:sz w:val="18"/>
                <w:szCs w:val="18"/>
              </w:rPr>
            </w:pPr>
          </w:p>
        </w:tc>
        <w:tc>
          <w:tcPr>
            <w:tcW w:w="1560" w:type="dxa"/>
            <w:vMerge/>
            <w:tcBorders>
              <w:left w:val="single" w:sz="8" w:space="0" w:color="auto"/>
              <w:right w:val="single" w:sz="8" w:space="0" w:color="auto"/>
            </w:tcBorders>
          </w:tcPr>
          <w:p w:rsidR="003C5E07" w:rsidRPr="00A02485" w:rsidRDefault="003C5E07" w:rsidP="00CD03D9">
            <w:pPr>
              <w:pStyle w:val="PHEbodytextTable"/>
              <w:rPr>
                <w:rFonts w:cs="Arial"/>
                <w:sz w:val="18"/>
                <w:szCs w:val="18"/>
              </w:rPr>
            </w:pPr>
          </w:p>
        </w:tc>
        <w:tc>
          <w:tcPr>
            <w:tcW w:w="850" w:type="dxa"/>
            <w:tcBorders>
              <w:top w:val="single" w:sz="4" w:space="0" w:color="auto"/>
              <w:left w:val="single" w:sz="8" w:space="0" w:color="auto"/>
              <w:bottom w:val="single" w:sz="4" w:space="0" w:color="auto"/>
              <w:right w:val="single" w:sz="8" w:space="0" w:color="auto"/>
            </w:tcBorders>
          </w:tcPr>
          <w:p w:rsidR="003C5E07" w:rsidRPr="00A02485" w:rsidRDefault="003C5E07" w:rsidP="00CD03D9">
            <w:pPr>
              <w:pStyle w:val="PHEbodytextTable"/>
              <w:rPr>
                <w:rFonts w:cs="Arial"/>
                <w:b/>
                <w:sz w:val="18"/>
                <w:szCs w:val="18"/>
              </w:rPr>
            </w:pPr>
            <w:r w:rsidRPr="00A02485">
              <w:rPr>
                <w:rFonts w:cs="Arial"/>
                <w:b/>
                <w:sz w:val="18"/>
                <w:szCs w:val="18"/>
              </w:rPr>
              <w:t>Temp °C</w:t>
            </w:r>
          </w:p>
        </w:tc>
        <w:tc>
          <w:tcPr>
            <w:tcW w:w="1134" w:type="dxa"/>
            <w:tcBorders>
              <w:top w:val="single" w:sz="4" w:space="0" w:color="auto"/>
              <w:left w:val="single" w:sz="8" w:space="0" w:color="auto"/>
              <w:bottom w:val="single" w:sz="4" w:space="0" w:color="auto"/>
              <w:right w:val="single" w:sz="8" w:space="0" w:color="auto"/>
            </w:tcBorders>
          </w:tcPr>
          <w:p w:rsidR="003C5E07" w:rsidRPr="00A02485" w:rsidRDefault="003C5E07" w:rsidP="00CD03D9">
            <w:pPr>
              <w:pStyle w:val="PHEbodytextTable"/>
              <w:rPr>
                <w:rFonts w:cs="Arial"/>
                <w:b/>
                <w:sz w:val="18"/>
                <w:szCs w:val="18"/>
              </w:rPr>
            </w:pPr>
            <w:proofErr w:type="spellStart"/>
            <w:r w:rsidRPr="00A02485">
              <w:rPr>
                <w:rFonts w:cs="Arial"/>
                <w:b/>
                <w:sz w:val="18"/>
                <w:szCs w:val="18"/>
              </w:rPr>
              <w:t>Atmos</w:t>
            </w:r>
            <w:proofErr w:type="spellEnd"/>
          </w:p>
        </w:tc>
        <w:tc>
          <w:tcPr>
            <w:tcW w:w="709" w:type="dxa"/>
            <w:tcBorders>
              <w:top w:val="single" w:sz="4" w:space="0" w:color="auto"/>
              <w:left w:val="single" w:sz="8" w:space="0" w:color="auto"/>
              <w:bottom w:val="single" w:sz="4" w:space="0" w:color="auto"/>
              <w:right w:val="single" w:sz="8" w:space="0" w:color="auto"/>
            </w:tcBorders>
          </w:tcPr>
          <w:p w:rsidR="003C5E07" w:rsidRPr="00A02485" w:rsidRDefault="003C5E07" w:rsidP="00CD03D9">
            <w:pPr>
              <w:pStyle w:val="PHEbodytextTable"/>
              <w:rPr>
                <w:rFonts w:cs="Arial"/>
                <w:b/>
                <w:sz w:val="18"/>
                <w:szCs w:val="18"/>
              </w:rPr>
            </w:pPr>
            <w:r w:rsidRPr="00A02485">
              <w:rPr>
                <w:rFonts w:cs="Arial"/>
                <w:b/>
                <w:sz w:val="18"/>
                <w:szCs w:val="18"/>
              </w:rPr>
              <w:t>Time</w:t>
            </w:r>
          </w:p>
        </w:tc>
        <w:tc>
          <w:tcPr>
            <w:tcW w:w="992" w:type="dxa"/>
            <w:vMerge/>
            <w:tcBorders>
              <w:left w:val="single" w:sz="8" w:space="0" w:color="auto"/>
              <w:right w:val="single" w:sz="8" w:space="0" w:color="auto"/>
            </w:tcBorders>
          </w:tcPr>
          <w:p w:rsidR="003C5E07" w:rsidRPr="00A02485" w:rsidRDefault="003C5E07" w:rsidP="00CD03D9">
            <w:pPr>
              <w:pStyle w:val="PHEbodytextTable"/>
              <w:rPr>
                <w:rFonts w:cs="Arial"/>
                <w:sz w:val="18"/>
                <w:szCs w:val="18"/>
              </w:rPr>
            </w:pPr>
          </w:p>
        </w:tc>
        <w:tc>
          <w:tcPr>
            <w:tcW w:w="1896" w:type="dxa"/>
            <w:vMerge/>
            <w:tcBorders>
              <w:left w:val="single" w:sz="8" w:space="0" w:color="auto"/>
              <w:bottom w:val="single" w:sz="8" w:space="0" w:color="auto"/>
              <w:right w:val="single" w:sz="4" w:space="0" w:color="auto"/>
            </w:tcBorders>
          </w:tcPr>
          <w:p w:rsidR="003C5E07" w:rsidRPr="00A02485" w:rsidRDefault="003C5E07" w:rsidP="00CD03D9">
            <w:pPr>
              <w:pStyle w:val="PHEbodytextTable"/>
              <w:rPr>
                <w:rFonts w:cs="Arial"/>
                <w:sz w:val="18"/>
                <w:szCs w:val="18"/>
              </w:rPr>
            </w:pPr>
          </w:p>
        </w:tc>
      </w:tr>
      <w:tr w:rsidR="00F11CFF" w:rsidRPr="00A02485" w:rsidTr="00C52D0C">
        <w:trPr>
          <w:jc w:val="center"/>
        </w:trPr>
        <w:tc>
          <w:tcPr>
            <w:tcW w:w="1364" w:type="dxa"/>
            <w:vMerge w:val="restart"/>
            <w:tcBorders>
              <w:top w:val="single" w:sz="7" w:space="0" w:color="auto"/>
              <w:left w:val="single" w:sz="4" w:space="0" w:color="auto"/>
              <w:right w:val="single" w:sz="8" w:space="0" w:color="auto"/>
            </w:tcBorders>
            <w:shd w:val="clear" w:color="auto" w:fill="auto"/>
          </w:tcPr>
          <w:p w:rsidR="00F11CFF" w:rsidRPr="00A02485" w:rsidRDefault="00F11CFF" w:rsidP="00F11CFF">
            <w:pPr>
              <w:pStyle w:val="PHEbodytextTable"/>
              <w:rPr>
                <w:sz w:val="18"/>
                <w:szCs w:val="18"/>
              </w:rPr>
            </w:pPr>
            <w:r w:rsidRPr="00A02485">
              <w:rPr>
                <w:sz w:val="18"/>
                <w:szCs w:val="18"/>
              </w:rPr>
              <w:t>All clinical conditions</w:t>
            </w:r>
          </w:p>
          <w:p w:rsidR="00F11CFF" w:rsidRPr="00A02485" w:rsidRDefault="00F11CFF" w:rsidP="00F11CFF">
            <w:pPr>
              <w:pStyle w:val="PHEbodytextTable"/>
              <w:rPr>
                <w:rFonts w:cs="Arial"/>
                <w:sz w:val="18"/>
                <w:szCs w:val="18"/>
              </w:rPr>
            </w:pPr>
          </w:p>
        </w:tc>
        <w:tc>
          <w:tcPr>
            <w:tcW w:w="1134" w:type="dxa"/>
            <w:vMerge w:val="restart"/>
            <w:tcBorders>
              <w:top w:val="single" w:sz="7" w:space="0" w:color="auto"/>
              <w:left w:val="single" w:sz="8" w:space="0" w:color="auto"/>
              <w:right w:val="single" w:sz="8" w:space="0" w:color="auto"/>
            </w:tcBorders>
          </w:tcPr>
          <w:p w:rsidR="00F11CFF" w:rsidRPr="00A02485" w:rsidRDefault="00F11CFF" w:rsidP="00CD03D9">
            <w:pPr>
              <w:pStyle w:val="PHEbodytextTable"/>
              <w:rPr>
                <w:rFonts w:cs="Arial"/>
                <w:sz w:val="18"/>
                <w:szCs w:val="18"/>
              </w:rPr>
            </w:pPr>
            <w:r w:rsidRPr="00A02485">
              <w:rPr>
                <w:rFonts w:cs="Arial"/>
                <w:sz w:val="18"/>
                <w:szCs w:val="18"/>
              </w:rPr>
              <w:t>Pus</w:t>
            </w:r>
          </w:p>
          <w:p w:rsidR="00F11CFF" w:rsidRPr="00A02485" w:rsidRDefault="00F11CFF" w:rsidP="00CD03D9">
            <w:pPr>
              <w:pStyle w:val="PHEbodytextTable"/>
              <w:rPr>
                <w:rFonts w:cs="Arial"/>
                <w:sz w:val="18"/>
                <w:szCs w:val="18"/>
              </w:rPr>
            </w:pPr>
            <w:r w:rsidRPr="00A02485">
              <w:rPr>
                <w:rFonts w:cs="Arial"/>
                <w:sz w:val="18"/>
                <w:szCs w:val="18"/>
              </w:rPr>
              <w:t>Swab</w:t>
            </w:r>
          </w:p>
        </w:tc>
        <w:tc>
          <w:tcPr>
            <w:tcW w:w="1560" w:type="dxa"/>
            <w:tcBorders>
              <w:top w:val="single" w:sz="7" w:space="0" w:color="auto"/>
              <w:left w:val="single" w:sz="8" w:space="0" w:color="auto"/>
              <w:right w:val="single" w:sz="8" w:space="0" w:color="auto"/>
            </w:tcBorders>
          </w:tcPr>
          <w:p w:rsidR="00F11CFF" w:rsidRPr="00A02485" w:rsidRDefault="00F11CFF" w:rsidP="006A224F">
            <w:pPr>
              <w:pStyle w:val="PHEbodytextTable"/>
              <w:rPr>
                <w:rFonts w:cs="Arial"/>
                <w:sz w:val="18"/>
                <w:szCs w:val="18"/>
              </w:rPr>
            </w:pPr>
            <w:r w:rsidRPr="00A02485">
              <w:rPr>
                <w:rFonts w:cs="Arial"/>
                <w:sz w:val="18"/>
                <w:szCs w:val="18"/>
              </w:rPr>
              <w:t>Blood agar</w:t>
            </w:r>
          </w:p>
        </w:tc>
        <w:tc>
          <w:tcPr>
            <w:tcW w:w="850" w:type="dxa"/>
            <w:tcBorders>
              <w:top w:val="single" w:sz="4" w:space="0" w:color="auto"/>
              <w:left w:val="single" w:sz="8" w:space="0" w:color="auto"/>
              <w:right w:val="single" w:sz="8" w:space="0" w:color="auto"/>
            </w:tcBorders>
          </w:tcPr>
          <w:p w:rsidR="00F11CFF" w:rsidRPr="00A02485" w:rsidRDefault="00F11CFF" w:rsidP="006A224F">
            <w:pPr>
              <w:pStyle w:val="PHEbodytextTable"/>
              <w:rPr>
                <w:rFonts w:cs="Arial"/>
                <w:sz w:val="18"/>
                <w:szCs w:val="18"/>
              </w:rPr>
            </w:pPr>
            <w:r w:rsidRPr="00A02485">
              <w:rPr>
                <w:rFonts w:cs="Arial"/>
                <w:sz w:val="18"/>
                <w:szCs w:val="18"/>
              </w:rPr>
              <w:t>35-37</w:t>
            </w:r>
          </w:p>
        </w:tc>
        <w:tc>
          <w:tcPr>
            <w:tcW w:w="1134" w:type="dxa"/>
            <w:tcBorders>
              <w:top w:val="single" w:sz="4" w:space="0" w:color="auto"/>
              <w:left w:val="single" w:sz="8" w:space="0" w:color="auto"/>
              <w:right w:val="single" w:sz="8" w:space="0" w:color="auto"/>
            </w:tcBorders>
          </w:tcPr>
          <w:p w:rsidR="00F11CFF" w:rsidRPr="00A02485" w:rsidRDefault="00F11CFF" w:rsidP="006A224F">
            <w:pPr>
              <w:pStyle w:val="PHEbodytextTable"/>
              <w:rPr>
                <w:rFonts w:cs="Arial"/>
                <w:sz w:val="18"/>
                <w:szCs w:val="18"/>
              </w:rPr>
            </w:pPr>
            <w:r w:rsidRPr="00A02485">
              <w:rPr>
                <w:rFonts w:cs="Arial"/>
                <w:sz w:val="18"/>
                <w:szCs w:val="18"/>
              </w:rPr>
              <w:t>5–10% CO</w:t>
            </w:r>
            <w:r w:rsidRPr="00A02485">
              <w:rPr>
                <w:rFonts w:cs="Arial"/>
                <w:sz w:val="18"/>
                <w:szCs w:val="18"/>
                <w:vertAlign w:val="subscript"/>
              </w:rPr>
              <w:t>2</w:t>
            </w:r>
          </w:p>
        </w:tc>
        <w:tc>
          <w:tcPr>
            <w:tcW w:w="709" w:type="dxa"/>
            <w:tcBorders>
              <w:top w:val="single" w:sz="4" w:space="0" w:color="auto"/>
              <w:left w:val="single" w:sz="8" w:space="0" w:color="auto"/>
              <w:right w:val="single" w:sz="8" w:space="0" w:color="auto"/>
            </w:tcBorders>
          </w:tcPr>
          <w:p w:rsidR="00F11CFF" w:rsidRPr="00A02485" w:rsidRDefault="00F11CFF" w:rsidP="00383CC5">
            <w:pPr>
              <w:pStyle w:val="PHEbodytextTable"/>
              <w:rPr>
                <w:rFonts w:cs="Arial"/>
                <w:sz w:val="18"/>
                <w:szCs w:val="18"/>
              </w:rPr>
            </w:pPr>
            <w:r w:rsidRPr="00A02485">
              <w:rPr>
                <w:rFonts w:cs="Arial"/>
                <w:sz w:val="18"/>
                <w:szCs w:val="18"/>
              </w:rPr>
              <w:t>40-48hr</w:t>
            </w:r>
          </w:p>
        </w:tc>
        <w:tc>
          <w:tcPr>
            <w:tcW w:w="992" w:type="dxa"/>
            <w:tcBorders>
              <w:top w:val="single" w:sz="7" w:space="0" w:color="auto"/>
              <w:left w:val="single" w:sz="8" w:space="0" w:color="auto"/>
              <w:right w:val="single" w:sz="8" w:space="0" w:color="auto"/>
            </w:tcBorders>
          </w:tcPr>
          <w:p w:rsidR="00F11CFF" w:rsidRPr="00A02485" w:rsidRDefault="000A6F6B" w:rsidP="006A224F">
            <w:pPr>
              <w:pStyle w:val="PHEbodytextTable"/>
              <w:rPr>
                <w:rFonts w:cs="Arial"/>
                <w:sz w:val="18"/>
                <w:szCs w:val="18"/>
              </w:rPr>
            </w:pPr>
            <w:r w:rsidRPr="00A02485">
              <w:rPr>
                <w:rFonts w:cs="Arial"/>
                <w:sz w:val="18"/>
                <w:szCs w:val="18"/>
              </w:rPr>
              <w:t>d</w:t>
            </w:r>
            <w:r w:rsidR="00F11CFF" w:rsidRPr="00A02485">
              <w:rPr>
                <w:rFonts w:cs="Arial"/>
                <w:sz w:val="18"/>
                <w:szCs w:val="18"/>
              </w:rPr>
              <w:t>aily</w:t>
            </w:r>
          </w:p>
        </w:tc>
        <w:tc>
          <w:tcPr>
            <w:tcW w:w="1896" w:type="dxa"/>
            <w:vMerge w:val="restart"/>
            <w:tcBorders>
              <w:top w:val="single" w:sz="8" w:space="0" w:color="auto"/>
              <w:left w:val="single" w:sz="8" w:space="0" w:color="auto"/>
              <w:right w:val="single" w:sz="4" w:space="0" w:color="auto"/>
            </w:tcBorders>
          </w:tcPr>
          <w:p w:rsidR="00F11CFF" w:rsidRPr="00A02485" w:rsidRDefault="007576A6" w:rsidP="006A224F">
            <w:pPr>
              <w:pStyle w:val="PHEbodytextTable"/>
              <w:rPr>
                <w:rFonts w:cs="Arial"/>
                <w:sz w:val="18"/>
                <w:szCs w:val="18"/>
              </w:rPr>
            </w:pPr>
            <w:r w:rsidRPr="00A02485">
              <w:rPr>
                <w:rFonts w:cs="Arial"/>
                <w:sz w:val="18"/>
                <w:szCs w:val="18"/>
              </w:rPr>
              <w:t>Any o</w:t>
            </w:r>
            <w:r w:rsidR="00F11CFF" w:rsidRPr="00A02485">
              <w:rPr>
                <w:rFonts w:cs="Arial"/>
                <w:sz w:val="18"/>
                <w:szCs w:val="18"/>
              </w:rPr>
              <w:t>rganism</w:t>
            </w:r>
          </w:p>
          <w:p w:rsidR="00F11CFF" w:rsidRPr="00A02485" w:rsidRDefault="00F11CFF" w:rsidP="006A224F">
            <w:pPr>
              <w:pStyle w:val="PHEbodytextTable"/>
              <w:rPr>
                <w:rFonts w:cs="Arial"/>
                <w:sz w:val="18"/>
                <w:szCs w:val="18"/>
              </w:rPr>
            </w:pPr>
          </w:p>
        </w:tc>
      </w:tr>
      <w:tr w:rsidR="00F11CFF" w:rsidRPr="00A02485" w:rsidTr="00C52D0C">
        <w:trPr>
          <w:trHeight w:val="780"/>
          <w:jc w:val="center"/>
        </w:trPr>
        <w:tc>
          <w:tcPr>
            <w:tcW w:w="1364" w:type="dxa"/>
            <w:vMerge/>
            <w:tcBorders>
              <w:left w:val="single" w:sz="4" w:space="0" w:color="auto"/>
              <w:right w:val="single" w:sz="8" w:space="0" w:color="auto"/>
            </w:tcBorders>
            <w:shd w:val="clear" w:color="auto" w:fill="auto"/>
          </w:tcPr>
          <w:p w:rsidR="00F11CFF" w:rsidRPr="00A02485" w:rsidRDefault="00F11CFF" w:rsidP="00CD03D9">
            <w:pPr>
              <w:pStyle w:val="PHEbodytextTable"/>
              <w:rPr>
                <w:rFonts w:cs="Arial"/>
                <w:sz w:val="18"/>
                <w:szCs w:val="18"/>
              </w:rPr>
            </w:pPr>
          </w:p>
        </w:tc>
        <w:tc>
          <w:tcPr>
            <w:tcW w:w="1134" w:type="dxa"/>
            <w:vMerge/>
            <w:tcBorders>
              <w:left w:val="single" w:sz="8" w:space="0" w:color="auto"/>
              <w:right w:val="single" w:sz="8" w:space="0" w:color="auto"/>
            </w:tcBorders>
          </w:tcPr>
          <w:p w:rsidR="00F11CFF" w:rsidRPr="00A02485" w:rsidRDefault="00F11CFF" w:rsidP="00CD03D9">
            <w:pPr>
              <w:pStyle w:val="PHEbodytextTable"/>
              <w:rPr>
                <w:rFonts w:cs="Arial"/>
                <w:sz w:val="18"/>
                <w:szCs w:val="18"/>
              </w:rPr>
            </w:pPr>
          </w:p>
        </w:tc>
        <w:tc>
          <w:tcPr>
            <w:tcW w:w="1560" w:type="dxa"/>
            <w:tcBorders>
              <w:top w:val="single" w:sz="7" w:space="0" w:color="auto"/>
              <w:left w:val="single" w:sz="8" w:space="0" w:color="auto"/>
              <w:bottom w:val="single" w:sz="4" w:space="0" w:color="auto"/>
              <w:right w:val="single" w:sz="8" w:space="0" w:color="auto"/>
            </w:tcBorders>
          </w:tcPr>
          <w:p w:rsidR="00F11CFF" w:rsidRPr="00A02485" w:rsidRDefault="00F11CFF" w:rsidP="006A224F">
            <w:pPr>
              <w:pStyle w:val="PHEbodytextTable"/>
              <w:rPr>
                <w:rFonts w:cs="Arial"/>
                <w:sz w:val="18"/>
                <w:szCs w:val="18"/>
              </w:rPr>
            </w:pPr>
            <w:r w:rsidRPr="00A02485">
              <w:rPr>
                <w:rFonts w:cs="Arial"/>
                <w:sz w:val="18"/>
                <w:szCs w:val="18"/>
              </w:rPr>
              <w:t>CLED/</w:t>
            </w:r>
          </w:p>
          <w:p w:rsidR="00F11CFF" w:rsidRPr="00A02485" w:rsidRDefault="00F11CFF" w:rsidP="006A224F">
            <w:pPr>
              <w:pStyle w:val="PHEbodytextTable"/>
              <w:rPr>
                <w:rFonts w:cs="Arial"/>
                <w:sz w:val="18"/>
                <w:szCs w:val="18"/>
              </w:rPr>
            </w:pPr>
            <w:r w:rsidRPr="00A02485">
              <w:rPr>
                <w:rFonts w:cs="Arial"/>
                <w:sz w:val="18"/>
                <w:szCs w:val="18"/>
              </w:rPr>
              <w:t>MacConkey agar</w:t>
            </w:r>
          </w:p>
        </w:tc>
        <w:tc>
          <w:tcPr>
            <w:tcW w:w="850" w:type="dxa"/>
            <w:tcBorders>
              <w:top w:val="single" w:sz="7" w:space="0" w:color="auto"/>
              <w:left w:val="single" w:sz="8" w:space="0" w:color="auto"/>
              <w:bottom w:val="single" w:sz="4" w:space="0" w:color="auto"/>
              <w:right w:val="single" w:sz="8" w:space="0" w:color="auto"/>
            </w:tcBorders>
          </w:tcPr>
          <w:p w:rsidR="00F11CFF" w:rsidRPr="00A02485" w:rsidRDefault="00F11CFF" w:rsidP="006A224F">
            <w:pPr>
              <w:pStyle w:val="PHEbodytextTable"/>
              <w:rPr>
                <w:rFonts w:cs="Arial"/>
                <w:sz w:val="18"/>
                <w:szCs w:val="18"/>
              </w:rPr>
            </w:pPr>
            <w:r w:rsidRPr="00A02485">
              <w:rPr>
                <w:rFonts w:cs="Arial"/>
                <w:sz w:val="18"/>
                <w:szCs w:val="18"/>
              </w:rPr>
              <w:t>35-37</w:t>
            </w:r>
          </w:p>
        </w:tc>
        <w:tc>
          <w:tcPr>
            <w:tcW w:w="1134" w:type="dxa"/>
            <w:tcBorders>
              <w:top w:val="single" w:sz="7" w:space="0" w:color="auto"/>
              <w:left w:val="single" w:sz="8" w:space="0" w:color="auto"/>
              <w:bottom w:val="single" w:sz="4" w:space="0" w:color="auto"/>
              <w:right w:val="single" w:sz="8" w:space="0" w:color="auto"/>
            </w:tcBorders>
          </w:tcPr>
          <w:p w:rsidR="00F11CFF" w:rsidRPr="00A02485" w:rsidRDefault="00F11CFF" w:rsidP="006A224F">
            <w:pPr>
              <w:pStyle w:val="PHEbodytextTable"/>
              <w:rPr>
                <w:rFonts w:cs="Arial"/>
                <w:sz w:val="18"/>
                <w:szCs w:val="18"/>
              </w:rPr>
            </w:pPr>
            <w:r w:rsidRPr="00A02485">
              <w:rPr>
                <w:rFonts w:cs="Arial"/>
                <w:sz w:val="18"/>
                <w:szCs w:val="18"/>
              </w:rPr>
              <w:t>Air</w:t>
            </w:r>
          </w:p>
        </w:tc>
        <w:tc>
          <w:tcPr>
            <w:tcW w:w="709" w:type="dxa"/>
            <w:tcBorders>
              <w:top w:val="single" w:sz="7" w:space="0" w:color="auto"/>
              <w:left w:val="single" w:sz="8" w:space="0" w:color="auto"/>
              <w:bottom w:val="single" w:sz="4" w:space="0" w:color="auto"/>
              <w:right w:val="single" w:sz="8" w:space="0" w:color="auto"/>
            </w:tcBorders>
          </w:tcPr>
          <w:p w:rsidR="00F11CFF" w:rsidRPr="00A02485" w:rsidRDefault="00F11CFF" w:rsidP="001678C0">
            <w:pPr>
              <w:pStyle w:val="PHEbodytextTable"/>
              <w:rPr>
                <w:rFonts w:cs="Arial"/>
                <w:sz w:val="18"/>
                <w:szCs w:val="18"/>
              </w:rPr>
            </w:pPr>
            <w:r w:rsidRPr="00A02485">
              <w:rPr>
                <w:rFonts w:cs="Arial"/>
                <w:sz w:val="18"/>
                <w:szCs w:val="18"/>
              </w:rPr>
              <w:t>18-24hr</w:t>
            </w:r>
          </w:p>
        </w:tc>
        <w:tc>
          <w:tcPr>
            <w:tcW w:w="992" w:type="dxa"/>
            <w:tcBorders>
              <w:top w:val="single" w:sz="7" w:space="0" w:color="auto"/>
              <w:left w:val="single" w:sz="8" w:space="0" w:color="auto"/>
              <w:bottom w:val="single" w:sz="4" w:space="0" w:color="auto"/>
              <w:right w:val="single" w:sz="8" w:space="0" w:color="auto"/>
            </w:tcBorders>
          </w:tcPr>
          <w:p w:rsidR="00F11CFF" w:rsidRPr="00A02485" w:rsidRDefault="00F11CFF" w:rsidP="00383CC5">
            <w:pPr>
              <w:pStyle w:val="PHEbodytextTable"/>
              <w:rPr>
                <w:rFonts w:cs="Arial"/>
                <w:sz w:val="18"/>
                <w:szCs w:val="18"/>
              </w:rPr>
            </w:pPr>
            <w:r w:rsidRPr="00A02485">
              <w:rPr>
                <w:rFonts w:cs="Arial"/>
                <w:sz w:val="18"/>
                <w:szCs w:val="18"/>
              </w:rPr>
              <w:sym w:font="Symbol" w:char="F0B3"/>
            </w:r>
            <w:r w:rsidRPr="00A02485">
              <w:rPr>
                <w:rFonts w:cs="Arial"/>
                <w:sz w:val="18"/>
                <w:szCs w:val="18"/>
              </w:rPr>
              <w:t>18hr</w:t>
            </w:r>
          </w:p>
        </w:tc>
        <w:tc>
          <w:tcPr>
            <w:tcW w:w="1896" w:type="dxa"/>
            <w:vMerge/>
            <w:tcBorders>
              <w:left w:val="single" w:sz="8" w:space="0" w:color="auto"/>
              <w:bottom w:val="single" w:sz="4" w:space="0" w:color="auto"/>
              <w:right w:val="single" w:sz="4" w:space="0" w:color="auto"/>
            </w:tcBorders>
          </w:tcPr>
          <w:p w:rsidR="00F11CFF" w:rsidRPr="00A02485" w:rsidRDefault="00F11CFF" w:rsidP="006A224F">
            <w:pPr>
              <w:pStyle w:val="PHEbodytextTable"/>
              <w:rPr>
                <w:rFonts w:cs="Arial"/>
                <w:sz w:val="18"/>
                <w:szCs w:val="18"/>
              </w:rPr>
            </w:pPr>
          </w:p>
        </w:tc>
      </w:tr>
      <w:tr w:rsidR="00F11CFF" w:rsidRPr="00A02485" w:rsidTr="00C52D0C">
        <w:trPr>
          <w:trHeight w:val="750"/>
          <w:jc w:val="center"/>
        </w:trPr>
        <w:tc>
          <w:tcPr>
            <w:tcW w:w="1364" w:type="dxa"/>
            <w:vMerge/>
            <w:tcBorders>
              <w:left w:val="single" w:sz="4" w:space="0" w:color="auto"/>
              <w:right w:val="single" w:sz="8" w:space="0" w:color="auto"/>
            </w:tcBorders>
            <w:shd w:val="clear" w:color="auto" w:fill="auto"/>
          </w:tcPr>
          <w:p w:rsidR="00F11CFF" w:rsidRPr="00A02485" w:rsidRDefault="00F11CFF" w:rsidP="00CD03D9">
            <w:pPr>
              <w:pStyle w:val="PHEbodytextTable"/>
              <w:rPr>
                <w:rFonts w:cs="Arial"/>
                <w:sz w:val="18"/>
                <w:szCs w:val="18"/>
              </w:rPr>
            </w:pPr>
          </w:p>
        </w:tc>
        <w:tc>
          <w:tcPr>
            <w:tcW w:w="1134" w:type="dxa"/>
            <w:vMerge/>
            <w:tcBorders>
              <w:left w:val="single" w:sz="8" w:space="0" w:color="auto"/>
              <w:bottom w:val="single" w:sz="4" w:space="0" w:color="auto"/>
              <w:right w:val="single" w:sz="4" w:space="0" w:color="auto"/>
            </w:tcBorders>
          </w:tcPr>
          <w:p w:rsidR="00F11CFF" w:rsidRPr="00A02485" w:rsidRDefault="00F11CFF" w:rsidP="00CD03D9">
            <w:pPr>
              <w:pStyle w:val="PHEbodytextTable"/>
              <w:rPr>
                <w:rFonts w:cs="Arial"/>
                <w:sz w:val="18"/>
                <w:szCs w:val="18"/>
              </w:rPr>
            </w:pPr>
          </w:p>
        </w:tc>
        <w:tc>
          <w:tcPr>
            <w:tcW w:w="1560" w:type="dxa"/>
            <w:tcBorders>
              <w:top w:val="single" w:sz="4" w:space="0" w:color="auto"/>
              <w:left w:val="single" w:sz="4" w:space="0" w:color="auto"/>
              <w:bottom w:val="single" w:sz="4" w:space="0" w:color="auto"/>
              <w:right w:val="single" w:sz="4" w:space="0" w:color="auto"/>
            </w:tcBorders>
          </w:tcPr>
          <w:p w:rsidR="00F11CFF" w:rsidRPr="00A02485" w:rsidRDefault="000A6F6B" w:rsidP="006A224F">
            <w:pPr>
              <w:pStyle w:val="PHEbodytextTable"/>
              <w:rPr>
                <w:rFonts w:cs="Arial"/>
                <w:sz w:val="18"/>
                <w:szCs w:val="18"/>
              </w:rPr>
            </w:pPr>
            <w:r w:rsidRPr="00A02485">
              <w:rPr>
                <w:rFonts w:cs="Arial"/>
                <w:sz w:val="18"/>
                <w:szCs w:val="18"/>
              </w:rPr>
              <w:t>Selective anaerobe</w:t>
            </w:r>
            <w:r w:rsidR="00F11CFF" w:rsidRPr="00A02485">
              <w:rPr>
                <w:rFonts w:cs="Arial"/>
                <w:sz w:val="18"/>
                <w:szCs w:val="18"/>
              </w:rPr>
              <w:t xml:space="preserve"> agar with a metronidazole       5 µg disc</w:t>
            </w:r>
          </w:p>
        </w:tc>
        <w:tc>
          <w:tcPr>
            <w:tcW w:w="850" w:type="dxa"/>
            <w:tcBorders>
              <w:top w:val="single" w:sz="4" w:space="0" w:color="auto"/>
              <w:left w:val="single" w:sz="4" w:space="0" w:color="auto"/>
              <w:bottom w:val="single" w:sz="4" w:space="0" w:color="auto"/>
              <w:right w:val="single" w:sz="4" w:space="0" w:color="auto"/>
            </w:tcBorders>
          </w:tcPr>
          <w:p w:rsidR="00F11CFF" w:rsidRPr="00A02485" w:rsidRDefault="00F11CFF" w:rsidP="006A224F">
            <w:pPr>
              <w:pStyle w:val="PHEbodytextTable"/>
              <w:rPr>
                <w:rFonts w:cs="Arial"/>
                <w:sz w:val="18"/>
                <w:szCs w:val="18"/>
              </w:rPr>
            </w:pPr>
            <w:r w:rsidRPr="00A02485">
              <w:rPr>
                <w:rFonts w:cs="Arial"/>
                <w:sz w:val="18"/>
                <w:szCs w:val="18"/>
              </w:rPr>
              <w:t>35-37</w:t>
            </w:r>
          </w:p>
        </w:tc>
        <w:tc>
          <w:tcPr>
            <w:tcW w:w="1134" w:type="dxa"/>
            <w:tcBorders>
              <w:top w:val="single" w:sz="4" w:space="0" w:color="auto"/>
              <w:left w:val="single" w:sz="4" w:space="0" w:color="auto"/>
              <w:bottom w:val="single" w:sz="4" w:space="0" w:color="auto"/>
              <w:right w:val="single" w:sz="4" w:space="0" w:color="auto"/>
            </w:tcBorders>
          </w:tcPr>
          <w:p w:rsidR="00F11CFF" w:rsidRPr="00A02485" w:rsidRDefault="00F11CFF" w:rsidP="006A224F">
            <w:pPr>
              <w:pStyle w:val="PHEbodytextTable"/>
              <w:rPr>
                <w:rFonts w:cs="Arial"/>
                <w:sz w:val="18"/>
                <w:szCs w:val="18"/>
              </w:rPr>
            </w:pPr>
            <w:r w:rsidRPr="00A02485">
              <w:rPr>
                <w:rFonts w:cs="Arial"/>
                <w:sz w:val="18"/>
                <w:szCs w:val="18"/>
              </w:rPr>
              <w:t>Anaerobic</w:t>
            </w:r>
          </w:p>
        </w:tc>
        <w:tc>
          <w:tcPr>
            <w:tcW w:w="709" w:type="dxa"/>
            <w:tcBorders>
              <w:top w:val="single" w:sz="4" w:space="0" w:color="auto"/>
              <w:left w:val="single" w:sz="4" w:space="0" w:color="auto"/>
              <w:bottom w:val="single" w:sz="4" w:space="0" w:color="auto"/>
              <w:right w:val="single" w:sz="4" w:space="0" w:color="auto"/>
            </w:tcBorders>
          </w:tcPr>
          <w:p w:rsidR="00F11CFF" w:rsidRPr="00A02485" w:rsidRDefault="00F11CFF" w:rsidP="006A224F">
            <w:pPr>
              <w:pStyle w:val="PHEbodytextTable"/>
              <w:rPr>
                <w:rFonts w:cs="Arial"/>
                <w:sz w:val="18"/>
                <w:szCs w:val="18"/>
              </w:rPr>
            </w:pPr>
            <w:r w:rsidRPr="00A02485">
              <w:rPr>
                <w:rFonts w:cs="Arial"/>
                <w:sz w:val="18"/>
                <w:szCs w:val="18"/>
              </w:rPr>
              <w:t xml:space="preserve">5 d </w:t>
            </w:r>
          </w:p>
        </w:tc>
        <w:tc>
          <w:tcPr>
            <w:tcW w:w="992" w:type="dxa"/>
            <w:tcBorders>
              <w:top w:val="single" w:sz="4" w:space="0" w:color="auto"/>
              <w:left w:val="single" w:sz="4" w:space="0" w:color="auto"/>
              <w:bottom w:val="single" w:sz="4" w:space="0" w:color="auto"/>
              <w:right w:val="single" w:sz="4" w:space="0" w:color="auto"/>
            </w:tcBorders>
          </w:tcPr>
          <w:p w:rsidR="00F11CFF" w:rsidRPr="00A02485" w:rsidRDefault="00F11CFF" w:rsidP="006A224F">
            <w:pPr>
              <w:pStyle w:val="PHEbodytextTable"/>
              <w:rPr>
                <w:rFonts w:cs="Arial"/>
                <w:sz w:val="18"/>
                <w:szCs w:val="18"/>
              </w:rPr>
            </w:pPr>
            <w:r w:rsidRPr="00A02485">
              <w:rPr>
                <w:rFonts w:cs="Arial"/>
                <w:sz w:val="18"/>
                <w:szCs w:val="18"/>
              </w:rPr>
              <w:sym w:font="Symbol" w:char="F0B3"/>
            </w:r>
            <w:r w:rsidRPr="00A02485">
              <w:rPr>
                <w:rFonts w:cs="Arial"/>
                <w:sz w:val="18"/>
                <w:szCs w:val="18"/>
              </w:rPr>
              <w:t>40hr and at 5 d</w:t>
            </w:r>
          </w:p>
        </w:tc>
        <w:tc>
          <w:tcPr>
            <w:tcW w:w="1896" w:type="dxa"/>
            <w:tcBorders>
              <w:top w:val="single" w:sz="4" w:space="0" w:color="auto"/>
              <w:left w:val="single" w:sz="4" w:space="0" w:color="auto"/>
              <w:bottom w:val="single" w:sz="4" w:space="0" w:color="auto"/>
              <w:right w:val="single" w:sz="4" w:space="0" w:color="auto"/>
            </w:tcBorders>
          </w:tcPr>
          <w:p w:rsidR="00F11CFF" w:rsidRPr="00A02485" w:rsidRDefault="00F11CFF" w:rsidP="006A224F">
            <w:pPr>
              <w:pStyle w:val="PHEbodytextTable"/>
              <w:rPr>
                <w:rFonts w:cs="Arial"/>
                <w:sz w:val="18"/>
                <w:szCs w:val="18"/>
              </w:rPr>
            </w:pPr>
            <w:r w:rsidRPr="00A02485">
              <w:rPr>
                <w:rFonts w:cs="Arial"/>
                <w:sz w:val="18"/>
                <w:szCs w:val="18"/>
              </w:rPr>
              <w:t>Anaerobes</w:t>
            </w:r>
          </w:p>
        </w:tc>
      </w:tr>
      <w:tr w:rsidR="00F11CFF" w:rsidRPr="00A02485" w:rsidTr="00C52D0C">
        <w:trPr>
          <w:trHeight w:val="750"/>
          <w:jc w:val="center"/>
        </w:trPr>
        <w:tc>
          <w:tcPr>
            <w:tcW w:w="1364" w:type="dxa"/>
            <w:vMerge/>
            <w:tcBorders>
              <w:left w:val="single" w:sz="4" w:space="0" w:color="auto"/>
              <w:bottom w:val="single" w:sz="4" w:space="0" w:color="auto"/>
              <w:right w:val="single" w:sz="8" w:space="0" w:color="auto"/>
            </w:tcBorders>
            <w:shd w:val="clear" w:color="auto" w:fill="auto"/>
          </w:tcPr>
          <w:p w:rsidR="00F11CFF" w:rsidRPr="00A02485" w:rsidRDefault="00F11CFF" w:rsidP="00CD03D9">
            <w:pPr>
              <w:pStyle w:val="PHEbodytextTable"/>
              <w:rPr>
                <w:rFonts w:cs="Arial"/>
                <w:sz w:val="18"/>
                <w:szCs w:val="18"/>
              </w:rPr>
            </w:pPr>
          </w:p>
        </w:tc>
        <w:tc>
          <w:tcPr>
            <w:tcW w:w="1134" w:type="dxa"/>
            <w:tcBorders>
              <w:top w:val="single" w:sz="4" w:space="0" w:color="auto"/>
              <w:left w:val="single" w:sz="8" w:space="0" w:color="auto"/>
              <w:bottom w:val="single" w:sz="4" w:space="0" w:color="auto"/>
              <w:right w:val="single" w:sz="4" w:space="0" w:color="auto"/>
            </w:tcBorders>
          </w:tcPr>
          <w:p w:rsidR="00F11CFF" w:rsidRPr="00A02485" w:rsidRDefault="00F11CFF" w:rsidP="00CD03D9">
            <w:pPr>
              <w:pStyle w:val="PHEbodytextTable"/>
              <w:rPr>
                <w:rFonts w:cs="Arial"/>
                <w:sz w:val="18"/>
                <w:szCs w:val="18"/>
              </w:rPr>
            </w:pPr>
            <w:r w:rsidRPr="00A02485">
              <w:rPr>
                <w:rFonts w:cs="Arial"/>
                <w:sz w:val="18"/>
                <w:szCs w:val="18"/>
              </w:rPr>
              <w:t>All pus and exudates (not swabs)</w:t>
            </w:r>
          </w:p>
        </w:tc>
        <w:tc>
          <w:tcPr>
            <w:tcW w:w="1560" w:type="dxa"/>
            <w:tcBorders>
              <w:top w:val="single" w:sz="4" w:space="0" w:color="auto"/>
              <w:left w:val="single" w:sz="4" w:space="0" w:color="auto"/>
              <w:bottom w:val="single" w:sz="4" w:space="0" w:color="auto"/>
              <w:right w:val="single" w:sz="4" w:space="0" w:color="auto"/>
            </w:tcBorders>
          </w:tcPr>
          <w:p w:rsidR="00F11CFF" w:rsidRPr="00A02485" w:rsidRDefault="00F11CFF" w:rsidP="00F11CFF">
            <w:pPr>
              <w:pStyle w:val="PHEbodytextTable"/>
              <w:spacing w:before="0"/>
              <w:rPr>
                <w:sz w:val="18"/>
                <w:szCs w:val="18"/>
              </w:rPr>
            </w:pPr>
            <w:r w:rsidRPr="00A02485">
              <w:rPr>
                <w:sz w:val="18"/>
                <w:szCs w:val="18"/>
              </w:rPr>
              <w:t>Fastidious anaerobic, cooked meat broth or equivalent.</w:t>
            </w:r>
          </w:p>
          <w:p w:rsidR="00F11CFF" w:rsidRPr="00A02485" w:rsidRDefault="00F11CFF" w:rsidP="0064296E">
            <w:pPr>
              <w:pStyle w:val="PHEbodytextTable"/>
              <w:rPr>
                <w:rFonts w:cs="Arial"/>
                <w:sz w:val="18"/>
                <w:szCs w:val="18"/>
              </w:rPr>
            </w:pPr>
            <w:r w:rsidRPr="00A02485">
              <w:rPr>
                <w:rFonts w:cs="Arial"/>
                <w:sz w:val="18"/>
                <w:szCs w:val="18"/>
              </w:rPr>
              <w:t xml:space="preserve">Subculture if evidence of growth (≥40hr), or at day 5 </w:t>
            </w:r>
          </w:p>
          <w:p w:rsidR="00F11CFF" w:rsidRPr="00A02485" w:rsidRDefault="00F11CFF" w:rsidP="0064296E">
            <w:pPr>
              <w:pStyle w:val="PHEbodytextTable"/>
              <w:rPr>
                <w:rFonts w:cs="Arial"/>
                <w:sz w:val="18"/>
                <w:szCs w:val="18"/>
              </w:rPr>
            </w:pPr>
            <w:r w:rsidRPr="00A02485">
              <w:rPr>
                <w:rFonts w:cs="Arial"/>
                <w:sz w:val="18"/>
                <w:szCs w:val="18"/>
              </w:rPr>
              <w:t xml:space="preserve">to above media (excluding MacConkey </w:t>
            </w:r>
            <w:r w:rsidRPr="00A02485">
              <w:rPr>
                <w:rFonts w:cs="Arial"/>
                <w:sz w:val="18"/>
                <w:szCs w:val="18"/>
              </w:rPr>
              <w:lastRenderedPageBreak/>
              <w:t>agar)</w:t>
            </w:r>
          </w:p>
        </w:tc>
        <w:tc>
          <w:tcPr>
            <w:tcW w:w="850" w:type="dxa"/>
            <w:tcBorders>
              <w:top w:val="single" w:sz="4" w:space="0" w:color="auto"/>
              <w:left w:val="single" w:sz="4" w:space="0" w:color="auto"/>
              <w:bottom w:val="single" w:sz="4" w:space="0" w:color="auto"/>
              <w:right w:val="single" w:sz="4" w:space="0" w:color="auto"/>
            </w:tcBorders>
          </w:tcPr>
          <w:p w:rsidR="00F11CFF" w:rsidRPr="00A02485" w:rsidRDefault="00F11CFF" w:rsidP="00383CC5">
            <w:pPr>
              <w:pStyle w:val="PHEbodytextTable"/>
              <w:rPr>
                <w:rFonts w:cs="Arial"/>
                <w:sz w:val="18"/>
                <w:szCs w:val="18"/>
              </w:rPr>
            </w:pPr>
            <w:r w:rsidRPr="00A02485">
              <w:rPr>
                <w:rFonts w:cs="Arial"/>
                <w:sz w:val="18"/>
                <w:szCs w:val="18"/>
              </w:rPr>
              <w:lastRenderedPageBreak/>
              <w:t>35-37</w:t>
            </w:r>
          </w:p>
          <w:p w:rsidR="00F11CFF" w:rsidRPr="00A02485" w:rsidRDefault="00F11CFF" w:rsidP="00383CC5">
            <w:pPr>
              <w:pStyle w:val="PHEbodytextTable"/>
              <w:rPr>
                <w:rFonts w:cs="Arial"/>
                <w:sz w:val="18"/>
                <w:szCs w:val="18"/>
              </w:rPr>
            </w:pPr>
          </w:p>
          <w:p w:rsidR="00F11CFF" w:rsidRPr="00A02485" w:rsidRDefault="00F11CFF" w:rsidP="00383CC5">
            <w:pPr>
              <w:pStyle w:val="PHEbodytextTable"/>
              <w:rPr>
                <w:rFonts w:cs="Arial"/>
                <w:sz w:val="18"/>
                <w:szCs w:val="18"/>
              </w:rPr>
            </w:pPr>
          </w:p>
          <w:p w:rsidR="00F11CFF" w:rsidRPr="00A02485" w:rsidRDefault="00F11CFF" w:rsidP="00383CC5">
            <w:pPr>
              <w:pStyle w:val="PHEbodytextTable"/>
              <w:rPr>
                <w:rFonts w:cs="Arial"/>
                <w:sz w:val="18"/>
                <w:szCs w:val="18"/>
              </w:rPr>
            </w:pPr>
          </w:p>
          <w:p w:rsidR="00F11CFF" w:rsidRPr="00A02485" w:rsidRDefault="00F11CFF" w:rsidP="00383CC5">
            <w:pPr>
              <w:pStyle w:val="PHEbodytextTable"/>
              <w:rPr>
                <w:rFonts w:cs="Arial"/>
                <w:sz w:val="18"/>
                <w:szCs w:val="18"/>
              </w:rPr>
            </w:pPr>
          </w:p>
          <w:p w:rsidR="00F11CFF" w:rsidRPr="00A02485" w:rsidRDefault="00F11CFF" w:rsidP="00383CC5">
            <w:pPr>
              <w:pStyle w:val="PHEbodytextTable"/>
              <w:rPr>
                <w:rFonts w:cs="Arial"/>
                <w:sz w:val="18"/>
                <w:szCs w:val="18"/>
              </w:rPr>
            </w:pPr>
            <w:r w:rsidRPr="00A02485">
              <w:rPr>
                <w:rFonts w:cs="Arial"/>
                <w:sz w:val="18"/>
                <w:szCs w:val="18"/>
              </w:rPr>
              <w:t>35-37</w:t>
            </w:r>
          </w:p>
        </w:tc>
        <w:tc>
          <w:tcPr>
            <w:tcW w:w="1134" w:type="dxa"/>
            <w:tcBorders>
              <w:top w:val="single" w:sz="4" w:space="0" w:color="auto"/>
              <w:left w:val="single" w:sz="4" w:space="0" w:color="auto"/>
              <w:bottom w:val="single" w:sz="4" w:space="0" w:color="auto"/>
              <w:right w:val="single" w:sz="4" w:space="0" w:color="auto"/>
            </w:tcBorders>
          </w:tcPr>
          <w:p w:rsidR="00F11CFF" w:rsidRPr="00A02485" w:rsidRDefault="00F11CFF" w:rsidP="00383CC5">
            <w:pPr>
              <w:pStyle w:val="PHEbodytextTable"/>
              <w:rPr>
                <w:rFonts w:cs="Arial"/>
                <w:sz w:val="18"/>
                <w:szCs w:val="18"/>
              </w:rPr>
            </w:pPr>
            <w:r w:rsidRPr="00A02485">
              <w:rPr>
                <w:rFonts w:cs="Arial"/>
                <w:sz w:val="18"/>
                <w:szCs w:val="18"/>
              </w:rPr>
              <w:t>Air</w:t>
            </w:r>
          </w:p>
          <w:p w:rsidR="00F11CFF" w:rsidRPr="00A02485" w:rsidRDefault="00F11CFF" w:rsidP="00383CC5">
            <w:pPr>
              <w:pStyle w:val="PHEbodytextTable"/>
              <w:rPr>
                <w:rFonts w:cs="Arial"/>
                <w:sz w:val="18"/>
                <w:szCs w:val="18"/>
              </w:rPr>
            </w:pPr>
          </w:p>
          <w:p w:rsidR="00F11CFF" w:rsidRPr="00A02485" w:rsidRDefault="00F11CFF" w:rsidP="00383CC5">
            <w:pPr>
              <w:pStyle w:val="PHEbodytextTable"/>
              <w:rPr>
                <w:rFonts w:cs="Arial"/>
                <w:sz w:val="18"/>
                <w:szCs w:val="18"/>
              </w:rPr>
            </w:pPr>
          </w:p>
          <w:p w:rsidR="00F11CFF" w:rsidRPr="00A02485" w:rsidRDefault="00F11CFF" w:rsidP="00383CC5">
            <w:pPr>
              <w:pStyle w:val="PHEbodytextTable"/>
              <w:rPr>
                <w:rFonts w:cs="Arial"/>
                <w:sz w:val="18"/>
                <w:szCs w:val="18"/>
              </w:rPr>
            </w:pPr>
          </w:p>
          <w:p w:rsidR="00F11CFF" w:rsidRPr="00A02485" w:rsidRDefault="00F11CFF" w:rsidP="00383CC5">
            <w:pPr>
              <w:pStyle w:val="PHEbodytextTable"/>
              <w:rPr>
                <w:rFonts w:cs="Arial"/>
                <w:sz w:val="18"/>
                <w:szCs w:val="18"/>
              </w:rPr>
            </w:pPr>
          </w:p>
          <w:p w:rsidR="00F11CFF" w:rsidRPr="00A02485" w:rsidRDefault="00F11CFF" w:rsidP="00383CC5">
            <w:pPr>
              <w:pStyle w:val="PHEbodytextTable"/>
              <w:rPr>
                <w:rFonts w:cs="Arial"/>
                <w:sz w:val="18"/>
                <w:szCs w:val="18"/>
              </w:rPr>
            </w:pPr>
            <w:r w:rsidRPr="00A02485">
              <w:rPr>
                <w:rFonts w:cs="Arial"/>
                <w:sz w:val="18"/>
                <w:szCs w:val="18"/>
              </w:rPr>
              <w:t>As above</w:t>
            </w:r>
          </w:p>
        </w:tc>
        <w:tc>
          <w:tcPr>
            <w:tcW w:w="709" w:type="dxa"/>
            <w:tcBorders>
              <w:top w:val="single" w:sz="4" w:space="0" w:color="auto"/>
              <w:left w:val="single" w:sz="4" w:space="0" w:color="auto"/>
              <w:bottom w:val="single" w:sz="4" w:space="0" w:color="auto"/>
              <w:right w:val="single" w:sz="4" w:space="0" w:color="auto"/>
            </w:tcBorders>
          </w:tcPr>
          <w:p w:rsidR="00F11CFF" w:rsidRPr="00A02485" w:rsidRDefault="00F11CFF" w:rsidP="00383CC5">
            <w:pPr>
              <w:pStyle w:val="PHEbodytextTable"/>
              <w:rPr>
                <w:rFonts w:cs="Arial"/>
                <w:sz w:val="18"/>
                <w:szCs w:val="18"/>
              </w:rPr>
            </w:pPr>
            <w:r w:rsidRPr="00A02485">
              <w:rPr>
                <w:rFonts w:cs="Arial"/>
                <w:sz w:val="18"/>
                <w:szCs w:val="18"/>
              </w:rPr>
              <w:t>5 d</w:t>
            </w:r>
          </w:p>
          <w:p w:rsidR="00F11CFF" w:rsidRPr="00A02485" w:rsidRDefault="00F11CFF" w:rsidP="00383CC5">
            <w:pPr>
              <w:pStyle w:val="PHEbodytextTable"/>
              <w:rPr>
                <w:rFonts w:cs="Arial"/>
                <w:sz w:val="18"/>
                <w:szCs w:val="18"/>
              </w:rPr>
            </w:pPr>
          </w:p>
          <w:p w:rsidR="00F11CFF" w:rsidRPr="00A02485" w:rsidRDefault="00F11CFF" w:rsidP="00383CC5">
            <w:pPr>
              <w:pStyle w:val="PHEbodytextTable"/>
              <w:rPr>
                <w:rFonts w:cs="Arial"/>
                <w:sz w:val="18"/>
                <w:szCs w:val="18"/>
              </w:rPr>
            </w:pPr>
          </w:p>
          <w:p w:rsidR="00F11CFF" w:rsidRPr="00A02485" w:rsidRDefault="00F11CFF" w:rsidP="00383CC5">
            <w:pPr>
              <w:pStyle w:val="PHEbodytextTable"/>
              <w:rPr>
                <w:rFonts w:cs="Arial"/>
                <w:sz w:val="18"/>
                <w:szCs w:val="18"/>
              </w:rPr>
            </w:pPr>
          </w:p>
          <w:p w:rsidR="00F11CFF" w:rsidRPr="00A02485" w:rsidRDefault="00F11CFF" w:rsidP="00383CC5">
            <w:pPr>
              <w:pStyle w:val="PHEbodytextTable"/>
              <w:rPr>
                <w:rFonts w:cs="Arial"/>
                <w:sz w:val="18"/>
                <w:szCs w:val="18"/>
              </w:rPr>
            </w:pPr>
          </w:p>
          <w:p w:rsidR="00F11CFF" w:rsidRPr="00A02485" w:rsidRDefault="00F11CFF" w:rsidP="00383CC5">
            <w:pPr>
              <w:pStyle w:val="PHEbodytextTable"/>
              <w:rPr>
                <w:rFonts w:cs="Arial"/>
                <w:sz w:val="18"/>
                <w:szCs w:val="18"/>
              </w:rPr>
            </w:pPr>
            <w:r w:rsidRPr="00A02485">
              <w:rPr>
                <w:rFonts w:cs="Arial"/>
                <w:sz w:val="18"/>
                <w:szCs w:val="18"/>
              </w:rPr>
              <w:t>40-48hr</w:t>
            </w:r>
          </w:p>
        </w:tc>
        <w:tc>
          <w:tcPr>
            <w:tcW w:w="992" w:type="dxa"/>
            <w:tcBorders>
              <w:top w:val="single" w:sz="4" w:space="0" w:color="auto"/>
              <w:left w:val="single" w:sz="4" w:space="0" w:color="auto"/>
              <w:bottom w:val="single" w:sz="4" w:space="0" w:color="auto"/>
              <w:right w:val="single" w:sz="4" w:space="0" w:color="auto"/>
            </w:tcBorders>
          </w:tcPr>
          <w:p w:rsidR="00F11CFF" w:rsidRPr="00A02485" w:rsidRDefault="00F11CFF" w:rsidP="00383CC5">
            <w:pPr>
              <w:pStyle w:val="PHEbodytextTable"/>
              <w:rPr>
                <w:rFonts w:cs="Arial"/>
                <w:sz w:val="18"/>
                <w:szCs w:val="18"/>
              </w:rPr>
            </w:pPr>
            <w:r w:rsidRPr="00A02485">
              <w:rPr>
                <w:rFonts w:cs="Arial"/>
                <w:sz w:val="18"/>
                <w:szCs w:val="18"/>
              </w:rPr>
              <w:t>N/A</w:t>
            </w:r>
          </w:p>
          <w:p w:rsidR="00F11CFF" w:rsidRPr="00A02485" w:rsidRDefault="00F11CFF" w:rsidP="00383CC5">
            <w:pPr>
              <w:pStyle w:val="PHEbodytextTable"/>
              <w:rPr>
                <w:rFonts w:cs="Arial"/>
                <w:sz w:val="18"/>
                <w:szCs w:val="18"/>
              </w:rPr>
            </w:pPr>
          </w:p>
          <w:p w:rsidR="00F11CFF" w:rsidRPr="00A02485" w:rsidRDefault="00F11CFF" w:rsidP="00383CC5">
            <w:pPr>
              <w:pStyle w:val="PHEbodytextTable"/>
              <w:rPr>
                <w:rFonts w:cs="Arial"/>
                <w:sz w:val="18"/>
                <w:szCs w:val="18"/>
              </w:rPr>
            </w:pPr>
          </w:p>
          <w:p w:rsidR="00F11CFF" w:rsidRPr="00A02485" w:rsidRDefault="00F11CFF" w:rsidP="00383CC5">
            <w:pPr>
              <w:pStyle w:val="PHEbodytextTable"/>
              <w:rPr>
                <w:rFonts w:cs="Arial"/>
                <w:sz w:val="18"/>
                <w:szCs w:val="18"/>
              </w:rPr>
            </w:pPr>
          </w:p>
          <w:p w:rsidR="00F11CFF" w:rsidRPr="00A02485" w:rsidRDefault="00F11CFF" w:rsidP="00383CC5">
            <w:pPr>
              <w:pStyle w:val="PHEbodytextTable"/>
              <w:rPr>
                <w:rFonts w:cs="Arial"/>
                <w:sz w:val="18"/>
                <w:szCs w:val="18"/>
              </w:rPr>
            </w:pPr>
          </w:p>
          <w:p w:rsidR="00F11CFF" w:rsidRPr="00A02485" w:rsidRDefault="00F11CFF" w:rsidP="00383CC5">
            <w:pPr>
              <w:pStyle w:val="PHEbodytextTable"/>
              <w:rPr>
                <w:rFonts w:cs="Arial"/>
                <w:sz w:val="18"/>
                <w:szCs w:val="18"/>
              </w:rPr>
            </w:pPr>
            <w:r w:rsidRPr="00A02485">
              <w:rPr>
                <w:rFonts w:cs="Arial"/>
                <w:sz w:val="18"/>
                <w:szCs w:val="18"/>
              </w:rPr>
              <w:sym w:font="Symbol" w:char="F0B3"/>
            </w:r>
            <w:r w:rsidRPr="00A02485">
              <w:rPr>
                <w:rFonts w:cs="Arial"/>
                <w:sz w:val="18"/>
                <w:szCs w:val="18"/>
              </w:rPr>
              <w:t>40hr</w:t>
            </w:r>
          </w:p>
        </w:tc>
        <w:tc>
          <w:tcPr>
            <w:tcW w:w="1896" w:type="dxa"/>
            <w:tcBorders>
              <w:top w:val="single" w:sz="4" w:space="0" w:color="auto"/>
              <w:left w:val="single" w:sz="4" w:space="0" w:color="auto"/>
              <w:bottom w:val="single" w:sz="4" w:space="0" w:color="auto"/>
              <w:right w:val="single" w:sz="4" w:space="0" w:color="auto"/>
            </w:tcBorders>
          </w:tcPr>
          <w:p w:rsidR="00F11CFF" w:rsidRPr="00A02485" w:rsidRDefault="00AB0BC8" w:rsidP="00383CC5">
            <w:pPr>
              <w:pStyle w:val="PHEbodytextTable"/>
              <w:rPr>
                <w:rFonts w:cs="Arial"/>
                <w:sz w:val="18"/>
                <w:szCs w:val="18"/>
              </w:rPr>
            </w:pPr>
            <w:r w:rsidRPr="00A02485">
              <w:rPr>
                <w:rFonts w:cs="Arial"/>
                <w:sz w:val="18"/>
                <w:szCs w:val="18"/>
              </w:rPr>
              <w:t xml:space="preserve">Any </w:t>
            </w:r>
            <w:r w:rsidR="007576A6" w:rsidRPr="00A02485">
              <w:rPr>
                <w:rFonts w:cs="Arial"/>
                <w:sz w:val="18"/>
                <w:szCs w:val="18"/>
              </w:rPr>
              <w:t>o</w:t>
            </w:r>
            <w:r w:rsidR="00F11CFF" w:rsidRPr="00A02485">
              <w:rPr>
                <w:rFonts w:cs="Arial"/>
                <w:sz w:val="18"/>
                <w:szCs w:val="18"/>
              </w:rPr>
              <w:t>rganism</w:t>
            </w:r>
          </w:p>
        </w:tc>
      </w:tr>
    </w:tbl>
    <w:p w:rsidR="006D1850" w:rsidRPr="00A02485" w:rsidRDefault="006D1850"/>
    <w:tbl>
      <w:tblPr>
        <w:tblW w:w="9639" w:type="dxa"/>
        <w:jc w:val="center"/>
        <w:tblLayout w:type="fixed"/>
        <w:tblCellMar>
          <w:left w:w="120" w:type="dxa"/>
          <w:right w:w="120" w:type="dxa"/>
        </w:tblCellMar>
        <w:tblLook w:val="0000" w:firstRow="0" w:lastRow="0" w:firstColumn="0" w:lastColumn="0" w:noHBand="0" w:noVBand="0"/>
      </w:tblPr>
      <w:tblGrid>
        <w:gridCol w:w="1364"/>
        <w:gridCol w:w="1134"/>
        <w:gridCol w:w="1560"/>
        <w:gridCol w:w="850"/>
        <w:gridCol w:w="1134"/>
        <w:gridCol w:w="709"/>
        <w:gridCol w:w="992"/>
        <w:gridCol w:w="1896"/>
      </w:tblGrid>
      <w:tr w:rsidR="00383CC5" w:rsidRPr="00A02485" w:rsidTr="00CD03D9">
        <w:trPr>
          <w:jc w:val="center"/>
        </w:trPr>
        <w:tc>
          <w:tcPr>
            <w:tcW w:w="9639" w:type="dxa"/>
            <w:gridSpan w:val="8"/>
            <w:tcBorders>
              <w:top w:val="single" w:sz="7" w:space="0" w:color="auto"/>
              <w:left w:val="single" w:sz="4" w:space="0" w:color="auto"/>
              <w:right w:val="single" w:sz="4" w:space="0" w:color="auto"/>
            </w:tcBorders>
          </w:tcPr>
          <w:p w:rsidR="00383CC5" w:rsidRPr="00A02485" w:rsidRDefault="00383CC5" w:rsidP="00CD03D9">
            <w:pPr>
              <w:pStyle w:val="PHEbodytextTable"/>
              <w:rPr>
                <w:sz w:val="18"/>
                <w:szCs w:val="18"/>
              </w:rPr>
            </w:pPr>
            <w:r w:rsidRPr="00A02485">
              <w:rPr>
                <w:sz w:val="18"/>
                <w:szCs w:val="18"/>
              </w:rPr>
              <w:t>For these situations, add the following:</w:t>
            </w:r>
          </w:p>
        </w:tc>
      </w:tr>
      <w:tr w:rsidR="00383CC5" w:rsidRPr="00A02485" w:rsidTr="00D51D0F">
        <w:trPr>
          <w:jc w:val="center"/>
        </w:trPr>
        <w:tc>
          <w:tcPr>
            <w:tcW w:w="1364" w:type="dxa"/>
            <w:vMerge w:val="restart"/>
            <w:tcBorders>
              <w:top w:val="single" w:sz="7" w:space="0" w:color="auto"/>
              <w:left w:val="single" w:sz="4" w:space="0" w:color="auto"/>
              <w:right w:val="single" w:sz="8" w:space="0" w:color="auto"/>
            </w:tcBorders>
          </w:tcPr>
          <w:p w:rsidR="00383CC5" w:rsidRPr="00A02485" w:rsidRDefault="00383CC5" w:rsidP="00CD03D9">
            <w:pPr>
              <w:pStyle w:val="PHEbodytextTable"/>
              <w:rPr>
                <w:b/>
                <w:sz w:val="18"/>
                <w:szCs w:val="18"/>
              </w:rPr>
            </w:pPr>
            <w:r w:rsidRPr="00A02485">
              <w:rPr>
                <w:b/>
                <w:sz w:val="18"/>
                <w:szCs w:val="18"/>
              </w:rPr>
              <w:t>Clinical details/</w:t>
            </w:r>
          </w:p>
          <w:p w:rsidR="00383CC5" w:rsidRPr="00A02485" w:rsidRDefault="00383CC5" w:rsidP="00CD03D9">
            <w:pPr>
              <w:pStyle w:val="PHEbodytextTable"/>
              <w:rPr>
                <w:b/>
                <w:sz w:val="18"/>
                <w:szCs w:val="18"/>
              </w:rPr>
            </w:pPr>
            <w:r w:rsidRPr="00A02485">
              <w:rPr>
                <w:b/>
                <w:sz w:val="18"/>
                <w:szCs w:val="18"/>
              </w:rPr>
              <w:t>conditions</w:t>
            </w:r>
          </w:p>
        </w:tc>
        <w:tc>
          <w:tcPr>
            <w:tcW w:w="1134" w:type="dxa"/>
            <w:vMerge w:val="restart"/>
            <w:tcBorders>
              <w:top w:val="single" w:sz="7" w:space="0" w:color="auto"/>
              <w:left w:val="single" w:sz="8" w:space="0" w:color="auto"/>
              <w:right w:val="single" w:sz="8" w:space="0" w:color="auto"/>
            </w:tcBorders>
          </w:tcPr>
          <w:p w:rsidR="00383CC5" w:rsidRPr="00A02485" w:rsidRDefault="00383CC5" w:rsidP="00CD03D9">
            <w:pPr>
              <w:pStyle w:val="PHEbodytextTable"/>
              <w:rPr>
                <w:b/>
                <w:sz w:val="18"/>
                <w:szCs w:val="18"/>
              </w:rPr>
            </w:pPr>
            <w:r w:rsidRPr="00A02485">
              <w:rPr>
                <w:b/>
                <w:sz w:val="18"/>
                <w:szCs w:val="18"/>
              </w:rPr>
              <w:t>Specimen</w:t>
            </w:r>
          </w:p>
        </w:tc>
        <w:tc>
          <w:tcPr>
            <w:tcW w:w="1560" w:type="dxa"/>
            <w:vMerge w:val="restart"/>
            <w:tcBorders>
              <w:top w:val="single" w:sz="7" w:space="0" w:color="auto"/>
              <w:left w:val="single" w:sz="8" w:space="0" w:color="auto"/>
              <w:right w:val="single" w:sz="8" w:space="0" w:color="auto"/>
            </w:tcBorders>
          </w:tcPr>
          <w:p w:rsidR="00383CC5" w:rsidRPr="00A02485" w:rsidRDefault="00383CC5" w:rsidP="00CD03D9">
            <w:pPr>
              <w:pStyle w:val="PHEbodytextTable"/>
              <w:rPr>
                <w:b/>
                <w:sz w:val="18"/>
                <w:szCs w:val="18"/>
              </w:rPr>
            </w:pPr>
            <w:r w:rsidRPr="00A02485">
              <w:rPr>
                <w:b/>
                <w:sz w:val="18"/>
                <w:szCs w:val="18"/>
              </w:rPr>
              <w:t>Supplementary media</w:t>
            </w:r>
          </w:p>
        </w:tc>
        <w:tc>
          <w:tcPr>
            <w:tcW w:w="2693" w:type="dxa"/>
            <w:gridSpan w:val="3"/>
            <w:tcBorders>
              <w:top w:val="single" w:sz="7" w:space="0" w:color="auto"/>
              <w:left w:val="single" w:sz="8" w:space="0" w:color="auto"/>
              <w:bottom w:val="single" w:sz="4" w:space="0" w:color="auto"/>
              <w:right w:val="single" w:sz="8" w:space="0" w:color="auto"/>
            </w:tcBorders>
          </w:tcPr>
          <w:p w:rsidR="00383CC5" w:rsidRPr="00A02485" w:rsidRDefault="00383CC5" w:rsidP="00CD03D9">
            <w:pPr>
              <w:pStyle w:val="PHEbodytextTable"/>
              <w:rPr>
                <w:b/>
                <w:sz w:val="18"/>
                <w:szCs w:val="18"/>
              </w:rPr>
            </w:pPr>
            <w:r w:rsidRPr="00A02485">
              <w:rPr>
                <w:b/>
                <w:sz w:val="18"/>
                <w:szCs w:val="18"/>
              </w:rPr>
              <w:t>Incubation</w:t>
            </w:r>
          </w:p>
        </w:tc>
        <w:tc>
          <w:tcPr>
            <w:tcW w:w="992" w:type="dxa"/>
            <w:vMerge w:val="restart"/>
            <w:tcBorders>
              <w:top w:val="single" w:sz="7" w:space="0" w:color="auto"/>
              <w:left w:val="single" w:sz="8" w:space="0" w:color="auto"/>
              <w:right w:val="single" w:sz="8" w:space="0" w:color="auto"/>
            </w:tcBorders>
          </w:tcPr>
          <w:p w:rsidR="00383CC5" w:rsidRPr="00A02485" w:rsidRDefault="00383CC5" w:rsidP="00CD03D9">
            <w:pPr>
              <w:pStyle w:val="PHEbodytextTable"/>
              <w:rPr>
                <w:b/>
                <w:sz w:val="18"/>
                <w:szCs w:val="18"/>
              </w:rPr>
            </w:pPr>
            <w:r w:rsidRPr="00A02485">
              <w:rPr>
                <w:b/>
                <w:sz w:val="18"/>
                <w:szCs w:val="18"/>
              </w:rPr>
              <w:t>Cultures read</w:t>
            </w:r>
          </w:p>
        </w:tc>
        <w:tc>
          <w:tcPr>
            <w:tcW w:w="1896" w:type="dxa"/>
            <w:vMerge w:val="restart"/>
            <w:tcBorders>
              <w:top w:val="single" w:sz="7" w:space="0" w:color="auto"/>
              <w:left w:val="single" w:sz="8" w:space="0" w:color="auto"/>
              <w:right w:val="single" w:sz="4" w:space="0" w:color="auto"/>
            </w:tcBorders>
          </w:tcPr>
          <w:p w:rsidR="00383CC5" w:rsidRPr="00A02485" w:rsidRDefault="00383CC5" w:rsidP="00CD03D9">
            <w:pPr>
              <w:pStyle w:val="PHEbodytextTable"/>
              <w:rPr>
                <w:b/>
                <w:sz w:val="18"/>
                <w:szCs w:val="18"/>
              </w:rPr>
            </w:pPr>
            <w:r w:rsidRPr="00A02485">
              <w:rPr>
                <w:b/>
                <w:sz w:val="18"/>
                <w:szCs w:val="18"/>
              </w:rPr>
              <w:t>Target organism(s)</w:t>
            </w:r>
          </w:p>
        </w:tc>
      </w:tr>
      <w:tr w:rsidR="00383CC5" w:rsidRPr="00A02485" w:rsidTr="00D51D0F">
        <w:trPr>
          <w:jc w:val="center"/>
        </w:trPr>
        <w:tc>
          <w:tcPr>
            <w:tcW w:w="1364" w:type="dxa"/>
            <w:vMerge/>
            <w:tcBorders>
              <w:left w:val="single" w:sz="4" w:space="0" w:color="auto"/>
              <w:right w:val="single" w:sz="8" w:space="0" w:color="auto"/>
            </w:tcBorders>
          </w:tcPr>
          <w:p w:rsidR="00383CC5" w:rsidRPr="00A02485" w:rsidRDefault="00383CC5" w:rsidP="00CD03D9">
            <w:pPr>
              <w:pStyle w:val="PHEbodytextTable"/>
              <w:rPr>
                <w:sz w:val="18"/>
                <w:szCs w:val="18"/>
              </w:rPr>
            </w:pPr>
          </w:p>
        </w:tc>
        <w:tc>
          <w:tcPr>
            <w:tcW w:w="1134" w:type="dxa"/>
            <w:vMerge/>
            <w:tcBorders>
              <w:left w:val="single" w:sz="8" w:space="0" w:color="auto"/>
              <w:right w:val="single" w:sz="8" w:space="0" w:color="auto"/>
            </w:tcBorders>
          </w:tcPr>
          <w:p w:rsidR="00383CC5" w:rsidRPr="00A02485" w:rsidRDefault="00383CC5" w:rsidP="00CD03D9">
            <w:pPr>
              <w:pStyle w:val="PHEbodytextTable"/>
              <w:rPr>
                <w:sz w:val="18"/>
                <w:szCs w:val="18"/>
              </w:rPr>
            </w:pPr>
          </w:p>
        </w:tc>
        <w:tc>
          <w:tcPr>
            <w:tcW w:w="1560" w:type="dxa"/>
            <w:vMerge/>
            <w:tcBorders>
              <w:left w:val="single" w:sz="8" w:space="0" w:color="auto"/>
              <w:right w:val="single" w:sz="8" w:space="0" w:color="auto"/>
            </w:tcBorders>
          </w:tcPr>
          <w:p w:rsidR="00383CC5" w:rsidRPr="00A02485" w:rsidRDefault="00383CC5" w:rsidP="00CD03D9">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383CC5" w:rsidRPr="00A02485" w:rsidRDefault="00383CC5" w:rsidP="00CD03D9">
            <w:pPr>
              <w:pStyle w:val="PHEbodytextTable"/>
              <w:rPr>
                <w:b/>
                <w:sz w:val="18"/>
                <w:szCs w:val="18"/>
              </w:rPr>
            </w:pPr>
            <w:r w:rsidRPr="00A02485">
              <w:rPr>
                <w:b/>
                <w:sz w:val="18"/>
                <w:szCs w:val="18"/>
              </w:rPr>
              <w:t>Temp °C</w:t>
            </w:r>
          </w:p>
        </w:tc>
        <w:tc>
          <w:tcPr>
            <w:tcW w:w="1134" w:type="dxa"/>
            <w:tcBorders>
              <w:top w:val="single" w:sz="4" w:space="0" w:color="auto"/>
              <w:left w:val="single" w:sz="8" w:space="0" w:color="auto"/>
              <w:bottom w:val="single" w:sz="4" w:space="0" w:color="auto"/>
              <w:right w:val="single" w:sz="8" w:space="0" w:color="auto"/>
            </w:tcBorders>
          </w:tcPr>
          <w:p w:rsidR="00383CC5" w:rsidRPr="00A02485" w:rsidRDefault="00383CC5" w:rsidP="00CD03D9">
            <w:pPr>
              <w:pStyle w:val="PHEbodytextTable"/>
              <w:rPr>
                <w:b/>
                <w:sz w:val="18"/>
                <w:szCs w:val="18"/>
              </w:rPr>
            </w:pPr>
            <w:proofErr w:type="spellStart"/>
            <w:r w:rsidRPr="00A02485">
              <w:rPr>
                <w:b/>
                <w:sz w:val="18"/>
                <w:szCs w:val="18"/>
              </w:rPr>
              <w:t>Atmos</w:t>
            </w:r>
            <w:proofErr w:type="spellEnd"/>
          </w:p>
        </w:tc>
        <w:tc>
          <w:tcPr>
            <w:tcW w:w="709" w:type="dxa"/>
            <w:tcBorders>
              <w:top w:val="single" w:sz="4" w:space="0" w:color="auto"/>
              <w:left w:val="single" w:sz="8" w:space="0" w:color="auto"/>
              <w:bottom w:val="single" w:sz="4" w:space="0" w:color="auto"/>
              <w:right w:val="single" w:sz="8" w:space="0" w:color="auto"/>
            </w:tcBorders>
          </w:tcPr>
          <w:p w:rsidR="00383CC5" w:rsidRPr="00A02485" w:rsidRDefault="00383CC5" w:rsidP="00CD03D9">
            <w:pPr>
              <w:pStyle w:val="PHEbodytextTable"/>
              <w:rPr>
                <w:b/>
                <w:sz w:val="18"/>
                <w:szCs w:val="18"/>
              </w:rPr>
            </w:pPr>
            <w:r w:rsidRPr="00A02485">
              <w:rPr>
                <w:b/>
                <w:sz w:val="18"/>
                <w:szCs w:val="18"/>
              </w:rPr>
              <w:t>Time</w:t>
            </w:r>
          </w:p>
        </w:tc>
        <w:tc>
          <w:tcPr>
            <w:tcW w:w="992" w:type="dxa"/>
            <w:vMerge/>
            <w:tcBorders>
              <w:left w:val="single" w:sz="8" w:space="0" w:color="auto"/>
              <w:right w:val="single" w:sz="8" w:space="0" w:color="auto"/>
            </w:tcBorders>
          </w:tcPr>
          <w:p w:rsidR="00383CC5" w:rsidRPr="00A02485" w:rsidRDefault="00383CC5" w:rsidP="00CD03D9">
            <w:pPr>
              <w:pStyle w:val="PHEbodytextTable"/>
              <w:rPr>
                <w:sz w:val="18"/>
                <w:szCs w:val="18"/>
              </w:rPr>
            </w:pPr>
          </w:p>
        </w:tc>
        <w:tc>
          <w:tcPr>
            <w:tcW w:w="1896" w:type="dxa"/>
            <w:vMerge/>
            <w:tcBorders>
              <w:left w:val="single" w:sz="8" w:space="0" w:color="auto"/>
              <w:right w:val="single" w:sz="4" w:space="0" w:color="auto"/>
            </w:tcBorders>
          </w:tcPr>
          <w:p w:rsidR="00383CC5" w:rsidRPr="00A02485" w:rsidRDefault="00383CC5" w:rsidP="00CD03D9">
            <w:pPr>
              <w:pStyle w:val="PHEbodytextTable"/>
              <w:rPr>
                <w:sz w:val="18"/>
                <w:szCs w:val="18"/>
              </w:rPr>
            </w:pPr>
          </w:p>
        </w:tc>
      </w:tr>
      <w:tr w:rsidR="00383CC5" w:rsidRPr="00A02485" w:rsidTr="00C52D0C">
        <w:trPr>
          <w:jc w:val="center"/>
        </w:trPr>
        <w:tc>
          <w:tcPr>
            <w:tcW w:w="1364" w:type="dxa"/>
            <w:vMerge w:val="restart"/>
            <w:tcBorders>
              <w:top w:val="single" w:sz="7" w:space="0" w:color="auto"/>
              <w:left w:val="single" w:sz="4" w:space="0" w:color="auto"/>
              <w:right w:val="single" w:sz="8" w:space="0" w:color="auto"/>
            </w:tcBorders>
          </w:tcPr>
          <w:p w:rsidR="00383CC5" w:rsidRPr="00A02485" w:rsidRDefault="00383CC5" w:rsidP="00383CC5">
            <w:pPr>
              <w:pStyle w:val="PHEbodytextTable"/>
              <w:rPr>
                <w:sz w:val="18"/>
                <w:szCs w:val="18"/>
              </w:rPr>
            </w:pPr>
            <w:r w:rsidRPr="00A02485">
              <w:rPr>
                <w:sz w:val="18"/>
                <w:szCs w:val="18"/>
              </w:rPr>
              <w:t>Submandibular abscess</w:t>
            </w:r>
          </w:p>
          <w:p w:rsidR="00383CC5" w:rsidRPr="00A02485" w:rsidRDefault="00383CC5" w:rsidP="00383CC5">
            <w:pPr>
              <w:pStyle w:val="PHEbodytextTable"/>
              <w:rPr>
                <w:sz w:val="18"/>
                <w:szCs w:val="18"/>
              </w:rPr>
            </w:pPr>
            <w:r w:rsidRPr="00A02485">
              <w:rPr>
                <w:sz w:val="18"/>
                <w:szCs w:val="18"/>
              </w:rPr>
              <w:t>Empyema</w:t>
            </w:r>
          </w:p>
          <w:p w:rsidR="00383CC5" w:rsidRPr="00A02485" w:rsidRDefault="00383CC5" w:rsidP="00383CC5">
            <w:pPr>
              <w:pStyle w:val="PHEbodytextTable"/>
              <w:rPr>
                <w:sz w:val="18"/>
                <w:szCs w:val="18"/>
              </w:rPr>
            </w:pPr>
            <w:r w:rsidRPr="00A02485">
              <w:rPr>
                <w:sz w:val="18"/>
                <w:szCs w:val="18"/>
              </w:rPr>
              <w:t>Normally sterile sites such as:</w:t>
            </w:r>
          </w:p>
          <w:p w:rsidR="00383CC5" w:rsidRPr="00A02485" w:rsidRDefault="00383CC5" w:rsidP="00383CC5">
            <w:pPr>
              <w:pStyle w:val="PHEbodytextTable"/>
              <w:rPr>
                <w:sz w:val="18"/>
                <w:szCs w:val="18"/>
              </w:rPr>
            </w:pPr>
            <w:r w:rsidRPr="00A02485">
              <w:rPr>
                <w:sz w:val="18"/>
                <w:szCs w:val="18"/>
              </w:rPr>
              <w:t>Brain abscess</w:t>
            </w:r>
          </w:p>
          <w:p w:rsidR="00383CC5" w:rsidRPr="00A02485" w:rsidRDefault="00383CC5" w:rsidP="00383CC5">
            <w:pPr>
              <w:pStyle w:val="PHEbodytextTable"/>
              <w:rPr>
                <w:sz w:val="18"/>
                <w:szCs w:val="18"/>
              </w:rPr>
            </w:pPr>
            <w:r w:rsidRPr="00A02485">
              <w:rPr>
                <w:sz w:val="18"/>
                <w:szCs w:val="18"/>
              </w:rPr>
              <w:t>Liver abscess</w:t>
            </w:r>
          </w:p>
          <w:p w:rsidR="00383CC5" w:rsidRPr="00A02485" w:rsidRDefault="00383CC5" w:rsidP="00383CC5">
            <w:pPr>
              <w:pStyle w:val="PHEbodytextTable"/>
              <w:rPr>
                <w:sz w:val="18"/>
                <w:szCs w:val="18"/>
              </w:rPr>
            </w:pPr>
            <w:r w:rsidRPr="00A02485">
              <w:rPr>
                <w:sz w:val="18"/>
                <w:szCs w:val="18"/>
              </w:rPr>
              <w:t>Lung abscess</w:t>
            </w:r>
          </w:p>
          <w:p w:rsidR="00383CC5" w:rsidRPr="00A02485" w:rsidRDefault="00383CC5" w:rsidP="00383CC5">
            <w:pPr>
              <w:pStyle w:val="PHEbodytextTable"/>
              <w:rPr>
                <w:sz w:val="18"/>
                <w:szCs w:val="18"/>
              </w:rPr>
            </w:pPr>
            <w:r w:rsidRPr="00A02485">
              <w:rPr>
                <w:sz w:val="18"/>
                <w:szCs w:val="18"/>
              </w:rPr>
              <w:t>Psoas abscess</w:t>
            </w:r>
          </w:p>
          <w:p w:rsidR="00383CC5" w:rsidRPr="00A02485" w:rsidRDefault="00383CC5" w:rsidP="00383CC5">
            <w:pPr>
              <w:pStyle w:val="PHEbodytextTable"/>
              <w:rPr>
                <w:sz w:val="18"/>
                <w:szCs w:val="18"/>
              </w:rPr>
            </w:pPr>
            <w:r w:rsidRPr="00A02485">
              <w:rPr>
                <w:sz w:val="18"/>
                <w:szCs w:val="18"/>
              </w:rPr>
              <w:t>Spinal abscess</w:t>
            </w:r>
          </w:p>
        </w:tc>
        <w:tc>
          <w:tcPr>
            <w:tcW w:w="1134" w:type="dxa"/>
            <w:vMerge w:val="restart"/>
            <w:tcBorders>
              <w:top w:val="single" w:sz="7" w:space="0" w:color="auto"/>
              <w:left w:val="single" w:sz="8" w:space="0" w:color="auto"/>
              <w:right w:val="single" w:sz="8" w:space="0" w:color="auto"/>
            </w:tcBorders>
            <w:shd w:val="clear" w:color="auto" w:fill="auto"/>
          </w:tcPr>
          <w:p w:rsidR="000365C1" w:rsidRPr="00A02485" w:rsidRDefault="007A19CE" w:rsidP="000365C1">
            <w:pPr>
              <w:pStyle w:val="PHEbodytextTable"/>
              <w:rPr>
                <w:sz w:val="18"/>
                <w:szCs w:val="18"/>
              </w:rPr>
            </w:pPr>
            <w:r w:rsidRPr="00A02485">
              <w:rPr>
                <w:sz w:val="18"/>
                <w:szCs w:val="18"/>
              </w:rPr>
              <w:t xml:space="preserve">Pus </w:t>
            </w:r>
          </w:p>
          <w:p w:rsidR="00383CC5" w:rsidRPr="00A02485" w:rsidRDefault="000365C1" w:rsidP="000365C1">
            <w:pPr>
              <w:pStyle w:val="PHEbodytextTable"/>
              <w:rPr>
                <w:sz w:val="18"/>
                <w:szCs w:val="18"/>
              </w:rPr>
            </w:pPr>
            <w:r w:rsidRPr="00A02485">
              <w:rPr>
                <w:sz w:val="18"/>
                <w:szCs w:val="18"/>
              </w:rPr>
              <w:t>S</w:t>
            </w:r>
            <w:r w:rsidR="007A19CE" w:rsidRPr="00A02485">
              <w:rPr>
                <w:sz w:val="18"/>
                <w:szCs w:val="18"/>
              </w:rPr>
              <w:t>wab</w:t>
            </w:r>
          </w:p>
        </w:tc>
        <w:tc>
          <w:tcPr>
            <w:tcW w:w="1560" w:type="dxa"/>
            <w:tcBorders>
              <w:top w:val="single" w:sz="7" w:space="0" w:color="auto"/>
              <w:left w:val="single" w:sz="8" w:space="0" w:color="auto"/>
              <w:right w:val="single" w:sz="8" w:space="0" w:color="auto"/>
            </w:tcBorders>
          </w:tcPr>
          <w:p w:rsidR="00383CC5" w:rsidRPr="00A02485" w:rsidRDefault="000A6F6B" w:rsidP="00383CC5">
            <w:pPr>
              <w:pStyle w:val="PHEbodytextTable"/>
              <w:rPr>
                <w:sz w:val="18"/>
                <w:szCs w:val="18"/>
              </w:rPr>
            </w:pPr>
            <w:r w:rsidRPr="00A02485">
              <w:rPr>
                <w:rFonts w:cs="Arial"/>
                <w:sz w:val="18"/>
                <w:szCs w:val="18"/>
              </w:rPr>
              <w:t>Selective anaerobe</w:t>
            </w:r>
            <w:r w:rsidR="00F11CFF" w:rsidRPr="00A02485">
              <w:rPr>
                <w:rFonts w:cs="Arial"/>
                <w:sz w:val="18"/>
                <w:szCs w:val="18"/>
              </w:rPr>
              <w:t xml:space="preserve"> agar</w:t>
            </w:r>
            <w:r w:rsidR="00F11CFF" w:rsidRPr="00A02485">
              <w:rPr>
                <w:sz w:val="18"/>
                <w:szCs w:val="18"/>
              </w:rPr>
              <w:t xml:space="preserve"> </w:t>
            </w:r>
          </w:p>
        </w:tc>
        <w:tc>
          <w:tcPr>
            <w:tcW w:w="850" w:type="dxa"/>
            <w:tcBorders>
              <w:top w:val="single" w:sz="7" w:space="0" w:color="auto"/>
              <w:left w:val="single" w:sz="8" w:space="0" w:color="auto"/>
              <w:right w:val="single" w:sz="8" w:space="0" w:color="auto"/>
            </w:tcBorders>
          </w:tcPr>
          <w:p w:rsidR="00383CC5" w:rsidRPr="00A02485" w:rsidRDefault="00383CC5" w:rsidP="00383CC5">
            <w:pPr>
              <w:pStyle w:val="PHEbodytextTable"/>
              <w:rPr>
                <w:sz w:val="18"/>
                <w:szCs w:val="18"/>
              </w:rPr>
            </w:pPr>
            <w:r w:rsidRPr="00A02485">
              <w:rPr>
                <w:sz w:val="18"/>
                <w:szCs w:val="18"/>
              </w:rPr>
              <w:t>35-37</w:t>
            </w:r>
          </w:p>
        </w:tc>
        <w:tc>
          <w:tcPr>
            <w:tcW w:w="1134" w:type="dxa"/>
            <w:tcBorders>
              <w:top w:val="single" w:sz="7" w:space="0" w:color="auto"/>
              <w:left w:val="single" w:sz="8" w:space="0" w:color="auto"/>
              <w:right w:val="single" w:sz="8" w:space="0" w:color="auto"/>
            </w:tcBorders>
          </w:tcPr>
          <w:p w:rsidR="00383CC5" w:rsidRPr="00A02485" w:rsidRDefault="001678C0" w:rsidP="00383CC5">
            <w:pPr>
              <w:pStyle w:val="PHEbodytextTable"/>
              <w:rPr>
                <w:sz w:val="18"/>
                <w:szCs w:val="18"/>
              </w:rPr>
            </w:pPr>
            <w:r w:rsidRPr="00A02485">
              <w:rPr>
                <w:sz w:val="18"/>
                <w:szCs w:val="18"/>
              </w:rPr>
              <w:t>A</w:t>
            </w:r>
            <w:r w:rsidR="00383CC5" w:rsidRPr="00A02485">
              <w:rPr>
                <w:sz w:val="18"/>
                <w:szCs w:val="18"/>
              </w:rPr>
              <w:t>naerobic</w:t>
            </w:r>
          </w:p>
        </w:tc>
        <w:tc>
          <w:tcPr>
            <w:tcW w:w="709" w:type="dxa"/>
            <w:tcBorders>
              <w:top w:val="single" w:sz="7" w:space="0" w:color="auto"/>
              <w:left w:val="single" w:sz="8" w:space="0" w:color="auto"/>
              <w:right w:val="single" w:sz="8" w:space="0" w:color="auto"/>
            </w:tcBorders>
          </w:tcPr>
          <w:p w:rsidR="00383CC5" w:rsidRPr="00A02485" w:rsidRDefault="00383CC5" w:rsidP="00383CC5">
            <w:pPr>
              <w:pStyle w:val="PHEbodytextTable"/>
              <w:rPr>
                <w:sz w:val="18"/>
                <w:szCs w:val="18"/>
              </w:rPr>
            </w:pPr>
            <w:r w:rsidRPr="00A02485">
              <w:rPr>
                <w:sz w:val="18"/>
                <w:szCs w:val="18"/>
              </w:rPr>
              <w:t xml:space="preserve">5 d </w:t>
            </w:r>
          </w:p>
        </w:tc>
        <w:tc>
          <w:tcPr>
            <w:tcW w:w="992" w:type="dxa"/>
            <w:tcBorders>
              <w:top w:val="single" w:sz="7" w:space="0" w:color="auto"/>
              <w:left w:val="single" w:sz="8" w:space="0" w:color="auto"/>
              <w:right w:val="single" w:sz="8" w:space="0" w:color="auto"/>
            </w:tcBorders>
          </w:tcPr>
          <w:p w:rsidR="00383CC5" w:rsidRPr="00A02485" w:rsidRDefault="00383CC5" w:rsidP="00383CC5">
            <w:pPr>
              <w:pStyle w:val="PHEbodytextTable"/>
              <w:rPr>
                <w:sz w:val="18"/>
                <w:szCs w:val="18"/>
              </w:rPr>
            </w:pPr>
            <w:r w:rsidRPr="00A02485">
              <w:rPr>
                <w:sz w:val="18"/>
                <w:szCs w:val="18"/>
              </w:rPr>
              <w:sym w:font="Symbol" w:char="F0B3"/>
            </w:r>
            <w:r w:rsidRPr="00A02485">
              <w:rPr>
                <w:sz w:val="18"/>
                <w:szCs w:val="18"/>
              </w:rPr>
              <w:t xml:space="preserve">40hr and at </w:t>
            </w:r>
            <w:r w:rsidR="00181F1D" w:rsidRPr="00A02485">
              <w:rPr>
                <w:sz w:val="18"/>
                <w:szCs w:val="18"/>
              </w:rPr>
              <w:t xml:space="preserve">   </w:t>
            </w:r>
            <w:r w:rsidRPr="00A02485">
              <w:rPr>
                <w:sz w:val="18"/>
                <w:szCs w:val="18"/>
              </w:rPr>
              <w:t>5 d</w:t>
            </w:r>
          </w:p>
        </w:tc>
        <w:tc>
          <w:tcPr>
            <w:tcW w:w="1896" w:type="dxa"/>
            <w:tcBorders>
              <w:top w:val="single" w:sz="7" w:space="0" w:color="auto"/>
              <w:left w:val="single" w:sz="8"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Anaerobes</w:t>
            </w:r>
          </w:p>
        </w:tc>
      </w:tr>
      <w:tr w:rsidR="00383CC5" w:rsidRPr="00A02485" w:rsidTr="00C52D0C">
        <w:trPr>
          <w:jc w:val="center"/>
        </w:trPr>
        <w:tc>
          <w:tcPr>
            <w:tcW w:w="1364" w:type="dxa"/>
            <w:vMerge/>
            <w:tcBorders>
              <w:left w:val="single" w:sz="4" w:space="0" w:color="auto"/>
              <w:bottom w:val="single" w:sz="8" w:space="0" w:color="auto"/>
              <w:right w:val="single" w:sz="8" w:space="0" w:color="auto"/>
            </w:tcBorders>
          </w:tcPr>
          <w:p w:rsidR="00383CC5" w:rsidRPr="00A02485" w:rsidRDefault="00383CC5" w:rsidP="00CD03D9">
            <w:pPr>
              <w:pStyle w:val="PHEbodytextTable"/>
              <w:rPr>
                <w:sz w:val="18"/>
                <w:szCs w:val="18"/>
              </w:rPr>
            </w:pPr>
          </w:p>
        </w:tc>
        <w:tc>
          <w:tcPr>
            <w:tcW w:w="1134" w:type="dxa"/>
            <w:vMerge/>
            <w:tcBorders>
              <w:left w:val="single" w:sz="8" w:space="0" w:color="auto"/>
              <w:bottom w:val="single" w:sz="8" w:space="0" w:color="auto"/>
              <w:right w:val="single" w:sz="8" w:space="0" w:color="auto"/>
            </w:tcBorders>
            <w:shd w:val="clear" w:color="auto" w:fill="auto"/>
          </w:tcPr>
          <w:p w:rsidR="00383CC5" w:rsidRPr="00A02485" w:rsidRDefault="00383CC5" w:rsidP="00CD03D9">
            <w:pPr>
              <w:pStyle w:val="PHEbodytextTable"/>
              <w:rPr>
                <w:sz w:val="18"/>
                <w:szCs w:val="18"/>
              </w:rPr>
            </w:pPr>
          </w:p>
        </w:tc>
        <w:tc>
          <w:tcPr>
            <w:tcW w:w="1560" w:type="dxa"/>
            <w:tcBorders>
              <w:top w:val="single" w:sz="7" w:space="0" w:color="auto"/>
              <w:left w:val="single" w:sz="8" w:space="0" w:color="auto"/>
              <w:right w:val="single" w:sz="8" w:space="0" w:color="auto"/>
            </w:tcBorders>
          </w:tcPr>
          <w:p w:rsidR="00383CC5" w:rsidRPr="00A02485" w:rsidRDefault="00383CC5" w:rsidP="00383CC5">
            <w:pPr>
              <w:pStyle w:val="PHEbodytextTable"/>
              <w:rPr>
                <w:sz w:val="18"/>
                <w:szCs w:val="18"/>
              </w:rPr>
            </w:pPr>
            <w:r w:rsidRPr="00A02485">
              <w:rPr>
                <w:sz w:val="18"/>
                <w:szCs w:val="18"/>
              </w:rPr>
              <w:t>Chocolate agar</w:t>
            </w:r>
          </w:p>
        </w:tc>
        <w:tc>
          <w:tcPr>
            <w:tcW w:w="850" w:type="dxa"/>
            <w:tcBorders>
              <w:top w:val="single" w:sz="7" w:space="0" w:color="auto"/>
              <w:left w:val="single" w:sz="8"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 xml:space="preserve">35–37 </w:t>
            </w:r>
          </w:p>
        </w:tc>
        <w:tc>
          <w:tcPr>
            <w:tcW w:w="1134" w:type="dxa"/>
            <w:tcBorders>
              <w:top w:val="single" w:sz="7" w:space="0" w:color="auto"/>
              <w:left w:val="single" w:sz="4"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5–10% CO</w:t>
            </w:r>
            <w:r w:rsidRPr="00A02485">
              <w:rPr>
                <w:sz w:val="18"/>
                <w:szCs w:val="18"/>
                <w:vertAlign w:val="subscript"/>
              </w:rPr>
              <w:t>2</w:t>
            </w:r>
          </w:p>
        </w:tc>
        <w:tc>
          <w:tcPr>
            <w:tcW w:w="709" w:type="dxa"/>
            <w:tcBorders>
              <w:top w:val="single" w:sz="7" w:space="0" w:color="auto"/>
              <w:left w:val="single" w:sz="4" w:space="0" w:color="auto"/>
              <w:right w:val="single" w:sz="8" w:space="0" w:color="auto"/>
            </w:tcBorders>
          </w:tcPr>
          <w:p w:rsidR="00383CC5" w:rsidRPr="00A02485" w:rsidRDefault="00383CC5" w:rsidP="00383CC5">
            <w:pPr>
              <w:pStyle w:val="PHEbodytextTable"/>
              <w:rPr>
                <w:sz w:val="18"/>
                <w:szCs w:val="18"/>
              </w:rPr>
            </w:pPr>
            <w:r w:rsidRPr="00A02485">
              <w:rPr>
                <w:sz w:val="18"/>
                <w:szCs w:val="18"/>
              </w:rPr>
              <w:t>40 – 48hr</w:t>
            </w:r>
          </w:p>
        </w:tc>
        <w:tc>
          <w:tcPr>
            <w:tcW w:w="992" w:type="dxa"/>
            <w:tcBorders>
              <w:top w:val="single" w:sz="7" w:space="0" w:color="auto"/>
              <w:left w:val="single" w:sz="8" w:space="0" w:color="auto"/>
              <w:right w:val="single" w:sz="8" w:space="0" w:color="auto"/>
            </w:tcBorders>
          </w:tcPr>
          <w:p w:rsidR="00383CC5" w:rsidRPr="00A02485" w:rsidRDefault="00383CC5" w:rsidP="00383CC5">
            <w:pPr>
              <w:pStyle w:val="PHEbodytextTable"/>
              <w:rPr>
                <w:sz w:val="18"/>
                <w:szCs w:val="18"/>
              </w:rPr>
            </w:pPr>
            <w:r w:rsidRPr="00A02485">
              <w:rPr>
                <w:sz w:val="18"/>
                <w:szCs w:val="18"/>
              </w:rPr>
              <w:sym w:font="Symbol" w:char="F0B3"/>
            </w:r>
            <w:r w:rsidRPr="00A02485">
              <w:rPr>
                <w:sz w:val="18"/>
                <w:szCs w:val="18"/>
              </w:rPr>
              <w:t>40hr</w:t>
            </w:r>
          </w:p>
        </w:tc>
        <w:tc>
          <w:tcPr>
            <w:tcW w:w="1896" w:type="dxa"/>
            <w:tcBorders>
              <w:top w:val="single" w:sz="7" w:space="0" w:color="auto"/>
              <w:left w:val="single" w:sz="8"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Fastidious organisms</w:t>
            </w:r>
          </w:p>
        </w:tc>
      </w:tr>
      <w:tr w:rsidR="00383CC5" w:rsidRPr="00A02485" w:rsidTr="00C52D0C">
        <w:trPr>
          <w:jc w:val="center"/>
        </w:trPr>
        <w:tc>
          <w:tcPr>
            <w:tcW w:w="1364" w:type="dxa"/>
            <w:tcBorders>
              <w:top w:val="single" w:sz="7" w:space="0" w:color="auto"/>
              <w:left w:val="single" w:sz="4" w:space="0" w:color="auto"/>
              <w:right w:val="single" w:sz="8" w:space="0" w:color="auto"/>
            </w:tcBorders>
          </w:tcPr>
          <w:p w:rsidR="00383CC5" w:rsidRPr="00A02485" w:rsidRDefault="00383CC5" w:rsidP="00383CC5">
            <w:pPr>
              <w:pStyle w:val="PHEbodytextTable"/>
              <w:rPr>
                <w:sz w:val="17"/>
                <w:szCs w:val="17"/>
              </w:rPr>
            </w:pPr>
            <w:proofErr w:type="spellStart"/>
            <w:r w:rsidRPr="00A02485">
              <w:rPr>
                <w:sz w:val="17"/>
                <w:szCs w:val="17"/>
              </w:rPr>
              <w:t>Actinomycosis</w:t>
            </w:r>
            <w:proofErr w:type="spellEnd"/>
            <w:r w:rsidRPr="00A02485">
              <w:rPr>
                <w:sz w:val="17"/>
                <w:szCs w:val="17"/>
              </w:rPr>
              <w:t xml:space="preserve"> </w:t>
            </w:r>
          </w:p>
          <w:p w:rsidR="00383CC5" w:rsidRPr="00A02485" w:rsidRDefault="00383CC5" w:rsidP="00383CC5">
            <w:pPr>
              <w:pStyle w:val="PHEbodytextTable"/>
              <w:rPr>
                <w:b/>
                <w:sz w:val="18"/>
                <w:szCs w:val="18"/>
              </w:rPr>
            </w:pPr>
            <w:r w:rsidRPr="00A02485">
              <w:rPr>
                <w:sz w:val="18"/>
                <w:szCs w:val="18"/>
              </w:rPr>
              <w:t xml:space="preserve">(or where microscopy suggestive of </w:t>
            </w:r>
            <w:r w:rsidR="00695D9F" w:rsidRPr="00A02485">
              <w:rPr>
                <w:sz w:val="18"/>
                <w:szCs w:val="18"/>
              </w:rPr>
              <w:t>action-</w:t>
            </w:r>
            <w:proofErr w:type="spellStart"/>
            <w:r w:rsidRPr="00A02485">
              <w:rPr>
                <w:sz w:val="18"/>
                <w:szCs w:val="18"/>
              </w:rPr>
              <w:t>mycetes</w:t>
            </w:r>
            <w:proofErr w:type="spellEnd"/>
            <w:r w:rsidRPr="00A02485">
              <w:rPr>
                <w:sz w:val="18"/>
                <w:szCs w:val="18"/>
              </w:rPr>
              <w:t>)</w:t>
            </w:r>
          </w:p>
        </w:tc>
        <w:tc>
          <w:tcPr>
            <w:tcW w:w="1134" w:type="dxa"/>
            <w:tcBorders>
              <w:top w:val="single" w:sz="7" w:space="0" w:color="auto"/>
              <w:left w:val="single" w:sz="4" w:space="0" w:color="auto"/>
              <w:right w:val="single" w:sz="8" w:space="0" w:color="auto"/>
            </w:tcBorders>
            <w:shd w:val="clear" w:color="auto" w:fill="auto"/>
          </w:tcPr>
          <w:p w:rsidR="00F11CFF" w:rsidRPr="00A02485" w:rsidRDefault="00F11CFF" w:rsidP="00F11CFF">
            <w:pPr>
              <w:pStyle w:val="PHEbodytextTable"/>
              <w:rPr>
                <w:sz w:val="18"/>
                <w:szCs w:val="18"/>
              </w:rPr>
            </w:pPr>
            <w:r w:rsidRPr="00A02485">
              <w:rPr>
                <w:sz w:val="18"/>
                <w:szCs w:val="18"/>
              </w:rPr>
              <w:t xml:space="preserve">Pus </w:t>
            </w:r>
          </w:p>
          <w:p w:rsidR="00383CC5" w:rsidRPr="00A02485" w:rsidRDefault="00F11CFF" w:rsidP="00F11CFF">
            <w:pPr>
              <w:pStyle w:val="PHEbodytextTable"/>
              <w:rPr>
                <w:b/>
                <w:sz w:val="18"/>
                <w:szCs w:val="18"/>
              </w:rPr>
            </w:pPr>
            <w:r w:rsidRPr="00A02485">
              <w:rPr>
                <w:sz w:val="18"/>
                <w:szCs w:val="18"/>
              </w:rPr>
              <w:t>Swab</w:t>
            </w:r>
          </w:p>
        </w:tc>
        <w:tc>
          <w:tcPr>
            <w:tcW w:w="1560" w:type="dxa"/>
            <w:tcBorders>
              <w:top w:val="single" w:sz="7" w:space="0" w:color="auto"/>
              <w:left w:val="single" w:sz="4" w:space="0" w:color="auto"/>
              <w:right w:val="single" w:sz="8" w:space="0" w:color="auto"/>
            </w:tcBorders>
          </w:tcPr>
          <w:p w:rsidR="00383CC5" w:rsidRPr="00A02485" w:rsidRDefault="00383CC5" w:rsidP="00383CC5">
            <w:pPr>
              <w:pStyle w:val="PHEbodytextTable"/>
              <w:rPr>
                <w:sz w:val="18"/>
                <w:szCs w:val="18"/>
              </w:rPr>
            </w:pPr>
            <w:r w:rsidRPr="00A02485">
              <w:rPr>
                <w:sz w:val="18"/>
                <w:szCs w:val="18"/>
              </w:rPr>
              <w:t xml:space="preserve">Blood agar supplemented with metronidazole and </w:t>
            </w:r>
            <w:proofErr w:type="spellStart"/>
            <w:r w:rsidRPr="00A02485">
              <w:rPr>
                <w:sz w:val="18"/>
                <w:szCs w:val="18"/>
              </w:rPr>
              <w:t>nalidixic</w:t>
            </w:r>
            <w:proofErr w:type="spellEnd"/>
            <w:r w:rsidRPr="00A02485">
              <w:rPr>
                <w:sz w:val="18"/>
                <w:szCs w:val="18"/>
              </w:rPr>
              <w:t xml:space="preserve"> acid </w:t>
            </w:r>
          </w:p>
        </w:tc>
        <w:tc>
          <w:tcPr>
            <w:tcW w:w="850" w:type="dxa"/>
            <w:tcBorders>
              <w:top w:val="single" w:sz="7" w:space="0" w:color="auto"/>
              <w:left w:val="single" w:sz="8" w:space="0" w:color="auto"/>
              <w:bottom w:val="single" w:sz="4"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35-37</w:t>
            </w:r>
          </w:p>
        </w:tc>
        <w:tc>
          <w:tcPr>
            <w:tcW w:w="1134" w:type="dxa"/>
            <w:tcBorders>
              <w:top w:val="single" w:sz="7" w:space="0" w:color="auto"/>
              <w:left w:val="single" w:sz="4" w:space="0" w:color="auto"/>
              <w:bottom w:val="single" w:sz="4" w:space="0" w:color="auto"/>
              <w:right w:val="single" w:sz="4" w:space="0" w:color="auto"/>
            </w:tcBorders>
          </w:tcPr>
          <w:p w:rsidR="00383CC5" w:rsidRPr="00A02485" w:rsidRDefault="001678C0" w:rsidP="00383CC5">
            <w:pPr>
              <w:pStyle w:val="PHEbodytextTable"/>
              <w:rPr>
                <w:sz w:val="18"/>
                <w:szCs w:val="18"/>
              </w:rPr>
            </w:pPr>
            <w:r w:rsidRPr="00A02485">
              <w:rPr>
                <w:sz w:val="18"/>
                <w:szCs w:val="18"/>
              </w:rPr>
              <w:t>A</w:t>
            </w:r>
            <w:r w:rsidR="00383CC5" w:rsidRPr="00A02485">
              <w:rPr>
                <w:sz w:val="18"/>
                <w:szCs w:val="18"/>
              </w:rPr>
              <w:t>naerobic</w:t>
            </w:r>
          </w:p>
        </w:tc>
        <w:tc>
          <w:tcPr>
            <w:tcW w:w="709" w:type="dxa"/>
            <w:tcBorders>
              <w:top w:val="single" w:sz="7" w:space="0" w:color="auto"/>
              <w:left w:val="single" w:sz="4" w:space="0" w:color="auto"/>
              <w:bottom w:val="single" w:sz="4" w:space="0" w:color="auto"/>
              <w:right w:val="single" w:sz="8" w:space="0" w:color="auto"/>
            </w:tcBorders>
          </w:tcPr>
          <w:p w:rsidR="00383CC5" w:rsidRPr="00A02485" w:rsidRDefault="00383CC5" w:rsidP="00383CC5">
            <w:pPr>
              <w:pStyle w:val="PHEbodytextTable"/>
              <w:rPr>
                <w:sz w:val="18"/>
                <w:szCs w:val="18"/>
              </w:rPr>
            </w:pPr>
            <w:r w:rsidRPr="00A02485">
              <w:rPr>
                <w:sz w:val="18"/>
                <w:szCs w:val="18"/>
              </w:rPr>
              <w:t>10 d</w:t>
            </w:r>
          </w:p>
        </w:tc>
        <w:tc>
          <w:tcPr>
            <w:tcW w:w="992" w:type="dxa"/>
            <w:tcBorders>
              <w:top w:val="single" w:sz="7" w:space="0" w:color="auto"/>
              <w:left w:val="single" w:sz="8" w:space="0" w:color="auto"/>
              <w:right w:val="single" w:sz="8" w:space="0" w:color="auto"/>
            </w:tcBorders>
          </w:tcPr>
          <w:p w:rsidR="00383CC5" w:rsidRPr="00A02485" w:rsidRDefault="00383CC5" w:rsidP="00383CC5">
            <w:pPr>
              <w:pStyle w:val="PHEbodytextTable"/>
              <w:rPr>
                <w:sz w:val="18"/>
                <w:szCs w:val="18"/>
              </w:rPr>
            </w:pPr>
            <w:r w:rsidRPr="00A02485">
              <w:rPr>
                <w:sz w:val="18"/>
                <w:szCs w:val="18"/>
              </w:rPr>
              <w:sym w:font="Symbol" w:char="F0B3"/>
            </w:r>
            <w:r w:rsidRPr="00A02485">
              <w:rPr>
                <w:sz w:val="18"/>
                <w:szCs w:val="18"/>
              </w:rPr>
              <w:t>40hr, at 7 d and 10 d</w:t>
            </w:r>
          </w:p>
        </w:tc>
        <w:tc>
          <w:tcPr>
            <w:tcW w:w="1896" w:type="dxa"/>
            <w:tcBorders>
              <w:top w:val="single" w:sz="7" w:space="0" w:color="auto"/>
              <w:left w:val="single" w:sz="8" w:space="0" w:color="auto"/>
              <w:right w:val="single" w:sz="4" w:space="0" w:color="auto"/>
            </w:tcBorders>
          </w:tcPr>
          <w:p w:rsidR="00383CC5" w:rsidRPr="00A02485" w:rsidRDefault="00383CC5" w:rsidP="00383CC5">
            <w:pPr>
              <w:pStyle w:val="PHEbodytextTable"/>
              <w:rPr>
                <w:sz w:val="18"/>
                <w:szCs w:val="18"/>
              </w:rPr>
            </w:pPr>
            <w:proofErr w:type="spellStart"/>
            <w:r w:rsidRPr="00A02485">
              <w:rPr>
                <w:i/>
                <w:sz w:val="18"/>
                <w:szCs w:val="18"/>
              </w:rPr>
              <w:t>Actinomyces</w:t>
            </w:r>
            <w:proofErr w:type="spellEnd"/>
            <w:r w:rsidRPr="00A02485">
              <w:rPr>
                <w:i/>
                <w:sz w:val="18"/>
                <w:szCs w:val="18"/>
              </w:rPr>
              <w:t xml:space="preserve"> </w:t>
            </w:r>
            <w:r w:rsidRPr="00A02485">
              <w:rPr>
                <w:sz w:val="18"/>
                <w:szCs w:val="18"/>
              </w:rPr>
              <w:t>species</w:t>
            </w:r>
          </w:p>
        </w:tc>
      </w:tr>
      <w:tr w:rsidR="00383CC5" w:rsidRPr="00A02485" w:rsidTr="00C52D0C">
        <w:trPr>
          <w:jc w:val="center"/>
        </w:trPr>
        <w:tc>
          <w:tcPr>
            <w:tcW w:w="1364" w:type="dxa"/>
            <w:tcBorders>
              <w:top w:val="single" w:sz="7" w:space="0" w:color="auto"/>
              <w:left w:val="single" w:sz="4" w:space="0" w:color="auto"/>
              <w:right w:val="single" w:sz="8" w:space="0" w:color="auto"/>
            </w:tcBorders>
          </w:tcPr>
          <w:p w:rsidR="00383CC5" w:rsidRPr="00A02485" w:rsidRDefault="00383CC5" w:rsidP="00383CC5">
            <w:pPr>
              <w:pStyle w:val="PHEbodytextTable"/>
              <w:rPr>
                <w:sz w:val="18"/>
                <w:szCs w:val="18"/>
              </w:rPr>
            </w:pPr>
            <w:proofErr w:type="spellStart"/>
            <w:r w:rsidRPr="00A02485">
              <w:rPr>
                <w:sz w:val="18"/>
                <w:szCs w:val="18"/>
              </w:rPr>
              <w:t>Nocardiosis</w:t>
            </w:r>
            <w:proofErr w:type="spellEnd"/>
          </w:p>
        </w:tc>
        <w:tc>
          <w:tcPr>
            <w:tcW w:w="1134" w:type="dxa"/>
            <w:tcBorders>
              <w:top w:val="single" w:sz="7" w:space="0" w:color="auto"/>
              <w:left w:val="single" w:sz="4" w:space="0" w:color="auto"/>
              <w:right w:val="single" w:sz="8" w:space="0" w:color="auto"/>
            </w:tcBorders>
            <w:shd w:val="clear" w:color="auto" w:fill="auto"/>
          </w:tcPr>
          <w:p w:rsidR="00F11CFF" w:rsidRPr="00A02485" w:rsidRDefault="00F11CFF" w:rsidP="00F11CFF">
            <w:pPr>
              <w:pStyle w:val="PHEbodytextTable"/>
              <w:rPr>
                <w:sz w:val="18"/>
                <w:szCs w:val="18"/>
              </w:rPr>
            </w:pPr>
            <w:r w:rsidRPr="00A02485">
              <w:rPr>
                <w:sz w:val="18"/>
                <w:szCs w:val="18"/>
              </w:rPr>
              <w:t xml:space="preserve">Pus </w:t>
            </w:r>
          </w:p>
          <w:p w:rsidR="00383CC5" w:rsidRPr="00A02485" w:rsidRDefault="00F11CFF" w:rsidP="00F11CFF">
            <w:pPr>
              <w:pStyle w:val="PHEbodytextTable"/>
              <w:rPr>
                <w:b/>
                <w:sz w:val="18"/>
                <w:szCs w:val="18"/>
              </w:rPr>
            </w:pPr>
            <w:r w:rsidRPr="00A02485">
              <w:rPr>
                <w:sz w:val="18"/>
                <w:szCs w:val="18"/>
              </w:rPr>
              <w:t>Swab</w:t>
            </w:r>
          </w:p>
        </w:tc>
        <w:tc>
          <w:tcPr>
            <w:tcW w:w="1560" w:type="dxa"/>
            <w:tcBorders>
              <w:top w:val="single" w:sz="7" w:space="0" w:color="auto"/>
              <w:left w:val="single" w:sz="4" w:space="0" w:color="auto"/>
              <w:right w:val="single" w:sz="8" w:space="0" w:color="auto"/>
            </w:tcBorders>
          </w:tcPr>
          <w:p w:rsidR="00383CC5" w:rsidRPr="00A02485" w:rsidRDefault="00383CC5" w:rsidP="00383CC5">
            <w:pPr>
              <w:pStyle w:val="PHEbodytextTable"/>
              <w:rPr>
                <w:sz w:val="18"/>
                <w:szCs w:val="18"/>
              </w:rPr>
            </w:pPr>
            <w:r w:rsidRPr="00A02485">
              <w:rPr>
                <w:sz w:val="18"/>
                <w:szCs w:val="18"/>
              </w:rPr>
              <w:t>Blood agar</w:t>
            </w:r>
          </w:p>
        </w:tc>
        <w:tc>
          <w:tcPr>
            <w:tcW w:w="850" w:type="dxa"/>
            <w:tcBorders>
              <w:top w:val="single" w:sz="7" w:space="0" w:color="auto"/>
              <w:left w:val="single" w:sz="8" w:space="0" w:color="auto"/>
              <w:bottom w:val="single" w:sz="4"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35-37</w:t>
            </w:r>
          </w:p>
        </w:tc>
        <w:tc>
          <w:tcPr>
            <w:tcW w:w="1134" w:type="dxa"/>
            <w:tcBorders>
              <w:top w:val="single" w:sz="7" w:space="0" w:color="auto"/>
              <w:left w:val="single" w:sz="4" w:space="0" w:color="auto"/>
              <w:bottom w:val="single" w:sz="4" w:space="0" w:color="auto"/>
              <w:right w:val="single" w:sz="4" w:space="0" w:color="auto"/>
            </w:tcBorders>
          </w:tcPr>
          <w:p w:rsidR="00383CC5" w:rsidRPr="00A02485" w:rsidRDefault="001678C0" w:rsidP="00383CC5">
            <w:pPr>
              <w:pStyle w:val="PHEbodytextTable"/>
              <w:rPr>
                <w:sz w:val="18"/>
                <w:szCs w:val="18"/>
              </w:rPr>
            </w:pPr>
            <w:r w:rsidRPr="00A02485">
              <w:rPr>
                <w:sz w:val="18"/>
                <w:szCs w:val="18"/>
              </w:rPr>
              <w:t>A</w:t>
            </w:r>
            <w:r w:rsidR="00383CC5" w:rsidRPr="00A02485">
              <w:rPr>
                <w:sz w:val="18"/>
                <w:szCs w:val="18"/>
              </w:rPr>
              <w:t>ir</w:t>
            </w:r>
          </w:p>
        </w:tc>
        <w:tc>
          <w:tcPr>
            <w:tcW w:w="709" w:type="dxa"/>
            <w:tcBorders>
              <w:top w:val="single" w:sz="7" w:space="0" w:color="auto"/>
              <w:left w:val="single" w:sz="4" w:space="0" w:color="auto"/>
              <w:bottom w:val="single" w:sz="4" w:space="0" w:color="auto"/>
              <w:right w:val="single" w:sz="8" w:space="0" w:color="auto"/>
            </w:tcBorders>
          </w:tcPr>
          <w:p w:rsidR="00383CC5" w:rsidRPr="00A02485" w:rsidRDefault="00383CC5" w:rsidP="00383CC5">
            <w:pPr>
              <w:pStyle w:val="PHEbodytextTable"/>
              <w:rPr>
                <w:sz w:val="18"/>
                <w:szCs w:val="18"/>
              </w:rPr>
            </w:pPr>
            <w:r w:rsidRPr="00A02485">
              <w:rPr>
                <w:sz w:val="18"/>
                <w:szCs w:val="18"/>
              </w:rPr>
              <w:t>up to 7 d</w:t>
            </w:r>
          </w:p>
        </w:tc>
        <w:tc>
          <w:tcPr>
            <w:tcW w:w="992" w:type="dxa"/>
            <w:tcBorders>
              <w:top w:val="single" w:sz="7" w:space="0" w:color="auto"/>
              <w:left w:val="single" w:sz="8" w:space="0" w:color="auto"/>
              <w:right w:val="single" w:sz="8" w:space="0" w:color="auto"/>
            </w:tcBorders>
          </w:tcPr>
          <w:p w:rsidR="00383CC5" w:rsidRPr="00A02485" w:rsidRDefault="00383CC5" w:rsidP="00383CC5">
            <w:pPr>
              <w:pStyle w:val="PHEbodytextTable"/>
              <w:rPr>
                <w:sz w:val="18"/>
                <w:szCs w:val="18"/>
              </w:rPr>
            </w:pPr>
            <w:r w:rsidRPr="00A02485">
              <w:rPr>
                <w:sz w:val="18"/>
                <w:szCs w:val="18"/>
              </w:rPr>
              <w:t>at 3 d and 7 d</w:t>
            </w:r>
          </w:p>
        </w:tc>
        <w:tc>
          <w:tcPr>
            <w:tcW w:w="1896" w:type="dxa"/>
            <w:tcBorders>
              <w:top w:val="single" w:sz="7" w:space="0" w:color="auto"/>
              <w:left w:val="single" w:sz="8" w:space="0" w:color="auto"/>
              <w:right w:val="single" w:sz="4" w:space="0" w:color="auto"/>
            </w:tcBorders>
          </w:tcPr>
          <w:p w:rsidR="00383CC5" w:rsidRPr="00A02485" w:rsidRDefault="00383CC5" w:rsidP="00383CC5">
            <w:pPr>
              <w:pStyle w:val="PHEbodytextTable"/>
              <w:rPr>
                <w:sz w:val="18"/>
                <w:szCs w:val="18"/>
              </w:rPr>
            </w:pPr>
            <w:proofErr w:type="spellStart"/>
            <w:r w:rsidRPr="00A02485">
              <w:rPr>
                <w:i/>
                <w:sz w:val="18"/>
                <w:szCs w:val="18"/>
              </w:rPr>
              <w:t>Nocardia</w:t>
            </w:r>
            <w:proofErr w:type="spellEnd"/>
            <w:r w:rsidRPr="00A02485">
              <w:rPr>
                <w:sz w:val="18"/>
                <w:szCs w:val="18"/>
              </w:rPr>
              <w:t xml:space="preserve"> species</w:t>
            </w:r>
          </w:p>
        </w:tc>
      </w:tr>
      <w:tr w:rsidR="00383CC5" w:rsidRPr="00A02485" w:rsidTr="00C52D0C">
        <w:trPr>
          <w:jc w:val="center"/>
        </w:trPr>
        <w:tc>
          <w:tcPr>
            <w:tcW w:w="1364" w:type="dxa"/>
            <w:tcBorders>
              <w:top w:val="single" w:sz="7" w:space="0" w:color="auto"/>
              <w:left w:val="single" w:sz="4" w:space="0" w:color="auto"/>
              <w:bottom w:val="single" w:sz="4" w:space="0" w:color="auto"/>
              <w:right w:val="single" w:sz="8" w:space="0" w:color="auto"/>
            </w:tcBorders>
          </w:tcPr>
          <w:p w:rsidR="00383CC5" w:rsidRPr="00A02485" w:rsidRDefault="00383CC5" w:rsidP="00383CC5">
            <w:pPr>
              <w:pStyle w:val="PHEbodytextTable"/>
              <w:rPr>
                <w:sz w:val="18"/>
                <w:szCs w:val="18"/>
              </w:rPr>
            </w:pPr>
            <w:r w:rsidRPr="00A02485">
              <w:rPr>
                <w:sz w:val="18"/>
                <w:szCs w:val="18"/>
              </w:rPr>
              <w:t>Immunocompromised</w:t>
            </w:r>
          </w:p>
        </w:tc>
        <w:tc>
          <w:tcPr>
            <w:tcW w:w="1134" w:type="dxa"/>
            <w:tcBorders>
              <w:top w:val="single" w:sz="7" w:space="0" w:color="auto"/>
              <w:left w:val="single" w:sz="4" w:space="0" w:color="auto"/>
              <w:bottom w:val="single" w:sz="4" w:space="0" w:color="auto"/>
              <w:right w:val="single" w:sz="8" w:space="0" w:color="auto"/>
            </w:tcBorders>
            <w:shd w:val="clear" w:color="auto" w:fill="auto"/>
          </w:tcPr>
          <w:p w:rsidR="00F11CFF" w:rsidRPr="00A02485" w:rsidRDefault="00F11CFF" w:rsidP="00F11CFF">
            <w:pPr>
              <w:pStyle w:val="PHEbodytextTable"/>
              <w:rPr>
                <w:sz w:val="18"/>
                <w:szCs w:val="18"/>
              </w:rPr>
            </w:pPr>
            <w:r w:rsidRPr="00A02485">
              <w:rPr>
                <w:sz w:val="18"/>
                <w:szCs w:val="18"/>
              </w:rPr>
              <w:t xml:space="preserve">Pus </w:t>
            </w:r>
          </w:p>
          <w:p w:rsidR="00383CC5" w:rsidRPr="00A02485" w:rsidRDefault="00F11CFF" w:rsidP="00F11CFF">
            <w:pPr>
              <w:pStyle w:val="PHEbodytextTable"/>
              <w:rPr>
                <w:b/>
                <w:sz w:val="18"/>
                <w:szCs w:val="18"/>
              </w:rPr>
            </w:pPr>
            <w:r w:rsidRPr="00A02485">
              <w:rPr>
                <w:sz w:val="18"/>
                <w:szCs w:val="18"/>
              </w:rPr>
              <w:t>Swab</w:t>
            </w:r>
          </w:p>
        </w:tc>
        <w:tc>
          <w:tcPr>
            <w:tcW w:w="1560" w:type="dxa"/>
            <w:tcBorders>
              <w:top w:val="single" w:sz="7" w:space="0" w:color="auto"/>
              <w:left w:val="single" w:sz="4" w:space="0" w:color="auto"/>
              <w:bottom w:val="single" w:sz="4" w:space="0" w:color="auto"/>
              <w:right w:val="single" w:sz="8" w:space="0" w:color="auto"/>
            </w:tcBorders>
          </w:tcPr>
          <w:p w:rsidR="00383CC5" w:rsidRPr="00A02485" w:rsidRDefault="00383CC5" w:rsidP="00383CC5">
            <w:pPr>
              <w:pStyle w:val="PHEbodytextTable"/>
              <w:rPr>
                <w:sz w:val="18"/>
                <w:szCs w:val="18"/>
              </w:rPr>
            </w:pPr>
            <w:proofErr w:type="spellStart"/>
            <w:r w:rsidRPr="00A02485">
              <w:rPr>
                <w:sz w:val="18"/>
                <w:szCs w:val="18"/>
              </w:rPr>
              <w:t>Sabouraud</w:t>
            </w:r>
            <w:proofErr w:type="spellEnd"/>
            <w:r w:rsidRPr="00A02485">
              <w:rPr>
                <w:sz w:val="18"/>
                <w:szCs w:val="18"/>
              </w:rPr>
              <w:t xml:space="preserve"> agar</w:t>
            </w:r>
          </w:p>
        </w:tc>
        <w:tc>
          <w:tcPr>
            <w:tcW w:w="850" w:type="dxa"/>
            <w:tcBorders>
              <w:top w:val="single" w:sz="7" w:space="0" w:color="auto"/>
              <w:left w:val="single" w:sz="8" w:space="0" w:color="auto"/>
              <w:bottom w:val="single" w:sz="4" w:space="0" w:color="auto"/>
              <w:right w:val="single" w:sz="4" w:space="0" w:color="auto"/>
            </w:tcBorders>
          </w:tcPr>
          <w:p w:rsidR="00383CC5" w:rsidRPr="00A02485" w:rsidRDefault="002F6EC3" w:rsidP="00383CC5">
            <w:pPr>
              <w:pStyle w:val="PHEbodytextTable"/>
              <w:rPr>
                <w:sz w:val="18"/>
                <w:szCs w:val="18"/>
              </w:rPr>
            </w:pPr>
            <w:r w:rsidRPr="00A02485">
              <w:rPr>
                <w:sz w:val="18"/>
                <w:szCs w:val="18"/>
              </w:rPr>
              <w:t>28-30</w:t>
            </w:r>
          </w:p>
        </w:tc>
        <w:tc>
          <w:tcPr>
            <w:tcW w:w="1134" w:type="dxa"/>
            <w:tcBorders>
              <w:top w:val="single" w:sz="7" w:space="0" w:color="auto"/>
              <w:left w:val="single" w:sz="4" w:space="0" w:color="auto"/>
              <w:bottom w:val="single" w:sz="4" w:space="0" w:color="auto"/>
              <w:right w:val="single" w:sz="4" w:space="0" w:color="auto"/>
            </w:tcBorders>
          </w:tcPr>
          <w:p w:rsidR="00383CC5" w:rsidRPr="00A02485" w:rsidRDefault="001678C0" w:rsidP="00383CC5">
            <w:pPr>
              <w:pStyle w:val="PHEbodytextTable"/>
              <w:rPr>
                <w:sz w:val="18"/>
                <w:szCs w:val="18"/>
              </w:rPr>
            </w:pPr>
            <w:r w:rsidRPr="00A02485">
              <w:rPr>
                <w:sz w:val="18"/>
                <w:szCs w:val="18"/>
              </w:rPr>
              <w:t>A</w:t>
            </w:r>
            <w:r w:rsidR="00383CC5" w:rsidRPr="00A02485">
              <w:rPr>
                <w:sz w:val="18"/>
                <w:szCs w:val="18"/>
              </w:rPr>
              <w:t>ir</w:t>
            </w:r>
          </w:p>
        </w:tc>
        <w:tc>
          <w:tcPr>
            <w:tcW w:w="709" w:type="dxa"/>
            <w:tcBorders>
              <w:top w:val="single" w:sz="7" w:space="0" w:color="auto"/>
              <w:left w:val="single" w:sz="4" w:space="0" w:color="auto"/>
              <w:bottom w:val="single" w:sz="4" w:space="0" w:color="auto"/>
              <w:right w:val="single" w:sz="8" w:space="0" w:color="auto"/>
            </w:tcBorders>
          </w:tcPr>
          <w:p w:rsidR="00383CC5" w:rsidRPr="00A02485" w:rsidRDefault="00C52D0C" w:rsidP="00383CC5">
            <w:pPr>
              <w:pStyle w:val="PHEbodytextTable"/>
              <w:rPr>
                <w:sz w:val="18"/>
                <w:szCs w:val="18"/>
              </w:rPr>
            </w:pPr>
            <w:r w:rsidRPr="00A02485">
              <w:rPr>
                <w:sz w:val="18"/>
                <w:szCs w:val="18"/>
              </w:rPr>
              <w:t xml:space="preserve">14 </w:t>
            </w:r>
            <w:r w:rsidR="00383CC5" w:rsidRPr="00A02485">
              <w:rPr>
                <w:sz w:val="18"/>
                <w:szCs w:val="18"/>
              </w:rPr>
              <w:t>d</w:t>
            </w:r>
          </w:p>
        </w:tc>
        <w:tc>
          <w:tcPr>
            <w:tcW w:w="992" w:type="dxa"/>
            <w:tcBorders>
              <w:top w:val="single" w:sz="7" w:space="0" w:color="auto"/>
              <w:left w:val="single" w:sz="8" w:space="0" w:color="auto"/>
              <w:bottom w:val="single" w:sz="4" w:space="0" w:color="auto"/>
              <w:right w:val="single" w:sz="8" w:space="0" w:color="auto"/>
            </w:tcBorders>
          </w:tcPr>
          <w:p w:rsidR="001678C0" w:rsidRPr="00A02485" w:rsidRDefault="00C52D0C" w:rsidP="00383CC5">
            <w:pPr>
              <w:pStyle w:val="PHEbodytextTable"/>
              <w:rPr>
                <w:sz w:val="18"/>
                <w:szCs w:val="18"/>
              </w:rPr>
            </w:pPr>
            <w:r w:rsidRPr="00A02485">
              <w:rPr>
                <w:sz w:val="18"/>
                <w:szCs w:val="18"/>
              </w:rPr>
              <w:t>daily</w:t>
            </w:r>
          </w:p>
        </w:tc>
        <w:tc>
          <w:tcPr>
            <w:tcW w:w="1896" w:type="dxa"/>
            <w:tcBorders>
              <w:top w:val="single" w:sz="7" w:space="0" w:color="auto"/>
              <w:left w:val="single" w:sz="8" w:space="0" w:color="auto"/>
              <w:bottom w:val="single" w:sz="4" w:space="0" w:color="auto"/>
              <w:right w:val="single" w:sz="4" w:space="0" w:color="auto"/>
            </w:tcBorders>
          </w:tcPr>
          <w:p w:rsidR="00383CC5" w:rsidRPr="00A02485" w:rsidRDefault="00C52D0C" w:rsidP="00383CC5">
            <w:pPr>
              <w:pStyle w:val="PHEbodytextTable"/>
              <w:rPr>
                <w:sz w:val="18"/>
                <w:szCs w:val="18"/>
              </w:rPr>
            </w:pPr>
            <w:r w:rsidRPr="00A02485">
              <w:rPr>
                <w:sz w:val="18"/>
                <w:szCs w:val="18"/>
              </w:rPr>
              <w:t>Yeast</w:t>
            </w:r>
          </w:p>
          <w:p w:rsidR="00C52D0C" w:rsidRPr="00A02485" w:rsidRDefault="00C52D0C" w:rsidP="00383CC5">
            <w:pPr>
              <w:pStyle w:val="PHEbodytextTable"/>
              <w:rPr>
                <w:sz w:val="18"/>
                <w:szCs w:val="18"/>
              </w:rPr>
            </w:pPr>
            <w:r w:rsidRPr="00A02485">
              <w:rPr>
                <w:sz w:val="18"/>
                <w:szCs w:val="18"/>
              </w:rPr>
              <w:t>Mould</w:t>
            </w:r>
          </w:p>
        </w:tc>
      </w:tr>
      <w:tr w:rsidR="00383CC5" w:rsidRPr="00A02485" w:rsidTr="00C52D0C">
        <w:trPr>
          <w:jc w:val="center"/>
        </w:trPr>
        <w:tc>
          <w:tcPr>
            <w:tcW w:w="1364" w:type="dxa"/>
            <w:tcBorders>
              <w:top w:val="single" w:sz="4" w:space="0" w:color="auto"/>
              <w:left w:val="single" w:sz="4" w:space="0" w:color="auto"/>
              <w:bottom w:val="single" w:sz="4"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Prostatic abscess</w:t>
            </w:r>
          </w:p>
          <w:p w:rsidR="00383CC5" w:rsidRPr="00A02485" w:rsidRDefault="00383CC5" w:rsidP="00383CC5">
            <w:pPr>
              <w:pStyle w:val="PHEbodytextTable"/>
              <w:rPr>
                <w:sz w:val="18"/>
                <w:szCs w:val="18"/>
              </w:rPr>
            </w:pPr>
            <w:r w:rsidRPr="00A02485">
              <w:rPr>
                <w:sz w:val="18"/>
                <w:szCs w:val="18"/>
              </w:rPr>
              <w:t>Primary peritonitis in females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1CFF" w:rsidRPr="00A02485" w:rsidRDefault="00F11CFF" w:rsidP="00F11CFF">
            <w:pPr>
              <w:pStyle w:val="PHEbodytextTable"/>
              <w:rPr>
                <w:sz w:val="18"/>
                <w:szCs w:val="18"/>
              </w:rPr>
            </w:pPr>
            <w:r w:rsidRPr="00A02485">
              <w:rPr>
                <w:sz w:val="18"/>
                <w:szCs w:val="18"/>
              </w:rPr>
              <w:t xml:space="preserve">Pus </w:t>
            </w:r>
          </w:p>
          <w:p w:rsidR="00383CC5" w:rsidRPr="00A02485" w:rsidRDefault="00F11CFF" w:rsidP="00F11CFF">
            <w:pPr>
              <w:pStyle w:val="PHEbodytextTable"/>
              <w:rPr>
                <w:b/>
                <w:sz w:val="18"/>
                <w:szCs w:val="18"/>
              </w:rPr>
            </w:pPr>
            <w:r w:rsidRPr="00A02485">
              <w:rPr>
                <w:sz w:val="18"/>
                <w:szCs w:val="18"/>
              </w:rPr>
              <w:t>Swab</w:t>
            </w:r>
          </w:p>
        </w:tc>
        <w:tc>
          <w:tcPr>
            <w:tcW w:w="1560" w:type="dxa"/>
            <w:tcBorders>
              <w:top w:val="single" w:sz="4" w:space="0" w:color="auto"/>
              <w:left w:val="single" w:sz="4" w:space="0" w:color="auto"/>
              <w:bottom w:val="single" w:sz="4"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GC selective/ Chocolate agar</w:t>
            </w:r>
          </w:p>
        </w:tc>
        <w:tc>
          <w:tcPr>
            <w:tcW w:w="850" w:type="dxa"/>
            <w:tcBorders>
              <w:top w:val="single" w:sz="4" w:space="0" w:color="auto"/>
              <w:left w:val="single" w:sz="4" w:space="0" w:color="auto"/>
              <w:bottom w:val="single" w:sz="4"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35-37</w:t>
            </w:r>
          </w:p>
        </w:tc>
        <w:tc>
          <w:tcPr>
            <w:tcW w:w="1134" w:type="dxa"/>
            <w:tcBorders>
              <w:top w:val="single" w:sz="4" w:space="0" w:color="auto"/>
              <w:left w:val="single" w:sz="4" w:space="0" w:color="auto"/>
              <w:bottom w:val="single" w:sz="4"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5-10% CO</w:t>
            </w:r>
            <w:r w:rsidRPr="00A02485">
              <w:rPr>
                <w:sz w:val="18"/>
                <w:szCs w:val="18"/>
                <w:vertAlign w:val="subscript"/>
              </w:rPr>
              <w:t>2</w:t>
            </w:r>
          </w:p>
        </w:tc>
        <w:tc>
          <w:tcPr>
            <w:tcW w:w="709" w:type="dxa"/>
            <w:tcBorders>
              <w:top w:val="single" w:sz="4" w:space="0" w:color="auto"/>
              <w:left w:val="single" w:sz="4" w:space="0" w:color="auto"/>
              <w:bottom w:val="single" w:sz="4"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40-48hr</w:t>
            </w:r>
          </w:p>
        </w:tc>
        <w:tc>
          <w:tcPr>
            <w:tcW w:w="992" w:type="dxa"/>
            <w:tcBorders>
              <w:top w:val="single" w:sz="4" w:space="0" w:color="auto"/>
              <w:left w:val="single" w:sz="4" w:space="0" w:color="auto"/>
              <w:bottom w:val="single" w:sz="4" w:space="0" w:color="auto"/>
              <w:right w:val="single" w:sz="4" w:space="0" w:color="auto"/>
            </w:tcBorders>
          </w:tcPr>
          <w:p w:rsidR="00383CC5" w:rsidRPr="00A02485" w:rsidRDefault="00383CC5" w:rsidP="00383CC5">
            <w:pPr>
              <w:pStyle w:val="PHEbodytextTable"/>
              <w:rPr>
                <w:sz w:val="18"/>
                <w:szCs w:val="18"/>
              </w:rPr>
            </w:pPr>
            <w:r w:rsidRPr="00A02485">
              <w:rPr>
                <w:sz w:val="18"/>
                <w:szCs w:val="18"/>
              </w:rPr>
              <w:sym w:font="Symbol" w:char="F0B3"/>
            </w:r>
            <w:r w:rsidRPr="00A02485">
              <w:rPr>
                <w:sz w:val="18"/>
                <w:szCs w:val="18"/>
              </w:rPr>
              <w:t>40hr</w:t>
            </w:r>
          </w:p>
        </w:tc>
        <w:tc>
          <w:tcPr>
            <w:tcW w:w="1896" w:type="dxa"/>
            <w:tcBorders>
              <w:top w:val="single" w:sz="4" w:space="0" w:color="auto"/>
              <w:left w:val="single" w:sz="4" w:space="0" w:color="auto"/>
              <w:bottom w:val="single" w:sz="4" w:space="0" w:color="auto"/>
              <w:right w:val="single" w:sz="4" w:space="0" w:color="auto"/>
            </w:tcBorders>
          </w:tcPr>
          <w:p w:rsidR="00383CC5" w:rsidRPr="00A02485" w:rsidRDefault="00383CC5" w:rsidP="00383CC5">
            <w:pPr>
              <w:pStyle w:val="PHEbodytextTable"/>
              <w:rPr>
                <w:sz w:val="18"/>
                <w:szCs w:val="18"/>
              </w:rPr>
            </w:pPr>
            <w:r w:rsidRPr="00A02485">
              <w:rPr>
                <w:i/>
                <w:sz w:val="18"/>
                <w:szCs w:val="18"/>
              </w:rPr>
              <w:t xml:space="preserve">N. </w:t>
            </w:r>
            <w:r w:rsidR="0064296E" w:rsidRPr="00A02485">
              <w:rPr>
                <w:i/>
                <w:sz w:val="18"/>
                <w:szCs w:val="18"/>
              </w:rPr>
              <w:t>gonorrhoeae</w:t>
            </w:r>
          </w:p>
        </w:tc>
      </w:tr>
      <w:tr w:rsidR="00383CC5" w:rsidRPr="00A02485" w:rsidTr="008E62FF">
        <w:trPr>
          <w:jc w:val="center"/>
        </w:trPr>
        <w:tc>
          <w:tcPr>
            <w:tcW w:w="1364" w:type="dxa"/>
            <w:vMerge w:val="restart"/>
            <w:tcBorders>
              <w:top w:val="single" w:sz="4" w:space="0" w:color="auto"/>
              <w:left w:val="single" w:sz="4" w:space="0" w:color="auto"/>
              <w:right w:val="single" w:sz="8" w:space="0" w:color="auto"/>
            </w:tcBorders>
          </w:tcPr>
          <w:p w:rsidR="00383CC5" w:rsidRPr="00A02485" w:rsidRDefault="00383CC5" w:rsidP="00CD03D9">
            <w:pPr>
              <w:pStyle w:val="PHEbodytextTable"/>
              <w:rPr>
                <w:b/>
                <w:sz w:val="18"/>
                <w:szCs w:val="18"/>
              </w:rPr>
            </w:pPr>
            <w:r w:rsidRPr="00A02485">
              <w:rPr>
                <w:b/>
                <w:sz w:val="18"/>
                <w:szCs w:val="18"/>
              </w:rPr>
              <w:t>Clinical details/</w:t>
            </w:r>
          </w:p>
          <w:p w:rsidR="00383CC5" w:rsidRPr="00A02485" w:rsidRDefault="00383CC5" w:rsidP="00CD03D9">
            <w:pPr>
              <w:pStyle w:val="PHEbodytextTable"/>
              <w:rPr>
                <w:b/>
                <w:sz w:val="18"/>
                <w:szCs w:val="18"/>
              </w:rPr>
            </w:pPr>
            <w:r w:rsidRPr="00A02485">
              <w:rPr>
                <w:b/>
                <w:sz w:val="18"/>
                <w:szCs w:val="18"/>
              </w:rPr>
              <w:t>conditions</w:t>
            </w:r>
          </w:p>
        </w:tc>
        <w:tc>
          <w:tcPr>
            <w:tcW w:w="1134" w:type="dxa"/>
            <w:vMerge w:val="restart"/>
            <w:tcBorders>
              <w:top w:val="single" w:sz="4" w:space="0" w:color="auto"/>
              <w:left w:val="single" w:sz="4" w:space="0" w:color="auto"/>
              <w:right w:val="single" w:sz="8" w:space="0" w:color="auto"/>
            </w:tcBorders>
          </w:tcPr>
          <w:p w:rsidR="00383CC5" w:rsidRPr="00A02485" w:rsidRDefault="00383CC5" w:rsidP="00CD03D9">
            <w:pPr>
              <w:pStyle w:val="PHEbodytextTable"/>
              <w:rPr>
                <w:b/>
                <w:sz w:val="18"/>
                <w:szCs w:val="18"/>
              </w:rPr>
            </w:pPr>
            <w:r w:rsidRPr="00A02485">
              <w:rPr>
                <w:b/>
                <w:sz w:val="18"/>
                <w:szCs w:val="18"/>
              </w:rPr>
              <w:t>Specimen</w:t>
            </w:r>
          </w:p>
        </w:tc>
        <w:tc>
          <w:tcPr>
            <w:tcW w:w="1560" w:type="dxa"/>
            <w:vMerge w:val="restart"/>
            <w:tcBorders>
              <w:top w:val="single" w:sz="4" w:space="0" w:color="auto"/>
              <w:left w:val="single" w:sz="4" w:space="0" w:color="auto"/>
              <w:right w:val="single" w:sz="8" w:space="0" w:color="auto"/>
            </w:tcBorders>
          </w:tcPr>
          <w:p w:rsidR="00383CC5" w:rsidRPr="00A02485" w:rsidRDefault="00383CC5" w:rsidP="00CD03D9">
            <w:pPr>
              <w:pStyle w:val="PHEbodytextTable"/>
              <w:rPr>
                <w:b/>
                <w:sz w:val="18"/>
                <w:szCs w:val="18"/>
              </w:rPr>
            </w:pPr>
            <w:r w:rsidRPr="00A02485">
              <w:rPr>
                <w:b/>
                <w:sz w:val="18"/>
                <w:szCs w:val="18"/>
              </w:rPr>
              <w:t>Optional media</w:t>
            </w:r>
          </w:p>
        </w:tc>
        <w:tc>
          <w:tcPr>
            <w:tcW w:w="2693" w:type="dxa"/>
            <w:gridSpan w:val="3"/>
            <w:tcBorders>
              <w:top w:val="single" w:sz="4" w:space="0" w:color="auto"/>
              <w:left w:val="single" w:sz="8" w:space="0" w:color="auto"/>
              <w:bottom w:val="single" w:sz="4" w:space="0" w:color="auto"/>
              <w:right w:val="single" w:sz="8" w:space="0" w:color="auto"/>
            </w:tcBorders>
          </w:tcPr>
          <w:p w:rsidR="00383CC5" w:rsidRPr="00A02485" w:rsidRDefault="00383CC5" w:rsidP="00CD03D9">
            <w:pPr>
              <w:pStyle w:val="PHEbodytextTable"/>
              <w:rPr>
                <w:b/>
                <w:sz w:val="18"/>
                <w:szCs w:val="18"/>
              </w:rPr>
            </w:pPr>
            <w:r w:rsidRPr="00A02485">
              <w:rPr>
                <w:b/>
                <w:sz w:val="18"/>
                <w:szCs w:val="18"/>
              </w:rPr>
              <w:t>Incubation</w:t>
            </w:r>
          </w:p>
        </w:tc>
        <w:tc>
          <w:tcPr>
            <w:tcW w:w="992" w:type="dxa"/>
            <w:vMerge w:val="restart"/>
            <w:tcBorders>
              <w:top w:val="single" w:sz="4" w:space="0" w:color="auto"/>
              <w:left w:val="single" w:sz="8" w:space="0" w:color="auto"/>
              <w:right w:val="single" w:sz="8" w:space="0" w:color="auto"/>
            </w:tcBorders>
          </w:tcPr>
          <w:p w:rsidR="00383CC5" w:rsidRPr="00A02485" w:rsidRDefault="00383CC5" w:rsidP="00CD03D9">
            <w:pPr>
              <w:pStyle w:val="PHEbodytextTable"/>
              <w:rPr>
                <w:b/>
                <w:sz w:val="18"/>
                <w:szCs w:val="18"/>
              </w:rPr>
            </w:pPr>
            <w:r w:rsidRPr="00A02485">
              <w:rPr>
                <w:b/>
                <w:sz w:val="18"/>
                <w:szCs w:val="18"/>
              </w:rPr>
              <w:t>Cultures read</w:t>
            </w:r>
          </w:p>
        </w:tc>
        <w:tc>
          <w:tcPr>
            <w:tcW w:w="1896" w:type="dxa"/>
            <w:vMerge w:val="restart"/>
            <w:tcBorders>
              <w:top w:val="single" w:sz="4" w:space="0" w:color="auto"/>
              <w:left w:val="single" w:sz="8" w:space="0" w:color="auto"/>
              <w:right w:val="single" w:sz="4" w:space="0" w:color="auto"/>
            </w:tcBorders>
          </w:tcPr>
          <w:p w:rsidR="00383CC5" w:rsidRPr="00A02485" w:rsidRDefault="00383CC5" w:rsidP="00CD03D9">
            <w:pPr>
              <w:pStyle w:val="PHEbodytextTable"/>
              <w:rPr>
                <w:b/>
                <w:sz w:val="18"/>
                <w:szCs w:val="18"/>
              </w:rPr>
            </w:pPr>
            <w:r w:rsidRPr="00A02485">
              <w:rPr>
                <w:b/>
                <w:sz w:val="18"/>
                <w:szCs w:val="18"/>
              </w:rPr>
              <w:t>Target organism(s)</w:t>
            </w:r>
          </w:p>
        </w:tc>
      </w:tr>
      <w:tr w:rsidR="00383CC5" w:rsidRPr="00A02485" w:rsidTr="00D51D0F">
        <w:trPr>
          <w:jc w:val="center"/>
        </w:trPr>
        <w:tc>
          <w:tcPr>
            <w:tcW w:w="1364" w:type="dxa"/>
            <w:vMerge/>
            <w:tcBorders>
              <w:left w:val="single" w:sz="4" w:space="0" w:color="auto"/>
              <w:right w:val="single" w:sz="8" w:space="0" w:color="auto"/>
            </w:tcBorders>
          </w:tcPr>
          <w:p w:rsidR="00383CC5" w:rsidRPr="00A02485" w:rsidRDefault="00383CC5" w:rsidP="00CD03D9">
            <w:pPr>
              <w:pStyle w:val="PHEbodytextTable"/>
              <w:rPr>
                <w:sz w:val="18"/>
                <w:szCs w:val="18"/>
              </w:rPr>
            </w:pPr>
          </w:p>
        </w:tc>
        <w:tc>
          <w:tcPr>
            <w:tcW w:w="1134" w:type="dxa"/>
            <w:vMerge/>
            <w:tcBorders>
              <w:left w:val="single" w:sz="4" w:space="0" w:color="auto"/>
              <w:right w:val="single" w:sz="8" w:space="0" w:color="auto"/>
            </w:tcBorders>
          </w:tcPr>
          <w:p w:rsidR="00383CC5" w:rsidRPr="00A02485" w:rsidRDefault="00383CC5" w:rsidP="00CD03D9">
            <w:pPr>
              <w:pStyle w:val="PHEbodytextTable"/>
              <w:rPr>
                <w:sz w:val="18"/>
                <w:szCs w:val="18"/>
              </w:rPr>
            </w:pPr>
          </w:p>
        </w:tc>
        <w:tc>
          <w:tcPr>
            <w:tcW w:w="1560" w:type="dxa"/>
            <w:vMerge/>
            <w:tcBorders>
              <w:left w:val="single" w:sz="4" w:space="0" w:color="auto"/>
              <w:right w:val="single" w:sz="8" w:space="0" w:color="auto"/>
            </w:tcBorders>
          </w:tcPr>
          <w:p w:rsidR="00383CC5" w:rsidRPr="00A02485" w:rsidRDefault="00383CC5" w:rsidP="00CD03D9">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383CC5" w:rsidRPr="00A02485" w:rsidRDefault="00383CC5" w:rsidP="00CD03D9">
            <w:pPr>
              <w:pStyle w:val="PHEbodytextTable"/>
              <w:rPr>
                <w:b/>
                <w:sz w:val="18"/>
                <w:szCs w:val="18"/>
              </w:rPr>
            </w:pPr>
            <w:r w:rsidRPr="00A02485">
              <w:rPr>
                <w:b/>
                <w:sz w:val="18"/>
                <w:szCs w:val="18"/>
              </w:rPr>
              <w:t>Temp °C</w:t>
            </w:r>
          </w:p>
        </w:tc>
        <w:tc>
          <w:tcPr>
            <w:tcW w:w="1134" w:type="dxa"/>
            <w:tcBorders>
              <w:top w:val="single" w:sz="4" w:space="0" w:color="auto"/>
              <w:left w:val="single" w:sz="8" w:space="0" w:color="auto"/>
              <w:bottom w:val="single" w:sz="4" w:space="0" w:color="auto"/>
              <w:right w:val="single" w:sz="8" w:space="0" w:color="auto"/>
            </w:tcBorders>
          </w:tcPr>
          <w:p w:rsidR="00383CC5" w:rsidRPr="00A02485" w:rsidRDefault="00383CC5" w:rsidP="00CD03D9">
            <w:pPr>
              <w:pStyle w:val="PHEbodytextTable"/>
              <w:rPr>
                <w:b/>
                <w:sz w:val="18"/>
                <w:szCs w:val="18"/>
              </w:rPr>
            </w:pPr>
            <w:proofErr w:type="spellStart"/>
            <w:r w:rsidRPr="00A02485">
              <w:rPr>
                <w:b/>
                <w:sz w:val="18"/>
                <w:szCs w:val="18"/>
              </w:rPr>
              <w:t>Atmos</w:t>
            </w:r>
            <w:proofErr w:type="spellEnd"/>
          </w:p>
        </w:tc>
        <w:tc>
          <w:tcPr>
            <w:tcW w:w="709" w:type="dxa"/>
            <w:tcBorders>
              <w:top w:val="single" w:sz="4" w:space="0" w:color="auto"/>
              <w:left w:val="single" w:sz="8" w:space="0" w:color="auto"/>
              <w:bottom w:val="single" w:sz="4" w:space="0" w:color="auto"/>
              <w:right w:val="single" w:sz="8" w:space="0" w:color="auto"/>
            </w:tcBorders>
          </w:tcPr>
          <w:p w:rsidR="00383CC5" w:rsidRPr="00A02485" w:rsidRDefault="00383CC5" w:rsidP="00CD03D9">
            <w:pPr>
              <w:pStyle w:val="PHEbodytextTable"/>
              <w:rPr>
                <w:b/>
                <w:sz w:val="18"/>
                <w:szCs w:val="18"/>
              </w:rPr>
            </w:pPr>
            <w:r w:rsidRPr="00A02485">
              <w:rPr>
                <w:b/>
                <w:sz w:val="18"/>
                <w:szCs w:val="18"/>
              </w:rPr>
              <w:t>Time</w:t>
            </w:r>
          </w:p>
        </w:tc>
        <w:tc>
          <w:tcPr>
            <w:tcW w:w="992" w:type="dxa"/>
            <w:vMerge/>
            <w:tcBorders>
              <w:left w:val="single" w:sz="8" w:space="0" w:color="auto"/>
              <w:right w:val="single" w:sz="8" w:space="0" w:color="auto"/>
            </w:tcBorders>
          </w:tcPr>
          <w:p w:rsidR="00383CC5" w:rsidRPr="00A02485" w:rsidRDefault="00383CC5" w:rsidP="00CD03D9">
            <w:pPr>
              <w:pStyle w:val="PHEbodytextTable"/>
              <w:rPr>
                <w:sz w:val="18"/>
                <w:szCs w:val="18"/>
              </w:rPr>
            </w:pPr>
          </w:p>
        </w:tc>
        <w:tc>
          <w:tcPr>
            <w:tcW w:w="1896" w:type="dxa"/>
            <w:vMerge/>
            <w:tcBorders>
              <w:left w:val="single" w:sz="8" w:space="0" w:color="auto"/>
              <w:right w:val="single" w:sz="4" w:space="0" w:color="auto"/>
            </w:tcBorders>
          </w:tcPr>
          <w:p w:rsidR="00383CC5" w:rsidRPr="00A02485" w:rsidRDefault="00383CC5" w:rsidP="00CD03D9">
            <w:pPr>
              <w:pStyle w:val="PHEbodytextTable"/>
              <w:rPr>
                <w:sz w:val="18"/>
                <w:szCs w:val="18"/>
              </w:rPr>
            </w:pPr>
          </w:p>
        </w:tc>
      </w:tr>
      <w:tr w:rsidR="00383CC5" w:rsidRPr="00A02485" w:rsidTr="00C52D0C">
        <w:trPr>
          <w:trHeight w:val="1013"/>
          <w:jc w:val="center"/>
        </w:trPr>
        <w:tc>
          <w:tcPr>
            <w:tcW w:w="1364" w:type="dxa"/>
            <w:vMerge w:val="restart"/>
            <w:tcBorders>
              <w:top w:val="single" w:sz="7" w:space="0" w:color="auto"/>
              <w:left w:val="single" w:sz="4" w:space="0" w:color="auto"/>
              <w:right w:val="single" w:sz="4" w:space="0" w:color="auto"/>
            </w:tcBorders>
          </w:tcPr>
          <w:p w:rsidR="00383CC5" w:rsidRPr="00A02485" w:rsidRDefault="00383CC5" w:rsidP="00CD03D9">
            <w:pPr>
              <w:pStyle w:val="PHEbodytextTable"/>
              <w:rPr>
                <w:sz w:val="18"/>
                <w:szCs w:val="18"/>
              </w:rPr>
            </w:pPr>
            <w:r w:rsidRPr="00A02485">
              <w:rPr>
                <w:sz w:val="18"/>
                <w:szCs w:val="18"/>
              </w:rPr>
              <w:t>When clinical details or microscopy suggestive of mixed infection</w:t>
            </w:r>
          </w:p>
        </w:tc>
        <w:tc>
          <w:tcPr>
            <w:tcW w:w="1134" w:type="dxa"/>
            <w:vMerge w:val="restart"/>
            <w:tcBorders>
              <w:top w:val="single" w:sz="7" w:space="0" w:color="auto"/>
              <w:left w:val="single" w:sz="4" w:space="0" w:color="auto"/>
              <w:right w:val="single" w:sz="8" w:space="0" w:color="auto"/>
            </w:tcBorders>
            <w:shd w:val="clear" w:color="auto" w:fill="auto"/>
          </w:tcPr>
          <w:p w:rsidR="00F11CFF" w:rsidRPr="00A02485" w:rsidRDefault="00F11CFF" w:rsidP="00F11CFF">
            <w:pPr>
              <w:pStyle w:val="PHEbodytextTable"/>
              <w:rPr>
                <w:sz w:val="18"/>
                <w:szCs w:val="18"/>
              </w:rPr>
            </w:pPr>
            <w:r w:rsidRPr="00A02485">
              <w:rPr>
                <w:sz w:val="18"/>
                <w:szCs w:val="18"/>
              </w:rPr>
              <w:t xml:space="preserve">Pus </w:t>
            </w:r>
          </w:p>
          <w:p w:rsidR="00383CC5" w:rsidRPr="00A02485" w:rsidRDefault="00F11CFF" w:rsidP="00F11CFF">
            <w:pPr>
              <w:pStyle w:val="PHEbodytextTable"/>
              <w:rPr>
                <w:sz w:val="18"/>
                <w:szCs w:val="18"/>
              </w:rPr>
            </w:pPr>
            <w:r w:rsidRPr="00A02485">
              <w:rPr>
                <w:sz w:val="18"/>
                <w:szCs w:val="18"/>
              </w:rPr>
              <w:t>Swab</w:t>
            </w:r>
          </w:p>
        </w:tc>
        <w:tc>
          <w:tcPr>
            <w:tcW w:w="1560" w:type="dxa"/>
            <w:tcBorders>
              <w:top w:val="single" w:sz="7" w:space="0" w:color="auto"/>
              <w:left w:val="single" w:sz="8"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Staph/strep selective agar</w:t>
            </w:r>
          </w:p>
        </w:tc>
        <w:tc>
          <w:tcPr>
            <w:tcW w:w="850" w:type="dxa"/>
            <w:tcBorders>
              <w:top w:val="single" w:sz="7" w:space="0" w:color="auto"/>
              <w:left w:val="single" w:sz="8"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35-37</w:t>
            </w:r>
          </w:p>
        </w:tc>
        <w:tc>
          <w:tcPr>
            <w:tcW w:w="1134" w:type="dxa"/>
            <w:tcBorders>
              <w:top w:val="single" w:sz="7" w:space="0" w:color="auto"/>
              <w:left w:val="single" w:sz="8"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air</w:t>
            </w:r>
          </w:p>
        </w:tc>
        <w:tc>
          <w:tcPr>
            <w:tcW w:w="709" w:type="dxa"/>
            <w:tcBorders>
              <w:top w:val="single" w:sz="7" w:space="0" w:color="auto"/>
              <w:left w:val="single" w:sz="8"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40-48hr</w:t>
            </w:r>
          </w:p>
        </w:tc>
        <w:tc>
          <w:tcPr>
            <w:tcW w:w="992" w:type="dxa"/>
            <w:tcBorders>
              <w:top w:val="single" w:sz="7" w:space="0" w:color="auto"/>
              <w:left w:val="single" w:sz="8"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daily</w:t>
            </w:r>
          </w:p>
        </w:tc>
        <w:tc>
          <w:tcPr>
            <w:tcW w:w="1896" w:type="dxa"/>
            <w:tcBorders>
              <w:top w:val="single" w:sz="7" w:space="0" w:color="auto"/>
              <w:left w:val="single" w:sz="8" w:space="0" w:color="auto"/>
              <w:right w:val="single" w:sz="4" w:space="0" w:color="auto"/>
            </w:tcBorders>
          </w:tcPr>
          <w:p w:rsidR="00383CC5" w:rsidRPr="00A02485" w:rsidRDefault="00383CC5" w:rsidP="00383CC5">
            <w:pPr>
              <w:pStyle w:val="PHEbodytextTable"/>
              <w:rPr>
                <w:sz w:val="18"/>
                <w:szCs w:val="18"/>
              </w:rPr>
            </w:pPr>
            <w:r w:rsidRPr="00A02485">
              <w:rPr>
                <w:i/>
                <w:sz w:val="18"/>
                <w:szCs w:val="18"/>
              </w:rPr>
              <w:t>S. aureus</w:t>
            </w:r>
          </w:p>
          <w:p w:rsidR="00383CC5" w:rsidRPr="00A02485" w:rsidRDefault="00383CC5" w:rsidP="00383CC5">
            <w:pPr>
              <w:pStyle w:val="PHEbodytextTable"/>
              <w:rPr>
                <w:sz w:val="18"/>
                <w:szCs w:val="18"/>
              </w:rPr>
            </w:pPr>
            <w:r w:rsidRPr="00A02485">
              <w:rPr>
                <w:sz w:val="18"/>
                <w:szCs w:val="18"/>
              </w:rPr>
              <w:t>Streptococci</w:t>
            </w:r>
          </w:p>
        </w:tc>
      </w:tr>
      <w:tr w:rsidR="00383CC5" w:rsidRPr="00A02485" w:rsidTr="00C52D0C">
        <w:trPr>
          <w:trHeight w:val="1012"/>
          <w:jc w:val="center"/>
        </w:trPr>
        <w:tc>
          <w:tcPr>
            <w:tcW w:w="1364" w:type="dxa"/>
            <w:vMerge/>
            <w:tcBorders>
              <w:left w:val="single" w:sz="4" w:space="0" w:color="auto"/>
              <w:right w:val="single" w:sz="4" w:space="0" w:color="auto"/>
            </w:tcBorders>
          </w:tcPr>
          <w:p w:rsidR="00383CC5" w:rsidRPr="00A02485" w:rsidRDefault="00383CC5" w:rsidP="00CD03D9">
            <w:pPr>
              <w:pStyle w:val="PHEbodytextTable"/>
              <w:rPr>
                <w:sz w:val="18"/>
                <w:szCs w:val="18"/>
              </w:rPr>
            </w:pPr>
          </w:p>
        </w:tc>
        <w:tc>
          <w:tcPr>
            <w:tcW w:w="1134" w:type="dxa"/>
            <w:vMerge/>
            <w:tcBorders>
              <w:left w:val="single" w:sz="4" w:space="0" w:color="auto"/>
              <w:right w:val="single" w:sz="8" w:space="0" w:color="auto"/>
            </w:tcBorders>
            <w:shd w:val="clear" w:color="auto" w:fill="auto"/>
          </w:tcPr>
          <w:p w:rsidR="00383CC5" w:rsidRPr="00A02485" w:rsidRDefault="00383CC5" w:rsidP="00CD03D9">
            <w:pPr>
              <w:pStyle w:val="PHEbodytextTable"/>
              <w:rPr>
                <w:sz w:val="18"/>
                <w:szCs w:val="18"/>
              </w:rPr>
            </w:pPr>
          </w:p>
        </w:tc>
        <w:tc>
          <w:tcPr>
            <w:tcW w:w="1560" w:type="dxa"/>
            <w:tcBorders>
              <w:top w:val="single" w:sz="7" w:space="0" w:color="auto"/>
              <w:left w:val="single" w:sz="8" w:space="0" w:color="auto"/>
              <w:right w:val="single" w:sz="4" w:space="0" w:color="auto"/>
            </w:tcBorders>
          </w:tcPr>
          <w:p w:rsidR="002F6EC3" w:rsidRPr="00A02485" w:rsidRDefault="00383CC5" w:rsidP="00383CC5">
            <w:pPr>
              <w:pStyle w:val="PHEbodytextTable"/>
              <w:rPr>
                <w:sz w:val="18"/>
                <w:szCs w:val="18"/>
              </w:rPr>
            </w:pPr>
            <w:r w:rsidRPr="00A02485">
              <w:rPr>
                <w:sz w:val="18"/>
                <w:szCs w:val="18"/>
              </w:rPr>
              <w:t>G</w:t>
            </w:r>
            <w:r w:rsidR="002F6EC3" w:rsidRPr="00A02485">
              <w:rPr>
                <w:sz w:val="18"/>
                <w:szCs w:val="18"/>
              </w:rPr>
              <w:t>ram negative</w:t>
            </w:r>
            <w:r w:rsidRPr="00A02485">
              <w:rPr>
                <w:sz w:val="18"/>
                <w:szCs w:val="18"/>
              </w:rPr>
              <w:t xml:space="preserve"> medium </w:t>
            </w:r>
          </w:p>
          <w:p w:rsidR="00383CC5" w:rsidRPr="00A02485" w:rsidRDefault="00383CC5" w:rsidP="00383CC5">
            <w:pPr>
              <w:pStyle w:val="PHEbodytextTable"/>
              <w:rPr>
                <w:sz w:val="18"/>
                <w:szCs w:val="18"/>
              </w:rPr>
            </w:pPr>
            <w:r w:rsidRPr="00A02485">
              <w:rPr>
                <w:sz w:val="18"/>
                <w:szCs w:val="18"/>
              </w:rPr>
              <w:t>(NAV)</w:t>
            </w:r>
          </w:p>
        </w:tc>
        <w:tc>
          <w:tcPr>
            <w:tcW w:w="850" w:type="dxa"/>
            <w:tcBorders>
              <w:top w:val="single" w:sz="7" w:space="0" w:color="auto"/>
              <w:left w:val="single" w:sz="8"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35-37</w:t>
            </w:r>
          </w:p>
        </w:tc>
        <w:tc>
          <w:tcPr>
            <w:tcW w:w="1134" w:type="dxa"/>
            <w:tcBorders>
              <w:top w:val="single" w:sz="7" w:space="0" w:color="auto"/>
              <w:left w:val="single" w:sz="8"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anaerobic</w:t>
            </w:r>
          </w:p>
        </w:tc>
        <w:tc>
          <w:tcPr>
            <w:tcW w:w="709" w:type="dxa"/>
            <w:tcBorders>
              <w:top w:val="single" w:sz="7" w:space="0" w:color="auto"/>
              <w:left w:val="single" w:sz="8" w:space="0" w:color="auto"/>
              <w:right w:val="single" w:sz="4" w:space="0" w:color="auto"/>
            </w:tcBorders>
          </w:tcPr>
          <w:p w:rsidR="00383CC5" w:rsidRPr="00A02485" w:rsidRDefault="00383CC5" w:rsidP="00383CC5">
            <w:pPr>
              <w:pStyle w:val="PHEbodytextTable"/>
              <w:rPr>
                <w:sz w:val="18"/>
                <w:szCs w:val="18"/>
              </w:rPr>
            </w:pPr>
            <w:r w:rsidRPr="00A02485">
              <w:rPr>
                <w:sz w:val="18"/>
                <w:szCs w:val="18"/>
              </w:rPr>
              <w:t>Up to 5 d</w:t>
            </w:r>
          </w:p>
        </w:tc>
        <w:tc>
          <w:tcPr>
            <w:tcW w:w="992" w:type="dxa"/>
            <w:tcBorders>
              <w:top w:val="single" w:sz="7" w:space="0" w:color="auto"/>
              <w:left w:val="single" w:sz="8" w:space="0" w:color="auto"/>
              <w:right w:val="single" w:sz="4" w:space="0" w:color="auto"/>
            </w:tcBorders>
          </w:tcPr>
          <w:p w:rsidR="001678C0" w:rsidRPr="00A02485" w:rsidRDefault="001678C0" w:rsidP="001678C0">
            <w:pPr>
              <w:pStyle w:val="PHEbodytextTable"/>
              <w:rPr>
                <w:sz w:val="18"/>
                <w:szCs w:val="18"/>
              </w:rPr>
            </w:pPr>
            <w:r w:rsidRPr="00A02485">
              <w:rPr>
                <w:sz w:val="18"/>
                <w:szCs w:val="18"/>
              </w:rPr>
              <w:sym w:font="Symbol" w:char="F0B3"/>
            </w:r>
            <w:r w:rsidRPr="00A02485">
              <w:rPr>
                <w:sz w:val="18"/>
                <w:szCs w:val="18"/>
              </w:rPr>
              <w:t>40hr</w:t>
            </w:r>
          </w:p>
          <w:p w:rsidR="00383CC5" w:rsidRPr="00A02485" w:rsidRDefault="00383CC5" w:rsidP="00383CC5">
            <w:pPr>
              <w:pStyle w:val="PHEbodytextTable"/>
              <w:rPr>
                <w:sz w:val="18"/>
                <w:szCs w:val="18"/>
              </w:rPr>
            </w:pPr>
            <w:r w:rsidRPr="00A02485">
              <w:rPr>
                <w:sz w:val="18"/>
                <w:szCs w:val="18"/>
              </w:rPr>
              <w:t>and 5 d</w:t>
            </w:r>
          </w:p>
        </w:tc>
        <w:tc>
          <w:tcPr>
            <w:tcW w:w="1896" w:type="dxa"/>
            <w:tcBorders>
              <w:top w:val="single" w:sz="7" w:space="0" w:color="auto"/>
              <w:left w:val="single" w:sz="8" w:space="0" w:color="auto"/>
              <w:right w:val="single" w:sz="4" w:space="0" w:color="auto"/>
            </w:tcBorders>
          </w:tcPr>
          <w:p w:rsidR="00383CC5" w:rsidRPr="00A02485" w:rsidRDefault="00383CC5" w:rsidP="00383CC5">
            <w:pPr>
              <w:pStyle w:val="PHEbodytextTable"/>
              <w:rPr>
                <w:sz w:val="18"/>
                <w:szCs w:val="18"/>
              </w:rPr>
            </w:pPr>
            <w:r w:rsidRPr="00A02485">
              <w:rPr>
                <w:iCs/>
                <w:sz w:val="18"/>
                <w:szCs w:val="18"/>
              </w:rPr>
              <w:t>Gram negative</w:t>
            </w:r>
            <w:r w:rsidRPr="00A02485">
              <w:rPr>
                <w:sz w:val="18"/>
                <w:szCs w:val="18"/>
              </w:rPr>
              <w:t xml:space="preserve"> anaerobes</w:t>
            </w:r>
          </w:p>
        </w:tc>
      </w:tr>
      <w:tr w:rsidR="00383CC5" w:rsidRPr="00A02485" w:rsidTr="00CD03D9">
        <w:trPr>
          <w:jc w:val="center"/>
        </w:trPr>
        <w:tc>
          <w:tcPr>
            <w:tcW w:w="9639" w:type="dxa"/>
            <w:gridSpan w:val="8"/>
            <w:tcBorders>
              <w:top w:val="single" w:sz="4" w:space="0" w:color="auto"/>
              <w:left w:val="single" w:sz="4" w:space="0" w:color="auto"/>
              <w:bottom w:val="single" w:sz="4" w:space="0" w:color="auto"/>
              <w:right w:val="single" w:sz="4" w:space="0" w:color="auto"/>
            </w:tcBorders>
          </w:tcPr>
          <w:p w:rsidR="00383CC5" w:rsidRPr="00A02485" w:rsidRDefault="007E42E4" w:rsidP="007E42E4">
            <w:pPr>
              <w:pStyle w:val="PHEbodytextTable"/>
              <w:rPr>
                <w:sz w:val="18"/>
                <w:szCs w:val="18"/>
              </w:rPr>
            </w:pPr>
            <w:r w:rsidRPr="00A02485">
              <w:rPr>
                <w:sz w:val="18"/>
                <w:szCs w:val="18"/>
              </w:rPr>
              <w:lastRenderedPageBreak/>
              <w:t>Other organisms for consideration - Fungi (</w:t>
            </w:r>
            <w:hyperlink r:id="rId40" w:anchor="bacteriology" w:history="1">
              <w:r w:rsidRPr="00A02485">
                <w:rPr>
                  <w:rStyle w:val="PHEBodyTextHyperlinkChar"/>
                  <w:sz w:val="18"/>
                  <w:szCs w:val="18"/>
                </w:rPr>
                <w:t>B 39 – Investigation of Dermatological Specimens for Superficial Mycoses</w:t>
              </w:r>
            </w:hyperlink>
            <w:r w:rsidRPr="00A02485">
              <w:rPr>
                <w:sz w:val="18"/>
                <w:szCs w:val="18"/>
              </w:rPr>
              <w:t>)  and Mycobacterium species (</w:t>
            </w:r>
            <w:hyperlink r:id="rId41" w:anchor="bacteriology" w:history="1">
              <w:r w:rsidRPr="00A02485">
                <w:rPr>
                  <w:rStyle w:val="PHEBodyTextHyperlinkChar"/>
                  <w:sz w:val="18"/>
                  <w:szCs w:val="18"/>
                </w:rPr>
                <w:t xml:space="preserve">B 40 – Investigation of Specimens for </w:t>
              </w:r>
              <w:r w:rsidRPr="00A02485">
                <w:rPr>
                  <w:rStyle w:val="PHEBodyTextHyperlinkChar"/>
                  <w:i/>
                  <w:sz w:val="18"/>
                  <w:szCs w:val="18"/>
                </w:rPr>
                <w:t>Mycobacterium</w:t>
              </w:r>
              <w:r w:rsidRPr="00A02485">
                <w:rPr>
                  <w:rStyle w:val="PHEBodyTextHyperlinkChar"/>
                  <w:sz w:val="18"/>
                  <w:szCs w:val="18"/>
                </w:rPr>
                <w:t xml:space="preserve"> species</w:t>
              </w:r>
            </w:hyperlink>
            <w:r w:rsidRPr="00A02485">
              <w:rPr>
                <w:sz w:val="18"/>
                <w:szCs w:val="18"/>
              </w:rPr>
              <w:t>)</w:t>
            </w:r>
            <w:r w:rsidR="00383CC5" w:rsidRPr="00A02485">
              <w:rPr>
                <w:sz w:val="18"/>
                <w:szCs w:val="18"/>
              </w:rPr>
              <w:t xml:space="preserve"> </w:t>
            </w:r>
          </w:p>
        </w:tc>
      </w:tr>
    </w:tbl>
    <w:p w:rsidR="006D1850" w:rsidRPr="00A02485" w:rsidRDefault="006D1850" w:rsidP="006D1850">
      <w:pPr>
        <w:pStyle w:val="PHEBodytext"/>
      </w:pPr>
      <w:bookmarkStart w:id="222" w:name="_Toc156896245"/>
      <w:bookmarkStart w:id="223" w:name="_Toc157500780"/>
    </w:p>
    <w:p w:rsidR="007519B3" w:rsidRPr="00A02485" w:rsidRDefault="007519B3" w:rsidP="00C52D0C">
      <w:pPr>
        <w:pStyle w:val="PHEreportHeading2BlueHighlight"/>
        <w:ind w:left="0" w:right="504" w:firstLine="0"/>
      </w:pPr>
      <w:r w:rsidRPr="00A02485">
        <w:t>4.</w:t>
      </w:r>
      <w:r w:rsidR="00674F59" w:rsidRPr="00A02485">
        <w:t>6</w:t>
      </w:r>
      <w:r w:rsidRPr="00A02485">
        <w:tab/>
        <w:t>Identification</w:t>
      </w:r>
      <w:bookmarkEnd w:id="222"/>
      <w:bookmarkEnd w:id="223"/>
    </w:p>
    <w:p w:rsidR="003C5E07" w:rsidRPr="00A02485" w:rsidRDefault="003C5E07" w:rsidP="002C6696">
      <w:pPr>
        <w:pStyle w:val="PHEBodytext"/>
        <w:ind w:right="504"/>
        <w:rPr>
          <w:rFonts w:cs="Arial"/>
        </w:rPr>
      </w:pPr>
      <w:r w:rsidRPr="00A02485">
        <w:rPr>
          <w:rFonts w:cs="Arial"/>
        </w:rPr>
        <w:t>Refer to individual SMIs for organism identification.</w:t>
      </w:r>
    </w:p>
    <w:p w:rsidR="003C5E07" w:rsidRPr="00A02485" w:rsidRDefault="003C5E07" w:rsidP="002C6696">
      <w:pPr>
        <w:pStyle w:val="PHEreportHeading3"/>
        <w:ind w:right="504"/>
      </w:pPr>
      <w:r w:rsidRPr="00A02485">
        <w:t>4.</w:t>
      </w:r>
      <w:r w:rsidR="00674F59" w:rsidRPr="00A02485">
        <w:t>6</w:t>
      </w:r>
      <w:r w:rsidRPr="00A02485">
        <w:t>.1</w:t>
      </w:r>
      <w:r w:rsidRPr="00A02485">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3C5E07" w:rsidRPr="00A02485" w:rsidTr="00FD051F">
        <w:trPr>
          <w:jc w:val="center"/>
        </w:trPr>
        <w:tc>
          <w:tcPr>
            <w:tcW w:w="3452" w:type="dxa"/>
          </w:tcPr>
          <w:p w:rsidR="003C5E07" w:rsidRPr="00A02485" w:rsidRDefault="003C5E07" w:rsidP="0064336C">
            <w:pPr>
              <w:pStyle w:val="PHEbodytextTable"/>
              <w:rPr>
                <w:szCs w:val="20"/>
              </w:rPr>
            </w:pPr>
            <w:r w:rsidRPr="00A02485">
              <w:rPr>
                <w:rStyle w:val="PHEBodyTextHyperlinkChar"/>
                <w:color w:val="auto"/>
                <w:sz w:val="20"/>
                <w:szCs w:val="20"/>
                <w:u w:val="none"/>
              </w:rPr>
              <w:t xml:space="preserve"> </w:t>
            </w:r>
            <w:proofErr w:type="spellStart"/>
            <w:r w:rsidR="0064336C" w:rsidRPr="00A02485">
              <w:t>Actinomycetes</w:t>
            </w:r>
            <w:proofErr w:type="spellEnd"/>
          </w:p>
        </w:tc>
        <w:tc>
          <w:tcPr>
            <w:tcW w:w="6187" w:type="dxa"/>
          </w:tcPr>
          <w:p w:rsidR="003C5E07" w:rsidRPr="00A02485" w:rsidRDefault="0064336C" w:rsidP="0064336C">
            <w:pPr>
              <w:pStyle w:val="PHEbodytextTable"/>
              <w:rPr>
                <w:rFonts w:cs="Arial"/>
                <w:szCs w:val="20"/>
              </w:rPr>
            </w:pPr>
            <w:r w:rsidRPr="00A02485">
              <w:rPr>
                <w:rFonts w:cs="Arial"/>
                <w:szCs w:val="20"/>
              </w:rPr>
              <w:t>species</w:t>
            </w:r>
            <w:r w:rsidR="003C5E07" w:rsidRPr="00A02485">
              <w:rPr>
                <w:rFonts w:cs="Arial"/>
                <w:szCs w:val="20"/>
              </w:rPr>
              <w:t xml:space="preserve"> level</w:t>
            </w:r>
          </w:p>
          <w:p w:rsidR="003C5E07" w:rsidRPr="00A02485" w:rsidRDefault="003331CD" w:rsidP="0064336C">
            <w:pPr>
              <w:pStyle w:val="PHEbodytextTable"/>
              <w:rPr>
                <w:rFonts w:cs="Arial"/>
                <w:szCs w:val="20"/>
              </w:rPr>
            </w:pPr>
            <w:hyperlink r:id="rId42" w:anchor="identification" w:history="1">
              <w:r w:rsidR="0064336C" w:rsidRPr="00A02485">
                <w:rPr>
                  <w:rStyle w:val="Hyperlink"/>
                  <w:rFonts w:cs="Arial"/>
                  <w:sz w:val="20"/>
                  <w:szCs w:val="20"/>
                </w:rPr>
                <w:t xml:space="preserve">ID 10 – Identification of Aerobic </w:t>
              </w:r>
              <w:proofErr w:type="spellStart"/>
              <w:r w:rsidR="0064336C" w:rsidRPr="00A02485">
                <w:rPr>
                  <w:rStyle w:val="Hyperlink"/>
                  <w:rFonts w:cs="Arial"/>
                  <w:i/>
                  <w:sz w:val="20"/>
                  <w:szCs w:val="20"/>
                </w:rPr>
                <w:t>Actinomycetes</w:t>
              </w:r>
              <w:proofErr w:type="spellEnd"/>
              <w:r w:rsidR="0064336C" w:rsidRPr="00A02485">
                <w:rPr>
                  <w:rStyle w:val="Hyperlink"/>
                  <w:rFonts w:cs="Arial"/>
                  <w:sz w:val="20"/>
                  <w:szCs w:val="20"/>
                </w:rPr>
                <w:t xml:space="preserve"> </w:t>
              </w:r>
            </w:hyperlink>
          </w:p>
          <w:p w:rsidR="0064336C" w:rsidRPr="00A02485" w:rsidRDefault="003331CD" w:rsidP="0064336C">
            <w:pPr>
              <w:pStyle w:val="PHEbodytextTable"/>
              <w:rPr>
                <w:rFonts w:cs="Arial"/>
                <w:szCs w:val="20"/>
              </w:rPr>
            </w:pPr>
            <w:hyperlink r:id="rId43" w:anchor="identification" w:history="1">
              <w:r w:rsidR="0064336C" w:rsidRPr="00A02485">
                <w:rPr>
                  <w:rStyle w:val="Hyperlink"/>
                  <w:rFonts w:cs="Arial"/>
                  <w:sz w:val="20"/>
                  <w:szCs w:val="20"/>
                </w:rPr>
                <w:t xml:space="preserve">ID 15 – Identification of Anaerobic </w:t>
              </w:r>
              <w:proofErr w:type="spellStart"/>
              <w:r w:rsidR="0064336C" w:rsidRPr="00A02485">
                <w:rPr>
                  <w:rStyle w:val="Hyperlink"/>
                  <w:rFonts w:cs="Arial"/>
                  <w:sz w:val="20"/>
                  <w:szCs w:val="20"/>
                </w:rPr>
                <w:t>Actinomyces</w:t>
              </w:r>
              <w:proofErr w:type="spellEnd"/>
              <w:r w:rsidR="0064336C" w:rsidRPr="00A02485">
                <w:rPr>
                  <w:rStyle w:val="Hyperlink"/>
                  <w:rFonts w:cs="Arial"/>
                  <w:sz w:val="20"/>
                  <w:szCs w:val="20"/>
                </w:rPr>
                <w:t xml:space="preserve"> species</w:t>
              </w:r>
            </w:hyperlink>
          </w:p>
        </w:tc>
      </w:tr>
      <w:tr w:rsidR="0064336C" w:rsidRPr="00A02485" w:rsidTr="00FD051F">
        <w:trPr>
          <w:jc w:val="center"/>
        </w:trPr>
        <w:tc>
          <w:tcPr>
            <w:tcW w:w="3452" w:type="dxa"/>
          </w:tcPr>
          <w:p w:rsidR="0064336C" w:rsidRPr="00A02485" w:rsidRDefault="003331CD" w:rsidP="0064336C">
            <w:pPr>
              <w:pStyle w:val="PHEbodytextTable"/>
              <w:rPr>
                <w:rFonts w:cs="Arial"/>
                <w:szCs w:val="20"/>
              </w:rPr>
            </w:pPr>
            <w:hyperlink r:id="rId44" w:anchor="identification" w:history="1">
              <w:r w:rsidR="0064336C" w:rsidRPr="00A02485">
                <w:rPr>
                  <w:rStyle w:val="HPABodyTextHyperlinkChar0"/>
                  <w:rFonts w:ascii="Arial" w:hAnsi="Arial" w:cs="Arial"/>
                  <w:sz w:val="20"/>
                  <w:szCs w:val="20"/>
                </w:rPr>
                <w:t>Anaerobes</w:t>
              </w:r>
            </w:hyperlink>
          </w:p>
        </w:tc>
        <w:tc>
          <w:tcPr>
            <w:tcW w:w="6187" w:type="dxa"/>
          </w:tcPr>
          <w:p w:rsidR="0064336C" w:rsidRPr="00A02485" w:rsidRDefault="0064336C" w:rsidP="0064336C">
            <w:pPr>
              <w:pStyle w:val="PHEbodytextTable"/>
              <w:rPr>
                <w:rFonts w:cs="Arial"/>
                <w:szCs w:val="20"/>
              </w:rPr>
            </w:pPr>
            <w:r w:rsidRPr="00A02485">
              <w:rPr>
                <w:rFonts w:cs="Arial"/>
                <w:szCs w:val="20"/>
              </w:rPr>
              <w:t>"anaerobes" level</w:t>
            </w:r>
          </w:p>
        </w:tc>
      </w:tr>
      <w:tr w:rsidR="0064336C" w:rsidRPr="00A02485" w:rsidTr="00FD051F">
        <w:trPr>
          <w:jc w:val="center"/>
        </w:trPr>
        <w:tc>
          <w:tcPr>
            <w:tcW w:w="3452" w:type="dxa"/>
          </w:tcPr>
          <w:p w:rsidR="0064336C" w:rsidRPr="00A02485" w:rsidRDefault="003331CD" w:rsidP="0064336C">
            <w:pPr>
              <w:pStyle w:val="PHEbodytextTable"/>
              <w:rPr>
                <w:rFonts w:cs="Arial"/>
                <w:szCs w:val="20"/>
              </w:rPr>
            </w:pPr>
            <w:hyperlink r:id="rId45" w:anchor="identification" w:history="1">
              <w:r w:rsidR="0064336C" w:rsidRPr="00A02485">
                <w:rPr>
                  <w:rStyle w:val="HPABodyTextHyperlinkChar0"/>
                  <w:rFonts w:ascii="Arial" w:hAnsi="Arial" w:cs="Arial"/>
                  <w:sz w:val="20"/>
                  <w:szCs w:val="20"/>
                </w:rPr>
                <w:t>β-haemolytic streptococci</w:t>
              </w:r>
            </w:hyperlink>
          </w:p>
        </w:tc>
        <w:tc>
          <w:tcPr>
            <w:tcW w:w="6187" w:type="dxa"/>
          </w:tcPr>
          <w:p w:rsidR="0064336C" w:rsidRPr="00A02485" w:rsidRDefault="0064296E" w:rsidP="0064336C">
            <w:pPr>
              <w:pStyle w:val="PHEbodytextTable"/>
              <w:rPr>
                <w:rFonts w:cs="Arial"/>
                <w:szCs w:val="20"/>
              </w:rPr>
            </w:pPr>
            <w:r w:rsidRPr="00A02485">
              <w:rPr>
                <w:rFonts w:cs="Arial"/>
                <w:szCs w:val="20"/>
              </w:rPr>
              <w:t>species level</w:t>
            </w:r>
          </w:p>
        </w:tc>
      </w:tr>
      <w:tr w:rsidR="0064336C" w:rsidRPr="00A02485" w:rsidTr="00FD051F">
        <w:trPr>
          <w:jc w:val="center"/>
        </w:trPr>
        <w:tc>
          <w:tcPr>
            <w:tcW w:w="3452" w:type="dxa"/>
          </w:tcPr>
          <w:p w:rsidR="0064336C" w:rsidRPr="00A02485" w:rsidRDefault="003331CD" w:rsidP="0064336C">
            <w:pPr>
              <w:pStyle w:val="PHEbodytextTable"/>
              <w:rPr>
                <w:rFonts w:cs="Arial"/>
                <w:szCs w:val="20"/>
              </w:rPr>
            </w:pPr>
            <w:hyperlink r:id="rId46" w:anchor="identification" w:history="1">
              <w:r w:rsidR="0064336C" w:rsidRPr="00A02485">
                <w:rPr>
                  <w:rStyle w:val="HPABodyTextHyperlinkChar0"/>
                  <w:rFonts w:ascii="Arial" w:hAnsi="Arial" w:cs="Arial"/>
                  <w:sz w:val="20"/>
                  <w:szCs w:val="20"/>
                </w:rPr>
                <w:t>Coagulase negative staphylococci</w:t>
              </w:r>
            </w:hyperlink>
          </w:p>
        </w:tc>
        <w:tc>
          <w:tcPr>
            <w:tcW w:w="6187" w:type="dxa"/>
          </w:tcPr>
          <w:p w:rsidR="0064336C" w:rsidRPr="00A02485" w:rsidRDefault="0064336C" w:rsidP="004C1031">
            <w:pPr>
              <w:pStyle w:val="PHEbodytextTable"/>
              <w:rPr>
                <w:rFonts w:cs="Arial"/>
                <w:szCs w:val="20"/>
              </w:rPr>
            </w:pPr>
            <w:r w:rsidRPr="00A02485">
              <w:rPr>
                <w:rFonts w:cs="Arial"/>
                <w:szCs w:val="20"/>
              </w:rPr>
              <w:t>"coagulase</w:t>
            </w:r>
            <w:r w:rsidR="004C1031">
              <w:rPr>
                <w:rFonts w:cs="Arial"/>
                <w:szCs w:val="20"/>
              </w:rPr>
              <w:t xml:space="preserve"> </w:t>
            </w:r>
            <w:r w:rsidRPr="00A02485">
              <w:rPr>
                <w:rFonts w:cs="Arial"/>
                <w:szCs w:val="20"/>
              </w:rPr>
              <w:t>negative" level</w:t>
            </w:r>
          </w:p>
        </w:tc>
      </w:tr>
      <w:tr w:rsidR="0064336C" w:rsidRPr="00A02485" w:rsidTr="00FD051F">
        <w:trPr>
          <w:jc w:val="center"/>
        </w:trPr>
        <w:tc>
          <w:tcPr>
            <w:tcW w:w="3452" w:type="dxa"/>
          </w:tcPr>
          <w:p w:rsidR="0064336C" w:rsidRPr="00A02485" w:rsidRDefault="003331CD" w:rsidP="0064336C">
            <w:pPr>
              <w:pStyle w:val="PHEbodytextTable"/>
              <w:rPr>
                <w:rFonts w:cs="Arial"/>
                <w:szCs w:val="20"/>
              </w:rPr>
            </w:pPr>
            <w:hyperlink r:id="rId47" w:anchor="identification" w:history="1">
              <w:r w:rsidR="0064336C" w:rsidRPr="00A02485">
                <w:rPr>
                  <w:rStyle w:val="HPABodyTextHyperlinkChar0"/>
                  <w:rFonts w:ascii="Arial" w:hAnsi="Arial" w:cs="Arial"/>
                  <w:sz w:val="20"/>
                  <w:szCs w:val="20"/>
                </w:rPr>
                <w:t>Enterobacteriaceae</w:t>
              </w:r>
            </w:hyperlink>
          </w:p>
        </w:tc>
        <w:tc>
          <w:tcPr>
            <w:tcW w:w="6187" w:type="dxa"/>
          </w:tcPr>
          <w:p w:rsidR="0064336C" w:rsidRPr="00A02485" w:rsidRDefault="0064336C" w:rsidP="0064336C">
            <w:pPr>
              <w:pStyle w:val="PHEbodytextTable"/>
              <w:rPr>
                <w:rFonts w:cs="Arial"/>
                <w:szCs w:val="20"/>
              </w:rPr>
            </w:pPr>
            <w:r w:rsidRPr="00A02485">
              <w:rPr>
                <w:rFonts w:cs="Arial"/>
                <w:szCs w:val="20"/>
              </w:rPr>
              <w:t>"coliforms" level</w:t>
            </w:r>
          </w:p>
        </w:tc>
      </w:tr>
      <w:tr w:rsidR="0064336C" w:rsidRPr="00A02485" w:rsidTr="00FD051F">
        <w:trPr>
          <w:jc w:val="center"/>
        </w:trPr>
        <w:tc>
          <w:tcPr>
            <w:tcW w:w="3452" w:type="dxa"/>
          </w:tcPr>
          <w:p w:rsidR="0064336C" w:rsidRPr="00A02485" w:rsidRDefault="0064336C" w:rsidP="0064336C">
            <w:pPr>
              <w:pStyle w:val="PHEbodytextTable"/>
              <w:rPr>
                <w:rFonts w:cs="Arial"/>
                <w:szCs w:val="20"/>
              </w:rPr>
            </w:pPr>
            <w:r w:rsidRPr="00A02485">
              <w:rPr>
                <w:rFonts w:cs="Arial"/>
                <w:szCs w:val="20"/>
              </w:rPr>
              <w:t>Fungi</w:t>
            </w:r>
          </w:p>
        </w:tc>
        <w:tc>
          <w:tcPr>
            <w:tcW w:w="6187" w:type="dxa"/>
          </w:tcPr>
          <w:p w:rsidR="0064336C" w:rsidRPr="00A02485" w:rsidRDefault="0064336C" w:rsidP="0064336C">
            <w:pPr>
              <w:pStyle w:val="PHEbodytextTable"/>
              <w:rPr>
                <w:rFonts w:cs="Arial"/>
                <w:szCs w:val="20"/>
              </w:rPr>
            </w:pPr>
            <w:r w:rsidRPr="00A02485">
              <w:rPr>
                <w:rFonts w:cs="Arial"/>
                <w:szCs w:val="20"/>
              </w:rPr>
              <w:t>species level (except yeast to yeast level)</w:t>
            </w:r>
          </w:p>
        </w:tc>
      </w:tr>
      <w:tr w:rsidR="0064336C" w:rsidRPr="00A02485" w:rsidTr="00FD051F">
        <w:trPr>
          <w:jc w:val="center"/>
        </w:trPr>
        <w:tc>
          <w:tcPr>
            <w:tcW w:w="3452" w:type="dxa"/>
          </w:tcPr>
          <w:p w:rsidR="0064336C" w:rsidRPr="00A02485" w:rsidRDefault="003331CD" w:rsidP="0064336C">
            <w:pPr>
              <w:pStyle w:val="PHEbodytextTable"/>
              <w:rPr>
                <w:rFonts w:cs="Arial"/>
                <w:szCs w:val="20"/>
              </w:rPr>
            </w:pPr>
            <w:hyperlink r:id="rId48" w:anchor="identification" w:history="1">
              <w:r w:rsidR="0064336C" w:rsidRPr="00A02485">
                <w:rPr>
                  <w:rStyle w:val="HPABodyTextHyperlinkChar0"/>
                  <w:rFonts w:ascii="Arial" w:hAnsi="Arial" w:cs="Arial"/>
                  <w:sz w:val="20"/>
                  <w:szCs w:val="20"/>
                </w:rPr>
                <w:t>Neisseria</w:t>
              </w:r>
            </w:hyperlink>
          </w:p>
        </w:tc>
        <w:tc>
          <w:tcPr>
            <w:tcW w:w="6187" w:type="dxa"/>
          </w:tcPr>
          <w:p w:rsidR="0064336C" w:rsidRPr="00A02485" w:rsidRDefault="0064336C" w:rsidP="0064336C">
            <w:pPr>
              <w:pStyle w:val="PHEbodytextTable"/>
              <w:rPr>
                <w:rFonts w:cs="Arial"/>
                <w:szCs w:val="20"/>
              </w:rPr>
            </w:pPr>
            <w:r w:rsidRPr="00A02485">
              <w:rPr>
                <w:rFonts w:cs="Arial"/>
                <w:szCs w:val="20"/>
              </w:rPr>
              <w:t>species level</w:t>
            </w:r>
          </w:p>
        </w:tc>
      </w:tr>
      <w:tr w:rsidR="0064336C" w:rsidRPr="00A02485" w:rsidTr="00FD051F">
        <w:trPr>
          <w:jc w:val="center"/>
        </w:trPr>
        <w:tc>
          <w:tcPr>
            <w:tcW w:w="3452" w:type="dxa"/>
          </w:tcPr>
          <w:p w:rsidR="0064336C" w:rsidRPr="00A02485" w:rsidRDefault="003331CD" w:rsidP="0064336C">
            <w:pPr>
              <w:pStyle w:val="PHEbodytextTable"/>
              <w:rPr>
                <w:rFonts w:cs="Arial"/>
                <w:szCs w:val="20"/>
              </w:rPr>
            </w:pPr>
            <w:hyperlink r:id="rId49" w:anchor="identification" w:history="1">
              <w:r w:rsidR="0064336C" w:rsidRPr="00A02485">
                <w:rPr>
                  <w:rStyle w:val="HPABodyTextHyperlinkChar0"/>
                  <w:rFonts w:ascii="Arial" w:hAnsi="Arial" w:cs="Arial"/>
                  <w:sz w:val="20"/>
                  <w:szCs w:val="20"/>
                </w:rPr>
                <w:t>Pseudomonads</w:t>
              </w:r>
            </w:hyperlink>
          </w:p>
        </w:tc>
        <w:tc>
          <w:tcPr>
            <w:tcW w:w="6187" w:type="dxa"/>
          </w:tcPr>
          <w:p w:rsidR="0064336C" w:rsidRPr="00A02485" w:rsidRDefault="0064336C" w:rsidP="0064336C">
            <w:pPr>
              <w:pStyle w:val="PHEbodytextTable"/>
              <w:rPr>
                <w:rFonts w:cs="Arial"/>
                <w:szCs w:val="20"/>
              </w:rPr>
            </w:pPr>
            <w:r w:rsidRPr="00A02485">
              <w:rPr>
                <w:rFonts w:cs="Arial"/>
                <w:szCs w:val="20"/>
              </w:rPr>
              <w:t>species level</w:t>
            </w:r>
          </w:p>
        </w:tc>
      </w:tr>
      <w:tr w:rsidR="0064336C" w:rsidRPr="00A02485" w:rsidTr="00FD051F">
        <w:trPr>
          <w:jc w:val="center"/>
        </w:trPr>
        <w:tc>
          <w:tcPr>
            <w:tcW w:w="3452" w:type="dxa"/>
          </w:tcPr>
          <w:p w:rsidR="0064336C" w:rsidRPr="00A02485" w:rsidRDefault="003331CD" w:rsidP="0064336C">
            <w:pPr>
              <w:pStyle w:val="PHEbodytextTable"/>
              <w:rPr>
                <w:rFonts w:cs="Arial"/>
                <w:i/>
                <w:szCs w:val="20"/>
              </w:rPr>
            </w:pPr>
            <w:hyperlink r:id="rId50" w:anchor="identification" w:history="1">
              <w:r w:rsidR="0064336C" w:rsidRPr="00A02485">
                <w:rPr>
                  <w:rStyle w:val="HPABodyTextHyperlinkChar0"/>
                  <w:rFonts w:ascii="Arial" w:hAnsi="Arial" w:cs="Arial"/>
                  <w:i/>
                  <w:sz w:val="20"/>
                  <w:szCs w:val="20"/>
                </w:rPr>
                <w:t>S. aureus</w:t>
              </w:r>
            </w:hyperlink>
          </w:p>
        </w:tc>
        <w:tc>
          <w:tcPr>
            <w:tcW w:w="6187" w:type="dxa"/>
          </w:tcPr>
          <w:p w:rsidR="00AB0BC8" w:rsidRPr="00A02485" w:rsidRDefault="0064336C" w:rsidP="00AB0BC8">
            <w:pPr>
              <w:pStyle w:val="PHEbodytextTable"/>
              <w:rPr>
                <w:rFonts w:cs="Arial"/>
                <w:szCs w:val="20"/>
              </w:rPr>
            </w:pPr>
            <w:r w:rsidRPr="00A02485">
              <w:rPr>
                <w:rFonts w:cs="Arial"/>
                <w:szCs w:val="20"/>
              </w:rPr>
              <w:t>species level</w:t>
            </w:r>
            <w:r w:rsidR="000365C1" w:rsidRPr="00A02485">
              <w:rPr>
                <w:rFonts w:cs="Arial"/>
                <w:szCs w:val="20"/>
              </w:rPr>
              <w:t xml:space="preserve"> </w:t>
            </w:r>
          </w:p>
          <w:p w:rsidR="0064336C" w:rsidRPr="00A02485" w:rsidRDefault="00B4661A" w:rsidP="00AB0BC8">
            <w:pPr>
              <w:pStyle w:val="PHEbodytextTable"/>
              <w:rPr>
                <w:rFonts w:cs="Arial"/>
                <w:szCs w:val="20"/>
              </w:rPr>
            </w:pPr>
            <w:r w:rsidRPr="00A02485">
              <w:rPr>
                <w:rFonts w:cs="Arial"/>
                <w:szCs w:val="20"/>
              </w:rPr>
              <w:t>(</w:t>
            </w:r>
            <w:r w:rsidR="000365C1" w:rsidRPr="00A02485">
              <w:rPr>
                <w:rFonts w:cs="Arial"/>
                <w:szCs w:val="20"/>
              </w:rPr>
              <w:t xml:space="preserve">consider </w:t>
            </w:r>
            <w:r w:rsidR="00AB0BC8" w:rsidRPr="00A02485">
              <w:t xml:space="preserve">Panton-Valentine </w:t>
            </w:r>
            <w:proofErr w:type="spellStart"/>
            <w:r w:rsidR="00AB0BC8" w:rsidRPr="00A02485">
              <w:t>leukocidin</w:t>
            </w:r>
            <w:proofErr w:type="spellEnd"/>
            <w:r w:rsidR="00AB0BC8" w:rsidRPr="00A02485">
              <w:t xml:space="preserve"> (</w:t>
            </w:r>
            <w:r w:rsidR="000365C1" w:rsidRPr="00A02485">
              <w:rPr>
                <w:rFonts w:cs="Arial"/>
                <w:szCs w:val="20"/>
              </w:rPr>
              <w:t>PVL</w:t>
            </w:r>
            <w:r w:rsidR="00AB0BC8" w:rsidRPr="00A02485">
              <w:rPr>
                <w:rFonts w:cs="Arial"/>
                <w:szCs w:val="20"/>
              </w:rPr>
              <w:t>)</w:t>
            </w:r>
            <w:r w:rsidR="000365C1" w:rsidRPr="00A02485">
              <w:rPr>
                <w:rFonts w:cs="Arial"/>
                <w:szCs w:val="20"/>
              </w:rPr>
              <w:t xml:space="preserve"> </w:t>
            </w:r>
            <w:r w:rsidR="00AB0BC8" w:rsidRPr="00A02485">
              <w:rPr>
                <w:rFonts w:cs="Arial"/>
                <w:szCs w:val="20"/>
              </w:rPr>
              <w:t xml:space="preserve">and toxin testing </w:t>
            </w:r>
            <w:r w:rsidR="000365C1" w:rsidRPr="00A02485">
              <w:rPr>
                <w:rFonts w:cs="Arial"/>
                <w:szCs w:val="20"/>
              </w:rPr>
              <w:t>if appropriate clinical details</w:t>
            </w:r>
            <w:r w:rsidRPr="00A02485">
              <w:rPr>
                <w:rFonts w:cs="Arial"/>
                <w:szCs w:val="20"/>
              </w:rPr>
              <w:t>)</w:t>
            </w:r>
          </w:p>
        </w:tc>
      </w:tr>
      <w:tr w:rsidR="0064336C" w:rsidRPr="00A02485" w:rsidTr="00FD051F">
        <w:trPr>
          <w:jc w:val="center"/>
        </w:trPr>
        <w:tc>
          <w:tcPr>
            <w:tcW w:w="3452" w:type="dxa"/>
          </w:tcPr>
          <w:p w:rsidR="0064336C" w:rsidRPr="00A02485" w:rsidRDefault="0064336C" w:rsidP="0064336C">
            <w:pPr>
              <w:pStyle w:val="PHEbodytextTable"/>
              <w:rPr>
                <w:rFonts w:cs="Arial"/>
                <w:szCs w:val="20"/>
              </w:rPr>
            </w:pPr>
            <w:r w:rsidRPr="00A02485">
              <w:rPr>
                <w:rFonts w:cs="Arial"/>
                <w:szCs w:val="20"/>
              </w:rPr>
              <w:t>"</w:t>
            </w:r>
            <w:r w:rsidRPr="00A02485">
              <w:rPr>
                <w:rFonts w:cs="Arial"/>
                <w:i/>
                <w:szCs w:val="20"/>
              </w:rPr>
              <w:t xml:space="preserve">S. </w:t>
            </w:r>
            <w:proofErr w:type="spellStart"/>
            <w:r w:rsidRPr="00A02485">
              <w:rPr>
                <w:rFonts w:cs="Arial"/>
                <w:i/>
                <w:szCs w:val="20"/>
              </w:rPr>
              <w:t>anginosus</w:t>
            </w:r>
            <w:proofErr w:type="spellEnd"/>
            <w:r w:rsidRPr="00A02485">
              <w:rPr>
                <w:rFonts w:cs="Arial"/>
                <w:szCs w:val="20"/>
              </w:rPr>
              <w:t>" group</w:t>
            </w:r>
          </w:p>
        </w:tc>
        <w:tc>
          <w:tcPr>
            <w:tcW w:w="6187" w:type="dxa"/>
          </w:tcPr>
          <w:p w:rsidR="0064336C" w:rsidRPr="00A02485" w:rsidRDefault="0064336C" w:rsidP="0064336C">
            <w:pPr>
              <w:pStyle w:val="PHEbodytextTable"/>
              <w:rPr>
                <w:rFonts w:cs="Arial"/>
                <w:szCs w:val="20"/>
              </w:rPr>
            </w:pPr>
            <w:r w:rsidRPr="00A02485">
              <w:rPr>
                <w:rFonts w:cs="Arial"/>
                <w:szCs w:val="20"/>
              </w:rPr>
              <w:t>"</w:t>
            </w:r>
            <w:r w:rsidRPr="00A02485">
              <w:rPr>
                <w:rFonts w:cs="Arial"/>
                <w:i/>
                <w:szCs w:val="20"/>
              </w:rPr>
              <w:t>S.</w:t>
            </w:r>
            <w:r w:rsidR="008E62FF" w:rsidRPr="00A02485">
              <w:rPr>
                <w:rFonts w:cs="Arial"/>
                <w:i/>
                <w:szCs w:val="20"/>
              </w:rPr>
              <w:t xml:space="preserve"> </w:t>
            </w:r>
            <w:proofErr w:type="spellStart"/>
            <w:r w:rsidRPr="00A02485">
              <w:rPr>
                <w:rFonts w:cs="Arial"/>
                <w:i/>
                <w:szCs w:val="20"/>
              </w:rPr>
              <w:t>anginosus</w:t>
            </w:r>
            <w:proofErr w:type="spellEnd"/>
            <w:r w:rsidRPr="00A02485">
              <w:rPr>
                <w:rFonts w:cs="Arial"/>
                <w:szCs w:val="20"/>
              </w:rPr>
              <w:t>" group level</w:t>
            </w:r>
          </w:p>
        </w:tc>
      </w:tr>
      <w:tr w:rsidR="0064336C" w:rsidRPr="00A02485" w:rsidTr="00FD051F">
        <w:trPr>
          <w:jc w:val="center"/>
        </w:trPr>
        <w:tc>
          <w:tcPr>
            <w:tcW w:w="3452" w:type="dxa"/>
          </w:tcPr>
          <w:p w:rsidR="0064336C" w:rsidRPr="00A02485" w:rsidRDefault="0064336C" w:rsidP="0064336C">
            <w:pPr>
              <w:pStyle w:val="PHEbodytextTable"/>
              <w:rPr>
                <w:rFonts w:cs="Arial"/>
                <w:szCs w:val="20"/>
              </w:rPr>
            </w:pPr>
            <w:r w:rsidRPr="00A02485">
              <w:rPr>
                <w:rFonts w:cs="Arial"/>
                <w:szCs w:val="20"/>
              </w:rPr>
              <w:t>Mycobacterium</w:t>
            </w:r>
          </w:p>
        </w:tc>
        <w:tc>
          <w:tcPr>
            <w:tcW w:w="6187" w:type="dxa"/>
          </w:tcPr>
          <w:p w:rsidR="0064336C" w:rsidRPr="00A02485" w:rsidRDefault="003331CD" w:rsidP="0064336C">
            <w:pPr>
              <w:pStyle w:val="PHEbodytextTable"/>
              <w:rPr>
                <w:rFonts w:cs="Arial"/>
                <w:szCs w:val="20"/>
              </w:rPr>
            </w:pPr>
            <w:hyperlink r:id="rId51" w:anchor="bacteriology" w:history="1">
              <w:r w:rsidR="0064336C" w:rsidRPr="00A02485">
                <w:rPr>
                  <w:rStyle w:val="HPABodyTextHyperlinkChar0"/>
                  <w:rFonts w:ascii="Arial" w:hAnsi="Arial" w:cs="Arial"/>
                  <w:sz w:val="20"/>
                  <w:szCs w:val="20"/>
                </w:rPr>
                <w:t xml:space="preserve">B 40 - Investigation of Specimens for </w:t>
              </w:r>
              <w:r w:rsidR="0064336C" w:rsidRPr="00A02485">
                <w:rPr>
                  <w:rStyle w:val="HPABodyTextHyperlinkChar0"/>
                  <w:rFonts w:ascii="Arial" w:hAnsi="Arial" w:cs="Arial"/>
                  <w:i/>
                  <w:sz w:val="20"/>
                  <w:szCs w:val="20"/>
                </w:rPr>
                <w:t>Mycobacterium</w:t>
              </w:r>
              <w:r w:rsidR="0064336C" w:rsidRPr="00A02485">
                <w:rPr>
                  <w:rStyle w:val="HPABodyTextHyperlinkChar0"/>
                  <w:rFonts w:ascii="Arial" w:hAnsi="Arial" w:cs="Arial"/>
                  <w:sz w:val="20"/>
                  <w:szCs w:val="20"/>
                </w:rPr>
                <w:t xml:space="preserve"> species</w:t>
              </w:r>
            </w:hyperlink>
          </w:p>
        </w:tc>
      </w:tr>
      <w:tr w:rsidR="0064336C" w:rsidRPr="00A02485" w:rsidTr="00FD051F">
        <w:trPr>
          <w:jc w:val="center"/>
        </w:trPr>
        <w:tc>
          <w:tcPr>
            <w:tcW w:w="3452" w:type="dxa"/>
          </w:tcPr>
          <w:p w:rsidR="0064336C" w:rsidRPr="00A02485" w:rsidRDefault="0064336C" w:rsidP="0064336C">
            <w:pPr>
              <w:pStyle w:val="PHEbodytextTable"/>
              <w:rPr>
                <w:rFonts w:cs="Arial"/>
                <w:szCs w:val="20"/>
              </w:rPr>
            </w:pPr>
            <w:r w:rsidRPr="00A02485">
              <w:rPr>
                <w:rFonts w:cs="Arial"/>
                <w:szCs w:val="20"/>
              </w:rPr>
              <w:t>Parasites</w:t>
            </w:r>
          </w:p>
        </w:tc>
        <w:tc>
          <w:tcPr>
            <w:tcW w:w="6187" w:type="dxa"/>
          </w:tcPr>
          <w:p w:rsidR="0064336C" w:rsidRPr="00A02485" w:rsidRDefault="003331CD" w:rsidP="0064336C">
            <w:pPr>
              <w:pStyle w:val="PHEbodytextTable"/>
              <w:rPr>
                <w:rFonts w:cs="Arial"/>
                <w:szCs w:val="20"/>
              </w:rPr>
            </w:pPr>
            <w:hyperlink r:id="rId52" w:anchor="bacteriology" w:history="1">
              <w:r w:rsidR="0064336C" w:rsidRPr="00A02485">
                <w:rPr>
                  <w:rStyle w:val="HPABodyTextHyperlinkChar0"/>
                  <w:rFonts w:ascii="Arial" w:hAnsi="Arial" w:cs="Arial"/>
                  <w:sz w:val="20"/>
                  <w:szCs w:val="20"/>
                </w:rPr>
                <w:t>B 31 - Investigation of Specimens other than Blood for Parasites</w:t>
              </w:r>
            </w:hyperlink>
          </w:p>
        </w:tc>
      </w:tr>
    </w:tbl>
    <w:p w:rsidR="00B96940" w:rsidRPr="00A02485" w:rsidRDefault="003C5E07" w:rsidP="002C6696">
      <w:pPr>
        <w:ind w:left="0" w:right="504" w:firstLine="0"/>
      </w:pPr>
      <w:r w:rsidRPr="00A02485">
        <w:rPr>
          <w:rFonts w:cs="Arial"/>
        </w:rPr>
        <w:t>Organisms may be further identified if this is clinically or epidemiologically indicated.</w:t>
      </w:r>
    </w:p>
    <w:p w:rsidR="003C5E07" w:rsidRPr="00A02485" w:rsidRDefault="003C5E07" w:rsidP="002C6696">
      <w:pPr>
        <w:pStyle w:val="PHEreportHeading2BlueHighlight"/>
        <w:ind w:right="504"/>
      </w:pPr>
      <w:r w:rsidRPr="00A02485">
        <w:t>4.</w:t>
      </w:r>
      <w:r w:rsidR="006860D3" w:rsidRPr="00A02485">
        <w:t>7</w:t>
      </w:r>
      <w:r w:rsidRPr="00A02485">
        <w:tab/>
        <w:t>Antimicrobial Susceptibility Testing</w:t>
      </w:r>
    </w:p>
    <w:p w:rsidR="003C5E07" w:rsidRPr="00A02485" w:rsidRDefault="003C5E07" w:rsidP="002C6696">
      <w:pPr>
        <w:pStyle w:val="PHEBodytext"/>
        <w:ind w:right="504"/>
        <w:rPr>
          <w:rFonts w:cs="Arial"/>
        </w:rPr>
      </w:pPr>
      <w:r w:rsidRPr="00A02485">
        <w:rPr>
          <w:rFonts w:cs="Arial"/>
        </w:rPr>
        <w:t xml:space="preserve">Refer to </w:t>
      </w:r>
      <w:hyperlink r:id="rId53" w:history="1">
        <w:r w:rsidRPr="00A02485">
          <w:rPr>
            <w:rStyle w:val="Hyperlink"/>
            <w:rFonts w:cs="Arial"/>
            <w:sz w:val="24"/>
          </w:rPr>
          <w:t>British Society for Antimicrobial Chemotherapy (BSAC)</w:t>
        </w:r>
      </w:hyperlink>
      <w:r w:rsidR="00672A0F" w:rsidRPr="00A02485">
        <w:rPr>
          <w:rFonts w:cs="Arial"/>
        </w:rPr>
        <w:t xml:space="preserve"> and/or </w:t>
      </w:r>
      <w:hyperlink r:id="rId54" w:history="1">
        <w:r w:rsidR="00672A0F" w:rsidRPr="00A02485">
          <w:rPr>
            <w:rStyle w:val="Hyperlink"/>
            <w:rFonts w:cs="Arial"/>
            <w:sz w:val="24"/>
          </w:rPr>
          <w:t>EUCAST</w:t>
        </w:r>
      </w:hyperlink>
      <w:r w:rsidR="00672A0F" w:rsidRPr="00A02485">
        <w:rPr>
          <w:rFonts w:cs="Arial"/>
        </w:rPr>
        <w:t xml:space="preserve"> guidelines</w:t>
      </w:r>
      <w:r w:rsidRPr="00A02485">
        <w:rPr>
          <w:rFonts w:cs="Arial"/>
        </w:rPr>
        <w:t xml:space="preserve">. </w:t>
      </w:r>
      <w:r w:rsidR="00D23575" w:rsidRPr="00A02485">
        <w:t>Prudent use of antimicrobials according to local and national protocols is recommended.</w:t>
      </w:r>
    </w:p>
    <w:p w:rsidR="0027434C" w:rsidRPr="00A02485" w:rsidRDefault="00674F59" w:rsidP="002C6696">
      <w:pPr>
        <w:pStyle w:val="PHEreportHeading2BlueHighlight"/>
        <w:ind w:right="504"/>
      </w:pPr>
      <w:r w:rsidRPr="00A02485">
        <w:t>4.</w:t>
      </w:r>
      <w:r w:rsidR="006860D3" w:rsidRPr="00A02485">
        <w:t>8</w:t>
      </w:r>
      <w:r w:rsidR="0027434C" w:rsidRPr="00A02485">
        <w:tab/>
        <w:t>Referral for Outbreak Investigations</w:t>
      </w:r>
    </w:p>
    <w:p w:rsidR="0027434C" w:rsidRPr="00A02485" w:rsidRDefault="0027434C" w:rsidP="002C6696">
      <w:pPr>
        <w:pStyle w:val="PHEBodytext"/>
        <w:ind w:right="504"/>
      </w:pPr>
      <w:bookmarkStart w:id="224" w:name="_Toc210040721"/>
      <w:r w:rsidRPr="00A02485">
        <w:rPr>
          <w:rFonts w:cs="Arial"/>
        </w:rPr>
        <w:t>N/A</w:t>
      </w:r>
    </w:p>
    <w:bookmarkEnd w:id="224"/>
    <w:p w:rsidR="003C5E07" w:rsidRPr="00A02485" w:rsidRDefault="003C5E07" w:rsidP="002C6696">
      <w:pPr>
        <w:pStyle w:val="PHEreportHeading2BlueHighlight"/>
        <w:ind w:right="504"/>
      </w:pPr>
      <w:r w:rsidRPr="00A02485">
        <w:t>4.</w:t>
      </w:r>
      <w:r w:rsidR="006860D3" w:rsidRPr="00A02485">
        <w:t>9</w:t>
      </w:r>
      <w:r w:rsidRPr="00A02485">
        <w:tab/>
        <w:t xml:space="preserve">Referral to Reference Laboratories </w:t>
      </w:r>
    </w:p>
    <w:p w:rsidR="003C5E07" w:rsidRPr="00A02485" w:rsidRDefault="003C5E07" w:rsidP="002C6696">
      <w:pPr>
        <w:pStyle w:val="PHEBodytext"/>
        <w:ind w:right="504"/>
        <w:rPr>
          <w:rFonts w:cs="Arial"/>
        </w:rPr>
      </w:pPr>
      <w:r w:rsidRPr="00A02485">
        <w:rPr>
          <w:rFonts w:cs="Arial"/>
        </w:rPr>
        <w:t xml:space="preserve">For information on the tests offered, </w:t>
      </w:r>
      <w:proofErr w:type="spellStart"/>
      <w:r w:rsidRPr="00A02485">
        <w:rPr>
          <w:rFonts w:cs="Arial"/>
        </w:rPr>
        <w:t>turn around</w:t>
      </w:r>
      <w:proofErr w:type="spellEnd"/>
      <w:r w:rsidRPr="00A02485">
        <w:rPr>
          <w:rFonts w:cs="Arial"/>
        </w:rPr>
        <w:t xml:space="preserve"> times, transport procedure and the other requirements of the reference laboratory </w:t>
      </w:r>
      <w:hyperlink r:id="rId55" w:history="1">
        <w:r w:rsidRPr="00A02485">
          <w:rPr>
            <w:rStyle w:val="Hyperlink"/>
            <w:rFonts w:cs="Arial"/>
            <w:sz w:val="24"/>
          </w:rPr>
          <w:t>click here for user manuals and request forms</w:t>
        </w:r>
      </w:hyperlink>
      <w:r w:rsidRPr="00A02485">
        <w:rPr>
          <w:rFonts w:cs="Arial"/>
        </w:rPr>
        <w:t>.</w:t>
      </w:r>
    </w:p>
    <w:p w:rsidR="003C5E07" w:rsidRPr="00A02485" w:rsidRDefault="003C5E07" w:rsidP="002C6696">
      <w:pPr>
        <w:pStyle w:val="PHEBodytext"/>
        <w:ind w:right="504"/>
        <w:rPr>
          <w:rFonts w:cs="Arial"/>
        </w:rPr>
      </w:pPr>
      <w:r w:rsidRPr="00A02485">
        <w:rPr>
          <w:rFonts w:cs="Arial"/>
        </w:rPr>
        <w:t>Organisms with unusua</w:t>
      </w:r>
      <w:r w:rsidR="008E1A77" w:rsidRPr="00A02485">
        <w:rPr>
          <w:rFonts w:cs="Arial"/>
        </w:rPr>
        <w:t xml:space="preserve">l or unexpected </w:t>
      </w:r>
      <w:proofErr w:type="gramStart"/>
      <w:r w:rsidR="008E1A77" w:rsidRPr="00A02485">
        <w:rPr>
          <w:rFonts w:cs="Arial"/>
        </w:rPr>
        <w:t>resistance,</w:t>
      </w:r>
      <w:proofErr w:type="gramEnd"/>
      <w:r w:rsidRPr="00A02485">
        <w:rPr>
          <w:rFonts w:cs="Arial"/>
        </w:rPr>
        <w:t xml:space="preserve"> and whenever there is a laboratory or clinical problem, or anomaly that requires elucidation should be sent to the appropriate reference laboratory.</w:t>
      </w:r>
    </w:p>
    <w:p w:rsidR="003C5E07" w:rsidRPr="00A02485" w:rsidRDefault="003C5E07" w:rsidP="002C6696">
      <w:pPr>
        <w:pStyle w:val="PHEBodytext"/>
        <w:ind w:right="504"/>
        <w:rPr>
          <w:rFonts w:cs="Arial"/>
        </w:rPr>
      </w:pPr>
      <w:r w:rsidRPr="00A02485">
        <w:rPr>
          <w:rFonts w:cs="Arial"/>
        </w:rPr>
        <w:lastRenderedPageBreak/>
        <w:t>Contact appropriate devolved nation</w:t>
      </w:r>
      <w:r w:rsidR="00697389" w:rsidRPr="00A02485">
        <w:rPr>
          <w:rFonts w:cs="Arial"/>
        </w:rPr>
        <w:t>al</w:t>
      </w:r>
      <w:r w:rsidRPr="00A02485">
        <w:rPr>
          <w:rFonts w:cs="Arial"/>
        </w:rPr>
        <w:t xml:space="preserve"> reference laboratory for information on the tests available, </w:t>
      </w:r>
      <w:proofErr w:type="spellStart"/>
      <w:r w:rsidRPr="00A02485">
        <w:rPr>
          <w:rFonts w:cs="Arial"/>
        </w:rPr>
        <w:t>turn around</w:t>
      </w:r>
      <w:proofErr w:type="spellEnd"/>
      <w:r w:rsidRPr="00A02485">
        <w:rPr>
          <w:rFonts w:cs="Arial"/>
        </w:rPr>
        <w:t xml:space="preserve"> times, transport procedure and any other requirements for sample submission:</w:t>
      </w:r>
    </w:p>
    <w:p w:rsidR="004C1031" w:rsidRDefault="003C5E07" w:rsidP="002C6696">
      <w:pPr>
        <w:pStyle w:val="PHEBodytext"/>
        <w:ind w:right="504"/>
        <w:rPr>
          <w:rFonts w:cs="Arial"/>
        </w:rPr>
      </w:pPr>
      <w:r w:rsidRPr="00A02485">
        <w:rPr>
          <w:rFonts w:cs="Arial"/>
        </w:rPr>
        <w:t xml:space="preserve">England and Wales </w:t>
      </w:r>
    </w:p>
    <w:p w:rsidR="003C5E07" w:rsidRPr="00A02485" w:rsidRDefault="003331CD" w:rsidP="002C6696">
      <w:pPr>
        <w:pStyle w:val="PHEBodytext"/>
        <w:ind w:right="504"/>
        <w:rPr>
          <w:rFonts w:cs="Arial"/>
        </w:rPr>
      </w:pPr>
      <w:hyperlink r:id="rId56" w:history="1">
        <w:r w:rsidR="004C1031" w:rsidRPr="005944E3">
          <w:rPr>
            <w:rStyle w:val="Hyperlink"/>
            <w:sz w:val="24"/>
          </w:rPr>
          <w:t>https://www.gov.uk/specialist-and-reference-microbiology-laboratory-tests-and-services</w:t>
        </w:r>
      </w:hyperlink>
      <w:r w:rsidR="003C5E07" w:rsidRPr="00A02485">
        <w:rPr>
          <w:rFonts w:cs="Arial"/>
        </w:rPr>
        <w:t xml:space="preserve"> </w:t>
      </w:r>
    </w:p>
    <w:p w:rsidR="003C5E07" w:rsidRPr="00A02485" w:rsidRDefault="003C5E07" w:rsidP="002C6696">
      <w:pPr>
        <w:pStyle w:val="PHEBodytext"/>
        <w:ind w:right="504"/>
        <w:rPr>
          <w:rFonts w:cs="Arial"/>
        </w:rPr>
      </w:pPr>
      <w:r w:rsidRPr="00A02485">
        <w:rPr>
          <w:rFonts w:cs="Arial"/>
        </w:rPr>
        <w:t xml:space="preserve">Scotland </w:t>
      </w:r>
    </w:p>
    <w:p w:rsidR="003C5E07" w:rsidRPr="00A02485" w:rsidRDefault="003331CD" w:rsidP="002C6696">
      <w:pPr>
        <w:pStyle w:val="PHEBodytext"/>
        <w:ind w:right="504"/>
        <w:rPr>
          <w:rFonts w:cs="Arial"/>
        </w:rPr>
      </w:pPr>
      <w:hyperlink r:id="rId57" w:history="1">
        <w:r w:rsidR="003C5E07" w:rsidRPr="00A02485">
          <w:rPr>
            <w:rStyle w:val="Hyperlink"/>
            <w:rFonts w:cs="Arial"/>
            <w:sz w:val="24"/>
          </w:rPr>
          <w:t>http://www.hps.scot.nhs.uk/reflab/index.aspx</w:t>
        </w:r>
      </w:hyperlink>
      <w:r w:rsidR="003C5E07" w:rsidRPr="00A02485">
        <w:rPr>
          <w:rFonts w:cs="Arial"/>
        </w:rPr>
        <w:t xml:space="preserve"> </w:t>
      </w:r>
    </w:p>
    <w:p w:rsidR="003C5E07" w:rsidRPr="00A02485" w:rsidRDefault="003C5E07" w:rsidP="002C6696">
      <w:pPr>
        <w:pStyle w:val="PHEBodytext"/>
        <w:ind w:right="504"/>
        <w:rPr>
          <w:rFonts w:cs="Arial"/>
        </w:rPr>
      </w:pPr>
      <w:r w:rsidRPr="00A02485">
        <w:rPr>
          <w:rFonts w:cs="Arial"/>
        </w:rPr>
        <w:t>Northern Ireland</w:t>
      </w:r>
    </w:p>
    <w:bookmarkStart w:id="225" w:name="_Toc119225996"/>
    <w:bookmarkStart w:id="226" w:name="_Toc210040722"/>
    <w:bookmarkStart w:id="227" w:name="_Toc367968769"/>
    <w:p w:rsidR="008B47AD" w:rsidRPr="00A02485" w:rsidRDefault="008B47AD" w:rsidP="002C6696">
      <w:pPr>
        <w:pStyle w:val="PHEBodytext"/>
        <w:ind w:right="504"/>
        <w:rPr>
          <w:rFonts w:cs="Arial"/>
        </w:rPr>
      </w:pPr>
      <w:r w:rsidRPr="00A02485">
        <w:fldChar w:fldCharType="begin" w:fldLock="1"/>
      </w:r>
      <w:r w:rsidRPr="00A02485">
        <w:instrText xml:space="preserve"> HYPERLINK "http://www.publichealth.hscni.net/directorate-public-health/health-protection" </w:instrText>
      </w:r>
      <w:r w:rsidRPr="00A02485">
        <w:fldChar w:fldCharType="separate"/>
      </w:r>
      <w:r w:rsidRPr="00A02485">
        <w:rPr>
          <w:rStyle w:val="Hyperlink"/>
          <w:rFonts w:cs="Arial"/>
          <w:sz w:val="24"/>
        </w:rPr>
        <w:t>http://www.publichealth.hscni.net/directorate-public-health/health-protection</w:t>
      </w:r>
      <w:r w:rsidRPr="00A02485">
        <w:rPr>
          <w:rStyle w:val="Hyperlink"/>
          <w:rFonts w:cs="Arial"/>
          <w:sz w:val="24"/>
        </w:rPr>
        <w:fldChar w:fldCharType="end"/>
      </w:r>
      <w:r w:rsidRPr="00A02485">
        <w:rPr>
          <w:rFonts w:cs="Arial"/>
        </w:rPr>
        <w:t xml:space="preserve"> </w:t>
      </w:r>
    </w:p>
    <w:p w:rsidR="00CD03D9" w:rsidRPr="00A02485" w:rsidRDefault="00CD03D9" w:rsidP="002C6696">
      <w:pPr>
        <w:pStyle w:val="PHEreportHeading1"/>
        <w:ind w:right="504"/>
      </w:pPr>
      <w:bookmarkStart w:id="228" w:name="_Toc408226593"/>
      <w:r w:rsidRPr="00A02485">
        <w:t>5</w:t>
      </w:r>
      <w:r w:rsidRPr="00A02485">
        <w:tab/>
      </w:r>
      <w:bookmarkEnd w:id="225"/>
      <w:bookmarkEnd w:id="226"/>
      <w:r w:rsidRPr="00A02485">
        <w:t>Reporting Procedure</w:t>
      </w:r>
      <w:bookmarkEnd w:id="227"/>
      <w:bookmarkEnd w:id="228"/>
    </w:p>
    <w:p w:rsidR="00CD03D9" w:rsidRPr="00A02485" w:rsidRDefault="00CD03D9" w:rsidP="002C6696">
      <w:pPr>
        <w:pStyle w:val="PHEreportHeading2BlueHighlight"/>
        <w:ind w:right="504"/>
      </w:pPr>
      <w:bookmarkStart w:id="229" w:name="_Toc210040723"/>
      <w:r w:rsidRPr="00A02485">
        <w:t>5.1</w:t>
      </w:r>
      <w:r w:rsidRPr="00A02485">
        <w:tab/>
        <w:t>Microscopy</w:t>
      </w:r>
      <w:bookmarkEnd w:id="229"/>
    </w:p>
    <w:p w:rsidR="00181F1D" w:rsidRPr="00A02485" w:rsidRDefault="00181F1D" w:rsidP="00181F1D">
      <w:pPr>
        <w:pStyle w:val="PHEreportsub"/>
        <w:rPr>
          <w:rFonts w:cs="Arial"/>
        </w:rPr>
      </w:pPr>
      <w:bookmarkStart w:id="230" w:name="_Toc210040724"/>
      <w:r w:rsidRPr="00A02485">
        <w:rPr>
          <w:rFonts w:cs="Arial"/>
        </w:rPr>
        <w:t>Gram stain</w:t>
      </w:r>
    </w:p>
    <w:p w:rsidR="00D23575" w:rsidRPr="00A02485" w:rsidRDefault="00D23575" w:rsidP="002C6696">
      <w:pPr>
        <w:pStyle w:val="PHEBodytext"/>
        <w:ind w:right="504"/>
      </w:pPr>
      <w:r w:rsidRPr="00A02485">
        <w:t>Report on WBCs and organisms detected.</w:t>
      </w:r>
    </w:p>
    <w:p w:rsidR="00181F1D" w:rsidRPr="00A02485" w:rsidRDefault="00181F1D" w:rsidP="00181F1D">
      <w:pPr>
        <w:pStyle w:val="PHEreportHeading3"/>
        <w:rPr>
          <w:rFonts w:cs="Arial"/>
        </w:rPr>
      </w:pPr>
      <w:r w:rsidRPr="00A02485">
        <w:rPr>
          <w:rFonts w:cs="Arial"/>
        </w:rPr>
        <w:t>5.1.1</w:t>
      </w:r>
      <w:r w:rsidRPr="00A02485">
        <w:rPr>
          <w:rFonts w:cs="Arial"/>
        </w:rPr>
        <w:tab/>
        <w:t>Microscopy reporting time</w:t>
      </w:r>
    </w:p>
    <w:p w:rsidR="00181F1D" w:rsidRPr="00A02485" w:rsidRDefault="00181F1D" w:rsidP="00181F1D">
      <w:pPr>
        <w:pStyle w:val="PHEBodytext"/>
        <w:rPr>
          <w:sz w:val="23"/>
          <w:szCs w:val="23"/>
        </w:rPr>
      </w:pPr>
      <w:r w:rsidRPr="00A02485">
        <w:rPr>
          <w:rFonts w:cs="Arial"/>
          <w:spacing w:val="-2"/>
        </w:rPr>
        <w:t>Urgent</w:t>
      </w:r>
      <w:r w:rsidRPr="00A02485">
        <w:rPr>
          <w:rFonts w:cs="Arial"/>
        </w:rPr>
        <w:t xml:space="preserve"> microscopy </w:t>
      </w:r>
      <w:r w:rsidRPr="00A02485">
        <w:rPr>
          <w:sz w:val="23"/>
          <w:szCs w:val="23"/>
        </w:rPr>
        <w:t xml:space="preserve">should be released immediately, following local policy. </w:t>
      </w:r>
    </w:p>
    <w:p w:rsidR="00181F1D" w:rsidRPr="00A02485" w:rsidRDefault="00181F1D" w:rsidP="004C1031">
      <w:pPr>
        <w:pStyle w:val="PHEBodytext"/>
        <w:ind w:right="504"/>
        <w:rPr>
          <w:rFonts w:cs="Arial"/>
          <w:spacing w:val="-2"/>
        </w:rPr>
      </w:pPr>
      <w:r w:rsidRPr="00A02485">
        <w:rPr>
          <w:sz w:val="23"/>
          <w:szCs w:val="23"/>
        </w:rPr>
        <w:t>Written or computer generated reports should follow preliminary/verbal reports within 24-72hrs.</w:t>
      </w:r>
    </w:p>
    <w:p w:rsidR="002C6696" w:rsidRPr="00A02485" w:rsidRDefault="00D23575" w:rsidP="002C6696">
      <w:pPr>
        <w:pStyle w:val="PHEBodytext"/>
        <w:ind w:right="504"/>
      </w:pPr>
      <w:proofErr w:type="gramStart"/>
      <w:r w:rsidRPr="00A02485">
        <w:t xml:space="preserve">For the reporting of microscopy for fungi, </w:t>
      </w:r>
      <w:r w:rsidRPr="00A02485">
        <w:rPr>
          <w:i/>
        </w:rPr>
        <w:t>Mycobacterium</w:t>
      </w:r>
      <w:r w:rsidRPr="00A02485">
        <w:t xml:space="preserve"> species and parasites (</w:t>
      </w:r>
      <w:hyperlink r:id="rId58" w:anchor="bacteriology" w:history="1">
        <w:r w:rsidRPr="00A02485">
          <w:rPr>
            <w:rStyle w:val="PHEBodyTextHyperlinkChar"/>
          </w:rPr>
          <w:t xml:space="preserve">B 40 – Investigation of Specimens for </w:t>
        </w:r>
        <w:r w:rsidRPr="00A02485">
          <w:rPr>
            <w:rStyle w:val="PHEBodyTextHyperlinkChar"/>
            <w:i/>
          </w:rPr>
          <w:t>Mycobacterium</w:t>
        </w:r>
        <w:r w:rsidRPr="00A02485">
          <w:rPr>
            <w:rStyle w:val="PHEBodyTextHyperlinkChar"/>
          </w:rPr>
          <w:t xml:space="preserve"> species</w:t>
        </w:r>
      </w:hyperlink>
      <w:r w:rsidRPr="00A02485">
        <w:t>) and parasites (</w:t>
      </w:r>
      <w:hyperlink r:id="rId59" w:anchor="bacteriology" w:history="1">
        <w:r w:rsidRPr="00A02485">
          <w:rPr>
            <w:rStyle w:val="PHEBodyTextHyperlinkChar"/>
          </w:rPr>
          <w:t>B 31 – Investigation of Specimens other than Blood for Parasites</w:t>
        </w:r>
      </w:hyperlink>
      <w:r w:rsidRPr="00A02485">
        <w:t>).</w:t>
      </w:r>
      <w:proofErr w:type="gramEnd"/>
    </w:p>
    <w:p w:rsidR="00CD03D9" w:rsidRPr="00A02485" w:rsidRDefault="00CD03D9" w:rsidP="002C6696">
      <w:pPr>
        <w:pStyle w:val="PHEreportHeading2BlueHighlight"/>
        <w:ind w:right="504"/>
      </w:pPr>
      <w:r w:rsidRPr="00A02485">
        <w:t>5.2</w:t>
      </w:r>
      <w:r w:rsidRPr="00A02485">
        <w:tab/>
        <w:t>Culture</w:t>
      </w:r>
      <w:bookmarkEnd w:id="230"/>
    </w:p>
    <w:p w:rsidR="00181F1D" w:rsidRPr="00A02485" w:rsidRDefault="00181F1D" w:rsidP="00181F1D">
      <w:pPr>
        <w:pStyle w:val="PHEBodytext"/>
        <w:rPr>
          <w:rFonts w:cs="Arial"/>
        </w:rPr>
      </w:pPr>
      <w:bookmarkStart w:id="231" w:name="_Toc210040725"/>
      <w:r w:rsidRPr="00A02485">
        <w:rPr>
          <w:sz w:val="23"/>
          <w:szCs w:val="23"/>
        </w:rPr>
        <w:t>The following results should be reported:</w:t>
      </w:r>
    </w:p>
    <w:p w:rsidR="00D23575" w:rsidRPr="00A02485" w:rsidRDefault="00D23575" w:rsidP="00181F1D">
      <w:pPr>
        <w:pStyle w:val="PHEBodytext"/>
        <w:numPr>
          <w:ilvl w:val="0"/>
          <w:numId w:val="30"/>
        </w:numPr>
        <w:ind w:right="504"/>
      </w:pPr>
      <w:r w:rsidRPr="00A02485">
        <w:t xml:space="preserve">clinically significant organisms isolated </w:t>
      </w:r>
    </w:p>
    <w:p w:rsidR="00D23575" w:rsidRPr="00A02485" w:rsidRDefault="00D23575" w:rsidP="00181F1D">
      <w:pPr>
        <w:pStyle w:val="PHEBodytext"/>
        <w:numPr>
          <w:ilvl w:val="0"/>
          <w:numId w:val="30"/>
        </w:numPr>
        <w:ind w:right="504"/>
      </w:pPr>
      <w:r w:rsidRPr="00A02485">
        <w:t xml:space="preserve">other growth </w:t>
      </w:r>
    </w:p>
    <w:p w:rsidR="00D23575" w:rsidRPr="00A02485" w:rsidRDefault="00181F1D" w:rsidP="00181F1D">
      <w:pPr>
        <w:pStyle w:val="PHEBodytext"/>
        <w:numPr>
          <w:ilvl w:val="0"/>
          <w:numId w:val="30"/>
        </w:numPr>
        <w:ind w:right="504"/>
      </w:pPr>
      <w:r w:rsidRPr="00A02485">
        <w:t>absence of growth</w:t>
      </w:r>
    </w:p>
    <w:p w:rsidR="00D23575" w:rsidRPr="00A02485" w:rsidRDefault="00D23575" w:rsidP="002C6696">
      <w:pPr>
        <w:pStyle w:val="PHEBodytext"/>
        <w:ind w:right="504"/>
      </w:pPr>
      <w:r w:rsidRPr="00A02485">
        <w:t>Report on the presence of sulphur granules.</w:t>
      </w:r>
    </w:p>
    <w:p w:rsidR="00D23575" w:rsidRPr="00A02485" w:rsidRDefault="00D23575" w:rsidP="002C6696">
      <w:pPr>
        <w:pStyle w:val="PHEBodytext"/>
        <w:ind w:right="504"/>
      </w:pPr>
      <w:r w:rsidRPr="00A02485">
        <w:t xml:space="preserve">Also, report results </w:t>
      </w:r>
      <w:r w:rsidR="00181F1D" w:rsidRPr="00A02485">
        <w:t xml:space="preserve">of supplementary investigations: fungi, </w:t>
      </w:r>
      <w:r w:rsidR="00181F1D" w:rsidRPr="00A02485">
        <w:rPr>
          <w:i/>
        </w:rPr>
        <w:t>Mycobacterium</w:t>
      </w:r>
      <w:r w:rsidR="00181F1D" w:rsidRPr="00A02485">
        <w:t xml:space="preserve"> species and parasites. (</w:t>
      </w:r>
      <w:hyperlink r:id="rId60" w:anchor="bacteriology" w:history="1">
        <w:r w:rsidR="00181F1D" w:rsidRPr="00A02485">
          <w:rPr>
            <w:rStyle w:val="PHEBodyTextHyperlinkChar"/>
          </w:rPr>
          <w:t>B 31 – Investigation of Specimens other than Blood for Parasites</w:t>
        </w:r>
      </w:hyperlink>
      <w:r w:rsidR="00181F1D" w:rsidRPr="00A02485">
        <w:t>).</w:t>
      </w:r>
    </w:p>
    <w:p w:rsidR="00D23575" w:rsidRPr="00A02485" w:rsidRDefault="00D23575" w:rsidP="002C6696">
      <w:pPr>
        <w:pStyle w:val="PHEreportHeading3"/>
        <w:ind w:right="504"/>
      </w:pPr>
      <w:r w:rsidRPr="00A02485">
        <w:t>5.2.1</w:t>
      </w:r>
      <w:r w:rsidRPr="00A02485">
        <w:tab/>
        <w:t>Culture reporting time</w:t>
      </w:r>
    </w:p>
    <w:p w:rsidR="00181F1D" w:rsidRPr="00A02485" w:rsidRDefault="00181F1D" w:rsidP="002C6696">
      <w:pPr>
        <w:pStyle w:val="PHEBodytext"/>
        <w:ind w:right="504"/>
      </w:pPr>
      <w:r w:rsidRPr="00A02485">
        <w:rPr>
          <w:rFonts w:cs="Arial"/>
        </w:rPr>
        <w:t>Clinically urgent results should be telephoned or sent electronically or according to local protocols</w:t>
      </w:r>
      <w:r w:rsidRPr="00A02485">
        <w:t xml:space="preserve"> </w:t>
      </w:r>
    </w:p>
    <w:p w:rsidR="00181F1D" w:rsidRPr="00A02485" w:rsidRDefault="00181F1D" w:rsidP="00181F1D">
      <w:pPr>
        <w:pStyle w:val="PHEBodytext"/>
        <w:rPr>
          <w:sz w:val="23"/>
          <w:szCs w:val="23"/>
        </w:rPr>
      </w:pPr>
      <w:r w:rsidRPr="00A02485">
        <w:rPr>
          <w:sz w:val="23"/>
          <w:szCs w:val="23"/>
        </w:rPr>
        <w:t>Final written or computer generated reports should follow preliminary/verbal reports on the same day as confirmation wh</w:t>
      </w:r>
      <w:r w:rsidR="00AB0BC8" w:rsidRPr="00A02485">
        <w:rPr>
          <w:sz w:val="23"/>
          <w:szCs w:val="23"/>
        </w:rPr>
        <w:t>ere possible, and within a 24 -</w:t>
      </w:r>
      <w:r w:rsidRPr="00A02485">
        <w:rPr>
          <w:sz w:val="23"/>
          <w:szCs w:val="23"/>
        </w:rPr>
        <w:t xml:space="preserve"> 72hr. </w:t>
      </w:r>
    </w:p>
    <w:p w:rsidR="00CD03D9" w:rsidRPr="00A02485" w:rsidRDefault="00CD03D9" w:rsidP="002C6696">
      <w:pPr>
        <w:pStyle w:val="PHEreportHeading2BlueHighlight"/>
        <w:ind w:right="504"/>
      </w:pPr>
      <w:r w:rsidRPr="00A02485">
        <w:t>5.3</w:t>
      </w:r>
      <w:r w:rsidRPr="00A02485">
        <w:tab/>
        <w:t>Antimicrobial Susceptibility Testing</w:t>
      </w:r>
      <w:bookmarkEnd w:id="231"/>
    </w:p>
    <w:p w:rsidR="00AB0BC8" w:rsidRPr="00A02485" w:rsidRDefault="00CD03D9" w:rsidP="004C1031">
      <w:pPr>
        <w:ind w:left="0" w:right="504" w:firstLine="0"/>
        <w:rPr>
          <w:rFonts w:cs="Arial"/>
          <w:b/>
          <w:color w:val="000000"/>
          <w:sz w:val="36"/>
          <w:szCs w:val="28"/>
          <w:lang w:val="en-US" w:eastAsia="en-US"/>
        </w:rPr>
      </w:pPr>
      <w:r w:rsidRPr="00A02485">
        <w:rPr>
          <w:rFonts w:cs="Arial"/>
        </w:rPr>
        <w:t>Report susceptibilities as clinically indicated. Prudent use of antimicrobials according to local and national protocols is recommended.</w:t>
      </w:r>
      <w:bookmarkStart w:id="232" w:name="_Toc367968770"/>
      <w:r w:rsidR="00AB0BC8" w:rsidRPr="00A02485">
        <w:br w:type="page"/>
      </w:r>
    </w:p>
    <w:p w:rsidR="00CD03D9" w:rsidRPr="00A02485" w:rsidRDefault="00CD03D9" w:rsidP="002C6696">
      <w:pPr>
        <w:pStyle w:val="PHEreportHeading1"/>
        <w:ind w:right="504"/>
      </w:pPr>
      <w:bookmarkStart w:id="233" w:name="_Toc408226594"/>
      <w:r w:rsidRPr="00A02485">
        <w:lastRenderedPageBreak/>
        <w:t>6</w:t>
      </w:r>
      <w:r w:rsidRPr="00A02485">
        <w:tab/>
        <w:t>Notification to PHE</w:t>
      </w:r>
      <w:r w:rsidR="002F6EC3" w:rsidRPr="00A02485">
        <w:fldChar w:fldCharType="begin" w:fldLock="1"/>
      </w:r>
      <w:r w:rsidR="004C1031">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2F6EC3" w:rsidRPr="00A02485">
        <w:fldChar w:fldCharType="separate"/>
      </w:r>
      <w:r w:rsidR="00A02485" w:rsidRPr="00A02485">
        <w:rPr>
          <w:noProof/>
          <w:vertAlign w:val="superscript"/>
        </w:rPr>
        <w:t>95,96</w:t>
      </w:r>
      <w:r w:rsidR="002F6EC3" w:rsidRPr="00A02485">
        <w:fldChar w:fldCharType="end"/>
      </w:r>
      <w:r w:rsidR="008E1A77" w:rsidRPr="00A02485">
        <w:t xml:space="preserve"> </w:t>
      </w:r>
      <w:r w:rsidRPr="00A02485">
        <w:t>or Equivalent in the Devolved Administrations</w:t>
      </w:r>
      <w:bookmarkEnd w:id="232"/>
      <w:r w:rsidR="002F6EC3" w:rsidRPr="00A02485">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4C1031">
        <w:instrText xml:space="preserve"> ADDIN REFMGR.CITE </w:instrText>
      </w:r>
      <w:r w:rsidR="004C1031">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4C1031">
        <w:instrText xml:space="preserve"> ADDIN EN.CITE.DATA </w:instrText>
      </w:r>
      <w:r w:rsidR="004C1031">
        <w:fldChar w:fldCharType="end"/>
      </w:r>
      <w:r w:rsidR="002F6EC3" w:rsidRPr="00A02485">
        <w:fldChar w:fldCharType="separate"/>
      </w:r>
      <w:r w:rsidR="00A02485" w:rsidRPr="00A02485">
        <w:rPr>
          <w:noProof/>
          <w:vertAlign w:val="superscript"/>
        </w:rPr>
        <w:t>97-100</w:t>
      </w:r>
      <w:bookmarkEnd w:id="233"/>
      <w:r w:rsidR="002F6EC3" w:rsidRPr="00A02485">
        <w:fldChar w:fldCharType="end"/>
      </w:r>
      <w:r w:rsidRPr="00A02485">
        <w:t xml:space="preserve"> </w:t>
      </w:r>
    </w:p>
    <w:p w:rsidR="00CD03D9" w:rsidRPr="00A02485" w:rsidRDefault="00CD03D9" w:rsidP="002C6696">
      <w:pPr>
        <w:pStyle w:val="PHEBodytext"/>
        <w:ind w:right="504"/>
        <w:rPr>
          <w:rFonts w:cs="Arial"/>
        </w:rPr>
      </w:pPr>
      <w:r w:rsidRPr="00A02485">
        <w:rPr>
          <w:rFonts w:cs="Arial"/>
        </w:rPr>
        <w:t xml:space="preserve">The Health Protection (Notification) regulations 2010 require diagnostic laboratories to notify Public Health England (PHE)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CD03D9" w:rsidRPr="00A02485" w:rsidRDefault="00CD03D9" w:rsidP="002C6696">
      <w:pPr>
        <w:pStyle w:val="PHEBodytext"/>
        <w:ind w:right="504"/>
        <w:rPr>
          <w:rFonts w:cs="Arial"/>
        </w:rPr>
      </w:pPr>
      <w:r w:rsidRPr="00A02485">
        <w:rPr>
          <w:rFonts w:cs="Arial"/>
        </w:rPr>
        <w:t>For the purposes of the Notification Regulations, the recipient of laboratory notifications is the local PHE Health Protection Team. If a case has already been notified by a registered medical practitioner, the diagnostic laboratory is still required to notify the case if they identify any evidence of an infection caused by a notifiable causative agent.</w:t>
      </w:r>
    </w:p>
    <w:p w:rsidR="00CD03D9" w:rsidRPr="00A02485" w:rsidRDefault="00CD03D9" w:rsidP="002C6696">
      <w:pPr>
        <w:pStyle w:val="PHEBodytext"/>
        <w:ind w:right="504"/>
        <w:rPr>
          <w:rFonts w:cs="Arial"/>
        </w:rPr>
      </w:pPr>
      <w:r w:rsidRPr="00A02485">
        <w:rPr>
          <w:rFonts w:cs="Arial"/>
        </w:rPr>
        <w:t xml:space="preserve">Notification under the Health Protection (Notification) Regulations 2010 does not replace voluntary reporting to PHE. The vast majority of NHS laboratories voluntarily report a wide range of laboratory diagnoses of causative agents to PHE and many PHE Health protection Teams have agreements with local laboratories for urgent reporting of some infections. This should continue. </w:t>
      </w:r>
    </w:p>
    <w:p w:rsidR="00CD03D9" w:rsidRPr="00A02485" w:rsidRDefault="00697389" w:rsidP="002C6696">
      <w:pPr>
        <w:pStyle w:val="PHEBodytext"/>
        <w:ind w:right="504"/>
        <w:rPr>
          <w:rFonts w:cs="Arial"/>
        </w:rPr>
      </w:pPr>
      <w:r w:rsidRPr="00A02485">
        <w:rPr>
          <w:rFonts w:cs="Arial"/>
          <w:b/>
        </w:rPr>
        <w:t>Note:</w:t>
      </w:r>
      <w:r w:rsidRPr="00A02485">
        <w:rPr>
          <w:rFonts w:cs="Arial"/>
        </w:rPr>
        <w:t xml:space="preserve"> The Health Protection Legislation Guidance (2010) includes reporting of Human Immunodeficiency Virus (HIV) &amp; Sexually Transmitted Infections (STIs), </w:t>
      </w:r>
      <w:r w:rsidRPr="00A02485">
        <w:t>Healthcare Associated Infections (</w:t>
      </w:r>
      <w:r w:rsidRPr="00A02485">
        <w:rPr>
          <w:rFonts w:cs="Arial"/>
        </w:rPr>
        <w:t xml:space="preserve">HCAIs) and </w:t>
      </w:r>
      <w:proofErr w:type="spellStart"/>
      <w:r w:rsidRPr="00A02485">
        <w:rPr>
          <w:rFonts w:cs="Arial"/>
        </w:rPr>
        <w:t>Creutzfeldt</w:t>
      </w:r>
      <w:proofErr w:type="spellEnd"/>
      <w:r w:rsidRPr="00A02485">
        <w:rPr>
          <w:rFonts w:cs="Arial"/>
        </w:rPr>
        <w:t>–</w:t>
      </w:r>
      <w:proofErr w:type="spellStart"/>
      <w:r w:rsidRPr="00A02485">
        <w:rPr>
          <w:rFonts w:cs="Arial"/>
        </w:rPr>
        <w:t>Jakob</w:t>
      </w:r>
      <w:proofErr w:type="spellEnd"/>
      <w:r w:rsidRPr="00A02485">
        <w:rPr>
          <w:rFonts w:cs="Arial"/>
        </w:rPr>
        <w:t xml:space="preserve"> disease (CJD) under ‘Notification Duties of Registered Medical Practitioners’: it is not noted under ‘Notification Duties of Diagnostic Laboratories’.</w:t>
      </w:r>
    </w:p>
    <w:bookmarkStart w:id="234" w:name="_Toc310866179"/>
    <w:bookmarkStart w:id="235" w:name="_Toc329168357"/>
    <w:bookmarkEnd w:id="203"/>
    <w:bookmarkEnd w:id="204"/>
    <w:p w:rsidR="004C1031" w:rsidRPr="008A2BCD" w:rsidRDefault="004C1031" w:rsidP="004C1031">
      <w:pPr>
        <w:pStyle w:val="PHEBodyTextHyperlink"/>
      </w:pPr>
      <w:r>
        <w:fldChar w:fldCharType="begin" w:fldLock="1"/>
      </w:r>
      <w:r>
        <w:instrText xml:space="preserve"> HYPERLINK "https://www.gov.uk/government/organisations/public-health-england/about/our-governance" \l "health-protection-regulations-2010" </w:instrText>
      </w:r>
      <w:r>
        <w:fldChar w:fldCharType="separate"/>
      </w:r>
      <w:r w:rsidRPr="005944E3">
        <w:rPr>
          <w:rStyle w:val="Hyperlink"/>
          <w:sz w:val="24"/>
        </w:rPr>
        <w:t>https://www.gov.uk/government/organisations/public-health-england/about/our-governance#health-protection-regulations-2010</w:t>
      </w:r>
      <w:r>
        <w:rPr>
          <w:rStyle w:val="Hyperlink"/>
          <w:sz w:val="24"/>
        </w:rPr>
        <w:fldChar w:fldCharType="end"/>
      </w:r>
      <w:r>
        <w:t xml:space="preserve"> </w:t>
      </w:r>
      <w:r w:rsidRPr="005324DA">
        <w:t xml:space="preserve"> </w:t>
      </w:r>
    </w:p>
    <w:p w:rsidR="004C1031" w:rsidRPr="00A02485" w:rsidRDefault="004C1031" w:rsidP="004C1031">
      <w:pPr>
        <w:pStyle w:val="PHEBodytext"/>
        <w:ind w:right="504"/>
        <w:sectPr w:rsidR="004C1031" w:rsidRPr="00A02485" w:rsidSect="00BE0B8A">
          <w:headerReference w:type="even" r:id="rId61"/>
          <w:headerReference w:type="default" r:id="rId62"/>
          <w:footerReference w:type="default" r:id="rId63"/>
          <w:headerReference w:type="first" r:id="rId64"/>
          <w:footerReference w:type="first" r:id="rId65"/>
          <w:pgSz w:w="11906" w:h="16838" w:code="9"/>
          <w:pgMar w:top="1287" w:right="748" w:bottom="1440" w:left="1440" w:header="709" w:footer="709" w:gutter="0"/>
          <w:cols w:space="708"/>
          <w:titlePg/>
          <w:docGrid w:linePitch="360"/>
        </w:sectPr>
      </w:pPr>
      <w:r w:rsidRPr="00AB3D2E">
        <w:rPr>
          <w:rFonts w:cs="Arial"/>
        </w:rPr>
        <w:t xml:space="preserve">Other arrangements exist in </w:t>
      </w:r>
      <w:hyperlink r:id="rId66" w:history="1">
        <w:r w:rsidRPr="00503A4D">
          <w:rPr>
            <w:rStyle w:val="PHEBodyTextHyperlinkChar"/>
          </w:rPr>
          <w:t>Scotland</w:t>
        </w:r>
      </w:hyperlink>
      <w:r w:rsidRPr="00AB3D2E">
        <w:rPr>
          <w:rFonts w:cs="Arial"/>
        </w:rPr>
        <w:fldChar w:fldCharType="begin" w:fldLock="1"/>
      </w:r>
      <w:r>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Pr="00AB3D2E">
        <w:rPr>
          <w:rFonts w:cs="Arial"/>
        </w:rPr>
        <w:fldChar w:fldCharType="separate"/>
      </w:r>
      <w:r w:rsidRPr="004C1031">
        <w:rPr>
          <w:rFonts w:cs="Arial"/>
          <w:noProof/>
          <w:vertAlign w:val="superscript"/>
        </w:rPr>
        <w:t>97,98</w:t>
      </w:r>
      <w:r w:rsidRPr="00AB3D2E">
        <w:rPr>
          <w:rFonts w:cs="Arial"/>
        </w:rPr>
        <w:fldChar w:fldCharType="end"/>
      </w:r>
      <w:r w:rsidRPr="00AB3D2E">
        <w:rPr>
          <w:rFonts w:cs="Arial"/>
        </w:rPr>
        <w:t xml:space="preserve">, </w:t>
      </w:r>
      <w:hyperlink r:id="rId67" w:history="1">
        <w:r w:rsidRPr="00AB3D2E">
          <w:rPr>
            <w:rStyle w:val="Hyperlink"/>
            <w:rFonts w:cs="Arial"/>
            <w:sz w:val="24"/>
          </w:rPr>
          <w:t>Wales</w:t>
        </w:r>
      </w:hyperlink>
      <w:r w:rsidRPr="00AB3D2E">
        <w:rPr>
          <w:rFonts w:cs="Arial"/>
        </w:rPr>
        <w:fldChar w:fldCharType="begin" w:fldLock="1"/>
      </w:r>
      <w:r>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Pr="00AB3D2E">
        <w:rPr>
          <w:rFonts w:cs="Arial"/>
        </w:rPr>
        <w:fldChar w:fldCharType="separate"/>
      </w:r>
      <w:r w:rsidRPr="004C1031">
        <w:rPr>
          <w:rFonts w:cs="Arial"/>
          <w:noProof/>
          <w:vertAlign w:val="superscript"/>
        </w:rPr>
        <w:t>99</w:t>
      </w:r>
      <w:r w:rsidRPr="00AB3D2E">
        <w:rPr>
          <w:rFonts w:cs="Arial"/>
        </w:rPr>
        <w:fldChar w:fldCharType="end"/>
      </w:r>
      <w:r w:rsidRPr="00AB3D2E">
        <w:rPr>
          <w:rFonts w:cs="Arial"/>
        </w:rPr>
        <w:t xml:space="preserve"> and </w:t>
      </w:r>
      <w:hyperlink r:id="rId68" w:history="1">
        <w:r w:rsidRPr="00AB3D2E">
          <w:rPr>
            <w:rStyle w:val="Hyperlink"/>
            <w:rFonts w:cs="Arial"/>
            <w:sz w:val="24"/>
          </w:rPr>
          <w:t>Northern Ireland</w:t>
        </w:r>
      </w:hyperlink>
      <w:r w:rsidRPr="00AB3D2E">
        <w:rPr>
          <w:rFonts w:cs="Arial"/>
        </w:rPr>
        <w:fldChar w:fldCharType="begin" w:fldLock="1"/>
      </w:r>
      <w:r>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Pr="00AB3D2E">
        <w:rPr>
          <w:rFonts w:cs="Arial"/>
        </w:rPr>
        <w:fldChar w:fldCharType="separate"/>
      </w:r>
      <w:r w:rsidRPr="004C1031">
        <w:rPr>
          <w:rFonts w:cs="Arial"/>
          <w:noProof/>
          <w:vertAlign w:val="superscript"/>
        </w:rPr>
        <w:t>100</w:t>
      </w:r>
      <w:r w:rsidRPr="00AB3D2E">
        <w:rPr>
          <w:rFonts w:cs="Arial"/>
        </w:rPr>
        <w:fldChar w:fldCharType="end"/>
      </w:r>
      <w:r>
        <w:rPr>
          <w:rFonts w:cs="Arial"/>
        </w:rPr>
        <w:t>.</w:t>
      </w:r>
    </w:p>
    <w:p w:rsidR="00BC6CEA" w:rsidRPr="00A02485" w:rsidRDefault="00D23575" w:rsidP="00D23575">
      <w:pPr>
        <w:pStyle w:val="PHEreportHeading1"/>
        <w:rPr>
          <w:sz w:val="24"/>
          <w:szCs w:val="24"/>
        </w:rPr>
      </w:pPr>
      <w:bookmarkStart w:id="240" w:name="_Toc408226595"/>
      <w:r w:rsidRPr="00A02485">
        <w:lastRenderedPageBreak/>
        <w:t>Appendix</w:t>
      </w:r>
      <w:r w:rsidR="00285967" w:rsidRPr="00A02485">
        <w:t xml:space="preserve"> 1</w:t>
      </w:r>
      <w:r w:rsidRPr="00A02485">
        <w:t>: Investigation of and Deep-</w:t>
      </w:r>
      <w:r w:rsidR="0064282B" w:rsidRPr="00A02485">
        <w:t>S</w:t>
      </w:r>
      <w:r w:rsidR="00901E0E" w:rsidRPr="00A02485">
        <w:t>eated and Organ</w:t>
      </w:r>
      <w:r w:rsidRPr="00A02485">
        <w:t xml:space="preserve"> </w:t>
      </w:r>
      <w:r w:rsidR="00901E0E" w:rsidRPr="00A02485">
        <w:t xml:space="preserve">Abscesses </w:t>
      </w:r>
      <w:r w:rsidRPr="00A02485">
        <w:t>Infections</w:t>
      </w:r>
      <w:bookmarkEnd w:id="234"/>
      <w:bookmarkEnd w:id="235"/>
      <w:r w:rsidR="002F6EC3" w:rsidRPr="00A02485">
        <w:rPr>
          <w:vertAlign w:val="superscript"/>
        </w:rPr>
        <w:fldChar w:fldCharType="begin" w:fldLock="1"/>
      </w:r>
      <w:r w:rsidR="004C1031">
        <w:rPr>
          <w:vertAlign w:val="superscript"/>
        </w:rPr>
        <w:instrText xml:space="preserve"> ADDIN REFMGR.CITE &lt;Refman&gt;&lt;Cite&gt;&lt;Author&gt;Song&lt;/Author&gt;&lt;Year&gt;2007&lt;/Year&gt;&lt;RecNum&gt;35593&lt;/RecNum&gt;&lt;IDText&gt;Development of a flow chart for identification of gram-positive anaerobic cocci in the clinical laboratory&lt;/IDText&gt;&lt;MDL Ref_Type="Journal"&gt;&lt;Ref_Type&gt;Journal&lt;/Ref_Type&gt;&lt;Ref_ID&gt;35593&lt;/Ref_ID&gt;&lt;Title_Primary&gt;Development of a flow chart for identification of gram-positive anaerobic cocci in the clinical laboratory&lt;/Title_Primary&gt;&lt;Authors_Primary&gt;Song,Y.&lt;/Authors_Primary&gt;&lt;Authors_Primary&gt;Liu,C.&lt;/Authors_Primary&gt;&lt;Authors_Primary&gt;Finegold,S.M.&lt;/Authors_Primary&gt;&lt;Date_Primary&gt;2007/2&lt;/Date_Primary&gt;&lt;Keywords&gt;administration&lt;/Keywords&gt;&lt;Keywords&gt;B 14&lt;/Keywords&gt;&lt;Keywords&gt;Bacteria&lt;/Keywords&gt;&lt;Keywords&gt;Bacteria,Anaerobic&lt;/Keywords&gt;&lt;Keywords&gt;Bacterial Typing Techniques&lt;/Keywords&gt;&lt;Keywords&gt;Bacteroides&lt;/Keywords&gt;&lt;Keywords&gt;classification&lt;/Keywords&gt;&lt;Keywords&gt;development&lt;/Keywords&gt;&lt;Keywords&gt;Glucose&lt;/Keywords&gt;&lt;Keywords&gt;Gram-Positive Bacterial Infections&lt;/Keywords&gt;&lt;Keywords&gt;Gram-Positive Cocci&lt;/Keywords&gt;&lt;Keywords&gt;Humans&lt;/Keywords&gt;&lt;Keywords&gt;Identification&lt;/Keywords&gt;&lt;Keywords&gt;isolation &amp;amp; purification&lt;/Keywords&gt;&lt;Keywords&gt;Laboratories&lt;/Keywords&gt;&lt;Keywords&gt;metabolism&lt;/Keywords&gt;&lt;Keywords&gt;microbiology&lt;/Keywords&gt;&lt;Keywords&gt;Phenotype&lt;/Keywords&gt;&lt;Keywords&gt;Reference Standards&lt;/Keywords&gt;&lt;Keywords&gt;Research&lt;/Keywords&gt;&lt;Reprint&gt;Not in File&lt;/Reprint&gt;&lt;Start_Page&gt;512&lt;/Start_Page&gt;&lt;End_Page&gt;516&lt;/End_Page&gt;&lt;Periodical&gt;J.Clin.Microbiol&lt;/Periodical&gt;&lt;Volume&gt;45&lt;/Volume&gt;&lt;Issue&gt;2&lt;/Issue&gt;&lt;Address&gt;Research Service, Veterans Administration Medical Center West Los Angeles, Los Angeles, CA 90073, USA. yulis1@yahoo.com&lt;/Address&gt;&lt;Web_URL&gt;PM:17135439&lt;/Web_URL&gt;&lt;ZZ_JournalFull&gt;&lt;f name="System"&gt;J.Clin.Microbiol&lt;/f&gt;&lt;/ZZ_JournalFull&gt;&lt;ZZ_WorkformID&gt;1&lt;/ZZ_WorkformID&gt;&lt;/MDL&gt;&lt;/Cite&gt;&lt;/Refman&gt;</w:instrText>
      </w:r>
      <w:r w:rsidR="002F6EC3" w:rsidRPr="00A02485">
        <w:rPr>
          <w:vertAlign w:val="superscript"/>
        </w:rPr>
        <w:fldChar w:fldCharType="separate"/>
      </w:r>
      <w:r w:rsidR="00A02485">
        <w:rPr>
          <w:noProof/>
          <w:vertAlign w:val="superscript"/>
        </w:rPr>
        <w:t>101</w:t>
      </w:r>
      <w:bookmarkEnd w:id="240"/>
      <w:r w:rsidR="002F6EC3" w:rsidRPr="00A02485">
        <w:rPr>
          <w:vertAlign w:val="superscript"/>
        </w:rPr>
        <w:fldChar w:fldCharType="end"/>
      </w:r>
    </w:p>
    <w:p w:rsidR="004B526E" w:rsidRPr="00A02485" w:rsidRDefault="004B526E" w:rsidP="00BC6CEA">
      <w:pPr>
        <w:rPr>
          <w:lang w:val="en-US" w:eastAsia="en-US"/>
        </w:rPr>
      </w:pPr>
    </w:p>
    <w:p w:rsidR="00D23575" w:rsidRPr="00A02485" w:rsidRDefault="00A02485" w:rsidP="00D23575">
      <w:pPr>
        <w:pStyle w:val="PHEbodytextTable"/>
        <w:jc w:val="center"/>
        <w:rPr>
          <w:sz w:val="24"/>
          <w:szCs w:val="24"/>
        </w:rPr>
      </w:pPr>
      <w:r w:rsidRPr="00A02485">
        <w:object w:dxaOrig="16883" w:dyaOrig="11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45pt;height:367.5pt" o:ole="">
            <v:imagedata r:id="rId69" o:title=""/>
          </v:shape>
          <o:OLEObject Type="Embed" ProgID="Visio.Drawing.11" ShapeID="_x0000_i1025" DrawAspect="Content" ObjectID="_1528698740" r:id="rId70"/>
        </w:object>
      </w:r>
      <w:r w:rsidR="006057A6" w:rsidRPr="00A02485">
        <w:br/>
      </w:r>
    </w:p>
    <w:p w:rsidR="00D23575" w:rsidRPr="00A02485" w:rsidRDefault="00D23575" w:rsidP="00D23575">
      <w:pPr>
        <w:pStyle w:val="PHEbodytextTable"/>
        <w:rPr>
          <w:sz w:val="24"/>
          <w:szCs w:val="24"/>
        </w:rPr>
        <w:sectPr w:rsidR="00D23575" w:rsidRPr="00A02485" w:rsidSect="006057A6">
          <w:pgSz w:w="16838" w:h="11906" w:orient="landscape" w:code="9"/>
          <w:pgMar w:top="1440" w:right="1287" w:bottom="748" w:left="1440" w:header="709" w:footer="709" w:gutter="0"/>
          <w:cols w:space="708"/>
          <w:docGrid w:linePitch="360"/>
        </w:sectPr>
      </w:pPr>
    </w:p>
    <w:p w:rsidR="002F6EC3" w:rsidRPr="00A02485" w:rsidRDefault="00D32B1A" w:rsidP="002F6EC3">
      <w:pPr>
        <w:pStyle w:val="PHEreportHeading1"/>
      </w:pPr>
      <w:bookmarkStart w:id="241" w:name="_Toc408226596"/>
      <w:r w:rsidRPr="00A02485">
        <w:lastRenderedPageBreak/>
        <w:t>References</w:t>
      </w:r>
      <w:bookmarkEnd w:id="241"/>
    </w:p>
    <w:p w:rsidR="004C1031" w:rsidRPr="004C1031" w:rsidRDefault="002F6EC3" w:rsidP="004C1031">
      <w:pPr>
        <w:pStyle w:val="PHEBodyTextReferences"/>
        <w:tabs>
          <w:tab w:val="left" w:pos="540"/>
        </w:tabs>
        <w:spacing w:after="240"/>
        <w:ind w:left="540" w:hanging="540"/>
        <w:rPr>
          <w:rFonts w:cs="Arial"/>
          <w:noProof/>
        </w:rPr>
      </w:pPr>
      <w:r w:rsidRPr="00A02485">
        <w:fldChar w:fldCharType="begin" w:fldLock="1"/>
      </w:r>
      <w:r w:rsidRPr="00A02485">
        <w:instrText xml:space="preserve"> ADDIN REFMGR.REFLIST </w:instrText>
      </w:r>
      <w:r w:rsidRPr="00A02485">
        <w:fldChar w:fldCharType="separate"/>
      </w:r>
      <w:r w:rsidR="004C1031" w:rsidRPr="004C1031">
        <w:rPr>
          <w:rFonts w:cs="Arial"/>
          <w:noProof/>
        </w:rPr>
        <w:t xml:space="preserve">1. </w:t>
      </w:r>
      <w:r w:rsidR="004C1031" w:rsidRPr="004C1031">
        <w:rPr>
          <w:rFonts w:cs="Arial"/>
          <w:noProof/>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2. </w:t>
      </w:r>
      <w:r w:rsidRPr="004C1031">
        <w:rPr>
          <w:rFonts w:cs="Arial"/>
          <w:noProof/>
        </w:rPr>
        <w:tab/>
        <w:t xml:space="preserve">Official Journal of the European Communities. Directive 98/79/EC of the European Parliament and of the Council of 27 October 1998 on </w:t>
      </w:r>
      <w:r w:rsidRPr="004C1031">
        <w:rPr>
          <w:rFonts w:cs="Arial"/>
          <w:i/>
          <w:noProof/>
        </w:rPr>
        <w:t xml:space="preserve">in vitro </w:t>
      </w:r>
      <w:r w:rsidRPr="004C1031">
        <w:rPr>
          <w:rFonts w:cs="Arial"/>
          <w:noProof/>
        </w:rPr>
        <w:t>diagnostic medical devices. 7-12-1998. p. 1-37.</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3. </w:t>
      </w:r>
      <w:r w:rsidRPr="004C1031">
        <w:rPr>
          <w:rFonts w:cs="Arial"/>
          <w:noProof/>
        </w:rPr>
        <w:tab/>
        <w:t>Rex JH, Okhuysen PC. Sporothrix schenckii. In: Mandell GL, Bennett JE, Dolin R, editors. Mandell, Douglas and Bennett's Principles and Practice of Infectious Diseases. 5th ed.  Edinburgh: Churchill Livingstone; 2000. p. 2695-9.</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4. </w:t>
      </w:r>
      <w:r w:rsidRPr="004C1031">
        <w:rPr>
          <w:rFonts w:cs="Arial"/>
          <w:noProof/>
        </w:rPr>
        <w:tab/>
        <w:t>Slazinski T. Brain abscess. Crit Care Nurs Clin North Am 2013;25:381-8.</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5. </w:t>
      </w:r>
      <w:r w:rsidRPr="004C1031">
        <w:rPr>
          <w:rFonts w:cs="Arial"/>
          <w:noProof/>
        </w:rPr>
        <w:tab/>
        <w:t>Muzumdar D, Jhawar S, Goel A. Brain abscess: an overview. Int J Surg 2011;9:136-44.</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6. </w:t>
      </w:r>
      <w:r w:rsidRPr="004C1031">
        <w:rPr>
          <w:rFonts w:cs="Arial"/>
          <w:noProof/>
        </w:rPr>
        <w:tab/>
        <w:t>Mishra AK, Dufour H, Roche PH, Lonjon M, Raoult D, Fournier PE. Molecular revolution in the diagnosis of microbial brain abscesses. Eur J Clin Microbiol Infect Dis 2014;33:2083-93.</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7. </w:t>
      </w:r>
      <w:r w:rsidRPr="004C1031">
        <w:rPr>
          <w:rFonts w:cs="Arial"/>
          <w:noProof/>
        </w:rPr>
        <w:tab/>
        <w:t>Dabbas N, Chand M, Pallett A, Royle GT, Sainsbury R. Have the organisms that cause breast abscess changed with time?--Implications for appropriate antibiotic usage in primary and secondary care. Breast J 2010;16:412-5.</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8. </w:t>
      </w:r>
      <w:r w:rsidRPr="004C1031">
        <w:rPr>
          <w:rFonts w:cs="Arial"/>
          <w:noProof/>
        </w:rPr>
        <w:tab/>
        <w:t>Hakan T, Ceran N, Erdem I, Berkman MZ, Goktas P. Bacterial brain abscesses: an evaluation of 96 cases. J Infect 2006;52:359-66.</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9. </w:t>
      </w:r>
      <w:r w:rsidRPr="004C1031">
        <w:rPr>
          <w:rFonts w:cs="Arial"/>
          <w:noProof/>
        </w:rPr>
        <w:tab/>
        <w:t>Rau CS, Chang WN, Lin YC, Lu CH, Liliang PC, Su TM, et al. Brain abscess caused by aerobic Gram-negative bacilli: clinical features and therapeutic outcomes. Clin Neurol Neurosurg 2002;105:60-5.</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10. </w:t>
      </w:r>
      <w:r w:rsidRPr="004C1031">
        <w:rPr>
          <w:rFonts w:cs="Arial"/>
          <w:noProof/>
        </w:rPr>
        <w:tab/>
        <w:t>Puthucheary SD, Parasakthi N. The bacteriology of brain abscess: a local experience in Malaysia. Trans R Soc Trop Med Hyg 1990;84:589-92.</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11. </w:t>
      </w:r>
      <w:r w:rsidRPr="004C1031">
        <w:rPr>
          <w:rFonts w:cs="Arial"/>
          <w:noProof/>
        </w:rPr>
        <w:tab/>
        <w:t>Richards J, Sisson PR, Hickman JE, Ingham HR, Selkon JB. Microbiology, chemotherapy and mortality of brain abscess in Newcastle- upon-Tyne between 1979 and 1988. Scand J Infect Dis 1990;22:511-8.</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12. </w:t>
      </w:r>
      <w:r w:rsidRPr="004C1031">
        <w:rPr>
          <w:rFonts w:cs="Arial"/>
          <w:noProof/>
        </w:rPr>
        <w:tab/>
        <w:t>Prasad KN, Mishra AM, Gupta D, Husain N, Husain M, Gupta RK. Analysis of microbial etiology and mortality in patients with brain abscess. J Infect 2006;53:221-7.</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13. </w:t>
      </w:r>
      <w:r w:rsidRPr="004C1031">
        <w:rPr>
          <w:rFonts w:cs="Arial"/>
          <w:noProof/>
        </w:rPr>
        <w:tab/>
        <w:t>Carpenter J, Stapleton S, Holliman R. Retrospective analysis of 49 cases of brain abscess and review of the literature. Eur J Clin Microbiol Infect Dis 2007;26:1-11.</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14. </w:t>
      </w:r>
      <w:r w:rsidRPr="004C1031">
        <w:rPr>
          <w:rFonts w:cs="Arial"/>
          <w:noProof/>
        </w:rPr>
        <w:tab/>
        <w:t>Han XY, Weinberg JS, Prabhu SS, Hassenbusch SJ, Fuller GN, Tarrand JJ, et al. Fusobacterial brain abscess: a review of five cases and an analysis of possible pathogenesis. J Neurosurg 2003;99:693-700.</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15. </w:t>
      </w:r>
      <w:r w:rsidRPr="004C1031">
        <w:rPr>
          <w:rFonts w:cs="Arial"/>
          <w:noProof/>
        </w:rPr>
        <w:tab/>
        <w:t>Ayala-Gaytan JJ, Ortegon-Baqueiro H, de la MM. Brucella melitensis cerebellar abscess. J Infect Dis 1989;160:730-2.</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lastRenderedPageBreak/>
        <w:t xml:space="preserve">16. </w:t>
      </w:r>
      <w:r w:rsidRPr="004C1031">
        <w:rPr>
          <w:rFonts w:cs="Arial"/>
          <w:noProof/>
        </w:rPr>
        <w:tab/>
        <w:t>Wessalowski R, Thomas L, Kivit J, Voit T. Multiple brain abscesses caused by Salmonella enteritidis in a neonate: successful treatment with ciprofloxacin. Pediatr Infect Dis J 1993;12:683-8.</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17. </w:t>
      </w:r>
      <w:r w:rsidRPr="004C1031">
        <w:rPr>
          <w:rFonts w:cs="Arial"/>
          <w:noProof/>
        </w:rPr>
        <w:tab/>
        <w:t>Cleveland KO, Gelfand MS. Listerial brain abscess in a patient with chronic lymphocytic leukemia treated with fludarabine. Clin Infect Dis 1993;17:816-7.</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18. </w:t>
      </w:r>
      <w:r w:rsidRPr="004C1031">
        <w:rPr>
          <w:rFonts w:cs="Arial"/>
          <w:noProof/>
        </w:rPr>
        <w:tab/>
        <w:t>Savage MW, Clarke CE, Yuill GM. Silent nocardia cerebral abscesses in treated dermatomyositis. Postgrad Med J 1990;66:582-3.</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19. </w:t>
      </w:r>
      <w:r w:rsidRPr="004C1031">
        <w:rPr>
          <w:rFonts w:cs="Arial"/>
          <w:noProof/>
        </w:rPr>
        <w:tab/>
        <w:t>Colen CB, Rayes M, Rengachary S, Guthikonda M. Outcome of brain abscess by Clostridium perfringens. Neurosurgery 2007;61:E1339.</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20. </w:t>
      </w:r>
      <w:r w:rsidRPr="004C1031">
        <w:rPr>
          <w:rFonts w:cs="Arial"/>
          <w:noProof/>
        </w:rPr>
        <w:tab/>
        <w:t>Hachimi-Idrissi S, Willemsen M, Desprechins B, Naessens A, Goossens A, De Meirleir L, et al. Pseudallescheria boydii and brain abscesses. Pediatr Infect Dis J 1990;9:737-41.</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21. </w:t>
      </w:r>
      <w:r w:rsidRPr="004C1031">
        <w:rPr>
          <w:rFonts w:cs="Arial"/>
          <w:noProof/>
        </w:rPr>
        <w:tab/>
        <w:t>Mishra AK, Dufour H, Roche PH, Lonjon M, Raoult D, Fournier PE. Molecular revolution in the diagnosis of microbial brain abscesses. Eur J Clin Microbiol Infect Dis 2014;33:2083-93.</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22. </w:t>
      </w:r>
      <w:r w:rsidRPr="004C1031">
        <w:rPr>
          <w:rFonts w:cs="Arial"/>
          <w:noProof/>
        </w:rPr>
        <w:tab/>
        <w:t>Weinbren MJ, Perinpanayagam RM, Malnick H, Ormerod F. Mobiluncus spp: pathogenic role in non-puerperal breast abscess. J Clin Pathol 1986;39:342-3.</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23. </w:t>
      </w:r>
      <w:r w:rsidRPr="004C1031">
        <w:rPr>
          <w:rFonts w:cs="Arial"/>
          <w:noProof/>
        </w:rPr>
        <w:tab/>
        <w:t>Brook L. Microbiology of non-puerperal breast abscesses. J Infect Dis 1988;157:377-9.</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24. </w:t>
      </w:r>
      <w:r w:rsidRPr="004C1031">
        <w:rPr>
          <w:rFonts w:cs="Arial"/>
          <w:noProof/>
        </w:rPr>
        <w:tab/>
        <w:t>Eryilmaz R, Sahin M, Hakan TM, Daldal E. Management of lactational breast abscesses. Breast 2005;14:375-9.</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25. </w:t>
      </w:r>
      <w:r w:rsidRPr="004C1031">
        <w:rPr>
          <w:rFonts w:cs="Arial"/>
          <w:noProof/>
        </w:rPr>
        <w:tab/>
        <w:t>Leach RD, Eykyn SJ, Phillips I, Corrin B. Anaerobic subareolar breast abscess. Lancet 1979;1:35-7.</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26. </w:t>
      </w:r>
      <w:r w:rsidRPr="004C1031">
        <w:rPr>
          <w:rFonts w:cs="Arial"/>
          <w:noProof/>
        </w:rPr>
        <w:tab/>
        <w:t>Edmiston CE, Jr., Walker AP, Krepel CJ, Gohr C. The nonpuerperal breast infection: aerobic and anaerobic microbial recovery from acute and chronic disease. J Infect Dis 1990;162:695-9.</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27. </w:t>
      </w:r>
      <w:r w:rsidRPr="004C1031">
        <w:rPr>
          <w:rFonts w:cs="Arial"/>
          <w:noProof/>
        </w:rPr>
        <w:tab/>
        <w:t>Loesche WJ. Bacterial mediators in periodontal disease. Clin Infect Dis 1993;16 Suppl 4:S203-S210.</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28. </w:t>
      </w:r>
      <w:r w:rsidRPr="004C1031">
        <w:rPr>
          <w:rFonts w:cs="Arial"/>
          <w:noProof/>
        </w:rPr>
        <w:tab/>
        <w:t>Wade WG, Lewis MA, Cheeseman SL, Absi EG, Bishop PA. An unclassified Eubacterium taxon in acute dento-alveolar abscess. J Med Microbiol 1994;40:115-7.</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29. </w:t>
      </w:r>
      <w:r w:rsidRPr="004C1031">
        <w:rPr>
          <w:rFonts w:cs="Arial"/>
          <w:noProof/>
        </w:rPr>
        <w:tab/>
        <w:t>Lewis MA, MacFarlane TW, McGowan DA, MacDonald DG. Assessment of the pathogenicity of bacterial species isolated from acute dentoalveolar abscesses. J Med Microbiol 1988;27:109-16.</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30. </w:t>
      </w:r>
      <w:r w:rsidRPr="004C1031">
        <w:rPr>
          <w:rFonts w:cs="Arial"/>
          <w:noProof/>
        </w:rPr>
        <w:tab/>
        <w:t>Popescu GA. Immunocompromised host (especially HIV-positive) the target of pyomyositis in temperate regions. South Med J 2008;101:235.</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31. </w:t>
      </w:r>
      <w:r w:rsidRPr="004C1031">
        <w:rPr>
          <w:rFonts w:cs="Arial"/>
          <w:noProof/>
        </w:rPr>
        <w:tab/>
        <w:t>Lewis MA, Milligan SG, MacFarlane TW, Carmichael FA. Isolation of capsulate bacteria from acute dentoalveolar abscesses. Microb Ecol Health Dis 1993;6:11-5.</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32. </w:t>
      </w:r>
      <w:r w:rsidRPr="004C1031">
        <w:rPr>
          <w:rFonts w:cs="Arial"/>
          <w:noProof/>
        </w:rPr>
        <w:tab/>
        <w:t>Pineiro-Carrero VM, Andres JM. Morbidity and mortality in children with pyogenic liver abscess. Am J Dis Child 1989;143:1424-7.</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33. </w:t>
      </w:r>
      <w:r w:rsidRPr="004C1031">
        <w:rPr>
          <w:rFonts w:cs="Arial"/>
          <w:noProof/>
        </w:rPr>
        <w:tab/>
        <w:t>Moore-Gillon JC, Eykyn SJ, Phillips I. Microbiology of pyogenic liver abscess. Br Med J (Clin Res Ed) 1981;283:819-21.</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34. </w:t>
      </w:r>
      <w:r w:rsidRPr="004C1031">
        <w:rPr>
          <w:rFonts w:cs="Arial"/>
          <w:noProof/>
        </w:rPr>
        <w:tab/>
        <w:t>Dorvilus P, Edoo-Sowah R. Streptococcus milleri: a cause of pyogenic liver abscess. J Natl Med Assoc 2001;93:276-7.</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35. </w:t>
      </w:r>
      <w:r w:rsidRPr="004C1031">
        <w:rPr>
          <w:rFonts w:cs="Arial"/>
          <w:noProof/>
        </w:rPr>
        <w:tab/>
        <w:t xml:space="preserve">McDougall RJ, Sullivan JJ, Nicolaides NJ. Multiple Hepatic abscesses and septicaemia due to </w:t>
      </w:r>
      <w:r w:rsidRPr="004C1031">
        <w:rPr>
          <w:rFonts w:cs="Arial"/>
          <w:i/>
          <w:noProof/>
        </w:rPr>
        <w:t>Yersinia enterocolitica</w:t>
      </w:r>
      <w:r w:rsidRPr="004C1031">
        <w:rPr>
          <w:rFonts w:cs="Arial"/>
          <w:noProof/>
        </w:rPr>
        <w:t xml:space="preserve"> in a patient with haemochromatosis. Aust J Med Lab Sci 1990;11:97-9.</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lastRenderedPageBreak/>
        <w:t xml:space="preserve">36. </w:t>
      </w:r>
      <w:r w:rsidRPr="004C1031">
        <w:rPr>
          <w:rFonts w:cs="Arial"/>
          <w:noProof/>
        </w:rPr>
        <w:tab/>
        <w:t>Finegold SM. Lung abscess. In: Mandell GL, Bennett JE, Dolin R, editors. Mandell Douglas and Bennett's Principles and Practice of Infectious Diseases. 5th ed.  Philadelphia: Churchill Livingstone; 2000. p. 751-5.</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37. </w:t>
      </w:r>
      <w:r w:rsidRPr="004C1031">
        <w:rPr>
          <w:rFonts w:cs="Arial"/>
          <w:noProof/>
        </w:rPr>
        <w:tab/>
        <w:t>Cheng AC, Currie BJ. Melioidosis: epidemiology, pathophysiology, and management. Clin Microbiol Rev 2005;18:383-416.</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38. </w:t>
      </w:r>
      <w:r w:rsidRPr="004C1031">
        <w:rPr>
          <w:rFonts w:cs="Arial"/>
          <w:noProof/>
        </w:rPr>
        <w:tab/>
        <w:t>Bach MC. Nocardia. In: Gorbach SL, Bartlett JG, Blacklow NR, editors. Infectious Diseases. 2nd ed.  Philadelphia: WB Saunders Company; 1998. p. 1969-73.</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39. </w:t>
      </w:r>
      <w:r w:rsidRPr="004C1031">
        <w:rPr>
          <w:rFonts w:cs="Arial"/>
          <w:noProof/>
        </w:rPr>
        <w:tab/>
        <w:t>Kumar S, Bandyopadhyay MK, Bhattacharyya K, Ghosh T, Bandyopadhyay M, Ghosh RR. A Rare Case of Pancreatic Abscess due to Candida Tropicalis. J Glob Infect Dis 2011;3:396-8.</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40. </w:t>
      </w:r>
      <w:r w:rsidRPr="004C1031">
        <w:rPr>
          <w:rFonts w:cs="Arial"/>
          <w:noProof/>
        </w:rPr>
        <w:tab/>
        <w:t>Gardiner RA, Gwynne RA, Roberts SA. Perinephric abscess. BJU Int 2011;107 Suppl 3:20-3.</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41. </w:t>
      </w:r>
      <w:r w:rsidRPr="004C1031">
        <w:rPr>
          <w:rFonts w:cs="Arial"/>
          <w:noProof/>
        </w:rPr>
        <w:tab/>
        <w:t>Arditi M, Yogev R. Perirectal abscess in infants and children: report of 52 cases and review of literature. Pediatr Infect Dis J 1990;9:411-5.</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42. </w:t>
      </w:r>
      <w:r w:rsidRPr="004C1031">
        <w:rPr>
          <w:rFonts w:cs="Arial"/>
          <w:noProof/>
        </w:rPr>
        <w:tab/>
        <w:t>Brook I, Frazier EH. The aerobic and anaerobic bacteriology of perirectal abscesses. J Clin Microbiol 1997;35:2974-6.</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43. </w:t>
      </w:r>
      <w:r w:rsidRPr="004C1031">
        <w:rPr>
          <w:rFonts w:cs="Arial"/>
          <w:noProof/>
        </w:rPr>
        <w:tab/>
        <w:t>Brook I, Anderson KD, Controni G, Rodriguez WJ. Aerobic and anaerobic bacteriology of pilonidal cyst abscess in children. Am J Dis Child 1980;134:679-80.</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44. </w:t>
      </w:r>
      <w:r w:rsidRPr="004C1031">
        <w:rPr>
          <w:rFonts w:cs="Arial"/>
          <w:noProof/>
        </w:rPr>
        <w:tab/>
        <w:t>Ludwig M, Schroeder-Printzen I, Schiefer HG, Weidner W. Diagnosis and therapeutic management of 18 patients with prostatic abscess. Urology 1999;53:340-5.</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45. </w:t>
      </w:r>
      <w:r w:rsidRPr="004C1031">
        <w:rPr>
          <w:rFonts w:cs="Arial"/>
          <w:noProof/>
        </w:rPr>
        <w:tab/>
        <w:t>Liu KH, Lee HC, Chuang YC, Tu CA, Chang K, Lee NY, et al. Prostatic abscess in southern Taiwan: another invasive infection caused predominantly by Klebsiella pneumoniae. J Microbiol Immunol Infect 2003;36:31-6.</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46. </w:t>
      </w:r>
      <w:r w:rsidRPr="004C1031">
        <w:rPr>
          <w:rFonts w:cs="Arial"/>
          <w:noProof/>
        </w:rPr>
        <w:tab/>
        <w:t>Larsen RA, Bozzette S, McCutchan JA, Chiu J, Leal MA, Richman DD. Persistent Cryptococcus neoformans infection of the prostate after successful treatment of meningitis. California Collaborative Treatment Group. Ann Intern Med 1989;111:125-8.</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47. </w:t>
      </w:r>
      <w:r w:rsidRPr="004C1031">
        <w:rPr>
          <w:rFonts w:cs="Arial"/>
          <w:noProof/>
        </w:rPr>
        <w:tab/>
        <w:t>Swartz NM. Myositis. In: Mandell GL, Bennett JE, Dolin R, editors. Mandell Douglas and Bennett's Principles and Practice of Infectious Diseases. 5th ed.  Philadelphia: Churchill Livingstone; 2000. p. 1058-60.</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48. </w:t>
      </w:r>
      <w:r w:rsidRPr="004C1031">
        <w:rPr>
          <w:rFonts w:cs="Arial"/>
          <w:noProof/>
        </w:rPr>
        <w:tab/>
        <w:t>Gordin F, Stamler C, Mills J. Pyogenic psoas abscesses: noninvasive diagnostic techniques and review of the literature. Rev Infect Dis 1983;5:1003-11.</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49. </w:t>
      </w:r>
      <w:r w:rsidRPr="004C1031">
        <w:rPr>
          <w:rFonts w:cs="Arial"/>
          <w:noProof/>
        </w:rPr>
        <w:tab/>
        <w:t>Bagul NB, Abeysekara AM, Jacob S. Primary psoas abscess due to Streptococcus milleri. Ann Clin Microbiol Antimicrob 2008;7:7.</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50. </w:t>
      </w:r>
      <w:r w:rsidRPr="004C1031">
        <w:rPr>
          <w:rFonts w:cs="Arial"/>
          <w:noProof/>
        </w:rPr>
        <w:tab/>
        <w:t>van den BM, de Marie S, Kuipers T, Jansz AR, Bravenboer B. Psoas abscess: report of a series and review of the literature. Neth J Med 2005;63:413-6.</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51. </w:t>
      </w:r>
      <w:r w:rsidRPr="004C1031">
        <w:rPr>
          <w:rFonts w:cs="Arial"/>
          <w:noProof/>
        </w:rPr>
        <w:tab/>
        <w:t>Jaik NP, Sajuitha K, Mathew M, Sekar U, Kuruvilla S, Abraham G, et al. Renal abscess. J Assoc Physicians India 2006;54:241-3.</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52. </w:t>
      </w:r>
      <w:r w:rsidRPr="004C1031">
        <w:rPr>
          <w:rFonts w:cs="Arial"/>
          <w:noProof/>
        </w:rPr>
        <w:tab/>
        <w:t>Darouiche RO, Hamill RJ, Greenberg SB, Weathers SW, Musher DM. Bacterial spinal epidural abscess. Review of 43 cases and literature survey. Medicine (Baltimore) 1992;71:369-85.</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53. </w:t>
      </w:r>
      <w:r w:rsidRPr="004C1031">
        <w:rPr>
          <w:rFonts w:cs="Arial"/>
          <w:noProof/>
        </w:rPr>
        <w:tab/>
        <w:t>Rubin G, Michowiz SD, Ashkenasi A, Tadmor R, Rappaport ZH. Spinal epidural abscess in the pediatric age group: case report and review of literature. Pediatr Infect Dis J 1993;12:1007-11.</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54. </w:t>
      </w:r>
      <w:r w:rsidRPr="004C1031">
        <w:rPr>
          <w:rFonts w:cs="Arial"/>
          <w:noProof/>
        </w:rPr>
        <w:tab/>
        <w:t>Brook I. Microbiology of subphrenic abscesses in children. Pediatr Infect Dis J 1992;11:679-80.</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lastRenderedPageBreak/>
        <w:t xml:space="preserve">55. </w:t>
      </w:r>
      <w:r w:rsidRPr="004C1031">
        <w:rPr>
          <w:rFonts w:cs="Arial"/>
          <w:noProof/>
        </w:rPr>
        <w:tab/>
        <w:t>Farmahan S, Tuopar D, Ameerally PJ. A study to investigate changes in the microbiology and antibiotic sensitivity of head and neck space infections. Surgeon 2014.</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56. </w:t>
      </w:r>
      <w:r w:rsidRPr="004C1031">
        <w:rPr>
          <w:rFonts w:cs="Arial"/>
          <w:noProof/>
        </w:rPr>
        <w:tab/>
        <w:t>Taguchi M, Nishikawa S, Matsuoka H, Narita R, Abe S, Fukuda K, et al. Pancreatic abscess caused by Corynebacterium coyleae mimicking malignant neoplasm. Pancreas 2006;33:425-9.</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57. </w:t>
      </w:r>
      <w:r w:rsidRPr="004C1031">
        <w:rPr>
          <w:rFonts w:cs="Arial"/>
          <w:noProof/>
        </w:rPr>
        <w:tab/>
        <w:t>Dobinsky S, Noesselt T, Rucker A, Maerker J, Mack D. Three cases of Arcanobacterium haemolyticum associated with abscess formation and cellulitis. Eur J Clin Microbiol Infect Dis 1999;18:804-6.</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58. </w:t>
      </w:r>
      <w:r w:rsidRPr="004C1031">
        <w:rPr>
          <w:rFonts w:cs="Arial"/>
          <w:noProof/>
        </w:rPr>
        <w:tab/>
        <w:t>Aligeti VR, Brewer SC, Khouzam RN, Lewis JB, Jr. Primary gluteal abscess due to Salmonella typhimurium: a case report and review of the literature. Am J Med Sci 2007;333:128-30.</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59. </w:t>
      </w:r>
      <w:r w:rsidRPr="004C1031">
        <w:rPr>
          <w:rFonts w:cs="Arial"/>
          <w:noProof/>
        </w:rPr>
        <w:tab/>
        <w:t>Al Tawfiq JA, Ghandour J. Cryptococcus neoformans abscess and osteomyelitis in an immunocompetent patient with tuberculous lymphadenitis. Infection 2007;35:377-82.</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60. </w:t>
      </w:r>
      <w:r w:rsidRPr="004C1031">
        <w:rPr>
          <w:rFonts w:cs="Arial"/>
          <w:noProof/>
        </w:rPr>
        <w:tab/>
        <w:t>Eiring P, Wagner D. Peptostreptococcus ivorii-associated skin abscess in a HIV-infected patient. Anaerobe 1999;5:1-3.</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61. </w:t>
      </w:r>
      <w:r w:rsidRPr="004C1031">
        <w:rPr>
          <w:rFonts w:cs="Arial"/>
          <w:noProof/>
        </w:rPr>
        <w:tab/>
        <w:t>Hoefele J, Kroener C, Berweck S, Peraud A, Grabein B, Wintergerst U, et al. Haemophilus paraphrophilus, a rare cause of intracerebral abscess in children. Eur J Pediatr 2008;167:629-32.</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62. </w:t>
      </w:r>
      <w:r w:rsidRPr="004C1031">
        <w:rPr>
          <w:rFonts w:cs="Arial"/>
          <w:noProof/>
        </w:rPr>
        <w:tab/>
        <w:t>Tsai SH, Peng YJ, Wang NC. Pyomyositis with hepatic and perinephric abscesses caused by Candida albicans in a diabetic nephropathy patient. Am J Med Sci 2006;331:292-4.</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63. </w:t>
      </w:r>
      <w:r w:rsidRPr="004C1031">
        <w:rPr>
          <w:rFonts w:cs="Arial"/>
          <w:noProof/>
        </w:rPr>
        <w:tab/>
        <w:t>Arya M, Arya PK. Pancreatic abscess caused by s. typhi. Indian J Med Microbiol 2001;19:18-9.</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64. </w:t>
      </w:r>
      <w:r w:rsidRPr="004C1031">
        <w:rPr>
          <w:rFonts w:cs="Arial"/>
          <w:noProof/>
        </w:rPr>
        <w:tab/>
        <w:t>Garner JP, MacDonald M, Kumar PK. Abdominal actinomycosis. Int J Surg 2007;5:441-8.</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65. </w:t>
      </w:r>
      <w:r w:rsidRPr="004C1031">
        <w:rPr>
          <w:rFonts w:cs="Arial"/>
          <w:noProof/>
        </w:rPr>
        <w:tab/>
        <w:t>Altaie SS, Kohout-Dutz E. Actinomycosis masquerading as incarcerated incisional hernia. Clin Microbiol Newslett 1993;15:100-4.</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66. </w:t>
      </w:r>
      <w:r w:rsidRPr="004C1031">
        <w:rPr>
          <w:rFonts w:cs="Arial"/>
          <w:noProof/>
        </w:rPr>
        <w:tab/>
        <w:t>Sawyer MD, Dunn DL. Antimicrobial therapy of intra-abdominal sepsis. Infect Dis Clin North Am 1992;6:545-70.</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67. </w:t>
      </w:r>
      <w:r w:rsidRPr="004C1031">
        <w:rPr>
          <w:rFonts w:cs="Arial"/>
          <w:noProof/>
        </w:rPr>
        <w:tab/>
        <w:t>Swenson RM, Lorber B, Michaelson TC, Spaulding EH. The bacteriology of intra-abdominal infections. Arch Surg 1974;109:398-9.</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68. </w:t>
      </w:r>
      <w:r w:rsidRPr="004C1031">
        <w:rPr>
          <w:rFonts w:cs="Arial"/>
          <w:noProof/>
        </w:rPr>
        <w:tab/>
        <w:t>Clark AE, Kaleta EJ, Arora A, Wolk DM. Matrix-assisted laser desorption ionization-time of flight mass spectrometry: a fundamental shift in the routine practice of clinical microbiology. Clin Microbiol Rev 2013;26:547-603.</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69. </w:t>
      </w:r>
      <w:r w:rsidRPr="004C1031">
        <w:rPr>
          <w:rFonts w:cs="Arial"/>
          <w:noProof/>
        </w:rPr>
        <w:tab/>
        <w:t>Espy MJ, Uhl JR, Sloan LM, Buckwalter SP, Jones MF, Vetter EA, et al. Real-time PCR in clinical microbiology: applications for routine laboratory testing. Clin Microbiol Rev 2006;19:165-256.</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70. </w:t>
      </w:r>
      <w:r w:rsidRPr="004C1031">
        <w:rPr>
          <w:rFonts w:cs="Arial"/>
          <w:noProof/>
        </w:rPr>
        <w:tab/>
        <w:t xml:space="preserve">Health and Safety Executive. Safe use of pneumatic air tube transport systems for pathology specimens.  9/99. </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71. </w:t>
      </w:r>
      <w:r w:rsidRPr="004C1031">
        <w:rPr>
          <w:rFonts w:cs="Arial"/>
          <w:noProof/>
        </w:rPr>
        <w:tab/>
        <w:t xml:space="preserve">Department for transport. Transport of Infectious Substances, 2011 Revision 5.  2011. </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72. </w:t>
      </w:r>
      <w:r w:rsidRPr="004C1031">
        <w:rPr>
          <w:rFonts w:cs="Arial"/>
          <w:noProof/>
        </w:rPr>
        <w:tab/>
        <w:t xml:space="preserve">World Health Organization. Guidance on regulations for the Transport of Infectious Substances 2013-2014.  2012. </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73. </w:t>
      </w:r>
      <w:r w:rsidRPr="004C1031">
        <w:rPr>
          <w:rFonts w:cs="Arial"/>
          <w:noProof/>
        </w:rPr>
        <w:tab/>
        <w:t xml:space="preserve">Home Office. Anti-terrorism, Crime and Security Act.  2001 (as amended). </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74. </w:t>
      </w:r>
      <w:r w:rsidRPr="004C1031">
        <w:rPr>
          <w:rFonts w:cs="Arial"/>
          <w:noProof/>
        </w:rPr>
        <w:tab/>
        <w:t>Advisory Committee on Dangerous Pathogens. The Approved List of Biological Agents. Health and Safety Executive. 2013. p. 1-32</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lastRenderedPageBreak/>
        <w:t xml:space="preserve">75. </w:t>
      </w:r>
      <w:r w:rsidRPr="004C1031">
        <w:rPr>
          <w:rFonts w:cs="Arial"/>
          <w:noProof/>
        </w:rPr>
        <w:tab/>
        <w:t>Advisory Committee on Dangerous Pathogens. Infections at work: Controlling the risks. Her Majesty's Stationery Office. 2003.</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76. </w:t>
      </w:r>
      <w:r w:rsidRPr="004C1031">
        <w:rPr>
          <w:rFonts w:cs="Arial"/>
          <w:noProof/>
        </w:rPr>
        <w:tab/>
        <w:t>Advisory Committee on Dangerous Pathogens. Biological agents: Managing the risks in laboratories and healthcare premises. Health and Safety Executive. 2005.</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77. </w:t>
      </w:r>
      <w:r w:rsidRPr="004C1031">
        <w:rPr>
          <w:rFonts w:cs="Arial"/>
          <w:noProof/>
        </w:rPr>
        <w:tab/>
        <w:t>Advisory Committee on Dangerous Pathogens. Biological Agents: Managing the Risks in Laboratories and Healthcare Premises. Appendix 1.2 Transport of Infectious Substances - Revision. Health and Safety Executive. 2008.</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78. </w:t>
      </w:r>
      <w:r w:rsidRPr="004C1031">
        <w:rPr>
          <w:rFonts w:cs="Arial"/>
          <w:noProof/>
        </w:rPr>
        <w:tab/>
        <w:t>Centers for Disease Control and Prevention. Guidelines for Safe Work Practices in Human and Animal Medical Diagnostic Laboratories. MMWR Surveill Summ 2012;61:1-102.</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79. </w:t>
      </w:r>
      <w:r w:rsidRPr="004C1031">
        <w:rPr>
          <w:rFonts w:cs="Arial"/>
          <w:noProof/>
        </w:rPr>
        <w:tab/>
        <w:t>Health and Safety Executive. Control of Substances Hazardous to Health Regulations. The Control of Substances Hazardous to Health Regulations 2002. 5th ed.  HSE Books; 2002.</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80. </w:t>
      </w:r>
      <w:r w:rsidRPr="004C1031">
        <w:rPr>
          <w:rFonts w:cs="Arial"/>
          <w:noProof/>
        </w:rPr>
        <w:tab/>
        <w:t xml:space="preserve">Health and Safety Executive. Five Steps to Risk Assessment: A Step by Step Guide to a Safer and Healthier Workplace. HSE Books.  2002. </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81. </w:t>
      </w:r>
      <w:r w:rsidRPr="004C1031">
        <w:rPr>
          <w:rFonts w:cs="Arial"/>
          <w:noProof/>
        </w:rPr>
        <w:tab/>
        <w:t xml:space="preserve">Health and Safety Executive. A Guide to Risk Assessment Requirements: Common Provisions in Health and Safety Law. HSE Books.  2002. </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82. </w:t>
      </w:r>
      <w:r w:rsidRPr="004C1031">
        <w:rPr>
          <w:rFonts w:cs="Arial"/>
          <w:noProof/>
        </w:rPr>
        <w:tab/>
        <w:t>Health Services Advisory Committee. Safe Working and the Prevention of Infection in Clinical Laboratories and Similar Facilities. HSE Books. 2003.</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83. </w:t>
      </w:r>
      <w:r w:rsidRPr="004C1031">
        <w:rPr>
          <w:rFonts w:cs="Arial"/>
          <w:noProof/>
        </w:rPr>
        <w:tab/>
        <w:t>British Standards Institution (BSI). BS EN12469 - Biotechnology - performance criteria for microbiological safety cabinets. 2000.</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84. </w:t>
      </w:r>
      <w:r w:rsidRPr="004C1031">
        <w:rPr>
          <w:rFonts w:cs="Arial"/>
          <w:noProof/>
        </w:rPr>
        <w:tab/>
        <w:t>British Standards Institution (BSI). BS 5726:2005 - Microbiological safety cabinets. Information to be supplied by the purchaser and to the vendor and to the installer, and siting and use of cabinets. Recommendations and guidance. 24-3-2005. p. 1-14</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85. </w:t>
      </w:r>
      <w:r w:rsidRPr="004C1031">
        <w:rPr>
          <w:rFonts w:cs="Arial"/>
          <w:noProof/>
        </w:rPr>
        <w:tab/>
        <w:t>Reddy S, Manuel R, Sheridan E, Sadler G, Patel S, Riley P. Brucellosis in the UK: a risk to laboratory workers? Recommendations for prevention and management of laboratory exposure. J Clin Pathol 2010;63:90-2.</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86. </w:t>
      </w:r>
      <w:r w:rsidRPr="004C1031">
        <w:rPr>
          <w:rFonts w:cs="Arial"/>
          <w:noProof/>
        </w:rPr>
        <w:tab/>
        <w:t>Allen BW. Survival of tubercle bacilli in heat-fixed sputum smears. J Clin Pathol 1981;34:719-22.</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87. </w:t>
      </w:r>
      <w:r w:rsidRPr="004C1031">
        <w:rPr>
          <w:rFonts w:cs="Arial"/>
          <w:noProof/>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88. </w:t>
      </w:r>
      <w:r w:rsidRPr="004C1031">
        <w:rPr>
          <w:rFonts w:cs="Arial"/>
          <w:noProof/>
        </w:rPr>
        <w:tab/>
        <w:t>Rishmawi N, Ghneim R, Kattan R, Ghneim R, Zoughbi M, Abu-Diab A, et al. Survival of fastidious and nonfastidious aerobic bacteria in three bacterial transport swab systems. J Clin Microbiol 2007;45:1278-83.</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89. </w:t>
      </w:r>
      <w:r w:rsidRPr="004C1031">
        <w:rPr>
          <w:rFonts w:cs="Arial"/>
          <w:noProof/>
        </w:rPr>
        <w:tab/>
        <w:t>Barber S, Lawson PJ, Grove DI. Evaluation of bacteriological transport swabs. Pathology 1998;30:179-82.</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90. </w:t>
      </w:r>
      <w:r w:rsidRPr="004C1031">
        <w:rPr>
          <w:rFonts w:cs="Arial"/>
          <w:noProof/>
        </w:rPr>
        <w:tab/>
        <w:t>Van Horn KG, Audette CD, Sebeck D, Tucker KA. Comparison of the Copan ESwab system with two Amies agar swab transport systems for maintenance of microorganism viability. J Clin Microbiol 2008;46:1655-8.</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91. </w:t>
      </w:r>
      <w:r w:rsidRPr="004C1031">
        <w:rPr>
          <w:rFonts w:cs="Arial"/>
          <w:noProof/>
        </w:rPr>
        <w:tab/>
        <w:t xml:space="preserve">Nys S, Vijgen S, Magerman K, Cartuyvels R. Comparison of Copan eSwab with the Copan Venturi Transystem for the quantitative survival of </w:t>
      </w:r>
      <w:r w:rsidRPr="004C1031">
        <w:rPr>
          <w:rFonts w:cs="Arial"/>
          <w:i/>
          <w:noProof/>
        </w:rPr>
        <w:t>Escherichia coli, Streptococcus agalactiae</w:t>
      </w:r>
      <w:r w:rsidRPr="004C1031">
        <w:rPr>
          <w:rFonts w:cs="Arial"/>
          <w:noProof/>
        </w:rPr>
        <w:t xml:space="preserve"> and </w:t>
      </w:r>
      <w:r w:rsidRPr="004C1031">
        <w:rPr>
          <w:rFonts w:cs="Arial"/>
          <w:i/>
          <w:noProof/>
        </w:rPr>
        <w:t>Candida albicans</w:t>
      </w:r>
      <w:r w:rsidRPr="004C1031">
        <w:rPr>
          <w:rFonts w:cs="Arial"/>
          <w:noProof/>
        </w:rPr>
        <w:t>. Eur J Clin Microbiol Infect Dis 2010;29:453-6.</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lastRenderedPageBreak/>
        <w:t xml:space="preserve">92. </w:t>
      </w:r>
      <w:r w:rsidRPr="004C1031">
        <w:rPr>
          <w:rFonts w:cs="Arial"/>
          <w:noProof/>
        </w:rPr>
        <w:tab/>
        <w:t>Tano E, Melhus A. Evaluation of three swab transport systems for the maintenance of clinically important bacteria in simulated mono- and polymicrobial samples. APMIS 2011;119:198-203.</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93. </w:t>
      </w:r>
      <w:r w:rsidRPr="004C1031">
        <w:rPr>
          <w:rFonts w:cs="Arial"/>
          <w:noProof/>
        </w:rPr>
        <w:tab/>
        <w:t>Miller JM, Holmes HT. Specimen collection, transport, and storage. In: Murray PR, Baron EJ, Pfaller MA, Tenover FC, Yolken RH, editors. 7th ed.  American Society for Microbiology; 1999. p. 33-63.</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94. </w:t>
      </w:r>
      <w:r w:rsidRPr="004C1031">
        <w:rPr>
          <w:rFonts w:cs="Arial"/>
          <w:noProof/>
        </w:rPr>
        <w:tab/>
        <w:t>Holden J. Collection and transport of clinical specimens for anaerobic culture. In: Isenberg HD, editor. Clinical Microbiology Procedures Handbook.Vol 1. Washington D.C.: American Society for Microbiology; 1992. p. 2.2.1-7.</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95. </w:t>
      </w:r>
      <w:r w:rsidRPr="004C1031">
        <w:rPr>
          <w:rFonts w:cs="Arial"/>
          <w:noProof/>
        </w:rPr>
        <w:tab/>
        <w:t>Public Health England. Laboratory Reporting to Public Health England: A Guide for Diagnostic Laboratories. 2013. p. 1-37.</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96. </w:t>
      </w:r>
      <w:r w:rsidRPr="004C1031">
        <w:rPr>
          <w:rFonts w:cs="Arial"/>
          <w:noProof/>
        </w:rPr>
        <w:tab/>
        <w:t>Department of Health. Health Protection Legislation (England) Guidance.  2010.  p. 1-112.</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97. </w:t>
      </w:r>
      <w:r w:rsidRPr="004C1031">
        <w:rPr>
          <w:rFonts w:cs="Arial"/>
          <w:noProof/>
        </w:rPr>
        <w:tab/>
        <w:t xml:space="preserve">Scottish Government. Public Health (Scotland) Act.  2008 (as amended). </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98. </w:t>
      </w:r>
      <w:r w:rsidRPr="004C1031">
        <w:rPr>
          <w:rFonts w:cs="Arial"/>
          <w:noProof/>
        </w:rPr>
        <w:tab/>
        <w:t>Scottish Government. Public Health etc. (Scotland) Act 2008. Implementation of Part 2: Notifiable Diseases, Organisms and Health Risk States. 2009.</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99. </w:t>
      </w:r>
      <w:r w:rsidRPr="004C1031">
        <w:rPr>
          <w:rFonts w:cs="Arial"/>
          <w:noProof/>
        </w:rPr>
        <w:tab/>
        <w:t xml:space="preserve">The Welsh Assembly Government. Health Protection Legislation (Wales) Guidance.  2010. </w:t>
      </w:r>
    </w:p>
    <w:p w:rsidR="004C1031" w:rsidRPr="004C1031" w:rsidRDefault="004C1031" w:rsidP="004C1031">
      <w:pPr>
        <w:pStyle w:val="PHEBodyTextReferences"/>
        <w:tabs>
          <w:tab w:val="left" w:pos="540"/>
        </w:tabs>
        <w:spacing w:after="240"/>
        <w:ind w:left="540" w:hanging="540"/>
        <w:rPr>
          <w:rFonts w:cs="Arial"/>
          <w:noProof/>
        </w:rPr>
      </w:pPr>
      <w:r w:rsidRPr="004C1031">
        <w:rPr>
          <w:rFonts w:cs="Arial"/>
          <w:noProof/>
        </w:rPr>
        <w:t xml:space="preserve">100. </w:t>
      </w:r>
      <w:r w:rsidRPr="004C1031">
        <w:rPr>
          <w:rFonts w:cs="Arial"/>
          <w:noProof/>
        </w:rPr>
        <w:tab/>
        <w:t xml:space="preserve">Home Office. Public Health Act (Northern Ireland) 1967 Chapter 36.  1967 (as amended). </w:t>
      </w:r>
    </w:p>
    <w:p w:rsidR="004C1031" w:rsidRPr="004C1031" w:rsidRDefault="004C1031" w:rsidP="004C1031">
      <w:pPr>
        <w:pStyle w:val="PHEBodyTextReferences"/>
        <w:tabs>
          <w:tab w:val="left" w:pos="540"/>
        </w:tabs>
        <w:spacing w:after="0"/>
        <w:ind w:left="540" w:hanging="540"/>
        <w:rPr>
          <w:rFonts w:cs="Arial"/>
          <w:noProof/>
        </w:rPr>
      </w:pPr>
      <w:r w:rsidRPr="004C1031">
        <w:rPr>
          <w:rFonts w:cs="Arial"/>
          <w:noProof/>
        </w:rPr>
        <w:t xml:space="preserve">101. </w:t>
      </w:r>
      <w:r w:rsidRPr="004C1031">
        <w:rPr>
          <w:rFonts w:cs="Arial"/>
          <w:noProof/>
        </w:rPr>
        <w:tab/>
        <w:t>Song Y, Liu C, Finegold SM. Development of a flow chart for identification of gram-positive anaerobic cocci in the clinical laboratory. J Clin Microbiol 2007;45:512-6.</w:t>
      </w:r>
    </w:p>
    <w:p w:rsidR="004C1031" w:rsidRDefault="004C1031" w:rsidP="004C1031">
      <w:pPr>
        <w:pStyle w:val="PHEBodyTextReferences"/>
        <w:tabs>
          <w:tab w:val="left" w:pos="540"/>
        </w:tabs>
        <w:spacing w:after="0"/>
        <w:ind w:left="540" w:hanging="540"/>
        <w:rPr>
          <w:rFonts w:cs="Arial"/>
          <w:noProof/>
        </w:rPr>
      </w:pPr>
    </w:p>
    <w:p w:rsidR="00A93C4D" w:rsidRPr="00285967" w:rsidRDefault="002F6EC3" w:rsidP="002F6EC3">
      <w:pPr>
        <w:pStyle w:val="PHEBodyTextReferences"/>
      </w:pPr>
      <w:r w:rsidRPr="00A02485">
        <w:fldChar w:fldCharType="end"/>
      </w:r>
    </w:p>
    <w:sectPr w:rsidR="00A93C4D" w:rsidRPr="00285967" w:rsidSect="003F6234">
      <w:headerReference w:type="even" r:id="rId71"/>
      <w:headerReference w:type="first" r:id="rId72"/>
      <w:footerReference w:type="first" r:id="rId73"/>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DEA" w:rsidRDefault="00801DEA" w:rsidP="003E0911">
      <w:pPr>
        <w:pStyle w:val="TOC2"/>
      </w:pPr>
      <w:r>
        <w:separator/>
      </w:r>
    </w:p>
  </w:endnote>
  <w:endnote w:type="continuationSeparator" w:id="0">
    <w:p w:rsidR="00801DEA" w:rsidRDefault="00801DEA"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DEA" w:rsidRPr="00BE7A0A" w:rsidRDefault="00801DEA" w:rsidP="00FF3B3E">
    <w:pPr>
      <w:pStyle w:val="PHEBodytext"/>
      <w:ind w:left="-284" w:right="-61"/>
      <w:outlineLvl w:val="0"/>
      <w:rPr>
        <w:rStyle w:val="PageNumber"/>
        <w:rFonts w:cs="Arial"/>
      </w:rPr>
    </w:pPr>
    <w:r w:rsidRPr="00BE7A0A">
      <w:rPr>
        <w:rFonts w:cs="Arial"/>
      </w:rPr>
      <w:t xml:space="preserve">Bacteriology | B </w:t>
    </w:r>
    <w:fldSimple w:instr=" REF  SMINumber  \* MERGEFORMAT " w:fldLock="1">
      <w:r w:rsidRPr="008B728F">
        <w:rPr>
          <w:rFonts w:cs="Arial"/>
          <w:bCs/>
          <w:lang w:val="en-US"/>
        </w:rPr>
        <w:t xml:space="preserve">14 </w:t>
      </w:r>
    </w:fldSimple>
    <w:r w:rsidRPr="00BE7A0A">
      <w:rPr>
        <w:rFonts w:cs="Arial"/>
      </w:rPr>
      <w:t xml:space="preserve">| Issue no: </w:t>
    </w:r>
    <w:r>
      <w:fldChar w:fldCharType="begin" w:fldLock="1"/>
    </w:r>
    <w:r>
      <w:instrText xml:space="preserve"> REF  NewIssueNumber  \* MERGEFORMAT </w:instrText>
    </w:r>
    <w:r>
      <w:fldChar w:fldCharType="separate"/>
    </w:r>
    <w:proofErr w:type="spellStart"/>
    <w:r w:rsidR="006D25C1">
      <w:rPr>
        <w:rFonts w:cs="Arial"/>
      </w:rPr>
      <w:t>d</w:t>
    </w:r>
    <w:r>
      <w:rPr>
        <w:rFonts w:cs="Arial"/>
      </w:rPr>
      <w:fldChar w:fldCharType="end"/>
    </w:r>
    <w:r w:rsidR="004C1031">
      <w:rPr>
        <w:rFonts w:cs="Arial"/>
      </w:rPr>
      <w:t>k</w:t>
    </w:r>
    <w:proofErr w:type="spellEnd"/>
    <w:r w:rsidR="004C1031">
      <w:rPr>
        <w:rFonts w:cs="Arial"/>
      </w:rPr>
      <w:t>+</w:t>
    </w:r>
    <w:r w:rsidRPr="00BE7A0A">
      <w:rPr>
        <w:rFonts w:cs="Arial"/>
      </w:rPr>
      <w:t xml:space="preserve"> | Issue date: </w:t>
    </w:r>
    <w:fldSimple w:instr=" REF  NewIssueDate  \* MERGEFORMAT " w:fldLock="1">
      <w:r>
        <w:rPr>
          <w:rFonts w:cs="Arial"/>
        </w:rPr>
        <w:t>dd.mm.yy &lt;tab+enter&gt;</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3331CD">
      <w:rPr>
        <w:rStyle w:val="PageNumber"/>
        <w:rFonts w:cs="Arial"/>
        <w:noProof/>
      </w:rPr>
      <w:t>3</w:t>
    </w:r>
    <w:r w:rsidRPr="00BE7A0A">
      <w:rPr>
        <w:rStyle w:val="PageNumber"/>
        <w:rFonts w:cs="Arial"/>
      </w:rPr>
      <w:fldChar w:fldCharType="end"/>
    </w:r>
    <w:r w:rsidRPr="00BE7A0A">
      <w:rPr>
        <w:rStyle w:val="PageNumber"/>
        <w:rFonts w:cs="Arial"/>
      </w:rPr>
      <w:t xml:space="preserve"> of </w:t>
    </w:r>
    <w:fldSimple w:instr=" NUMPAGES   \* MERGEFORMAT ">
      <w:r w:rsidR="003331CD" w:rsidRPr="003331CD">
        <w:rPr>
          <w:rStyle w:val="PageNumber"/>
          <w:rFonts w:cs="Arial"/>
          <w:noProof/>
        </w:rPr>
        <w:t>30</w:t>
      </w:r>
    </w:fldSimple>
    <w:r w:rsidRPr="00BE7A0A">
      <w:rPr>
        <w:rStyle w:val="PageNumber"/>
        <w:rFonts w:cs="Arial"/>
      </w:rPr>
      <w:t xml:space="preserve">  </w:t>
    </w:r>
  </w:p>
  <w:p w:rsidR="00801DEA" w:rsidRPr="0094662D" w:rsidRDefault="00801DEA" w:rsidP="00FF3B3E">
    <w:pPr>
      <w:pStyle w:val="PHEBodytext"/>
      <w:ind w:left="-284" w:right="-743"/>
      <w:outlineLvl w:val="0"/>
      <w:rPr>
        <w:rFonts w:cs="Arial"/>
        <w:sz w:val="16"/>
        <w:szCs w:val="16"/>
      </w:rPr>
    </w:pPr>
    <w:r w:rsidRPr="0094662D">
      <w:rPr>
        <w:rStyle w:val="PageNumber"/>
        <w:rFonts w:cs="Arial"/>
        <w:sz w:val="16"/>
        <w:szCs w:val="16"/>
      </w:rPr>
      <w:t>UK Standards for Microbiology Investigations | Issued by the Standards Unit, 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DEA" w:rsidRPr="00750021" w:rsidRDefault="00801DEA"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801DEA" w:rsidRDefault="00801DEA" w:rsidP="00FC17B3">
    <w:pPr>
      <w:pStyle w:val="PHEBodytext"/>
      <w:ind w:left="-284"/>
      <w:outlineLvl w:val="0"/>
      <w:rPr>
        <w:rStyle w:val="PageNumber"/>
        <w:rFonts w:cs="Arial"/>
      </w:rPr>
    </w:pPr>
    <w:r w:rsidRPr="00BE7A0A">
      <w:rPr>
        <w:rFonts w:cs="Arial"/>
      </w:rPr>
      <w:t xml:space="preserve">Bacteriology | B </w:t>
    </w:r>
    <w:bookmarkStart w:id="237"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14</w:t>
    </w:r>
    <w:r w:rsidRPr="00BE7A0A">
      <w:rPr>
        <w:rFonts w:cs="Arial"/>
      </w:rPr>
      <w:fldChar w:fldCharType="end"/>
    </w:r>
    <w:r w:rsidRPr="00BE7A0A">
      <w:rPr>
        <w:rFonts w:cs="Arial"/>
      </w:rPr>
      <w:t xml:space="preserve"> </w:t>
    </w:r>
    <w:bookmarkEnd w:id="237"/>
    <w:r w:rsidRPr="00BE7A0A">
      <w:rPr>
        <w:rFonts w:cs="Arial"/>
      </w:rPr>
      <w:t xml:space="preserve">| Issue no: </w:t>
    </w:r>
    <w:bookmarkStart w:id="238" w:name="NewIssueNumber"/>
    <w:r w:rsidRPr="00BE7A0A">
      <w:rPr>
        <w:rFonts w:cs="Arial"/>
      </w:rPr>
      <w:fldChar w:fldCharType="begin" w:fldLock="1"/>
    </w:r>
    <w:r w:rsidRPr="00BE7A0A">
      <w:rPr>
        <w:rFonts w:cs="Arial"/>
      </w:rPr>
      <w:instrText xml:space="preserve"> FILLIN  "New Issue No." \d "#.# &lt;tab+enter&gt;"  \* MERGEFORMAT </w:instrText>
    </w:r>
    <w:r w:rsidRPr="00BE7A0A">
      <w:rPr>
        <w:rFonts w:cs="Arial"/>
      </w:rPr>
      <w:fldChar w:fldCharType="separate"/>
    </w:r>
    <w:proofErr w:type="spellStart"/>
    <w:r>
      <w:rPr>
        <w:rFonts w:cs="Arial"/>
      </w:rPr>
      <w:t>d</w:t>
    </w:r>
    <w:r w:rsidRPr="00BE7A0A">
      <w:rPr>
        <w:rFonts w:cs="Arial"/>
      </w:rPr>
      <w:fldChar w:fldCharType="end"/>
    </w:r>
    <w:bookmarkEnd w:id="238"/>
    <w:r w:rsidR="004C1031">
      <w:rPr>
        <w:rFonts w:cs="Arial"/>
      </w:rPr>
      <w:t>k</w:t>
    </w:r>
    <w:proofErr w:type="spellEnd"/>
    <w:r w:rsidR="004C1031">
      <w:rPr>
        <w:rFonts w:cs="Arial"/>
      </w:rPr>
      <w:t>+</w:t>
    </w:r>
    <w:r>
      <w:rPr>
        <w:rFonts w:cs="Arial"/>
      </w:rPr>
      <w:t xml:space="preserve"> </w:t>
    </w:r>
    <w:r w:rsidRPr="00BE7A0A">
      <w:rPr>
        <w:rFonts w:cs="Arial"/>
      </w:rPr>
      <w:t xml:space="preserve">| Issue date: </w:t>
    </w:r>
    <w:bookmarkStart w:id="239"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dd.mm.yy &lt;tab+enter&gt;</w:t>
    </w:r>
    <w:r w:rsidRPr="00BE7A0A">
      <w:rPr>
        <w:rFonts w:cs="Arial"/>
      </w:rPr>
      <w:fldChar w:fldCharType="end"/>
    </w:r>
    <w:bookmarkEnd w:id="239"/>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3331CD">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3331CD">
      <w:rPr>
        <w:rStyle w:val="PageNumber"/>
        <w:rFonts w:cs="Arial"/>
        <w:noProof/>
      </w:rPr>
      <w:t>30</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801DEA" w:rsidRPr="00BD3418" w:rsidRDefault="006D25C1" w:rsidP="00BE0B8A">
    <w:pPr>
      <w:pStyle w:val="PHEBodytext"/>
      <w:ind w:left="-284" w:right="-205"/>
      <w:jc w:val="right"/>
      <w:outlineLvl w:val="0"/>
      <w:rPr>
        <w:rFonts w:cs="Arial"/>
        <w:sz w:val="16"/>
        <w:szCs w:val="16"/>
      </w:rPr>
    </w:pPr>
    <w:r>
      <w:rPr>
        <w:rStyle w:val="PageNumber"/>
        <w:rFonts w:cs="Arial"/>
        <w:sz w:val="16"/>
        <w:szCs w:val="16"/>
      </w:rPr>
      <w:t>© Crown copyright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DEA" w:rsidRDefault="00801DEA" w:rsidP="00553948">
    <w:pPr>
      <w:pStyle w:val="PHEBodytext"/>
      <w:ind w:left="-851" w:right="-61"/>
      <w:outlineLvl w:val="0"/>
    </w:pPr>
    <w:r>
      <w:t xml:space="preserve">Bacteriology | B </w:t>
    </w:r>
    <w:fldSimple w:instr=" REF  SMINumber  \* MERGEFORMAT ">
      <w:r w:rsidR="006D25C1" w:rsidRPr="006D25C1">
        <w:t xml:space="preserve">14 </w:t>
      </w:r>
    </w:fldSimple>
    <w:r>
      <w:t xml:space="preserve"> | </w:t>
    </w:r>
    <w:r w:rsidRPr="008469EC">
      <w:t xml:space="preserve">Issue no: </w:t>
    </w:r>
    <w:fldSimple w:instr=" REF  IssueNumber  \* MERGEFORMAT ">
      <w:r w:rsidR="006D25C1" w:rsidRPr="006D25C1">
        <w:t>5.1</w:t>
      </w:r>
    </w:fldSimple>
    <w:r>
      <w:t xml:space="preserve"> </w:t>
    </w:r>
    <w:r w:rsidRPr="008469EC">
      <w:t>| Issue date:</w:t>
    </w:r>
    <w:r>
      <w:t xml:space="preserve"> </w:t>
    </w:r>
    <w:r>
      <w:fldChar w:fldCharType="begin"/>
    </w:r>
    <w:r>
      <w:instrText xml:space="preserve"> REF  IssueDate  \* MERGEFORMAT </w:instrText>
    </w:r>
    <w:r>
      <w:fldChar w:fldCharType="separate"/>
    </w:r>
    <w:r w:rsidR="006D25C1">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sidR="006D25C1">
      <w:rPr>
        <w:rStyle w:val="PageNumber"/>
        <w:noProof/>
      </w:rPr>
      <w:t>30</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DEA" w:rsidRDefault="00801DEA" w:rsidP="003E0911">
      <w:pPr>
        <w:pStyle w:val="TOC2"/>
      </w:pPr>
      <w:r>
        <w:separator/>
      </w:r>
    </w:p>
  </w:footnote>
  <w:footnote w:type="continuationSeparator" w:id="0">
    <w:p w:rsidR="00801DEA" w:rsidRDefault="00801DEA" w:rsidP="003E0911">
      <w:pPr>
        <w:pStyle w:val="TOC2"/>
      </w:pPr>
      <w:r>
        <w:continuationSeparator/>
      </w:r>
    </w:p>
  </w:footnote>
  <w:footnote w:id="1">
    <w:p w:rsidR="00801DEA" w:rsidRDefault="00801DEA" w:rsidP="003D3DFF">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DEA" w:rsidRDefault="003331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2729" o:spid="_x0000_s2060" type="#_x0000_t136" style="position:absolute;left:0;text-align:left;margin-left:0;margin-top:0;width:665.8pt;height:18.45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DEA" w:rsidRPr="00BE7A0A" w:rsidRDefault="003331CD" w:rsidP="00BE0B8A">
    <w:pPr>
      <w:pStyle w:val="Header"/>
      <w:ind w:right="-205"/>
      <w:jc w:val="right"/>
      <w:rPr>
        <w:rFonts w:cs="Arial"/>
      </w:rPr>
    </w:pPr>
    <w:bookmarkStart w:id="236"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2730" o:spid="_x0000_s2061" type="#_x0000_t136" style="position:absolute;left:0;text-align:left;margin-left:0;margin-top:0;width:665.8pt;height:18.45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fldSimple w:instr=" FILLIN  &quot;SMI Title (Document)&quot; \d &quot;Title of SMI goes here &lt;tab+enter&gt;&quot;  \* MERGEFORMAT " w:fldLock="1">
      <w:r w:rsidR="00801DEA" w:rsidRPr="00A02485">
        <w:rPr>
          <w:rFonts w:cs="Arial"/>
        </w:rPr>
        <w:t>Investigation of Deep-Seated and Organ Abscesses</w:t>
      </w:r>
      <w:r w:rsidR="00801DEA">
        <w:t>/Infections</w:t>
      </w:r>
    </w:fldSimple>
    <w:bookmarkEnd w:id="236"/>
  </w:p>
  <w:p w:rsidR="00801DEA" w:rsidRPr="0084587D" w:rsidRDefault="00801DEA"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DEA" w:rsidRDefault="003331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2728" o:spid="_x0000_s2059" type="#_x0000_t136" style="position:absolute;left:0;text-align:left;margin-left:0;margin-top:0;width:665.8pt;height:18.45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r w:rsidR="00801DEA">
      <w:rPr>
        <w:noProof/>
      </w:rPr>
      <w:drawing>
        <wp:anchor distT="0" distB="0" distL="114300" distR="114300" simplePos="0" relativeHeight="251657728" behindDoc="1" locked="0" layoutInCell="1" allowOverlap="1" wp14:anchorId="217CFD0B" wp14:editId="530457C0">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DEA" w:rsidRDefault="003331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2732" o:spid="_x0000_s2063" type="#_x0000_t136" style="position:absolute;left:0;text-align:left;margin-left:0;margin-top:0;width:665.8pt;height:18.45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DEA" w:rsidRDefault="003331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2731" o:spid="_x0000_s2062" type="#_x0000_t136" style="position:absolute;left:0;text-align:left;margin-left:0;margin-top:0;width:665.8pt;height:18.45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010F4F"/>
    <w:multiLevelType w:val="hybridMultilevel"/>
    <w:tmpl w:val="DB96A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1580CE4"/>
    <w:multiLevelType w:val="hybridMultilevel"/>
    <w:tmpl w:val="87BA7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D24047"/>
    <w:multiLevelType w:val="hybridMultilevel"/>
    <w:tmpl w:val="50E86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7">
    <w:nsid w:val="194409FC"/>
    <w:multiLevelType w:val="hybridMultilevel"/>
    <w:tmpl w:val="65EE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4472DC"/>
    <w:multiLevelType w:val="hybridMultilevel"/>
    <w:tmpl w:val="4C908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470073"/>
    <w:multiLevelType w:val="hybridMultilevel"/>
    <w:tmpl w:val="BA62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11">
    <w:nsid w:val="2264213A"/>
    <w:multiLevelType w:val="multilevel"/>
    <w:tmpl w:val="D1DA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DF3BF6"/>
    <w:multiLevelType w:val="hybridMultilevel"/>
    <w:tmpl w:val="02607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E10F5B"/>
    <w:multiLevelType w:val="hybridMultilevel"/>
    <w:tmpl w:val="6CFEA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1B0FE5"/>
    <w:multiLevelType w:val="hybridMultilevel"/>
    <w:tmpl w:val="CB82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86000C"/>
    <w:multiLevelType w:val="hybridMultilevel"/>
    <w:tmpl w:val="F29AB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B43564"/>
    <w:multiLevelType w:val="hybridMultilevel"/>
    <w:tmpl w:val="E7265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756EC1"/>
    <w:multiLevelType w:val="hybridMultilevel"/>
    <w:tmpl w:val="7D80F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8475E4F"/>
    <w:multiLevelType w:val="hybridMultilevel"/>
    <w:tmpl w:val="8AD69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4E3E24"/>
    <w:multiLevelType w:val="hybridMultilevel"/>
    <w:tmpl w:val="557A9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6F3479"/>
    <w:multiLevelType w:val="hybridMultilevel"/>
    <w:tmpl w:val="8C566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3FC0D84"/>
    <w:multiLevelType w:val="hybridMultilevel"/>
    <w:tmpl w:val="10C0F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8AC4D86"/>
    <w:multiLevelType w:val="hybridMultilevel"/>
    <w:tmpl w:val="9236A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BD944D0"/>
    <w:multiLevelType w:val="hybridMultilevel"/>
    <w:tmpl w:val="528E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287787"/>
    <w:multiLevelType w:val="hybridMultilevel"/>
    <w:tmpl w:val="A5FC2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6492175"/>
    <w:multiLevelType w:val="hybridMultilevel"/>
    <w:tmpl w:val="9376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AF56086"/>
    <w:multiLevelType w:val="hybridMultilevel"/>
    <w:tmpl w:val="75F6F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22"/>
  </w:num>
  <w:num w:numId="5">
    <w:abstractNumId w:val="10"/>
  </w:num>
  <w:num w:numId="6">
    <w:abstractNumId w:val="3"/>
  </w:num>
  <w:num w:numId="7">
    <w:abstractNumId w:val="17"/>
  </w:num>
  <w:num w:numId="8">
    <w:abstractNumId w:val="28"/>
  </w:num>
  <w:num w:numId="9">
    <w:abstractNumId w:val="19"/>
  </w:num>
  <w:num w:numId="10">
    <w:abstractNumId w:val="15"/>
  </w:num>
  <w:num w:numId="11">
    <w:abstractNumId w:val="5"/>
  </w:num>
  <w:num w:numId="12">
    <w:abstractNumId w:val="25"/>
  </w:num>
  <w:num w:numId="13">
    <w:abstractNumId w:val="20"/>
  </w:num>
  <w:num w:numId="14">
    <w:abstractNumId w:val="27"/>
  </w:num>
  <w:num w:numId="15">
    <w:abstractNumId w:val="13"/>
  </w:num>
  <w:num w:numId="16">
    <w:abstractNumId w:val="8"/>
  </w:num>
  <w:num w:numId="17">
    <w:abstractNumId w:val="4"/>
  </w:num>
  <w:num w:numId="18">
    <w:abstractNumId w:val="9"/>
  </w:num>
  <w:num w:numId="19">
    <w:abstractNumId w:val="16"/>
  </w:num>
  <w:num w:numId="20">
    <w:abstractNumId w:val="7"/>
  </w:num>
  <w:num w:numId="21">
    <w:abstractNumId w:val="24"/>
  </w:num>
  <w:num w:numId="22">
    <w:abstractNumId w:val="18"/>
  </w:num>
  <w:num w:numId="23">
    <w:abstractNumId w:val="12"/>
  </w:num>
  <w:num w:numId="24">
    <w:abstractNumId w:val="1"/>
  </w:num>
  <w:num w:numId="25">
    <w:abstractNumId w:val="23"/>
  </w:num>
  <w:num w:numId="26">
    <w:abstractNumId w:val="21"/>
  </w:num>
  <w:num w:numId="27">
    <w:abstractNumId w:val="11"/>
  </w:num>
  <w:num w:numId="28">
    <w:abstractNumId w:val="29"/>
  </w:num>
  <w:num w:numId="29">
    <w:abstractNumId w:val="14"/>
  </w:num>
  <w:num w:numId="30">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F8776A"/>
    <w:rsid w:val="000001AE"/>
    <w:rsid w:val="00000EB3"/>
    <w:rsid w:val="00001074"/>
    <w:rsid w:val="0000210A"/>
    <w:rsid w:val="0000306A"/>
    <w:rsid w:val="00003478"/>
    <w:rsid w:val="000034A0"/>
    <w:rsid w:val="0000369D"/>
    <w:rsid w:val="0000529B"/>
    <w:rsid w:val="00006395"/>
    <w:rsid w:val="00006BD6"/>
    <w:rsid w:val="00007B6B"/>
    <w:rsid w:val="000101FD"/>
    <w:rsid w:val="00010DFA"/>
    <w:rsid w:val="00011CD9"/>
    <w:rsid w:val="00014BCD"/>
    <w:rsid w:val="000171FA"/>
    <w:rsid w:val="00020469"/>
    <w:rsid w:val="00020CD5"/>
    <w:rsid w:val="00021050"/>
    <w:rsid w:val="00021298"/>
    <w:rsid w:val="00021702"/>
    <w:rsid w:val="000310FA"/>
    <w:rsid w:val="0003168A"/>
    <w:rsid w:val="00031A7C"/>
    <w:rsid w:val="00032A70"/>
    <w:rsid w:val="00033741"/>
    <w:rsid w:val="00034613"/>
    <w:rsid w:val="00034EAF"/>
    <w:rsid w:val="00035932"/>
    <w:rsid w:val="000365C1"/>
    <w:rsid w:val="00037E06"/>
    <w:rsid w:val="000400C6"/>
    <w:rsid w:val="000448BE"/>
    <w:rsid w:val="0004515D"/>
    <w:rsid w:val="000458E2"/>
    <w:rsid w:val="00046CC4"/>
    <w:rsid w:val="00047746"/>
    <w:rsid w:val="00047BD6"/>
    <w:rsid w:val="00050256"/>
    <w:rsid w:val="00052D6F"/>
    <w:rsid w:val="00053B60"/>
    <w:rsid w:val="00055454"/>
    <w:rsid w:val="00055864"/>
    <w:rsid w:val="0005799D"/>
    <w:rsid w:val="00060D6F"/>
    <w:rsid w:val="00061F73"/>
    <w:rsid w:val="00062EA0"/>
    <w:rsid w:val="00064203"/>
    <w:rsid w:val="000655C6"/>
    <w:rsid w:val="000666A7"/>
    <w:rsid w:val="00066B73"/>
    <w:rsid w:val="0006785F"/>
    <w:rsid w:val="0007106C"/>
    <w:rsid w:val="000729F1"/>
    <w:rsid w:val="00074AAA"/>
    <w:rsid w:val="000775AB"/>
    <w:rsid w:val="000803A8"/>
    <w:rsid w:val="00080CD3"/>
    <w:rsid w:val="0008132A"/>
    <w:rsid w:val="00081A1A"/>
    <w:rsid w:val="00083EBD"/>
    <w:rsid w:val="00084D9A"/>
    <w:rsid w:val="0008573C"/>
    <w:rsid w:val="00086202"/>
    <w:rsid w:val="00090DAF"/>
    <w:rsid w:val="00091268"/>
    <w:rsid w:val="0009128B"/>
    <w:rsid w:val="000A0104"/>
    <w:rsid w:val="000A20A3"/>
    <w:rsid w:val="000A323A"/>
    <w:rsid w:val="000A32C3"/>
    <w:rsid w:val="000A38FE"/>
    <w:rsid w:val="000A3DB8"/>
    <w:rsid w:val="000A433D"/>
    <w:rsid w:val="000A4C46"/>
    <w:rsid w:val="000A61CE"/>
    <w:rsid w:val="000A63F5"/>
    <w:rsid w:val="000A6F6B"/>
    <w:rsid w:val="000B0541"/>
    <w:rsid w:val="000B0F38"/>
    <w:rsid w:val="000B66EB"/>
    <w:rsid w:val="000B6BF3"/>
    <w:rsid w:val="000B6C05"/>
    <w:rsid w:val="000B79F1"/>
    <w:rsid w:val="000C05D7"/>
    <w:rsid w:val="000C150F"/>
    <w:rsid w:val="000C31D4"/>
    <w:rsid w:val="000C4010"/>
    <w:rsid w:val="000C4624"/>
    <w:rsid w:val="000C48F0"/>
    <w:rsid w:val="000C4A20"/>
    <w:rsid w:val="000C596E"/>
    <w:rsid w:val="000C7719"/>
    <w:rsid w:val="000D0AE3"/>
    <w:rsid w:val="000D2DFA"/>
    <w:rsid w:val="000D2F44"/>
    <w:rsid w:val="000D48BC"/>
    <w:rsid w:val="000D5AA6"/>
    <w:rsid w:val="000D6F64"/>
    <w:rsid w:val="000D70C6"/>
    <w:rsid w:val="000E01B1"/>
    <w:rsid w:val="000E1066"/>
    <w:rsid w:val="000E3330"/>
    <w:rsid w:val="000E4847"/>
    <w:rsid w:val="000F24FB"/>
    <w:rsid w:val="000F2C3C"/>
    <w:rsid w:val="000F340B"/>
    <w:rsid w:val="000F41AB"/>
    <w:rsid w:val="000F41FF"/>
    <w:rsid w:val="000F4934"/>
    <w:rsid w:val="000F525B"/>
    <w:rsid w:val="000F5C82"/>
    <w:rsid w:val="00100CCF"/>
    <w:rsid w:val="00101A0D"/>
    <w:rsid w:val="0010450F"/>
    <w:rsid w:val="0010494B"/>
    <w:rsid w:val="00104BC2"/>
    <w:rsid w:val="00107177"/>
    <w:rsid w:val="001124DD"/>
    <w:rsid w:val="0011369C"/>
    <w:rsid w:val="00114BDF"/>
    <w:rsid w:val="00114FD4"/>
    <w:rsid w:val="00120345"/>
    <w:rsid w:val="00121D20"/>
    <w:rsid w:val="00122792"/>
    <w:rsid w:val="001237AB"/>
    <w:rsid w:val="00126850"/>
    <w:rsid w:val="00126AFD"/>
    <w:rsid w:val="00127FC6"/>
    <w:rsid w:val="00133482"/>
    <w:rsid w:val="00134722"/>
    <w:rsid w:val="00134787"/>
    <w:rsid w:val="001353F4"/>
    <w:rsid w:val="00135472"/>
    <w:rsid w:val="00135C10"/>
    <w:rsid w:val="00136832"/>
    <w:rsid w:val="00137219"/>
    <w:rsid w:val="001375DF"/>
    <w:rsid w:val="00140F5D"/>
    <w:rsid w:val="0014193A"/>
    <w:rsid w:val="00142434"/>
    <w:rsid w:val="00146F36"/>
    <w:rsid w:val="00147DD9"/>
    <w:rsid w:val="00147E32"/>
    <w:rsid w:val="0015079B"/>
    <w:rsid w:val="00150AC1"/>
    <w:rsid w:val="00152705"/>
    <w:rsid w:val="001529FA"/>
    <w:rsid w:val="00154B9D"/>
    <w:rsid w:val="00155021"/>
    <w:rsid w:val="0015763B"/>
    <w:rsid w:val="001624B8"/>
    <w:rsid w:val="00162989"/>
    <w:rsid w:val="00163A9D"/>
    <w:rsid w:val="00163C25"/>
    <w:rsid w:val="001646D7"/>
    <w:rsid w:val="00164A9B"/>
    <w:rsid w:val="00164D6C"/>
    <w:rsid w:val="00164DCE"/>
    <w:rsid w:val="00164E2C"/>
    <w:rsid w:val="00166622"/>
    <w:rsid w:val="001666C9"/>
    <w:rsid w:val="0016734E"/>
    <w:rsid w:val="001678C0"/>
    <w:rsid w:val="00170B88"/>
    <w:rsid w:val="00171B10"/>
    <w:rsid w:val="00177278"/>
    <w:rsid w:val="00177855"/>
    <w:rsid w:val="0018099E"/>
    <w:rsid w:val="00180D2D"/>
    <w:rsid w:val="00181F1D"/>
    <w:rsid w:val="00182C91"/>
    <w:rsid w:val="0018369B"/>
    <w:rsid w:val="00183711"/>
    <w:rsid w:val="001839A9"/>
    <w:rsid w:val="00183C00"/>
    <w:rsid w:val="001842DB"/>
    <w:rsid w:val="00185CEE"/>
    <w:rsid w:val="001867BD"/>
    <w:rsid w:val="0018726E"/>
    <w:rsid w:val="001876A0"/>
    <w:rsid w:val="00187900"/>
    <w:rsid w:val="001908BC"/>
    <w:rsid w:val="00190B73"/>
    <w:rsid w:val="00190BB8"/>
    <w:rsid w:val="00190D8B"/>
    <w:rsid w:val="00190F41"/>
    <w:rsid w:val="001915B9"/>
    <w:rsid w:val="00192078"/>
    <w:rsid w:val="00192DF9"/>
    <w:rsid w:val="00193AC1"/>
    <w:rsid w:val="0019478E"/>
    <w:rsid w:val="001954C3"/>
    <w:rsid w:val="00196A88"/>
    <w:rsid w:val="001A063C"/>
    <w:rsid w:val="001A0B81"/>
    <w:rsid w:val="001A22E2"/>
    <w:rsid w:val="001A28D1"/>
    <w:rsid w:val="001A2BDB"/>
    <w:rsid w:val="001A5FBA"/>
    <w:rsid w:val="001A6090"/>
    <w:rsid w:val="001A6158"/>
    <w:rsid w:val="001B00A4"/>
    <w:rsid w:val="001B0732"/>
    <w:rsid w:val="001B14A7"/>
    <w:rsid w:val="001B1D5C"/>
    <w:rsid w:val="001B2A63"/>
    <w:rsid w:val="001B3584"/>
    <w:rsid w:val="001B3D67"/>
    <w:rsid w:val="001B3EEB"/>
    <w:rsid w:val="001B50AA"/>
    <w:rsid w:val="001B6EAC"/>
    <w:rsid w:val="001C1B9F"/>
    <w:rsid w:val="001C39E3"/>
    <w:rsid w:val="001C3CD7"/>
    <w:rsid w:val="001C4EC0"/>
    <w:rsid w:val="001C508E"/>
    <w:rsid w:val="001C6883"/>
    <w:rsid w:val="001C6D47"/>
    <w:rsid w:val="001D1022"/>
    <w:rsid w:val="001D157C"/>
    <w:rsid w:val="001D197B"/>
    <w:rsid w:val="001D1F10"/>
    <w:rsid w:val="001D28E5"/>
    <w:rsid w:val="001D35A3"/>
    <w:rsid w:val="001D3A7D"/>
    <w:rsid w:val="001D4622"/>
    <w:rsid w:val="001D4894"/>
    <w:rsid w:val="001D4C88"/>
    <w:rsid w:val="001D71C9"/>
    <w:rsid w:val="001E1022"/>
    <w:rsid w:val="001E122D"/>
    <w:rsid w:val="001E2B10"/>
    <w:rsid w:val="001E2C43"/>
    <w:rsid w:val="001E3269"/>
    <w:rsid w:val="001E411C"/>
    <w:rsid w:val="001E43A0"/>
    <w:rsid w:val="001E5E29"/>
    <w:rsid w:val="001E6E13"/>
    <w:rsid w:val="001F2396"/>
    <w:rsid w:val="001F327F"/>
    <w:rsid w:val="001F3668"/>
    <w:rsid w:val="001F3E1F"/>
    <w:rsid w:val="001F6427"/>
    <w:rsid w:val="002001E8"/>
    <w:rsid w:val="002011C4"/>
    <w:rsid w:val="00202E65"/>
    <w:rsid w:val="0020304A"/>
    <w:rsid w:val="00204747"/>
    <w:rsid w:val="00205525"/>
    <w:rsid w:val="00205891"/>
    <w:rsid w:val="002100B4"/>
    <w:rsid w:val="0021216B"/>
    <w:rsid w:val="00212309"/>
    <w:rsid w:val="002168E9"/>
    <w:rsid w:val="002175AE"/>
    <w:rsid w:val="002178F3"/>
    <w:rsid w:val="002213DE"/>
    <w:rsid w:val="00222567"/>
    <w:rsid w:val="00222FF6"/>
    <w:rsid w:val="00223097"/>
    <w:rsid w:val="002243BD"/>
    <w:rsid w:val="002243F2"/>
    <w:rsid w:val="00224AD0"/>
    <w:rsid w:val="002259C8"/>
    <w:rsid w:val="00226F1E"/>
    <w:rsid w:val="002320A8"/>
    <w:rsid w:val="002322F3"/>
    <w:rsid w:val="00232315"/>
    <w:rsid w:val="00233CEE"/>
    <w:rsid w:val="00233EEA"/>
    <w:rsid w:val="00235739"/>
    <w:rsid w:val="002357C9"/>
    <w:rsid w:val="00236423"/>
    <w:rsid w:val="00237C63"/>
    <w:rsid w:val="00241499"/>
    <w:rsid w:val="00242D60"/>
    <w:rsid w:val="002432C7"/>
    <w:rsid w:val="00244DD3"/>
    <w:rsid w:val="00245105"/>
    <w:rsid w:val="00245DF5"/>
    <w:rsid w:val="0024602E"/>
    <w:rsid w:val="00246CE2"/>
    <w:rsid w:val="0025213B"/>
    <w:rsid w:val="00252CC4"/>
    <w:rsid w:val="00253EAC"/>
    <w:rsid w:val="002543B7"/>
    <w:rsid w:val="002555E7"/>
    <w:rsid w:val="0025631F"/>
    <w:rsid w:val="002579BC"/>
    <w:rsid w:val="002602F5"/>
    <w:rsid w:val="0026094E"/>
    <w:rsid w:val="0026204F"/>
    <w:rsid w:val="00262328"/>
    <w:rsid w:val="002623CD"/>
    <w:rsid w:val="002645BE"/>
    <w:rsid w:val="00264DDB"/>
    <w:rsid w:val="00265ACC"/>
    <w:rsid w:val="002664C7"/>
    <w:rsid w:val="00266629"/>
    <w:rsid w:val="002666EE"/>
    <w:rsid w:val="00267322"/>
    <w:rsid w:val="0026798E"/>
    <w:rsid w:val="002708BE"/>
    <w:rsid w:val="002722AF"/>
    <w:rsid w:val="002724B6"/>
    <w:rsid w:val="00273CBA"/>
    <w:rsid w:val="002741E5"/>
    <w:rsid w:val="0027434C"/>
    <w:rsid w:val="002760B4"/>
    <w:rsid w:val="0027747F"/>
    <w:rsid w:val="00280058"/>
    <w:rsid w:val="00280450"/>
    <w:rsid w:val="00280481"/>
    <w:rsid w:val="00280BBE"/>
    <w:rsid w:val="00282747"/>
    <w:rsid w:val="00282A2B"/>
    <w:rsid w:val="002833C7"/>
    <w:rsid w:val="00283DF6"/>
    <w:rsid w:val="002846A7"/>
    <w:rsid w:val="00284C95"/>
    <w:rsid w:val="00285967"/>
    <w:rsid w:val="00287325"/>
    <w:rsid w:val="002874AC"/>
    <w:rsid w:val="00290E63"/>
    <w:rsid w:val="00291676"/>
    <w:rsid w:val="002928DB"/>
    <w:rsid w:val="002933F2"/>
    <w:rsid w:val="002950A8"/>
    <w:rsid w:val="002956C0"/>
    <w:rsid w:val="00295B35"/>
    <w:rsid w:val="002967DC"/>
    <w:rsid w:val="00296DEC"/>
    <w:rsid w:val="00296F70"/>
    <w:rsid w:val="00297F0C"/>
    <w:rsid w:val="002A0D0F"/>
    <w:rsid w:val="002A18B8"/>
    <w:rsid w:val="002A59E3"/>
    <w:rsid w:val="002A5BE0"/>
    <w:rsid w:val="002A7011"/>
    <w:rsid w:val="002A7362"/>
    <w:rsid w:val="002A77C2"/>
    <w:rsid w:val="002B5BB7"/>
    <w:rsid w:val="002B6BD5"/>
    <w:rsid w:val="002B6D53"/>
    <w:rsid w:val="002C2CF5"/>
    <w:rsid w:val="002C2D7D"/>
    <w:rsid w:val="002C35CD"/>
    <w:rsid w:val="002C4F40"/>
    <w:rsid w:val="002C59CB"/>
    <w:rsid w:val="002C5DB4"/>
    <w:rsid w:val="002C609B"/>
    <w:rsid w:val="002C6696"/>
    <w:rsid w:val="002C6A39"/>
    <w:rsid w:val="002C6EE5"/>
    <w:rsid w:val="002C7E87"/>
    <w:rsid w:val="002D06B1"/>
    <w:rsid w:val="002D19A3"/>
    <w:rsid w:val="002D23AF"/>
    <w:rsid w:val="002D2B0B"/>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F0FB5"/>
    <w:rsid w:val="002F3A22"/>
    <w:rsid w:val="002F50E7"/>
    <w:rsid w:val="002F6C42"/>
    <w:rsid w:val="002F6EC3"/>
    <w:rsid w:val="002F79CD"/>
    <w:rsid w:val="0030010A"/>
    <w:rsid w:val="00303939"/>
    <w:rsid w:val="00303A4B"/>
    <w:rsid w:val="00304B88"/>
    <w:rsid w:val="00304F67"/>
    <w:rsid w:val="00305367"/>
    <w:rsid w:val="003055B4"/>
    <w:rsid w:val="003074A0"/>
    <w:rsid w:val="003104EB"/>
    <w:rsid w:val="0031085C"/>
    <w:rsid w:val="00310C50"/>
    <w:rsid w:val="003114F2"/>
    <w:rsid w:val="003138CD"/>
    <w:rsid w:val="0031439F"/>
    <w:rsid w:val="00316C19"/>
    <w:rsid w:val="00317FCA"/>
    <w:rsid w:val="00320BF2"/>
    <w:rsid w:val="00322456"/>
    <w:rsid w:val="00325112"/>
    <w:rsid w:val="00326411"/>
    <w:rsid w:val="00326CD2"/>
    <w:rsid w:val="0032796D"/>
    <w:rsid w:val="00331409"/>
    <w:rsid w:val="003331CD"/>
    <w:rsid w:val="00333974"/>
    <w:rsid w:val="0033726B"/>
    <w:rsid w:val="00337B82"/>
    <w:rsid w:val="00337F28"/>
    <w:rsid w:val="00341000"/>
    <w:rsid w:val="0034337F"/>
    <w:rsid w:val="00350025"/>
    <w:rsid w:val="0035026B"/>
    <w:rsid w:val="00350A85"/>
    <w:rsid w:val="00350DA6"/>
    <w:rsid w:val="003516E5"/>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870"/>
    <w:rsid w:val="00365FD0"/>
    <w:rsid w:val="00366D56"/>
    <w:rsid w:val="00366D6F"/>
    <w:rsid w:val="003670CE"/>
    <w:rsid w:val="0036786D"/>
    <w:rsid w:val="00370B8C"/>
    <w:rsid w:val="00371354"/>
    <w:rsid w:val="00377D50"/>
    <w:rsid w:val="00377DA6"/>
    <w:rsid w:val="003827ED"/>
    <w:rsid w:val="0038309D"/>
    <w:rsid w:val="00383CC5"/>
    <w:rsid w:val="0038514E"/>
    <w:rsid w:val="003855A6"/>
    <w:rsid w:val="003876CE"/>
    <w:rsid w:val="00387719"/>
    <w:rsid w:val="00390266"/>
    <w:rsid w:val="00390E2A"/>
    <w:rsid w:val="0039278C"/>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13A4"/>
    <w:rsid w:val="003B1C0E"/>
    <w:rsid w:val="003B1F6B"/>
    <w:rsid w:val="003B25BF"/>
    <w:rsid w:val="003B2603"/>
    <w:rsid w:val="003B3E31"/>
    <w:rsid w:val="003B4850"/>
    <w:rsid w:val="003B5158"/>
    <w:rsid w:val="003B63FA"/>
    <w:rsid w:val="003B6C54"/>
    <w:rsid w:val="003C0250"/>
    <w:rsid w:val="003C2189"/>
    <w:rsid w:val="003C48C2"/>
    <w:rsid w:val="003C4D94"/>
    <w:rsid w:val="003C4E00"/>
    <w:rsid w:val="003C5904"/>
    <w:rsid w:val="003C5E07"/>
    <w:rsid w:val="003C6E08"/>
    <w:rsid w:val="003C6EC7"/>
    <w:rsid w:val="003C7A70"/>
    <w:rsid w:val="003D35E8"/>
    <w:rsid w:val="003D3DFF"/>
    <w:rsid w:val="003D42BA"/>
    <w:rsid w:val="003D5279"/>
    <w:rsid w:val="003D5C64"/>
    <w:rsid w:val="003E0911"/>
    <w:rsid w:val="003E15D2"/>
    <w:rsid w:val="003E2364"/>
    <w:rsid w:val="003E3649"/>
    <w:rsid w:val="003E3882"/>
    <w:rsid w:val="003E38C8"/>
    <w:rsid w:val="003E4DC4"/>
    <w:rsid w:val="003E4FAC"/>
    <w:rsid w:val="003E5A3A"/>
    <w:rsid w:val="003E6D40"/>
    <w:rsid w:val="003E6F1C"/>
    <w:rsid w:val="003E7F82"/>
    <w:rsid w:val="003F16A1"/>
    <w:rsid w:val="003F1D7C"/>
    <w:rsid w:val="003F23AB"/>
    <w:rsid w:val="003F4798"/>
    <w:rsid w:val="003F47D7"/>
    <w:rsid w:val="003F5BDC"/>
    <w:rsid w:val="003F6234"/>
    <w:rsid w:val="003F7A21"/>
    <w:rsid w:val="0040108E"/>
    <w:rsid w:val="004025D9"/>
    <w:rsid w:val="00402AC1"/>
    <w:rsid w:val="0040425C"/>
    <w:rsid w:val="0040441D"/>
    <w:rsid w:val="00404E87"/>
    <w:rsid w:val="004055B9"/>
    <w:rsid w:val="00405A51"/>
    <w:rsid w:val="004061CD"/>
    <w:rsid w:val="004066F8"/>
    <w:rsid w:val="00406AE7"/>
    <w:rsid w:val="00406E9D"/>
    <w:rsid w:val="0040709A"/>
    <w:rsid w:val="00407944"/>
    <w:rsid w:val="00407B7A"/>
    <w:rsid w:val="0041430A"/>
    <w:rsid w:val="00415A6A"/>
    <w:rsid w:val="00421842"/>
    <w:rsid w:val="004229AF"/>
    <w:rsid w:val="00422C74"/>
    <w:rsid w:val="004231D5"/>
    <w:rsid w:val="0042452D"/>
    <w:rsid w:val="004254C5"/>
    <w:rsid w:val="00425765"/>
    <w:rsid w:val="00426F70"/>
    <w:rsid w:val="004313CA"/>
    <w:rsid w:val="0043168F"/>
    <w:rsid w:val="00431934"/>
    <w:rsid w:val="00432339"/>
    <w:rsid w:val="00433791"/>
    <w:rsid w:val="00433C1F"/>
    <w:rsid w:val="00434314"/>
    <w:rsid w:val="0043708D"/>
    <w:rsid w:val="00437DCF"/>
    <w:rsid w:val="00440779"/>
    <w:rsid w:val="004428C6"/>
    <w:rsid w:val="0044375A"/>
    <w:rsid w:val="00444D0F"/>
    <w:rsid w:val="0044590D"/>
    <w:rsid w:val="00446360"/>
    <w:rsid w:val="00450795"/>
    <w:rsid w:val="004510DE"/>
    <w:rsid w:val="00451296"/>
    <w:rsid w:val="00451572"/>
    <w:rsid w:val="00453C40"/>
    <w:rsid w:val="00454C0B"/>
    <w:rsid w:val="00454F37"/>
    <w:rsid w:val="004564C1"/>
    <w:rsid w:val="004603BD"/>
    <w:rsid w:val="004632B3"/>
    <w:rsid w:val="00463456"/>
    <w:rsid w:val="00463908"/>
    <w:rsid w:val="00465B46"/>
    <w:rsid w:val="00466F44"/>
    <w:rsid w:val="004671C6"/>
    <w:rsid w:val="00470730"/>
    <w:rsid w:val="00470D0E"/>
    <w:rsid w:val="00471750"/>
    <w:rsid w:val="0047194E"/>
    <w:rsid w:val="00473D95"/>
    <w:rsid w:val="004769B6"/>
    <w:rsid w:val="00477E2F"/>
    <w:rsid w:val="00480E51"/>
    <w:rsid w:val="004843D2"/>
    <w:rsid w:val="00485898"/>
    <w:rsid w:val="0048694D"/>
    <w:rsid w:val="004873E8"/>
    <w:rsid w:val="00490E9E"/>
    <w:rsid w:val="00494606"/>
    <w:rsid w:val="00494CD7"/>
    <w:rsid w:val="00494D8F"/>
    <w:rsid w:val="00495BF5"/>
    <w:rsid w:val="00496893"/>
    <w:rsid w:val="00497129"/>
    <w:rsid w:val="00497822"/>
    <w:rsid w:val="004A0E61"/>
    <w:rsid w:val="004A0ECA"/>
    <w:rsid w:val="004A20D4"/>
    <w:rsid w:val="004A3990"/>
    <w:rsid w:val="004A583A"/>
    <w:rsid w:val="004A5F9D"/>
    <w:rsid w:val="004A6BD0"/>
    <w:rsid w:val="004A7623"/>
    <w:rsid w:val="004B2840"/>
    <w:rsid w:val="004B49F4"/>
    <w:rsid w:val="004B526E"/>
    <w:rsid w:val="004B6532"/>
    <w:rsid w:val="004B6A59"/>
    <w:rsid w:val="004C037F"/>
    <w:rsid w:val="004C1031"/>
    <w:rsid w:val="004C1820"/>
    <w:rsid w:val="004C1F59"/>
    <w:rsid w:val="004C45F4"/>
    <w:rsid w:val="004C4B3C"/>
    <w:rsid w:val="004C60C3"/>
    <w:rsid w:val="004D02D9"/>
    <w:rsid w:val="004D0F08"/>
    <w:rsid w:val="004D1B4E"/>
    <w:rsid w:val="004D3BF1"/>
    <w:rsid w:val="004D4B22"/>
    <w:rsid w:val="004D657A"/>
    <w:rsid w:val="004D7B43"/>
    <w:rsid w:val="004E0F49"/>
    <w:rsid w:val="004E23E1"/>
    <w:rsid w:val="004E2765"/>
    <w:rsid w:val="004E3A0E"/>
    <w:rsid w:val="004E3B79"/>
    <w:rsid w:val="004E4E2E"/>
    <w:rsid w:val="004E508A"/>
    <w:rsid w:val="004E53D5"/>
    <w:rsid w:val="004E55C9"/>
    <w:rsid w:val="004E56F8"/>
    <w:rsid w:val="004F1E1A"/>
    <w:rsid w:val="004F2B6D"/>
    <w:rsid w:val="004F3779"/>
    <w:rsid w:val="004F666D"/>
    <w:rsid w:val="004F6D2F"/>
    <w:rsid w:val="004F7333"/>
    <w:rsid w:val="004F7427"/>
    <w:rsid w:val="00500AF9"/>
    <w:rsid w:val="005019F1"/>
    <w:rsid w:val="00501E13"/>
    <w:rsid w:val="005023E8"/>
    <w:rsid w:val="0050249C"/>
    <w:rsid w:val="00502585"/>
    <w:rsid w:val="00502631"/>
    <w:rsid w:val="00502844"/>
    <w:rsid w:val="00506186"/>
    <w:rsid w:val="00506761"/>
    <w:rsid w:val="00506B61"/>
    <w:rsid w:val="005103C9"/>
    <w:rsid w:val="0051084C"/>
    <w:rsid w:val="0051166C"/>
    <w:rsid w:val="00513731"/>
    <w:rsid w:val="00513A70"/>
    <w:rsid w:val="00513ADA"/>
    <w:rsid w:val="00513E23"/>
    <w:rsid w:val="00514465"/>
    <w:rsid w:val="005160F0"/>
    <w:rsid w:val="00520964"/>
    <w:rsid w:val="0052243E"/>
    <w:rsid w:val="0052369C"/>
    <w:rsid w:val="00525FA4"/>
    <w:rsid w:val="005265DF"/>
    <w:rsid w:val="005300E2"/>
    <w:rsid w:val="00530588"/>
    <w:rsid w:val="00530ABB"/>
    <w:rsid w:val="00530AFF"/>
    <w:rsid w:val="005311CD"/>
    <w:rsid w:val="005313BD"/>
    <w:rsid w:val="005340E1"/>
    <w:rsid w:val="00535745"/>
    <w:rsid w:val="00537A66"/>
    <w:rsid w:val="005407AA"/>
    <w:rsid w:val="0054081C"/>
    <w:rsid w:val="0054421E"/>
    <w:rsid w:val="00545D40"/>
    <w:rsid w:val="0054746E"/>
    <w:rsid w:val="005502E0"/>
    <w:rsid w:val="00550CBC"/>
    <w:rsid w:val="00550E7C"/>
    <w:rsid w:val="00550FEF"/>
    <w:rsid w:val="005514C5"/>
    <w:rsid w:val="0055255F"/>
    <w:rsid w:val="00553948"/>
    <w:rsid w:val="00554308"/>
    <w:rsid w:val="005547B0"/>
    <w:rsid w:val="005563C9"/>
    <w:rsid w:val="005565EB"/>
    <w:rsid w:val="00556851"/>
    <w:rsid w:val="00557D2E"/>
    <w:rsid w:val="00561B47"/>
    <w:rsid w:val="00566393"/>
    <w:rsid w:val="00570597"/>
    <w:rsid w:val="00570973"/>
    <w:rsid w:val="00574031"/>
    <w:rsid w:val="005745CD"/>
    <w:rsid w:val="00576359"/>
    <w:rsid w:val="00577225"/>
    <w:rsid w:val="00577993"/>
    <w:rsid w:val="00580108"/>
    <w:rsid w:val="0058211F"/>
    <w:rsid w:val="00582148"/>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A025E"/>
    <w:rsid w:val="005A0F4C"/>
    <w:rsid w:val="005A2357"/>
    <w:rsid w:val="005A2529"/>
    <w:rsid w:val="005A313F"/>
    <w:rsid w:val="005A399B"/>
    <w:rsid w:val="005A3E25"/>
    <w:rsid w:val="005A47FE"/>
    <w:rsid w:val="005A5997"/>
    <w:rsid w:val="005A6053"/>
    <w:rsid w:val="005A657B"/>
    <w:rsid w:val="005A78B2"/>
    <w:rsid w:val="005A7EC6"/>
    <w:rsid w:val="005B037C"/>
    <w:rsid w:val="005B0A93"/>
    <w:rsid w:val="005B0D4D"/>
    <w:rsid w:val="005B14D2"/>
    <w:rsid w:val="005B15FD"/>
    <w:rsid w:val="005B2640"/>
    <w:rsid w:val="005B28C3"/>
    <w:rsid w:val="005B38F7"/>
    <w:rsid w:val="005B427A"/>
    <w:rsid w:val="005B5044"/>
    <w:rsid w:val="005B509E"/>
    <w:rsid w:val="005C026F"/>
    <w:rsid w:val="005C0A5B"/>
    <w:rsid w:val="005C2CAF"/>
    <w:rsid w:val="005C2E4E"/>
    <w:rsid w:val="005C4F67"/>
    <w:rsid w:val="005C514B"/>
    <w:rsid w:val="005C609A"/>
    <w:rsid w:val="005C6790"/>
    <w:rsid w:val="005C67D5"/>
    <w:rsid w:val="005C6BF3"/>
    <w:rsid w:val="005C6CE4"/>
    <w:rsid w:val="005C6FED"/>
    <w:rsid w:val="005C71BE"/>
    <w:rsid w:val="005D19EC"/>
    <w:rsid w:val="005D2E09"/>
    <w:rsid w:val="005D734B"/>
    <w:rsid w:val="005E00D3"/>
    <w:rsid w:val="005E1AF3"/>
    <w:rsid w:val="005E2EAB"/>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0F05"/>
    <w:rsid w:val="00603A99"/>
    <w:rsid w:val="00603CB7"/>
    <w:rsid w:val="006057A6"/>
    <w:rsid w:val="00605BF8"/>
    <w:rsid w:val="00607164"/>
    <w:rsid w:val="006078E8"/>
    <w:rsid w:val="00607ED0"/>
    <w:rsid w:val="00610289"/>
    <w:rsid w:val="0061211A"/>
    <w:rsid w:val="00612F7A"/>
    <w:rsid w:val="0061328B"/>
    <w:rsid w:val="0061447B"/>
    <w:rsid w:val="00617354"/>
    <w:rsid w:val="00617AEA"/>
    <w:rsid w:val="00617F6D"/>
    <w:rsid w:val="00620766"/>
    <w:rsid w:val="00621AE9"/>
    <w:rsid w:val="00622B86"/>
    <w:rsid w:val="00622BE2"/>
    <w:rsid w:val="00626FEC"/>
    <w:rsid w:val="00627ECB"/>
    <w:rsid w:val="00632E80"/>
    <w:rsid w:val="006339AA"/>
    <w:rsid w:val="00634D5B"/>
    <w:rsid w:val="006376D8"/>
    <w:rsid w:val="0064038F"/>
    <w:rsid w:val="0064072B"/>
    <w:rsid w:val="00640C18"/>
    <w:rsid w:val="0064282B"/>
    <w:rsid w:val="0064296E"/>
    <w:rsid w:val="0064336C"/>
    <w:rsid w:val="00643557"/>
    <w:rsid w:val="0064665C"/>
    <w:rsid w:val="0064739E"/>
    <w:rsid w:val="00647E9E"/>
    <w:rsid w:val="00650BA2"/>
    <w:rsid w:val="006518ED"/>
    <w:rsid w:val="0065239B"/>
    <w:rsid w:val="00652F41"/>
    <w:rsid w:val="00654B44"/>
    <w:rsid w:val="006558FF"/>
    <w:rsid w:val="00656562"/>
    <w:rsid w:val="00656A92"/>
    <w:rsid w:val="0066350A"/>
    <w:rsid w:val="00664DDB"/>
    <w:rsid w:val="00664EA6"/>
    <w:rsid w:val="00666257"/>
    <w:rsid w:val="006729F2"/>
    <w:rsid w:val="00672A0F"/>
    <w:rsid w:val="00673A72"/>
    <w:rsid w:val="00673C44"/>
    <w:rsid w:val="006741BF"/>
    <w:rsid w:val="00674F59"/>
    <w:rsid w:val="0067586B"/>
    <w:rsid w:val="00677F5C"/>
    <w:rsid w:val="00682431"/>
    <w:rsid w:val="0068303C"/>
    <w:rsid w:val="0068554B"/>
    <w:rsid w:val="006860D3"/>
    <w:rsid w:val="006865EA"/>
    <w:rsid w:val="006869EA"/>
    <w:rsid w:val="00687A54"/>
    <w:rsid w:val="006905CC"/>
    <w:rsid w:val="00691B26"/>
    <w:rsid w:val="006922F1"/>
    <w:rsid w:val="00692CB9"/>
    <w:rsid w:val="00692D27"/>
    <w:rsid w:val="00692FCF"/>
    <w:rsid w:val="00693218"/>
    <w:rsid w:val="00694BF5"/>
    <w:rsid w:val="0069541F"/>
    <w:rsid w:val="00695D9F"/>
    <w:rsid w:val="00697389"/>
    <w:rsid w:val="00697738"/>
    <w:rsid w:val="00697B09"/>
    <w:rsid w:val="00697BD0"/>
    <w:rsid w:val="006A0F6C"/>
    <w:rsid w:val="006A12B5"/>
    <w:rsid w:val="006A149F"/>
    <w:rsid w:val="006A1DAE"/>
    <w:rsid w:val="006A224F"/>
    <w:rsid w:val="006A2926"/>
    <w:rsid w:val="006A2B2E"/>
    <w:rsid w:val="006A4C64"/>
    <w:rsid w:val="006A53BB"/>
    <w:rsid w:val="006A62A0"/>
    <w:rsid w:val="006A7FC6"/>
    <w:rsid w:val="006B17C7"/>
    <w:rsid w:val="006B21AE"/>
    <w:rsid w:val="006B33DB"/>
    <w:rsid w:val="006B5053"/>
    <w:rsid w:val="006B5BEF"/>
    <w:rsid w:val="006B69E1"/>
    <w:rsid w:val="006C3A82"/>
    <w:rsid w:val="006C4F4F"/>
    <w:rsid w:val="006C5270"/>
    <w:rsid w:val="006C5AC7"/>
    <w:rsid w:val="006D0AB7"/>
    <w:rsid w:val="006D0B1D"/>
    <w:rsid w:val="006D1138"/>
    <w:rsid w:val="006D1850"/>
    <w:rsid w:val="006D25C1"/>
    <w:rsid w:val="006D3299"/>
    <w:rsid w:val="006D47F2"/>
    <w:rsid w:val="006D48A4"/>
    <w:rsid w:val="006D4CF6"/>
    <w:rsid w:val="006D5D7F"/>
    <w:rsid w:val="006D710D"/>
    <w:rsid w:val="006D7427"/>
    <w:rsid w:val="006D7F6F"/>
    <w:rsid w:val="006E0878"/>
    <w:rsid w:val="006E19B3"/>
    <w:rsid w:val="006E273F"/>
    <w:rsid w:val="006E3621"/>
    <w:rsid w:val="006E370C"/>
    <w:rsid w:val="006E6138"/>
    <w:rsid w:val="006E663A"/>
    <w:rsid w:val="006E70CE"/>
    <w:rsid w:val="006E7FDB"/>
    <w:rsid w:val="006F0574"/>
    <w:rsid w:val="006F127A"/>
    <w:rsid w:val="006F3B1F"/>
    <w:rsid w:val="006F4FAC"/>
    <w:rsid w:val="006F537D"/>
    <w:rsid w:val="006F540C"/>
    <w:rsid w:val="006F5910"/>
    <w:rsid w:val="006F64D3"/>
    <w:rsid w:val="006F72B2"/>
    <w:rsid w:val="006F748B"/>
    <w:rsid w:val="006F74E3"/>
    <w:rsid w:val="0070001B"/>
    <w:rsid w:val="0070108D"/>
    <w:rsid w:val="007016A1"/>
    <w:rsid w:val="00702C40"/>
    <w:rsid w:val="00702F69"/>
    <w:rsid w:val="0070407A"/>
    <w:rsid w:val="00704367"/>
    <w:rsid w:val="00706AF7"/>
    <w:rsid w:val="0070766D"/>
    <w:rsid w:val="0071000A"/>
    <w:rsid w:val="00710545"/>
    <w:rsid w:val="00710CA0"/>
    <w:rsid w:val="00710CC0"/>
    <w:rsid w:val="00711E56"/>
    <w:rsid w:val="00712E00"/>
    <w:rsid w:val="0071591F"/>
    <w:rsid w:val="00716017"/>
    <w:rsid w:val="00717109"/>
    <w:rsid w:val="00720622"/>
    <w:rsid w:val="00720D98"/>
    <w:rsid w:val="007214A2"/>
    <w:rsid w:val="00722C5D"/>
    <w:rsid w:val="00723FFB"/>
    <w:rsid w:val="007242DD"/>
    <w:rsid w:val="007242ED"/>
    <w:rsid w:val="007258EE"/>
    <w:rsid w:val="00725E9A"/>
    <w:rsid w:val="007262E0"/>
    <w:rsid w:val="00726B53"/>
    <w:rsid w:val="007303A2"/>
    <w:rsid w:val="00730C6F"/>
    <w:rsid w:val="007349B6"/>
    <w:rsid w:val="00734C98"/>
    <w:rsid w:val="00735E08"/>
    <w:rsid w:val="00735E9F"/>
    <w:rsid w:val="007364CA"/>
    <w:rsid w:val="007371A3"/>
    <w:rsid w:val="00743AC4"/>
    <w:rsid w:val="00744859"/>
    <w:rsid w:val="00744AF0"/>
    <w:rsid w:val="00744BEF"/>
    <w:rsid w:val="00744CAE"/>
    <w:rsid w:val="007454CF"/>
    <w:rsid w:val="00745685"/>
    <w:rsid w:val="00745804"/>
    <w:rsid w:val="007472E1"/>
    <w:rsid w:val="007473EC"/>
    <w:rsid w:val="00750021"/>
    <w:rsid w:val="0075055E"/>
    <w:rsid w:val="00750954"/>
    <w:rsid w:val="007519B3"/>
    <w:rsid w:val="00752EEA"/>
    <w:rsid w:val="00754461"/>
    <w:rsid w:val="00754E6F"/>
    <w:rsid w:val="007576A6"/>
    <w:rsid w:val="007577FB"/>
    <w:rsid w:val="00760CAB"/>
    <w:rsid w:val="0076135F"/>
    <w:rsid w:val="0076286A"/>
    <w:rsid w:val="00762EFB"/>
    <w:rsid w:val="00763A78"/>
    <w:rsid w:val="007653E8"/>
    <w:rsid w:val="007662B9"/>
    <w:rsid w:val="00766F22"/>
    <w:rsid w:val="007673DA"/>
    <w:rsid w:val="0076766B"/>
    <w:rsid w:val="00767DEB"/>
    <w:rsid w:val="007705F4"/>
    <w:rsid w:val="007717E9"/>
    <w:rsid w:val="00772675"/>
    <w:rsid w:val="00773C49"/>
    <w:rsid w:val="0077481E"/>
    <w:rsid w:val="00774ADE"/>
    <w:rsid w:val="00776D7E"/>
    <w:rsid w:val="00777A37"/>
    <w:rsid w:val="0078141D"/>
    <w:rsid w:val="007844AE"/>
    <w:rsid w:val="00786D3F"/>
    <w:rsid w:val="00787E44"/>
    <w:rsid w:val="00793D8C"/>
    <w:rsid w:val="007942EF"/>
    <w:rsid w:val="00797858"/>
    <w:rsid w:val="007A01E1"/>
    <w:rsid w:val="007A080A"/>
    <w:rsid w:val="007A19CE"/>
    <w:rsid w:val="007A442A"/>
    <w:rsid w:val="007B03F0"/>
    <w:rsid w:val="007B0ADE"/>
    <w:rsid w:val="007B1473"/>
    <w:rsid w:val="007B4E90"/>
    <w:rsid w:val="007B4F69"/>
    <w:rsid w:val="007B4FD3"/>
    <w:rsid w:val="007B7202"/>
    <w:rsid w:val="007B7525"/>
    <w:rsid w:val="007B7DFC"/>
    <w:rsid w:val="007C04CB"/>
    <w:rsid w:val="007C17AB"/>
    <w:rsid w:val="007C1BC2"/>
    <w:rsid w:val="007C3992"/>
    <w:rsid w:val="007C3E93"/>
    <w:rsid w:val="007C4E1E"/>
    <w:rsid w:val="007C5F9D"/>
    <w:rsid w:val="007C633D"/>
    <w:rsid w:val="007C6731"/>
    <w:rsid w:val="007C7D36"/>
    <w:rsid w:val="007D0F72"/>
    <w:rsid w:val="007D26C2"/>
    <w:rsid w:val="007D3821"/>
    <w:rsid w:val="007D3A57"/>
    <w:rsid w:val="007D3B1C"/>
    <w:rsid w:val="007D3BD8"/>
    <w:rsid w:val="007D42EC"/>
    <w:rsid w:val="007D4A47"/>
    <w:rsid w:val="007D50F2"/>
    <w:rsid w:val="007D7A1B"/>
    <w:rsid w:val="007D7C0B"/>
    <w:rsid w:val="007E189C"/>
    <w:rsid w:val="007E27EE"/>
    <w:rsid w:val="007E2CE1"/>
    <w:rsid w:val="007E42E4"/>
    <w:rsid w:val="007E4C01"/>
    <w:rsid w:val="007E64B4"/>
    <w:rsid w:val="007E6EB8"/>
    <w:rsid w:val="007F08ED"/>
    <w:rsid w:val="007F0AA3"/>
    <w:rsid w:val="007F1F4D"/>
    <w:rsid w:val="007F3A60"/>
    <w:rsid w:val="007F3C46"/>
    <w:rsid w:val="007F6A1B"/>
    <w:rsid w:val="007F7066"/>
    <w:rsid w:val="007F75A3"/>
    <w:rsid w:val="00801DEA"/>
    <w:rsid w:val="008040CB"/>
    <w:rsid w:val="0080798C"/>
    <w:rsid w:val="0081119B"/>
    <w:rsid w:val="00811B5D"/>
    <w:rsid w:val="00814424"/>
    <w:rsid w:val="00814CC3"/>
    <w:rsid w:val="0081529C"/>
    <w:rsid w:val="0081601F"/>
    <w:rsid w:val="0081794D"/>
    <w:rsid w:val="00821E12"/>
    <w:rsid w:val="00825E62"/>
    <w:rsid w:val="00826BB7"/>
    <w:rsid w:val="0083056C"/>
    <w:rsid w:val="00830F80"/>
    <w:rsid w:val="00831E1D"/>
    <w:rsid w:val="008325D1"/>
    <w:rsid w:val="00833AD1"/>
    <w:rsid w:val="00840012"/>
    <w:rsid w:val="00840D98"/>
    <w:rsid w:val="008415DA"/>
    <w:rsid w:val="00841F3A"/>
    <w:rsid w:val="00842FC1"/>
    <w:rsid w:val="008434B0"/>
    <w:rsid w:val="00843984"/>
    <w:rsid w:val="00844681"/>
    <w:rsid w:val="0084485F"/>
    <w:rsid w:val="008457BC"/>
    <w:rsid w:val="0084587D"/>
    <w:rsid w:val="0084658E"/>
    <w:rsid w:val="008469EC"/>
    <w:rsid w:val="008478BF"/>
    <w:rsid w:val="00847FDA"/>
    <w:rsid w:val="00850433"/>
    <w:rsid w:val="008510E5"/>
    <w:rsid w:val="008510E7"/>
    <w:rsid w:val="00853263"/>
    <w:rsid w:val="00854C2C"/>
    <w:rsid w:val="008553D3"/>
    <w:rsid w:val="00855C24"/>
    <w:rsid w:val="0085724E"/>
    <w:rsid w:val="008576AF"/>
    <w:rsid w:val="00860241"/>
    <w:rsid w:val="008637B1"/>
    <w:rsid w:val="0086413A"/>
    <w:rsid w:val="00864275"/>
    <w:rsid w:val="008652A1"/>
    <w:rsid w:val="00865BA3"/>
    <w:rsid w:val="00867E02"/>
    <w:rsid w:val="00872450"/>
    <w:rsid w:val="00872EF0"/>
    <w:rsid w:val="00873A2F"/>
    <w:rsid w:val="00876587"/>
    <w:rsid w:val="00876EC9"/>
    <w:rsid w:val="00881B30"/>
    <w:rsid w:val="0088407C"/>
    <w:rsid w:val="0088426F"/>
    <w:rsid w:val="00884D8F"/>
    <w:rsid w:val="0088660F"/>
    <w:rsid w:val="00887723"/>
    <w:rsid w:val="00890DA3"/>
    <w:rsid w:val="00891039"/>
    <w:rsid w:val="0089169F"/>
    <w:rsid w:val="00892376"/>
    <w:rsid w:val="008925B3"/>
    <w:rsid w:val="00892B09"/>
    <w:rsid w:val="00894976"/>
    <w:rsid w:val="008969FD"/>
    <w:rsid w:val="00897C89"/>
    <w:rsid w:val="008A13E3"/>
    <w:rsid w:val="008A1CF9"/>
    <w:rsid w:val="008A222F"/>
    <w:rsid w:val="008A2508"/>
    <w:rsid w:val="008A2741"/>
    <w:rsid w:val="008A2A27"/>
    <w:rsid w:val="008A2A56"/>
    <w:rsid w:val="008A3106"/>
    <w:rsid w:val="008A3362"/>
    <w:rsid w:val="008A55CD"/>
    <w:rsid w:val="008A5897"/>
    <w:rsid w:val="008A7132"/>
    <w:rsid w:val="008A7B00"/>
    <w:rsid w:val="008B0976"/>
    <w:rsid w:val="008B2762"/>
    <w:rsid w:val="008B2A8F"/>
    <w:rsid w:val="008B37CC"/>
    <w:rsid w:val="008B47AD"/>
    <w:rsid w:val="008B54B9"/>
    <w:rsid w:val="008B728F"/>
    <w:rsid w:val="008C2C95"/>
    <w:rsid w:val="008C3263"/>
    <w:rsid w:val="008C7447"/>
    <w:rsid w:val="008C76A4"/>
    <w:rsid w:val="008C771D"/>
    <w:rsid w:val="008D0BC3"/>
    <w:rsid w:val="008D13D7"/>
    <w:rsid w:val="008D1417"/>
    <w:rsid w:val="008D1F24"/>
    <w:rsid w:val="008D322B"/>
    <w:rsid w:val="008D43E0"/>
    <w:rsid w:val="008D587E"/>
    <w:rsid w:val="008D68DC"/>
    <w:rsid w:val="008D79E3"/>
    <w:rsid w:val="008E1A77"/>
    <w:rsid w:val="008E1E57"/>
    <w:rsid w:val="008E31FE"/>
    <w:rsid w:val="008E3330"/>
    <w:rsid w:val="008E4E82"/>
    <w:rsid w:val="008E4FBE"/>
    <w:rsid w:val="008E62FF"/>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1E0E"/>
    <w:rsid w:val="00902724"/>
    <w:rsid w:val="00903328"/>
    <w:rsid w:val="0090392A"/>
    <w:rsid w:val="009058B3"/>
    <w:rsid w:val="0090599F"/>
    <w:rsid w:val="00905B88"/>
    <w:rsid w:val="009060F1"/>
    <w:rsid w:val="0090734C"/>
    <w:rsid w:val="0090780E"/>
    <w:rsid w:val="00911E8C"/>
    <w:rsid w:val="009139F8"/>
    <w:rsid w:val="00914F95"/>
    <w:rsid w:val="00915DD2"/>
    <w:rsid w:val="0092023B"/>
    <w:rsid w:val="00920FA6"/>
    <w:rsid w:val="00925707"/>
    <w:rsid w:val="00925828"/>
    <w:rsid w:val="00925C2A"/>
    <w:rsid w:val="00926203"/>
    <w:rsid w:val="00927DEF"/>
    <w:rsid w:val="00933BF6"/>
    <w:rsid w:val="00934143"/>
    <w:rsid w:val="00934170"/>
    <w:rsid w:val="009367C9"/>
    <w:rsid w:val="0093772B"/>
    <w:rsid w:val="00941457"/>
    <w:rsid w:val="0094209B"/>
    <w:rsid w:val="009423EB"/>
    <w:rsid w:val="00942936"/>
    <w:rsid w:val="00942BE0"/>
    <w:rsid w:val="00944FD5"/>
    <w:rsid w:val="009454BA"/>
    <w:rsid w:val="00945F70"/>
    <w:rsid w:val="0094621D"/>
    <w:rsid w:val="0094662D"/>
    <w:rsid w:val="00946BAB"/>
    <w:rsid w:val="009515C0"/>
    <w:rsid w:val="009521EB"/>
    <w:rsid w:val="0095363F"/>
    <w:rsid w:val="009542BD"/>
    <w:rsid w:val="009543E8"/>
    <w:rsid w:val="00955C0B"/>
    <w:rsid w:val="00956232"/>
    <w:rsid w:val="00957A89"/>
    <w:rsid w:val="00957E56"/>
    <w:rsid w:val="00961AAF"/>
    <w:rsid w:val="00962413"/>
    <w:rsid w:val="009638DF"/>
    <w:rsid w:val="00963EBD"/>
    <w:rsid w:val="00964884"/>
    <w:rsid w:val="00965665"/>
    <w:rsid w:val="00965D10"/>
    <w:rsid w:val="00966466"/>
    <w:rsid w:val="00967E23"/>
    <w:rsid w:val="00970728"/>
    <w:rsid w:val="0097164E"/>
    <w:rsid w:val="009717E4"/>
    <w:rsid w:val="009717F2"/>
    <w:rsid w:val="00971D38"/>
    <w:rsid w:val="00972DF6"/>
    <w:rsid w:val="009737B8"/>
    <w:rsid w:val="009758F0"/>
    <w:rsid w:val="009765D5"/>
    <w:rsid w:val="009812F1"/>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4512"/>
    <w:rsid w:val="0099562D"/>
    <w:rsid w:val="00995A14"/>
    <w:rsid w:val="00996983"/>
    <w:rsid w:val="009976BE"/>
    <w:rsid w:val="009A02AA"/>
    <w:rsid w:val="009A055C"/>
    <w:rsid w:val="009A134A"/>
    <w:rsid w:val="009A1FF6"/>
    <w:rsid w:val="009A41CB"/>
    <w:rsid w:val="009A4224"/>
    <w:rsid w:val="009A6E8F"/>
    <w:rsid w:val="009A7863"/>
    <w:rsid w:val="009B06A1"/>
    <w:rsid w:val="009B08C6"/>
    <w:rsid w:val="009B34A2"/>
    <w:rsid w:val="009B5447"/>
    <w:rsid w:val="009B60C0"/>
    <w:rsid w:val="009B7D76"/>
    <w:rsid w:val="009C03A1"/>
    <w:rsid w:val="009C1449"/>
    <w:rsid w:val="009C17FB"/>
    <w:rsid w:val="009C1E7E"/>
    <w:rsid w:val="009C325E"/>
    <w:rsid w:val="009C36E2"/>
    <w:rsid w:val="009C4BFE"/>
    <w:rsid w:val="009C5C01"/>
    <w:rsid w:val="009C5D45"/>
    <w:rsid w:val="009C6F31"/>
    <w:rsid w:val="009C6F4A"/>
    <w:rsid w:val="009D0679"/>
    <w:rsid w:val="009D46DC"/>
    <w:rsid w:val="009D483D"/>
    <w:rsid w:val="009D54E0"/>
    <w:rsid w:val="009D7F3B"/>
    <w:rsid w:val="009E104A"/>
    <w:rsid w:val="009E3E0D"/>
    <w:rsid w:val="009E3FB8"/>
    <w:rsid w:val="009E5ED1"/>
    <w:rsid w:val="009E6430"/>
    <w:rsid w:val="009E6C7A"/>
    <w:rsid w:val="009E7168"/>
    <w:rsid w:val="009F0BA8"/>
    <w:rsid w:val="009F1926"/>
    <w:rsid w:val="009F2ED4"/>
    <w:rsid w:val="009F3923"/>
    <w:rsid w:val="009F5AF0"/>
    <w:rsid w:val="009F5ECC"/>
    <w:rsid w:val="009F7288"/>
    <w:rsid w:val="009F7F2D"/>
    <w:rsid w:val="00A00693"/>
    <w:rsid w:val="00A011F3"/>
    <w:rsid w:val="00A02014"/>
    <w:rsid w:val="00A022D1"/>
    <w:rsid w:val="00A0236B"/>
    <w:rsid w:val="00A02485"/>
    <w:rsid w:val="00A0273B"/>
    <w:rsid w:val="00A02B01"/>
    <w:rsid w:val="00A05096"/>
    <w:rsid w:val="00A0652C"/>
    <w:rsid w:val="00A06E70"/>
    <w:rsid w:val="00A06F6C"/>
    <w:rsid w:val="00A07B28"/>
    <w:rsid w:val="00A10E01"/>
    <w:rsid w:val="00A11117"/>
    <w:rsid w:val="00A113D1"/>
    <w:rsid w:val="00A11875"/>
    <w:rsid w:val="00A13BB4"/>
    <w:rsid w:val="00A15031"/>
    <w:rsid w:val="00A178F5"/>
    <w:rsid w:val="00A17EB7"/>
    <w:rsid w:val="00A21850"/>
    <w:rsid w:val="00A22286"/>
    <w:rsid w:val="00A224B2"/>
    <w:rsid w:val="00A22940"/>
    <w:rsid w:val="00A234F0"/>
    <w:rsid w:val="00A24804"/>
    <w:rsid w:val="00A2597A"/>
    <w:rsid w:val="00A2598F"/>
    <w:rsid w:val="00A302D8"/>
    <w:rsid w:val="00A30B42"/>
    <w:rsid w:val="00A31F50"/>
    <w:rsid w:val="00A32848"/>
    <w:rsid w:val="00A3341A"/>
    <w:rsid w:val="00A34188"/>
    <w:rsid w:val="00A34D34"/>
    <w:rsid w:val="00A34DDA"/>
    <w:rsid w:val="00A34F75"/>
    <w:rsid w:val="00A35778"/>
    <w:rsid w:val="00A358D2"/>
    <w:rsid w:val="00A35F5B"/>
    <w:rsid w:val="00A36739"/>
    <w:rsid w:val="00A3767D"/>
    <w:rsid w:val="00A37B0E"/>
    <w:rsid w:val="00A37E7C"/>
    <w:rsid w:val="00A44DCB"/>
    <w:rsid w:val="00A45D36"/>
    <w:rsid w:val="00A4795D"/>
    <w:rsid w:val="00A47B55"/>
    <w:rsid w:val="00A50641"/>
    <w:rsid w:val="00A50D72"/>
    <w:rsid w:val="00A5207E"/>
    <w:rsid w:val="00A53402"/>
    <w:rsid w:val="00A534BE"/>
    <w:rsid w:val="00A53502"/>
    <w:rsid w:val="00A5409D"/>
    <w:rsid w:val="00A550F5"/>
    <w:rsid w:val="00A551B9"/>
    <w:rsid w:val="00A55B36"/>
    <w:rsid w:val="00A56A9F"/>
    <w:rsid w:val="00A57207"/>
    <w:rsid w:val="00A57D0C"/>
    <w:rsid w:val="00A6030A"/>
    <w:rsid w:val="00A61A96"/>
    <w:rsid w:val="00A6252A"/>
    <w:rsid w:val="00A6361E"/>
    <w:rsid w:val="00A63835"/>
    <w:rsid w:val="00A65384"/>
    <w:rsid w:val="00A658A1"/>
    <w:rsid w:val="00A66320"/>
    <w:rsid w:val="00A70B6C"/>
    <w:rsid w:val="00A70F1F"/>
    <w:rsid w:val="00A716FE"/>
    <w:rsid w:val="00A71DCB"/>
    <w:rsid w:val="00A72761"/>
    <w:rsid w:val="00A735CD"/>
    <w:rsid w:val="00A73F9C"/>
    <w:rsid w:val="00A741B0"/>
    <w:rsid w:val="00A77328"/>
    <w:rsid w:val="00A81286"/>
    <w:rsid w:val="00A8556F"/>
    <w:rsid w:val="00A85A06"/>
    <w:rsid w:val="00A877FD"/>
    <w:rsid w:val="00A901E0"/>
    <w:rsid w:val="00A90364"/>
    <w:rsid w:val="00A91217"/>
    <w:rsid w:val="00A91585"/>
    <w:rsid w:val="00A930F3"/>
    <w:rsid w:val="00A93C4D"/>
    <w:rsid w:val="00A941FB"/>
    <w:rsid w:val="00A94274"/>
    <w:rsid w:val="00A95A2E"/>
    <w:rsid w:val="00A95FFE"/>
    <w:rsid w:val="00A9664B"/>
    <w:rsid w:val="00A9703A"/>
    <w:rsid w:val="00AA0402"/>
    <w:rsid w:val="00AA0E55"/>
    <w:rsid w:val="00AA1739"/>
    <w:rsid w:val="00AA2688"/>
    <w:rsid w:val="00AA2DC8"/>
    <w:rsid w:val="00AA2E98"/>
    <w:rsid w:val="00AA5BE7"/>
    <w:rsid w:val="00AA6E20"/>
    <w:rsid w:val="00AA6F88"/>
    <w:rsid w:val="00AA7D4E"/>
    <w:rsid w:val="00AA7F65"/>
    <w:rsid w:val="00AB0215"/>
    <w:rsid w:val="00AB0BC8"/>
    <w:rsid w:val="00AB0C54"/>
    <w:rsid w:val="00AB1A91"/>
    <w:rsid w:val="00AB201A"/>
    <w:rsid w:val="00AB3946"/>
    <w:rsid w:val="00AB3B8F"/>
    <w:rsid w:val="00AB3DD0"/>
    <w:rsid w:val="00AB411E"/>
    <w:rsid w:val="00AB4A1F"/>
    <w:rsid w:val="00AB5E38"/>
    <w:rsid w:val="00AC1186"/>
    <w:rsid w:val="00AC2756"/>
    <w:rsid w:val="00AC433A"/>
    <w:rsid w:val="00AC4B3E"/>
    <w:rsid w:val="00AC5168"/>
    <w:rsid w:val="00AC6059"/>
    <w:rsid w:val="00AC6647"/>
    <w:rsid w:val="00AC682D"/>
    <w:rsid w:val="00AC7850"/>
    <w:rsid w:val="00AD130F"/>
    <w:rsid w:val="00AD302D"/>
    <w:rsid w:val="00AD3AFC"/>
    <w:rsid w:val="00AD7A6C"/>
    <w:rsid w:val="00AD7CE7"/>
    <w:rsid w:val="00AE3782"/>
    <w:rsid w:val="00AE4127"/>
    <w:rsid w:val="00AE556A"/>
    <w:rsid w:val="00AE5A1A"/>
    <w:rsid w:val="00AE6568"/>
    <w:rsid w:val="00AF057E"/>
    <w:rsid w:val="00AF120A"/>
    <w:rsid w:val="00AF34BD"/>
    <w:rsid w:val="00AF3986"/>
    <w:rsid w:val="00AF65D3"/>
    <w:rsid w:val="00AF6AD7"/>
    <w:rsid w:val="00B01219"/>
    <w:rsid w:val="00B01B08"/>
    <w:rsid w:val="00B025BC"/>
    <w:rsid w:val="00B037CC"/>
    <w:rsid w:val="00B05B9D"/>
    <w:rsid w:val="00B06301"/>
    <w:rsid w:val="00B069EA"/>
    <w:rsid w:val="00B06B22"/>
    <w:rsid w:val="00B06EFF"/>
    <w:rsid w:val="00B10B6C"/>
    <w:rsid w:val="00B1141A"/>
    <w:rsid w:val="00B119E0"/>
    <w:rsid w:val="00B12256"/>
    <w:rsid w:val="00B17E6F"/>
    <w:rsid w:val="00B20429"/>
    <w:rsid w:val="00B20516"/>
    <w:rsid w:val="00B2055C"/>
    <w:rsid w:val="00B20637"/>
    <w:rsid w:val="00B20CA6"/>
    <w:rsid w:val="00B211A5"/>
    <w:rsid w:val="00B21237"/>
    <w:rsid w:val="00B21C7A"/>
    <w:rsid w:val="00B21FEA"/>
    <w:rsid w:val="00B22ACC"/>
    <w:rsid w:val="00B23A41"/>
    <w:rsid w:val="00B23F69"/>
    <w:rsid w:val="00B25438"/>
    <w:rsid w:val="00B258B1"/>
    <w:rsid w:val="00B2665A"/>
    <w:rsid w:val="00B2680F"/>
    <w:rsid w:val="00B30058"/>
    <w:rsid w:val="00B301E3"/>
    <w:rsid w:val="00B3102C"/>
    <w:rsid w:val="00B3174B"/>
    <w:rsid w:val="00B32E57"/>
    <w:rsid w:val="00B33298"/>
    <w:rsid w:val="00B3360A"/>
    <w:rsid w:val="00B3377F"/>
    <w:rsid w:val="00B3381E"/>
    <w:rsid w:val="00B36977"/>
    <w:rsid w:val="00B378FF"/>
    <w:rsid w:val="00B37EFD"/>
    <w:rsid w:val="00B41981"/>
    <w:rsid w:val="00B4200D"/>
    <w:rsid w:val="00B42028"/>
    <w:rsid w:val="00B42E11"/>
    <w:rsid w:val="00B42E98"/>
    <w:rsid w:val="00B43E6F"/>
    <w:rsid w:val="00B448CF"/>
    <w:rsid w:val="00B46022"/>
    <w:rsid w:val="00B4661A"/>
    <w:rsid w:val="00B47053"/>
    <w:rsid w:val="00B472F8"/>
    <w:rsid w:val="00B52333"/>
    <w:rsid w:val="00B524A2"/>
    <w:rsid w:val="00B5305B"/>
    <w:rsid w:val="00B53682"/>
    <w:rsid w:val="00B5403C"/>
    <w:rsid w:val="00B54EF4"/>
    <w:rsid w:val="00B55B34"/>
    <w:rsid w:val="00B55D3C"/>
    <w:rsid w:val="00B55F51"/>
    <w:rsid w:val="00B5658C"/>
    <w:rsid w:val="00B569F2"/>
    <w:rsid w:val="00B56B01"/>
    <w:rsid w:val="00B6035D"/>
    <w:rsid w:val="00B625D4"/>
    <w:rsid w:val="00B62B85"/>
    <w:rsid w:val="00B665B8"/>
    <w:rsid w:val="00B6760C"/>
    <w:rsid w:val="00B70C71"/>
    <w:rsid w:val="00B70E4A"/>
    <w:rsid w:val="00B72053"/>
    <w:rsid w:val="00B72D1A"/>
    <w:rsid w:val="00B74ACC"/>
    <w:rsid w:val="00B74B70"/>
    <w:rsid w:val="00B812C6"/>
    <w:rsid w:val="00B8244A"/>
    <w:rsid w:val="00B833D2"/>
    <w:rsid w:val="00B85464"/>
    <w:rsid w:val="00B8601D"/>
    <w:rsid w:val="00B87637"/>
    <w:rsid w:val="00B932DA"/>
    <w:rsid w:val="00B93F80"/>
    <w:rsid w:val="00B96940"/>
    <w:rsid w:val="00B97B52"/>
    <w:rsid w:val="00BA050E"/>
    <w:rsid w:val="00BA0F61"/>
    <w:rsid w:val="00BA286B"/>
    <w:rsid w:val="00BA562B"/>
    <w:rsid w:val="00BA60F1"/>
    <w:rsid w:val="00BA743C"/>
    <w:rsid w:val="00BA7513"/>
    <w:rsid w:val="00BA787E"/>
    <w:rsid w:val="00BA7C6D"/>
    <w:rsid w:val="00BB0780"/>
    <w:rsid w:val="00BB0EE9"/>
    <w:rsid w:val="00BB4339"/>
    <w:rsid w:val="00BB4546"/>
    <w:rsid w:val="00BB4725"/>
    <w:rsid w:val="00BB48A8"/>
    <w:rsid w:val="00BB5F89"/>
    <w:rsid w:val="00BB6577"/>
    <w:rsid w:val="00BB7C2F"/>
    <w:rsid w:val="00BB7CD2"/>
    <w:rsid w:val="00BC05CA"/>
    <w:rsid w:val="00BC0DB0"/>
    <w:rsid w:val="00BC1ADC"/>
    <w:rsid w:val="00BC24A4"/>
    <w:rsid w:val="00BC2EBD"/>
    <w:rsid w:val="00BC3612"/>
    <w:rsid w:val="00BC3C39"/>
    <w:rsid w:val="00BC3DFF"/>
    <w:rsid w:val="00BC42EF"/>
    <w:rsid w:val="00BC4372"/>
    <w:rsid w:val="00BC5769"/>
    <w:rsid w:val="00BC62CC"/>
    <w:rsid w:val="00BC643C"/>
    <w:rsid w:val="00BC6CEA"/>
    <w:rsid w:val="00BC7479"/>
    <w:rsid w:val="00BD0DD3"/>
    <w:rsid w:val="00BD1483"/>
    <w:rsid w:val="00BD195E"/>
    <w:rsid w:val="00BD275C"/>
    <w:rsid w:val="00BD297A"/>
    <w:rsid w:val="00BD2988"/>
    <w:rsid w:val="00BD2E12"/>
    <w:rsid w:val="00BD3418"/>
    <w:rsid w:val="00BD345A"/>
    <w:rsid w:val="00BD4BC0"/>
    <w:rsid w:val="00BD59F1"/>
    <w:rsid w:val="00BD5A95"/>
    <w:rsid w:val="00BD6EC5"/>
    <w:rsid w:val="00BD7F4B"/>
    <w:rsid w:val="00BE0B8A"/>
    <w:rsid w:val="00BE0F89"/>
    <w:rsid w:val="00BE28D5"/>
    <w:rsid w:val="00BE31D4"/>
    <w:rsid w:val="00BE5AFA"/>
    <w:rsid w:val="00BE78C6"/>
    <w:rsid w:val="00BE7A0A"/>
    <w:rsid w:val="00BF0625"/>
    <w:rsid w:val="00BF0941"/>
    <w:rsid w:val="00BF0F1A"/>
    <w:rsid w:val="00BF1532"/>
    <w:rsid w:val="00BF1738"/>
    <w:rsid w:val="00BF222B"/>
    <w:rsid w:val="00BF4CB0"/>
    <w:rsid w:val="00BF4F02"/>
    <w:rsid w:val="00BF513A"/>
    <w:rsid w:val="00BF5F7B"/>
    <w:rsid w:val="00BF7D70"/>
    <w:rsid w:val="00C0017A"/>
    <w:rsid w:val="00C02685"/>
    <w:rsid w:val="00C03D12"/>
    <w:rsid w:val="00C03D6A"/>
    <w:rsid w:val="00C047F3"/>
    <w:rsid w:val="00C051D9"/>
    <w:rsid w:val="00C0561E"/>
    <w:rsid w:val="00C05998"/>
    <w:rsid w:val="00C05DB3"/>
    <w:rsid w:val="00C0639D"/>
    <w:rsid w:val="00C06A0B"/>
    <w:rsid w:val="00C0778B"/>
    <w:rsid w:val="00C10299"/>
    <w:rsid w:val="00C10537"/>
    <w:rsid w:val="00C118BE"/>
    <w:rsid w:val="00C11A60"/>
    <w:rsid w:val="00C11B7F"/>
    <w:rsid w:val="00C122EF"/>
    <w:rsid w:val="00C12C64"/>
    <w:rsid w:val="00C14DA8"/>
    <w:rsid w:val="00C15986"/>
    <w:rsid w:val="00C15FBF"/>
    <w:rsid w:val="00C172DB"/>
    <w:rsid w:val="00C21C80"/>
    <w:rsid w:val="00C22559"/>
    <w:rsid w:val="00C24921"/>
    <w:rsid w:val="00C257F7"/>
    <w:rsid w:val="00C26654"/>
    <w:rsid w:val="00C26C19"/>
    <w:rsid w:val="00C27783"/>
    <w:rsid w:val="00C31D0E"/>
    <w:rsid w:val="00C32171"/>
    <w:rsid w:val="00C32A7D"/>
    <w:rsid w:val="00C33663"/>
    <w:rsid w:val="00C340BD"/>
    <w:rsid w:val="00C3629E"/>
    <w:rsid w:val="00C37669"/>
    <w:rsid w:val="00C377C4"/>
    <w:rsid w:val="00C40779"/>
    <w:rsid w:val="00C41170"/>
    <w:rsid w:val="00C413E7"/>
    <w:rsid w:val="00C43880"/>
    <w:rsid w:val="00C44CD3"/>
    <w:rsid w:val="00C47158"/>
    <w:rsid w:val="00C50885"/>
    <w:rsid w:val="00C50BBC"/>
    <w:rsid w:val="00C51A26"/>
    <w:rsid w:val="00C52D02"/>
    <w:rsid w:val="00C52D0C"/>
    <w:rsid w:val="00C53053"/>
    <w:rsid w:val="00C53BC6"/>
    <w:rsid w:val="00C558B6"/>
    <w:rsid w:val="00C5603B"/>
    <w:rsid w:val="00C56DAF"/>
    <w:rsid w:val="00C576D2"/>
    <w:rsid w:val="00C6084A"/>
    <w:rsid w:val="00C61A38"/>
    <w:rsid w:val="00C6410D"/>
    <w:rsid w:val="00C64676"/>
    <w:rsid w:val="00C646AD"/>
    <w:rsid w:val="00C647AB"/>
    <w:rsid w:val="00C64F32"/>
    <w:rsid w:val="00C65698"/>
    <w:rsid w:val="00C67097"/>
    <w:rsid w:val="00C671E0"/>
    <w:rsid w:val="00C677B8"/>
    <w:rsid w:val="00C70242"/>
    <w:rsid w:val="00C70E21"/>
    <w:rsid w:val="00C723CB"/>
    <w:rsid w:val="00C7372E"/>
    <w:rsid w:val="00C76F3E"/>
    <w:rsid w:val="00C777B9"/>
    <w:rsid w:val="00C77E75"/>
    <w:rsid w:val="00C804A0"/>
    <w:rsid w:val="00C80AE3"/>
    <w:rsid w:val="00C81F49"/>
    <w:rsid w:val="00C83CB7"/>
    <w:rsid w:val="00C841DA"/>
    <w:rsid w:val="00C842F0"/>
    <w:rsid w:val="00C845F7"/>
    <w:rsid w:val="00C84688"/>
    <w:rsid w:val="00C852C0"/>
    <w:rsid w:val="00C85F53"/>
    <w:rsid w:val="00C8630E"/>
    <w:rsid w:val="00C87140"/>
    <w:rsid w:val="00C87D3B"/>
    <w:rsid w:val="00C92535"/>
    <w:rsid w:val="00C94994"/>
    <w:rsid w:val="00C970D5"/>
    <w:rsid w:val="00C974E5"/>
    <w:rsid w:val="00CA0A4D"/>
    <w:rsid w:val="00CA0EAF"/>
    <w:rsid w:val="00CA0ECA"/>
    <w:rsid w:val="00CA13E8"/>
    <w:rsid w:val="00CA1F1A"/>
    <w:rsid w:val="00CA2A6F"/>
    <w:rsid w:val="00CA2E0A"/>
    <w:rsid w:val="00CA3AE4"/>
    <w:rsid w:val="00CA4263"/>
    <w:rsid w:val="00CA6198"/>
    <w:rsid w:val="00CA6669"/>
    <w:rsid w:val="00CA6C7A"/>
    <w:rsid w:val="00CA76FA"/>
    <w:rsid w:val="00CB07C0"/>
    <w:rsid w:val="00CB11E9"/>
    <w:rsid w:val="00CB12EA"/>
    <w:rsid w:val="00CB17C5"/>
    <w:rsid w:val="00CB19EF"/>
    <w:rsid w:val="00CB1EB2"/>
    <w:rsid w:val="00CB3BD8"/>
    <w:rsid w:val="00CB3C84"/>
    <w:rsid w:val="00CB3FAE"/>
    <w:rsid w:val="00CB506F"/>
    <w:rsid w:val="00CB587B"/>
    <w:rsid w:val="00CB58D5"/>
    <w:rsid w:val="00CB5C6F"/>
    <w:rsid w:val="00CB73D5"/>
    <w:rsid w:val="00CC169D"/>
    <w:rsid w:val="00CC1784"/>
    <w:rsid w:val="00CC18DD"/>
    <w:rsid w:val="00CC73C8"/>
    <w:rsid w:val="00CC73E9"/>
    <w:rsid w:val="00CD03D9"/>
    <w:rsid w:val="00CD135E"/>
    <w:rsid w:val="00CD137F"/>
    <w:rsid w:val="00CD1B78"/>
    <w:rsid w:val="00CD39E1"/>
    <w:rsid w:val="00CD3C41"/>
    <w:rsid w:val="00CD407B"/>
    <w:rsid w:val="00CD4198"/>
    <w:rsid w:val="00CD4220"/>
    <w:rsid w:val="00CD4A2D"/>
    <w:rsid w:val="00CD5AC4"/>
    <w:rsid w:val="00CD6056"/>
    <w:rsid w:val="00CD6F8F"/>
    <w:rsid w:val="00CD70A7"/>
    <w:rsid w:val="00CE1109"/>
    <w:rsid w:val="00CE19CF"/>
    <w:rsid w:val="00CE20F5"/>
    <w:rsid w:val="00CE2237"/>
    <w:rsid w:val="00CE2A9D"/>
    <w:rsid w:val="00CE3A22"/>
    <w:rsid w:val="00CE4D5C"/>
    <w:rsid w:val="00CE580A"/>
    <w:rsid w:val="00CE5D1C"/>
    <w:rsid w:val="00CE6071"/>
    <w:rsid w:val="00CE623E"/>
    <w:rsid w:val="00CF0474"/>
    <w:rsid w:val="00CF16B5"/>
    <w:rsid w:val="00CF1D0A"/>
    <w:rsid w:val="00CF22E8"/>
    <w:rsid w:val="00CF2444"/>
    <w:rsid w:val="00CF2798"/>
    <w:rsid w:val="00CF2C16"/>
    <w:rsid w:val="00CF37A5"/>
    <w:rsid w:val="00CF3ADE"/>
    <w:rsid w:val="00CF4EE9"/>
    <w:rsid w:val="00CF5898"/>
    <w:rsid w:val="00CF5B93"/>
    <w:rsid w:val="00CF6A6F"/>
    <w:rsid w:val="00CF6F1C"/>
    <w:rsid w:val="00CF75BF"/>
    <w:rsid w:val="00CF779D"/>
    <w:rsid w:val="00CF7F19"/>
    <w:rsid w:val="00D0083B"/>
    <w:rsid w:val="00D010F9"/>
    <w:rsid w:val="00D0168E"/>
    <w:rsid w:val="00D0668D"/>
    <w:rsid w:val="00D06E48"/>
    <w:rsid w:val="00D06FF6"/>
    <w:rsid w:val="00D0711C"/>
    <w:rsid w:val="00D10777"/>
    <w:rsid w:val="00D10D4B"/>
    <w:rsid w:val="00D10D7F"/>
    <w:rsid w:val="00D141ED"/>
    <w:rsid w:val="00D14B12"/>
    <w:rsid w:val="00D14D40"/>
    <w:rsid w:val="00D15F95"/>
    <w:rsid w:val="00D16CAB"/>
    <w:rsid w:val="00D17216"/>
    <w:rsid w:val="00D1793C"/>
    <w:rsid w:val="00D208E6"/>
    <w:rsid w:val="00D20D9B"/>
    <w:rsid w:val="00D222DF"/>
    <w:rsid w:val="00D2239C"/>
    <w:rsid w:val="00D23575"/>
    <w:rsid w:val="00D252C7"/>
    <w:rsid w:val="00D25E93"/>
    <w:rsid w:val="00D2604E"/>
    <w:rsid w:val="00D26BBD"/>
    <w:rsid w:val="00D26EB9"/>
    <w:rsid w:val="00D30398"/>
    <w:rsid w:val="00D30612"/>
    <w:rsid w:val="00D30CCC"/>
    <w:rsid w:val="00D32B1A"/>
    <w:rsid w:val="00D334A1"/>
    <w:rsid w:val="00D336AF"/>
    <w:rsid w:val="00D34702"/>
    <w:rsid w:val="00D348B1"/>
    <w:rsid w:val="00D36F79"/>
    <w:rsid w:val="00D37345"/>
    <w:rsid w:val="00D43CC3"/>
    <w:rsid w:val="00D44E67"/>
    <w:rsid w:val="00D45A0E"/>
    <w:rsid w:val="00D45E64"/>
    <w:rsid w:val="00D507BE"/>
    <w:rsid w:val="00D51D0F"/>
    <w:rsid w:val="00D524A5"/>
    <w:rsid w:val="00D561FE"/>
    <w:rsid w:val="00D56900"/>
    <w:rsid w:val="00D571C1"/>
    <w:rsid w:val="00D5778F"/>
    <w:rsid w:val="00D57CF3"/>
    <w:rsid w:val="00D6032A"/>
    <w:rsid w:val="00D6153B"/>
    <w:rsid w:val="00D62553"/>
    <w:rsid w:val="00D63469"/>
    <w:rsid w:val="00D655A5"/>
    <w:rsid w:val="00D66420"/>
    <w:rsid w:val="00D666EC"/>
    <w:rsid w:val="00D678C2"/>
    <w:rsid w:val="00D70321"/>
    <w:rsid w:val="00D70408"/>
    <w:rsid w:val="00D70A3F"/>
    <w:rsid w:val="00D71AC3"/>
    <w:rsid w:val="00D71FCB"/>
    <w:rsid w:val="00D73C6D"/>
    <w:rsid w:val="00D7485B"/>
    <w:rsid w:val="00D74E24"/>
    <w:rsid w:val="00D75772"/>
    <w:rsid w:val="00D75E9E"/>
    <w:rsid w:val="00D80B82"/>
    <w:rsid w:val="00D82598"/>
    <w:rsid w:val="00D8465B"/>
    <w:rsid w:val="00D85635"/>
    <w:rsid w:val="00D865DC"/>
    <w:rsid w:val="00D87B33"/>
    <w:rsid w:val="00D87E82"/>
    <w:rsid w:val="00D90995"/>
    <w:rsid w:val="00D91E49"/>
    <w:rsid w:val="00D922A2"/>
    <w:rsid w:val="00D93C81"/>
    <w:rsid w:val="00D94ADF"/>
    <w:rsid w:val="00D96092"/>
    <w:rsid w:val="00D96265"/>
    <w:rsid w:val="00D976A0"/>
    <w:rsid w:val="00D97F14"/>
    <w:rsid w:val="00DA0AF4"/>
    <w:rsid w:val="00DA1AC6"/>
    <w:rsid w:val="00DA1C6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B7B"/>
    <w:rsid w:val="00DB5146"/>
    <w:rsid w:val="00DB5673"/>
    <w:rsid w:val="00DB7309"/>
    <w:rsid w:val="00DB7381"/>
    <w:rsid w:val="00DB7651"/>
    <w:rsid w:val="00DB7662"/>
    <w:rsid w:val="00DB7C29"/>
    <w:rsid w:val="00DC07C0"/>
    <w:rsid w:val="00DC0BB4"/>
    <w:rsid w:val="00DC0FEA"/>
    <w:rsid w:val="00DC1859"/>
    <w:rsid w:val="00DC1DA0"/>
    <w:rsid w:val="00DC220A"/>
    <w:rsid w:val="00DC3151"/>
    <w:rsid w:val="00DC3D00"/>
    <w:rsid w:val="00DC49F6"/>
    <w:rsid w:val="00DC543A"/>
    <w:rsid w:val="00DD21EB"/>
    <w:rsid w:val="00DD39A8"/>
    <w:rsid w:val="00DD493B"/>
    <w:rsid w:val="00DD4CAA"/>
    <w:rsid w:val="00DD7104"/>
    <w:rsid w:val="00DE0EA2"/>
    <w:rsid w:val="00DE12CB"/>
    <w:rsid w:val="00DE15D6"/>
    <w:rsid w:val="00DE1B19"/>
    <w:rsid w:val="00DE1FCE"/>
    <w:rsid w:val="00DE2F0C"/>
    <w:rsid w:val="00DE307C"/>
    <w:rsid w:val="00DE323D"/>
    <w:rsid w:val="00DE4110"/>
    <w:rsid w:val="00DE75AE"/>
    <w:rsid w:val="00DF045D"/>
    <w:rsid w:val="00DF0509"/>
    <w:rsid w:val="00DF39D7"/>
    <w:rsid w:val="00DF3A36"/>
    <w:rsid w:val="00DF52E1"/>
    <w:rsid w:val="00DF5CF5"/>
    <w:rsid w:val="00DF6D40"/>
    <w:rsid w:val="00E01C6F"/>
    <w:rsid w:val="00E03E13"/>
    <w:rsid w:val="00E040AD"/>
    <w:rsid w:val="00E04D73"/>
    <w:rsid w:val="00E052B4"/>
    <w:rsid w:val="00E05C7E"/>
    <w:rsid w:val="00E13227"/>
    <w:rsid w:val="00E13C78"/>
    <w:rsid w:val="00E1723D"/>
    <w:rsid w:val="00E20FA8"/>
    <w:rsid w:val="00E2125D"/>
    <w:rsid w:val="00E21B7F"/>
    <w:rsid w:val="00E22687"/>
    <w:rsid w:val="00E244DF"/>
    <w:rsid w:val="00E27285"/>
    <w:rsid w:val="00E27A16"/>
    <w:rsid w:val="00E27B10"/>
    <w:rsid w:val="00E30806"/>
    <w:rsid w:val="00E34CBF"/>
    <w:rsid w:val="00E36D0A"/>
    <w:rsid w:val="00E378B7"/>
    <w:rsid w:val="00E424AC"/>
    <w:rsid w:val="00E42872"/>
    <w:rsid w:val="00E42995"/>
    <w:rsid w:val="00E43379"/>
    <w:rsid w:val="00E44650"/>
    <w:rsid w:val="00E44C52"/>
    <w:rsid w:val="00E472CB"/>
    <w:rsid w:val="00E50A4D"/>
    <w:rsid w:val="00E5270D"/>
    <w:rsid w:val="00E53691"/>
    <w:rsid w:val="00E5413D"/>
    <w:rsid w:val="00E5508A"/>
    <w:rsid w:val="00E55E8D"/>
    <w:rsid w:val="00E56984"/>
    <w:rsid w:val="00E56C39"/>
    <w:rsid w:val="00E604EC"/>
    <w:rsid w:val="00E61B4A"/>
    <w:rsid w:val="00E62250"/>
    <w:rsid w:val="00E6295D"/>
    <w:rsid w:val="00E62960"/>
    <w:rsid w:val="00E63C02"/>
    <w:rsid w:val="00E650F3"/>
    <w:rsid w:val="00E674B6"/>
    <w:rsid w:val="00E70453"/>
    <w:rsid w:val="00E71338"/>
    <w:rsid w:val="00E73A7D"/>
    <w:rsid w:val="00E73F31"/>
    <w:rsid w:val="00E749BD"/>
    <w:rsid w:val="00E751DD"/>
    <w:rsid w:val="00E75654"/>
    <w:rsid w:val="00E761CD"/>
    <w:rsid w:val="00E808A2"/>
    <w:rsid w:val="00E815D1"/>
    <w:rsid w:val="00E81921"/>
    <w:rsid w:val="00E81B9D"/>
    <w:rsid w:val="00E81D40"/>
    <w:rsid w:val="00E827C1"/>
    <w:rsid w:val="00E83ED8"/>
    <w:rsid w:val="00E83F57"/>
    <w:rsid w:val="00E8494C"/>
    <w:rsid w:val="00E85104"/>
    <w:rsid w:val="00E86383"/>
    <w:rsid w:val="00E87DC8"/>
    <w:rsid w:val="00E9002F"/>
    <w:rsid w:val="00E92D0C"/>
    <w:rsid w:val="00E93230"/>
    <w:rsid w:val="00E9457F"/>
    <w:rsid w:val="00E945DD"/>
    <w:rsid w:val="00E95495"/>
    <w:rsid w:val="00E954AF"/>
    <w:rsid w:val="00E968AF"/>
    <w:rsid w:val="00E97AFE"/>
    <w:rsid w:val="00EA19C2"/>
    <w:rsid w:val="00EA1BB4"/>
    <w:rsid w:val="00EA3A56"/>
    <w:rsid w:val="00EA3D54"/>
    <w:rsid w:val="00EA3FBA"/>
    <w:rsid w:val="00EA4404"/>
    <w:rsid w:val="00EA5F87"/>
    <w:rsid w:val="00EA65DA"/>
    <w:rsid w:val="00EA72A9"/>
    <w:rsid w:val="00EA7B5A"/>
    <w:rsid w:val="00EB0BE3"/>
    <w:rsid w:val="00EB2623"/>
    <w:rsid w:val="00EB6166"/>
    <w:rsid w:val="00EC0394"/>
    <w:rsid w:val="00EC0F0C"/>
    <w:rsid w:val="00EC0F9E"/>
    <w:rsid w:val="00EC4239"/>
    <w:rsid w:val="00EC46DF"/>
    <w:rsid w:val="00EC55EC"/>
    <w:rsid w:val="00EC5F0D"/>
    <w:rsid w:val="00ED13C6"/>
    <w:rsid w:val="00ED13FA"/>
    <w:rsid w:val="00ED36DF"/>
    <w:rsid w:val="00ED46AE"/>
    <w:rsid w:val="00ED57D0"/>
    <w:rsid w:val="00ED7FA5"/>
    <w:rsid w:val="00EE2816"/>
    <w:rsid w:val="00EE2E9D"/>
    <w:rsid w:val="00EE3B65"/>
    <w:rsid w:val="00EE4B1C"/>
    <w:rsid w:val="00EE5D19"/>
    <w:rsid w:val="00EE60B2"/>
    <w:rsid w:val="00EE60F5"/>
    <w:rsid w:val="00EF07E8"/>
    <w:rsid w:val="00EF2CCB"/>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9FB"/>
    <w:rsid w:val="00F0565E"/>
    <w:rsid w:val="00F07AB7"/>
    <w:rsid w:val="00F1092B"/>
    <w:rsid w:val="00F11CFF"/>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513A"/>
    <w:rsid w:val="00F2665D"/>
    <w:rsid w:val="00F26E40"/>
    <w:rsid w:val="00F32A62"/>
    <w:rsid w:val="00F33745"/>
    <w:rsid w:val="00F33D9A"/>
    <w:rsid w:val="00F34CA5"/>
    <w:rsid w:val="00F34D89"/>
    <w:rsid w:val="00F372D4"/>
    <w:rsid w:val="00F3757A"/>
    <w:rsid w:val="00F40535"/>
    <w:rsid w:val="00F410B1"/>
    <w:rsid w:val="00F41231"/>
    <w:rsid w:val="00F414E7"/>
    <w:rsid w:val="00F41760"/>
    <w:rsid w:val="00F4242E"/>
    <w:rsid w:val="00F43BD6"/>
    <w:rsid w:val="00F44BAF"/>
    <w:rsid w:val="00F4597E"/>
    <w:rsid w:val="00F46F42"/>
    <w:rsid w:val="00F473B8"/>
    <w:rsid w:val="00F47FFD"/>
    <w:rsid w:val="00F50699"/>
    <w:rsid w:val="00F50833"/>
    <w:rsid w:val="00F52137"/>
    <w:rsid w:val="00F52576"/>
    <w:rsid w:val="00F52C17"/>
    <w:rsid w:val="00F5471F"/>
    <w:rsid w:val="00F54A86"/>
    <w:rsid w:val="00F55A98"/>
    <w:rsid w:val="00F56301"/>
    <w:rsid w:val="00F572CE"/>
    <w:rsid w:val="00F57312"/>
    <w:rsid w:val="00F57FC9"/>
    <w:rsid w:val="00F61484"/>
    <w:rsid w:val="00F62601"/>
    <w:rsid w:val="00F6411A"/>
    <w:rsid w:val="00F644E8"/>
    <w:rsid w:val="00F707C0"/>
    <w:rsid w:val="00F714AA"/>
    <w:rsid w:val="00F7194C"/>
    <w:rsid w:val="00F71D93"/>
    <w:rsid w:val="00F7375F"/>
    <w:rsid w:val="00F73998"/>
    <w:rsid w:val="00F74986"/>
    <w:rsid w:val="00F755E4"/>
    <w:rsid w:val="00F804C6"/>
    <w:rsid w:val="00F80B8D"/>
    <w:rsid w:val="00F81C19"/>
    <w:rsid w:val="00F82220"/>
    <w:rsid w:val="00F8342D"/>
    <w:rsid w:val="00F84140"/>
    <w:rsid w:val="00F84AEC"/>
    <w:rsid w:val="00F84AEF"/>
    <w:rsid w:val="00F8776A"/>
    <w:rsid w:val="00F90782"/>
    <w:rsid w:val="00F916A9"/>
    <w:rsid w:val="00F918C1"/>
    <w:rsid w:val="00F937CB"/>
    <w:rsid w:val="00F9687A"/>
    <w:rsid w:val="00F96C90"/>
    <w:rsid w:val="00F9726F"/>
    <w:rsid w:val="00F9751B"/>
    <w:rsid w:val="00FA11D4"/>
    <w:rsid w:val="00FA1E33"/>
    <w:rsid w:val="00FA5DE3"/>
    <w:rsid w:val="00FA639A"/>
    <w:rsid w:val="00FA65A6"/>
    <w:rsid w:val="00FA74BE"/>
    <w:rsid w:val="00FB03BA"/>
    <w:rsid w:val="00FB1607"/>
    <w:rsid w:val="00FB1E11"/>
    <w:rsid w:val="00FB214C"/>
    <w:rsid w:val="00FB2668"/>
    <w:rsid w:val="00FB301E"/>
    <w:rsid w:val="00FB4442"/>
    <w:rsid w:val="00FB46CF"/>
    <w:rsid w:val="00FB5587"/>
    <w:rsid w:val="00FB598E"/>
    <w:rsid w:val="00FB6A78"/>
    <w:rsid w:val="00FB72DE"/>
    <w:rsid w:val="00FB77C8"/>
    <w:rsid w:val="00FC0712"/>
    <w:rsid w:val="00FC0ED4"/>
    <w:rsid w:val="00FC17B3"/>
    <w:rsid w:val="00FC448D"/>
    <w:rsid w:val="00FC5197"/>
    <w:rsid w:val="00FC6E34"/>
    <w:rsid w:val="00FC77E3"/>
    <w:rsid w:val="00FC77E8"/>
    <w:rsid w:val="00FD051F"/>
    <w:rsid w:val="00FD0C16"/>
    <w:rsid w:val="00FD1C1F"/>
    <w:rsid w:val="00FD2227"/>
    <w:rsid w:val="00FD233B"/>
    <w:rsid w:val="00FD2CE7"/>
    <w:rsid w:val="00FD4D0F"/>
    <w:rsid w:val="00FD6C08"/>
    <w:rsid w:val="00FD6F35"/>
    <w:rsid w:val="00FE0E6F"/>
    <w:rsid w:val="00FE12ED"/>
    <w:rsid w:val="00FE181D"/>
    <w:rsid w:val="00FE2C70"/>
    <w:rsid w:val="00FE4A95"/>
    <w:rsid w:val="00FE6347"/>
    <w:rsid w:val="00FE63A6"/>
    <w:rsid w:val="00FE71EE"/>
    <w:rsid w:val="00FF00D2"/>
    <w:rsid w:val="00FF27CC"/>
    <w:rsid w:val="00FF3305"/>
    <w:rsid w:val="00FF3443"/>
    <w:rsid w:val="00FF3B3E"/>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56232"/>
    <w:pPr>
      <w:pBdr>
        <w:bottom w:val="none" w:sz="0" w:space="0" w:color="auto"/>
      </w:pBdr>
      <w:tabs>
        <w:tab w:val="left" w:pos="0"/>
        <w:tab w:val="right" w:leader="dot" w:pos="9214"/>
      </w:tabs>
      <w:spacing w:after="120" w:line="240" w:lineRule="auto"/>
      <w:ind w:left="709" w:right="504"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uiPriority w:val="99"/>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FD2CE7"/>
    <w:rPr>
      <w:rFonts w:cs="PraxisEF-Light"/>
      <w:color w:val="0000FF"/>
      <w:u w:val="single"/>
    </w:rPr>
  </w:style>
  <w:style w:type="character" w:customStyle="1" w:styleId="HPABodyTextHyperlinkChar0">
    <w:name w:val="HPA Body Text Hyperlink Char"/>
    <w:basedOn w:val="HPABodytextChar"/>
    <w:link w:val="HPABodyTextHyperlink"/>
    <w:rsid w:val="00FD2CE7"/>
    <w:rPr>
      <w:rFonts w:ascii="PraxisEF-Light" w:hAnsi="PraxisEF-Light" w:cs="PraxisEF-Light"/>
      <w:color w:val="0000FF"/>
      <w:sz w:val="24"/>
      <w:szCs w:val="28"/>
      <w:u w:val="single"/>
    </w:rPr>
  </w:style>
  <w:style w:type="character" w:customStyle="1" w:styleId="HPAreportHeading3Char">
    <w:name w:val="HPA report Heading 3 Char"/>
    <w:basedOn w:val="DefaultParagraphFont"/>
    <w:link w:val="HPAreportHeading3"/>
    <w:rsid w:val="00E04D73"/>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E04D73"/>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E04D73"/>
    <w:pPr>
      <w:numPr>
        <w:ilvl w:val="0"/>
        <w:numId w:val="0"/>
      </w:numPr>
    </w:pPr>
    <w:rPr>
      <w:rFonts w:ascii="PraxisEF Light" w:hAnsi="PraxisEF Light"/>
      <w:smallCap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56232"/>
    <w:pPr>
      <w:pBdr>
        <w:bottom w:val="none" w:sz="0" w:space="0" w:color="auto"/>
      </w:pBdr>
      <w:tabs>
        <w:tab w:val="left" w:pos="0"/>
        <w:tab w:val="right" w:leader="dot" w:pos="9214"/>
      </w:tabs>
      <w:spacing w:after="120" w:line="240" w:lineRule="auto"/>
      <w:ind w:left="709" w:right="504"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uiPriority w:val="99"/>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FD2CE7"/>
    <w:rPr>
      <w:rFonts w:cs="PraxisEF-Light"/>
      <w:color w:val="0000FF"/>
      <w:u w:val="single"/>
    </w:rPr>
  </w:style>
  <w:style w:type="character" w:customStyle="1" w:styleId="HPABodyTextHyperlinkChar0">
    <w:name w:val="HPA Body Text Hyperlink Char"/>
    <w:basedOn w:val="HPABodytextChar"/>
    <w:link w:val="HPABodyTextHyperlink"/>
    <w:rsid w:val="00FD2CE7"/>
    <w:rPr>
      <w:rFonts w:ascii="PraxisEF-Light" w:hAnsi="PraxisEF-Light" w:cs="PraxisEF-Light"/>
      <w:color w:val="0000FF"/>
      <w:sz w:val="24"/>
      <w:szCs w:val="28"/>
      <w:u w:val="single"/>
    </w:rPr>
  </w:style>
  <w:style w:type="character" w:customStyle="1" w:styleId="HPAreportHeading3Char">
    <w:name w:val="HPA report Heading 3 Char"/>
    <w:basedOn w:val="DefaultParagraphFont"/>
    <w:link w:val="HPAreportHeading3"/>
    <w:rsid w:val="00E04D73"/>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E04D73"/>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E04D73"/>
    <w:pPr>
      <w:numPr>
        <w:ilvl w:val="0"/>
        <w:numId w:val="0"/>
      </w:numPr>
    </w:pPr>
    <w:rPr>
      <w:rFonts w:ascii="PraxisEF Light" w:hAnsi="PraxisEF Light"/>
      <w:small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 w:id="194414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hyperlink" Target="https://www.gov.uk/government/collections/standards-for-microbiology-investigations-smi" TargetMode="External"/><Relationship Id="rId39" Type="http://schemas.openxmlformats.org/officeDocument/2006/relationships/hyperlink" Target="https://www.gov.uk/government/collections/standards-for-microbiology-investigations-smi" TargetMode="Externa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hyperlink" Target="https://www.gov.uk/government/collections/standards-for-microbiology-investigations-smi" TargetMode="External"/><Relationship Id="rId42" Type="http://schemas.openxmlformats.org/officeDocument/2006/relationships/hyperlink" Target="https://www.gov.uk/government/collections/standards-for-microbiology-investigations-smi" TargetMode="External"/><Relationship Id="rId47" Type="http://schemas.openxmlformats.org/officeDocument/2006/relationships/hyperlink" Target="https://www.gov.uk/government/collections/standards-for-microbiology-investigations-smi" TargetMode="External"/><Relationship Id="rId50" Type="http://schemas.openxmlformats.org/officeDocument/2006/relationships/hyperlink" Target="https://www.gov.uk/government/collections/standards-for-microbiology-investigations-smi" TargetMode="External"/><Relationship Id="rId55" Type="http://schemas.openxmlformats.org/officeDocument/2006/relationships/hyperlink" Target="https://www.gov.uk/specialist-and-reference-microbiology-laboratory-tests-and-services" TargetMode="External"/><Relationship Id="rId63" Type="http://schemas.openxmlformats.org/officeDocument/2006/relationships/footer" Target="footer1.xml"/><Relationship Id="rId68" Type="http://schemas.openxmlformats.org/officeDocument/2006/relationships/hyperlink" Target="http://www.publichealth.hscni.net/directorate-public-health/health-protection" TargetMode="External"/><Relationship Id="rId7" Type="http://schemas.openxmlformats.org/officeDocument/2006/relationships/webSettings" Target="webSettings.xml"/><Relationship Id="rId71"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gov.uk/government/collections/standards-for-microbiology-investigations-smi" TargetMode="Externa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s://www.gov.uk/government/collections/standards-for-microbiology-investigations-smi" TargetMode="External"/><Relationship Id="rId32" Type="http://schemas.openxmlformats.org/officeDocument/2006/relationships/hyperlink" Target="https://www.gov.uk/government/collections/standards-for-microbiology-investigations-smi" TargetMode="External"/><Relationship Id="rId37" Type="http://schemas.openxmlformats.org/officeDocument/2006/relationships/hyperlink" Target="https://www.gov.uk/government/collections/standards-for-microbiology-investigations-smi" TargetMode="External"/><Relationship Id="rId40" Type="http://schemas.openxmlformats.org/officeDocument/2006/relationships/hyperlink" Target="https://www.gov.uk/government/collections/standards-for-microbiology-investigations-smi" TargetMode="External"/><Relationship Id="rId45" Type="http://schemas.openxmlformats.org/officeDocument/2006/relationships/hyperlink" Target="https://www.gov.uk/government/collections/standards-for-microbiology-investigations-smi" TargetMode="External"/><Relationship Id="rId53" Type="http://schemas.openxmlformats.org/officeDocument/2006/relationships/hyperlink" Target="http://bsac.org.uk/" TargetMode="External"/><Relationship Id="rId58" Type="http://schemas.openxmlformats.org/officeDocument/2006/relationships/hyperlink" Target="https://www.gov.uk/government/collections/standards-for-microbiology-investigations-smi" TargetMode="External"/><Relationship Id="rId66" Type="http://schemas.openxmlformats.org/officeDocument/2006/relationships/hyperlink" Target="http://www.scotland.gov.uk/Topics/Health/Policy/Public-Health-Act/Implementation/Guidance/Guidance-Part2" TargetMode="External"/><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www.gov.uk/government/collections/standards-for-microbiology-investigations-smi" TargetMode="External"/><Relationship Id="rId28" Type="http://schemas.openxmlformats.org/officeDocument/2006/relationships/hyperlink" Target="https://www.gov.uk/government/collections/standards-for-microbiology-investigations-smi" TargetMode="External"/><Relationship Id="rId36" Type="http://schemas.openxmlformats.org/officeDocument/2006/relationships/hyperlink" Target="https://www.gov.uk/government/collections/standards-for-microbiology-investigations-smi" TargetMode="External"/><Relationship Id="rId49" Type="http://schemas.openxmlformats.org/officeDocument/2006/relationships/hyperlink" Target="https://www.gov.uk/government/collections/standards-for-microbiology-investigations-smi" TargetMode="External"/><Relationship Id="rId57" Type="http://schemas.openxmlformats.org/officeDocument/2006/relationships/hyperlink" Target="http://www.hps.scot.nhs.uk/reflab/index.aspx" TargetMode="External"/><Relationship Id="rId61"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hyperlink" Target="https://www.gov.uk/government/collections/standards-for-microbiology-investigations-smi" TargetMode="External"/><Relationship Id="rId44" Type="http://schemas.openxmlformats.org/officeDocument/2006/relationships/hyperlink" Target="https://www.gov.uk/government/collections/standards-for-microbiology-investigations-smi" TargetMode="External"/><Relationship Id="rId52" Type="http://schemas.openxmlformats.org/officeDocument/2006/relationships/hyperlink" Target="https://www.gov.uk/government/collections/standards-for-microbiology-investigations-smi" TargetMode="External"/><Relationship Id="rId60" Type="http://schemas.openxmlformats.org/officeDocument/2006/relationships/hyperlink" Target="https://www.gov.uk/government/collections/standards-for-microbiology-investigations-smi" TargetMode="External"/><Relationship Id="rId65" Type="http://schemas.openxmlformats.org/officeDocument/2006/relationships/footer" Target="footer2.xml"/><Relationship Id="rId73"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government/collections/standards-for-microbiology-investigations-smi" TargetMode="External"/><Relationship Id="rId27" Type="http://schemas.openxmlformats.org/officeDocument/2006/relationships/hyperlink" Target="https://www.gov.uk/government/collections/standards-for-microbiology-investigations-smi"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yperlink" Target="https://www.gov.uk/government/collections/standards-for-microbiology-investigations-smi" TargetMode="External"/><Relationship Id="rId43" Type="http://schemas.openxmlformats.org/officeDocument/2006/relationships/hyperlink" Target="https://www.gov.uk/government/collections/standards-for-microbiology-investigations-smi" TargetMode="External"/><Relationship Id="rId48" Type="http://schemas.openxmlformats.org/officeDocument/2006/relationships/hyperlink" Target="https://www.gov.uk/government/collections/standards-for-microbiology-investigations-smi" TargetMode="External"/><Relationship Id="rId56" Type="http://schemas.openxmlformats.org/officeDocument/2006/relationships/hyperlink" Target="https://www.gov.uk/specialist-and-reference-microbiology-laboratory-tests-and-services" TargetMode="External"/><Relationship Id="rId64" Type="http://schemas.openxmlformats.org/officeDocument/2006/relationships/header" Target="header3.xml"/><Relationship Id="rId69" Type="http://schemas.openxmlformats.org/officeDocument/2006/relationships/image" Target="media/image5.emf"/><Relationship Id="rId8" Type="http://schemas.openxmlformats.org/officeDocument/2006/relationships/footnotes" Target="footnotes.xml"/><Relationship Id="rId51" Type="http://schemas.openxmlformats.org/officeDocument/2006/relationships/hyperlink" Target="https://www.gov.uk/government/collections/standards-for-microbiology-investigations-smi" TargetMode="External"/><Relationship Id="rId72"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government/collections/standards-for-microbiology-investigations-smi" TargetMode="External"/><Relationship Id="rId33" Type="http://schemas.openxmlformats.org/officeDocument/2006/relationships/hyperlink" Target="https://www.gov.uk/government/collections/standards-for-microbiology-investigations-smi" TargetMode="External"/><Relationship Id="rId38" Type="http://schemas.openxmlformats.org/officeDocument/2006/relationships/hyperlink" Target="https://www.gov.uk/government/collections/standards-for-microbiology-investigations-smi" TargetMode="External"/><Relationship Id="rId46" Type="http://schemas.openxmlformats.org/officeDocument/2006/relationships/hyperlink" Target="https://www.gov.uk/government/collections/standards-for-microbiology-investigations-smi" TargetMode="External"/><Relationship Id="rId59" Type="http://schemas.openxmlformats.org/officeDocument/2006/relationships/hyperlink" Target="https://www.gov.uk/government/collections/standards-for-microbiology-investigations-smi" TargetMode="External"/><Relationship Id="rId67" Type="http://schemas.openxmlformats.org/officeDocument/2006/relationships/hyperlink" Target="http://www.wales.nhs.uk/sites3/page.cfm?orgid=457&amp;pid=48544" TargetMode="External"/><Relationship Id="rId20" Type="http://schemas.openxmlformats.org/officeDocument/2006/relationships/hyperlink" Target="https://www.gov.uk/government/organisations/public-health-england/about/equality-and-diversity" TargetMode="External"/><Relationship Id="rId41" Type="http://schemas.openxmlformats.org/officeDocument/2006/relationships/hyperlink" Target="https://www.gov.uk/government/collections/standards-for-microbiology-investigations-smi" TargetMode="External"/><Relationship Id="rId54" Type="http://schemas.openxmlformats.org/officeDocument/2006/relationships/hyperlink" Target="http://www.eucast.org/" TargetMode="External"/><Relationship Id="rId62" Type="http://schemas.openxmlformats.org/officeDocument/2006/relationships/header" Target="header2.xml"/><Relationship Id="rId70" Type="http://schemas.openxmlformats.org/officeDocument/2006/relationships/oleObject" Target="embeddings/oleObject1.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f13e2fb9-c93f-488a-9b89-fa6c3e81ce12\SW-3049.06%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6E4918-3673-4F53-A3C9-F4B16A11D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SW-3049.06 SU Methods Template - Bacteriology.dotx</Template>
  <TotalTime>0</TotalTime>
  <Pages>30</Pages>
  <Words>18408</Words>
  <Characters>104926</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Abscess; pus; wound; Staphylococcus; aureus; Streptococcus; milleri; Enterobacteriaceae; Bartholin gland; abscesses; diagnosis, investigation</vt:lpstr>
    </vt:vector>
  </TitlesOfParts>
  <Company>Public Health England</Company>
  <LinksUpToDate>false</LinksUpToDate>
  <CharactersWithSpaces>123088</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Abscess; pus; wound; Staphylococcus; aureus; Streptococcus; milleri; Enterobacteriaceae; Bartholin gland; abscesses; diagnosis, investigation</dc:title>
  <dc:creator>Administrator</dc:creator>
  <cp:lastModifiedBy>Nicola Day</cp:lastModifiedBy>
  <cp:revision>2</cp:revision>
  <cp:lastPrinted>2014-11-20T15:59:00Z</cp:lastPrinted>
  <dcterms:created xsi:type="dcterms:W3CDTF">2016-06-29T08:46:00Z</dcterms:created>
  <dcterms:modified xsi:type="dcterms:W3CDTF">2016-06-29T08:46:00Z</dcterms:modified>
  <cp:contentStatus>#.#</cp:contentStatus>
</cp:coreProperties>
</file>