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42F" w:rsidRDefault="00C9542F">
      <w:pPr>
        <w:pStyle w:val="Heading1"/>
        <w:ind w:right="-234"/>
      </w:pPr>
    </w:p>
    <w:p w:rsidR="008B3A2D" w:rsidRDefault="008B3A2D" w:rsidP="00C41C1E">
      <w:pPr>
        <w:jc w:val="both"/>
        <w:rPr>
          <w:rFonts w:ascii="Arial Narrow" w:hAnsi="Arial Narrow"/>
          <w:color w:val="000000"/>
        </w:rPr>
      </w:pPr>
    </w:p>
    <w:p w:rsidR="00AC7385" w:rsidRPr="00BB761A" w:rsidRDefault="00AC7385" w:rsidP="00FE4F39">
      <w:pPr>
        <w:ind w:left="6480" w:firstLine="720"/>
        <w:rPr>
          <w:rFonts w:ascii="Arial Narrow" w:hAnsi="Arial Narrow"/>
          <w:color w:val="000000"/>
        </w:rPr>
      </w:pPr>
      <w:r w:rsidRPr="00EF3F4C">
        <w:rPr>
          <w:rFonts w:ascii="Arial Narrow" w:hAnsi="Arial Narrow"/>
          <w:color w:val="000000"/>
        </w:rPr>
        <w:tab/>
      </w:r>
    </w:p>
    <w:p w:rsidR="008706C2" w:rsidRDefault="008706C2" w:rsidP="006C11BC">
      <w:pPr>
        <w:pStyle w:val="Heading3"/>
        <w:rPr>
          <w:rFonts w:ascii="Arial Narrow" w:hAnsi="Arial Narrow"/>
          <w:b w:val="0"/>
          <w:color w:val="000000"/>
          <w:sz w:val="24"/>
          <w:szCs w:val="24"/>
        </w:rPr>
      </w:pPr>
    </w:p>
    <w:p w:rsidR="008706C2" w:rsidRDefault="008706C2" w:rsidP="008706C2">
      <w:pPr>
        <w:rPr>
          <w:rFonts w:ascii="Arial" w:hAnsi="Arial" w:cs="Arial"/>
        </w:rPr>
      </w:pPr>
      <w:r>
        <w:rPr>
          <w:rFonts w:ascii="Arial" w:hAnsi="Arial" w:cs="Arial"/>
        </w:rPr>
        <w:t xml:space="preserve">Ana de Miguel </w:t>
      </w:r>
    </w:p>
    <w:p w:rsidR="008706C2" w:rsidRDefault="008706C2" w:rsidP="008706C2">
      <w:pPr>
        <w:rPr>
          <w:rFonts w:ascii="Arial" w:hAnsi="Arial" w:cs="Arial"/>
        </w:rPr>
      </w:pPr>
      <w:r>
        <w:rPr>
          <w:rFonts w:ascii="Arial" w:hAnsi="Arial" w:cs="Arial"/>
        </w:rPr>
        <w:t xml:space="preserve">Consumer and Competition Policy </w:t>
      </w:r>
    </w:p>
    <w:p w:rsidR="008706C2" w:rsidRDefault="008706C2" w:rsidP="008706C2">
      <w:pPr>
        <w:rPr>
          <w:rFonts w:ascii="Arial" w:hAnsi="Arial" w:cs="Arial"/>
        </w:rPr>
      </w:pPr>
      <w:r>
        <w:rPr>
          <w:rFonts w:ascii="Arial" w:hAnsi="Arial" w:cs="Arial"/>
        </w:rPr>
        <w:t xml:space="preserve">Department for Business, Innovation and Skills </w:t>
      </w:r>
    </w:p>
    <w:p w:rsidR="008706C2" w:rsidRDefault="008706C2" w:rsidP="008706C2">
      <w:pPr>
        <w:rPr>
          <w:rFonts w:ascii="Arial" w:hAnsi="Arial" w:cs="Arial"/>
        </w:rPr>
      </w:pPr>
      <w:r>
        <w:rPr>
          <w:rFonts w:ascii="Arial" w:hAnsi="Arial" w:cs="Arial"/>
        </w:rPr>
        <w:t xml:space="preserve">1 Victoria Street </w:t>
      </w:r>
    </w:p>
    <w:p w:rsidR="008706C2" w:rsidRDefault="008706C2" w:rsidP="008706C2">
      <w:pPr>
        <w:rPr>
          <w:rFonts w:ascii="Arial" w:hAnsi="Arial" w:cs="Arial"/>
        </w:rPr>
      </w:pPr>
      <w:r>
        <w:rPr>
          <w:rFonts w:ascii="Arial" w:hAnsi="Arial" w:cs="Arial"/>
        </w:rPr>
        <w:t xml:space="preserve">LONDON SW1H 0ET </w:t>
      </w:r>
    </w:p>
    <w:p w:rsidR="0097185B" w:rsidRDefault="0097185B" w:rsidP="0097185B">
      <w:pPr>
        <w:rPr>
          <w:rFonts w:ascii="Arial Narrow" w:hAnsi="Arial Narrow"/>
          <w:color w:val="000000"/>
        </w:rPr>
      </w:pPr>
    </w:p>
    <w:p w:rsidR="0097185B" w:rsidRDefault="006F65CF" w:rsidP="0097185B">
      <w:pPr>
        <w:rPr>
          <w:rFonts w:ascii="Arial" w:hAnsi="Arial" w:cs="Arial"/>
        </w:rPr>
      </w:pPr>
      <w:r>
        <w:rPr>
          <w:rFonts w:ascii="Arial Narrow" w:hAnsi="Arial Narrow"/>
          <w:color w:val="000000"/>
        </w:rPr>
        <w:t xml:space="preserve">By email to </w:t>
      </w:r>
      <w:r w:rsidR="0097185B">
        <w:rPr>
          <w:rFonts w:ascii="Arial" w:hAnsi="Arial" w:cs="Arial"/>
        </w:rPr>
        <w:t>CPRs.copycat@bis.gsi.gov.uk</w:t>
      </w:r>
    </w:p>
    <w:p w:rsidR="00801643" w:rsidRDefault="00801643" w:rsidP="00801643"/>
    <w:p w:rsidR="0097185B" w:rsidRPr="00801643" w:rsidRDefault="0097185B" w:rsidP="00801643"/>
    <w:p w:rsidR="006F65CF" w:rsidRDefault="006F65CF" w:rsidP="0097185B">
      <w:pPr>
        <w:pStyle w:val="Heading3"/>
        <w:tabs>
          <w:tab w:val="left" w:pos="7230"/>
        </w:tabs>
        <w:rPr>
          <w:rFonts w:ascii="Arial Narrow" w:hAnsi="Arial Narrow"/>
          <w:b w:val="0"/>
          <w:color w:val="000000"/>
          <w:sz w:val="24"/>
          <w:szCs w:val="24"/>
        </w:rPr>
      </w:pPr>
      <w:r>
        <w:rPr>
          <w:rFonts w:ascii="Arial Narrow" w:hAnsi="Arial Narrow"/>
          <w:b w:val="0"/>
          <w:color w:val="000000"/>
          <w:sz w:val="24"/>
          <w:szCs w:val="24"/>
        </w:rPr>
        <w:tab/>
      </w:r>
      <w:r>
        <w:rPr>
          <w:rFonts w:ascii="Arial Narrow" w:hAnsi="Arial Narrow"/>
          <w:b w:val="0"/>
          <w:color w:val="000000"/>
          <w:sz w:val="24"/>
          <w:szCs w:val="24"/>
        </w:rPr>
        <w:tab/>
      </w:r>
      <w:r>
        <w:rPr>
          <w:rFonts w:ascii="Arial Narrow" w:hAnsi="Arial Narrow"/>
          <w:b w:val="0"/>
          <w:color w:val="000000"/>
          <w:sz w:val="24"/>
          <w:szCs w:val="24"/>
        </w:rPr>
        <w:tab/>
      </w:r>
      <w:r>
        <w:rPr>
          <w:rFonts w:ascii="Arial Narrow" w:hAnsi="Arial Narrow"/>
          <w:b w:val="0"/>
          <w:color w:val="000000"/>
          <w:sz w:val="24"/>
          <w:szCs w:val="24"/>
        </w:rPr>
        <w:tab/>
      </w:r>
      <w:r>
        <w:rPr>
          <w:rFonts w:ascii="Arial Narrow" w:hAnsi="Arial Narrow"/>
          <w:b w:val="0"/>
          <w:color w:val="000000"/>
          <w:sz w:val="24"/>
          <w:szCs w:val="24"/>
        </w:rPr>
        <w:tab/>
      </w:r>
      <w:r>
        <w:rPr>
          <w:rFonts w:ascii="Arial Narrow" w:hAnsi="Arial Narrow"/>
          <w:b w:val="0"/>
          <w:color w:val="000000"/>
          <w:sz w:val="24"/>
          <w:szCs w:val="24"/>
        </w:rPr>
        <w:tab/>
      </w:r>
      <w:r>
        <w:rPr>
          <w:rFonts w:ascii="Arial Narrow" w:hAnsi="Arial Narrow"/>
          <w:b w:val="0"/>
          <w:color w:val="000000"/>
          <w:sz w:val="24"/>
          <w:szCs w:val="24"/>
        </w:rPr>
        <w:tab/>
      </w:r>
      <w:r>
        <w:rPr>
          <w:rFonts w:ascii="Arial Narrow" w:hAnsi="Arial Narrow"/>
          <w:b w:val="0"/>
          <w:color w:val="000000"/>
          <w:sz w:val="24"/>
          <w:szCs w:val="24"/>
        </w:rPr>
        <w:tab/>
      </w:r>
      <w:r>
        <w:rPr>
          <w:rFonts w:ascii="Arial Narrow" w:hAnsi="Arial Narrow"/>
          <w:b w:val="0"/>
          <w:color w:val="000000"/>
          <w:sz w:val="24"/>
          <w:szCs w:val="24"/>
        </w:rPr>
        <w:tab/>
      </w:r>
      <w:r>
        <w:rPr>
          <w:rFonts w:ascii="Arial Narrow" w:hAnsi="Arial Narrow"/>
          <w:b w:val="0"/>
          <w:color w:val="000000"/>
          <w:sz w:val="24"/>
          <w:szCs w:val="24"/>
        </w:rPr>
        <w:tab/>
      </w:r>
      <w:r w:rsidR="0097185B">
        <w:rPr>
          <w:rFonts w:ascii="Arial Narrow" w:hAnsi="Arial Narrow"/>
          <w:b w:val="0"/>
          <w:color w:val="000000"/>
          <w:sz w:val="24"/>
          <w:szCs w:val="24"/>
        </w:rPr>
        <w:t>17</w:t>
      </w:r>
      <w:r w:rsidR="0097185B" w:rsidRPr="0097185B">
        <w:rPr>
          <w:rFonts w:ascii="Arial Narrow" w:hAnsi="Arial Narrow"/>
          <w:b w:val="0"/>
          <w:color w:val="000000"/>
          <w:sz w:val="24"/>
          <w:szCs w:val="24"/>
          <w:vertAlign w:val="superscript"/>
        </w:rPr>
        <w:t>th</w:t>
      </w:r>
      <w:r w:rsidR="0097185B">
        <w:rPr>
          <w:rFonts w:ascii="Arial Narrow" w:hAnsi="Arial Narrow"/>
          <w:b w:val="0"/>
          <w:color w:val="000000"/>
          <w:sz w:val="24"/>
          <w:szCs w:val="24"/>
        </w:rPr>
        <w:t xml:space="preserve"> May 2014</w:t>
      </w:r>
      <w:r w:rsidR="00EC6170">
        <w:rPr>
          <w:rFonts w:ascii="Arial Narrow" w:hAnsi="Arial Narrow"/>
          <w:b w:val="0"/>
          <w:color w:val="000000"/>
          <w:sz w:val="24"/>
          <w:szCs w:val="24"/>
        </w:rPr>
        <w:t xml:space="preserve"> </w:t>
      </w:r>
    </w:p>
    <w:p w:rsidR="006F65CF" w:rsidRDefault="006F65CF" w:rsidP="006C11BC">
      <w:pPr>
        <w:pStyle w:val="Heading3"/>
        <w:rPr>
          <w:rFonts w:ascii="Arial Narrow" w:hAnsi="Arial Narrow"/>
          <w:b w:val="0"/>
          <w:color w:val="000000"/>
          <w:sz w:val="24"/>
          <w:szCs w:val="24"/>
        </w:rPr>
      </w:pPr>
    </w:p>
    <w:p w:rsidR="0097185B" w:rsidRPr="0097185B" w:rsidRDefault="0097185B" w:rsidP="0097185B"/>
    <w:p w:rsidR="00BB761A" w:rsidRPr="00FE4F39" w:rsidRDefault="00D71F10" w:rsidP="006C11BC">
      <w:pPr>
        <w:pStyle w:val="Heading3"/>
        <w:rPr>
          <w:rFonts w:ascii="Arial Narrow" w:hAnsi="Arial Narrow"/>
          <w:b w:val="0"/>
        </w:rPr>
      </w:pPr>
      <w:r w:rsidRPr="00FE4F39">
        <w:rPr>
          <w:rFonts w:ascii="Arial Narrow" w:hAnsi="Arial Narrow"/>
          <w:b w:val="0"/>
          <w:color w:val="000000"/>
          <w:sz w:val="24"/>
          <w:szCs w:val="24"/>
        </w:rPr>
        <w:t xml:space="preserve">Dear </w:t>
      </w:r>
      <w:r w:rsidR="0097185B">
        <w:rPr>
          <w:rFonts w:ascii="Arial Narrow" w:hAnsi="Arial Narrow"/>
          <w:b w:val="0"/>
          <w:color w:val="000000"/>
          <w:sz w:val="24"/>
          <w:szCs w:val="24"/>
        </w:rPr>
        <w:t>Madam</w:t>
      </w:r>
      <w:r w:rsidR="00801643">
        <w:rPr>
          <w:rFonts w:ascii="Arial Narrow" w:hAnsi="Arial Narrow"/>
          <w:b w:val="0"/>
          <w:color w:val="000000"/>
          <w:sz w:val="24"/>
          <w:szCs w:val="24"/>
        </w:rPr>
        <w:t xml:space="preserve">, </w:t>
      </w:r>
    </w:p>
    <w:p w:rsidR="0097185B" w:rsidRDefault="0097185B" w:rsidP="0097185B">
      <w:pPr>
        <w:rPr>
          <w:rFonts w:ascii="Arial Narrow" w:hAnsi="Arial Narrow" w:cs="Arial"/>
          <w:b/>
        </w:rPr>
      </w:pPr>
    </w:p>
    <w:p w:rsidR="0097185B" w:rsidRPr="0097185B" w:rsidRDefault="0097185B" w:rsidP="0097185B">
      <w:pPr>
        <w:rPr>
          <w:rFonts w:ascii="Arial Narrow" w:hAnsi="Arial Narrow" w:cs="Arial"/>
          <w:b/>
        </w:rPr>
      </w:pPr>
      <w:r w:rsidRPr="0097185B">
        <w:rPr>
          <w:rFonts w:ascii="Arial Narrow" w:hAnsi="Arial Narrow" w:cs="Arial"/>
          <w:b/>
        </w:rPr>
        <w:t xml:space="preserve">Review of the enforcement provisions of the Consumer Protection from Unfair Trading Regulations 2008 in respect of copycat packaging </w:t>
      </w:r>
    </w:p>
    <w:p w:rsidR="0097185B" w:rsidRPr="0097185B" w:rsidRDefault="0097185B" w:rsidP="0097185B">
      <w:pPr>
        <w:spacing w:before="100" w:beforeAutospacing="1" w:after="100" w:afterAutospacing="1"/>
        <w:rPr>
          <w:rFonts w:ascii="Arial Narrow" w:hAnsi="Arial Narrow"/>
          <w:lang w:eastAsia="en-GB"/>
        </w:rPr>
      </w:pPr>
      <w:r w:rsidRPr="0097185B">
        <w:rPr>
          <w:rFonts w:ascii="Arial Narrow" w:hAnsi="Arial Narrow"/>
          <w:bCs/>
          <w:iCs/>
          <w:lang w:eastAsia="en-GB"/>
        </w:rPr>
        <w:t>The Association of Chief Trading Standards Officers (ACTSO) is the single membership organisation representing senior Trading Standards Managers  from councils across England and Wales . ACTSO is focussed on providing effective leadership  at the national level while supporting  members to lead their services both locally and regionally.</w:t>
      </w:r>
    </w:p>
    <w:p w:rsidR="002E1943" w:rsidRPr="0097185B" w:rsidRDefault="002E1943" w:rsidP="002E1943">
      <w:pPr>
        <w:pStyle w:val="NormalWeb"/>
        <w:rPr>
          <w:rFonts w:ascii="Arial Narrow" w:hAnsi="Arial Narrow"/>
        </w:rPr>
      </w:pPr>
      <w:r w:rsidRPr="0097185B">
        <w:rPr>
          <w:rFonts w:ascii="Arial Narrow" w:hAnsi="Arial Narrow"/>
        </w:rPr>
        <w:t xml:space="preserve">Thank you for giving us the opportunity to comment on the </w:t>
      </w:r>
      <w:r w:rsidR="0097185B" w:rsidRPr="0097185B">
        <w:rPr>
          <w:rFonts w:ascii="Arial Narrow" w:hAnsi="Arial Narrow"/>
        </w:rPr>
        <w:t xml:space="preserve">above review. </w:t>
      </w:r>
      <w:r w:rsidRPr="0097185B">
        <w:rPr>
          <w:rFonts w:ascii="Arial Narrow" w:hAnsi="Arial Narrow"/>
        </w:rPr>
        <w:t xml:space="preserve">We have focussed our response on the key priority areas for ACTSO rather than answer each detailed question. </w:t>
      </w:r>
      <w:r w:rsidR="0097185B" w:rsidRPr="0097185B">
        <w:rPr>
          <w:rFonts w:ascii="Arial Narrow" w:hAnsi="Arial Narrow"/>
        </w:rPr>
        <w:t xml:space="preserve"> </w:t>
      </w:r>
    </w:p>
    <w:p w:rsidR="0097185B" w:rsidRPr="0097185B" w:rsidRDefault="0097185B" w:rsidP="00C77DA9">
      <w:pPr>
        <w:pStyle w:val="NormalWeb"/>
        <w:rPr>
          <w:rFonts w:ascii="Arial Narrow" w:hAnsi="Arial Narrow"/>
        </w:rPr>
      </w:pPr>
      <w:r w:rsidRPr="0097185B">
        <w:rPr>
          <w:rFonts w:ascii="Arial Narrow" w:hAnsi="Arial Narrow"/>
        </w:rPr>
        <w:t>In princip</w:t>
      </w:r>
      <w:r>
        <w:rPr>
          <w:rFonts w:ascii="Arial Narrow" w:hAnsi="Arial Narrow"/>
        </w:rPr>
        <w:t>le</w:t>
      </w:r>
      <w:r w:rsidRPr="0097185B">
        <w:rPr>
          <w:rFonts w:ascii="Arial Narrow" w:hAnsi="Arial Narrow"/>
        </w:rPr>
        <w:t>, ACTSO have no objections in principle to the proposal to extend the ability of business to take civil action under the Regulations in relation to copycat packaging.</w:t>
      </w:r>
    </w:p>
    <w:p w:rsidR="0097185B" w:rsidRPr="0097185B" w:rsidRDefault="0097185B" w:rsidP="00C77DA9">
      <w:pPr>
        <w:pStyle w:val="NormalWeb"/>
        <w:rPr>
          <w:rFonts w:ascii="Arial Narrow" w:hAnsi="Arial Narrow"/>
        </w:rPr>
      </w:pPr>
      <w:r w:rsidRPr="0097185B">
        <w:rPr>
          <w:rFonts w:ascii="Arial Narrow" w:hAnsi="Arial Narrow"/>
        </w:rPr>
        <w:t xml:space="preserve">This does not </w:t>
      </w:r>
      <w:r>
        <w:rPr>
          <w:rFonts w:ascii="Arial Narrow" w:hAnsi="Arial Narrow"/>
        </w:rPr>
        <w:t>al</w:t>
      </w:r>
      <w:r w:rsidRPr="0097185B">
        <w:rPr>
          <w:rFonts w:ascii="Arial Narrow" w:hAnsi="Arial Narrow"/>
        </w:rPr>
        <w:t xml:space="preserve">ter, in any way, the existing powers for Local Authority Trading Standards Services to take such action where it is deemed appropriate in their local areas but we recognise that in some cases resource constraints and other priorities mean that this will not always be the highest priority work area. As </w:t>
      </w:r>
      <w:r w:rsidRPr="0097185B">
        <w:rPr>
          <w:rFonts w:ascii="Arial Narrow" w:hAnsi="Arial Narrow"/>
        </w:rPr>
        <w:lastRenderedPageBreak/>
        <w:t>such ACTSO has</w:t>
      </w:r>
      <w:r>
        <w:rPr>
          <w:rFonts w:ascii="Arial Narrow" w:hAnsi="Arial Narrow"/>
        </w:rPr>
        <w:t xml:space="preserve"> no objection </w:t>
      </w:r>
      <w:r w:rsidRPr="0097185B">
        <w:rPr>
          <w:rFonts w:ascii="Arial Narrow" w:hAnsi="Arial Narrow"/>
        </w:rPr>
        <w:t>to businesses being given enhanced civil powers to protect their own brands where appropriate.</w:t>
      </w:r>
    </w:p>
    <w:p w:rsidR="00F408A7" w:rsidRDefault="00C41C1E" w:rsidP="00C77DA9">
      <w:pPr>
        <w:pStyle w:val="NormalWeb"/>
        <w:rPr>
          <w:rFonts w:ascii="Arial Narrow" w:hAnsi="Arial Narrow"/>
        </w:rPr>
      </w:pPr>
      <w:r>
        <w:rPr>
          <w:rFonts w:ascii="Arial Narrow" w:hAnsi="Arial Narrow"/>
        </w:rPr>
        <w:t>If you need any further information, please do not hesitate to contact</w:t>
      </w:r>
      <w:r w:rsidR="00F408A7">
        <w:rPr>
          <w:rFonts w:ascii="Arial Narrow" w:hAnsi="Arial Narrow"/>
        </w:rPr>
        <w:t>.</w:t>
      </w:r>
    </w:p>
    <w:p w:rsidR="00F408A7" w:rsidRDefault="00F408A7" w:rsidP="00C77DA9">
      <w:pPr>
        <w:pStyle w:val="NormalWeb"/>
        <w:rPr>
          <w:rFonts w:ascii="Arial Narrow" w:hAnsi="Arial Narrow"/>
        </w:rPr>
      </w:pPr>
    </w:p>
    <w:p w:rsidR="0016229C" w:rsidRDefault="00561BBC" w:rsidP="00C77DA9">
      <w:pPr>
        <w:pStyle w:val="NormalWeb"/>
        <w:rPr>
          <w:rFonts w:ascii="Arial Narrow" w:hAnsi="Arial Narrow"/>
        </w:rPr>
      </w:pPr>
      <w:bookmarkStart w:id="0" w:name="_GoBack"/>
      <w:bookmarkEnd w:id="0"/>
      <w:r>
        <w:rPr>
          <w:rFonts w:ascii="Arial Narrow" w:hAnsi="Arial Narrow"/>
        </w:rPr>
        <w:t xml:space="preserve">Yours </w:t>
      </w:r>
      <w:r w:rsidR="00801643">
        <w:rPr>
          <w:rFonts w:ascii="Arial Narrow" w:hAnsi="Arial Narrow"/>
        </w:rPr>
        <w:t>faithfully</w:t>
      </w:r>
    </w:p>
    <w:p w:rsidR="00167701" w:rsidRDefault="00167701" w:rsidP="001E6622">
      <w:pPr>
        <w:pStyle w:val="NormalWeb"/>
        <w:spacing w:before="0" w:beforeAutospacing="0" w:after="0" w:afterAutospacing="0"/>
        <w:rPr>
          <w:rFonts w:ascii="Arial Narrow" w:hAnsi="Arial Narrow"/>
        </w:rPr>
      </w:pPr>
      <w:r>
        <w:rPr>
          <w:rFonts w:ascii="Arial Narrow" w:hAnsi="Arial Narrow"/>
        </w:rPr>
        <w:t>Chairman</w:t>
      </w:r>
    </w:p>
    <w:p w:rsidR="00EC6170" w:rsidRDefault="00EC6170" w:rsidP="001E6622">
      <w:pPr>
        <w:pStyle w:val="NormalWeb"/>
        <w:spacing w:before="0" w:beforeAutospacing="0" w:after="0" w:afterAutospacing="0"/>
        <w:rPr>
          <w:rFonts w:ascii="Arial Narrow" w:hAnsi="Arial Narrow"/>
        </w:rPr>
      </w:pPr>
    </w:p>
    <w:p w:rsidR="00EC6170" w:rsidRPr="00EC6170" w:rsidRDefault="00EC6170" w:rsidP="00EC6170">
      <w:pPr>
        <w:pStyle w:val="NormalWeb"/>
        <w:rPr>
          <w:rFonts w:ascii="Arial Narrow" w:hAnsi="Arial Narrow"/>
        </w:rPr>
      </w:pPr>
    </w:p>
    <w:p w:rsidR="00EC6170" w:rsidRDefault="00EC6170" w:rsidP="00801643">
      <w:pPr>
        <w:pStyle w:val="NormalWeb"/>
        <w:rPr>
          <w:rFonts w:ascii="Arial Narrow" w:hAnsi="Arial Narrow"/>
        </w:rPr>
      </w:pPr>
      <w:r w:rsidRPr="00EC6170">
        <w:rPr>
          <w:rFonts w:ascii="Arial Narrow" w:hAnsi="Arial Narrow"/>
        </w:rPr>
        <w:t xml:space="preserve"> </w:t>
      </w:r>
    </w:p>
    <w:sectPr w:rsidR="00EC6170" w:rsidSect="00F72C0F">
      <w:headerReference w:type="first" r:id="rId8"/>
      <w:footerReference w:type="first" r:id="rId9"/>
      <w:pgSz w:w="11907" w:h="16840" w:code="9"/>
      <w:pgMar w:top="1134" w:right="1467" w:bottom="1134" w:left="1134"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065" w:rsidRDefault="00975065">
      <w:r>
        <w:separator/>
      </w:r>
    </w:p>
  </w:endnote>
  <w:endnote w:type="continuationSeparator" w:id="0">
    <w:p w:rsidR="00975065" w:rsidRDefault="0097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42F" w:rsidRPr="006B1BB1" w:rsidRDefault="008B742F" w:rsidP="004B1959">
    <w:pPr>
      <w:pStyle w:val="Footer"/>
      <w:ind w:right="-900"/>
      <w:rPr>
        <w:rFonts w:ascii="Arial" w:hAnsi="Arial" w:cs="Arial"/>
      </w:rPr>
    </w:pPr>
    <w:r w:rsidRPr="006B1BB1">
      <w:rPr>
        <w:rFonts w:ascii="Arial" w:hAnsi="Arial" w:cs="Arial"/>
        <w:sz w:val="16"/>
      </w:rPr>
      <w:t>ACTSO Ltd. A subsidiary company of the Trading Standards Institute.  Registered in England and Wales.   Register Number 8091348.  Registered office: 1 Sylvan Court, Sylvan Way, Southfields Business Park, Basildon, Essex SS15 6TH    VAT Reg. No GB 795 8626 60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065" w:rsidRDefault="00975065">
      <w:r>
        <w:separator/>
      </w:r>
    </w:p>
  </w:footnote>
  <w:footnote w:type="continuationSeparator" w:id="0">
    <w:p w:rsidR="00975065" w:rsidRDefault="009750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63" w:type="dxa"/>
      <w:tblLook w:val="0000" w:firstRow="0" w:lastRow="0" w:firstColumn="0" w:lastColumn="0" w:noHBand="0" w:noVBand="0"/>
    </w:tblPr>
    <w:tblGrid>
      <w:gridCol w:w="9828"/>
      <w:gridCol w:w="35"/>
    </w:tblGrid>
    <w:tr w:rsidR="008B742F">
      <w:trPr>
        <w:trHeight w:val="2869"/>
      </w:trPr>
      <w:tc>
        <w:tcPr>
          <w:tcW w:w="9828" w:type="dxa"/>
        </w:tcPr>
        <w:p w:rsidR="008B742F" w:rsidRDefault="008B742F">
          <w:pPr>
            <w:ind w:right="-314"/>
            <w:rPr>
              <w:rFonts w:ascii="Arial" w:hAnsi="Arial" w:cs="Arial"/>
              <w:sz w:val="20"/>
            </w:rPr>
          </w:pPr>
        </w:p>
        <w:tbl>
          <w:tblPr>
            <w:tblW w:w="9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9"/>
            <w:gridCol w:w="5147"/>
          </w:tblGrid>
          <w:tr w:rsidR="008B742F">
            <w:trPr>
              <w:trHeight w:val="2386"/>
            </w:trPr>
            <w:tc>
              <w:tcPr>
                <w:tcW w:w="4259" w:type="dxa"/>
                <w:tcBorders>
                  <w:top w:val="nil"/>
                  <w:left w:val="nil"/>
                  <w:bottom w:val="nil"/>
                  <w:right w:val="nil"/>
                </w:tcBorders>
              </w:tcPr>
              <w:p w:rsidR="008B742F" w:rsidRPr="00B4082E" w:rsidRDefault="008B742F" w:rsidP="00FC2C04">
                <w:pPr>
                  <w:pStyle w:val="yiv1300679271msonormal"/>
                  <w:rPr>
                    <w:rFonts w:ascii="Arial" w:hAnsi="Arial" w:cs="Arial"/>
                    <w:color w:val="000000"/>
                    <w:sz w:val="20"/>
                    <w:szCs w:val="20"/>
                  </w:rPr>
                </w:pPr>
              </w:p>
            </w:tc>
            <w:tc>
              <w:tcPr>
                <w:tcW w:w="5147" w:type="dxa"/>
                <w:tcBorders>
                  <w:top w:val="nil"/>
                  <w:left w:val="nil"/>
                  <w:bottom w:val="nil"/>
                  <w:right w:val="nil"/>
                </w:tcBorders>
              </w:tcPr>
              <w:p w:rsidR="008B742F" w:rsidRDefault="008B742F">
                <w:pPr>
                  <w:ind w:right="-62"/>
                  <w:jc w:val="center"/>
                </w:pPr>
                <w:r>
                  <w:t xml:space="preserve">                </w:t>
                </w:r>
                <w:r>
                  <w:rPr>
                    <w:noProof/>
                    <w:lang w:val="en-GB" w:eastAsia="en-GB"/>
                  </w:rPr>
                  <w:drawing>
                    <wp:inline distT="0" distB="0" distL="0" distR="0">
                      <wp:extent cx="2524760" cy="1515110"/>
                      <wp:effectExtent l="19050" t="0" r="8890" b="0"/>
                      <wp:docPr id="1" name="Picture 1" descr="act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so"/>
                              <pic:cNvPicPr>
                                <a:picLocks noChangeAspect="1" noChangeArrowheads="1"/>
                              </pic:cNvPicPr>
                            </pic:nvPicPr>
                            <pic:blipFill>
                              <a:blip r:embed="rId1"/>
                              <a:srcRect t="9125" b="16058"/>
                              <a:stretch>
                                <a:fillRect/>
                              </a:stretch>
                            </pic:blipFill>
                            <pic:spPr bwMode="auto">
                              <a:xfrm>
                                <a:off x="0" y="0"/>
                                <a:ext cx="2524760" cy="1515110"/>
                              </a:xfrm>
                              <a:prstGeom prst="rect">
                                <a:avLst/>
                              </a:prstGeom>
                              <a:noFill/>
                              <a:ln w="9525">
                                <a:noFill/>
                                <a:miter lim="800000"/>
                                <a:headEnd/>
                                <a:tailEnd/>
                              </a:ln>
                            </pic:spPr>
                          </pic:pic>
                        </a:graphicData>
                      </a:graphic>
                    </wp:inline>
                  </w:drawing>
                </w:r>
              </w:p>
            </w:tc>
          </w:tr>
        </w:tbl>
        <w:p w:rsidR="008B742F" w:rsidRDefault="008B742F"/>
      </w:tc>
      <w:tc>
        <w:tcPr>
          <w:tcW w:w="35" w:type="dxa"/>
          <w:tcMar>
            <w:left w:w="0" w:type="dxa"/>
            <w:right w:w="0" w:type="dxa"/>
          </w:tcMar>
        </w:tcPr>
        <w:p w:rsidR="008B742F" w:rsidRDefault="008B742F">
          <w:pPr>
            <w:spacing w:after="120"/>
            <w:jc w:val="right"/>
            <w:rPr>
              <w:noProof/>
            </w:rPr>
          </w:pPr>
        </w:p>
        <w:p w:rsidR="008B742F" w:rsidRDefault="008B742F">
          <w:pPr>
            <w:spacing w:after="120"/>
            <w:jc w:val="right"/>
          </w:pPr>
        </w:p>
      </w:tc>
    </w:tr>
  </w:tbl>
  <w:p w:rsidR="008B742F" w:rsidRDefault="008B742F">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903EB2"/>
    <w:multiLevelType w:val="hybridMultilevel"/>
    <w:tmpl w:val="B5F2A2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2"/>
  </w:compat>
  <w:rsids>
    <w:rsidRoot w:val="00552ECF"/>
    <w:rsid w:val="0003128B"/>
    <w:rsid w:val="00073863"/>
    <w:rsid w:val="00092DED"/>
    <w:rsid w:val="000B5B99"/>
    <w:rsid w:val="000E2E71"/>
    <w:rsid w:val="000F6E3C"/>
    <w:rsid w:val="001171B1"/>
    <w:rsid w:val="00126F72"/>
    <w:rsid w:val="00131B8E"/>
    <w:rsid w:val="0016229C"/>
    <w:rsid w:val="00167701"/>
    <w:rsid w:val="001C45FB"/>
    <w:rsid w:val="001C4E26"/>
    <w:rsid w:val="001E6622"/>
    <w:rsid w:val="001F3ABE"/>
    <w:rsid w:val="00200D27"/>
    <w:rsid w:val="002278E2"/>
    <w:rsid w:val="0023452B"/>
    <w:rsid w:val="00247E12"/>
    <w:rsid w:val="00254FF6"/>
    <w:rsid w:val="00266755"/>
    <w:rsid w:val="002828DF"/>
    <w:rsid w:val="002E1943"/>
    <w:rsid w:val="00342209"/>
    <w:rsid w:val="00362CEF"/>
    <w:rsid w:val="0039057D"/>
    <w:rsid w:val="00395AEF"/>
    <w:rsid w:val="003B232F"/>
    <w:rsid w:val="003B556C"/>
    <w:rsid w:val="003E705F"/>
    <w:rsid w:val="004015A5"/>
    <w:rsid w:val="0043357F"/>
    <w:rsid w:val="004375D2"/>
    <w:rsid w:val="004620AF"/>
    <w:rsid w:val="004B1959"/>
    <w:rsid w:val="00525D8D"/>
    <w:rsid w:val="005440FB"/>
    <w:rsid w:val="005479EB"/>
    <w:rsid w:val="00552ECF"/>
    <w:rsid w:val="0056170E"/>
    <w:rsid w:val="00561BBC"/>
    <w:rsid w:val="005B1925"/>
    <w:rsid w:val="005C65E6"/>
    <w:rsid w:val="005E0BB1"/>
    <w:rsid w:val="006166D2"/>
    <w:rsid w:val="00620E27"/>
    <w:rsid w:val="00625837"/>
    <w:rsid w:val="0066168B"/>
    <w:rsid w:val="006735AA"/>
    <w:rsid w:val="00673B8B"/>
    <w:rsid w:val="006A42B7"/>
    <w:rsid w:val="006A7414"/>
    <w:rsid w:val="006B1BB1"/>
    <w:rsid w:val="006C11BC"/>
    <w:rsid w:val="006F65CF"/>
    <w:rsid w:val="00737593"/>
    <w:rsid w:val="007570A7"/>
    <w:rsid w:val="0076001D"/>
    <w:rsid w:val="00761872"/>
    <w:rsid w:val="007631C3"/>
    <w:rsid w:val="007A188E"/>
    <w:rsid w:val="007D4F42"/>
    <w:rsid w:val="007E7C99"/>
    <w:rsid w:val="007F7EE1"/>
    <w:rsid w:val="00801643"/>
    <w:rsid w:val="00844BA8"/>
    <w:rsid w:val="008659D2"/>
    <w:rsid w:val="008706C2"/>
    <w:rsid w:val="008A28C2"/>
    <w:rsid w:val="008B0220"/>
    <w:rsid w:val="008B3A2D"/>
    <w:rsid w:val="008B742F"/>
    <w:rsid w:val="008F100C"/>
    <w:rsid w:val="008F6239"/>
    <w:rsid w:val="00932E9F"/>
    <w:rsid w:val="0097185B"/>
    <w:rsid w:val="00975065"/>
    <w:rsid w:val="00A1776E"/>
    <w:rsid w:val="00A20E97"/>
    <w:rsid w:val="00A328AF"/>
    <w:rsid w:val="00A86293"/>
    <w:rsid w:val="00A922A8"/>
    <w:rsid w:val="00AA0324"/>
    <w:rsid w:val="00AA4615"/>
    <w:rsid w:val="00AC1D9F"/>
    <w:rsid w:val="00AC7385"/>
    <w:rsid w:val="00AE701F"/>
    <w:rsid w:val="00B03B51"/>
    <w:rsid w:val="00B23200"/>
    <w:rsid w:val="00B25478"/>
    <w:rsid w:val="00B4082E"/>
    <w:rsid w:val="00B93EA8"/>
    <w:rsid w:val="00B97571"/>
    <w:rsid w:val="00BA054F"/>
    <w:rsid w:val="00BB761A"/>
    <w:rsid w:val="00BD2FAE"/>
    <w:rsid w:val="00C0643A"/>
    <w:rsid w:val="00C345F2"/>
    <w:rsid w:val="00C41C1E"/>
    <w:rsid w:val="00C447CB"/>
    <w:rsid w:val="00C56994"/>
    <w:rsid w:val="00C70A42"/>
    <w:rsid w:val="00C77DA9"/>
    <w:rsid w:val="00C81242"/>
    <w:rsid w:val="00C9542F"/>
    <w:rsid w:val="00CA0441"/>
    <w:rsid w:val="00CC40FF"/>
    <w:rsid w:val="00CC4B07"/>
    <w:rsid w:val="00CF0A5E"/>
    <w:rsid w:val="00D71F10"/>
    <w:rsid w:val="00D83FE7"/>
    <w:rsid w:val="00DB0900"/>
    <w:rsid w:val="00DC5A9C"/>
    <w:rsid w:val="00DE1A6E"/>
    <w:rsid w:val="00DF06F3"/>
    <w:rsid w:val="00E0646E"/>
    <w:rsid w:val="00E727DE"/>
    <w:rsid w:val="00E810A8"/>
    <w:rsid w:val="00E85FAF"/>
    <w:rsid w:val="00E9613D"/>
    <w:rsid w:val="00EC4899"/>
    <w:rsid w:val="00EC6170"/>
    <w:rsid w:val="00EE5E29"/>
    <w:rsid w:val="00EF1565"/>
    <w:rsid w:val="00EF2429"/>
    <w:rsid w:val="00EF3F4C"/>
    <w:rsid w:val="00F316FC"/>
    <w:rsid w:val="00F408A7"/>
    <w:rsid w:val="00F72C0F"/>
    <w:rsid w:val="00F90030"/>
    <w:rsid w:val="00FC2C04"/>
    <w:rsid w:val="00FD0686"/>
    <w:rsid w:val="00FE3FF4"/>
    <w:rsid w:val="00FE4F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C0F"/>
    <w:rPr>
      <w:sz w:val="24"/>
      <w:szCs w:val="24"/>
      <w:lang w:val="en-US" w:eastAsia="en-US"/>
    </w:rPr>
  </w:style>
  <w:style w:type="paragraph" w:styleId="Heading1">
    <w:name w:val="heading 1"/>
    <w:basedOn w:val="Normal"/>
    <w:next w:val="Normal"/>
    <w:qFormat/>
    <w:rsid w:val="00F72C0F"/>
    <w:pPr>
      <w:keepNext/>
      <w:outlineLvl w:val="0"/>
    </w:pPr>
    <w:rPr>
      <w:rFonts w:ascii="Arial" w:hAnsi="Arial" w:cs="Arial"/>
      <w:sz w:val="28"/>
      <w:szCs w:val="22"/>
    </w:rPr>
  </w:style>
  <w:style w:type="paragraph" w:styleId="Heading3">
    <w:name w:val="heading 3"/>
    <w:basedOn w:val="Normal"/>
    <w:next w:val="Normal"/>
    <w:link w:val="Heading3Char"/>
    <w:uiPriority w:val="9"/>
    <w:unhideWhenUsed/>
    <w:qFormat/>
    <w:rsid w:val="00E727D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72C0F"/>
    <w:pPr>
      <w:tabs>
        <w:tab w:val="center" w:pos="4320"/>
        <w:tab w:val="right" w:pos="8640"/>
      </w:tabs>
    </w:pPr>
  </w:style>
  <w:style w:type="paragraph" w:styleId="Footer">
    <w:name w:val="footer"/>
    <w:basedOn w:val="Normal"/>
    <w:semiHidden/>
    <w:rsid w:val="00F72C0F"/>
    <w:pPr>
      <w:tabs>
        <w:tab w:val="center" w:pos="4320"/>
        <w:tab w:val="right" w:pos="8640"/>
      </w:tabs>
    </w:pPr>
  </w:style>
  <w:style w:type="character" w:styleId="Hyperlink">
    <w:name w:val="Hyperlink"/>
    <w:basedOn w:val="DefaultParagraphFont"/>
    <w:semiHidden/>
    <w:rsid w:val="00F72C0F"/>
    <w:rPr>
      <w:color w:val="0000FF"/>
      <w:u w:val="single"/>
    </w:rPr>
  </w:style>
  <w:style w:type="paragraph" w:styleId="BalloonText">
    <w:name w:val="Balloon Text"/>
    <w:basedOn w:val="Normal"/>
    <w:semiHidden/>
    <w:rsid w:val="00F72C0F"/>
    <w:rPr>
      <w:rFonts w:ascii="Tahoma" w:hAnsi="Tahoma" w:cs="Tahoma"/>
      <w:sz w:val="16"/>
      <w:szCs w:val="16"/>
    </w:rPr>
  </w:style>
  <w:style w:type="character" w:customStyle="1" w:styleId="Heading3Char">
    <w:name w:val="Heading 3 Char"/>
    <w:basedOn w:val="DefaultParagraphFont"/>
    <w:link w:val="Heading3"/>
    <w:uiPriority w:val="9"/>
    <w:rsid w:val="00E727DE"/>
    <w:rPr>
      <w:rFonts w:ascii="Cambria" w:eastAsia="Times New Roman" w:hAnsi="Cambria" w:cs="Times New Roman"/>
      <w:b/>
      <w:bCs/>
      <w:sz w:val="26"/>
      <w:szCs w:val="26"/>
      <w:lang w:val="en-US" w:eastAsia="en-US"/>
    </w:rPr>
  </w:style>
  <w:style w:type="paragraph" w:styleId="NormalWeb">
    <w:name w:val="Normal (Web)"/>
    <w:basedOn w:val="Normal"/>
    <w:uiPriority w:val="99"/>
    <w:unhideWhenUsed/>
    <w:rsid w:val="00E727DE"/>
    <w:pPr>
      <w:spacing w:before="100" w:beforeAutospacing="1" w:after="100" w:afterAutospacing="1"/>
    </w:pPr>
    <w:rPr>
      <w:lang w:val="en-GB" w:eastAsia="en-GB"/>
    </w:rPr>
  </w:style>
  <w:style w:type="paragraph" w:customStyle="1" w:styleId="yiv1300679271msonormal">
    <w:name w:val="yiv1300679271msonormal"/>
    <w:basedOn w:val="Normal"/>
    <w:rsid w:val="00B4082E"/>
    <w:pPr>
      <w:spacing w:before="100" w:beforeAutospacing="1" w:after="100" w:afterAutospacing="1"/>
    </w:pPr>
    <w:rPr>
      <w:lang w:val="en-GB" w:eastAsia="en-GB"/>
    </w:rPr>
  </w:style>
  <w:style w:type="paragraph" w:customStyle="1" w:styleId="yiv1945963097msonormal">
    <w:name w:val="yiv1945963097msonormal"/>
    <w:basedOn w:val="Normal"/>
    <w:rsid w:val="006735AA"/>
    <w:pPr>
      <w:spacing w:before="100" w:beforeAutospacing="1" w:after="100" w:afterAutospacing="1"/>
    </w:pPr>
    <w:rPr>
      <w:lang w:val="en-GB" w:eastAsia="en-GB"/>
    </w:rPr>
  </w:style>
  <w:style w:type="character" w:customStyle="1" w:styleId="yiv1382452580151261310-28032012">
    <w:name w:val="yiv1382452580151261310-28032012"/>
    <w:basedOn w:val="DefaultParagraphFont"/>
    <w:rsid w:val="006735AA"/>
  </w:style>
  <w:style w:type="character" w:styleId="CommentReference">
    <w:name w:val="annotation reference"/>
    <w:basedOn w:val="DefaultParagraphFont"/>
    <w:uiPriority w:val="99"/>
    <w:semiHidden/>
    <w:unhideWhenUsed/>
    <w:rsid w:val="006735AA"/>
    <w:rPr>
      <w:sz w:val="16"/>
      <w:szCs w:val="16"/>
    </w:rPr>
  </w:style>
  <w:style w:type="paragraph" w:customStyle="1" w:styleId="yiv870828502msonormal">
    <w:name w:val="yiv870828502msonormal"/>
    <w:basedOn w:val="Normal"/>
    <w:rsid w:val="006735AA"/>
    <w:pPr>
      <w:spacing w:before="100" w:beforeAutospacing="1" w:after="100" w:afterAutospacing="1"/>
    </w:pPr>
    <w:rPr>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C0F"/>
    <w:rPr>
      <w:sz w:val="24"/>
      <w:szCs w:val="24"/>
      <w:lang w:val="en-US" w:eastAsia="en-US"/>
    </w:rPr>
  </w:style>
  <w:style w:type="paragraph" w:styleId="Heading1">
    <w:name w:val="heading 1"/>
    <w:basedOn w:val="Normal"/>
    <w:next w:val="Normal"/>
    <w:qFormat/>
    <w:rsid w:val="00F72C0F"/>
    <w:pPr>
      <w:keepNext/>
      <w:outlineLvl w:val="0"/>
    </w:pPr>
    <w:rPr>
      <w:rFonts w:ascii="Arial" w:hAnsi="Arial" w:cs="Arial"/>
      <w:sz w:val="28"/>
      <w:szCs w:val="22"/>
    </w:rPr>
  </w:style>
  <w:style w:type="paragraph" w:styleId="Heading3">
    <w:name w:val="heading 3"/>
    <w:basedOn w:val="Normal"/>
    <w:next w:val="Normal"/>
    <w:link w:val="Heading3Char"/>
    <w:uiPriority w:val="9"/>
    <w:unhideWhenUsed/>
    <w:qFormat/>
    <w:rsid w:val="00E727DE"/>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72C0F"/>
    <w:pPr>
      <w:tabs>
        <w:tab w:val="center" w:pos="4320"/>
        <w:tab w:val="right" w:pos="8640"/>
      </w:tabs>
    </w:pPr>
  </w:style>
  <w:style w:type="paragraph" w:styleId="Footer">
    <w:name w:val="footer"/>
    <w:basedOn w:val="Normal"/>
    <w:semiHidden/>
    <w:rsid w:val="00F72C0F"/>
    <w:pPr>
      <w:tabs>
        <w:tab w:val="center" w:pos="4320"/>
        <w:tab w:val="right" w:pos="8640"/>
      </w:tabs>
    </w:pPr>
  </w:style>
  <w:style w:type="character" w:styleId="Hyperlink">
    <w:name w:val="Hyperlink"/>
    <w:basedOn w:val="DefaultParagraphFont"/>
    <w:semiHidden/>
    <w:rsid w:val="00F72C0F"/>
    <w:rPr>
      <w:color w:val="0000FF"/>
      <w:u w:val="single"/>
    </w:rPr>
  </w:style>
  <w:style w:type="paragraph" w:styleId="BalloonText">
    <w:name w:val="Balloon Text"/>
    <w:basedOn w:val="Normal"/>
    <w:semiHidden/>
    <w:rsid w:val="00F72C0F"/>
    <w:rPr>
      <w:rFonts w:ascii="Tahoma" w:hAnsi="Tahoma" w:cs="Tahoma"/>
      <w:sz w:val="16"/>
      <w:szCs w:val="16"/>
    </w:rPr>
  </w:style>
  <w:style w:type="character" w:customStyle="1" w:styleId="Heading3Char">
    <w:name w:val="Heading 3 Char"/>
    <w:basedOn w:val="DefaultParagraphFont"/>
    <w:link w:val="Heading3"/>
    <w:uiPriority w:val="9"/>
    <w:rsid w:val="00E727DE"/>
    <w:rPr>
      <w:rFonts w:ascii="Cambria" w:eastAsia="Times New Roman" w:hAnsi="Cambria" w:cs="Times New Roman"/>
      <w:b/>
      <w:bCs/>
      <w:sz w:val="26"/>
      <w:szCs w:val="26"/>
      <w:lang w:val="en-US" w:eastAsia="en-US"/>
    </w:rPr>
  </w:style>
  <w:style w:type="paragraph" w:styleId="NormalWeb">
    <w:name w:val="Normal (Web)"/>
    <w:basedOn w:val="Normal"/>
    <w:uiPriority w:val="99"/>
    <w:unhideWhenUsed/>
    <w:rsid w:val="00E727DE"/>
    <w:pPr>
      <w:spacing w:before="100" w:beforeAutospacing="1" w:after="100" w:afterAutospacing="1"/>
    </w:pPr>
    <w:rPr>
      <w:lang w:val="en-GB" w:eastAsia="en-GB"/>
    </w:rPr>
  </w:style>
  <w:style w:type="paragraph" w:customStyle="1" w:styleId="yiv1300679271msonormal">
    <w:name w:val="yiv1300679271msonormal"/>
    <w:basedOn w:val="Normal"/>
    <w:rsid w:val="00B4082E"/>
    <w:pPr>
      <w:spacing w:before="100" w:beforeAutospacing="1" w:after="100" w:afterAutospacing="1"/>
    </w:pPr>
    <w:rPr>
      <w:lang w:val="en-GB" w:eastAsia="en-GB"/>
    </w:rPr>
  </w:style>
  <w:style w:type="paragraph" w:customStyle="1" w:styleId="yiv1945963097msonormal">
    <w:name w:val="yiv1945963097msonormal"/>
    <w:basedOn w:val="Normal"/>
    <w:rsid w:val="006735AA"/>
    <w:pPr>
      <w:spacing w:before="100" w:beforeAutospacing="1" w:after="100" w:afterAutospacing="1"/>
    </w:pPr>
    <w:rPr>
      <w:lang w:val="en-GB" w:eastAsia="en-GB"/>
    </w:rPr>
  </w:style>
  <w:style w:type="character" w:customStyle="1" w:styleId="yiv1382452580151261310-28032012">
    <w:name w:val="yiv1382452580151261310-28032012"/>
    <w:basedOn w:val="DefaultParagraphFont"/>
    <w:rsid w:val="006735AA"/>
  </w:style>
  <w:style w:type="character" w:styleId="CommentReference">
    <w:name w:val="annotation reference"/>
    <w:basedOn w:val="DefaultParagraphFont"/>
    <w:uiPriority w:val="99"/>
    <w:semiHidden/>
    <w:unhideWhenUsed/>
    <w:rsid w:val="006735AA"/>
    <w:rPr>
      <w:sz w:val="16"/>
      <w:szCs w:val="16"/>
    </w:rPr>
  </w:style>
  <w:style w:type="paragraph" w:customStyle="1" w:styleId="yiv870828502msonormal">
    <w:name w:val="yiv870828502msonormal"/>
    <w:basedOn w:val="Normal"/>
    <w:rsid w:val="006735AA"/>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09178">
      <w:bodyDiv w:val="1"/>
      <w:marLeft w:val="0"/>
      <w:marRight w:val="0"/>
      <w:marTop w:val="0"/>
      <w:marBottom w:val="0"/>
      <w:divBdr>
        <w:top w:val="none" w:sz="0" w:space="0" w:color="auto"/>
        <w:left w:val="none" w:sz="0" w:space="0" w:color="auto"/>
        <w:bottom w:val="none" w:sz="0" w:space="0" w:color="auto"/>
        <w:right w:val="none" w:sz="0" w:space="0" w:color="auto"/>
      </w:divBdr>
      <w:divsChild>
        <w:div w:id="413667918">
          <w:marLeft w:val="0"/>
          <w:marRight w:val="0"/>
          <w:marTop w:val="0"/>
          <w:marBottom w:val="0"/>
          <w:divBdr>
            <w:top w:val="none" w:sz="0" w:space="0" w:color="auto"/>
            <w:left w:val="none" w:sz="0" w:space="0" w:color="auto"/>
            <w:bottom w:val="none" w:sz="0" w:space="0" w:color="auto"/>
            <w:right w:val="none" w:sz="0" w:space="0" w:color="auto"/>
          </w:divBdr>
        </w:div>
        <w:div w:id="1180240731">
          <w:marLeft w:val="0"/>
          <w:marRight w:val="0"/>
          <w:marTop w:val="0"/>
          <w:marBottom w:val="0"/>
          <w:divBdr>
            <w:top w:val="none" w:sz="0" w:space="0" w:color="auto"/>
            <w:left w:val="none" w:sz="0" w:space="0" w:color="auto"/>
            <w:bottom w:val="none" w:sz="0" w:space="0" w:color="auto"/>
            <w:right w:val="none" w:sz="0" w:space="0" w:color="auto"/>
          </w:divBdr>
        </w:div>
        <w:div w:id="681929611">
          <w:marLeft w:val="0"/>
          <w:marRight w:val="0"/>
          <w:marTop w:val="0"/>
          <w:marBottom w:val="0"/>
          <w:divBdr>
            <w:top w:val="none" w:sz="0" w:space="0" w:color="auto"/>
            <w:left w:val="none" w:sz="0" w:space="0" w:color="auto"/>
            <w:bottom w:val="none" w:sz="0" w:space="0" w:color="auto"/>
            <w:right w:val="none" w:sz="0" w:space="0" w:color="auto"/>
          </w:divBdr>
        </w:div>
        <w:div w:id="1284077618">
          <w:marLeft w:val="0"/>
          <w:marRight w:val="0"/>
          <w:marTop w:val="0"/>
          <w:marBottom w:val="0"/>
          <w:divBdr>
            <w:top w:val="none" w:sz="0" w:space="0" w:color="auto"/>
            <w:left w:val="none" w:sz="0" w:space="0" w:color="auto"/>
            <w:bottom w:val="none" w:sz="0" w:space="0" w:color="auto"/>
            <w:right w:val="none" w:sz="0" w:space="0" w:color="auto"/>
          </w:divBdr>
        </w:div>
        <w:div w:id="934704423">
          <w:marLeft w:val="0"/>
          <w:marRight w:val="0"/>
          <w:marTop w:val="0"/>
          <w:marBottom w:val="0"/>
          <w:divBdr>
            <w:top w:val="none" w:sz="0" w:space="0" w:color="auto"/>
            <w:left w:val="none" w:sz="0" w:space="0" w:color="auto"/>
            <w:bottom w:val="none" w:sz="0" w:space="0" w:color="auto"/>
            <w:right w:val="none" w:sz="0" w:space="0" w:color="auto"/>
          </w:divBdr>
        </w:div>
      </w:divsChild>
    </w:div>
    <w:div w:id="237789553">
      <w:bodyDiv w:val="1"/>
      <w:marLeft w:val="0"/>
      <w:marRight w:val="0"/>
      <w:marTop w:val="0"/>
      <w:marBottom w:val="0"/>
      <w:divBdr>
        <w:top w:val="none" w:sz="0" w:space="0" w:color="auto"/>
        <w:left w:val="none" w:sz="0" w:space="0" w:color="auto"/>
        <w:bottom w:val="none" w:sz="0" w:space="0" w:color="auto"/>
        <w:right w:val="none" w:sz="0" w:space="0" w:color="auto"/>
      </w:divBdr>
      <w:divsChild>
        <w:div w:id="2081368981">
          <w:marLeft w:val="0"/>
          <w:marRight w:val="0"/>
          <w:marTop w:val="0"/>
          <w:marBottom w:val="0"/>
          <w:divBdr>
            <w:top w:val="none" w:sz="0" w:space="0" w:color="auto"/>
            <w:left w:val="none" w:sz="0" w:space="0" w:color="auto"/>
            <w:bottom w:val="none" w:sz="0" w:space="0" w:color="auto"/>
            <w:right w:val="none" w:sz="0" w:space="0" w:color="auto"/>
          </w:divBdr>
          <w:divsChild>
            <w:div w:id="357194781">
              <w:marLeft w:val="0"/>
              <w:marRight w:val="0"/>
              <w:marTop w:val="0"/>
              <w:marBottom w:val="0"/>
              <w:divBdr>
                <w:top w:val="none" w:sz="0" w:space="0" w:color="auto"/>
                <w:left w:val="none" w:sz="0" w:space="0" w:color="auto"/>
                <w:bottom w:val="none" w:sz="0" w:space="0" w:color="auto"/>
                <w:right w:val="none" w:sz="0" w:space="0" w:color="auto"/>
              </w:divBdr>
            </w:div>
            <w:div w:id="1646860683">
              <w:marLeft w:val="0"/>
              <w:marRight w:val="0"/>
              <w:marTop w:val="0"/>
              <w:marBottom w:val="0"/>
              <w:divBdr>
                <w:top w:val="none" w:sz="0" w:space="0" w:color="auto"/>
                <w:left w:val="none" w:sz="0" w:space="0" w:color="auto"/>
                <w:bottom w:val="none" w:sz="0" w:space="0" w:color="auto"/>
                <w:right w:val="none" w:sz="0" w:space="0" w:color="auto"/>
              </w:divBdr>
            </w:div>
            <w:div w:id="202209031">
              <w:marLeft w:val="0"/>
              <w:marRight w:val="0"/>
              <w:marTop w:val="0"/>
              <w:marBottom w:val="0"/>
              <w:divBdr>
                <w:top w:val="none" w:sz="0" w:space="0" w:color="auto"/>
                <w:left w:val="none" w:sz="0" w:space="0" w:color="auto"/>
                <w:bottom w:val="none" w:sz="0" w:space="0" w:color="auto"/>
                <w:right w:val="none" w:sz="0" w:space="0" w:color="auto"/>
              </w:divBdr>
            </w:div>
            <w:div w:id="1657027749">
              <w:marLeft w:val="0"/>
              <w:marRight w:val="0"/>
              <w:marTop w:val="0"/>
              <w:marBottom w:val="0"/>
              <w:divBdr>
                <w:top w:val="none" w:sz="0" w:space="0" w:color="auto"/>
                <w:left w:val="none" w:sz="0" w:space="0" w:color="auto"/>
                <w:bottom w:val="none" w:sz="0" w:space="0" w:color="auto"/>
                <w:right w:val="none" w:sz="0" w:space="0" w:color="auto"/>
              </w:divBdr>
            </w:div>
            <w:div w:id="699476486">
              <w:marLeft w:val="0"/>
              <w:marRight w:val="0"/>
              <w:marTop w:val="0"/>
              <w:marBottom w:val="0"/>
              <w:divBdr>
                <w:top w:val="none" w:sz="0" w:space="0" w:color="auto"/>
                <w:left w:val="none" w:sz="0" w:space="0" w:color="auto"/>
                <w:bottom w:val="none" w:sz="0" w:space="0" w:color="auto"/>
                <w:right w:val="none" w:sz="0" w:space="0" w:color="auto"/>
              </w:divBdr>
            </w:div>
            <w:div w:id="704066101">
              <w:marLeft w:val="0"/>
              <w:marRight w:val="0"/>
              <w:marTop w:val="0"/>
              <w:marBottom w:val="0"/>
              <w:divBdr>
                <w:top w:val="none" w:sz="0" w:space="0" w:color="auto"/>
                <w:left w:val="none" w:sz="0" w:space="0" w:color="auto"/>
                <w:bottom w:val="none" w:sz="0" w:space="0" w:color="auto"/>
                <w:right w:val="none" w:sz="0" w:space="0" w:color="auto"/>
              </w:divBdr>
            </w:div>
            <w:div w:id="999116457">
              <w:marLeft w:val="0"/>
              <w:marRight w:val="0"/>
              <w:marTop w:val="0"/>
              <w:marBottom w:val="0"/>
              <w:divBdr>
                <w:top w:val="none" w:sz="0" w:space="0" w:color="auto"/>
                <w:left w:val="none" w:sz="0" w:space="0" w:color="auto"/>
                <w:bottom w:val="none" w:sz="0" w:space="0" w:color="auto"/>
                <w:right w:val="none" w:sz="0" w:space="0" w:color="auto"/>
              </w:divBdr>
            </w:div>
            <w:div w:id="912817401">
              <w:marLeft w:val="0"/>
              <w:marRight w:val="0"/>
              <w:marTop w:val="0"/>
              <w:marBottom w:val="0"/>
              <w:divBdr>
                <w:top w:val="none" w:sz="0" w:space="0" w:color="auto"/>
                <w:left w:val="none" w:sz="0" w:space="0" w:color="auto"/>
                <w:bottom w:val="none" w:sz="0" w:space="0" w:color="auto"/>
                <w:right w:val="none" w:sz="0" w:space="0" w:color="auto"/>
              </w:divBdr>
            </w:div>
            <w:div w:id="2094470524">
              <w:marLeft w:val="0"/>
              <w:marRight w:val="0"/>
              <w:marTop w:val="0"/>
              <w:marBottom w:val="0"/>
              <w:divBdr>
                <w:top w:val="none" w:sz="0" w:space="0" w:color="auto"/>
                <w:left w:val="none" w:sz="0" w:space="0" w:color="auto"/>
                <w:bottom w:val="none" w:sz="0" w:space="0" w:color="auto"/>
                <w:right w:val="none" w:sz="0" w:space="0" w:color="auto"/>
              </w:divBdr>
            </w:div>
            <w:div w:id="916936970">
              <w:marLeft w:val="0"/>
              <w:marRight w:val="0"/>
              <w:marTop w:val="0"/>
              <w:marBottom w:val="0"/>
              <w:divBdr>
                <w:top w:val="none" w:sz="0" w:space="0" w:color="auto"/>
                <w:left w:val="none" w:sz="0" w:space="0" w:color="auto"/>
                <w:bottom w:val="none" w:sz="0" w:space="0" w:color="auto"/>
                <w:right w:val="none" w:sz="0" w:space="0" w:color="auto"/>
              </w:divBdr>
            </w:div>
            <w:div w:id="1849245275">
              <w:marLeft w:val="0"/>
              <w:marRight w:val="0"/>
              <w:marTop w:val="0"/>
              <w:marBottom w:val="0"/>
              <w:divBdr>
                <w:top w:val="none" w:sz="0" w:space="0" w:color="auto"/>
                <w:left w:val="none" w:sz="0" w:space="0" w:color="auto"/>
                <w:bottom w:val="none" w:sz="0" w:space="0" w:color="auto"/>
                <w:right w:val="none" w:sz="0" w:space="0" w:color="auto"/>
              </w:divBdr>
            </w:div>
            <w:div w:id="1032338978">
              <w:marLeft w:val="0"/>
              <w:marRight w:val="0"/>
              <w:marTop w:val="0"/>
              <w:marBottom w:val="0"/>
              <w:divBdr>
                <w:top w:val="none" w:sz="0" w:space="0" w:color="auto"/>
                <w:left w:val="none" w:sz="0" w:space="0" w:color="auto"/>
                <w:bottom w:val="none" w:sz="0" w:space="0" w:color="auto"/>
                <w:right w:val="none" w:sz="0" w:space="0" w:color="auto"/>
              </w:divBdr>
            </w:div>
            <w:div w:id="1013726270">
              <w:marLeft w:val="0"/>
              <w:marRight w:val="0"/>
              <w:marTop w:val="0"/>
              <w:marBottom w:val="0"/>
              <w:divBdr>
                <w:top w:val="none" w:sz="0" w:space="0" w:color="auto"/>
                <w:left w:val="none" w:sz="0" w:space="0" w:color="auto"/>
                <w:bottom w:val="none" w:sz="0" w:space="0" w:color="auto"/>
                <w:right w:val="none" w:sz="0" w:space="0" w:color="auto"/>
              </w:divBdr>
            </w:div>
            <w:div w:id="1128234405">
              <w:marLeft w:val="0"/>
              <w:marRight w:val="0"/>
              <w:marTop w:val="0"/>
              <w:marBottom w:val="0"/>
              <w:divBdr>
                <w:top w:val="none" w:sz="0" w:space="0" w:color="auto"/>
                <w:left w:val="none" w:sz="0" w:space="0" w:color="auto"/>
                <w:bottom w:val="none" w:sz="0" w:space="0" w:color="auto"/>
                <w:right w:val="none" w:sz="0" w:space="0" w:color="auto"/>
              </w:divBdr>
            </w:div>
            <w:div w:id="1367218439">
              <w:marLeft w:val="0"/>
              <w:marRight w:val="0"/>
              <w:marTop w:val="0"/>
              <w:marBottom w:val="0"/>
              <w:divBdr>
                <w:top w:val="none" w:sz="0" w:space="0" w:color="auto"/>
                <w:left w:val="none" w:sz="0" w:space="0" w:color="auto"/>
                <w:bottom w:val="none" w:sz="0" w:space="0" w:color="auto"/>
                <w:right w:val="none" w:sz="0" w:space="0" w:color="auto"/>
              </w:divBdr>
            </w:div>
            <w:div w:id="740374056">
              <w:marLeft w:val="0"/>
              <w:marRight w:val="0"/>
              <w:marTop w:val="0"/>
              <w:marBottom w:val="0"/>
              <w:divBdr>
                <w:top w:val="none" w:sz="0" w:space="0" w:color="auto"/>
                <w:left w:val="none" w:sz="0" w:space="0" w:color="auto"/>
                <w:bottom w:val="none" w:sz="0" w:space="0" w:color="auto"/>
                <w:right w:val="none" w:sz="0" w:space="0" w:color="auto"/>
              </w:divBdr>
            </w:div>
            <w:div w:id="950668339">
              <w:marLeft w:val="0"/>
              <w:marRight w:val="0"/>
              <w:marTop w:val="0"/>
              <w:marBottom w:val="0"/>
              <w:divBdr>
                <w:top w:val="none" w:sz="0" w:space="0" w:color="auto"/>
                <w:left w:val="none" w:sz="0" w:space="0" w:color="auto"/>
                <w:bottom w:val="none" w:sz="0" w:space="0" w:color="auto"/>
                <w:right w:val="none" w:sz="0" w:space="0" w:color="auto"/>
              </w:divBdr>
            </w:div>
            <w:div w:id="2111311053">
              <w:marLeft w:val="0"/>
              <w:marRight w:val="0"/>
              <w:marTop w:val="0"/>
              <w:marBottom w:val="0"/>
              <w:divBdr>
                <w:top w:val="none" w:sz="0" w:space="0" w:color="auto"/>
                <w:left w:val="none" w:sz="0" w:space="0" w:color="auto"/>
                <w:bottom w:val="none" w:sz="0" w:space="0" w:color="auto"/>
                <w:right w:val="none" w:sz="0" w:space="0" w:color="auto"/>
              </w:divBdr>
            </w:div>
            <w:div w:id="708454435">
              <w:marLeft w:val="0"/>
              <w:marRight w:val="0"/>
              <w:marTop w:val="0"/>
              <w:marBottom w:val="0"/>
              <w:divBdr>
                <w:top w:val="none" w:sz="0" w:space="0" w:color="auto"/>
                <w:left w:val="none" w:sz="0" w:space="0" w:color="auto"/>
                <w:bottom w:val="none" w:sz="0" w:space="0" w:color="auto"/>
                <w:right w:val="none" w:sz="0" w:space="0" w:color="auto"/>
              </w:divBdr>
            </w:div>
            <w:div w:id="1248996279">
              <w:marLeft w:val="0"/>
              <w:marRight w:val="0"/>
              <w:marTop w:val="0"/>
              <w:marBottom w:val="0"/>
              <w:divBdr>
                <w:top w:val="none" w:sz="0" w:space="0" w:color="auto"/>
                <w:left w:val="none" w:sz="0" w:space="0" w:color="auto"/>
                <w:bottom w:val="none" w:sz="0" w:space="0" w:color="auto"/>
                <w:right w:val="none" w:sz="0" w:space="0" w:color="auto"/>
              </w:divBdr>
            </w:div>
            <w:div w:id="594245986">
              <w:marLeft w:val="0"/>
              <w:marRight w:val="0"/>
              <w:marTop w:val="0"/>
              <w:marBottom w:val="0"/>
              <w:divBdr>
                <w:top w:val="none" w:sz="0" w:space="0" w:color="auto"/>
                <w:left w:val="none" w:sz="0" w:space="0" w:color="auto"/>
                <w:bottom w:val="none" w:sz="0" w:space="0" w:color="auto"/>
                <w:right w:val="none" w:sz="0" w:space="0" w:color="auto"/>
              </w:divBdr>
            </w:div>
            <w:div w:id="1621689788">
              <w:marLeft w:val="0"/>
              <w:marRight w:val="0"/>
              <w:marTop w:val="0"/>
              <w:marBottom w:val="0"/>
              <w:divBdr>
                <w:top w:val="none" w:sz="0" w:space="0" w:color="auto"/>
                <w:left w:val="none" w:sz="0" w:space="0" w:color="auto"/>
                <w:bottom w:val="none" w:sz="0" w:space="0" w:color="auto"/>
                <w:right w:val="none" w:sz="0" w:space="0" w:color="auto"/>
              </w:divBdr>
            </w:div>
            <w:div w:id="2050912340">
              <w:marLeft w:val="0"/>
              <w:marRight w:val="0"/>
              <w:marTop w:val="0"/>
              <w:marBottom w:val="0"/>
              <w:divBdr>
                <w:top w:val="none" w:sz="0" w:space="0" w:color="auto"/>
                <w:left w:val="none" w:sz="0" w:space="0" w:color="auto"/>
                <w:bottom w:val="none" w:sz="0" w:space="0" w:color="auto"/>
                <w:right w:val="none" w:sz="0" w:space="0" w:color="auto"/>
              </w:divBdr>
            </w:div>
            <w:div w:id="1752892472">
              <w:marLeft w:val="0"/>
              <w:marRight w:val="0"/>
              <w:marTop w:val="0"/>
              <w:marBottom w:val="0"/>
              <w:divBdr>
                <w:top w:val="none" w:sz="0" w:space="0" w:color="auto"/>
                <w:left w:val="none" w:sz="0" w:space="0" w:color="auto"/>
                <w:bottom w:val="none" w:sz="0" w:space="0" w:color="auto"/>
                <w:right w:val="none" w:sz="0" w:space="0" w:color="auto"/>
              </w:divBdr>
            </w:div>
            <w:div w:id="1826624578">
              <w:marLeft w:val="0"/>
              <w:marRight w:val="0"/>
              <w:marTop w:val="0"/>
              <w:marBottom w:val="0"/>
              <w:divBdr>
                <w:top w:val="none" w:sz="0" w:space="0" w:color="auto"/>
                <w:left w:val="none" w:sz="0" w:space="0" w:color="auto"/>
                <w:bottom w:val="none" w:sz="0" w:space="0" w:color="auto"/>
                <w:right w:val="none" w:sz="0" w:space="0" w:color="auto"/>
              </w:divBdr>
            </w:div>
            <w:div w:id="1093626752">
              <w:marLeft w:val="0"/>
              <w:marRight w:val="0"/>
              <w:marTop w:val="0"/>
              <w:marBottom w:val="0"/>
              <w:divBdr>
                <w:top w:val="none" w:sz="0" w:space="0" w:color="auto"/>
                <w:left w:val="none" w:sz="0" w:space="0" w:color="auto"/>
                <w:bottom w:val="none" w:sz="0" w:space="0" w:color="auto"/>
                <w:right w:val="none" w:sz="0" w:space="0" w:color="auto"/>
              </w:divBdr>
            </w:div>
            <w:div w:id="1141120217">
              <w:marLeft w:val="0"/>
              <w:marRight w:val="0"/>
              <w:marTop w:val="0"/>
              <w:marBottom w:val="0"/>
              <w:divBdr>
                <w:top w:val="none" w:sz="0" w:space="0" w:color="auto"/>
                <w:left w:val="none" w:sz="0" w:space="0" w:color="auto"/>
                <w:bottom w:val="none" w:sz="0" w:space="0" w:color="auto"/>
                <w:right w:val="none" w:sz="0" w:space="0" w:color="auto"/>
              </w:divBdr>
            </w:div>
            <w:div w:id="1134758720">
              <w:marLeft w:val="0"/>
              <w:marRight w:val="0"/>
              <w:marTop w:val="0"/>
              <w:marBottom w:val="0"/>
              <w:divBdr>
                <w:top w:val="none" w:sz="0" w:space="0" w:color="auto"/>
                <w:left w:val="none" w:sz="0" w:space="0" w:color="auto"/>
                <w:bottom w:val="none" w:sz="0" w:space="0" w:color="auto"/>
                <w:right w:val="none" w:sz="0" w:space="0" w:color="auto"/>
              </w:divBdr>
            </w:div>
            <w:div w:id="399250377">
              <w:marLeft w:val="0"/>
              <w:marRight w:val="0"/>
              <w:marTop w:val="0"/>
              <w:marBottom w:val="0"/>
              <w:divBdr>
                <w:top w:val="none" w:sz="0" w:space="0" w:color="auto"/>
                <w:left w:val="none" w:sz="0" w:space="0" w:color="auto"/>
                <w:bottom w:val="none" w:sz="0" w:space="0" w:color="auto"/>
                <w:right w:val="none" w:sz="0" w:space="0" w:color="auto"/>
              </w:divBdr>
            </w:div>
            <w:div w:id="547230090">
              <w:marLeft w:val="0"/>
              <w:marRight w:val="0"/>
              <w:marTop w:val="0"/>
              <w:marBottom w:val="0"/>
              <w:divBdr>
                <w:top w:val="none" w:sz="0" w:space="0" w:color="auto"/>
                <w:left w:val="none" w:sz="0" w:space="0" w:color="auto"/>
                <w:bottom w:val="none" w:sz="0" w:space="0" w:color="auto"/>
                <w:right w:val="none" w:sz="0" w:space="0" w:color="auto"/>
              </w:divBdr>
            </w:div>
            <w:div w:id="172833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556508">
      <w:bodyDiv w:val="1"/>
      <w:marLeft w:val="0"/>
      <w:marRight w:val="0"/>
      <w:marTop w:val="0"/>
      <w:marBottom w:val="0"/>
      <w:divBdr>
        <w:top w:val="none" w:sz="0" w:space="0" w:color="auto"/>
        <w:left w:val="none" w:sz="0" w:space="0" w:color="auto"/>
        <w:bottom w:val="none" w:sz="0" w:space="0" w:color="auto"/>
        <w:right w:val="none" w:sz="0" w:space="0" w:color="auto"/>
      </w:divBdr>
    </w:div>
    <w:div w:id="200685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242</Words>
  <Characters>1360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Date:</vt:lpstr>
    </vt:vector>
  </TitlesOfParts>
  <Company>LCC</Company>
  <LinksUpToDate>false</LinksUpToDate>
  <CharactersWithSpaces>1599</CharactersWithSpaces>
  <SharedDoc>false</SharedDoc>
  <HLinks>
    <vt:vector size="6" baseType="variant">
      <vt:variant>
        <vt:i4>6553658</vt:i4>
      </vt:variant>
      <vt:variant>
        <vt:i4>0</vt:i4>
      </vt:variant>
      <vt:variant>
        <vt:i4>0</vt:i4>
      </vt:variant>
      <vt:variant>
        <vt:i4>5</vt:i4>
      </vt:variant>
      <vt:variant>
        <vt:lpwstr>http://www.tsi.org.uk/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Default</dc:creator>
  <cp:lastModifiedBy>Heald Philip (CCP)</cp:lastModifiedBy>
  <cp:revision>5</cp:revision>
  <cp:lastPrinted>2013-07-23T11:32:00Z</cp:lastPrinted>
  <dcterms:created xsi:type="dcterms:W3CDTF">2014-05-17T10:48:00Z</dcterms:created>
  <dcterms:modified xsi:type="dcterms:W3CDTF">2015-10-05T15:25:00Z</dcterms:modified>
</cp:coreProperties>
</file>