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lang w:val="en-GB"/>
        </w:rPr>
      </w:pPr>
      <w:bookmarkStart w:id="0" w:name="_GoBack"/>
      <w:bookmarkEnd w:id="0"/>
    </w:p>
    <w:p w:rsidR="00D07665" w:rsidRPr="00D07665" w:rsidRDefault="00D07665" w:rsidP="001B06FE">
      <w:pPr>
        <w:pStyle w:val="PHEBodytext"/>
        <w:spacing w:before="0" w:after="0"/>
        <w:ind w:left="-851" w:right="-744"/>
        <w:rPr>
          <w:rStyle w:val="PHEBodytextChar"/>
          <w:lang w:val="en-GB"/>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2E04CF" w:rsidP="008B0A13">
      <w:pPr>
        <w:pStyle w:val="PHEBodytext"/>
        <w:spacing w:before="0" w:after="0"/>
        <w:ind w:left="-284"/>
        <w:rPr>
          <w:rFonts w:cs="Arial"/>
        </w:rPr>
      </w:pPr>
      <w:r>
        <w:fldChar w:fldCharType="begin" w:fldLock="1"/>
      </w:r>
      <w:r w:rsidR="00D12345">
        <w:instrText xml:space="preserve"> FILLIN  "SMI Title front cover" \d "Type SMI Title front cover here &lt;tab+enter&gt;" \o  \* MERGEFORMAT </w:instrText>
      </w:r>
      <w:r>
        <w:fldChar w:fldCharType="separate"/>
      </w:r>
      <w:r w:rsidR="00D211BF" w:rsidRPr="00D211BF">
        <w:rPr>
          <w:rFonts w:cs="Arial"/>
          <w:sz w:val="36"/>
          <w:szCs w:val="36"/>
        </w:rPr>
        <w:t xml:space="preserve">Identification of </w:t>
      </w:r>
      <w:r w:rsidR="00D211BF" w:rsidRPr="00D211BF">
        <w:rPr>
          <w:rFonts w:cs="Arial"/>
          <w:i/>
          <w:sz w:val="36"/>
          <w:szCs w:val="36"/>
        </w:rPr>
        <w:t>Legionella</w:t>
      </w:r>
      <w:r w:rsidR="00D211BF" w:rsidRPr="00D211BF">
        <w:rPr>
          <w:rFonts w:cs="Arial"/>
          <w:sz w:val="36"/>
          <w:szCs w:val="36"/>
        </w:rPr>
        <w:t xml:space="preserve"> species</w:t>
      </w:r>
      <w:r>
        <w:rPr>
          <w:rFonts w:cs="Arial"/>
          <w:sz w:val="36"/>
          <w:szCs w:val="36"/>
        </w:rPr>
        <w:fldChar w:fldCharType="end"/>
      </w:r>
    </w:p>
    <w:p w:rsidR="000361A4" w:rsidRDefault="000361A4" w:rsidP="00AC3B7A">
      <w:pPr>
        <w:pStyle w:val="PHEBodytext"/>
        <w:spacing w:before="0" w:after="0"/>
        <w:ind w:left="-426"/>
        <w:rPr>
          <w:rFonts w:cs="Arial"/>
        </w:rPr>
      </w:pPr>
    </w:p>
    <w:p w:rsidR="009B48C7" w:rsidRDefault="00971619" w:rsidP="00AC3B7A">
      <w:pPr>
        <w:pStyle w:val="PHEBodytext"/>
        <w:spacing w:before="0" w:after="0"/>
        <w:ind w:left="-426"/>
        <w:rPr>
          <w:rFonts w:cs="Arial"/>
        </w:rPr>
      </w:pPr>
      <w:r>
        <w:rPr>
          <w:noProof/>
          <w:lang w:val="en-GB" w:eastAsia="en-GB"/>
        </w:rPr>
        <w:drawing>
          <wp:anchor distT="0" distB="0" distL="114300" distR="114300" simplePos="0" relativeHeight="251656704" behindDoc="0" locked="0" layoutInCell="1" allowOverlap="1" wp14:anchorId="3FF8A08C" wp14:editId="4033FDEA">
            <wp:simplePos x="0" y="0"/>
            <wp:positionH relativeFrom="column">
              <wp:posOffset>-898497</wp:posOffset>
            </wp:positionH>
            <wp:positionV relativeFrom="paragraph">
              <wp:posOffset>85007</wp:posOffset>
            </wp:positionV>
            <wp:extent cx="7521934" cy="6090699"/>
            <wp:effectExtent l="0" t="0" r="3175" b="5715"/>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210" cy="6090922"/>
                    </a:xfrm>
                    <a:prstGeom prst="rect">
                      <a:avLst/>
                    </a:prstGeom>
                    <a:noFill/>
                    <a:ln>
                      <a:noFill/>
                    </a:ln>
                  </pic:spPr>
                </pic:pic>
              </a:graphicData>
            </a:graphic>
            <wp14:sizeRelV relativeFrom="margin">
              <wp14:pctHeight>0</wp14:pctHeight>
            </wp14:sizeRelV>
          </wp:anchor>
        </w:drawing>
      </w: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1" w:name="_Toc416771795"/>
      <w:r w:rsidRPr="00A31078">
        <w:lastRenderedPageBreak/>
        <w:t>Acknowledgments</w:t>
      </w:r>
      <w:bookmarkEnd w:id="1"/>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10" w:history="1">
        <w:r w:rsidR="004343DF" w:rsidRPr="005944E3">
          <w:rPr>
            <w:rStyle w:val="Hyperlink"/>
            <w:sz w:val="24"/>
          </w:rPr>
          <w:t>https://www.gov.uk/uk-standards-for-microbiology-investigations-smi-quality-and-consistency-in-clinical-laboratories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1" w:history="1">
        <w:r w:rsidR="004343DF" w:rsidRPr="005944E3">
          <w:rPr>
            <w:rStyle w:val="Hyperlink"/>
            <w:sz w:val="24"/>
          </w:rPr>
          <w:t>https://www.gov.uk/government/groups/standards-for-microbiology-investigations-steering-committee</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p>
    <w:p w:rsidR="00F726AE" w:rsidRPr="00A31078" w:rsidRDefault="00F726AE" w:rsidP="00BA7185">
      <w:pPr>
        <w:pStyle w:val="PHEBodytext"/>
        <w:spacing w:before="0" w:after="0"/>
        <w:rPr>
          <w:rFonts w:cs="Arial"/>
        </w:rPr>
      </w:pPr>
      <w:r>
        <w:rPr>
          <w:rFonts w:cs="Arial"/>
        </w:rPr>
        <w:t>Microbiology Services</w:t>
      </w:r>
    </w:p>
    <w:p w:rsidR="00BA7185" w:rsidRPr="00A31078" w:rsidRDefault="00E10487" w:rsidP="00BA7185">
      <w:pPr>
        <w:pStyle w:val="PHEBodytext"/>
        <w:spacing w:before="0" w:after="0"/>
        <w:rPr>
          <w:rFonts w:cs="Arial"/>
        </w:rPr>
      </w:pPr>
      <w:r>
        <w:rPr>
          <w:rFonts w:cs="Arial"/>
        </w:rPr>
        <w:t>Public Health England</w:t>
      </w:r>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BA7185" w:rsidP="00BA7185">
      <w:pPr>
        <w:pStyle w:val="PHEBodytext"/>
        <w:spacing w:before="0" w:after="0"/>
        <w:rPr>
          <w:rFonts w:cs="Arial"/>
        </w:rPr>
      </w:pPr>
      <w:r w:rsidRPr="00A31078">
        <w:rPr>
          <w:rFonts w:cs="Arial"/>
        </w:rPr>
        <w:t>London NW9 5EQ</w:t>
      </w:r>
    </w:p>
    <w:p w:rsidR="00BA7185" w:rsidRPr="00A31078" w:rsidRDefault="00BA7185" w:rsidP="00BA7185">
      <w:pPr>
        <w:pStyle w:val="PHEBodytext"/>
        <w:rPr>
          <w:rFonts w:cs="Arial"/>
          <w:lang w:val="en-US"/>
        </w:rPr>
      </w:pPr>
      <w:r w:rsidRPr="00A31078">
        <w:rPr>
          <w:rFonts w:cs="Arial"/>
          <w:lang w:val="en-US"/>
        </w:rPr>
        <w:t xml:space="preserve">E-mail: </w:t>
      </w:r>
      <w:hyperlink r:id="rId12" w:history="1">
        <w:r w:rsidR="00E10487">
          <w:rPr>
            <w:rStyle w:val="PHEBodyTextHyperlinkChar"/>
            <w:rFonts w:cs="Arial"/>
          </w:rPr>
          <w:t>standards@phe.gov.uk</w:t>
        </w:r>
      </w:hyperlink>
    </w:p>
    <w:p w:rsidR="00BA7185" w:rsidRDefault="00BA7185" w:rsidP="00BA7185">
      <w:pPr>
        <w:pStyle w:val="PHEBodytext"/>
        <w:rPr>
          <w:rStyle w:val="Hyperlink"/>
          <w:sz w:val="24"/>
          <w:lang w:val="en-GB"/>
        </w:rPr>
      </w:pPr>
      <w:r w:rsidRPr="00A31078">
        <w:rPr>
          <w:rFonts w:cs="Arial"/>
          <w:lang w:val="en-US"/>
        </w:rPr>
        <w:t xml:space="preserve">Website: </w:t>
      </w:r>
      <w:hyperlink r:id="rId13" w:history="1">
        <w:r w:rsidR="004343DF" w:rsidRPr="005944E3">
          <w:rPr>
            <w:rStyle w:val="Hyperlink"/>
            <w:sz w:val="24"/>
          </w:rPr>
          <w:t>https://www.gov.uk/uk-standards-for-microbiology-investigations-smi-quality-and-consistency-in-clinical-laboratories</w:t>
        </w:r>
      </w:hyperlink>
    </w:p>
    <w:p w:rsidR="009B11C3" w:rsidRPr="009B11C3" w:rsidRDefault="009B11C3" w:rsidP="00BA7185">
      <w:pPr>
        <w:pStyle w:val="PHEBodytext"/>
        <w:rPr>
          <w:rFonts w:cs="Arial"/>
          <w:lang w:val="en-GB"/>
        </w:rPr>
      </w:pPr>
      <w:r w:rsidRPr="009B11C3">
        <w:rPr>
          <w:rFonts w:cs="Arial"/>
          <w:lang w:val="en-GB"/>
        </w:rPr>
        <w:t>PHE Publications gateway number: 2015013</w:t>
      </w:r>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A03365" w:rsidRDefault="004343DF" w:rsidP="00E33487">
      <w:pPr>
        <w:pStyle w:val="PHEBodytext"/>
        <w:ind w:right="-35"/>
        <w:rPr>
          <w:noProof/>
          <w:lang w:val="en-GB"/>
        </w:rPr>
      </w:pPr>
      <w:r>
        <w:rPr>
          <w:rFonts w:cs="Arial"/>
          <w:noProof/>
          <w:szCs w:val="24"/>
          <w:lang w:val="en-GB" w:eastAsia="en-GB"/>
        </w:rPr>
        <w:drawing>
          <wp:inline distT="0" distB="0" distL="0" distR="0" wp14:anchorId="25A0D8CB" wp14:editId="26A9B4F8">
            <wp:extent cx="5876014" cy="34190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4" cstate="print">
                      <a:extLst>
                        <a:ext uri="{28A0092B-C50C-407E-A947-70E740481C1C}">
                          <a14:useLocalDpi xmlns:a14="http://schemas.microsoft.com/office/drawing/2010/main" val="0"/>
                        </a:ext>
                      </a:extLst>
                    </a:blip>
                    <a:srcRect l="1" t="592" r="381" b="483"/>
                    <a:stretch/>
                  </pic:blipFill>
                  <pic:spPr bwMode="auto">
                    <a:xfrm>
                      <a:off x="0" y="0"/>
                      <a:ext cx="5876377" cy="3419272"/>
                    </a:xfrm>
                    <a:prstGeom prst="rect">
                      <a:avLst/>
                    </a:prstGeom>
                    <a:ln>
                      <a:noFill/>
                    </a:ln>
                    <a:extLst>
                      <a:ext uri="{53640926-AAD7-44D8-BBD7-CCE9431645EC}">
                        <a14:shadowObscured xmlns:a14="http://schemas.microsoft.com/office/drawing/2010/main"/>
                      </a:ext>
                    </a:extLst>
                  </pic:spPr>
                </pic:pic>
              </a:graphicData>
            </a:graphic>
          </wp:inline>
        </w:drawing>
      </w:r>
    </w:p>
    <w:p w:rsidR="00D63437" w:rsidRPr="00A31078" w:rsidRDefault="004343DF" w:rsidP="00E33487">
      <w:pPr>
        <w:pStyle w:val="PHEBodytext"/>
        <w:ind w:right="-35"/>
        <w:rPr>
          <w:rFonts w:cs="Arial"/>
          <w:szCs w:val="24"/>
        </w:rPr>
      </w:pPr>
      <w:r w:rsidRPr="00236832">
        <w:rPr>
          <w:noProof/>
          <w:sz w:val="20"/>
        </w:rPr>
        <w:t>Logos correct at time of publishing</w:t>
      </w:r>
      <w:r>
        <w:rPr>
          <w:noProof/>
          <w:sz w:val="20"/>
        </w:rPr>
        <w:t>.</w:t>
      </w:r>
      <w:r w:rsidR="003E59AC" w:rsidRPr="00A31078">
        <w:rPr>
          <w:rFonts w:cs="Arial"/>
          <w:szCs w:val="24"/>
        </w:rPr>
        <w:t xml:space="preserve"> </w:t>
      </w:r>
    </w:p>
    <w:p w:rsidR="003E3649" w:rsidRPr="00A31078" w:rsidRDefault="003E3649" w:rsidP="005F4499">
      <w:pPr>
        <w:pStyle w:val="PHEreportHeading1"/>
      </w:pPr>
      <w:bookmarkStart w:id="2" w:name="_Toc416771796"/>
      <w:r w:rsidRPr="00A31078">
        <w:lastRenderedPageBreak/>
        <w:t>Contents</w:t>
      </w:r>
      <w:bookmarkEnd w:id="2"/>
    </w:p>
    <w:p w:rsidR="00480119" w:rsidRDefault="002E04CF">
      <w:pPr>
        <w:pStyle w:val="TOC1"/>
        <w:rPr>
          <w:rFonts w:asciiTheme="minorHAnsi" w:eastAsiaTheme="minorEastAsia" w:hAnsiTheme="minorHAnsi" w:cstheme="minorBidi"/>
          <w:b w:val="0"/>
          <w:bCs w:val="0"/>
          <w:caps w:val="0"/>
          <w:noProof/>
          <w:szCs w:val="22"/>
        </w:rPr>
      </w:pPr>
      <w:r w:rsidRPr="00A31078">
        <w:fldChar w:fldCharType="begin" w:fldLock="1"/>
      </w:r>
      <w:r w:rsidR="005B5044" w:rsidRPr="00A31078">
        <w:instrText xml:space="preserve"> TOC \o "1-1" \f</w:instrText>
      </w:r>
      <w:r w:rsidR="0007001D">
        <w:instrText xml:space="preserve"> \t "Heading 2,2,Heading 3,3,*PHE</w:instrText>
      </w:r>
      <w:r w:rsidR="005B5044" w:rsidRPr="00A31078">
        <w:instrText xml:space="preserve"> report Heading 1,1,</w:instrText>
      </w:r>
      <w:r w:rsidR="0007001D">
        <w:instrText>*PHE</w:instrText>
      </w:r>
      <w:r w:rsidR="005B5044" w:rsidRPr="00A31078">
        <w:instrText xml:space="preserve"> report heading 2,2,Sub-heading 2x,2,Sub-heading 3x,3,Sub-heading 4,3" </w:instrText>
      </w:r>
      <w:r w:rsidRPr="00A31078">
        <w:fldChar w:fldCharType="separate"/>
      </w:r>
      <w:r w:rsidR="00480119">
        <w:rPr>
          <w:noProof/>
        </w:rPr>
        <w:t>Acknowledgments</w:t>
      </w:r>
      <w:r w:rsidR="00480119">
        <w:rPr>
          <w:noProof/>
        </w:rPr>
        <w:tab/>
      </w:r>
      <w:r w:rsidR="00480119">
        <w:rPr>
          <w:noProof/>
        </w:rPr>
        <w:fldChar w:fldCharType="begin" w:fldLock="1"/>
      </w:r>
      <w:r w:rsidR="00480119">
        <w:rPr>
          <w:noProof/>
        </w:rPr>
        <w:instrText xml:space="preserve"> PAGEREF _Toc416771795 \h </w:instrText>
      </w:r>
      <w:r w:rsidR="00480119">
        <w:rPr>
          <w:noProof/>
        </w:rPr>
      </w:r>
      <w:r w:rsidR="00480119">
        <w:rPr>
          <w:noProof/>
        </w:rPr>
        <w:fldChar w:fldCharType="separate"/>
      </w:r>
      <w:r w:rsidR="00480119">
        <w:rPr>
          <w:noProof/>
        </w:rPr>
        <w:t>2</w:t>
      </w:r>
      <w:r w:rsidR="00480119">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Contents</w:t>
      </w:r>
      <w:r>
        <w:rPr>
          <w:noProof/>
        </w:rPr>
        <w:tab/>
      </w:r>
      <w:r>
        <w:rPr>
          <w:noProof/>
        </w:rPr>
        <w:fldChar w:fldCharType="begin" w:fldLock="1"/>
      </w:r>
      <w:r>
        <w:rPr>
          <w:noProof/>
        </w:rPr>
        <w:instrText xml:space="preserve"> PAGEREF _Toc416771796 \h </w:instrText>
      </w:r>
      <w:r>
        <w:rPr>
          <w:noProof/>
        </w:rPr>
      </w:r>
      <w:r>
        <w:rPr>
          <w:noProof/>
        </w:rPr>
        <w:fldChar w:fldCharType="separate"/>
      </w:r>
      <w:r>
        <w:rPr>
          <w:noProof/>
        </w:rPr>
        <w:t>3</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_Toc416771797 \h </w:instrText>
      </w:r>
      <w:r>
        <w:rPr>
          <w:noProof/>
        </w:rPr>
      </w:r>
      <w:r>
        <w:rPr>
          <w:noProof/>
        </w:rPr>
        <w:fldChar w:fldCharType="separate"/>
      </w:r>
      <w:r>
        <w:rPr>
          <w:noProof/>
        </w:rPr>
        <w:t>4</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_Toc416771798 \h </w:instrText>
      </w:r>
      <w:r>
        <w:rPr>
          <w:noProof/>
        </w:rPr>
      </w:r>
      <w:r>
        <w:rPr>
          <w:noProof/>
        </w:rPr>
        <w:fldChar w:fldCharType="separate"/>
      </w:r>
      <w:r>
        <w:rPr>
          <w:noProof/>
        </w:rPr>
        <w:t>6</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_Toc416771799 \h </w:instrText>
      </w:r>
      <w:r>
        <w:rPr>
          <w:noProof/>
        </w:rPr>
      </w:r>
      <w:r>
        <w:rPr>
          <w:noProof/>
        </w:rPr>
        <w:fldChar w:fldCharType="separate"/>
      </w:r>
      <w:r>
        <w:rPr>
          <w:noProof/>
        </w:rPr>
        <w:t>9</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_Toc416771800 \h </w:instrText>
      </w:r>
      <w:r>
        <w:rPr>
          <w:noProof/>
        </w:rPr>
      </w:r>
      <w:r>
        <w:rPr>
          <w:noProof/>
        </w:rPr>
        <w:fldChar w:fldCharType="separate"/>
      </w:r>
      <w:r>
        <w:rPr>
          <w:noProof/>
        </w:rPr>
        <w:t>9</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_Toc416771801 \h </w:instrText>
      </w:r>
      <w:r>
        <w:rPr>
          <w:noProof/>
        </w:rPr>
      </w:r>
      <w:r>
        <w:rPr>
          <w:noProof/>
        </w:rPr>
        <w:fldChar w:fldCharType="separate"/>
      </w:r>
      <w:r>
        <w:rPr>
          <w:noProof/>
        </w:rPr>
        <w:t>10</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_Toc416771802 \h </w:instrText>
      </w:r>
      <w:r>
        <w:rPr>
          <w:noProof/>
        </w:rPr>
      </w:r>
      <w:r>
        <w:rPr>
          <w:noProof/>
        </w:rPr>
        <w:fldChar w:fldCharType="separate"/>
      </w:r>
      <w:r>
        <w:rPr>
          <w:noProof/>
        </w:rPr>
        <w:t>11</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_Toc416771803 \h </w:instrText>
      </w:r>
      <w:r>
        <w:rPr>
          <w:noProof/>
        </w:rPr>
      </w:r>
      <w:r>
        <w:rPr>
          <w:noProof/>
        </w:rPr>
        <w:fldChar w:fldCharType="separate"/>
      </w:r>
      <w:r>
        <w:rPr>
          <w:noProof/>
        </w:rPr>
        <w:t>11</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_Toc416771804 \h </w:instrText>
      </w:r>
      <w:r>
        <w:rPr>
          <w:noProof/>
        </w:rPr>
      </w:r>
      <w:r>
        <w:rPr>
          <w:noProof/>
        </w:rPr>
        <w:fldChar w:fldCharType="separate"/>
      </w:r>
      <w:r>
        <w:rPr>
          <w:noProof/>
        </w:rPr>
        <w:t>11</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of </w:t>
      </w:r>
      <w:r w:rsidRPr="00427FC0">
        <w:rPr>
          <w:i/>
          <w:noProof/>
        </w:rPr>
        <w:t>Legionella</w:t>
      </w:r>
      <w:r>
        <w:rPr>
          <w:noProof/>
        </w:rPr>
        <w:t xml:space="preserve"> Species</w:t>
      </w:r>
      <w:r>
        <w:rPr>
          <w:noProof/>
        </w:rPr>
        <w:tab/>
      </w:r>
      <w:r>
        <w:rPr>
          <w:noProof/>
        </w:rPr>
        <w:fldChar w:fldCharType="begin" w:fldLock="1"/>
      </w:r>
      <w:r>
        <w:rPr>
          <w:noProof/>
        </w:rPr>
        <w:instrText xml:space="preserve"> PAGEREF _Toc416771805 \h </w:instrText>
      </w:r>
      <w:r>
        <w:rPr>
          <w:noProof/>
        </w:rPr>
      </w:r>
      <w:r>
        <w:rPr>
          <w:noProof/>
        </w:rPr>
        <w:fldChar w:fldCharType="separate"/>
      </w:r>
      <w:r>
        <w:rPr>
          <w:noProof/>
        </w:rPr>
        <w:t>16</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_Toc416771806 \h </w:instrText>
      </w:r>
      <w:r>
        <w:rPr>
          <w:noProof/>
        </w:rPr>
      </w:r>
      <w:r>
        <w:rPr>
          <w:noProof/>
        </w:rPr>
        <w:fldChar w:fldCharType="separate"/>
      </w:r>
      <w:r>
        <w:rPr>
          <w:noProof/>
        </w:rPr>
        <w:t>17</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_Toc416771807 \h </w:instrText>
      </w:r>
      <w:r>
        <w:rPr>
          <w:noProof/>
        </w:rPr>
      </w:r>
      <w:r>
        <w:rPr>
          <w:noProof/>
        </w:rPr>
        <w:fldChar w:fldCharType="separate"/>
      </w:r>
      <w:r>
        <w:rPr>
          <w:noProof/>
        </w:rPr>
        <w:t>17</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_Toc416771808 \h </w:instrText>
      </w:r>
      <w:r>
        <w:rPr>
          <w:noProof/>
        </w:rPr>
      </w:r>
      <w:r>
        <w:rPr>
          <w:noProof/>
        </w:rPr>
        <w:fldChar w:fldCharType="separate"/>
      </w:r>
      <w:r>
        <w:rPr>
          <w:noProof/>
        </w:rPr>
        <w:t>18</w:t>
      </w:r>
      <w:r>
        <w:rPr>
          <w:noProof/>
        </w:rPr>
        <w:fldChar w:fldCharType="end"/>
      </w:r>
    </w:p>
    <w:p w:rsidR="00480119" w:rsidRDefault="00480119">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_Toc416771809 \h </w:instrText>
      </w:r>
      <w:r>
        <w:rPr>
          <w:noProof/>
        </w:rPr>
      </w:r>
      <w:r>
        <w:rPr>
          <w:noProof/>
        </w:rPr>
        <w:fldChar w:fldCharType="separate"/>
      </w:r>
      <w:r>
        <w:rPr>
          <w:noProof/>
        </w:rPr>
        <w:t>19</w:t>
      </w:r>
      <w:r>
        <w:rPr>
          <w:noProof/>
        </w:rPr>
        <w:fldChar w:fldCharType="end"/>
      </w:r>
    </w:p>
    <w:p w:rsidR="00034972" w:rsidRDefault="002E04CF" w:rsidP="00034972">
      <w:pPr>
        <w:pStyle w:val="PHEBodytext"/>
      </w:pPr>
      <w:r w:rsidRPr="00A31078">
        <w:rPr>
          <w:rFonts w:cs="Arial"/>
        </w:rPr>
        <w:fldChar w:fldCharType="end"/>
      </w:r>
    </w:p>
    <w:p w:rsidR="00BA6E8B" w:rsidRDefault="00BA6E8B"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AD647D" w:rsidRDefault="00AD647D" w:rsidP="00034972">
      <w:pPr>
        <w:pStyle w:val="PHEBodytext"/>
        <w:rPr>
          <w:lang w:val="en-GB"/>
        </w:rPr>
      </w:pPr>
    </w:p>
    <w:p w:rsidR="00AB2D77" w:rsidRPr="00AB2D77" w:rsidRDefault="00AB2D77" w:rsidP="00034972">
      <w:pPr>
        <w:pStyle w:val="PHEBodytext"/>
        <w:rPr>
          <w:lang w:val="en-GB"/>
        </w:rPr>
      </w:pPr>
    </w:p>
    <w:p w:rsidR="00034972" w:rsidRDefault="00971619" w:rsidP="00034972">
      <w:pPr>
        <w:pStyle w:val="PHEBodytext"/>
      </w:pPr>
      <w:r>
        <w:rPr>
          <w:noProof/>
          <w:lang w:val="en-GB" w:eastAsia="en-GB"/>
        </w:rPr>
        <w:drawing>
          <wp:inline distT="0" distB="0" distL="0" distR="0" wp14:anchorId="57906409" wp14:editId="595A9438">
            <wp:extent cx="58197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3" w:name="_Toc416771797"/>
      <w:r w:rsidR="00D63437" w:rsidRPr="00A31078">
        <w:lastRenderedPageBreak/>
        <w:t>Amendment Table</w:t>
      </w:r>
      <w:bookmarkEnd w:id="3"/>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6"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610DCC" w:rsidRDefault="00FA3680" w:rsidP="00F85F38">
            <w:pPr>
              <w:pStyle w:val="PHEBodytext"/>
              <w:rPr>
                <w:rFonts w:cs="Arial"/>
              </w:rPr>
            </w:pPr>
            <w:r w:rsidRPr="00610DCC">
              <w:rPr>
                <w:rFonts w:cs="Arial"/>
                <w:lang w:val="en-GB" w:eastAsia="en-GB"/>
              </w:rPr>
              <w:t>Amendment No/Date</w:t>
            </w:r>
            <w:r w:rsidR="00A05C10" w:rsidRPr="00610DCC">
              <w:rPr>
                <w:rFonts w:cs="Arial"/>
                <w:lang w:val="en-GB" w:eastAsia="en-GB"/>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610DCC" w:rsidRDefault="004343DF" w:rsidP="00CC0DAD">
            <w:pPr>
              <w:pStyle w:val="PHEBodytext"/>
              <w:rPr>
                <w:rFonts w:cs="Arial"/>
              </w:rPr>
            </w:pPr>
            <w:r>
              <w:rPr>
                <w:rFonts w:cs="Arial"/>
                <w:lang w:val="en-GB" w:eastAsia="en-GB"/>
              </w:rPr>
              <w:t>5</w:t>
            </w:r>
            <w:r w:rsidR="0050341E" w:rsidRPr="00610DCC">
              <w:rPr>
                <w:rFonts w:cs="Arial"/>
                <w:lang w:val="en-GB" w:eastAsia="en-GB"/>
              </w:rPr>
              <w:t>/</w:t>
            </w:r>
            <w:fldSimple w:instr=" REF  NewIssueDate  \* MERGEFORMAT " w:fldLock="1">
              <w:r w:rsidR="00D07665" w:rsidRPr="00D07665">
                <w:rPr>
                  <w:rFonts w:cs="Arial"/>
                  <w:lang w:val="en-GB" w:eastAsia="en-GB"/>
                </w:rPr>
                <w:t>14.04.15</w:t>
              </w:r>
            </w:fldSimple>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610DCC" w:rsidRDefault="00FA3680" w:rsidP="00F85F38">
            <w:pPr>
              <w:pStyle w:val="PHEBodytext"/>
              <w:rPr>
                <w:rFonts w:cs="Arial"/>
              </w:rPr>
            </w:pPr>
            <w:r w:rsidRPr="00610DCC">
              <w:rPr>
                <w:rFonts w:cs="Arial"/>
                <w:lang w:val="en-GB" w:eastAsia="en-GB"/>
              </w:rPr>
              <w:t>Issue no. discarded</w:t>
            </w:r>
            <w:r w:rsidR="00A05C10" w:rsidRPr="00610DCC">
              <w:rPr>
                <w:rFonts w:cs="Arial"/>
                <w:lang w:val="en-GB" w:eastAsia="en-GB"/>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4343DF" w:rsidRDefault="004343DF" w:rsidP="00F85F38">
            <w:pPr>
              <w:pStyle w:val="PHEBodytext"/>
              <w:rPr>
                <w:rFonts w:cs="Arial"/>
                <w:lang w:val="en-GB"/>
              </w:rPr>
            </w:pPr>
            <w:r>
              <w:rPr>
                <w:lang w:val="en-GB"/>
              </w:rPr>
              <w:t>2.2</w:t>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610DCC" w:rsidRDefault="00FA3680" w:rsidP="00F85F38">
            <w:pPr>
              <w:pStyle w:val="PHEBodytext"/>
              <w:rPr>
                <w:rFonts w:cs="Arial"/>
              </w:rPr>
            </w:pPr>
            <w:r w:rsidRPr="00610DCC">
              <w:rPr>
                <w:rFonts w:cs="Arial"/>
                <w:lang w:val="en-GB" w:eastAsia="en-GB"/>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610DCC" w:rsidRDefault="009B11C3" w:rsidP="00F85F38">
            <w:pPr>
              <w:pStyle w:val="PHEBodytext"/>
              <w:rPr>
                <w:rFonts w:cs="Arial"/>
              </w:rPr>
            </w:pPr>
            <w:r>
              <w:fldChar w:fldCharType="begin" w:fldLock="1"/>
            </w:r>
            <w:r>
              <w:instrText xml:space="preserve"> REF  NewIssueNumber  \* MERGEFORMAT </w:instrText>
            </w:r>
            <w:r>
              <w:fldChar w:fldCharType="separate"/>
            </w:r>
            <w:r w:rsidR="00D07665" w:rsidRPr="00D07665">
              <w:rPr>
                <w:rFonts w:cs="Arial"/>
                <w:bCs/>
                <w:lang w:val="en-US"/>
              </w:rPr>
              <w:t>3</w:t>
            </w:r>
            <w:r>
              <w:rPr>
                <w:rFonts w:cs="Arial"/>
                <w:bCs/>
                <w:lang w:val="en-US"/>
              </w:rPr>
              <w:fldChar w:fldCharType="end"/>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610DCC" w:rsidRDefault="00A05C10" w:rsidP="00A05C10">
            <w:pPr>
              <w:pStyle w:val="PHEBodytext"/>
              <w:rPr>
                <w:rFonts w:cs="Arial"/>
                <w:b/>
              </w:rPr>
            </w:pPr>
            <w:r w:rsidRPr="00610DCC">
              <w:rPr>
                <w:rFonts w:cs="Arial"/>
                <w:b/>
                <w:lang w:val="en-GB" w:eastAsia="en-G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610DCC" w:rsidRDefault="00FA3680" w:rsidP="00F85F38">
            <w:pPr>
              <w:pStyle w:val="PHEBodytext"/>
              <w:rPr>
                <w:rFonts w:cs="Arial"/>
                <w:b/>
              </w:rPr>
            </w:pPr>
            <w:r w:rsidRPr="00610DCC">
              <w:rPr>
                <w:rFonts w:cs="Arial"/>
                <w:b/>
                <w:lang w:val="en-GB" w:eastAsia="en-GB"/>
              </w:rPr>
              <w:t>Amendment</w:t>
            </w:r>
          </w:p>
        </w:tc>
      </w:tr>
      <w:tr w:rsidR="004343DF" w:rsidRPr="00A31078" w:rsidTr="00D07665">
        <w:trPr>
          <w:trHeight w:val="420"/>
        </w:trPr>
        <w:tc>
          <w:tcPr>
            <w:tcW w:w="3564" w:type="dxa"/>
            <w:tcBorders>
              <w:top w:val="single" w:sz="12" w:space="0" w:color="auto"/>
              <w:left w:val="single" w:sz="12" w:space="0" w:color="auto"/>
              <w:bottom w:val="single" w:sz="8" w:space="0" w:color="auto"/>
              <w:right w:val="single" w:sz="12" w:space="0" w:color="auto"/>
            </w:tcBorders>
            <w:noWrap/>
            <w:vAlign w:val="center"/>
          </w:tcPr>
          <w:p w:rsidR="004343DF" w:rsidRPr="004343DF" w:rsidRDefault="004343DF" w:rsidP="002F53A5">
            <w:pPr>
              <w:pStyle w:val="PHEBodytext"/>
              <w:rPr>
                <w:rFonts w:cs="Arial"/>
                <w:lang w:val="en-GB"/>
              </w:rPr>
            </w:pPr>
            <w:r>
              <w:rPr>
                <w:rFonts w:cs="Arial"/>
                <w:lang w:val="en-GB"/>
              </w:rPr>
              <w:t>Whole document.</w:t>
            </w:r>
          </w:p>
        </w:tc>
        <w:tc>
          <w:tcPr>
            <w:tcW w:w="5625" w:type="dxa"/>
            <w:tcBorders>
              <w:top w:val="single" w:sz="12" w:space="0" w:color="auto"/>
              <w:left w:val="single" w:sz="12" w:space="0" w:color="auto"/>
              <w:bottom w:val="single" w:sz="8" w:space="0" w:color="auto"/>
              <w:right w:val="single" w:sz="12" w:space="0" w:color="auto"/>
            </w:tcBorders>
            <w:noWrap/>
            <w:vAlign w:val="center"/>
          </w:tcPr>
          <w:p w:rsidR="004343DF" w:rsidRPr="004343DF" w:rsidRDefault="004343DF" w:rsidP="002F53A5">
            <w:pPr>
              <w:pStyle w:val="PHEBodytext"/>
              <w:rPr>
                <w:rFonts w:cs="Arial"/>
                <w:lang w:val="en-GB"/>
              </w:rPr>
            </w:pPr>
            <w:r>
              <w:rPr>
                <w:rFonts w:cs="Arial"/>
                <w:lang w:val="en-GB"/>
              </w:rPr>
              <w:t>Hyperlinks updated to gov.uk.</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hideMark/>
          </w:tcPr>
          <w:p w:rsidR="002F53A5" w:rsidRPr="004343DF" w:rsidRDefault="004343DF" w:rsidP="002F53A5">
            <w:pPr>
              <w:pStyle w:val="PHEBodytext"/>
              <w:rPr>
                <w:rFonts w:cs="Arial"/>
                <w:lang w:val="en-GB"/>
              </w:rPr>
            </w:pPr>
            <w:r>
              <w:rPr>
                <w:rFonts w:cs="Arial"/>
                <w:lang w:val="en-GB"/>
              </w:rPr>
              <w:t>Page 2.</w:t>
            </w:r>
          </w:p>
        </w:tc>
        <w:tc>
          <w:tcPr>
            <w:tcW w:w="5625" w:type="dxa"/>
            <w:tcBorders>
              <w:top w:val="single" w:sz="8" w:space="0" w:color="auto"/>
              <w:left w:val="single" w:sz="12" w:space="0" w:color="auto"/>
              <w:bottom w:val="single" w:sz="8" w:space="0" w:color="auto"/>
              <w:right w:val="single" w:sz="12" w:space="0" w:color="auto"/>
            </w:tcBorders>
            <w:noWrap/>
            <w:vAlign w:val="center"/>
            <w:hideMark/>
          </w:tcPr>
          <w:p w:rsidR="002F53A5" w:rsidRPr="004343DF" w:rsidRDefault="004343DF" w:rsidP="002F53A5">
            <w:pPr>
              <w:pStyle w:val="PHEBodytext"/>
              <w:rPr>
                <w:rFonts w:cs="Arial"/>
                <w:lang w:val="en-GB"/>
              </w:rPr>
            </w:pPr>
            <w:r>
              <w:rPr>
                <w:rFonts w:cs="Arial"/>
                <w:lang w:val="en-GB"/>
              </w:rPr>
              <w:t xml:space="preserve">Updated logos added. </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sidRPr="006E605F">
              <w:rPr>
                <w:rFonts w:cs="Arial"/>
              </w:rPr>
              <w:t>Introduction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sidRPr="006E605F">
              <w:rPr>
                <w:rFonts w:cs="Arial"/>
              </w:rPr>
              <w:t xml:space="preserve">The taxonomy </w:t>
            </w:r>
            <w:r>
              <w:rPr>
                <w:rFonts w:cs="Arial"/>
              </w:rPr>
              <w:t xml:space="preserve">of </w:t>
            </w:r>
            <w:r>
              <w:rPr>
                <w:rFonts w:cs="Arial"/>
                <w:i/>
                <w:lang w:val="en-GB"/>
              </w:rPr>
              <w:t>Legionella</w:t>
            </w:r>
            <w:r>
              <w:rPr>
                <w:rFonts w:cs="Arial"/>
              </w:rPr>
              <w:t xml:space="preserve"> species </w:t>
            </w:r>
            <w:r>
              <w:rPr>
                <w:rFonts w:cs="Arial"/>
                <w:lang w:val="en-GB"/>
              </w:rPr>
              <w:t>has</w:t>
            </w:r>
            <w:r>
              <w:rPr>
                <w:rFonts w:cs="Arial"/>
              </w:rPr>
              <w:t xml:space="preserve"> been </w:t>
            </w:r>
            <w:r w:rsidRPr="006E605F">
              <w:rPr>
                <w:rFonts w:cs="Arial"/>
              </w:rPr>
              <w:t>updated.</w:t>
            </w:r>
          </w:p>
          <w:p w:rsidR="002F53A5" w:rsidRDefault="002F53A5" w:rsidP="002F53A5">
            <w:pPr>
              <w:pStyle w:val="PHEBodytext"/>
              <w:rPr>
                <w:rFonts w:cs="Arial"/>
                <w:lang w:val="en-GB"/>
              </w:rPr>
            </w:pPr>
            <w:r w:rsidRPr="006E605F">
              <w:rPr>
                <w:rFonts w:cs="Arial"/>
              </w:rPr>
              <w:t xml:space="preserve">More information has been added to the Characteristics section. </w:t>
            </w:r>
            <w:r>
              <w:rPr>
                <w:rFonts w:cs="Arial"/>
              </w:rPr>
              <w:t xml:space="preserve">The medically important species are mentioned. </w:t>
            </w:r>
          </w:p>
          <w:p w:rsidR="002F53A5" w:rsidRPr="006E605F" w:rsidRDefault="002F53A5" w:rsidP="002F53A5">
            <w:pPr>
              <w:pStyle w:val="PHEBodytext"/>
              <w:rPr>
                <w:rFonts w:cs="Arial"/>
              </w:rPr>
            </w:pPr>
            <w:r w:rsidRPr="006E605F">
              <w:rPr>
                <w:rFonts w:cs="Arial"/>
              </w:rPr>
              <w:t xml:space="preserve">Section on Principles of Identification has been </w:t>
            </w:r>
            <w:r>
              <w:rPr>
                <w:rFonts w:cs="Arial"/>
              </w:rPr>
              <w:t>updated to include the MALDI-TOF</w:t>
            </w:r>
            <w:r w:rsidRPr="006E605F">
              <w:rPr>
                <w:rFonts w:cs="Arial"/>
              </w:rPr>
              <w:t>.</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sidRPr="006E605F">
              <w:rPr>
                <w:rFonts w:cs="Arial"/>
              </w:rPr>
              <w:t>Technical Information/Limitations</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4D4711" w:rsidRPr="004D4711" w:rsidRDefault="002F53A5" w:rsidP="004D4711">
            <w:pPr>
              <w:pStyle w:val="PHEBodytext"/>
              <w:rPr>
                <w:rFonts w:cs="Arial"/>
                <w:lang w:val="en-GB"/>
              </w:rPr>
            </w:pPr>
            <w:r>
              <w:rPr>
                <w:rFonts w:cs="Arial"/>
              </w:rPr>
              <w:t xml:space="preserve">Addition of </w:t>
            </w:r>
            <w:r w:rsidRPr="006E605F">
              <w:rPr>
                <w:rFonts w:cs="Arial"/>
              </w:rPr>
              <w:t xml:space="preserve">information regarding </w:t>
            </w:r>
            <w:r w:rsidRPr="00B926A6">
              <w:rPr>
                <w:rFonts w:cs="Arial"/>
              </w:rPr>
              <w:t>Agar Media</w:t>
            </w:r>
            <w:r w:rsidR="004D4711">
              <w:rPr>
                <w:rFonts w:cs="Arial"/>
                <w:lang w:val="en-GB"/>
              </w:rPr>
              <w:t>, L- cysteine requirement, Gram stain and serotyping.</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Pr>
                <w:rFonts w:cs="Arial"/>
              </w:rPr>
              <w:t>Target Organisms.</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sidRPr="00FC5230">
              <w:rPr>
                <w:rFonts w:cs="Arial"/>
              </w:rPr>
              <w:t>The section on the Ta</w:t>
            </w:r>
            <w:r>
              <w:rPr>
                <w:rFonts w:cs="Arial"/>
              </w:rPr>
              <w:t>rget organisms has been updated and presented clearly.</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6E605F" w:rsidRDefault="002F53A5" w:rsidP="002F53A5">
            <w:pPr>
              <w:pStyle w:val="PHEBodytext"/>
              <w:rPr>
                <w:rFonts w:cs="Arial"/>
              </w:rPr>
            </w:pPr>
            <w:r w:rsidRPr="006E605F">
              <w:rPr>
                <w:rFonts w:cs="Arial"/>
              </w:rPr>
              <w:t>Identification</w:t>
            </w:r>
            <w:r>
              <w:rPr>
                <w:rFonts w:cs="Arial"/>
              </w:rPr>
              <w:t>.</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Default="002F53A5" w:rsidP="002F53A5">
            <w:pPr>
              <w:pStyle w:val="PHEBodytext"/>
              <w:rPr>
                <w:rFonts w:cs="Arial"/>
              </w:rPr>
            </w:pPr>
            <w:r w:rsidRPr="006E605F">
              <w:rPr>
                <w:rFonts w:cs="Arial"/>
              </w:rPr>
              <w:t>Updates have been done on 3.</w:t>
            </w:r>
            <w:r>
              <w:rPr>
                <w:rFonts w:cs="Arial"/>
              </w:rPr>
              <w:t>2</w:t>
            </w:r>
            <w:r w:rsidRPr="006E605F">
              <w:rPr>
                <w:rFonts w:cs="Arial"/>
              </w:rPr>
              <w:t>, 3.</w:t>
            </w:r>
            <w:r>
              <w:rPr>
                <w:rFonts w:cs="Arial"/>
              </w:rPr>
              <w:t>3</w:t>
            </w:r>
            <w:r w:rsidRPr="006E605F">
              <w:rPr>
                <w:rFonts w:cs="Arial"/>
              </w:rPr>
              <w:t xml:space="preserve"> and 3.</w:t>
            </w:r>
            <w:r>
              <w:rPr>
                <w:rFonts w:cs="Arial"/>
              </w:rPr>
              <w:t>4</w:t>
            </w:r>
            <w:r w:rsidRPr="006E605F">
              <w:rPr>
                <w:rFonts w:cs="Arial"/>
              </w:rPr>
              <w:t xml:space="preserve"> t</w:t>
            </w:r>
            <w:r>
              <w:rPr>
                <w:rFonts w:cs="Arial"/>
              </w:rPr>
              <w:t>o reflect standards in practice.</w:t>
            </w:r>
          </w:p>
          <w:p w:rsidR="002F53A5" w:rsidRDefault="004D4711" w:rsidP="002F53A5">
            <w:pPr>
              <w:pStyle w:val="PHEBodytext"/>
              <w:rPr>
                <w:rFonts w:cs="Arial"/>
              </w:rPr>
            </w:pPr>
            <w:r>
              <w:rPr>
                <w:rFonts w:cs="Arial"/>
              </w:rPr>
              <w:t>Section 3.4.</w:t>
            </w:r>
            <w:r>
              <w:rPr>
                <w:rFonts w:cs="Arial"/>
                <w:lang w:val="en-GB"/>
              </w:rPr>
              <w:t>3, 3.4.4 and 3.4.5</w:t>
            </w:r>
            <w:r w:rsidR="002F53A5">
              <w:rPr>
                <w:rFonts w:cs="Arial"/>
              </w:rPr>
              <w:t xml:space="preserve"> </w:t>
            </w:r>
            <w:r w:rsidR="002F53A5" w:rsidRPr="006E605F">
              <w:rPr>
                <w:rFonts w:cs="Arial"/>
              </w:rPr>
              <w:t xml:space="preserve">has </w:t>
            </w:r>
            <w:r w:rsidR="002F53A5">
              <w:rPr>
                <w:rFonts w:cs="Arial"/>
              </w:rPr>
              <w:t>been updated to include</w:t>
            </w:r>
            <w:r>
              <w:rPr>
                <w:rFonts w:cs="Arial"/>
                <w:lang w:val="en-GB"/>
              </w:rPr>
              <w:t xml:space="preserve"> Commercial Identification Systems,</w:t>
            </w:r>
            <w:r w:rsidR="002F53A5">
              <w:rPr>
                <w:rFonts w:cs="Arial"/>
              </w:rPr>
              <w:t xml:space="preserve"> MALDI-TOF MS and NAATs with references.</w:t>
            </w:r>
          </w:p>
          <w:p w:rsidR="002F53A5" w:rsidRPr="006E605F" w:rsidRDefault="002F53A5" w:rsidP="002F53A5">
            <w:pPr>
              <w:pStyle w:val="PHEBodytext"/>
              <w:rPr>
                <w:rFonts w:cs="Arial"/>
              </w:rPr>
            </w:pPr>
            <w:r w:rsidRPr="006E605F">
              <w:rPr>
                <w:rFonts w:cs="Arial"/>
              </w:rPr>
              <w:t>Subsection 3.5 has been updated to include the Rapid Molecular Methods.</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9350D1" w:rsidRDefault="002F53A5" w:rsidP="002F53A5">
            <w:pPr>
              <w:pStyle w:val="PHEBodytext"/>
            </w:pPr>
            <w:r>
              <w:t>Identification Flowchart.</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Pr="009350D1" w:rsidRDefault="002F53A5" w:rsidP="004D4711">
            <w:pPr>
              <w:pStyle w:val="PHEBodytext"/>
            </w:pPr>
            <w:r>
              <w:t xml:space="preserve">Modification of flowchart for identification of </w:t>
            </w:r>
            <w:r w:rsidR="004D4711">
              <w:rPr>
                <w:rFonts w:cs="Arial"/>
                <w:i/>
                <w:lang w:val="en-GB"/>
              </w:rPr>
              <w:t>Legionella</w:t>
            </w:r>
            <w:r>
              <w:rPr>
                <w:rFonts w:cs="Arial"/>
              </w:rPr>
              <w:t xml:space="preserve"> species </w:t>
            </w:r>
            <w:r>
              <w:t>has been done for easy guidance.</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Pr="009350D1" w:rsidRDefault="002F53A5" w:rsidP="002F53A5">
            <w:pPr>
              <w:pStyle w:val="PHEBodytext"/>
            </w:pPr>
            <w:r>
              <w:t>Reporting.</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Pr="009350D1" w:rsidRDefault="002F53A5" w:rsidP="002F53A5">
            <w:pPr>
              <w:pStyle w:val="PHEBodytext"/>
            </w:pPr>
            <w:r>
              <w:t>Subsections 5.3</w:t>
            </w:r>
            <w:r w:rsidR="004D4711">
              <w:rPr>
                <w:lang w:val="en-GB"/>
              </w:rPr>
              <w:t xml:space="preserve"> and 5.5</w:t>
            </w:r>
            <w:r>
              <w:t xml:space="preserve"> have been updated to reflect the information required on reporting practice.</w:t>
            </w:r>
          </w:p>
        </w:tc>
      </w:tr>
      <w:tr w:rsidR="002F53A5" w:rsidRPr="00A31078" w:rsidTr="00D07665">
        <w:trPr>
          <w:trHeight w:val="420"/>
        </w:trPr>
        <w:tc>
          <w:tcPr>
            <w:tcW w:w="3564" w:type="dxa"/>
            <w:tcBorders>
              <w:top w:val="single" w:sz="8" w:space="0" w:color="auto"/>
              <w:left w:val="single" w:sz="12" w:space="0" w:color="auto"/>
              <w:bottom w:val="single" w:sz="8" w:space="0" w:color="auto"/>
              <w:right w:val="single" w:sz="12" w:space="0" w:color="auto"/>
            </w:tcBorders>
            <w:noWrap/>
            <w:vAlign w:val="center"/>
          </w:tcPr>
          <w:p w:rsidR="002F53A5" w:rsidRDefault="002F53A5" w:rsidP="002F53A5">
            <w:pPr>
              <w:pStyle w:val="PHEBodytext"/>
            </w:pPr>
            <w:r>
              <w:lastRenderedPageBreak/>
              <w:t>Referral.</w:t>
            </w:r>
          </w:p>
        </w:tc>
        <w:tc>
          <w:tcPr>
            <w:tcW w:w="5625" w:type="dxa"/>
            <w:tcBorders>
              <w:top w:val="single" w:sz="8" w:space="0" w:color="auto"/>
              <w:left w:val="single" w:sz="12" w:space="0" w:color="auto"/>
              <w:bottom w:val="single" w:sz="8" w:space="0" w:color="auto"/>
              <w:right w:val="single" w:sz="12" w:space="0" w:color="auto"/>
            </w:tcBorders>
            <w:noWrap/>
            <w:vAlign w:val="center"/>
          </w:tcPr>
          <w:p w:rsidR="002F53A5" w:rsidRDefault="002F53A5" w:rsidP="002F53A5">
            <w:pPr>
              <w:pStyle w:val="PHEBodytext"/>
            </w:pPr>
            <w:r>
              <w:t>The addresses of the reference laboratories have been updated.</w:t>
            </w:r>
          </w:p>
        </w:tc>
      </w:tr>
      <w:tr w:rsidR="002F53A5" w:rsidRPr="00A31078" w:rsidTr="00D07665">
        <w:trPr>
          <w:trHeight w:val="420"/>
        </w:trPr>
        <w:tc>
          <w:tcPr>
            <w:tcW w:w="3564" w:type="dxa"/>
            <w:tcBorders>
              <w:top w:val="single" w:sz="8" w:space="0" w:color="auto"/>
              <w:left w:val="single" w:sz="12" w:space="0" w:color="auto"/>
              <w:bottom w:val="single" w:sz="12" w:space="0" w:color="auto"/>
              <w:right w:val="single" w:sz="12" w:space="0" w:color="auto"/>
            </w:tcBorders>
            <w:noWrap/>
            <w:vAlign w:val="center"/>
          </w:tcPr>
          <w:p w:rsidR="002F53A5" w:rsidRPr="009350D1" w:rsidRDefault="002F53A5" w:rsidP="002F53A5">
            <w:pPr>
              <w:pStyle w:val="PHEBodytext"/>
            </w:pPr>
            <w:r w:rsidRPr="009350D1">
              <w:t>References</w:t>
            </w:r>
            <w:r>
              <w:t>.</w:t>
            </w:r>
          </w:p>
        </w:tc>
        <w:tc>
          <w:tcPr>
            <w:tcW w:w="5625" w:type="dxa"/>
            <w:tcBorders>
              <w:top w:val="single" w:sz="8" w:space="0" w:color="auto"/>
              <w:left w:val="single" w:sz="12" w:space="0" w:color="auto"/>
              <w:bottom w:val="single" w:sz="12" w:space="0" w:color="auto"/>
              <w:right w:val="single" w:sz="12" w:space="0" w:color="auto"/>
            </w:tcBorders>
            <w:noWrap/>
            <w:vAlign w:val="center"/>
          </w:tcPr>
          <w:p w:rsidR="002F53A5" w:rsidRPr="009350D1" w:rsidRDefault="002F53A5" w:rsidP="002F53A5">
            <w:pPr>
              <w:pStyle w:val="PHEBodytext"/>
            </w:pPr>
            <w:r>
              <w:t>Some r</w:t>
            </w:r>
            <w:r w:rsidRPr="009350D1">
              <w:t>eferences updated</w:t>
            </w:r>
            <w:r>
              <w:t>.</w:t>
            </w:r>
          </w:p>
        </w:tc>
      </w:tr>
    </w:tbl>
    <w:p w:rsidR="00FA3680" w:rsidRDefault="00FA3680" w:rsidP="00D63437">
      <w:pPr>
        <w:pStyle w:val="PHEBodytext"/>
      </w:pPr>
    </w:p>
    <w:p w:rsidR="00A17BA7" w:rsidRDefault="00A17BA7" w:rsidP="00A17BA7">
      <w:pPr>
        <w:ind w:left="0" w:firstLine="0"/>
      </w:pPr>
    </w:p>
    <w:p w:rsidR="00E33487" w:rsidRDefault="00E33487" w:rsidP="00A17BA7">
      <w:pPr>
        <w:ind w:left="0" w:firstLine="0"/>
      </w:pPr>
    </w:p>
    <w:p w:rsidR="0095302F" w:rsidRDefault="0095302F"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4343DF" w:rsidRDefault="004343DF" w:rsidP="00A17BA7">
      <w:pPr>
        <w:ind w:left="0" w:firstLine="0"/>
      </w:pPr>
    </w:p>
    <w:p w:rsidR="00D07665" w:rsidRDefault="00D07665" w:rsidP="00A17BA7">
      <w:pPr>
        <w:ind w:left="0" w:firstLine="0"/>
      </w:pPr>
    </w:p>
    <w:p w:rsidR="00D07665" w:rsidRDefault="00D07665" w:rsidP="00A17BA7">
      <w:pPr>
        <w:ind w:left="0" w:firstLine="0"/>
      </w:pPr>
    </w:p>
    <w:p w:rsidR="00D07665" w:rsidRDefault="00D07665" w:rsidP="00A17BA7">
      <w:pPr>
        <w:ind w:left="0" w:firstLine="0"/>
      </w:pPr>
    </w:p>
    <w:p w:rsidR="004343DF" w:rsidRDefault="004343DF" w:rsidP="00A17BA7">
      <w:pPr>
        <w:ind w:left="0" w:firstLine="0"/>
      </w:pPr>
    </w:p>
    <w:p w:rsidR="002F53A5" w:rsidRDefault="002F53A5" w:rsidP="00A17BA7">
      <w:pPr>
        <w:ind w:left="0" w:firstLine="0"/>
      </w:pPr>
    </w:p>
    <w:p w:rsidR="002F53A5" w:rsidRDefault="002F53A5" w:rsidP="00A17BA7">
      <w:pPr>
        <w:ind w:left="0" w:firstLine="0"/>
      </w:pPr>
    </w:p>
    <w:p w:rsidR="002F53A5" w:rsidRDefault="002F53A5" w:rsidP="00A17BA7">
      <w:pPr>
        <w:ind w:left="0" w:firstLine="0"/>
      </w:pPr>
    </w:p>
    <w:p w:rsidR="00A17BA7" w:rsidRPr="00A31078" w:rsidRDefault="00A17BA7" w:rsidP="00A17BA7">
      <w:pPr>
        <w:pStyle w:val="PHEreportHeading1"/>
      </w:pPr>
      <w:bookmarkStart w:id="4" w:name="_Toc287009799"/>
      <w:bookmarkStart w:id="5" w:name="_Toc416771798"/>
      <w:r w:rsidRPr="00A31078">
        <w:lastRenderedPageBreak/>
        <w:t>UK Standards for Microbiology Investigations</w:t>
      </w:r>
      <w:r w:rsidRPr="00A31078">
        <w:rPr>
          <w:rStyle w:val="FootnoteReference"/>
        </w:rPr>
        <w:footnoteReference w:customMarkFollows="1" w:id="1"/>
        <w:sym w:font="Symbol" w:char="F023"/>
      </w:r>
      <w:r w:rsidRPr="00A31078">
        <w:t>: S</w:t>
      </w:r>
      <w:bookmarkEnd w:id="4"/>
      <w:r w:rsidR="000A1FAD">
        <w:t>cope and Purpose</w:t>
      </w:r>
      <w:bookmarkEnd w:id="5"/>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SMIs are primarily intended as a general resource for practising professionals operating in the field of laboratory medicine and infection speci</w:t>
      </w:r>
      <w:r w:rsidR="00F1086A">
        <w:t>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w:t>
      </w:r>
      <w:r w:rsidR="00F1086A">
        <w:t>c ordering of appropriate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care package for their populati</w:t>
      </w:r>
      <w:r w:rsidR="00F1086A">
        <w:t>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proofErr w:type="spellStart"/>
      <w:r w:rsidRPr="00D511B2">
        <w:t>Syndromic</w:t>
      </w:r>
      <w:proofErr w:type="spellEnd"/>
      <w:r w:rsidRPr="00D511B2">
        <w:t xml:space="preserve">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Equal Partnership Working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7" w:history="1">
        <w:r w:rsidR="004343DF" w:rsidRPr="005944E3">
          <w:rPr>
            <w:rStyle w:val="Hyperlink"/>
            <w:sz w:val="24"/>
          </w:rPr>
          <w:t>https://www.gov.uk/uk-standards-for-microbiology-investigations-smi-quality-and-consistency-in-clinical-laboratories</w:t>
        </w:r>
      </w:hyperlink>
      <w:hyperlink r:id="rId18"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Quality Assurance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Patient and Public Involvement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Information Governance and Equality</w:t>
      </w:r>
    </w:p>
    <w:p w:rsidR="000A1FAD" w:rsidRPr="00D511B2" w:rsidRDefault="000A1FAD" w:rsidP="000A1FAD">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objectives </w:t>
      </w:r>
      <w:hyperlink r:id="rId19" w:history="1">
        <w:hyperlink r:id="rId20" w:history="1">
          <w:r w:rsidR="004343DF" w:rsidRPr="005944E3">
            <w:rPr>
              <w:rStyle w:val="Hyperlink"/>
              <w:sz w:val="24"/>
            </w:rPr>
            <w:t>https://www.gov.uk/government/organisations/public-health-england/about/equality-and-diversity</w:t>
          </w:r>
        </w:hyperlink>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Suggested Citation for this Document</w:t>
      </w:r>
    </w:p>
    <w:p w:rsidR="00A17BA7" w:rsidRPr="00A17BA7" w:rsidRDefault="00A17BA7" w:rsidP="00A17BA7">
      <w:pPr>
        <w:ind w:left="0" w:firstLine="0"/>
      </w:pPr>
      <w:proofErr w:type="gramStart"/>
      <w:r w:rsidRPr="000A1FAD">
        <w:rPr>
          <w:rStyle w:val="PHEBodytextChar"/>
        </w:rPr>
        <w:t>Public Health England.</w:t>
      </w:r>
      <w:proofErr w:type="gramEnd"/>
      <w:r w:rsidRPr="00A31078">
        <w:rPr>
          <w:rFonts w:cs="Arial"/>
        </w:rPr>
        <w:t xml:space="preserve"> </w:t>
      </w:r>
      <w:proofErr w:type="gramStart"/>
      <w:r w:rsidRPr="00A31078">
        <w:rPr>
          <w:rFonts w:cs="Arial"/>
        </w:rPr>
        <w:t>(</w:t>
      </w:r>
      <w:r w:rsidR="002E04CF" w:rsidRPr="00A31078">
        <w:rPr>
          <w:rFonts w:cs="Arial"/>
        </w:rPr>
        <w:fldChar w:fldCharType="begin" w:fldLock="1"/>
      </w:r>
      <w:r w:rsidRPr="00A31078">
        <w:rPr>
          <w:rFonts w:cs="Arial"/>
        </w:rPr>
        <w:instrText xml:space="preserve"> </w:instrText>
      </w:r>
      <w:r w:rsidR="002E04CF" w:rsidRPr="00A31078">
        <w:rPr>
          <w:rFonts w:cs="Arial"/>
        </w:rPr>
        <w:fldChar w:fldCharType="begin" w:fldLock="1"/>
      </w:r>
      <w:r w:rsidRPr="00A31078">
        <w:rPr>
          <w:rFonts w:cs="Arial"/>
        </w:rPr>
        <w:instrText xml:space="preserve">  </w:instrText>
      </w:r>
      <w:r w:rsidR="002E04CF" w:rsidRPr="00A31078">
        <w:rPr>
          <w:rFonts w:cs="Arial"/>
        </w:rPr>
        <w:fldChar w:fldCharType="end"/>
      </w:r>
      <w:r w:rsidRPr="00A31078">
        <w:rPr>
          <w:rFonts w:cs="Arial"/>
        </w:rPr>
        <w:instrText xml:space="preserve"> </w:instrText>
      </w:r>
      <w:r w:rsidR="002E04CF" w:rsidRPr="00A31078">
        <w:rPr>
          <w:rFonts w:cs="Arial"/>
        </w:rPr>
        <w:fldChar w:fldCharType="end"/>
      </w:r>
      <w:fldSimple w:instr=" FILLIN  &quot;Year of Issue&quot; \d &quot;YYYY &lt;tab+enter&gt;&quot; \o  \* MERGEFORMAT " w:fldLock="1">
        <w:r w:rsidR="00D07665" w:rsidRPr="00D07665">
          <w:rPr>
            <w:rFonts w:cs="Arial"/>
          </w:rPr>
          <w:t>2015</w:t>
        </w:r>
      </w:fldSimple>
      <w:r w:rsidRPr="00A31078">
        <w:rPr>
          <w:rFonts w:cs="Arial"/>
        </w:rPr>
        <w:t xml:space="preserve">). </w:t>
      </w:r>
      <w:r w:rsidR="002E04CF">
        <w:fldChar w:fldCharType="begin" w:fldLock="1"/>
      </w:r>
      <w:r w:rsidR="00F042DE">
        <w:instrText xml:space="preserve"> REF  SMITitleDocument  \* MERGEFORMAT </w:instrText>
      </w:r>
      <w:r w:rsidR="002E04CF">
        <w:fldChar w:fldCharType="separate"/>
      </w:r>
      <w:r w:rsidR="00AA11B5" w:rsidRPr="0009581B">
        <w:rPr>
          <w:rFonts w:cs="Arial"/>
        </w:rPr>
        <w:t xml:space="preserve">Identification of </w:t>
      </w:r>
      <w:r w:rsidR="00AA11B5" w:rsidRPr="0009581B">
        <w:rPr>
          <w:rFonts w:cs="Arial"/>
          <w:i/>
        </w:rPr>
        <w:t>Legionella</w:t>
      </w:r>
      <w:r w:rsidR="00AA11B5" w:rsidRPr="0009581B">
        <w:rPr>
          <w:rFonts w:cs="Arial"/>
        </w:rPr>
        <w:t xml:space="preserve"> species</w:t>
      </w:r>
      <w:r w:rsidR="002E04CF">
        <w:fldChar w:fldCharType="end"/>
      </w:r>
      <w:r w:rsidRPr="00A31078">
        <w:rPr>
          <w:rFonts w:cs="Arial"/>
        </w:rPr>
        <w:t>.</w:t>
      </w:r>
      <w:proofErr w:type="gramEnd"/>
      <w:r w:rsidRPr="00A31078">
        <w:rPr>
          <w:rFonts w:cs="Arial"/>
        </w:rPr>
        <w:t xml:space="preserve"> </w:t>
      </w:r>
      <w:proofErr w:type="gramStart"/>
      <w:r w:rsidRPr="00A31078">
        <w:rPr>
          <w:rFonts w:cs="Arial"/>
        </w:rPr>
        <w:t>UK Standards for Microbiology Investigations.</w:t>
      </w:r>
      <w:proofErr w:type="gramEnd"/>
      <w:r w:rsidRPr="00A31078">
        <w:rPr>
          <w:rFonts w:cs="Arial"/>
        </w:rPr>
        <w:t xml:space="preserve"> ID </w:t>
      </w:r>
      <w:r w:rsidR="008C0DA7">
        <w:fldChar w:fldCharType="begin" w:fldLock="1"/>
      </w:r>
      <w:r w:rsidR="008C0DA7">
        <w:instrText xml:space="preserve"> REF  SMINumber  \* MERGEFORMAT </w:instrText>
      </w:r>
      <w:r w:rsidR="008C0DA7">
        <w:fldChar w:fldCharType="separate"/>
      </w:r>
      <w:proofErr w:type="gramStart"/>
      <w:r w:rsidR="00AA11B5">
        <w:rPr>
          <w:rFonts w:cs="Arial"/>
        </w:rPr>
        <w:t>18</w:t>
      </w:r>
      <w:r w:rsidR="008C0DA7">
        <w:rPr>
          <w:rFonts w:cs="Arial"/>
        </w:rPr>
        <w:fldChar w:fldCharType="end"/>
      </w:r>
      <w:r w:rsidRPr="00A31078">
        <w:rPr>
          <w:rFonts w:cs="Arial"/>
        </w:rPr>
        <w:t xml:space="preserve"> Issue</w:t>
      </w:r>
      <w:proofErr w:type="gramEnd"/>
      <w:r w:rsidRPr="00A31078">
        <w:rPr>
          <w:rFonts w:cs="Arial"/>
        </w:rPr>
        <w:t xml:space="preserve"> </w:t>
      </w:r>
      <w:r w:rsidR="009B11C3">
        <w:fldChar w:fldCharType="begin" w:fldLock="1"/>
      </w:r>
      <w:r w:rsidR="009B11C3">
        <w:instrText xml:space="preserve"> REF  NewIssueNumber  \* MERGEFORMAT </w:instrText>
      </w:r>
      <w:r w:rsidR="009B11C3">
        <w:fldChar w:fldCharType="separate"/>
      </w:r>
      <w:r w:rsidR="00D07665" w:rsidRPr="00D07665">
        <w:rPr>
          <w:rFonts w:cs="Arial"/>
          <w:bCs/>
          <w:lang w:val="en-US"/>
        </w:rPr>
        <w:t>3</w:t>
      </w:r>
      <w:r w:rsidR="009B11C3">
        <w:rPr>
          <w:rFonts w:cs="Arial"/>
          <w:bCs/>
          <w:lang w:val="en-US"/>
        </w:rPr>
        <w:fldChar w:fldCharType="end"/>
      </w:r>
      <w:r w:rsidRPr="00A31078">
        <w:rPr>
          <w:rFonts w:cs="Arial"/>
        </w:rPr>
        <w:t xml:space="preserve">. </w:t>
      </w:r>
      <w:hyperlink r:id="rId21" w:history="1">
        <w:r w:rsidR="004343DF" w:rsidRPr="005944E3">
          <w:rPr>
            <w:rStyle w:val="Hyperlink"/>
            <w:sz w:val="24"/>
          </w:rPr>
          <w:t>https://www.gov.uk/uk-standards-for-microbiology-investigations-smi-quality-and-consistency-in-clinical-laboratories</w:t>
        </w:r>
      </w:hyperlink>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5973E4" w:rsidRDefault="005973E4"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E24EC2" w:rsidRDefault="00E24EC2" w:rsidP="00A17BA7">
      <w:pPr>
        <w:ind w:left="0" w:firstLine="0"/>
      </w:pPr>
    </w:p>
    <w:p w:rsidR="006D7F6F" w:rsidRPr="00E33866" w:rsidRDefault="003E3649" w:rsidP="00A31078">
      <w:pPr>
        <w:pStyle w:val="PHEreportHeading1"/>
      </w:pPr>
      <w:bookmarkStart w:id="6" w:name="_Toc416771799"/>
      <w:r w:rsidRPr="00E33866">
        <w:lastRenderedPageBreak/>
        <w:t>Scope of Document</w:t>
      </w:r>
      <w:bookmarkEnd w:id="6"/>
      <w:r w:rsidRPr="00E33866">
        <w:t xml:space="preserve"> </w:t>
      </w:r>
    </w:p>
    <w:p w:rsidR="00AF4AAB" w:rsidRDefault="00E60E6E" w:rsidP="00E60E6E">
      <w:pPr>
        <w:pStyle w:val="PHEBodytext"/>
        <w:rPr>
          <w:lang w:val="en-GB"/>
        </w:rPr>
      </w:pPr>
      <w:r>
        <w:t xml:space="preserve">This SMI describes the presumptive identification of </w:t>
      </w:r>
      <w:r>
        <w:rPr>
          <w:i/>
        </w:rPr>
        <w:t xml:space="preserve">Legionella </w:t>
      </w:r>
      <w:r>
        <w:t xml:space="preserve">species isolated from clinical specimens to genus level. </w:t>
      </w:r>
    </w:p>
    <w:p w:rsidR="00E60E6E" w:rsidRDefault="00E60E6E" w:rsidP="00E60E6E">
      <w:pPr>
        <w:pStyle w:val="PHEBodytext"/>
      </w:pPr>
      <w:r>
        <w:t xml:space="preserve">Full identification of </w:t>
      </w:r>
      <w:r>
        <w:rPr>
          <w:i/>
        </w:rPr>
        <w:t>Legionella</w:t>
      </w:r>
      <w:r>
        <w:t xml:space="preserve"> species is not cost effective in most routine clinical microbiology laboratories and isolates should be sent to the Reference Laboratory.</w:t>
      </w:r>
    </w:p>
    <w:p w:rsidR="00E60E6E" w:rsidRDefault="00E60E6E" w:rsidP="00E60E6E">
      <w:pPr>
        <w:pStyle w:val="PHEBodytext"/>
      </w:pPr>
      <w:r w:rsidRPr="0084587D">
        <w:t xml:space="preserve">This SMI should be used in conjunction with </w:t>
      </w:r>
      <w:r>
        <w:t>other SMIs.</w:t>
      </w:r>
    </w:p>
    <w:p w:rsidR="0090734C" w:rsidRPr="00E33866" w:rsidRDefault="0090734C" w:rsidP="001C6D47">
      <w:pPr>
        <w:pStyle w:val="PHEreportHeading1"/>
      </w:pPr>
      <w:bookmarkStart w:id="7" w:name="_Toc416771800"/>
      <w:r w:rsidRPr="00E33866">
        <w:t>Introduction</w:t>
      </w:r>
      <w:bookmarkEnd w:id="7"/>
    </w:p>
    <w:p w:rsidR="00C1142E" w:rsidRPr="00E33866" w:rsidRDefault="00C1142E" w:rsidP="00361CE7">
      <w:pPr>
        <w:pStyle w:val="PHEreportHeading2BlueHighlight"/>
      </w:pPr>
      <w:r w:rsidRPr="00E33866">
        <w:t>Taxonomy</w:t>
      </w:r>
    </w:p>
    <w:p w:rsidR="00E60E6E" w:rsidRPr="00AB3731" w:rsidRDefault="00E60E6E" w:rsidP="00E60E6E">
      <w:pPr>
        <w:pStyle w:val="PHEBodytext"/>
      </w:pPr>
      <w:r w:rsidRPr="00AB3731">
        <w:t xml:space="preserve">The family </w:t>
      </w:r>
      <w:proofErr w:type="spellStart"/>
      <w:r w:rsidRPr="00C379F6">
        <w:t>Legionellaceae</w:t>
      </w:r>
      <w:proofErr w:type="spellEnd"/>
      <w:r w:rsidRPr="00AB3731">
        <w:t xml:space="preserve"> currently compromises </w:t>
      </w:r>
      <w:r w:rsidR="00D12345">
        <w:rPr>
          <w:lang w:val="en-GB"/>
        </w:rPr>
        <w:t>52</w:t>
      </w:r>
      <w:r w:rsidRPr="00AB3731">
        <w:t xml:space="preserve"> species and in excess of 70 serogroups</w:t>
      </w:r>
      <w:r w:rsidR="00E74910">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PjwvTURMPjwvQ2l0ZT48Q2l0ZT48QXV0aG9yPkJhbmdzYm9yZzwvQXV0aG9yPjxZZWFyPjE5OTc8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==
</w:fldData>
        </w:fldChar>
      </w:r>
      <w:r w:rsidR="00240DB0">
        <w:instrText xml:space="preserve"> ADDIN REFMGR.CITE </w:instrText>
      </w:r>
      <w:r w:rsidR="00240DB0">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PjwvTURMPjwvQ2l0ZT48Q2l0ZT48QXV0aG9yPkJhbmdzYm9yZzwvQXV0aG9yPjxZZWFyPjE5OTc8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==
</w:fldData>
        </w:fldChar>
      </w:r>
      <w:r w:rsidR="00240DB0">
        <w:instrText xml:space="preserve"> ADDIN EN.CITE.DATA </w:instrText>
      </w:r>
      <w:r w:rsidR="00240DB0">
        <w:fldChar w:fldCharType="end"/>
      </w:r>
      <w:r w:rsidR="00E74910">
        <w:fldChar w:fldCharType="separate"/>
      </w:r>
      <w:r w:rsidR="00E74910" w:rsidRPr="00E74910">
        <w:rPr>
          <w:noProof/>
          <w:vertAlign w:val="superscript"/>
        </w:rPr>
        <w:t>1,2</w:t>
      </w:r>
      <w:r w:rsidR="00E74910">
        <w:fldChar w:fldCharType="end"/>
      </w:r>
      <w:r w:rsidRPr="00AB3731">
        <w:t xml:space="preserve">. More than 90% of isolates associated with Legionnaires’ disease </w:t>
      </w:r>
      <w:r w:rsidRPr="00AF4AAB">
        <w:t xml:space="preserve">are </w:t>
      </w:r>
      <w:r w:rsidRPr="00AB3731">
        <w:rPr>
          <w:i/>
        </w:rPr>
        <w:t xml:space="preserve">Legionella </w:t>
      </w:r>
      <w:proofErr w:type="spellStart"/>
      <w:r w:rsidRPr="00AB3731">
        <w:rPr>
          <w:i/>
        </w:rPr>
        <w:t>pneumophila</w:t>
      </w:r>
      <w:proofErr w:type="spellEnd"/>
      <w:r w:rsidRPr="00AB3731">
        <w:t xml:space="preserve">, with 84% being </w:t>
      </w:r>
      <w:r w:rsidRPr="00AB3731">
        <w:rPr>
          <w:i/>
        </w:rPr>
        <w:t xml:space="preserve">L. </w:t>
      </w:r>
      <w:proofErr w:type="spellStart"/>
      <w:r w:rsidRPr="00AB3731">
        <w:rPr>
          <w:i/>
        </w:rPr>
        <w:t>pneumophila</w:t>
      </w:r>
      <w:proofErr w:type="spellEnd"/>
      <w:r w:rsidRPr="00AB3731">
        <w:t xml:space="preserve"> </w:t>
      </w:r>
      <w:proofErr w:type="spellStart"/>
      <w:r w:rsidRPr="00AB3731">
        <w:t>serogroup</w:t>
      </w:r>
      <w:proofErr w:type="spellEnd"/>
      <w:r w:rsidRPr="00AB3731">
        <w:t xml:space="preserve"> 1 (sg1), nearly one-half of </w:t>
      </w:r>
      <w:r w:rsidRPr="00AB3731">
        <w:rPr>
          <w:i/>
        </w:rPr>
        <w:t>Legionella</w:t>
      </w:r>
      <w:r w:rsidRPr="00AB3731">
        <w:t xml:space="preserve"> species have been associated with human disease</w:t>
      </w:r>
      <w:r w:rsidR="00E74910">
        <w:fldChar w:fldCharType="begin" w:fldLock="1"/>
      </w:r>
      <w:r w:rsidR="00240DB0">
        <w:instrText xml:space="preserve"> ADDIN REFMGR.CITE &lt;Refman&gt;&lt;Cite&gt;&lt;Author&gt;Benitez&lt;/Author&gt;&lt;Year&gt;2013&lt;/Year&gt;&lt;RecNum&gt;36139&lt;/RecNum&gt;&lt;IDText&gt;Clinical Application of a Multiplex Real-Time PCR Assay for Simultaneous Detection of Legionella Species, Legionella pneumophila, and Legionella pneumophila Serogroup 1&lt;/IDText&gt;&lt;MDL Ref_Type="Journal"&gt;&lt;Ref_Type&gt;Journal&lt;/Ref_Type&gt;&lt;Ref_ID&gt;36139&lt;/Ref_ID&gt;&lt;Title_Primary&gt;Clinical Application of a Multiplex Real-Time PCR Assay for Simultaneous Detection of Legionella Species, Legionella pneumophila, and Legionella pneumophila Serogroup 1&lt;/Title_Primary&gt;&lt;Authors_Primary&gt;Benitez,A.J.&lt;/Authors_Primary&gt;&lt;Authors_Primary&gt;Winchell,J.M.&lt;/Authors_Primary&gt;&lt;Date_Primary&gt;2013/1&lt;/Date_Primary&gt;&lt;Keywords&gt;B 47&lt;/Keywords&gt;&lt;Keywords&gt;control&lt;/Keywords&gt;&lt;Keywords&gt;disease&lt;/Keywords&gt;&lt;Keywords&gt;Georgia&lt;/Keywords&gt;&lt;Keywords&gt;Immunization&lt;/Keywords&gt;&lt;Keywords&gt;Legionella&lt;/Keywords&gt;&lt;Keywords&gt;Legionella pneumophila&lt;/Keywords&gt;&lt;Keywords&gt;Legionellosis&lt;/Keywords&gt;&lt;Keywords&gt;PCR&lt;/Keywords&gt;&lt;Keywords&gt;prevention&lt;/Keywords&gt;&lt;Keywords&gt;Real-time PCR&lt;/Keywords&gt;&lt;Reprint&gt;Not in File&lt;/Reprint&gt;&lt;Start_Page&gt;348&lt;/Start_Page&gt;&lt;End_Page&gt;351&lt;/End_Page&gt;&lt;Periodical&gt;J.Clin.Microbiol.&lt;/Periodical&gt;&lt;Volume&gt;51&lt;/Volume&gt;&lt;Issue&gt;1&lt;/Issue&gt;&lt;Address&gt;Respiratory Diseases Branch, Division of Bacterial Diseases, National Center for Immunization and Respiratory Diseases, Centers for Disease Control and Prevention, Atlanta, Georgia, USA&lt;/Address&gt;&lt;Web_URL&gt;PM:23135949&lt;/Web_URL&gt;&lt;ZZ_JournalStdAbbrev&gt;&lt;f name="System"&gt;J.Clin.Microbiol.&lt;/f&gt;&lt;/ZZ_JournalStdAbbrev&gt;&lt;ZZ_WorkformID&gt;1&lt;/ZZ_WorkformID&gt;&lt;/MDL&gt;&lt;/Cite&gt;&lt;/Refman&gt;</w:instrText>
      </w:r>
      <w:r w:rsidR="00E74910">
        <w:fldChar w:fldCharType="separate"/>
      </w:r>
      <w:r w:rsidR="00E74910" w:rsidRPr="00E74910">
        <w:rPr>
          <w:noProof/>
          <w:vertAlign w:val="superscript"/>
        </w:rPr>
        <w:t>3</w:t>
      </w:r>
      <w:r w:rsidR="00E74910">
        <w:fldChar w:fldCharType="end"/>
      </w:r>
      <w:r w:rsidRPr="00AB3731">
        <w:t>. There are 3 subspecies and</w:t>
      </w:r>
      <w:r w:rsidR="00FE5166">
        <w:rPr>
          <w:lang w:val="en-GB"/>
        </w:rPr>
        <w:t xml:space="preserve"> </w:t>
      </w:r>
      <w:r w:rsidRPr="00AB3731">
        <w:t xml:space="preserve">16 </w:t>
      </w:r>
      <w:proofErr w:type="spellStart"/>
      <w:r w:rsidRPr="00AB3731">
        <w:t>serogroups</w:t>
      </w:r>
      <w:proofErr w:type="spellEnd"/>
      <w:r w:rsidRPr="00AB3731">
        <w:t xml:space="preserve"> of </w:t>
      </w:r>
      <w:r w:rsidRPr="00AB3731">
        <w:rPr>
          <w:i/>
        </w:rPr>
        <w:t xml:space="preserve">L. </w:t>
      </w:r>
      <w:proofErr w:type="spellStart"/>
      <w:r w:rsidRPr="00AB3731">
        <w:rPr>
          <w:i/>
        </w:rPr>
        <w:t>pneumophila</w:t>
      </w:r>
      <w:proofErr w:type="spellEnd"/>
      <w:r w:rsidRPr="00AB3731">
        <w:t xml:space="preserve">, but </w:t>
      </w:r>
      <w:proofErr w:type="spellStart"/>
      <w:r w:rsidRPr="00AB3731">
        <w:t>serogroup</w:t>
      </w:r>
      <w:proofErr w:type="spellEnd"/>
      <w:r w:rsidRPr="00AB3731">
        <w:t xml:space="preserve"> 1 accounts for the majority of strains from human infections</w:t>
      </w:r>
      <w:r w:rsidR="00E74910">
        <w:fldChar w:fldCharType="begin" w:fldLock="1"/>
      </w:r>
      <w:r w:rsidR="00240DB0">
        <w:instrText xml:space="preserve"> ADDIN REFMGR.CITE &lt;Refman&gt;&lt;Cite&gt;&lt;Author&gt;Stout&lt;/Author&gt;&lt;Year&gt;1997&lt;/Year&gt;&lt;RecNum&gt;228&lt;/RecNum&gt;&lt;IDText&gt;Legionellosis&lt;/IDText&gt;&lt;MDL Ref_Type="Journal"&gt;&lt;Ref_Type&gt;Journal&lt;/Ref_Type&gt;&lt;Ref_ID&gt;228&lt;/Ref_ID&gt;&lt;Title_Primary&gt;Legionellosis&lt;/Title_Primary&gt;&lt;Authors_Primary&gt;Stout,J.E.&lt;/Authors_Primary&gt;&lt;Authors_Primary&gt;Yu,V.L.&lt;/Authors_Primary&gt;&lt;Date_Primary&gt;1997/9/4&lt;/Date_Primary&gt;&lt;Keywords&gt;Adult&lt;/Keywords&gt;&lt;Keywords&gt;B 47&lt;/Keywords&gt;&lt;Keywords&gt;Child&lt;/Keywords&gt;&lt;Keywords&gt;diagnosis&lt;/Keywords&gt;&lt;Keywords&gt;drug therapy&lt;/Keywords&gt;&lt;Keywords&gt;epidemiology&lt;/Keywords&gt;&lt;Keywords&gt;Humans&lt;/Keywords&gt;&lt;Keywords&gt;ID 18&lt;/Keywords&gt;&lt;Keywords&gt;Legionella pneumophila&lt;/Keywords&gt;&lt;Keywords&gt;Legionellosis&lt;/Keywords&gt;&lt;Keywords&gt;Legionnaires&amp;apos; Disease&lt;/Keywords&gt;&lt;Keywords&gt;pathogenicity&lt;/Keywords&gt;&lt;Keywords&gt;prevention &amp;amp; control&lt;/Keywords&gt;&lt;Keywords&gt;Risk Factors&lt;/Keywords&gt;&lt;Reprint&gt;Not in File&lt;/Reprint&gt;&lt;Start_Page&gt;682&lt;/Start_Page&gt;&lt;End_Page&gt;687&lt;/End_Page&gt;&lt;Periodical&gt;N.Engl.J.Med.&lt;/Periodical&gt;&lt;Volume&gt;337&lt;/Volume&gt;&lt;Issue&gt;10&lt;/Issue&gt;&lt;Address&gt;Veterans Affairs Medical Center and the University of Pittsburgh, PA 15240, USA&lt;/Address&gt;&lt;Web_URL&gt;PM:9278466&lt;/Web_URL&gt;&lt;ZZ_JournalStdAbbrev&gt;&lt;f name="System"&gt;N.Engl.J.Med.&lt;/f&gt;&lt;/ZZ_JournalStdAbbrev&gt;&lt;ZZ_WorkformID&gt;1&lt;/ZZ_WorkformID&gt;&lt;/MDL&gt;&lt;/Cite&gt;&lt;/Refman&gt;</w:instrText>
      </w:r>
      <w:r w:rsidR="00E74910">
        <w:fldChar w:fldCharType="separate"/>
      </w:r>
      <w:r w:rsidR="00E74910" w:rsidRPr="00E74910">
        <w:rPr>
          <w:noProof/>
          <w:vertAlign w:val="superscript"/>
        </w:rPr>
        <w:t>4</w:t>
      </w:r>
      <w:r w:rsidR="00E74910">
        <w:fldChar w:fldCharType="end"/>
      </w:r>
      <w:r w:rsidRPr="00AB3731">
        <w:t>.</w:t>
      </w:r>
    </w:p>
    <w:p w:rsidR="00C1142E" w:rsidRPr="00AB3731" w:rsidRDefault="00C1142E" w:rsidP="00361CE7">
      <w:pPr>
        <w:pStyle w:val="PHEreportHeading2BlueHighlight"/>
      </w:pPr>
      <w:r w:rsidRPr="00AB3731">
        <w:t>Characteristics</w:t>
      </w:r>
    </w:p>
    <w:p w:rsidR="00E60E6E" w:rsidRPr="00AB3731" w:rsidRDefault="00E60E6E" w:rsidP="00E60E6E">
      <w:pPr>
        <w:pStyle w:val="PHEBodytext"/>
      </w:pPr>
      <w:r w:rsidRPr="00AB3731">
        <w:t xml:space="preserve">The family </w:t>
      </w:r>
      <w:proofErr w:type="spellStart"/>
      <w:r w:rsidRPr="00C379F6">
        <w:t>Legionellaceae</w:t>
      </w:r>
      <w:proofErr w:type="spellEnd"/>
      <w:r w:rsidRPr="00C379F6">
        <w:t xml:space="preserve"> </w:t>
      </w:r>
      <w:r w:rsidRPr="00AB3731">
        <w:t xml:space="preserve">consists of faintly staining, Gram negative, pleomorphic rods. They generally appear as </w:t>
      </w:r>
      <w:proofErr w:type="spellStart"/>
      <w:r w:rsidRPr="00AB3731">
        <w:t>coccobacilli</w:t>
      </w:r>
      <w:proofErr w:type="spellEnd"/>
      <w:r w:rsidRPr="00AB3731">
        <w:t xml:space="preserve"> in tissue or secretions, but may become filamentous in culture. The organisms are aerobic, nutritionally fastidious and will not grow on blood agar or buffered charcoal yeast extract agar without cysteine (BCYE). The presence of cysteine and soluble iron in the media also helps to support their growth</w:t>
      </w:r>
      <w:r w:rsidR="00E74910">
        <w:fldChar w:fldCharType="begin" w:fldLock="1"/>
      </w:r>
      <w:r w:rsidR="00240DB0">
        <w:instrText xml:space="preserve"> ADDIN REFMGR.CITE &lt;Refman&gt;&lt;Cite&gt;&lt;Author&gt;Bangsborg&lt;/Author&gt;&lt;Year&gt;1997&lt;/Year&gt;&lt;RecNum&gt;205&lt;/RecNum&gt;&lt;IDText&gt;Antigenic and genetic characterization of Legionella proteins: contributions to taxonomy, diagnosis and pathogenesis&lt;/IDText&gt;&lt;MDL Ref_Type="Journal"&gt;&lt;Ref_Type&gt;Journal&lt;/Ref_Type&gt;&lt;Ref_ID&gt;205&lt;/Ref_ID&gt;&lt;Title_Primary&gt;Antigenic and genetic characterization of Legionella proteins: contributions to taxonomy, diagnosis and pathogenesis&lt;/Title_Primary&gt;&lt;Authors_Primary&gt;Bangsborg,J.M.&lt;/Authors_Primary&gt;&lt;Date_Primary&gt;1997&lt;/Date_Primary&gt;&lt;Keywords&gt;Amino Acid Sequence&lt;/Keywords&gt;&lt;Keywords&gt;Antigens,Bacterial&lt;/Keywords&gt;&lt;Keywords&gt;Bacterial Typing Techniques&lt;/Keywords&gt;&lt;Keywords&gt;Blotting,Western&lt;/Keywords&gt;&lt;Keywords&gt;classification&lt;/Keywords&gt;&lt;Keywords&gt;Denmark&lt;/Keywords&gt;&lt;Keywords&gt;diagnosis&lt;/Keywords&gt;&lt;Keywords&gt;Enzyme-Linked Immunosorbent Assay&lt;/Keywords&gt;&lt;Keywords&gt;Epitopes&lt;/Keywords&gt;&lt;Keywords&gt;etiology&lt;/Keywords&gt;&lt;Keywords&gt;genetics&lt;/Keywords&gt;&lt;Keywords&gt;GroEL Protein&lt;/Keywords&gt;&lt;Keywords&gt;ID 18&lt;/Keywords&gt;&lt;Keywords&gt;Immunodominant Epitopes&lt;/Keywords&gt;&lt;Keywords&gt;Immunoelectrophoresis&lt;/Keywords&gt;&lt;Keywords&gt;immunology&lt;/Keywords&gt;&lt;Keywords&gt;Legionella&lt;/Keywords&gt;&lt;Keywords&gt;Legionellosis&lt;/Keywords&gt;&lt;Keywords&gt;microbiology&lt;/Keywords&gt;&lt;Keywords&gt;Molecular Sequence Data&lt;/Keywords&gt;&lt;Keywords&gt;Polymorphism,Restriction Fragment Length&lt;/Keywords&gt;&lt;Keywords&gt;Proteins&lt;/Keywords&gt;&lt;Keywords&gt;Sequence Homology,Amino Acid&lt;/Keywords&gt;&lt;Reprint&gt;Not in File&lt;/Reprint&gt;&lt;Start_Page&gt;1&lt;/Start_Page&gt;&lt;End_Page&gt;53&lt;/End_Page&gt;&lt;Periodical&gt;APMIS Suppl&lt;/Periodical&gt;&lt;Volume&gt;70&lt;/Volume&gt;&lt;Address&gt;Department of Clinical Microbiology Rigshospitalet, Copenhagen, Denmark&lt;/Address&gt;&lt;Web_URL&gt;PM:9254839&lt;/Web_URL&gt;&lt;ZZ_JournalStdAbbrev&gt;&lt;f name="System"&gt;APMIS Suppl&lt;/f&gt;&lt;/ZZ_JournalStdAbbrev&gt;&lt;ZZ_WorkformID&gt;1&lt;/ZZ_WorkformID&gt;&lt;/MDL&gt;&lt;/Cite&gt;&lt;/Refman&gt;</w:instrText>
      </w:r>
      <w:r w:rsidR="00E74910">
        <w:fldChar w:fldCharType="separate"/>
      </w:r>
      <w:r w:rsidR="00E74910" w:rsidRPr="00E74910">
        <w:rPr>
          <w:noProof/>
          <w:vertAlign w:val="superscript"/>
        </w:rPr>
        <w:t>2</w:t>
      </w:r>
      <w:r w:rsidR="00E74910">
        <w:fldChar w:fldCharType="end"/>
      </w:r>
      <w:r w:rsidRPr="00AB3731">
        <w:t>.</w:t>
      </w:r>
    </w:p>
    <w:p w:rsidR="00E60E6E" w:rsidRPr="00AB3731" w:rsidRDefault="00E60E6E" w:rsidP="00E60E6E">
      <w:pPr>
        <w:pStyle w:val="PHEBodytext"/>
      </w:pPr>
      <w:r w:rsidRPr="00AB3731">
        <w:t>Members of the genus are relatively inert biochemically, catalase positive (some may be only weakly catalase positive), oxidase-variable and possess polar flagella.</w:t>
      </w:r>
    </w:p>
    <w:p w:rsidR="00E60E6E" w:rsidRPr="00AB3731" w:rsidRDefault="00E60E6E" w:rsidP="00E60E6E">
      <w:pPr>
        <w:pStyle w:val="PHEBodytext"/>
        <w:rPr>
          <w:spacing w:val="-2"/>
        </w:rPr>
      </w:pPr>
      <w:r w:rsidRPr="00AB3731">
        <w:rPr>
          <w:spacing w:val="-2"/>
        </w:rPr>
        <w:t xml:space="preserve">Some species other than </w:t>
      </w:r>
      <w:r w:rsidRPr="00AB3731">
        <w:rPr>
          <w:i/>
          <w:spacing w:val="-2"/>
        </w:rPr>
        <w:t xml:space="preserve">L. </w:t>
      </w:r>
      <w:proofErr w:type="spellStart"/>
      <w:r w:rsidRPr="00AB3731">
        <w:rPr>
          <w:i/>
          <w:spacing w:val="-2"/>
        </w:rPr>
        <w:t>pneumophila</w:t>
      </w:r>
      <w:proofErr w:type="spellEnd"/>
      <w:r w:rsidRPr="00AB3731">
        <w:rPr>
          <w:i/>
          <w:spacing w:val="-2"/>
        </w:rPr>
        <w:t xml:space="preserve"> </w:t>
      </w:r>
      <w:r w:rsidRPr="00AB3731">
        <w:rPr>
          <w:spacing w:val="-2"/>
        </w:rPr>
        <w:t xml:space="preserve">fluoresce blue-white under long-wave UV light (360nm </w:t>
      </w:r>
      <w:r w:rsidRPr="00AB3731">
        <w:rPr>
          <w:spacing w:val="-2"/>
        </w:rPr>
        <w:sym w:font="Symbol" w:char="F0B1"/>
      </w:r>
      <w:r w:rsidRPr="00AB3731">
        <w:rPr>
          <w:spacing w:val="-2"/>
        </w:rPr>
        <w:t xml:space="preserve"> 20nm) whilst others fluoresce dull yellow or brick red</w:t>
      </w:r>
      <w:r w:rsidR="004343DF">
        <w:rPr>
          <w:spacing w:val="-2"/>
        </w:rPr>
        <w:fldChar w:fldCharType="begin" w:fldLock="1"/>
      </w:r>
      <w:r w:rsidR="00240DB0">
        <w:rPr>
          <w:spacing w:val="-2"/>
        </w:rPr>
        <w:instrText xml:space="preserve"> ADDIN REFMGR.CITE &lt;Refman&gt;&lt;Cite&gt;&lt;Author&gt;Vickers&lt;/Author&gt;&lt;Year&gt;1984&lt;/Year&gt;&lt;RecNum&gt;223&lt;/RecNum&gt;&lt;IDText&gt;Clinical laboratory differentiation of Legionellaceae family members with pigment production and fluorescence on media supplemented with aromatic substrates&lt;/IDText&gt;&lt;MDL Ref_Type="Journal"&gt;&lt;Ref_Type&gt;Journal&lt;/Ref_Type&gt;&lt;Ref_ID&gt;223&lt;/Ref_ID&gt;&lt;Title_Primary&gt;Clinical laboratory differentiation of Legionellaceae family members with pigment production and fluorescence on media supplemented with aromatic substrates&lt;/Title_Primary&gt;&lt;Authors_Primary&gt;Vickers,R.M.&lt;/Authors_Primary&gt;&lt;Authors_Primary&gt;Yu,V.L.&lt;/Authors_Primary&gt;&lt;Date_Primary&gt;1984/5&lt;/Date_Primary&gt;&lt;Keywords&gt;Amino Acids&lt;/Keywords&gt;&lt;Keywords&gt;Aminobenzoic Acids&lt;/Keywords&gt;&lt;Keywords&gt;analogs &amp;amp; derivatives&lt;/Keywords&gt;&lt;Keywords&gt;analysis&lt;/Keywords&gt;&lt;Keywords&gt;Bacteria&lt;/Keywords&gt;&lt;Keywords&gt;classification&lt;/Keywords&gt;&lt;Keywords&gt;Cystine&lt;/Keywords&gt;&lt;Keywords&gt;Fluorescence&lt;/Keywords&gt;&lt;Keywords&gt;ID 18&lt;/Keywords&gt;&lt;Keywords&gt;Laboratories&lt;/Keywords&gt;&lt;Keywords&gt;Legionella&lt;/Keywords&gt;&lt;Keywords&gt;Legionella pneumophila&lt;/Keywords&gt;&lt;Keywords&gt;metabolism&lt;/Keywords&gt;&lt;Keywords&gt;methods&lt;/Keywords&gt;&lt;Keywords&gt;Pigments,Biological&lt;/Keywords&gt;&lt;Keywords&gt;Pneumonia&lt;/Keywords&gt;&lt;Keywords&gt;Tyrosine&lt;/Keywords&gt;&lt;Reprint&gt;Not in File&lt;/Reprint&gt;&lt;Start_Page&gt;583&lt;/Start_Page&gt;&lt;End_Page&gt;587&lt;/End_Page&gt;&lt;Periodical&gt;J.Clin.Microbiol.&lt;/Periodical&gt;&lt;Volume&gt;19&lt;/Volume&gt;&lt;Issue&gt;5&lt;/Issue&gt;&lt;Web_URL&gt;PM:6547453&lt;/Web_URL&gt;&lt;ZZ_JournalStdAbbrev&gt;&lt;f name="System"&gt;J.Clin.Microbiol.&lt;/f&gt;&lt;/ZZ_JournalStdAbbrev&gt;&lt;ZZ_WorkformID&gt;1&lt;/ZZ_WorkformID&gt;&lt;/MDL&gt;&lt;/Cite&gt;&lt;/Refman&gt;</w:instrText>
      </w:r>
      <w:r w:rsidR="004343DF">
        <w:rPr>
          <w:spacing w:val="-2"/>
        </w:rPr>
        <w:fldChar w:fldCharType="separate"/>
      </w:r>
      <w:r w:rsidR="004343DF" w:rsidRPr="00E74910">
        <w:rPr>
          <w:noProof/>
          <w:spacing w:val="-2"/>
          <w:vertAlign w:val="superscript"/>
        </w:rPr>
        <w:t>5</w:t>
      </w:r>
      <w:r w:rsidR="004343DF">
        <w:rPr>
          <w:spacing w:val="-2"/>
        </w:rPr>
        <w:fldChar w:fldCharType="end"/>
      </w:r>
      <w:r w:rsidRPr="00AB3731">
        <w:rPr>
          <w:spacing w:val="-2"/>
        </w:rPr>
        <w:t>.</w:t>
      </w:r>
    </w:p>
    <w:p w:rsidR="00E60E6E" w:rsidRPr="00AB3731" w:rsidRDefault="00E60E6E" w:rsidP="00E60E6E">
      <w:pPr>
        <w:pStyle w:val="PHEBodytext"/>
        <w:rPr>
          <w:b/>
          <w:spacing w:val="-2"/>
        </w:rPr>
      </w:pPr>
      <w:r w:rsidRPr="00AB3731">
        <w:rPr>
          <w:b/>
          <w:spacing w:val="-2"/>
        </w:rPr>
        <w:t xml:space="preserve">The medically important </w:t>
      </w:r>
      <w:r w:rsidRPr="00AB3731">
        <w:rPr>
          <w:b/>
          <w:i/>
          <w:spacing w:val="-2"/>
        </w:rPr>
        <w:t xml:space="preserve">Legionella </w:t>
      </w:r>
      <w:r w:rsidRPr="00AB3731">
        <w:rPr>
          <w:b/>
          <w:spacing w:val="-2"/>
        </w:rPr>
        <w:t>specie commonly isolated in human infections;</w:t>
      </w:r>
    </w:p>
    <w:p w:rsidR="00E60E6E" w:rsidRPr="00AB3731" w:rsidRDefault="00E60E6E" w:rsidP="00E60E6E">
      <w:pPr>
        <w:pStyle w:val="PHEBodytext"/>
        <w:rPr>
          <w:b/>
          <w:i/>
          <w:spacing w:val="-2"/>
        </w:rPr>
      </w:pPr>
      <w:r w:rsidRPr="00AB3731">
        <w:rPr>
          <w:b/>
          <w:i/>
          <w:spacing w:val="-2"/>
        </w:rPr>
        <w:t xml:space="preserve">Legionella </w:t>
      </w:r>
      <w:proofErr w:type="spellStart"/>
      <w:r w:rsidRPr="00AB3731">
        <w:rPr>
          <w:b/>
          <w:i/>
          <w:spacing w:val="-2"/>
        </w:rPr>
        <w:t>pneumophila</w:t>
      </w:r>
      <w:proofErr w:type="spellEnd"/>
    </w:p>
    <w:p w:rsidR="00E60E6E" w:rsidRPr="00AB3731" w:rsidRDefault="00E60E6E" w:rsidP="00E60E6E">
      <w:pPr>
        <w:pStyle w:val="PHEBodytext"/>
        <w:rPr>
          <w:spacing w:val="-2"/>
        </w:rPr>
      </w:pPr>
      <w:r w:rsidRPr="00AB3731">
        <w:rPr>
          <w:spacing w:val="-2"/>
        </w:rPr>
        <w:t xml:space="preserve">There are </w:t>
      </w:r>
      <w:r w:rsidR="009D2A9F">
        <w:rPr>
          <w:spacing w:val="-2"/>
          <w:lang w:val="en-GB"/>
        </w:rPr>
        <w:t>three</w:t>
      </w:r>
      <w:r w:rsidRPr="00AB3731">
        <w:rPr>
          <w:spacing w:val="-2"/>
        </w:rPr>
        <w:t xml:space="preserve"> subspecies of</w:t>
      </w:r>
      <w:r w:rsidRPr="00AB3731">
        <w:rPr>
          <w:i/>
          <w:spacing w:val="-2"/>
        </w:rPr>
        <w:t xml:space="preserve"> Legionella </w:t>
      </w:r>
      <w:proofErr w:type="spellStart"/>
      <w:r w:rsidRPr="00AB3731">
        <w:rPr>
          <w:i/>
          <w:spacing w:val="-2"/>
        </w:rPr>
        <w:t>pneumophila</w:t>
      </w:r>
      <w:proofErr w:type="spellEnd"/>
      <w:r w:rsidRPr="00AB3731">
        <w:rPr>
          <w:i/>
          <w:spacing w:val="-2"/>
        </w:rPr>
        <w:t xml:space="preserve"> - Legionella </w:t>
      </w:r>
      <w:proofErr w:type="spellStart"/>
      <w:r w:rsidRPr="00AB3731">
        <w:rPr>
          <w:i/>
          <w:spacing w:val="-2"/>
        </w:rPr>
        <w:t>pneumophila</w:t>
      </w:r>
      <w:proofErr w:type="spellEnd"/>
      <w:r w:rsidRPr="00AB3731">
        <w:rPr>
          <w:i/>
          <w:spacing w:val="-2"/>
        </w:rPr>
        <w:t xml:space="preserve"> </w:t>
      </w:r>
      <w:r w:rsidRPr="00AB3731">
        <w:rPr>
          <w:spacing w:val="-2"/>
        </w:rPr>
        <w:t>subspecies</w:t>
      </w:r>
      <w:r w:rsidRPr="00AB3731">
        <w:rPr>
          <w:i/>
          <w:spacing w:val="-2"/>
        </w:rPr>
        <w:t xml:space="preserve"> </w:t>
      </w:r>
      <w:proofErr w:type="spellStart"/>
      <w:r w:rsidRPr="00AB3731">
        <w:rPr>
          <w:i/>
          <w:spacing w:val="-2"/>
        </w:rPr>
        <w:t>fraseri</w:t>
      </w:r>
      <w:proofErr w:type="spellEnd"/>
      <w:r w:rsidRPr="00AB3731">
        <w:rPr>
          <w:i/>
          <w:spacing w:val="-2"/>
        </w:rPr>
        <w:t xml:space="preserve">, Legionella </w:t>
      </w:r>
      <w:proofErr w:type="spellStart"/>
      <w:r w:rsidRPr="00AB3731">
        <w:rPr>
          <w:i/>
          <w:spacing w:val="-2"/>
        </w:rPr>
        <w:t>pneumophila</w:t>
      </w:r>
      <w:proofErr w:type="spellEnd"/>
      <w:r w:rsidRPr="00AB3731">
        <w:rPr>
          <w:i/>
          <w:spacing w:val="-2"/>
        </w:rPr>
        <w:t xml:space="preserve"> </w:t>
      </w:r>
      <w:r w:rsidRPr="00AB3731">
        <w:rPr>
          <w:spacing w:val="-2"/>
        </w:rPr>
        <w:t>subspecies</w:t>
      </w:r>
      <w:r w:rsidRPr="00AB3731">
        <w:rPr>
          <w:i/>
          <w:spacing w:val="-2"/>
        </w:rPr>
        <w:t xml:space="preserve"> </w:t>
      </w:r>
      <w:proofErr w:type="spellStart"/>
      <w:r w:rsidRPr="00AB3731">
        <w:rPr>
          <w:i/>
          <w:spacing w:val="-2"/>
        </w:rPr>
        <w:t>pascullei</w:t>
      </w:r>
      <w:proofErr w:type="spellEnd"/>
      <w:r w:rsidRPr="00AB3731">
        <w:rPr>
          <w:i/>
          <w:spacing w:val="-2"/>
        </w:rPr>
        <w:t xml:space="preserve"> </w:t>
      </w:r>
      <w:r w:rsidRPr="00AB3731">
        <w:rPr>
          <w:spacing w:val="-2"/>
        </w:rPr>
        <w:t>and</w:t>
      </w:r>
      <w:r w:rsidRPr="00AB3731">
        <w:rPr>
          <w:i/>
          <w:spacing w:val="-2"/>
        </w:rPr>
        <w:t xml:space="preserve"> Legionella </w:t>
      </w:r>
      <w:proofErr w:type="spellStart"/>
      <w:r w:rsidRPr="00AB3731">
        <w:rPr>
          <w:i/>
          <w:spacing w:val="-2"/>
        </w:rPr>
        <w:t>pneumophila</w:t>
      </w:r>
      <w:proofErr w:type="spellEnd"/>
      <w:r w:rsidRPr="00AB3731">
        <w:rPr>
          <w:i/>
          <w:spacing w:val="-2"/>
        </w:rPr>
        <w:t xml:space="preserve"> </w:t>
      </w:r>
      <w:r w:rsidRPr="00AB3731">
        <w:rPr>
          <w:spacing w:val="-2"/>
        </w:rPr>
        <w:t>subspecies</w:t>
      </w:r>
      <w:r w:rsidRPr="00AB3731">
        <w:t xml:space="preserve"> </w:t>
      </w:r>
      <w:r w:rsidRPr="00AB3731">
        <w:rPr>
          <w:i/>
          <w:spacing w:val="-2"/>
        </w:rPr>
        <w:t>pneumophila</w:t>
      </w:r>
      <w:r w:rsidR="00E74910">
        <w:rPr>
          <w:spacing w:val="-2"/>
        </w:rPr>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PjwvTURMPjwvQ2l0ZT48Q2l0ZT48QXV0aG9yPkJyZW5uZXI8L0F1dGhvcj48WWVhcj4xOTg4PC9Z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</w:fldData>
        </w:fldChar>
      </w:r>
      <w:r w:rsidR="00240DB0">
        <w:rPr>
          <w:spacing w:val="-2"/>
        </w:rPr>
        <w:instrText xml:space="preserve"> ADDIN REFMGR.CITE </w:instrText>
      </w:r>
      <w:r w:rsidR="00240DB0">
        <w:rPr>
          <w:spacing w:val="-2"/>
        </w:rPr>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PjwvTURMPjwvQ2l0ZT48Q2l0ZT48QXV0aG9yPkJyZW5uZXI8L0F1dGhvcj48WWVhcj4xOTg4PC9Z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</w:fldData>
        </w:fldChar>
      </w:r>
      <w:r w:rsidR="00240DB0">
        <w:rPr>
          <w:spacing w:val="-2"/>
        </w:rPr>
        <w:instrText xml:space="preserve"> ADDIN EN.CITE.DATA </w:instrText>
      </w:r>
      <w:r w:rsidR="00240DB0">
        <w:rPr>
          <w:spacing w:val="-2"/>
        </w:rPr>
      </w:r>
      <w:r w:rsidR="00240DB0">
        <w:rPr>
          <w:spacing w:val="-2"/>
        </w:rPr>
        <w:fldChar w:fldCharType="end"/>
      </w:r>
      <w:r w:rsidR="00E74910">
        <w:rPr>
          <w:spacing w:val="-2"/>
        </w:rPr>
      </w:r>
      <w:r w:rsidR="00E74910">
        <w:rPr>
          <w:spacing w:val="-2"/>
        </w:rPr>
        <w:fldChar w:fldCharType="separate"/>
      </w:r>
      <w:r w:rsidR="00E74910" w:rsidRPr="00E74910">
        <w:rPr>
          <w:noProof/>
          <w:spacing w:val="-2"/>
          <w:vertAlign w:val="superscript"/>
        </w:rPr>
        <w:t>1,6</w:t>
      </w:r>
      <w:r w:rsidR="00E74910">
        <w:rPr>
          <w:spacing w:val="-2"/>
        </w:rPr>
        <w:fldChar w:fldCharType="end"/>
      </w:r>
      <w:r w:rsidRPr="00AB3731">
        <w:rPr>
          <w:spacing w:val="-2"/>
        </w:rPr>
        <w:t>.</w:t>
      </w:r>
    </w:p>
    <w:p w:rsidR="00E60E6E" w:rsidRPr="00AB3731" w:rsidRDefault="00E60E6E" w:rsidP="00E60E6E">
      <w:pPr>
        <w:pStyle w:val="PHEBodytext"/>
        <w:rPr>
          <w:spacing w:val="-2"/>
        </w:rPr>
      </w:pPr>
      <w:r w:rsidRPr="00AB3731">
        <w:rPr>
          <w:spacing w:val="-2"/>
        </w:rPr>
        <w:t>Cells are Gram negative,</w:t>
      </w:r>
      <w:r w:rsidR="00E74910">
        <w:rPr>
          <w:spacing w:val="-2"/>
        </w:rPr>
        <w:t xml:space="preserve"> non-acid fast rods, 0.3</w:t>
      </w:r>
      <w:r w:rsidR="004343DF">
        <w:rPr>
          <w:spacing w:val="-2"/>
          <w:lang w:val="en-GB"/>
        </w:rPr>
        <w:t>-</w:t>
      </w:r>
      <w:r w:rsidR="00E74910">
        <w:rPr>
          <w:spacing w:val="-2"/>
        </w:rPr>
        <w:t>0.9</w:t>
      </w:r>
      <w:r w:rsidR="004343DF">
        <w:rPr>
          <w:spacing w:val="-2"/>
        </w:rPr>
        <w:t>µm wide and 2</w:t>
      </w:r>
      <w:r w:rsidR="004343DF">
        <w:rPr>
          <w:spacing w:val="-2"/>
          <w:lang w:val="en-GB"/>
        </w:rPr>
        <w:t>-</w:t>
      </w:r>
      <w:r w:rsidRPr="00AB3731">
        <w:rPr>
          <w:spacing w:val="-2"/>
        </w:rPr>
        <w:t>20µm or more long. They are non-encapsulated, non-spore forming and are aerobic. They are motile by</w:t>
      </w:r>
      <w:r w:rsidRPr="00AB3731">
        <w:t xml:space="preserve"> </w:t>
      </w:r>
      <w:r w:rsidRPr="00AB3731">
        <w:rPr>
          <w:spacing w:val="-2"/>
        </w:rPr>
        <w:t xml:space="preserve">one or more straight or curved polar or lateral flagella; occasional strains are non-motile. They are oxidase – variable and catalase positive and also produce beta-lactamase but are unable to produce urease or reduce nitrates. They are consistently positive for </w:t>
      </w:r>
      <w:proofErr w:type="spellStart"/>
      <w:r w:rsidRPr="00AB3731">
        <w:rPr>
          <w:spacing w:val="-2"/>
        </w:rPr>
        <w:t>hippurate</w:t>
      </w:r>
      <w:proofErr w:type="spellEnd"/>
      <w:r w:rsidRPr="00AB3731">
        <w:rPr>
          <w:spacing w:val="-2"/>
        </w:rPr>
        <w:t xml:space="preserve"> hydrolysis. They are chemoorganotrophic, using amino acids as carbon and energy sources. Carbohydrates are neither fermented nor oxidized. A brown, diffusible pigment is formed in media containing tyrosine</w:t>
      </w:r>
      <w:r w:rsidR="00E74910">
        <w:rPr>
          <w:spacing w:val="-2"/>
        </w:rPr>
        <w:fldChar w:fldCharType="begin" w:fldLock="1"/>
      </w:r>
      <w:r w:rsidR="00240DB0">
        <w:rPr>
          <w:spacing w:val="-2"/>
        </w:rPr>
        <w:instrText xml:space="preserve"> ADDIN REFMGR.CITE &lt;Refman&gt;&lt;Cite&gt;&lt;Author&gt;MacFaddin JF&lt;/Author&gt;&lt;Year&gt;2000&lt;/Year&gt;&lt;RecNum&gt;37303&lt;/RecNum&gt;&lt;IDText&gt;Gram- Negative Bacteria&lt;/IDText&gt;&lt;MDL Ref_Type="Book Chapter"&gt;&lt;Ref_Type&gt;Book Chapter&lt;/Ref_Type&gt;&lt;Ref_ID&gt;37303&lt;/Ref_ID&gt;&lt;Title_Primary&gt;Gram- Negative Bacteria&lt;/Title_Primary&gt;&lt;Authors_Primary&gt;MacFaddin JF&lt;/Authors_Primary&gt;&lt;Date_Primary&gt;2000&lt;/Date_Primary&gt;&lt;Keywords&gt;Bacteria&lt;/Keywords&gt;&lt;Keywords&gt;ID 18&lt;/Keywords&gt;&lt;Keywords&gt;Identification&lt;/Keywords&gt;&lt;Reprint&gt;In File&lt;/Reprint&gt;&lt;Start_Page&gt;624&lt;/Start_Page&gt;&lt;End_Page&gt;731&lt;/End_Page&gt;&lt;Volume&gt;3rd&lt;/Volume&gt;&lt;Title_Secondary&gt;Biochemical Tests for Identification of Medical Bacteria&lt;/Title_Secondary&gt;&lt;Issue&gt;44&lt;/Issue&gt;&lt;Pub_Place&gt;Philadelphia&lt;/Pub_Place&gt;&lt;Publisher&gt;Lippincott Williams and Wilkins&lt;/Publisher&gt;&lt;ISSN_ISBN&gt;0-683-05318-3&lt;/ISSN_ISBN&gt;&lt;Date_Secondary&gt;2013/11/13&lt;/Date_Secondary&gt;&lt;ZZ_WorkformID&gt;3&lt;/ZZ_WorkformID&gt;&lt;/MDL&gt;&lt;/Cite&gt;&lt;/Refman&gt;</w:instrText>
      </w:r>
      <w:r w:rsidR="00E74910">
        <w:rPr>
          <w:spacing w:val="-2"/>
        </w:rPr>
        <w:fldChar w:fldCharType="separate"/>
      </w:r>
      <w:r w:rsidR="00E74910" w:rsidRPr="00E74910">
        <w:rPr>
          <w:noProof/>
          <w:spacing w:val="-2"/>
          <w:vertAlign w:val="superscript"/>
        </w:rPr>
        <w:t>7</w:t>
      </w:r>
      <w:r w:rsidR="00E74910">
        <w:rPr>
          <w:spacing w:val="-2"/>
        </w:rPr>
        <w:fldChar w:fldCharType="end"/>
      </w:r>
      <w:r w:rsidRPr="00AB3731">
        <w:rPr>
          <w:spacing w:val="-2"/>
        </w:rPr>
        <w:t>.</w:t>
      </w:r>
    </w:p>
    <w:p w:rsidR="00E60E6E" w:rsidRPr="00AB3731" w:rsidRDefault="00E60E6E" w:rsidP="00E60E6E">
      <w:pPr>
        <w:pStyle w:val="PHEBodytext"/>
        <w:rPr>
          <w:spacing w:val="-2"/>
        </w:rPr>
      </w:pPr>
      <w:r w:rsidRPr="00AB3731">
        <w:rPr>
          <w:spacing w:val="-2"/>
        </w:rPr>
        <w:t>The optimal growth temperature is 35</w:t>
      </w:r>
      <w:r w:rsidR="004343DF">
        <w:rPr>
          <w:spacing w:val="-2"/>
          <w:lang w:val="en-GB"/>
        </w:rPr>
        <w:t>-</w:t>
      </w:r>
      <w:r w:rsidRPr="00AB3731">
        <w:rPr>
          <w:spacing w:val="-2"/>
        </w:rPr>
        <w:t>37°C. Growth on solid media is enhanced by increased humidity. Incubation in 2-5% CO</w:t>
      </w:r>
      <w:r w:rsidRPr="00AB3731">
        <w:rPr>
          <w:spacing w:val="-2"/>
          <w:vertAlign w:val="subscript"/>
        </w:rPr>
        <w:t>2</w:t>
      </w:r>
      <w:r w:rsidRPr="00AB3731">
        <w:rPr>
          <w:spacing w:val="-2"/>
        </w:rPr>
        <w:t xml:space="preserve"> can enhance growth of some </w:t>
      </w:r>
      <w:r w:rsidRPr="00AB3731">
        <w:rPr>
          <w:i/>
          <w:spacing w:val="-2"/>
        </w:rPr>
        <w:t>Legionella</w:t>
      </w:r>
      <w:r w:rsidRPr="00AB3731">
        <w:rPr>
          <w:spacing w:val="-2"/>
        </w:rPr>
        <w:t xml:space="preserve"> </w:t>
      </w:r>
      <w:r w:rsidRPr="00AB3731">
        <w:rPr>
          <w:spacing w:val="-2"/>
        </w:rPr>
        <w:lastRenderedPageBreak/>
        <w:t>specie</w:t>
      </w:r>
      <w:r w:rsidR="00E74910">
        <w:rPr>
          <w:spacing w:val="-2"/>
        </w:rPr>
        <w:fldChar w:fldCharType="begin" w:fldLock="1"/>
      </w:r>
      <w:r w:rsidR="00240DB0">
        <w:rPr>
          <w:spacing w:val="-2"/>
        </w:rPr>
        <w:instrText xml:space="preserve"> ADDIN REFMGR.CITE &lt;Refman&gt;&lt;Cite&gt;&lt;Author&gt;Edelstein&lt;/Author&gt;&lt;Year&gt;2011&lt;/Year&gt;&lt;RecNum&gt;37309&lt;/RecNum&gt;&lt;IDText&gt;Legionella&lt;/IDText&gt;&lt;MDL Ref_Type="Book Chapter"&gt;&lt;Ref_Type&gt;Book Chapter&lt;/Ref_Type&gt;&lt;Ref_ID&gt;37309&lt;/Ref_ID&gt;&lt;Title_Primary&gt;Legionella&lt;/Title_Primary&gt;&lt;Authors_Primary&gt;Edelstein,PH&lt;/Authors_Primary&gt;&lt;Date_Primary&gt;2011&lt;/Date_Primary&gt;&lt;Keywords&gt;ID 18&lt;/Keywords&gt;&lt;Keywords&gt;Legionella&lt;/Keywords&gt;&lt;Keywords&gt;microbiology&lt;/Keywords&gt;&lt;Reprint&gt;In File&lt;/Reprint&gt;&lt;Start_Page&gt;770&lt;/Start_Page&gt;&lt;End_Page&gt;785&lt;/End_Page&gt;&lt;Volume&gt;10th&lt;/Volume&gt;&lt;Title_Secondary&gt;Manual of Clinical Microbiology Volume 1&lt;/Title_Secondary&gt;&lt;Authors_Secondary&gt;Carroll,KC&lt;/Authors_Secondary&gt;&lt;Authors_Secondary&gt;Funke G&lt;/Authors_Secondary&gt;&lt;Authors_Secondary&gt;Jorgensen,J.H.&lt;/Authors_Secondary&gt;&lt;Authors_Secondary&gt;Landry ML&lt;/Authors_Secondary&gt;&lt;Authors_Secondary&gt;Warnock,D.W.&lt;/Authors_Secondary&gt;&lt;Issue&gt;45&lt;/Issue&gt;&lt;Pub_Place&gt;Washington, DC&lt;/Pub_Place&gt;&lt;Publisher&gt;ASM Press&lt;/Publisher&gt;&lt;Date_Secondary&gt;2013/11/14&lt;/Date_Secondary&gt;&lt;ZZ_WorkformID&gt;3&lt;/ZZ_WorkformID&gt;&lt;/MDL&gt;&lt;/Cite&gt;&lt;/Refman&gt;</w:instrText>
      </w:r>
      <w:r w:rsidR="00E74910">
        <w:rPr>
          <w:spacing w:val="-2"/>
        </w:rPr>
        <w:fldChar w:fldCharType="separate"/>
      </w:r>
      <w:r w:rsidR="00E74910" w:rsidRPr="00E74910">
        <w:rPr>
          <w:noProof/>
          <w:spacing w:val="-2"/>
          <w:vertAlign w:val="superscript"/>
        </w:rPr>
        <w:t>8</w:t>
      </w:r>
      <w:r w:rsidR="00E74910">
        <w:rPr>
          <w:spacing w:val="-2"/>
        </w:rPr>
        <w:fldChar w:fldCharType="end"/>
      </w:r>
      <w:r w:rsidRPr="00AB3731">
        <w:rPr>
          <w:spacing w:val="-2"/>
        </w:rPr>
        <w:t>. On BCYE agar, colonies are "opal-like", grey-white with a textured, cut-glass appearance. It also requires cysteine and iron to thrive. They do not grow on blood agar or other commonly used primary plate media.</w:t>
      </w:r>
      <w:r w:rsidRPr="00AB3731">
        <w:t xml:space="preserve"> They </w:t>
      </w:r>
      <w:r w:rsidRPr="00AB3731">
        <w:rPr>
          <w:spacing w:val="-2"/>
        </w:rPr>
        <w:t>do not exhibit blue-white or red auto-fluorescence.</w:t>
      </w:r>
    </w:p>
    <w:p w:rsidR="00E60E6E" w:rsidRPr="00AB3731" w:rsidRDefault="00E60E6E" w:rsidP="00E60E6E">
      <w:pPr>
        <w:pStyle w:val="PHEBodytext"/>
        <w:rPr>
          <w:spacing w:val="-2"/>
        </w:rPr>
      </w:pPr>
      <w:r w:rsidRPr="00AB3731">
        <w:rPr>
          <w:spacing w:val="-2"/>
        </w:rPr>
        <w:t>This has been isolated from</w:t>
      </w:r>
      <w:r w:rsidRPr="00AB3731">
        <w:t xml:space="preserve"> sputum, blood, </w:t>
      </w:r>
      <w:r w:rsidRPr="00AB3731">
        <w:rPr>
          <w:spacing w:val="-2"/>
        </w:rPr>
        <w:t xml:space="preserve">serum, </w:t>
      </w:r>
      <w:proofErr w:type="spellStart"/>
      <w:r w:rsidRPr="00AB3731">
        <w:rPr>
          <w:spacing w:val="-2"/>
        </w:rPr>
        <w:t>bronchoalveolar</w:t>
      </w:r>
      <w:proofErr w:type="spellEnd"/>
      <w:r w:rsidRPr="00AB3731">
        <w:rPr>
          <w:spacing w:val="-2"/>
        </w:rPr>
        <w:t xml:space="preserve"> lavage, lung tissue, human placental cord as well as from air, water, mud, industrial cooling towers, etc. It is the major causative agent of legionellosis</w:t>
      </w:r>
      <w:r w:rsidR="00E74910">
        <w:rPr>
          <w:spacing w:val="-2"/>
        </w:rPr>
        <w:fldChar w:fldCharType="begin" w:fldLock="1">
          <w:fldData xml:space="preserve">PFJlZm1hbj48Q2l0ZT48QXV0aG9yPkJyZW5uZXI8L0F1dGhvcj48WWVhcj4xOTg4PC9ZZWFyPjxS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==
</w:fldData>
        </w:fldChar>
      </w:r>
      <w:r w:rsidR="00240DB0">
        <w:rPr>
          <w:spacing w:val="-2"/>
        </w:rPr>
        <w:instrText xml:space="preserve"> ADDIN REFMGR.CITE </w:instrText>
      </w:r>
      <w:r w:rsidR="00240DB0">
        <w:rPr>
          <w:spacing w:val="-2"/>
        </w:rPr>
        <w:fldChar w:fldCharType="begin" w:fldLock="1">
          <w:fldData xml:space="preserve">PFJlZm1hbj48Q2l0ZT48QXV0aG9yPkJyZW5uZXI8L0F1dGhvcj48WWVhcj4xOTg4PC9ZZWFyPjxS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==
</w:fldData>
        </w:fldChar>
      </w:r>
      <w:r w:rsidR="00240DB0">
        <w:rPr>
          <w:spacing w:val="-2"/>
        </w:rPr>
        <w:instrText xml:space="preserve"> ADDIN EN.CITE.DATA </w:instrText>
      </w:r>
      <w:r w:rsidR="00240DB0">
        <w:rPr>
          <w:spacing w:val="-2"/>
        </w:rPr>
      </w:r>
      <w:r w:rsidR="00240DB0">
        <w:rPr>
          <w:spacing w:val="-2"/>
        </w:rPr>
        <w:fldChar w:fldCharType="end"/>
      </w:r>
      <w:r w:rsidR="00E74910">
        <w:rPr>
          <w:spacing w:val="-2"/>
        </w:rPr>
      </w:r>
      <w:r w:rsidR="00E74910">
        <w:rPr>
          <w:spacing w:val="-2"/>
        </w:rPr>
        <w:fldChar w:fldCharType="separate"/>
      </w:r>
      <w:r w:rsidR="00E74910" w:rsidRPr="00E74910">
        <w:rPr>
          <w:noProof/>
          <w:spacing w:val="-2"/>
          <w:vertAlign w:val="superscript"/>
        </w:rPr>
        <w:t>6,8</w:t>
      </w:r>
      <w:r w:rsidR="00E74910">
        <w:rPr>
          <w:spacing w:val="-2"/>
        </w:rPr>
        <w:fldChar w:fldCharType="end"/>
      </w:r>
      <w:r w:rsidRPr="00AB3731">
        <w:rPr>
          <w:spacing w:val="-2"/>
        </w:rPr>
        <w:t>.</w:t>
      </w:r>
    </w:p>
    <w:p w:rsidR="00E60E6E" w:rsidRPr="00AB3731" w:rsidRDefault="00E60E6E" w:rsidP="00E60E6E">
      <w:pPr>
        <w:pStyle w:val="PHEBodytext"/>
        <w:rPr>
          <w:b/>
          <w:spacing w:val="-2"/>
        </w:rPr>
      </w:pPr>
      <w:r w:rsidRPr="00AB3731">
        <w:rPr>
          <w:b/>
          <w:spacing w:val="-2"/>
        </w:rPr>
        <w:t xml:space="preserve">Other </w:t>
      </w:r>
      <w:r w:rsidRPr="00AB3731">
        <w:rPr>
          <w:b/>
          <w:i/>
          <w:spacing w:val="-2"/>
        </w:rPr>
        <w:t xml:space="preserve">Legionella </w:t>
      </w:r>
      <w:r w:rsidRPr="00AB3731">
        <w:rPr>
          <w:b/>
          <w:spacing w:val="-2"/>
        </w:rPr>
        <w:t>species that ha</w:t>
      </w:r>
      <w:r w:rsidR="00BB4390">
        <w:rPr>
          <w:b/>
          <w:spacing w:val="-2"/>
          <w:lang w:val="en-GB"/>
        </w:rPr>
        <w:t>ve</w:t>
      </w:r>
      <w:r w:rsidRPr="00AB3731">
        <w:rPr>
          <w:b/>
          <w:spacing w:val="-2"/>
        </w:rPr>
        <w:t xml:space="preserve"> been associated with human diseases have been mentioned in section 2 of this document.</w:t>
      </w:r>
    </w:p>
    <w:p w:rsidR="00C1142E" w:rsidRPr="00AB3731" w:rsidRDefault="00C1142E" w:rsidP="00361CE7">
      <w:pPr>
        <w:pStyle w:val="PHEreportHeading2BlueHighlight"/>
      </w:pPr>
      <w:r w:rsidRPr="00AB3731">
        <w:t>Principles of Identification</w:t>
      </w:r>
    </w:p>
    <w:p w:rsidR="00D0503F" w:rsidRPr="00DC3365" w:rsidRDefault="00AB3731" w:rsidP="00AB3731">
      <w:pPr>
        <w:pStyle w:val="PHEBodytext"/>
      </w:pPr>
      <w:r w:rsidRPr="00AB3731">
        <w:t xml:space="preserve">Colonies isolated on </w:t>
      </w:r>
      <w:r w:rsidRPr="00AB3731">
        <w:rPr>
          <w:i/>
        </w:rPr>
        <w:t>Legionella</w:t>
      </w:r>
      <w:r w:rsidRPr="00AB3731">
        <w:t xml:space="preserve"> selective agar are identified by colonial morphology, </w:t>
      </w:r>
      <w:r w:rsidRPr="00DC3365">
        <w:t xml:space="preserve">Gram’s stain and by the requirement of L-cysteine for growth. </w:t>
      </w:r>
    </w:p>
    <w:p w:rsidR="00D0503F" w:rsidRPr="00DC3365" w:rsidRDefault="00D0503F" w:rsidP="00D0503F">
      <w:pPr>
        <w:pStyle w:val="PHEBodytext"/>
      </w:pPr>
      <w:r w:rsidRPr="00DC3365">
        <w:rPr>
          <w:lang w:val="en-GB"/>
        </w:rPr>
        <w:t xml:space="preserve">Full molecular identification using for example, MALDI-TOF MS can be used to identify </w:t>
      </w:r>
      <w:r w:rsidRPr="00DC3365">
        <w:rPr>
          <w:i/>
          <w:lang w:val="en-GB"/>
        </w:rPr>
        <w:t>Legionella</w:t>
      </w:r>
      <w:r w:rsidRPr="00DC3365">
        <w:rPr>
          <w:lang w:val="en-GB"/>
        </w:rPr>
        <w:t xml:space="preserve"> isolates to species level.  </w:t>
      </w:r>
    </w:p>
    <w:p w:rsidR="00D0503F" w:rsidRPr="00DC3365" w:rsidRDefault="00D0503F" w:rsidP="00AB3731">
      <w:pPr>
        <w:pStyle w:val="PHEBodytext"/>
      </w:pPr>
      <w:r w:rsidRPr="00DC3365">
        <w:rPr>
          <w:lang w:val="en-GB"/>
        </w:rPr>
        <w:t xml:space="preserve">Typing and differentiation between strains of </w:t>
      </w:r>
      <w:r w:rsidRPr="00DC3365">
        <w:rPr>
          <w:i/>
          <w:lang w:val="en-GB"/>
        </w:rPr>
        <w:t>Legionella</w:t>
      </w:r>
      <w:r w:rsidRPr="00DC3365">
        <w:rPr>
          <w:lang w:val="en-GB"/>
        </w:rPr>
        <w:t xml:space="preserve"> </w:t>
      </w:r>
      <w:proofErr w:type="spellStart"/>
      <w:r w:rsidRPr="00DC3365">
        <w:rPr>
          <w:i/>
          <w:lang w:val="en-GB"/>
        </w:rPr>
        <w:t>pneumophila</w:t>
      </w:r>
      <w:proofErr w:type="spellEnd"/>
      <w:r w:rsidRPr="00DC3365">
        <w:rPr>
          <w:i/>
          <w:lang w:val="en-GB"/>
        </w:rPr>
        <w:t xml:space="preserve"> </w:t>
      </w:r>
      <w:r w:rsidRPr="00DC3365">
        <w:rPr>
          <w:lang w:val="en-GB"/>
        </w:rPr>
        <w:t xml:space="preserve">can be achieved using a range of molecular techniques </w:t>
      </w:r>
      <w:proofErr w:type="spellStart"/>
      <w:r w:rsidRPr="00DC3365">
        <w:rPr>
          <w:lang w:val="en-GB"/>
        </w:rPr>
        <w:t>eg</w:t>
      </w:r>
      <w:proofErr w:type="spellEnd"/>
      <w:r w:rsidRPr="00DC3365">
        <w:rPr>
          <w:lang w:val="en-GB"/>
        </w:rPr>
        <w:t xml:space="preserve"> Real-time Polymerase Chain reaction (PCR), Sequence based typing (SBT), Pulsed Field Gel Electrophoresis (PFGE), Whole Generation sequencing, etc. For mo</w:t>
      </w:r>
      <w:r w:rsidR="009F722D" w:rsidRPr="00DC3365">
        <w:rPr>
          <w:lang w:val="en-GB"/>
        </w:rPr>
        <w:t>re information, see section 3.5 on further identification.</w:t>
      </w:r>
    </w:p>
    <w:p w:rsidR="00AB3731" w:rsidRPr="00DC3365" w:rsidRDefault="00AB3731" w:rsidP="00AB3731">
      <w:pPr>
        <w:pStyle w:val="PHEBodytext"/>
      </w:pPr>
      <w:r w:rsidRPr="00DC3365">
        <w:t>All isolates from clinical specimens should be sent to the Reference Laboratory for confirmation and further identification.</w:t>
      </w:r>
    </w:p>
    <w:p w:rsidR="0090734C" w:rsidRPr="00DC3365" w:rsidRDefault="001D4C88" w:rsidP="001C6D47">
      <w:pPr>
        <w:pStyle w:val="PHEreportHeading1"/>
      </w:pPr>
      <w:bookmarkStart w:id="8" w:name="_Toc416771801"/>
      <w:r w:rsidRPr="00DC3365">
        <w:t>Technical Information/Limitations</w:t>
      </w:r>
      <w:bookmarkEnd w:id="8"/>
    </w:p>
    <w:p w:rsidR="00AB3731" w:rsidRPr="00DC3365" w:rsidRDefault="00AB3731" w:rsidP="00AB3731">
      <w:pPr>
        <w:pStyle w:val="PHEreportHeading3"/>
      </w:pPr>
      <w:bookmarkStart w:id="9" w:name="_Toc210040703"/>
      <w:r w:rsidRPr="00DC3365">
        <w:t>L- Cysteine Requirement</w:t>
      </w:r>
    </w:p>
    <w:p w:rsidR="00AB3731" w:rsidRPr="00DC3365" w:rsidRDefault="00AB3731" w:rsidP="00AB3731">
      <w:pPr>
        <w:pStyle w:val="PHEBodytext"/>
      </w:pPr>
      <w:r w:rsidRPr="00DC3365">
        <w:t xml:space="preserve">Laboratories should be aware that some strains of </w:t>
      </w:r>
      <w:r w:rsidRPr="00DC3365">
        <w:rPr>
          <w:i/>
        </w:rPr>
        <w:t xml:space="preserve">L. </w:t>
      </w:r>
      <w:proofErr w:type="spellStart"/>
      <w:r w:rsidRPr="00DC3365">
        <w:rPr>
          <w:i/>
        </w:rPr>
        <w:t>oakridgensis</w:t>
      </w:r>
      <w:proofErr w:type="spellEnd"/>
      <w:r w:rsidRPr="00DC3365">
        <w:rPr>
          <w:i/>
        </w:rPr>
        <w:t xml:space="preserve"> </w:t>
      </w:r>
      <w:r w:rsidRPr="00DC3365">
        <w:t>lose the requirement for L-cysteine</w:t>
      </w:r>
      <w:r w:rsidR="00240DB0">
        <w:rPr>
          <w:lang w:val="en-GB"/>
        </w:rPr>
        <w:fldChar w:fldCharType="begin" w:fldLock="1">
          <w:fldData xml:space="preserve">PFJlZm1hbj48Q2l0ZT48QXV0aG9yPk9ycmlzb248L0F1dGhvcj48WWVhcj4xOTgzPC9ZZWFyPjxS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</w:fldData>
        </w:fldChar>
      </w:r>
      <w:r w:rsidR="00240DB0">
        <w:rPr>
          <w:lang w:val="en-GB"/>
        </w:rPr>
        <w:instrText xml:space="preserve"> ADDIN REFMGR.CITE </w:instrText>
      </w:r>
      <w:r w:rsidR="00240DB0">
        <w:rPr>
          <w:lang w:val="en-GB"/>
        </w:rPr>
        <w:fldChar w:fldCharType="begin" w:fldLock="1">
          <w:fldData xml:space="preserve">PFJlZm1hbj48Q2l0ZT48QXV0aG9yPk9ycmlzb248L0F1dGhvcj48WWVhcj4xOTgzPC9ZZWFyPjxS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</w:fldData>
        </w:fldChar>
      </w:r>
      <w:r w:rsidR="00240DB0">
        <w:rPr>
          <w:lang w:val="en-GB"/>
        </w:rPr>
        <w:instrText xml:space="preserve"> ADDIN EN.CITE.DATA </w:instrText>
      </w:r>
      <w:r w:rsidR="00240DB0">
        <w:rPr>
          <w:lang w:val="en-GB"/>
        </w:rPr>
      </w:r>
      <w:r w:rsidR="00240DB0">
        <w:rPr>
          <w:lang w:val="en-GB"/>
        </w:rPr>
        <w:fldChar w:fldCharType="end"/>
      </w:r>
      <w:r w:rsidR="00240DB0">
        <w:rPr>
          <w:lang w:val="en-GB"/>
        </w:rPr>
      </w:r>
      <w:r w:rsidR="00240DB0">
        <w:rPr>
          <w:lang w:val="en-GB"/>
        </w:rPr>
        <w:fldChar w:fldCharType="separate"/>
      </w:r>
      <w:r w:rsidR="00240DB0" w:rsidRPr="00240DB0">
        <w:rPr>
          <w:noProof/>
          <w:vertAlign w:val="superscript"/>
          <w:lang w:val="en-GB"/>
        </w:rPr>
        <w:t>9</w:t>
      </w:r>
      <w:r w:rsidR="00240DB0">
        <w:rPr>
          <w:lang w:val="en-GB"/>
        </w:rPr>
        <w:fldChar w:fldCharType="end"/>
      </w:r>
      <w:r w:rsidRPr="00DC3365">
        <w:t xml:space="preserve">. </w:t>
      </w:r>
    </w:p>
    <w:p w:rsidR="00AB3731" w:rsidRPr="00DC3365" w:rsidRDefault="00AB3731" w:rsidP="00AB3731">
      <w:pPr>
        <w:pStyle w:val="PHEreportHeading3"/>
      </w:pPr>
      <w:r w:rsidRPr="00DC3365">
        <w:t>Gram stain</w:t>
      </w:r>
    </w:p>
    <w:p w:rsidR="00AB3731" w:rsidRPr="00DC3365" w:rsidRDefault="00AB3731" w:rsidP="00AB3731">
      <w:pPr>
        <w:pStyle w:val="PHEBodytext"/>
      </w:pPr>
      <w:r w:rsidRPr="00DC3365">
        <w:rPr>
          <w:i/>
        </w:rPr>
        <w:t xml:space="preserve">Legionella </w:t>
      </w:r>
      <w:r w:rsidRPr="00DC3365">
        <w:t xml:space="preserve">stains poorly with gram stain and stains positive with silver or </w:t>
      </w:r>
      <w:proofErr w:type="spellStart"/>
      <w:r w:rsidRPr="00DC3365">
        <w:t>Giemsa</w:t>
      </w:r>
      <w:proofErr w:type="spellEnd"/>
      <w:r w:rsidRPr="00DC3365">
        <w:t xml:space="preserve"> stain. Gram stain should be prepared from culture on charcoal yeast extract agar with iron and cysteine</w:t>
      </w:r>
      <w:r w:rsidR="00E74910" w:rsidRPr="00DC3365">
        <w:fldChar w:fldCharType="begin" w:fldLock="1"/>
      </w:r>
      <w:r w:rsidR="00240DB0">
        <w:instrText xml:space="preserve"> ADDIN REFMGR.CITE &lt;Refman&gt;&lt;Cite&gt;&lt;Author&gt;MacFaddin JF&lt;/Author&gt;&lt;Year&gt;2000&lt;/Year&gt;&lt;RecNum&gt;37303&lt;/RecNum&gt;&lt;IDText&gt;Gram- Negative Bacteria&lt;/IDText&gt;&lt;MDL Ref_Type="Book Chapter"&gt;&lt;Ref_Type&gt;Book Chapter&lt;/Ref_Type&gt;&lt;Ref_ID&gt;37303&lt;/Ref_ID&gt;&lt;Title_Primary&gt;Gram- Negative Bacteria&lt;/Title_Primary&gt;&lt;Authors_Primary&gt;MacFaddin JF&lt;/Authors_Primary&gt;&lt;Date_Primary&gt;2000&lt;/Date_Primary&gt;&lt;Keywords&gt;Bacteria&lt;/Keywords&gt;&lt;Keywords&gt;ID 18&lt;/Keywords&gt;&lt;Keywords&gt;Identification&lt;/Keywords&gt;&lt;Reprint&gt;In File&lt;/Reprint&gt;&lt;Start_Page&gt;624&lt;/Start_Page&gt;&lt;End_Page&gt;731&lt;/End_Page&gt;&lt;Volume&gt;3rd&lt;/Volume&gt;&lt;Title_Secondary&gt;Biochemical Tests for Identification of Medical Bacteria&lt;/Title_Secondary&gt;&lt;Issue&gt;44&lt;/Issue&gt;&lt;Pub_Place&gt;Philadelphia&lt;/Pub_Place&gt;&lt;Publisher&gt;Lippincott Williams and Wilkins&lt;/Publisher&gt;&lt;ISSN_ISBN&gt;0-683-05318-3&lt;/ISSN_ISBN&gt;&lt;Date_Secondary&gt;2013/11/13&lt;/Date_Secondary&gt;&lt;ZZ_WorkformID&gt;3&lt;/ZZ_WorkformID&gt;&lt;/MDL&gt;&lt;/Cite&gt;&lt;/Refman&gt;</w:instrText>
      </w:r>
      <w:r w:rsidR="00E74910" w:rsidRPr="00DC3365">
        <w:fldChar w:fldCharType="separate"/>
      </w:r>
      <w:r w:rsidR="00E74910" w:rsidRPr="00DC3365">
        <w:rPr>
          <w:noProof/>
          <w:vertAlign w:val="superscript"/>
        </w:rPr>
        <w:t>7</w:t>
      </w:r>
      <w:r w:rsidR="00E74910" w:rsidRPr="00DC3365">
        <w:fldChar w:fldCharType="end"/>
      </w:r>
      <w:r w:rsidRPr="00DC3365">
        <w:t>.</w:t>
      </w:r>
    </w:p>
    <w:p w:rsidR="00AB3731" w:rsidRPr="00DC3365" w:rsidRDefault="00AB3731" w:rsidP="00AB3731">
      <w:pPr>
        <w:pStyle w:val="PHEreportHeading3"/>
      </w:pPr>
      <w:r w:rsidRPr="00DC3365">
        <w:t>Sero</w:t>
      </w:r>
      <w:r w:rsidR="009F722D" w:rsidRPr="00DC3365">
        <w:rPr>
          <w:lang w:val="en-GB"/>
        </w:rPr>
        <w:t>typing</w:t>
      </w:r>
    </w:p>
    <w:p w:rsidR="00AB3731" w:rsidRPr="00AB3731" w:rsidRDefault="00AB3731" w:rsidP="00AB3731">
      <w:pPr>
        <w:pStyle w:val="PHEBodytext"/>
        <w:rPr>
          <w:szCs w:val="24"/>
        </w:rPr>
      </w:pPr>
      <w:r w:rsidRPr="00DC3365">
        <w:rPr>
          <w:szCs w:val="24"/>
        </w:rPr>
        <w:t xml:space="preserve">The </w:t>
      </w:r>
      <w:r w:rsidR="009F722D" w:rsidRPr="00DC3365">
        <w:rPr>
          <w:szCs w:val="24"/>
          <w:lang w:val="en-GB"/>
        </w:rPr>
        <w:t>use of antisera</w:t>
      </w:r>
      <w:r w:rsidRPr="00DC3365">
        <w:rPr>
          <w:szCs w:val="24"/>
        </w:rPr>
        <w:t xml:space="preserve"> for </w:t>
      </w:r>
      <w:r w:rsidR="009F722D" w:rsidRPr="00DC3365">
        <w:rPr>
          <w:szCs w:val="24"/>
          <w:lang w:val="en-GB"/>
        </w:rPr>
        <w:t xml:space="preserve">identifying </w:t>
      </w:r>
      <w:r w:rsidRPr="00DC3365">
        <w:rPr>
          <w:i/>
          <w:szCs w:val="24"/>
        </w:rPr>
        <w:t>Legionella</w:t>
      </w:r>
      <w:r w:rsidRPr="00DC3365">
        <w:rPr>
          <w:szCs w:val="24"/>
        </w:rPr>
        <w:t xml:space="preserve"> species suffer from low sensitivity and specificity; cross-reactivity between </w:t>
      </w:r>
      <w:proofErr w:type="spellStart"/>
      <w:r w:rsidRPr="00DC3365">
        <w:rPr>
          <w:szCs w:val="24"/>
        </w:rPr>
        <w:t>serogroups</w:t>
      </w:r>
      <w:proofErr w:type="spellEnd"/>
      <w:r w:rsidRPr="00DC3365">
        <w:rPr>
          <w:szCs w:val="24"/>
        </w:rPr>
        <w:t xml:space="preserve">, between the various species of the </w:t>
      </w:r>
      <w:r w:rsidRPr="00DC3365">
        <w:rPr>
          <w:i/>
          <w:szCs w:val="24"/>
        </w:rPr>
        <w:t>Legionella</w:t>
      </w:r>
      <w:r w:rsidRPr="00DC3365">
        <w:rPr>
          <w:szCs w:val="24"/>
        </w:rPr>
        <w:t xml:space="preserve"> genus, and even with other genera has been consistently reported and so under the circumstances, the “gold standard” for</w:t>
      </w:r>
      <w:r w:rsidRPr="00AB3731">
        <w:rPr>
          <w:szCs w:val="24"/>
        </w:rPr>
        <w:t xml:space="preserve"> diagnosing any form of infection with </w:t>
      </w:r>
      <w:r w:rsidRPr="00AB3731">
        <w:rPr>
          <w:i/>
          <w:szCs w:val="24"/>
        </w:rPr>
        <w:t xml:space="preserve">Legionella </w:t>
      </w:r>
      <w:r w:rsidRPr="00AB3731">
        <w:rPr>
          <w:szCs w:val="24"/>
        </w:rPr>
        <w:t>specie remains isolation in culture</w:t>
      </w:r>
      <w:r w:rsidR="00E74910">
        <w:rPr>
          <w:szCs w:val="24"/>
        </w:rPr>
        <w:fldChar w:fldCharType="begin" w:fldLock="1">
          <w:fldData xml:space="preserve">PFJlZm1hbj48Q2l0ZT48QXV0aG9yPlJvaWc8L0F1dGhvcj48WWVhcj4yMDAyPC9ZZWFyPjxSZWNO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</w:fldData>
        </w:fldChar>
      </w:r>
      <w:r w:rsidR="00240DB0">
        <w:rPr>
          <w:szCs w:val="24"/>
        </w:rPr>
        <w:instrText xml:space="preserve"> ADDIN REFMGR.CITE </w:instrText>
      </w:r>
      <w:r w:rsidR="00240DB0">
        <w:rPr>
          <w:szCs w:val="24"/>
        </w:rPr>
        <w:fldChar w:fldCharType="begin" w:fldLock="1">
          <w:fldData xml:space="preserve">PFJlZm1hbj48Q2l0ZT48QXV0aG9yPlJvaWc8L0F1dGhvcj48WWVhcj4yMDAyPC9ZZWFyPjxSZWNO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</w:fldData>
        </w:fldChar>
      </w:r>
      <w:r w:rsidR="00240DB0">
        <w:rPr>
          <w:szCs w:val="24"/>
        </w:rPr>
        <w:instrText xml:space="preserve"> ADDIN EN.CITE.DATA </w:instrText>
      </w:r>
      <w:r w:rsidR="00240DB0">
        <w:rPr>
          <w:szCs w:val="24"/>
        </w:rPr>
      </w:r>
      <w:r w:rsidR="00240DB0">
        <w:rPr>
          <w:szCs w:val="24"/>
        </w:rPr>
        <w:fldChar w:fldCharType="end"/>
      </w:r>
      <w:r w:rsidR="00E74910">
        <w:rPr>
          <w:szCs w:val="24"/>
        </w:rPr>
      </w:r>
      <w:r w:rsidR="00E74910">
        <w:rPr>
          <w:szCs w:val="24"/>
        </w:rPr>
        <w:fldChar w:fldCharType="separate"/>
      </w:r>
      <w:r w:rsidR="00240DB0" w:rsidRPr="00240DB0">
        <w:rPr>
          <w:noProof/>
          <w:szCs w:val="24"/>
          <w:vertAlign w:val="superscript"/>
        </w:rPr>
        <w:t>10,11</w:t>
      </w:r>
      <w:r w:rsidR="00E74910">
        <w:rPr>
          <w:szCs w:val="24"/>
        </w:rPr>
        <w:fldChar w:fldCharType="end"/>
      </w:r>
      <w:r w:rsidRPr="00AB3731">
        <w:rPr>
          <w:szCs w:val="24"/>
        </w:rPr>
        <w:t>.</w:t>
      </w:r>
    </w:p>
    <w:p w:rsidR="00AB3731" w:rsidRDefault="00AB3731" w:rsidP="00AB3731">
      <w:pPr>
        <w:pStyle w:val="PHEBodytext"/>
        <w:rPr>
          <w:szCs w:val="24"/>
          <w:lang w:val="en-GB"/>
        </w:rPr>
      </w:pPr>
      <w:r w:rsidRPr="00AB3731">
        <w:rPr>
          <w:szCs w:val="24"/>
        </w:rPr>
        <w:t xml:space="preserve">Antisera for many </w:t>
      </w:r>
      <w:r w:rsidRPr="00AB3731">
        <w:rPr>
          <w:i/>
          <w:szCs w:val="24"/>
        </w:rPr>
        <w:t>Legionella</w:t>
      </w:r>
      <w:r w:rsidRPr="00AB3731">
        <w:rPr>
          <w:szCs w:val="24"/>
        </w:rPr>
        <w:t xml:space="preserve"> species, especially newer species are not available commercially</w:t>
      </w:r>
      <w:r w:rsidR="00E74910">
        <w:rPr>
          <w:szCs w:val="24"/>
        </w:rPr>
        <w:fldChar w:fldCharType="begin" w:fldLock="1"/>
      </w:r>
      <w:r w:rsidR="00240DB0">
        <w:rPr>
          <w:szCs w:val="24"/>
        </w:rPr>
        <w:instrText xml:space="preserve"> ADDIN REFMGR.CITE &lt;Refman&gt;&lt;Cite&gt;&lt;Author&gt;MacFaddin JF&lt;/Author&gt;&lt;Year&gt;2000&lt;/Year&gt;&lt;RecNum&gt;37303&lt;/RecNum&gt;&lt;IDText&gt;Gram- Negative Bacteria&lt;/IDText&gt;&lt;MDL Ref_Type="Book Chapter"&gt;&lt;Ref_Type&gt;Book Chapter&lt;/Ref_Type&gt;&lt;Ref_ID&gt;37303&lt;/Ref_ID&gt;&lt;Title_Primary&gt;Gram- Negative Bacteria&lt;/Title_Primary&gt;&lt;Authors_Primary&gt;MacFaddin JF&lt;/Authors_Primary&gt;&lt;Date_Primary&gt;2000&lt;/Date_Primary&gt;&lt;Keywords&gt;Bacteria&lt;/Keywords&gt;&lt;Keywords&gt;ID 18&lt;/Keywords&gt;&lt;Keywords&gt;Identification&lt;/Keywords&gt;&lt;Reprint&gt;In File&lt;/Reprint&gt;&lt;Start_Page&gt;624&lt;/Start_Page&gt;&lt;End_Page&gt;731&lt;/End_Page&gt;&lt;Volume&gt;3rd&lt;/Volume&gt;&lt;Title_Secondary&gt;Biochemical Tests for Identification of Medical Bacteria&lt;/Title_Secondary&gt;&lt;Issue&gt;44&lt;/Issue&gt;&lt;Pub_Place&gt;Philadelphia&lt;/Pub_Place&gt;&lt;Publisher&gt;Lippincott Williams and Wilkins&lt;/Publisher&gt;&lt;ISSN_ISBN&gt;0-683-05318-3&lt;/ISSN_ISBN&gt;&lt;Date_Secondary&gt;2013/11/13&lt;/Date_Secondary&gt;&lt;ZZ_WorkformID&gt;3&lt;/ZZ_WorkformID&gt;&lt;/MDL&gt;&lt;/Cite&gt;&lt;Cite&gt;&lt;Author&gt;Edelstein&lt;/Author&gt;&lt;Year&gt;2011&lt;/Year&gt;&lt;RecNum&gt;37309&lt;/RecNum&gt;&lt;IDText&gt;Legionella&lt;/IDText&gt;&lt;MDL Ref_Type="Book Chapter"&gt;&lt;Ref_Type&gt;Book Chapter&lt;/Ref_Type&gt;&lt;Ref_ID&gt;37309&lt;/Ref_ID&gt;&lt;Title_Primary&gt;Legionella&lt;/Title_Primary&gt;&lt;Authors_Primary&gt;Edelstein,PH&lt;/Authors_Primary&gt;&lt;Date_Primary&gt;2011&lt;/Date_Primary&gt;&lt;Keywords&gt;ID 18&lt;/Keywords&gt;&lt;Keywords&gt;Legionella&lt;/Keywords&gt;&lt;Keywords&gt;microbiology&lt;/Keywords&gt;&lt;Reprint&gt;In File&lt;/Reprint&gt;&lt;Start_Page&gt;770&lt;/Start_Page&gt;&lt;End_Page&gt;785&lt;/End_Page&gt;&lt;Volume&gt;10th&lt;/Volume&gt;&lt;Title_Secondary&gt;Manual of Clinical Microbiology Volume 1&lt;/Title_Secondary&gt;&lt;Authors_Secondary&gt;Carroll,KC&lt;/Authors_Secondary&gt;&lt;Authors_Secondary&gt;Funke G&lt;/Authors_Secondary&gt;&lt;Authors_Secondary&gt;Jorgensen,J.H.&lt;/Authors_Secondary&gt;&lt;Authors_Secondary&gt;Landry ML&lt;/Authors_Secondary&gt;&lt;Authors_Secondary&gt;Warnock,D.W.&lt;/Authors_Secondary&gt;&lt;Issue&gt;45&lt;/Issue&gt;&lt;Pub_Place&gt;Washington, DC&lt;/Pub_Place&gt;&lt;Publisher&gt;ASM Press&lt;/Publisher&gt;&lt;Date_Secondary&gt;2013/11/14&lt;/Date_Secondary&gt;&lt;ZZ_WorkformID&gt;3&lt;/ZZ_WorkformID&gt;&lt;/MDL&gt;&lt;/Cite&gt;&lt;/Refman&gt;</w:instrText>
      </w:r>
      <w:r w:rsidR="00E74910">
        <w:rPr>
          <w:szCs w:val="24"/>
        </w:rPr>
        <w:fldChar w:fldCharType="separate"/>
      </w:r>
      <w:r w:rsidR="00E74910" w:rsidRPr="00E74910">
        <w:rPr>
          <w:noProof/>
          <w:szCs w:val="24"/>
          <w:vertAlign w:val="superscript"/>
        </w:rPr>
        <w:t>7,8</w:t>
      </w:r>
      <w:r w:rsidR="00E74910">
        <w:rPr>
          <w:szCs w:val="24"/>
        </w:rPr>
        <w:fldChar w:fldCharType="end"/>
      </w:r>
      <w:r w:rsidRPr="00AB3731">
        <w:rPr>
          <w:szCs w:val="24"/>
        </w:rPr>
        <w:t>.</w:t>
      </w:r>
    </w:p>
    <w:p w:rsidR="00AB3731" w:rsidRPr="00AB3731" w:rsidRDefault="00AB3731" w:rsidP="00AB3731">
      <w:pPr>
        <w:pStyle w:val="PHEreportHeading3"/>
      </w:pPr>
      <w:r w:rsidRPr="00AB3731">
        <w:t>Agar plate</w:t>
      </w:r>
    </w:p>
    <w:p w:rsidR="00E74910" w:rsidRPr="00E74910" w:rsidRDefault="00AB3731" w:rsidP="00AB3731">
      <w:pPr>
        <w:pStyle w:val="PHEBodytext"/>
        <w:rPr>
          <w:szCs w:val="24"/>
          <w:lang w:val="en-GB"/>
        </w:rPr>
      </w:pPr>
      <w:r w:rsidRPr="00AB3731">
        <w:rPr>
          <w:szCs w:val="24"/>
        </w:rPr>
        <w:t>BMPA</w:t>
      </w:r>
      <w:r w:rsidRPr="00E74910">
        <w:rPr>
          <w:rFonts w:cs="Arial"/>
          <w:szCs w:val="24"/>
        </w:rPr>
        <w:t>α</w:t>
      </w:r>
      <w:r w:rsidRPr="00AB3731">
        <w:rPr>
          <w:szCs w:val="24"/>
        </w:rPr>
        <w:t xml:space="preserve"> is recommended for clinical specimens, although there have been reports of </w:t>
      </w:r>
      <w:proofErr w:type="spellStart"/>
      <w:r w:rsidRPr="00AB3731">
        <w:rPr>
          <w:szCs w:val="24"/>
        </w:rPr>
        <w:t>cefamandole</w:t>
      </w:r>
      <w:proofErr w:type="spellEnd"/>
      <w:r w:rsidRPr="00AB3731">
        <w:rPr>
          <w:szCs w:val="24"/>
        </w:rPr>
        <w:t xml:space="preserve"> being inhibitory to some </w:t>
      </w:r>
      <w:r w:rsidRPr="00AB3731">
        <w:rPr>
          <w:i/>
          <w:szCs w:val="24"/>
        </w:rPr>
        <w:t>Legionella</w:t>
      </w:r>
      <w:r w:rsidRPr="00AB3731">
        <w:rPr>
          <w:szCs w:val="24"/>
        </w:rPr>
        <w:t xml:space="preserve"> species</w:t>
      </w:r>
      <w:r w:rsidR="00E74910">
        <w:rPr>
          <w:szCs w:val="24"/>
        </w:rPr>
        <w:fldChar w:fldCharType="begin" w:fldLock="1"/>
      </w:r>
      <w:r w:rsidR="00240DB0">
        <w:rPr>
          <w:szCs w:val="24"/>
        </w:rPr>
        <w:instrText xml:space="preserve"> ADDIN REFMGR.CITE &lt;Refman&gt;&lt;Cite&gt;&lt;Author&gt;Edelstein&lt;/Author&gt;&lt;Year&gt;2011&lt;/Year&gt;&lt;RecNum&gt;37309&lt;/RecNum&gt;&lt;IDText&gt;Legionella&lt;/IDText&gt;&lt;MDL Ref_Type="Book Chapter"&gt;&lt;Ref_Type&gt;Book Chapter&lt;/Ref_Type&gt;&lt;Ref_ID&gt;37309&lt;/Ref_ID&gt;&lt;Title_Primary&gt;Legionella&lt;/Title_Primary&gt;&lt;Authors_Primary&gt;Edelstein,PH&lt;/Authors_Primary&gt;&lt;Date_Primary&gt;2011&lt;/Date_Primary&gt;&lt;Keywords&gt;ID 18&lt;/Keywords&gt;&lt;Keywords&gt;Legionella&lt;/Keywords&gt;&lt;Keywords&gt;microbiology&lt;/Keywords&gt;&lt;Reprint&gt;In File&lt;/Reprint&gt;&lt;Start_Page&gt;770&lt;/Start_Page&gt;&lt;End_Page&gt;785&lt;/End_Page&gt;&lt;Volume&gt;10th&lt;/Volume&gt;&lt;Title_Secondary&gt;Manual of Clinical Microbiology Volume 1&lt;/Title_Secondary&gt;&lt;Authors_Secondary&gt;Carroll,KC&lt;/Authors_Secondary&gt;&lt;Authors_Secondary&gt;Funke G&lt;/Authors_Secondary&gt;&lt;Authors_Secondary&gt;Jorgensen,J.H.&lt;/Authors_Secondary&gt;&lt;Authors_Secondary&gt;Landry ML&lt;/Authors_Secondary&gt;&lt;Authors_Secondary&gt;Warnock,D.W.&lt;/Authors_Secondary&gt;&lt;Issue&gt;45&lt;/Issue&gt;&lt;Pub_Place&gt;Washington, DC&lt;/Pub_Place&gt;&lt;Publisher&gt;ASM Press&lt;/Publisher&gt;&lt;Date_Secondary&gt;2013/11/14&lt;/Date_Secondary&gt;&lt;ZZ_WorkformID&gt;3&lt;/ZZ_WorkformID&gt;&lt;/MDL&gt;&lt;/Cite&gt;&lt;/Refman&gt;</w:instrText>
      </w:r>
      <w:r w:rsidR="00E74910">
        <w:rPr>
          <w:szCs w:val="24"/>
        </w:rPr>
        <w:fldChar w:fldCharType="separate"/>
      </w:r>
      <w:r w:rsidR="00E74910" w:rsidRPr="00E74910">
        <w:rPr>
          <w:noProof/>
          <w:szCs w:val="24"/>
          <w:vertAlign w:val="superscript"/>
        </w:rPr>
        <w:t>8</w:t>
      </w:r>
      <w:r w:rsidR="00E74910">
        <w:rPr>
          <w:szCs w:val="24"/>
        </w:rPr>
        <w:fldChar w:fldCharType="end"/>
      </w:r>
      <w:r w:rsidRPr="00AB3731">
        <w:rPr>
          <w:szCs w:val="24"/>
        </w:rPr>
        <w:t>.</w:t>
      </w:r>
    </w:p>
    <w:p w:rsidR="001954C3" w:rsidRPr="00E33866" w:rsidRDefault="001954C3" w:rsidP="001C6D47">
      <w:pPr>
        <w:pStyle w:val="PHEreportHeading1"/>
      </w:pPr>
      <w:bookmarkStart w:id="10" w:name="_Toc416771802"/>
      <w:r w:rsidRPr="00E33866">
        <w:lastRenderedPageBreak/>
        <w:t>1</w:t>
      </w:r>
      <w:r w:rsidRPr="00E33866">
        <w:tab/>
        <w:t>S</w:t>
      </w:r>
      <w:r w:rsidR="00E27285" w:rsidRPr="00E33866">
        <w:t>afety Considerations</w:t>
      </w:r>
      <w:bookmarkEnd w:id="9"/>
      <w:r w:rsidR="00E7491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240DB0">
        <w:instrText xml:space="preserve"> ADDIN REFMGR.CITE </w:instrText>
      </w:r>
      <w:r w:rsidR="00240DB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240DB0">
        <w:instrText xml:space="preserve"> ADDIN EN.CITE.DATA </w:instrText>
      </w:r>
      <w:r w:rsidR="00240DB0">
        <w:fldChar w:fldCharType="end"/>
      </w:r>
      <w:r w:rsidR="00E74910">
        <w:fldChar w:fldCharType="separate"/>
      </w:r>
      <w:r w:rsidR="00240DB0" w:rsidRPr="00240DB0">
        <w:rPr>
          <w:noProof/>
          <w:vertAlign w:val="superscript"/>
        </w:rPr>
        <w:t>12-28</w:t>
      </w:r>
      <w:bookmarkEnd w:id="10"/>
      <w:r w:rsidR="00E74910">
        <w:fldChar w:fldCharType="end"/>
      </w:r>
    </w:p>
    <w:p w:rsidR="008E3EC5" w:rsidRPr="00897E73" w:rsidRDefault="008E3EC5" w:rsidP="008E3EC5">
      <w:pPr>
        <w:pStyle w:val="PHEBodytext"/>
      </w:pPr>
      <w:bookmarkStart w:id="11" w:name="_Toc119225993"/>
      <w:bookmarkStart w:id="12" w:name="_Toc210040707"/>
      <w:r w:rsidRPr="00897E73">
        <w:rPr>
          <w:i/>
        </w:rPr>
        <w:t>Legionella</w:t>
      </w:r>
      <w:r w:rsidRPr="00897E73">
        <w:t xml:space="preserve"> species are in Hazard Group 2 although in some cases the nature of the work with </w:t>
      </w:r>
      <w:r w:rsidRPr="00897E73">
        <w:rPr>
          <w:i/>
        </w:rPr>
        <w:t xml:space="preserve">L. </w:t>
      </w:r>
      <w:proofErr w:type="spellStart"/>
      <w:r w:rsidRPr="00897E73">
        <w:rPr>
          <w:i/>
        </w:rPr>
        <w:t>pneumophila</w:t>
      </w:r>
      <w:proofErr w:type="spellEnd"/>
      <w:r w:rsidRPr="00897E73">
        <w:t xml:space="preserve"> may dictate full Containment Level 3 conditions</w:t>
      </w:r>
      <w:r>
        <w:t>.</w:t>
      </w:r>
    </w:p>
    <w:p w:rsidR="008E3EC5" w:rsidRPr="00E84DBA" w:rsidRDefault="008E3EC5" w:rsidP="008E3EC5">
      <w:pPr>
        <w:pStyle w:val="PHEBodytext"/>
      </w:pPr>
      <w:r w:rsidRPr="00E84DBA">
        <w:t xml:space="preserve">Refer to current guidance on the safe handling of all organisms documented in this </w:t>
      </w:r>
      <w:r>
        <w:t>SMI</w:t>
      </w:r>
      <w:r w:rsidRPr="00E84DBA">
        <w:t>.</w:t>
      </w:r>
    </w:p>
    <w:p w:rsidR="008E3EC5" w:rsidRPr="00897E73" w:rsidRDefault="008E3EC5" w:rsidP="008E3EC5">
      <w:pPr>
        <w:pStyle w:val="PHEBodytext"/>
        <w:rPr>
          <w:bCs/>
        </w:rPr>
      </w:pPr>
      <w:r w:rsidRPr="00897E73">
        <w:rPr>
          <w:bCs/>
        </w:rPr>
        <w:t>The organism infects primarily by the respiratory route</w:t>
      </w:r>
      <w:r>
        <w:rPr>
          <w:bCs/>
        </w:rPr>
        <w:t>.</w:t>
      </w:r>
    </w:p>
    <w:p w:rsidR="008E3EC5" w:rsidRPr="00897E73" w:rsidRDefault="008E3EC5" w:rsidP="008E3EC5">
      <w:pPr>
        <w:pStyle w:val="PHEBodytext"/>
      </w:pPr>
      <w:r w:rsidRPr="00897E73">
        <w:t>Laboratory procedures that give rise to infectious aerosols must be conducted in a microbiological safety cabinet</w:t>
      </w:r>
      <w:r>
        <w:t>.</w:t>
      </w:r>
    </w:p>
    <w:p w:rsidR="008E3EC5" w:rsidRPr="00897E73" w:rsidRDefault="008E3EC5" w:rsidP="008E3EC5">
      <w:pPr>
        <w:pStyle w:val="PHEBodytext"/>
        <w:rPr>
          <w:bCs/>
        </w:rPr>
      </w:pPr>
      <w:r w:rsidRPr="00897E73">
        <w:rPr>
          <w:bCs/>
        </w:rPr>
        <w:t>The above guidance should be supplemented with local COSHH and risk assessments</w:t>
      </w:r>
      <w:r>
        <w:rPr>
          <w:bCs/>
        </w:rPr>
        <w:t>.</w:t>
      </w:r>
    </w:p>
    <w:p w:rsidR="008E3EC5" w:rsidRDefault="008E3EC5" w:rsidP="008E3EC5">
      <w:pPr>
        <w:pStyle w:val="PHEBodytext"/>
        <w:rPr>
          <w:bCs/>
        </w:rPr>
      </w:pPr>
      <w:r>
        <w:rPr>
          <w:bCs/>
        </w:rPr>
        <w:t>C</w:t>
      </w:r>
      <w:r w:rsidRPr="00897E73">
        <w:rPr>
          <w:bCs/>
        </w:rPr>
        <w:t>ompliance with postal and transport regulations is essential</w:t>
      </w:r>
      <w:r>
        <w:rPr>
          <w:bCs/>
        </w:rPr>
        <w:t>.</w:t>
      </w:r>
    </w:p>
    <w:p w:rsidR="001954C3" w:rsidRPr="00E33866" w:rsidRDefault="001954C3" w:rsidP="001C6D47">
      <w:pPr>
        <w:pStyle w:val="PHEreportHeading1"/>
      </w:pPr>
      <w:bookmarkStart w:id="13" w:name="_Toc416771803"/>
      <w:r w:rsidRPr="00E33866">
        <w:t>2</w:t>
      </w:r>
      <w:r w:rsidRPr="00E33866">
        <w:tab/>
      </w:r>
      <w:bookmarkEnd w:id="11"/>
      <w:bookmarkEnd w:id="12"/>
      <w:r w:rsidR="00770D43" w:rsidRPr="00E33866">
        <w:t>Target Organisms</w:t>
      </w:r>
      <w:bookmarkEnd w:id="13"/>
    </w:p>
    <w:p w:rsidR="009249A6" w:rsidRPr="001B411C" w:rsidRDefault="009249A6" w:rsidP="009249A6">
      <w:pPr>
        <w:pStyle w:val="PHEreportHeading2BlueHighlight"/>
        <w:ind w:left="0" w:firstLine="0"/>
        <w:rPr>
          <w:lang w:val="en-GB"/>
        </w:rPr>
      </w:pPr>
      <w:bookmarkStart w:id="14" w:name="_Toc119225994"/>
      <w:bookmarkStart w:id="15" w:name="_Toc210040711"/>
      <w:r w:rsidRPr="009249A6">
        <w:rPr>
          <w:i/>
        </w:rPr>
        <w:t>Legionella</w:t>
      </w:r>
      <w:r w:rsidR="00E74910">
        <w:t xml:space="preserve"> species </w:t>
      </w:r>
      <w:r w:rsidR="00AD647D">
        <w:rPr>
          <w:lang w:val="en-GB"/>
        </w:rPr>
        <w:t>C</w:t>
      </w:r>
      <w:proofErr w:type="spellStart"/>
      <w:r w:rsidR="00AB4282" w:rsidRPr="009249A6">
        <w:t>ommonly</w:t>
      </w:r>
      <w:proofErr w:type="spellEnd"/>
      <w:r w:rsidRPr="009249A6">
        <w:t xml:space="preserve"> </w:t>
      </w:r>
      <w:r w:rsidR="00AD647D">
        <w:rPr>
          <w:lang w:val="en-GB"/>
        </w:rPr>
        <w:t>R</w:t>
      </w:r>
      <w:proofErr w:type="spellStart"/>
      <w:r w:rsidR="00AB4282">
        <w:t>eported</w:t>
      </w:r>
      <w:proofErr w:type="spellEnd"/>
      <w:r>
        <w:t xml:space="preserve"> to have </w:t>
      </w:r>
      <w:r w:rsidR="00AD647D">
        <w:rPr>
          <w:lang w:val="en-GB"/>
        </w:rPr>
        <w:t>C</w:t>
      </w:r>
      <w:proofErr w:type="spellStart"/>
      <w:r w:rsidR="00AB4282">
        <w:t>aused</w:t>
      </w:r>
      <w:proofErr w:type="spellEnd"/>
      <w:r w:rsidR="00E74910">
        <w:t xml:space="preserve"> </w:t>
      </w:r>
      <w:r w:rsidR="00AD647D">
        <w:rPr>
          <w:lang w:val="en-GB"/>
        </w:rPr>
        <w:t>H</w:t>
      </w:r>
      <w:proofErr w:type="spellStart"/>
      <w:r w:rsidR="00AB4282">
        <w:t>uman</w:t>
      </w:r>
      <w:proofErr w:type="spellEnd"/>
      <w:r w:rsidR="00E74910">
        <w:t xml:space="preserve"> </w:t>
      </w:r>
      <w:r w:rsidR="00AD647D">
        <w:rPr>
          <w:lang w:val="en-GB"/>
        </w:rPr>
        <w:t>I</w:t>
      </w:r>
      <w:r w:rsidR="00AB4282" w:rsidRPr="009249A6">
        <w:t>nfections</w:t>
      </w:r>
      <w:r w:rsidR="00240DB0">
        <w:fldChar w:fldCharType="begin" w:fldLock="1">
          <w:fldData xml:space="preserve">PFJlZm1hbj48Q2l0ZT48QXV0aG9yPkJyZW5uZXI8L0F1dGhvcj48WWVhcj4xOTg4PC9ZZWFyPjxS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</w:fldData>
        </w:fldChar>
      </w:r>
      <w:r w:rsidR="00240DB0">
        <w:instrText xml:space="preserve"> ADDIN REFMGR.CITE </w:instrText>
      </w:r>
      <w:r w:rsidR="00240DB0">
        <w:fldChar w:fldCharType="begin" w:fldLock="1">
          <w:fldData xml:space="preserve">PFJlZm1hbj48Q2l0ZT48QXV0aG9yPkJyZW5uZXI8L0F1dGhvcj48WWVhcj4xOTg4PC9ZZWFyPjxS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</w:fldData>
        </w:fldChar>
      </w:r>
      <w:r w:rsidR="00240DB0">
        <w:instrText xml:space="preserve"> ADDIN EN.CITE.DATA </w:instrText>
      </w:r>
      <w:r w:rsidR="00240DB0">
        <w:fldChar w:fldCharType="end"/>
      </w:r>
      <w:r w:rsidR="00240DB0">
        <w:fldChar w:fldCharType="separate"/>
      </w:r>
      <w:r w:rsidR="00240DB0" w:rsidRPr="00240DB0">
        <w:rPr>
          <w:noProof/>
          <w:vertAlign w:val="superscript"/>
        </w:rPr>
        <w:t>4,6</w:t>
      </w:r>
      <w:r w:rsidR="00240DB0">
        <w:fldChar w:fldCharType="end"/>
      </w:r>
    </w:p>
    <w:p w:rsidR="009249A6" w:rsidRPr="002F53A5" w:rsidRDefault="009249A6" w:rsidP="009249A6">
      <w:pPr>
        <w:pStyle w:val="PHEBodytext"/>
        <w:rPr>
          <w:b/>
        </w:rPr>
      </w:pPr>
      <w:r w:rsidRPr="002F53A5">
        <w:rPr>
          <w:b/>
          <w:i/>
        </w:rPr>
        <w:t xml:space="preserve">Legionella </w:t>
      </w:r>
      <w:proofErr w:type="spellStart"/>
      <w:r w:rsidRPr="002F53A5">
        <w:rPr>
          <w:b/>
          <w:i/>
        </w:rPr>
        <w:t>pneumophila</w:t>
      </w:r>
      <w:proofErr w:type="spellEnd"/>
    </w:p>
    <w:p w:rsidR="009249A6" w:rsidRPr="001B411C" w:rsidRDefault="009249A6" w:rsidP="00E74910">
      <w:pPr>
        <w:pStyle w:val="PHEreportHeading2BlueHighlight"/>
        <w:ind w:left="0" w:firstLine="0"/>
        <w:rPr>
          <w:i/>
          <w:lang w:val="en-GB"/>
        </w:rPr>
      </w:pPr>
      <w:r w:rsidRPr="009249A6">
        <w:t xml:space="preserve">Other </w:t>
      </w:r>
      <w:r w:rsidRPr="009249A6">
        <w:rPr>
          <w:i/>
        </w:rPr>
        <w:t xml:space="preserve">Legionella </w:t>
      </w:r>
      <w:r w:rsidRPr="009249A6">
        <w:t xml:space="preserve">species </w:t>
      </w:r>
      <w:r w:rsidR="00AD647D">
        <w:rPr>
          <w:lang w:val="en-GB"/>
        </w:rPr>
        <w:t>R</w:t>
      </w:r>
      <w:proofErr w:type="spellStart"/>
      <w:r w:rsidR="00AB4282" w:rsidRPr="009249A6">
        <w:t>eported</w:t>
      </w:r>
      <w:proofErr w:type="spellEnd"/>
      <w:r w:rsidRPr="009249A6">
        <w:t xml:space="preserve"> to have </w:t>
      </w:r>
      <w:r w:rsidR="00AD647D">
        <w:rPr>
          <w:lang w:val="en-GB"/>
        </w:rPr>
        <w:t>C</w:t>
      </w:r>
      <w:proofErr w:type="spellStart"/>
      <w:r w:rsidR="00AB4282" w:rsidRPr="009249A6">
        <w:t>aused</w:t>
      </w:r>
      <w:proofErr w:type="spellEnd"/>
      <w:r w:rsidRPr="009249A6">
        <w:t xml:space="preserve"> </w:t>
      </w:r>
      <w:r w:rsidR="00AD647D">
        <w:rPr>
          <w:lang w:val="en-GB"/>
        </w:rPr>
        <w:t>H</w:t>
      </w:r>
      <w:proofErr w:type="spellStart"/>
      <w:r w:rsidR="00AB4282" w:rsidRPr="009249A6">
        <w:t>uman</w:t>
      </w:r>
      <w:proofErr w:type="spellEnd"/>
      <w:r w:rsidRPr="009249A6">
        <w:t xml:space="preserve"> </w:t>
      </w:r>
      <w:r w:rsidR="00AD647D">
        <w:rPr>
          <w:lang w:val="en-GB"/>
        </w:rPr>
        <w:t>I</w:t>
      </w:r>
      <w:proofErr w:type="spellStart"/>
      <w:r w:rsidR="00AB4282" w:rsidRPr="009249A6">
        <w:t>nfections</w:t>
      </w:r>
      <w:proofErr w:type="spellEnd"/>
      <w:r w:rsidR="001B411C">
        <w:rPr>
          <w:lang w:val="en-GB"/>
        </w:rPr>
        <w:t xml:space="preserve"> </w:t>
      </w:r>
      <w:r w:rsidR="00240DB0">
        <w:rPr>
          <w:lang w:val="en-GB"/>
        </w:rPr>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PjwvTURMPjwvQ2l0ZT48Q2l0ZT48QXV0aG9yPlRhbmc8L0F1dGhvcj48WWVhcj4xOTg1PC9ZZWFy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</w:fldData>
        </w:fldChar>
      </w:r>
      <w:r w:rsidR="00240DB0">
        <w:rPr>
          <w:lang w:val="en-GB"/>
        </w:rPr>
        <w:instrText xml:space="preserve"> ADDIN REFMGR.CITE </w:instrText>
      </w:r>
      <w:r w:rsidR="00240DB0">
        <w:rPr>
          <w:lang w:val="en-GB"/>
        </w:rPr>
        <w:fldChar w:fldCharType="begin" w:fldLock="1">
          <w:fldData xml:space="preserve">PFJlZm1hbj48Q2l0ZT48QXV0aG9yPkV1emVieTwvQXV0aG9yPjxZZWFyPjIwMTM8L1llYXI+PFJl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</w:fldData>
        </w:fldChar>
      </w:r>
      <w:r w:rsidR="00240DB0">
        <w:rPr>
          <w:lang w:val="en-GB"/>
        </w:rPr>
        <w:instrText xml:space="preserve"> ADDIN EN.CITE.DATA </w:instrText>
      </w:r>
      <w:r w:rsidR="00240DB0">
        <w:rPr>
          <w:lang w:val="en-GB"/>
        </w:rPr>
      </w:r>
      <w:r w:rsidR="00240DB0">
        <w:rPr>
          <w:lang w:val="en-GB"/>
        </w:rPr>
        <w:fldChar w:fldCharType="end"/>
      </w:r>
      <w:r w:rsidR="00240DB0">
        <w:rPr>
          <w:lang w:val="en-GB"/>
        </w:rPr>
      </w:r>
      <w:r w:rsidR="00240DB0">
        <w:rPr>
          <w:lang w:val="en-GB"/>
        </w:rPr>
        <w:fldChar w:fldCharType="separate"/>
      </w:r>
      <w:r w:rsidR="00240DB0" w:rsidRPr="00240DB0">
        <w:rPr>
          <w:noProof/>
          <w:vertAlign w:val="superscript"/>
          <w:lang w:val="en-GB"/>
        </w:rPr>
        <w:t>1,29,30</w:t>
      </w:r>
      <w:r w:rsidR="00240DB0">
        <w:rPr>
          <w:lang w:val="en-GB"/>
        </w:rPr>
        <w:fldChar w:fldCharType="end"/>
      </w:r>
    </w:p>
    <w:p w:rsidR="009249A6" w:rsidRPr="009249A6" w:rsidRDefault="009249A6" w:rsidP="009249A6">
      <w:pPr>
        <w:pStyle w:val="PHEBodytext"/>
        <w:rPr>
          <w:i/>
        </w:rPr>
      </w:pPr>
      <w:r w:rsidRPr="009249A6">
        <w:rPr>
          <w:i/>
        </w:rPr>
        <w:t xml:space="preserve">L. </w:t>
      </w:r>
      <w:proofErr w:type="spellStart"/>
      <w:r w:rsidRPr="009249A6">
        <w:rPr>
          <w:i/>
        </w:rPr>
        <w:t>anisa</w:t>
      </w:r>
      <w:proofErr w:type="spellEnd"/>
      <w:r w:rsidRPr="009249A6">
        <w:rPr>
          <w:i/>
        </w:rPr>
        <w:t xml:space="preserve">, L. </w:t>
      </w:r>
      <w:proofErr w:type="spellStart"/>
      <w:r w:rsidRPr="009249A6">
        <w:rPr>
          <w:i/>
        </w:rPr>
        <w:t>birminghamensis</w:t>
      </w:r>
      <w:proofErr w:type="spellEnd"/>
      <w:r w:rsidRPr="009249A6">
        <w:rPr>
          <w:i/>
        </w:rPr>
        <w:t xml:space="preserve">, L. cardiac, L. </w:t>
      </w:r>
      <w:proofErr w:type="spellStart"/>
      <w:r w:rsidRPr="009249A6">
        <w:rPr>
          <w:i/>
        </w:rPr>
        <w:t>cherrii</w:t>
      </w:r>
      <w:proofErr w:type="spellEnd"/>
      <w:r w:rsidRPr="009249A6">
        <w:rPr>
          <w:i/>
        </w:rPr>
        <w:t xml:space="preserve">, L. </w:t>
      </w:r>
      <w:proofErr w:type="spellStart"/>
      <w:r w:rsidRPr="009249A6">
        <w:rPr>
          <w:i/>
        </w:rPr>
        <w:t>cincinnatiensis</w:t>
      </w:r>
      <w:proofErr w:type="spellEnd"/>
      <w:r w:rsidRPr="009249A6">
        <w:rPr>
          <w:i/>
        </w:rPr>
        <w:t xml:space="preserve">, L. </w:t>
      </w:r>
      <w:proofErr w:type="spellStart"/>
      <w:r w:rsidRPr="009249A6">
        <w:rPr>
          <w:i/>
        </w:rPr>
        <w:t>feeleii</w:t>
      </w:r>
      <w:proofErr w:type="spellEnd"/>
      <w:r w:rsidRPr="009249A6">
        <w:rPr>
          <w:i/>
        </w:rPr>
        <w:t xml:space="preserve">, </w:t>
      </w:r>
      <w:r>
        <w:rPr>
          <w:i/>
        </w:rPr>
        <w:br w:type="textWrapping" w:clear="all"/>
      </w:r>
      <w:r w:rsidRPr="009249A6">
        <w:rPr>
          <w:i/>
        </w:rPr>
        <w:t xml:space="preserve">L. </w:t>
      </w:r>
      <w:proofErr w:type="spellStart"/>
      <w:r w:rsidRPr="009249A6">
        <w:rPr>
          <w:i/>
        </w:rPr>
        <w:t>gratiana</w:t>
      </w:r>
      <w:proofErr w:type="spellEnd"/>
      <w:r w:rsidRPr="009249A6">
        <w:rPr>
          <w:i/>
        </w:rPr>
        <w:t xml:space="preserve">, L. </w:t>
      </w:r>
      <w:proofErr w:type="spellStart"/>
      <w:r w:rsidRPr="009249A6">
        <w:rPr>
          <w:i/>
        </w:rPr>
        <w:t>hackeliae</w:t>
      </w:r>
      <w:proofErr w:type="spellEnd"/>
      <w:r w:rsidRPr="009249A6">
        <w:rPr>
          <w:i/>
        </w:rPr>
        <w:t xml:space="preserve">, L. </w:t>
      </w:r>
      <w:proofErr w:type="spellStart"/>
      <w:r w:rsidRPr="009249A6">
        <w:rPr>
          <w:i/>
        </w:rPr>
        <w:t>jordanis</w:t>
      </w:r>
      <w:proofErr w:type="spellEnd"/>
      <w:r w:rsidRPr="009249A6">
        <w:rPr>
          <w:i/>
        </w:rPr>
        <w:t xml:space="preserve">, L. </w:t>
      </w:r>
      <w:proofErr w:type="spellStart"/>
      <w:r w:rsidRPr="009249A6">
        <w:rPr>
          <w:i/>
        </w:rPr>
        <w:t>lansingensis</w:t>
      </w:r>
      <w:proofErr w:type="spellEnd"/>
      <w:r w:rsidRPr="009249A6">
        <w:rPr>
          <w:i/>
        </w:rPr>
        <w:t xml:space="preserve">, L. </w:t>
      </w:r>
      <w:proofErr w:type="spellStart"/>
      <w:r w:rsidRPr="009249A6">
        <w:rPr>
          <w:i/>
        </w:rPr>
        <w:t>longbeachae</w:t>
      </w:r>
      <w:proofErr w:type="spellEnd"/>
      <w:r w:rsidRPr="009249A6">
        <w:rPr>
          <w:i/>
        </w:rPr>
        <w:t xml:space="preserve">, L. </w:t>
      </w:r>
      <w:proofErr w:type="spellStart"/>
      <w:r w:rsidRPr="009249A6">
        <w:rPr>
          <w:i/>
        </w:rPr>
        <w:t>lytica</w:t>
      </w:r>
      <w:proofErr w:type="spellEnd"/>
      <w:r w:rsidRPr="009249A6">
        <w:rPr>
          <w:i/>
        </w:rPr>
        <w:t xml:space="preserve">, </w:t>
      </w:r>
      <w:r>
        <w:rPr>
          <w:i/>
        </w:rPr>
        <w:br w:type="textWrapping" w:clear="all"/>
      </w:r>
      <w:r w:rsidRPr="009249A6">
        <w:rPr>
          <w:i/>
        </w:rPr>
        <w:t xml:space="preserve">L. </w:t>
      </w:r>
      <w:proofErr w:type="spellStart"/>
      <w:r w:rsidRPr="009249A6">
        <w:rPr>
          <w:i/>
        </w:rPr>
        <w:t>nagasakiensis</w:t>
      </w:r>
      <w:proofErr w:type="spellEnd"/>
      <w:r w:rsidRPr="009249A6">
        <w:rPr>
          <w:i/>
        </w:rPr>
        <w:t xml:space="preserve">, L. </w:t>
      </w:r>
      <w:proofErr w:type="spellStart"/>
      <w:r w:rsidRPr="009249A6">
        <w:rPr>
          <w:i/>
        </w:rPr>
        <w:t>oakridgensis</w:t>
      </w:r>
      <w:proofErr w:type="spellEnd"/>
      <w:r w:rsidRPr="009249A6">
        <w:rPr>
          <w:i/>
        </w:rPr>
        <w:t xml:space="preserve">, L. </w:t>
      </w:r>
      <w:proofErr w:type="spellStart"/>
      <w:r w:rsidRPr="009249A6">
        <w:rPr>
          <w:i/>
        </w:rPr>
        <w:t>quinlivanii</w:t>
      </w:r>
      <w:proofErr w:type="spellEnd"/>
      <w:r w:rsidRPr="009249A6">
        <w:rPr>
          <w:i/>
        </w:rPr>
        <w:t xml:space="preserve">, L. </w:t>
      </w:r>
      <w:proofErr w:type="spellStart"/>
      <w:r w:rsidRPr="009249A6">
        <w:rPr>
          <w:i/>
        </w:rPr>
        <w:t>sainthelensi</w:t>
      </w:r>
      <w:proofErr w:type="spellEnd"/>
      <w:r w:rsidRPr="009249A6">
        <w:rPr>
          <w:i/>
        </w:rPr>
        <w:t xml:space="preserve">, L. </w:t>
      </w:r>
      <w:proofErr w:type="spellStart"/>
      <w:r w:rsidRPr="009249A6">
        <w:rPr>
          <w:i/>
        </w:rPr>
        <w:t>santicrucis</w:t>
      </w:r>
      <w:proofErr w:type="spellEnd"/>
      <w:r w:rsidRPr="009249A6">
        <w:rPr>
          <w:i/>
        </w:rPr>
        <w:t xml:space="preserve">, </w:t>
      </w:r>
      <w:r>
        <w:rPr>
          <w:i/>
        </w:rPr>
        <w:br w:type="textWrapping" w:clear="all"/>
      </w:r>
      <w:r w:rsidRPr="009249A6">
        <w:rPr>
          <w:i/>
        </w:rPr>
        <w:t xml:space="preserve">L. </w:t>
      </w:r>
      <w:proofErr w:type="spellStart"/>
      <w:r w:rsidRPr="009249A6">
        <w:rPr>
          <w:i/>
        </w:rPr>
        <w:t>steelei</w:t>
      </w:r>
      <w:proofErr w:type="spellEnd"/>
      <w:r w:rsidRPr="009249A6">
        <w:rPr>
          <w:i/>
        </w:rPr>
        <w:t xml:space="preserve">, L. </w:t>
      </w:r>
      <w:proofErr w:type="spellStart"/>
      <w:r w:rsidRPr="009249A6">
        <w:rPr>
          <w:i/>
        </w:rPr>
        <w:t>tucsonensis</w:t>
      </w:r>
      <w:proofErr w:type="spellEnd"/>
      <w:r w:rsidRPr="009249A6">
        <w:rPr>
          <w:i/>
        </w:rPr>
        <w:t xml:space="preserve">, L. </w:t>
      </w:r>
      <w:proofErr w:type="spellStart"/>
      <w:r w:rsidRPr="009249A6">
        <w:rPr>
          <w:i/>
        </w:rPr>
        <w:t>wadsworthii</w:t>
      </w:r>
      <w:proofErr w:type="spellEnd"/>
    </w:p>
    <w:p w:rsidR="001954C3" w:rsidRPr="00E33866" w:rsidRDefault="001954C3" w:rsidP="001C6D47">
      <w:pPr>
        <w:pStyle w:val="PHEreportHeading1"/>
      </w:pPr>
      <w:bookmarkStart w:id="16" w:name="_Toc416771804"/>
      <w:r w:rsidRPr="00E33866">
        <w:t>3</w:t>
      </w:r>
      <w:r w:rsidRPr="00E33866">
        <w:tab/>
      </w:r>
      <w:bookmarkEnd w:id="14"/>
      <w:bookmarkEnd w:id="15"/>
      <w:r w:rsidR="00770D43" w:rsidRPr="00E33866">
        <w:t>Identification</w:t>
      </w:r>
      <w:bookmarkEnd w:id="16"/>
    </w:p>
    <w:p w:rsidR="0061211A" w:rsidRPr="00E33866" w:rsidRDefault="00770D43" w:rsidP="00BC1BA6">
      <w:pPr>
        <w:pStyle w:val="PHEreportHeading2BlueHighlight"/>
      </w:pPr>
      <w:bookmarkStart w:id="17" w:name="_Toc119225995"/>
      <w:bookmarkStart w:id="18" w:name="_Toc210040714"/>
      <w:r w:rsidRPr="00E33866">
        <w:t xml:space="preserve">3.1 </w:t>
      </w:r>
      <w:r w:rsidR="00F35ADA">
        <w:tab/>
      </w:r>
      <w:r w:rsidRPr="00E33866">
        <w:t>Microscopic Appearance</w:t>
      </w:r>
    </w:p>
    <w:p w:rsidR="00D24657" w:rsidRPr="00D24657" w:rsidRDefault="00D24657" w:rsidP="00D24657">
      <w:pPr>
        <w:pStyle w:val="PHEBodytext"/>
      </w:pPr>
      <w:r w:rsidRPr="00D24657">
        <w:t>Gram stain (</w:t>
      </w:r>
      <w:hyperlink r:id="rId22" w:anchor="test-procedures" w:history="1">
        <w:r w:rsidRPr="00D24657">
          <w:rPr>
            <w:rStyle w:val="PHEBodyTextHyperlinkChar"/>
          </w:rPr>
          <w:t>TP 39 - Staining Procedures</w:t>
        </w:r>
      </w:hyperlink>
      <w:r w:rsidRPr="00D24657">
        <w:t>)</w:t>
      </w:r>
    </w:p>
    <w:p w:rsidR="00D24657" w:rsidRPr="00D24657" w:rsidRDefault="00D24657" w:rsidP="00D24657">
      <w:pPr>
        <w:pStyle w:val="PHEBodytext"/>
      </w:pPr>
      <w:r w:rsidRPr="00D24657">
        <w:t xml:space="preserve">Cells are Gram negative poorly/faintly staining thin rods, which may be filamentous in older cultures.  </w:t>
      </w:r>
    </w:p>
    <w:p w:rsidR="00D24657" w:rsidRDefault="000402F1" w:rsidP="00D24657">
      <w:pPr>
        <w:pStyle w:val="PHEBodytext"/>
      </w:pPr>
      <w:r>
        <w:rPr>
          <w:b/>
        </w:rPr>
        <w:t>Note</w:t>
      </w:r>
      <w:r w:rsidR="00D24657" w:rsidRPr="00D24657">
        <w:rPr>
          <w:b/>
        </w:rPr>
        <w:t>:</w:t>
      </w:r>
      <w:r w:rsidR="00D24657" w:rsidRPr="00D24657">
        <w:t xml:space="preserve"> Gram stain should be prepared from cysteine containing agar only.</w:t>
      </w:r>
    </w:p>
    <w:p w:rsidR="005D6373" w:rsidRPr="00E33866" w:rsidRDefault="00770D43" w:rsidP="00BC1BA6">
      <w:pPr>
        <w:pStyle w:val="PHEreportHeading2BlueHighlight"/>
      </w:pPr>
      <w:r w:rsidRPr="00E33866">
        <w:t xml:space="preserve">3.2 </w:t>
      </w:r>
      <w:r w:rsidR="00F35ADA">
        <w:tab/>
      </w:r>
      <w:r w:rsidRPr="00E33866">
        <w:t>Primary Isolation Media</w:t>
      </w:r>
    </w:p>
    <w:p w:rsidR="00D5710B" w:rsidRDefault="00D5710B" w:rsidP="007A5F0F">
      <w:pPr>
        <w:pStyle w:val="PHEBodytext"/>
      </w:pPr>
      <w:r>
        <w:rPr>
          <w:lang w:val="en-GB"/>
        </w:rPr>
        <w:t xml:space="preserve">1. </w:t>
      </w:r>
      <w:r w:rsidR="007A5F0F" w:rsidRPr="007A5F0F">
        <w:t xml:space="preserve">Buffered-charcoal-yeast extract (BCYE) agar base supplemented with ACES (N-2-acetamido-2-aminoethanesulphuronic acid) buffer </w:t>
      </w:r>
      <w:r w:rsidRPr="007A5F0F">
        <w:t xml:space="preserve">with </w:t>
      </w:r>
      <w:r w:rsidRPr="007A5F0F">
        <w:rPr>
          <w:spacing w:val="-3"/>
        </w:rPr>
        <w:t>L</w:t>
      </w:r>
      <w:r w:rsidR="007A5F0F" w:rsidRPr="007A5F0F">
        <w:t xml:space="preserve">-cysteine </w:t>
      </w:r>
      <w:r w:rsidRPr="00D5710B">
        <w:t>incubated for up to 10 days in a moist atmosphere at 35-37°C</w:t>
      </w:r>
    </w:p>
    <w:p w:rsidR="00D5710B" w:rsidRPr="00D5710B" w:rsidRDefault="00D5710B" w:rsidP="007A5F0F">
      <w:pPr>
        <w:pStyle w:val="PHEBodytext"/>
      </w:pPr>
      <w:r>
        <w:rPr>
          <w:lang w:val="en-GB"/>
        </w:rPr>
        <w:t xml:space="preserve">                                                  </w:t>
      </w:r>
      <w:proofErr w:type="gramStart"/>
      <w:r>
        <w:rPr>
          <w:lang w:val="en-GB"/>
        </w:rPr>
        <w:t>and</w:t>
      </w:r>
      <w:proofErr w:type="gramEnd"/>
    </w:p>
    <w:p w:rsidR="007A5F0F" w:rsidRPr="007A5F0F" w:rsidRDefault="00D5710B" w:rsidP="007A5F0F">
      <w:pPr>
        <w:pStyle w:val="PHEBodytext"/>
      </w:pPr>
      <w:r>
        <w:rPr>
          <w:lang w:val="en-GB"/>
        </w:rPr>
        <w:t>2. S</w:t>
      </w:r>
      <w:r w:rsidR="007A5F0F" w:rsidRPr="007A5F0F">
        <w:t>elective aga</w:t>
      </w:r>
      <w:r>
        <w:t>r</w:t>
      </w:r>
      <w:r>
        <w:rPr>
          <w:lang w:val="en-GB"/>
        </w:rPr>
        <w:t xml:space="preserve">; </w:t>
      </w:r>
      <w:r w:rsidR="007A5F0F" w:rsidRPr="007A5F0F">
        <w:t xml:space="preserve">Buffered </w:t>
      </w:r>
      <w:proofErr w:type="spellStart"/>
      <w:r w:rsidR="007A5F0F" w:rsidRPr="007A5F0F">
        <w:t>cefamandole</w:t>
      </w:r>
      <w:proofErr w:type="spellEnd"/>
      <w:r w:rsidR="007A5F0F" w:rsidRPr="007A5F0F">
        <w:t xml:space="preserve">, </w:t>
      </w:r>
      <w:proofErr w:type="spellStart"/>
      <w:r w:rsidR="007A5F0F" w:rsidRPr="007A5F0F">
        <w:t>polymyxin</w:t>
      </w:r>
      <w:proofErr w:type="spellEnd"/>
      <w:r w:rsidR="007A5F0F" w:rsidRPr="007A5F0F">
        <w:t xml:space="preserve">, </w:t>
      </w:r>
      <w:proofErr w:type="spellStart"/>
      <w:r w:rsidR="007A5F0F" w:rsidRPr="007A5F0F">
        <w:t>anisomycin</w:t>
      </w:r>
      <w:proofErr w:type="spellEnd"/>
      <w:r w:rsidR="007A5F0F" w:rsidRPr="007A5F0F">
        <w:t xml:space="preserve">, </w:t>
      </w:r>
      <w:r w:rsidR="007A5F0F" w:rsidRPr="00E74910">
        <w:rPr>
          <w:rFonts w:cs="Arial"/>
        </w:rPr>
        <w:t>α</w:t>
      </w:r>
      <w:r w:rsidR="007A5F0F" w:rsidRPr="007A5F0F">
        <w:t>-</w:t>
      </w:r>
      <w:proofErr w:type="spellStart"/>
      <w:r w:rsidR="007A5F0F" w:rsidRPr="007A5F0F">
        <w:t>ketoglutarate</w:t>
      </w:r>
      <w:proofErr w:type="spellEnd"/>
      <w:r w:rsidR="007A5F0F" w:rsidRPr="007A5F0F">
        <w:t xml:space="preserve"> medium (BMPA</w:t>
      </w:r>
      <w:r w:rsidR="007A5F0F" w:rsidRPr="00E74910">
        <w:rPr>
          <w:rFonts w:cs="Arial"/>
        </w:rPr>
        <w:t>α</w:t>
      </w:r>
      <w:r w:rsidR="007A5F0F" w:rsidRPr="007A5F0F">
        <w:t>) incubated for up to 10 days in a moist atmosphere</w:t>
      </w:r>
      <w:r w:rsidR="00AF4AAB">
        <w:t xml:space="preserve"> at 35-37°C</w:t>
      </w:r>
      <w:r w:rsidR="007A5F0F" w:rsidRPr="007A5F0F">
        <w:t>.</w:t>
      </w:r>
    </w:p>
    <w:p w:rsidR="007A5F0F" w:rsidRPr="0069776C" w:rsidRDefault="000402F1" w:rsidP="007A5F0F">
      <w:pPr>
        <w:pStyle w:val="PHEBodytext"/>
      </w:pPr>
      <w:r>
        <w:rPr>
          <w:b/>
        </w:rPr>
        <w:t>Note</w:t>
      </w:r>
      <w:r w:rsidR="007A5F0F" w:rsidRPr="007A5F0F">
        <w:rPr>
          <w:b/>
        </w:rPr>
        <w:t>:</w:t>
      </w:r>
      <w:r w:rsidR="007A5F0F" w:rsidRPr="007A5F0F">
        <w:t xml:space="preserve"> Incubation in 2-5% CO</w:t>
      </w:r>
      <w:r w:rsidR="007A5F0F" w:rsidRPr="007A5F0F">
        <w:rPr>
          <w:vertAlign w:val="subscript"/>
        </w:rPr>
        <w:t>2</w:t>
      </w:r>
      <w:r w:rsidR="007A5F0F" w:rsidRPr="007A5F0F">
        <w:t xml:space="preserve"> can enhance growth of some </w:t>
      </w:r>
      <w:r w:rsidR="007A5F0F" w:rsidRPr="007A5F0F">
        <w:rPr>
          <w:i/>
        </w:rPr>
        <w:t>Legionella</w:t>
      </w:r>
      <w:r w:rsidR="007A5F0F" w:rsidRPr="007A5F0F">
        <w:t xml:space="preserve"> species such as </w:t>
      </w:r>
      <w:r w:rsidR="007A5F0F" w:rsidRPr="007A5F0F">
        <w:rPr>
          <w:i/>
        </w:rPr>
        <w:t>L.</w:t>
      </w:r>
      <w:r w:rsidR="007A5F0F" w:rsidRPr="007A5F0F">
        <w:t xml:space="preserve"> </w:t>
      </w:r>
      <w:proofErr w:type="spellStart"/>
      <w:r w:rsidR="007A5F0F" w:rsidRPr="007A5F0F">
        <w:rPr>
          <w:i/>
        </w:rPr>
        <w:t>sainthelensi</w:t>
      </w:r>
      <w:proofErr w:type="spellEnd"/>
      <w:r w:rsidR="007A5F0F" w:rsidRPr="007A5F0F">
        <w:t xml:space="preserve"> and </w:t>
      </w:r>
      <w:r w:rsidR="007A5F0F" w:rsidRPr="007A5F0F">
        <w:rPr>
          <w:i/>
        </w:rPr>
        <w:t>L. oakridgensis</w:t>
      </w:r>
      <w:r w:rsidR="00E74910">
        <w:fldChar w:fldCharType="begin" w:fldLock="1"/>
      </w:r>
      <w:r w:rsidR="00240DB0">
        <w:instrText xml:space="preserve"> ADDIN REFMGR.CITE &lt;Refman&gt;&lt;Cite&gt;&lt;Author&gt;Edelstein&lt;/Author&gt;&lt;Year&gt;2011&lt;/Year&gt;&lt;RecNum&gt;37309&lt;/RecNum&gt;&lt;IDText&gt;Legionella&lt;/IDText&gt;&lt;MDL Ref_Type="Book Chapter"&gt;&lt;Ref_Type&gt;Book Chapter&lt;/Ref_Type&gt;&lt;Ref_ID&gt;37309&lt;/Ref_ID&gt;&lt;Title_Primary&gt;Legionella&lt;/Title_Primary&gt;&lt;Authors_Primary&gt;Edelstein,PH&lt;/Authors_Primary&gt;&lt;Date_Primary&gt;2011&lt;/Date_Primary&gt;&lt;Keywords&gt;ID 18&lt;/Keywords&gt;&lt;Keywords&gt;Legionella&lt;/Keywords&gt;&lt;Keywords&gt;microbiology&lt;/Keywords&gt;&lt;Reprint&gt;In File&lt;/Reprint&gt;&lt;Start_Page&gt;770&lt;/Start_Page&gt;&lt;End_Page&gt;785&lt;/End_Page&gt;&lt;Volume&gt;10th&lt;/Volume&gt;&lt;Title_Secondary&gt;Manual of Clinical Microbiology Volume 1&lt;/Title_Secondary&gt;&lt;Authors_Secondary&gt;Carroll,KC&lt;/Authors_Secondary&gt;&lt;Authors_Secondary&gt;Funke G&lt;/Authors_Secondary&gt;&lt;Authors_Secondary&gt;Jorgensen,J.H.&lt;/Authors_Secondary&gt;&lt;Authors_Secondary&gt;Landry ML&lt;/Authors_Secondary&gt;&lt;Authors_Secondary&gt;Warnock,D.W.&lt;/Authors_Secondary&gt;&lt;Issue&gt;45&lt;/Issue&gt;&lt;Pub_Place&gt;Washington, DC&lt;/Pub_Place&gt;&lt;Publisher&gt;ASM Press&lt;/Publisher&gt;&lt;Date_Secondary&gt;2013/11/14&lt;/Date_Secondary&gt;&lt;ZZ_WorkformID&gt;3&lt;/ZZ_WorkformID&gt;&lt;/MDL&gt;&lt;/Cite&gt;&lt;/Refman&gt;</w:instrText>
      </w:r>
      <w:r w:rsidR="00E74910">
        <w:fldChar w:fldCharType="separate"/>
      </w:r>
      <w:r w:rsidR="00E74910" w:rsidRPr="00E74910">
        <w:rPr>
          <w:noProof/>
          <w:vertAlign w:val="superscript"/>
        </w:rPr>
        <w:t>8</w:t>
      </w:r>
      <w:r w:rsidR="00E74910">
        <w:fldChar w:fldCharType="end"/>
      </w:r>
      <w:r w:rsidR="007A5F0F" w:rsidRPr="007A5F0F">
        <w:t>. This low level of CO</w:t>
      </w:r>
      <w:r w:rsidR="007A5F0F" w:rsidRPr="007A5F0F">
        <w:rPr>
          <w:vertAlign w:val="subscript"/>
        </w:rPr>
        <w:t>2</w:t>
      </w:r>
      <w:r w:rsidR="007A5F0F" w:rsidRPr="007A5F0F">
        <w:t xml:space="preserve"> will not affect the growth of </w:t>
      </w:r>
      <w:r w:rsidR="007A5F0F" w:rsidRPr="007A5F0F">
        <w:rPr>
          <w:i/>
        </w:rPr>
        <w:t xml:space="preserve">L. </w:t>
      </w:r>
      <w:proofErr w:type="spellStart"/>
      <w:r w:rsidR="007A5F0F" w:rsidRPr="007A5F0F">
        <w:rPr>
          <w:i/>
        </w:rPr>
        <w:t>pneumophila</w:t>
      </w:r>
      <w:proofErr w:type="spellEnd"/>
      <w:r w:rsidR="007A5F0F" w:rsidRPr="007A5F0F">
        <w:rPr>
          <w:i/>
        </w:rPr>
        <w:t xml:space="preserve">, </w:t>
      </w:r>
      <w:r w:rsidR="007A5F0F" w:rsidRPr="007A5F0F">
        <w:t>but CO</w:t>
      </w:r>
      <w:r w:rsidR="007A5F0F" w:rsidRPr="007A5F0F">
        <w:rPr>
          <w:vertAlign w:val="subscript"/>
        </w:rPr>
        <w:t>2</w:t>
      </w:r>
      <w:r w:rsidR="007A5F0F" w:rsidRPr="007A5F0F">
        <w:t xml:space="preserve"> levels higher than 5% may inhibit growth.</w:t>
      </w:r>
    </w:p>
    <w:p w:rsidR="00770D43" w:rsidRPr="00E33866" w:rsidRDefault="00BC1BA6" w:rsidP="00BC1BA6">
      <w:pPr>
        <w:pStyle w:val="PHEreportHeading2BlueHighlight"/>
      </w:pPr>
      <w:r w:rsidRPr="00E33866">
        <w:lastRenderedPageBreak/>
        <w:t>3.3</w:t>
      </w:r>
      <w:r w:rsidR="00770D43" w:rsidRPr="00E33866">
        <w:t xml:space="preserve"> </w:t>
      </w:r>
      <w:r w:rsidR="00F35ADA">
        <w:tab/>
      </w:r>
      <w:r w:rsidRPr="00E33866">
        <w:t>Colonial Appearance</w:t>
      </w:r>
    </w:p>
    <w:p w:rsidR="00557F78" w:rsidRDefault="00557F78" w:rsidP="00557F78">
      <w:pPr>
        <w:pStyle w:val="PHEBodytext"/>
      </w:pPr>
      <w:r w:rsidRPr="00C33FFB">
        <w:t xml:space="preserve">This requires the use of a </w:t>
      </w:r>
      <w:r>
        <w:t>low power binocular</w:t>
      </w:r>
      <w:r w:rsidRPr="00C33FFB">
        <w:t xml:space="preserve"> microscope</w:t>
      </w:r>
      <w:r>
        <w:t xml:space="preserve"> with incident light illuminating the agar surface at an acute angle</w:t>
      </w:r>
      <w:r w:rsidRPr="00C33FFB">
        <w:t>.</w:t>
      </w:r>
      <w:r w:rsidRPr="00D23E62">
        <w:t xml:space="preserve"> </w:t>
      </w:r>
    </w:p>
    <w:p w:rsidR="00557F78" w:rsidRPr="00D23E62" w:rsidRDefault="00557F78" w:rsidP="00557F78">
      <w:pPr>
        <w:pStyle w:val="PHEBodytext"/>
      </w:pPr>
      <w:r w:rsidRPr="00557F78">
        <w:rPr>
          <w:i/>
        </w:rPr>
        <w:t>Legionella</w:t>
      </w:r>
      <w:r w:rsidRPr="00557F78">
        <w:t xml:space="preserve"> colonies appear as convex, circular white colonies having a centre that resembles ground glass.</w:t>
      </w:r>
      <w:r w:rsidRPr="00557F78">
        <w:rPr>
          <w:spacing w:val="-2"/>
        </w:rPr>
        <w:t xml:space="preserve"> Howe</w:t>
      </w:r>
      <w:r w:rsidR="00277179">
        <w:rPr>
          <w:spacing w:val="-2"/>
        </w:rPr>
        <w:t>ver, it takes a minimum of 36hr</w:t>
      </w:r>
      <w:r w:rsidRPr="00557F78">
        <w:rPr>
          <w:spacing w:val="-2"/>
        </w:rPr>
        <w:t xml:space="preserve"> incubation before colonies can be seen, even</w:t>
      </w:r>
      <w:r>
        <w:rPr>
          <w:spacing w:val="-2"/>
        </w:rPr>
        <w:t xml:space="preserve"> with a low power microscope.  A plate viewed at 24hr will provide information of the location, number and morphology of contaminants. This will assist in eliminating ‘suspect’ colonies which might be further investigated if the plates are not read until 3 days. Colony edges are entire and tend to have speckled green or pinkish purple iridescent edges. The colour of the colonies may be a variety of shades of purple or green or a range of colours depending on the thickness of the agar plate and the age of the culture (colonies become grey with age).</w:t>
      </w:r>
    </w:p>
    <w:p w:rsidR="00770D43" w:rsidRPr="00DC3365" w:rsidRDefault="00BC1BA6" w:rsidP="00BC1BA6">
      <w:pPr>
        <w:pStyle w:val="PHEreportHeading2BlueHighlight"/>
      </w:pPr>
      <w:r w:rsidRPr="00DC3365">
        <w:t>3.4</w:t>
      </w:r>
      <w:r w:rsidR="00770D43" w:rsidRPr="00DC3365">
        <w:t xml:space="preserve"> </w:t>
      </w:r>
      <w:r w:rsidR="00F35ADA" w:rsidRPr="00DC3365">
        <w:tab/>
      </w:r>
      <w:r w:rsidRPr="00DC3365">
        <w:t>Test Procedures</w:t>
      </w:r>
    </w:p>
    <w:p w:rsidR="00027D6A" w:rsidRPr="00DC3365" w:rsidRDefault="00027D6A" w:rsidP="00CA5871">
      <w:pPr>
        <w:pStyle w:val="PHEBodytext"/>
        <w:rPr>
          <w:b/>
          <w:spacing w:val="-2"/>
          <w:sz w:val="28"/>
          <w:lang w:val="en-GB"/>
        </w:rPr>
      </w:pPr>
      <w:r w:rsidRPr="00DC3365">
        <w:rPr>
          <w:b/>
          <w:spacing w:val="-2"/>
          <w:sz w:val="28"/>
          <w:lang w:val="en-GB"/>
        </w:rPr>
        <w:t>3.4.1 Biochemical tests</w:t>
      </w:r>
    </w:p>
    <w:p w:rsidR="00CA5871" w:rsidRPr="00DC3365" w:rsidRDefault="00CA5871" w:rsidP="00CA5871">
      <w:pPr>
        <w:pStyle w:val="PHEBodytext"/>
        <w:rPr>
          <w:spacing w:val="-2"/>
        </w:rPr>
      </w:pPr>
      <w:r w:rsidRPr="00DC3365">
        <w:rPr>
          <w:b/>
          <w:spacing w:val="-2"/>
        </w:rPr>
        <w:t xml:space="preserve">Catalase Test </w:t>
      </w:r>
      <w:hyperlink r:id="rId23" w:anchor="test-procedures" w:history="1">
        <w:r w:rsidRPr="00DC3365">
          <w:t>(</w:t>
        </w:r>
        <w:r w:rsidRPr="00DC3365">
          <w:rPr>
            <w:rStyle w:val="PHEBodyTextHyperlinkChar"/>
          </w:rPr>
          <w:t>TP 8 – Catalase Test</w:t>
        </w:r>
        <w:r w:rsidRPr="00DC3365">
          <w:t>)</w:t>
        </w:r>
      </w:hyperlink>
      <w:r w:rsidRPr="00DC3365">
        <w:t xml:space="preserve"> </w:t>
      </w:r>
      <w:r w:rsidRPr="00DC3365">
        <w:rPr>
          <w:rStyle w:val="Hyperlink"/>
          <w:rFonts w:cs="Arial"/>
          <w:color w:val="auto"/>
          <w:spacing w:val="-2"/>
          <w:sz w:val="24"/>
          <w:u w:val="none"/>
        </w:rPr>
        <w:t>- Optional</w:t>
      </w:r>
    </w:p>
    <w:p w:rsidR="00CA5871" w:rsidRPr="00DC3365" w:rsidRDefault="00CA5871" w:rsidP="00CA5871">
      <w:pPr>
        <w:pStyle w:val="PHEBodytext"/>
        <w:rPr>
          <w:spacing w:val="-2"/>
        </w:rPr>
      </w:pPr>
      <w:r w:rsidRPr="00DC3365">
        <w:rPr>
          <w:spacing w:val="-2"/>
        </w:rPr>
        <w:t xml:space="preserve">All </w:t>
      </w:r>
      <w:r w:rsidRPr="00DC3365">
        <w:rPr>
          <w:i/>
          <w:spacing w:val="-2"/>
        </w:rPr>
        <w:t>Legionella</w:t>
      </w:r>
      <w:r w:rsidRPr="00DC3365">
        <w:rPr>
          <w:spacing w:val="-2"/>
        </w:rPr>
        <w:t xml:space="preserve"> species are positive.</w:t>
      </w:r>
    </w:p>
    <w:p w:rsidR="00CA5871" w:rsidRPr="00DC3365" w:rsidRDefault="00CA5871" w:rsidP="00CA5871">
      <w:pPr>
        <w:pStyle w:val="PHEBodytext"/>
        <w:rPr>
          <w:b/>
        </w:rPr>
      </w:pPr>
      <w:r w:rsidRPr="00DC3365">
        <w:rPr>
          <w:b/>
          <w:spacing w:val="-2"/>
        </w:rPr>
        <w:t xml:space="preserve">Subculture to </w:t>
      </w:r>
      <w:r w:rsidRPr="00DC3365">
        <w:rPr>
          <w:b/>
          <w:i/>
          <w:spacing w:val="-2"/>
        </w:rPr>
        <w:t>L</w:t>
      </w:r>
      <w:r w:rsidRPr="00DC3365">
        <w:rPr>
          <w:b/>
          <w:i/>
          <w:iCs/>
        </w:rPr>
        <w:t>egionella</w:t>
      </w:r>
      <w:r w:rsidRPr="00DC3365">
        <w:rPr>
          <w:b/>
        </w:rPr>
        <w:t xml:space="preserve"> selective and non-selective agar.</w:t>
      </w:r>
    </w:p>
    <w:p w:rsidR="00CA5871" w:rsidRPr="00DC3365" w:rsidRDefault="00CA5871" w:rsidP="00CA5871">
      <w:pPr>
        <w:pStyle w:val="PHEBodytext"/>
      </w:pPr>
      <w:r w:rsidRPr="00DC3365">
        <w:rPr>
          <w:i/>
          <w:iCs/>
        </w:rPr>
        <w:t>Legionella</w:t>
      </w:r>
      <w:r w:rsidRPr="00DC3365">
        <w:t xml:space="preserve"> species will grow on </w:t>
      </w:r>
      <w:r w:rsidR="00D5710B" w:rsidRPr="00DC3365">
        <w:rPr>
          <w:i/>
          <w:iCs/>
          <w:lang w:val="en-GB"/>
        </w:rPr>
        <w:t>L</w:t>
      </w:r>
      <w:proofErr w:type="spellStart"/>
      <w:r w:rsidRPr="00DC3365">
        <w:rPr>
          <w:i/>
          <w:iCs/>
        </w:rPr>
        <w:t>egionella</w:t>
      </w:r>
      <w:proofErr w:type="spellEnd"/>
      <w:r w:rsidRPr="00DC3365">
        <w:t xml:space="preserve"> agar base (BCYE) supplemented with ACES buffer, L-cysteine. Suspect </w:t>
      </w:r>
      <w:r w:rsidRPr="00DC3365">
        <w:rPr>
          <w:i/>
        </w:rPr>
        <w:t>Legionella</w:t>
      </w:r>
      <w:r w:rsidRPr="00DC3365">
        <w:t xml:space="preserve"> species will not grow on the same medium from which L-cysteine has been omitted. Growth on both plates indicates that the organism is not </w:t>
      </w:r>
      <w:r w:rsidRPr="00DC3365">
        <w:rPr>
          <w:i/>
          <w:iCs/>
        </w:rPr>
        <w:t>Legionella</w:t>
      </w:r>
      <w:r w:rsidRPr="00DC3365">
        <w:t xml:space="preserve"> species</w:t>
      </w:r>
      <w:r w:rsidR="00D5710B" w:rsidRPr="00DC3365">
        <w:rPr>
          <w:lang w:val="en-GB"/>
        </w:rPr>
        <w:t xml:space="preserve"> (except that some strains of </w:t>
      </w:r>
      <w:r w:rsidR="00D5710B" w:rsidRPr="00DC3365">
        <w:rPr>
          <w:i/>
          <w:lang w:val="en-GB"/>
        </w:rPr>
        <w:t xml:space="preserve">L. </w:t>
      </w:r>
      <w:proofErr w:type="spellStart"/>
      <w:proofErr w:type="gramStart"/>
      <w:r w:rsidR="00D5710B" w:rsidRPr="00DC3365">
        <w:rPr>
          <w:i/>
          <w:lang w:val="en-GB"/>
        </w:rPr>
        <w:t>oakridgensis</w:t>
      </w:r>
      <w:proofErr w:type="spellEnd"/>
      <w:proofErr w:type="gramEnd"/>
      <w:r w:rsidR="00D5710B" w:rsidRPr="00DC3365">
        <w:rPr>
          <w:lang w:val="en-GB"/>
        </w:rPr>
        <w:t xml:space="preserve"> lose the requirement for L-cysteine)</w:t>
      </w:r>
      <w:r w:rsidRPr="00DC3365">
        <w:t>. See Technical Information.</w:t>
      </w:r>
    </w:p>
    <w:p w:rsidR="00CA5871" w:rsidRPr="00DC3365" w:rsidRDefault="00CA5871" w:rsidP="00CA5871">
      <w:pPr>
        <w:pStyle w:val="PHEBodytext"/>
      </w:pPr>
      <w:r w:rsidRPr="00DC3365">
        <w:t>Inoculate each agar plate and for the isolation of individual colonies, spread inoculum with a sterile loop (</w:t>
      </w:r>
      <w:r w:rsidRPr="00DC3365">
        <w:rPr>
          <w:rStyle w:val="style181"/>
          <w:color w:val="auto"/>
          <w:sz w:val="24"/>
        </w:rPr>
        <w:t xml:space="preserve">see </w:t>
      </w:r>
      <w:hyperlink r:id="rId24" w:anchor="quality-related-guidance" w:history="1">
        <w:r w:rsidRPr="00277179">
          <w:rPr>
            <w:rStyle w:val="Hyperlink"/>
            <w:rFonts w:cs="PraxisEF-Light"/>
            <w:sz w:val="24"/>
          </w:rPr>
          <w:t xml:space="preserve">Q 5 - Inoculation of </w:t>
        </w:r>
        <w:r w:rsidR="00982B96" w:rsidRPr="00277179">
          <w:rPr>
            <w:rStyle w:val="Hyperlink"/>
            <w:rFonts w:cs="PraxisEF-Light"/>
            <w:sz w:val="24"/>
            <w:lang w:val="en-GB"/>
          </w:rPr>
          <w:t>C</w:t>
        </w:r>
        <w:proofErr w:type="spellStart"/>
        <w:r w:rsidRPr="00277179">
          <w:rPr>
            <w:rStyle w:val="Hyperlink"/>
            <w:rFonts w:cs="PraxisEF-Light"/>
            <w:sz w:val="24"/>
          </w:rPr>
          <w:t>ulture</w:t>
        </w:r>
        <w:proofErr w:type="spellEnd"/>
        <w:r w:rsidRPr="00277179">
          <w:rPr>
            <w:rStyle w:val="Hyperlink"/>
            <w:rFonts w:cs="PraxisEF-Light"/>
            <w:sz w:val="24"/>
          </w:rPr>
          <w:t xml:space="preserve"> </w:t>
        </w:r>
        <w:r w:rsidR="00982B96" w:rsidRPr="00277179">
          <w:rPr>
            <w:rStyle w:val="Hyperlink"/>
            <w:rFonts w:cs="PraxisEF-Light"/>
            <w:sz w:val="24"/>
            <w:lang w:val="en-GB"/>
          </w:rPr>
          <w:t>M</w:t>
        </w:r>
        <w:proofErr w:type="spellStart"/>
        <w:r w:rsidRPr="00277179">
          <w:rPr>
            <w:rStyle w:val="Hyperlink"/>
            <w:rFonts w:cs="PraxisEF-Light"/>
            <w:sz w:val="24"/>
          </w:rPr>
          <w:t>edia</w:t>
        </w:r>
        <w:proofErr w:type="spellEnd"/>
        <w:r w:rsidR="00AF4AAB" w:rsidRPr="00277179">
          <w:rPr>
            <w:rStyle w:val="Hyperlink"/>
            <w:rFonts w:cs="PraxisEF-Light"/>
            <w:sz w:val="24"/>
            <w:lang w:val="en-GB"/>
          </w:rPr>
          <w:t xml:space="preserve"> for </w:t>
        </w:r>
        <w:r w:rsidR="00982B96" w:rsidRPr="00277179">
          <w:rPr>
            <w:rStyle w:val="Hyperlink"/>
            <w:rFonts w:cs="PraxisEF-Light"/>
            <w:sz w:val="24"/>
            <w:lang w:val="en-GB"/>
          </w:rPr>
          <w:t>B</w:t>
        </w:r>
        <w:r w:rsidR="00AF4AAB" w:rsidRPr="00277179">
          <w:rPr>
            <w:rStyle w:val="Hyperlink"/>
            <w:rFonts w:cs="PraxisEF-Light"/>
            <w:sz w:val="24"/>
            <w:lang w:val="en-GB"/>
          </w:rPr>
          <w:t>acteriology</w:t>
        </w:r>
      </w:hyperlink>
      <w:r w:rsidRPr="00DC3365">
        <w:t>).</w:t>
      </w:r>
    </w:p>
    <w:p w:rsidR="00CA5871" w:rsidRPr="00DC3365" w:rsidRDefault="00CA5871" w:rsidP="00CA5871">
      <w:pPr>
        <w:pStyle w:val="PHEBodytext"/>
        <w:rPr>
          <w:color w:val="000000"/>
          <w:spacing w:val="-2"/>
        </w:rPr>
      </w:pPr>
      <w:r w:rsidRPr="00DC3365">
        <w:rPr>
          <w:color w:val="000000"/>
          <w:spacing w:val="-2"/>
        </w:rPr>
        <w:t xml:space="preserve">Colonies may be examined under long-wave UV light (360 nm </w:t>
      </w:r>
      <w:r w:rsidRPr="00DC3365">
        <w:rPr>
          <w:spacing w:val="-2"/>
        </w:rPr>
        <w:sym w:font="Symbol" w:char="F0B1"/>
      </w:r>
      <w:r w:rsidRPr="00DC3365">
        <w:rPr>
          <w:spacing w:val="-2"/>
        </w:rPr>
        <w:t xml:space="preserve"> 20nm</w:t>
      </w:r>
      <w:r w:rsidRPr="00DC3365">
        <w:rPr>
          <w:color w:val="000000"/>
          <w:spacing w:val="-2"/>
        </w:rPr>
        <w:t xml:space="preserve">) to reveal yellow pigment on BCYE or auto-fluorescence of </w:t>
      </w:r>
      <w:r w:rsidRPr="00DC3365">
        <w:rPr>
          <w:i/>
          <w:iCs/>
          <w:color w:val="000000"/>
          <w:spacing w:val="-2"/>
        </w:rPr>
        <w:t>Legionella</w:t>
      </w:r>
      <w:r w:rsidRPr="00DC3365">
        <w:rPr>
          <w:iCs/>
          <w:color w:val="000000"/>
          <w:spacing w:val="-2"/>
        </w:rPr>
        <w:t xml:space="preserve"> </w:t>
      </w:r>
      <w:r w:rsidRPr="00DC3365">
        <w:rPr>
          <w:color w:val="000000"/>
          <w:spacing w:val="-2"/>
        </w:rPr>
        <w:t>colonies.</w:t>
      </w:r>
    </w:p>
    <w:p w:rsidR="00CA5871" w:rsidRPr="00DC3365" w:rsidRDefault="00CA5871" w:rsidP="00CA5871">
      <w:pPr>
        <w:pStyle w:val="PHEBodytext"/>
        <w:rPr>
          <w:iCs/>
          <w:spacing w:val="-2"/>
        </w:rPr>
      </w:pPr>
      <w:r w:rsidRPr="00DC3365">
        <w:rPr>
          <w:iCs/>
          <w:spacing w:val="-2"/>
        </w:rPr>
        <w:t>Following subculture, Gram’s stain and catalase, cultures at this stage should be regarded as presumptive until confirmed by the Reference Laboratory.</w:t>
      </w:r>
    </w:p>
    <w:p w:rsidR="00CA5871" w:rsidRPr="00DC3365" w:rsidRDefault="00027D6A" w:rsidP="00CA5871">
      <w:pPr>
        <w:pStyle w:val="PHEBodytext"/>
        <w:rPr>
          <w:b/>
          <w:iCs/>
          <w:spacing w:val="-2"/>
          <w:sz w:val="28"/>
        </w:rPr>
      </w:pPr>
      <w:r w:rsidRPr="00DC3365">
        <w:rPr>
          <w:b/>
          <w:iCs/>
          <w:spacing w:val="-2"/>
          <w:sz w:val="28"/>
          <w:lang w:val="en-GB"/>
        </w:rPr>
        <w:t xml:space="preserve">3.4.2 </w:t>
      </w:r>
      <w:r w:rsidR="00D5710B" w:rsidRPr="00DC3365">
        <w:rPr>
          <w:b/>
          <w:iCs/>
          <w:spacing w:val="-2"/>
          <w:sz w:val="28"/>
        </w:rPr>
        <w:t>Sero</w:t>
      </w:r>
      <w:r w:rsidR="00D5710B" w:rsidRPr="00DC3365">
        <w:rPr>
          <w:b/>
          <w:iCs/>
          <w:spacing w:val="-2"/>
          <w:sz w:val="28"/>
          <w:lang w:val="en-GB"/>
        </w:rPr>
        <w:t>typing</w:t>
      </w:r>
    </w:p>
    <w:p w:rsidR="00CA5871" w:rsidRPr="00DC3365" w:rsidRDefault="00CA5871" w:rsidP="00CA5871">
      <w:pPr>
        <w:pStyle w:val="PHEBodytext"/>
        <w:rPr>
          <w:iCs/>
          <w:spacing w:val="-2"/>
        </w:rPr>
      </w:pPr>
      <w:r w:rsidRPr="00DC3365">
        <w:rPr>
          <w:iCs/>
          <w:spacing w:val="-2"/>
        </w:rPr>
        <w:t>Techniques include a latex agglutination screening test, an</w:t>
      </w:r>
      <w:r w:rsidRPr="00DC3365">
        <w:t xml:space="preserve"> </w:t>
      </w:r>
      <w:r w:rsidRPr="00DC3365">
        <w:rPr>
          <w:iCs/>
          <w:spacing w:val="-2"/>
        </w:rPr>
        <w:t>indirect fluorescent antibody test (IFA) test and enzyme immunoassays (EIA)</w:t>
      </w:r>
      <w:r w:rsidR="00E74910" w:rsidRPr="00DC3365">
        <w:rPr>
          <w:iCs/>
          <w:spacing w:val="-2"/>
        </w:rPr>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Pkh1bWFuczwvS2V5d29yZHM+PEtleXdvcmRzPkltbXVub2Fzc2F5PC9LZXl3b3Jkcz48S2V5d29y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</w:fldData>
        </w:fldChar>
      </w:r>
      <w:r w:rsidR="00240DB0">
        <w:rPr>
          <w:iCs/>
          <w:spacing w:val="-2"/>
        </w:rPr>
        <w:instrText xml:space="preserve"> ADDIN REFMGR.CITE </w:instrText>
      </w:r>
      <w:r w:rsidR="00240DB0">
        <w:rPr>
          <w:iCs/>
          <w:spacing w:val="-2"/>
        </w:rPr>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Pkh1bWFuczwvS2V5d29yZHM+PEtleXdvcmRzPkltbXVub2Fzc2F5PC9LZXl3b3Jkcz48S2V5d29y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</w:fldData>
        </w:fldChar>
      </w:r>
      <w:r w:rsidR="00240DB0">
        <w:rPr>
          <w:iCs/>
          <w:spacing w:val="-2"/>
        </w:rPr>
        <w:instrText xml:space="preserve"> ADDIN EN.CITE.DATA </w:instrText>
      </w:r>
      <w:r w:rsidR="00240DB0">
        <w:rPr>
          <w:iCs/>
          <w:spacing w:val="-2"/>
        </w:rPr>
      </w:r>
      <w:r w:rsidR="00240DB0">
        <w:rPr>
          <w:iCs/>
          <w:spacing w:val="-2"/>
        </w:rPr>
        <w:fldChar w:fldCharType="end"/>
      </w:r>
      <w:r w:rsidR="00E74910" w:rsidRPr="00DC3365">
        <w:rPr>
          <w:iCs/>
          <w:spacing w:val="-2"/>
        </w:rPr>
      </w:r>
      <w:r w:rsidR="00E74910" w:rsidRPr="00DC3365">
        <w:rPr>
          <w:iCs/>
          <w:spacing w:val="-2"/>
        </w:rPr>
        <w:fldChar w:fldCharType="separate"/>
      </w:r>
      <w:r w:rsidR="00240DB0" w:rsidRPr="00240DB0">
        <w:rPr>
          <w:iCs/>
          <w:noProof/>
          <w:spacing w:val="-2"/>
          <w:vertAlign w:val="superscript"/>
        </w:rPr>
        <w:t>11</w:t>
      </w:r>
      <w:r w:rsidR="00E74910" w:rsidRPr="00DC3365">
        <w:rPr>
          <w:iCs/>
          <w:spacing w:val="-2"/>
        </w:rPr>
        <w:fldChar w:fldCharType="end"/>
      </w:r>
      <w:r w:rsidRPr="00DC3365">
        <w:rPr>
          <w:iCs/>
          <w:spacing w:val="-2"/>
        </w:rPr>
        <w:t xml:space="preserve">. Cross-reactions with antibodies to </w:t>
      </w:r>
      <w:r w:rsidRPr="00DC3365">
        <w:rPr>
          <w:i/>
          <w:iCs/>
          <w:spacing w:val="-2"/>
        </w:rPr>
        <w:t>Campylobacter</w:t>
      </w:r>
      <w:r w:rsidRPr="00DC3365">
        <w:rPr>
          <w:iCs/>
          <w:spacing w:val="-2"/>
        </w:rPr>
        <w:t xml:space="preserve"> species, </w:t>
      </w:r>
      <w:r w:rsidRPr="00DC3365">
        <w:rPr>
          <w:i/>
          <w:iCs/>
          <w:spacing w:val="-2"/>
        </w:rPr>
        <w:t>Pseudomonas</w:t>
      </w:r>
      <w:r w:rsidRPr="00DC3365">
        <w:rPr>
          <w:iCs/>
          <w:spacing w:val="-2"/>
        </w:rPr>
        <w:t xml:space="preserve"> </w:t>
      </w:r>
      <w:proofErr w:type="spellStart"/>
      <w:r w:rsidRPr="00DC3365">
        <w:rPr>
          <w:i/>
          <w:iCs/>
          <w:spacing w:val="-2"/>
        </w:rPr>
        <w:t>aeruginosa</w:t>
      </w:r>
      <w:proofErr w:type="spellEnd"/>
      <w:r w:rsidRPr="00DC3365">
        <w:rPr>
          <w:i/>
          <w:iCs/>
          <w:spacing w:val="-2"/>
        </w:rPr>
        <w:t xml:space="preserve">, </w:t>
      </w:r>
      <w:proofErr w:type="spellStart"/>
      <w:r w:rsidRPr="00DC3365">
        <w:rPr>
          <w:i/>
          <w:iCs/>
          <w:spacing w:val="-2"/>
        </w:rPr>
        <w:t>Haemophilus</w:t>
      </w:r>
      <w:proofErr w:type="spellEnd"/>
      <w:r w:rsidRPr="00DC3365">
        <w:rPr>
          <w:iCs/>
          <w:spacing w:val="-2"/>
        </w:rPr>
        <w:t xml:space="preserve"> species and other bacteria can occur and has been reported</w:t>
      </w:r>
      <w:r w:rsidR="00E74910" w:rsidRPr="00DC3365">
        <w:rPr>
          <w:iCs/>
          <w:spacing w:val="-2"/>
        </w:rPr>
        <w:fldChar w:fldCharType="begin" w:fldLock="1"/>
      </w:r>
      <w:r w:rsidR="00240DB0">
        <w:rPr>
          <w:iCs/>
          <w:spacing w:val="-2"/>
        </w:rPr>
        <w:instrText xml:space="preserve"> ADDIN REFMGR.CITE &lt;Refman&gt;&lt;Cite&gt;&lt;Author&gt;Maiwald&lt;/Author&gt;&lt;Year&gt;1998&lt;/Year&gt;&lt;RecNum&gt;35588&lt;/RecNum&gt;&lt;IDText&gt;Laboratory methods for the diagnosis of Legionella infections&lt;/IDText&gt;&lt;MDL Ref_Type="Journal"&gt;&lt;Ref_Type&gt;Journal&lt;/Ref_Type&gt;&lt;Ref_ID&gt;35588&lt;/Ref_ID&gt;&lt;Title_Primary&gt;Laboratory methods for the diagnosis of Legionella infections&lt;/Title_Primary&gt;&lt;Authors_Primary&gt;Maiwald,Matthias&lt;/Authors_Primary&gt;&lt;Authors_Primary&gt;Helbig,Jurgen H.&lt;/Authors_Primary&gt;&lt;Authors_Primary&gt;Luck,P.Christian&lt;/Authors_Primary&gt;&lt;Date_Primary&gt;1998/6/1&lt;/Date_Primary&gt;&lt;Keywords&gt;Acids&lt;/Keywords&gt;&lt;Keywords&gt;Antibodies&lt;/Keywords&gt;&lt;Keywords&gt;B 47&lt;/Keywords&gt;&lt;Keywords&gt;Culture&lt;/Keywords&gt;&lt;Keywords&gt;Culture Techniques&lt;/Keywords&gt;&lt;Keywords&gt;diagnosis&lt;/Keywords&gt;&lt;Keywords&gt;Diagnostic methods&lt;/Keywords&gt;&lt;Keywords&gt;disease&lt;/Keywords&gt;&lt;Keywords&gt;Human&lt;/Keywords&gt;&lt;Keywords&gt;Infection&lt;/Keywords&gt;&lt;Keywords&gt;Infections&lt;/Keywords&gt;&lt;Keywords&gt;Laboratories&lt;/Keywords&gt;&lt;Keywords&gt;Legionella&lt;/Keywords&gt;&lt;Keywords&gt;Legionellosis&lt;/Keywords&gt;&lt;Keywords&gt;Legionnaires&amp;apos; Disease&lt;/Keywords&gt;&lt;Keywords&gt;methods&lt;/Keywords&gt;&lt;Keywords&gt;Pneumonia&lt;/Keywords&gt;&lt;Keywords&gt;Polymerase Chain Reaction&lt;/Keywords&gt;&lt;Keywords&gt;Sensitivity and Specificity&lt;/Keywords&gt;&lt;Keywords&gt;techniques&lt;/Keywords&gt;&lt;Reprint&gt;Not in File&lt;/Reprint&gt;&lt;Start_Page&gt;59&lt;/Start_Page&gt;&lt;End_Page&gt;79&lt;/End_Page&gt;&lt;Periodical&gt;Journal of Microbiological Methods&lt;/Periodical&gt;&lt;Volume&gt;33&lt;/Volume&gt;&lt;Issue&gt;1&lt;/Issue&gt;&lt;ISSN_ISBN&gt;0167-7012&lt;/ISSN_ISBN&gt;&lt;Web_URL&gt;http://www.sciencedirect.com/science/article/pii/S0167701298000414&lt;/Web_URL&gt;&lt;ZZ_JournalStdAbbrev&gt;&lt;f name="System"&gt;Journal of Microbiological Methods&lt;/f&gt;&lt;/ZZ_JournalStdAbbrev&gt;&lt;ZZ_WorkformID&gt;1&lt;/ZZ_WorkformID&gt;&lt;/MDL&gt;&lt;/Cite&gt;&lt;/Refman&gt;</w:instrText>
      </w:r>
      <w:r w:rsidR="00E74910" w:rsidRPr="00DC3365">
        <w:rPr>
          <w:iCs/>
          <w:spacing w:val="-2"/>
        </w:rPr>
        <w:fldChar w:fldCharType="separate"/>
      </w:r>
      <w:r w:rsidR="00240DB0" w:rsidRPr="00240DB0">
        <w:rPr>
          <w:iCs/>
          <w:noProof/>
          <w:spacing w:val="-2"/>
          <w:vertAlign w:val="superscript"/>
        </w:rPr>
        <w:t>31</w:t>
      </w:r>
      <w:r w:rsidR="00E74910" w:rsidRPr="00DC3365">
        <w:rPr>
          <w:iCs/>
          <w:spacing w:val="-2"/>
        </w:rPr>
        <w:fldChar w:fldCharType="end"/>
      </w:r>
      <w:r w:rsidRPr="00DC3365">
        <w:rPr>
          <w:iCs/>
          <w:spacing w:val="-2"/>
        </w:rPr>
        <w:t>.</w:t>
      </w:r>
    </w:p>
    <w:p w:rsidR="00CA5871" w:rsidRPr="00DC3365" w:rsidRDefault="00027D6A" w:rsidP="00CA5871">
      <w:pPr>
        <w:pStyle w:val="PHEBodytext"/>
        <w:rPr>
          <w:b/>
          <w:iCs/>
          <w:spacing w:val="-2"/>
          <w:sz w:val="28"/>
        </w:rPr>
      </w:pPr>
      <w:r w:rsidRPr="00DC3365">
        <w:rPr>
          <w:b/>
          <w:iCs/>
          <w:spacing w:val="-2"/>
          <w:sz w:val="28"/>
          <w:lang w:val="en-GB"/>
        </w:rPr>
        <w:t xml:space="preserve">3.4.3 </w:t>
      </w:r>
      <w:r w:rsidR="00CA5871" w:rsidRPr="00DC3365">
        <w:rPr>
          <w:b/>
          <w:iCs/>
          <w:spacing w:val="-2"/>
          <w:sz w:val="28"/>
        </w:rPr>
        <w:t>Commercial Identification Systems</w:t>
      </w:r>
    </w:p>
    <w:p w:rsidR="00CA5871" w:rsidRPr="00DC3365" w:rsidRDefault="00CA5871" w:rsidP="00CA5871">
      <w:pPr>
        <w:pStyle w:val="PHEBodytext"/>
        <w:rPr>
          <w:iCs/>
          <w:spacing w:val="-2"/>
        </w:rPr>
      </w:pPr>
      <w:r w:rsidRPr="00DC3365">
        <w:rPr>
          <w:iCs/>
          <w:spacing w:val="-2"/>
        </w:rPr>
        <w:t xml:space="preserve">Laboratories </w:t>
      </w:r>
      <w:r w:rsidR="00027D6A" w:rsidRPr="00DC3365">
        <w:rPr>
          <w:iCs/>
          <w:spacing w:val="-2"/>
          <w:lang w:val="en-GB"/>
        </w:rPr>
        <w:t xml:space="preserve">should </w:t>
      </w:r>
      <w:r w:rsidRPr="00DC3365">
        <w:rPr>
          <w:iCs/>
          <w:spacing w:val="-2"/>
        </w:rPr>
        <w:t xml:space="preserve">follow manufacturer’s instructions and rapid tests and kits </w:t>
      </w:r>
      <w:r w:rsidR="00027D6A" w:rsidRPr="00DC3365">
        <w:rPr>
          <w:iCs/>
          <w:spacing w:val="-2"/>
          <w:lang w:val="en-GB"/>
        </w:rPr>
        <w:t>should</w:t>
      </w:r>
      <w:r w:rsidRPr="00DC3365">
        <w:rPr>
          <w:iCs/>
          <w:spacing w:val="-2"/>
        </w:rPr>
        <w:t xml:space="preserve"> be validated and be shown to be fit for purpose prior to use.</w:t>
      </w:r>
    </w:p>
    <w:p w:rsidR="00CA5871" w:rsidRPr="00DC3365" w:rsidRDefault="00027D6A" w:rsidP="00CA5871">
      <w:pPr>
        <w:pStyle w:val="PHEBodytext"/>
        <w:rPr>
          <w:iCs/>
          <w:spacing w:val="-3"/>
          <w:lang w:val="en-GB"/>
        </w:rPr>
      </w:pPr>
      <w:r w:rsidRPr="00DC3365">
        <w:rPr>
          <w:iCs/>
          <w:spacing w:val="-3"/>
        </w:rPr>
        <w:t xml:space="preserve">Use a commercial </w:t>
      </w:r>
      <w:r w:rsidRPr="00DC3365">
        <w:rPr>
          <w:iCs/>
          <w:spacing w:val="-3"/>
          <w:lang w:val="en-GB"/>
        </w:rPr>
        <w:t>system</w:t>
      </w:r>
      <w:r w:rsidR="00CA5871" w:rsidRPr="00DC3365">
        <w:rPr>
          <w:iCs/>
          <w:spacing w:val="-3"/>
        </w:rPr>
        <w:t xml:space="preserve"> (latex or DFA) on a ‘presumptive’ isolat</w:t>
      </w:r>
      <w:r w:rsidRPr="00DC3365">
        <w:rPr>
          <w:iCs/>
          <w:spacing w:val="-3"/>
        </w:rPr>
        <w:t>e to get a basic identification</w:t>
      </w:r>
      <w:r w:rsidRPr="00DC3365">
        <w:rPr>
          <w:iCs/>
          <w:spacing w:val="-3"/>
          <w:lang w:val="en-GB"/>
        </w:rPr>
        <w:t xml:space="preserve">, </w:t>
      </w:r>
      <w:r w:rsidR="00CA5871" w:rsidRPr="00DC3365">
        <w:rPr>
          <w:iCs/>
          <w:spacing w:val="-3"/>
        </w:rPr>
        <w:t>this should be supported by a Reference Laboratory report.</w:t>
      </w:r>
    </w:p>
    <w:p w:rsidR="00027D6A" w:rsidRPr="00DC3365" w:rsidRDefault="00027D6A" w:rsidP="00027D6A">
      <w:pPr>
        <w:pStyle w:val="PHEreportsub"/>
        <w:rPr>
          <w:sz w:val="28"/>
          <w:szCs w:val="28"/>
        </w:rPr>
      </w:pPr>
      <w:r w:rsidRPr="00DC3365">
        <w:rPr>
          <w:iCs/>
          <w:spacing w:val="-3"/>
          <w:sz w:val="28"/>
          <w:szCs w:val="28"/>
        </w:rPr>
        <w:t xml:space="preserve">3.4.4 </w:t>
      </w:r>
      <w:r w:rsidR="00AF4AAB">
        <w:rPr>
          <w:sz w:val="28"/>
          <w:szCs w:val="28"/>
        </w:rPr>
        <w:t xml:space="preserve">Matrix </w:t>
      </w:r>
      <w:r w:rsidRPr="00DC3365">
        <w:rPr>
          <w:sz w:val="28"/>
          <w:szCs w:val="28"/>
        </w:rPr>
        <w:t>Assisted Laser Desorption/Ionisation - Time of Flight Mass Spectrometry (MALDI-TOF MS)</w:t>
      </w:r>
    </w:p>
    <w:p w:rsidR="00027D6A" w:rsidRPr="00DC3365" w:rsidRDefault="00AF4AAB" w:rsidP="00027D6A">
      <w:pPr>
        <w:pStyle w:val="PHEBodytext"/>
      </w:pPr>
      <w:r>
        <w:t>Matrix</w:t>
      </w:r>
      <w:r>
        <w:rPr>
          <w:lang w:val="en-GB"/>
        </w:rPr>
        <w:t xml:space="preserve"> </w:t>
      </w:r>
      <w:r w:rsidR="00027D6A" w:rsidRPr="00DC3365">
        <w:t xml:space="preserve">assisted laser desorption ionization–time-of-flight mass spectrometry (MALDI-TOF MS), which can be used to analyse the protein composition of a bacterial cell, </w:t>
      </w:r>
      <w:r w:rsidR="00027D6A" w:rsidRPr="00DC3365">
        <w:lastRenderedPageBreak/>
        <w:t>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027D6A" w:rsidRPr="00DC3365">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240DB0">
        <w:instrText xml:space="preserve"> ADDIN REFMGR.CITE </w:instrText>
      </w:r>
      <w:r w:rsidR="00240DB0">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cnk+PEtleXdvcmRzPmFuYWx5c2lzPC9LZXl3b3Jkcz48S2V5d29yZHM+QiA2PC9LZXl3b3Jkcz48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</w:fldData>
        </w:fldChar>
      </w:r>
      <w:r w:rsidR="00240DB0">
        <w:instrText xml:space="preserve"> ADDIN EN.CITE.DATA </w:instrText>
      </w:r>
      <w:r w:rsidR="00240DB0">
        <w:fldChar w:fldCharType="end"/>
      </w:r>
      <w:r w:rsidR="00027D6A" w:rsidRPr="00DC3365">
        <w:fldChar w:fldCharType="separate"/>
      </w:r>
      <w:r w:rsidR="00240DB0" w:rsidRPr="00240DB0">
        <w:rPr>
          <w:noProof/>
          <w:vertAlign w:val="superscript"/>
        </w:rPr>
        <w:t>32</w:t>
      </w:r>
      <w:r w:rsidR="00027D6A" w:rsidRPr="00DC3365">
        <w:fldChar w:fldCharType="end"/>
      </w:r>
      <w:r w:rsidR="00027D6A" w:rsidRPr="00DC3365">
        <w:t>.</w:t>
      </w:r>
    </w:p>
    <w:p w:rsidR="00027D6A" w:rsidRPr="00DC3365" w:rsidRDefault="00027D6A" w:rsidP="00027D6A">
      <w:pPr>
        <w:pStyle w:val="PHEBodytext"/>
      </w:pPr>
      <w:r w:rsidRPr="00DC3365">
        <w:t xml:space="preserve">This has been used successfully in the rapid and reliable identification of </w:t>
      </w:r>
      <w:r w:rsidRPr="00DC3365">
        <w:rPr>
          <w:i/>
        </w:rPr>
        <w:t>Legionella</w:t>
      </w:r>
      <w:r w:rsidRPr="00DC3365">
        <w:t xml:space="preserve"> species</w:t>
      </w:r>
      <w:r w:rsidRPr="00DC3365">
        <w:fldChar w:fldCharType="begin" w:fldLock="1"/>
      </w:r>
      <w:r w:rsidR="00240DB0">
        <w:instrText xml:space="preserve"> ADDIN REFMGR.CITE &lt;Refman&gt;&lt;Cite&gt;&lt;Author&gt;Gaia&lt;/Author&gt;&lt;Year&gt;2011&lt;/Year&gt;&lt;RecNum&gt;36172&lt;/RecNum&gt;&lt;IDText&gt;Rapid identification of Legionella spp. by MALDI-TOF MS based protein mass fingerprinting&lt;/IDText&gt;&lt;MDL Ref_Type="Journal"&gt;&lt;Ref_Type&gt;Journal&lt;/Ref_Type&gt;&lt;Ref_ID&gt;36172&lt;/Ref_ID&gt;&lt;Title_Primary&gt;Rapid identification of Legionella spp. by MALDI-TOF MS based protein mass fingerprinting&lt;/Title_Primary&gt;&lt;Authors_Primary&gt;Gaia,V.&lt;/Authors_Primary&gt;&lt;Authors_Primary&gt;Casati,S.&lt;/Authors_Primary&gt;&lt;Authors_Primary&gt;Tonolla,M.&lt;/Authors_Primary&gt;&lt;Date_Primary&gt;2011/2&lt;/Date_Primary&gt;&lt;Keywords&gt;analysis&lt;/Keywords&gt;&lt;Keywords&gt;B 47&lt;/Keywords&gt;&lt;Keywords&gt;Bacterial Proteins&lt;/Keywords&gt;&lt;Keywords&gt;Bacteriological Techniques&lt;/Keywords&gt;&lt;Keywords&gt;Chemistry&lt;/Keywords&gt;&lt;Keywords&gt;classification&lt;/Keywords&gt;&lt;Keywords&gt;Cluster Analysis&lt;/Keywords&gt;&lt;Keywords&gt;Comparative Study&lt;/Keywords&gt;&lt;Keywords&gt;differentiation&lt;/Keywords&gt;&lt;Keywords&gt;DNA Fingerprinting&lt;/Keywords&gt;&lt;Keywords&gt;Environment&lt;/Keywords&gt;&lt;Keywords&gt;Evaluation Studies&lt;/Keywords&gt;&lt;Keywords&gt;genetics&lt;/Keywords&gt;&lt;Keywords&gt;Humans&lt;/Keywords&gt;&lt;Keywords&gt;Identification&lt;/Keywords&gt;&lt;Keywords&gt;Legionella&lt;/Keywords&gt;&lt;Keywords&gt;MALDI-TOF&lt;/Keywords&gt;&lt;Keywords&gt;methods&lt;/Keywords&gt;&lt;Keywords&gt;microbiology&lt;/Keywords&gt;&lt;Keywords&gt;Phylogeny&lt;/Keywords&gt;&lt;Keywords&gt;Proteins&lt;/Keywords&gt;&lt;Keywords&gt;Spectrometry,Mass,Matrix-Assisted Laser Desorption-Ionization&lt;/Keywords&gt;&lt;Keywords&gt;Switzerland&lt;/Keywords&gt;&lt;Keywords&gt;Water&lt;/Keywords&gt;&lt;Reprint&gt;Not in File&lt;/Reprint&gt;&lt;Start_Page&gt;40&lt;/Start_Page&gt;&lt;End_Page&gt;44&lt;/End_Page&gt;&lt;Periodical&gt;Syst.Appl.Microbiol.&lt;/Periodical&gt;&lt;Volume&gt;34&lt;/Volume&gt;&lt;Issue&gt;1&lt;/Issue&gt;&lt;Address&gt;Cantonal Institute of Microbiology, Bellinzona, Switzerland. valeria.gaia@ti.ch&lt;/Address&gt;&lt;Web_URL&gt;PM:21247716&lt;/Web_URL&gt;&lt;ZZ_JournalStdAbbrev&gt;&lt;f name="System"&gt;Syst.Appl.Microbiol.&lt;/f&gt;&lt;/ZZ_JournalStdAbbrev&gt;&lt;ZZ_WorkformID&gt;1&lt;/ZZ_WorkformID&gt;&lt;/MDL&gt;&lt;/Cite&gt;&lt;/Refman&gt;</w:instrText>
      </w:r>
      <w:r w:rsidRPr="00DC3365">
        <w:fldChar w:fldCharType="separate"/>
      </w:r>
      <w:r w:rsidR="00240DB0" w:rsidRPr="00240DB0">
        <w:rPr>
          <w:noProof/>
          <w:vertAlign w:val="superscript"/>
        </w:rPr>
        <w:t>33</w:t>
      </w:r>
      <w:r w:rsidRPr="00DC3365">
        <w:fldChar w:fldCharType="end"/>
      </w:r>
      <w:r w:rsidRPr="00DC3365">
        <w:t xml:space="preserve">. It allows performing a full analysis from a single colony in only few minutes, thus providing an inexpensive and rapid screening of a large number of colonies within a short time. The level of accuracy is strongly dependent upon the number of species specific spectra populating the database and so further expansion of the current database will be helpful. However, identification and classification of strains (particularly </w:t>
      </w:r>
      <w:r w:rsidRPr="00DC3365">
        <w:rPr>
          <w:i/>
        </w:rPr>
        <w:t xml:space="preserve">L. </w:t>
      </w:r>
      <w:proofErr w:type="spellStart"/>
      <w:r w:rsidRPr="00DC3365">
        <w:rPr>
          <w:i/>
        </w:rPr>
        <w:t>pneumophila</w:t>
      </w:r>
      <w:proofErr w:type="spellEnd"/>
      <w:r w:rsidRPr="00DC3365">
        <w:t xml:space="preserve">) into different </w:t>
      </w:r>
      <w:proofErr w:type="spellStart"/>
      <w:r w:rsidRPr="00DC3365">
        <w:t>serogroups</w:t>
      </w:r>
      <w:proofErr w:type="spellEnd"/>
      <w:r w:rsidRPr="00DC3365">
        <w:t xml:space="preserve"> are still not possible using this technology</w:t>
      </w:r>
      <w:r w:rsidRPr="00DC3365">
        <w:fldChar w:fldCharType="begin" w:fldLock="1"/>
      </w:r>
      <w:r w:rsidR="00240DB0">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B 6&lt;/Keywords&gt;&lt;Keywords&gt;Chemistry&lt;/Keywords&gt;&lt;Keywords&gt;diagnosis&lt;/Keywords&gt;&lt;Keywords&gt;G 8&lt;/Keywords&gt;&lt;Keywords&gt;Hematology&lt;/Keywords&gt;&lt;Keywords&gt;ID 14&lt;/Keywords&gt;&lt;Keywords&gt;ID 8&lt;/Keywords&gt;&lt;Keywords&gt;Identification&lt;/Keywords&gt;&lt;Keywords&gt;Laboratories&lt;/Keywords&gt;&lt;Keywords&gt;MALDI-TOF&lt;/Keywords&gt;&lt;Keywords&gt;Mass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Pr="00DC3365">
        <w:fldChar w:fldCharType="separate"/>
      </w:r>
      <w:r w:rsidR="00240DB0" w:rsidRPr="00240DB0">
        <w:rPr>
          <w:noProof/>
          <w:vertAlign w:val="superscript"/>
        </w:rPr>
        <w:t>34</w:t>
      </w:r>
      <w:r w:rsidRPr="00DC3365">
        <w:fldChar w:fldCharType="end"/>
      </w:r>
      <w:r w:rsidRPr="00DC3365">
        <w:t>.</w:t>
      </w:r>
    </w:p>
    <w:p w:rsidR="00027D6A" w:rsidRPr="00DC3365" w:rsidRDefault="00027D6A" w:rsidP="00027D6A">
      <w:pPr>
        <w:pStyle w:val="PHEreportsub"/>
        <w:rPr>
          <w:sz w:val="28"/>
          <w:szCs w:val="28"/>
        </w:rPr>
      </w:pPr>
      <w:r w:rsidRPr="00DC3365">
        <w:rPr>
          <w:sz w:val="28"/>
          <w:szCs w:val="28"/>
        </w:rPr>
        <w:t>3.4.5 Nucleic Acid Amplification Tests (NAATs)</w:t>
      </w:r>
    </w:p>
    <w:p w:rsidR="00027D6A" w:rsidRPr="00DC3365" w:rsidRDefault="00027D6A" w:rsidP="00027D6A">
      <w:pPr>
        <w:pStyle w:val="PHEBodytext"/>
      </w:pPr>
      <w:r w:rsidRPr="00DC3365">
        <w:t xml:space="preserve">Real-time Polymerase Chain reaction </w:t>
      </w:r>
      <w:r w:rsidRPr="00DC3365">
        <w:rPr>
          <w:lang w:val="en-GB"/>
        </w:rPr>
        <w:t xml:space="preserve"> is also called</w:t>
      </w:r>
      <w:r w:rsidRPr="00DC3365">
        <w:t xml:space="preserve"> </w:t>
      </w:r>
      <w:r w:rsidRPr="00DC3365">
        <w:rPr>
          <w:lang w:val="en-GB"/>
        </w:rPr>
        <w:t>quantitative polymerase chain reaction (</w:t>
      </w:r>
      <w:proofErr w:type="spellStart"/>
      <w:r w:rsidRPr="00DC3365">
        <w:rPr>
          <w:lang w:val="en-GB"/>
        </w:rPr>
        <w:t>qPCR</w:t>
      </w:r>
      <w:proofErr w:type="spellEnd"/>
      <w:r w:rsidRPr="00DC3365">
        <w:rPr>
          <w:lang w:val="en-GB"/>
        </w:rPr>
        <w:t xml:space="preserve">). </w:t>
      </w:r>
      <w:r w:rsidRPr="00DC3365">
        <w:t xml:space="preserve">PCR is usually considered to be a good method for bacterial detection as it is simple, rapid, sensitive and specific. The basis for PCR is the detection of infectious agents and the discrimination of non-pathogenic from pathogenic strains by virtue of specific genes. However, it does have limitations. Although the 16S </w:t>
      </w:r>
      <w:proofErr w:type="spellStart"/>
      <w:r w:rsidRPr="00DC3365">
        <w:t>rRNA</w:t>
      </w:r>
      <w:proofErr w:type="spellEnd"/>
      <w:r w:rsidRPr="00DC3365">
        <w:t xml:space="preserve"> gene is generally targeted for the design of species-specific PCR primers for identification, designing primers is difficult when the sequences of the homologous genes have high similarity. </w:t>
      </w:r>
    </w:p>
    <w:p w:rsidR="00027D6A" w:rsidRPr="00DC3365" w:rsidRDefault="00027D6A" w:rsidP="00027D6A">
      <w:pPr>
        <w:pStyle w:val="PHEBodytext"/>
      </w:pPr>
      <w:r w:rsidRPr="00DC3365">
        <w:t xml:space="preserve">PCR has been used for the investigation of </w:t>
      </w:r>
      <w:r w:rsidRPr="00DC3365">
        <w:rPr>
          <w:i/>
        </w:rPr>
        <w:t>Legionella</w:t>
      </w:r>
      <w:r w:rsidRPr="00DC3365">
        <w:t xml:space="preserve"> from respiratory secretions, urine and serum</w:t>
      </w:r>
      <w:r w:rsidRPr="00DC3365">
        <w:fldChar w:fldCharType="begin" w:fldLock="1">
          <w:fldData xml:space="preserve">PFJlZm1hbj48Q2l0ZT48QXV0aG9yPlJhbnRha29ra28tSmFsYXZhPC9BdXRob3I+PFllYXI+MjAw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</w:fldData>
        </w:fldChar>
      </w:r>
      <w:r w:rsidR="00240DB0">
        <w:instrText xml:space="preserve"> ADDIN REFMGR.CITE </w:instrText>
      </w:r>
      <w:r w:rsidR="00240DB0">
        <w:fldChar w:fldCharType="begin" w:fldLock="1">
          <w:fldData xml:space="preserve">PFJlZm1hbj48Q2l0ZT48QXV0aG9yPlJhbnRha29ra28tSmFsYXZhPC9BdXRob3I+PFllYXI+MjAw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</w:fldData>
        </w:fldChar>
      </w:r>
      <w:r w:rsidR="00240DB0">
        <w:instrText xml:space="preserve"> ADDIN EN.CITE.DATA </w:instrText>
      </w:r>
      <w:r w:rsidR="00240DB0">
        <w:fldChar w:fldCharType="end"/>
      </w:r>
      <w:r w:rsidRPr="00DC3365">
        <w:fldChar w:fldCharType="separate"/>
      </w:r>
      <w:r w:rsidR="00240DB0" w:rsidRPr="00240DB0">
        <w:rPr>
          <w:noProof/>
          <w:vertAlign w:val="superscript"/>
        </w:rPr>
        <w:t>4,11,35</w:t>
      </w:r>
      <w:r w:rsidRPr="00DC3365">
        <w:fldChar w:fldCharType="end"/>
      </w:r>
      <w:r w:rsidRPr="00DC3365">
        <w:t>.  PCR has a number of advantages over other diagnostic methods being considerably faster and more sensitive with some studies reporting PCR as more sensitive than culture</w:t>
      </w:r>
      <w:r w:rsidRPr="00DC3365">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Pkh1bWFuczwvS2V5d29yZHM+PEtleXdvcmRzPkltbXVub2Fzc2F5PC9LZXl3b3Jkcz48S2V5d29y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</w:fldData>
        </w:fldChar>
      </w:r>
      <w:r w:rsidR="00240DB0">
        <w:instrText xml:space="preserve"> ADDIN REFMGR.CITE </w:instrText>
      </w:r>
      <w:r w:rsidR="00240DB0">
        <w:fldChar w:fldCharType="begin" w:fldLock="1">
          <w:fldData xml:space="preserve">PFJlZm1hbj48Q2l0ZT48QXV0aG9yPkxpbmRzYXk8L0F1dGhvcj48WWVhcj4yMDA0PC9ZZWFyPjxS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</w:fldData>
        </w:fldChar>
      </w:r>
      <w:r w:rsidR="00240DB0">
        <w:instrText xml:space="preserve"> ADDIN EN.CITE.DATA </w:instrText>
      </w:r>
      <w:r w:rsidR="00240DB0">
        <w:fldChar w:fldCharType="end"/>
      </w:r>
      <w:r w:rsidRPr="00DC3365">
        <w:fldChar w:fldCharType="separate"/>
      </w:r>
      <w:r w:rsidR="00240DB0" w:rsidRPr="00240DB0">
        <w:rPr>
          <w:noProof/>
          <w:vertAlign w:val="superscript"/>
        </w:rPr>
        <w:t>11</w:t>
      </w:r>
      <w:r w:rsidRPr="00DC3365">
        <w:fldChar w:fldCharType="end"/>
      </w:r>
      <w:r w:rsidRPr="00DC3365">
        <w:t>. PCR results can be available in about 4</w:t>
      </w:r>
      <w:r w:rsidR="00AD647D">
        <w:rPr>
          <w:lang w:val="en-GB"/>
        </w:rPr>
        <w:t xml:space="preserve"> </w:t>
      </w:r>
      <w:r w:rsidRPr="00DC3365">
        <w:t xml:space="preserve">hours from receipt of sample and easier to interpret than culture which takes longer (about 8 days).  </w:t>
      </w:r>
    </w:p>
    <w:p w:rsidR="00027D6A" w:rsidRPr="00DC3365" w:rsidRDefault="00027D6A" w:rsidP="00027D6A">
      <w:pPr>
        <w:pStyle w:val="PHEBodytext"/>
      </w:pPr>
      <w:r w:rsidRPr="00DC3365">
        <w:t xml:space="preserve">Multiplex PCR has also been developed and used to simultaneously detect and discriminate </w:t>
      </w:r>
      <w:r w:rsidRPr="00DC3365">
        <w:rPr>
          <w:i/>
        </w:rPr>
        <w:t xml:space="preserve">Legionella </w:t>
      </w:r>
      <w:r w:rsidRPr="00DC3365">
        <w:t xml:space="preserve">species, </w:t>
      </w:r>
      <w:r w:rsidRPr="00DC3365">
        <w:rPr>
          <w:i/>
        </w:rPr>
        <w:t xml:space="preserve">Legionella </w:t>
      </w:r>
      <w:proofErr w:type="spellStart"/>
      <w:r w:rsidRPr="00DC3365">
        <w:rPr>
          <w:i/>
        </w:rPr>
        <w:t>pneumophila</w:t>
      </w:r>
      <w:proofErr w:type="spellEnd"/>
      <w:r w:rsidRPr="00DC3365">
        <w:t xml:space="preserve">, and </w:t>
      </w:r>
      <w:r w:rsidRPr="00DC3365">
        <w:rPr>
          <w:i/>
        </w:rPr>
        <w:t xml:space="preserve">Legionella </w:t>
      </w:r>
      <w:proofErr w:type="spellStart"/>
      <w:r w:rsidRPr="00DC3365">
        <w:rPr>
          <w:i/>
        </w:rPr>
        <w:t>pneumophila</w:t>
      </w:r>
      <w:proofErr w:type="spellEnd"/>
      <w:r w:rsidRPr="00DC3365">
        <w:t xml:space="preserve"> </w:t>
      </w:r>
      <w:proofErr w:type="spellStart"/>
      <w:r w:rsidRPr="00DC3365">
        <w:t>serogroup</w:t>
      </w:r>
      <w:proofErr w:type="spellEnd"/>
      <w:r w:rsidR="00BB4390">
        <w:rPr>
          <w:lang w:val="en-GB"/>
        </w:rPr>
        <w:t xml:space="preserve"> </w:t>
      </w:r>
      <w:r w:rsidRPr="00DC3365">
        <w:t xml:space="preserve">1. This can be used especially in outbreaks situations or for surveillance purposes. It has an added advantage in that it does not require an isolate especially in cases where antibiotics may have been administered that may render the </w:t>
      </w:r>
      <w:r w:rsidRPr="00DC3365">
        <w:rPr>
          <w:i/>
        </w:rPr>
        <w:t>Legionella</w:t>
      </w:r>
      <w:r w:rsidRPr="00DC3365">
        <w:t xml:space="preserve"> non-viable but can allow for the potential to detect any remaining nucleic acid present</w:t>
      </w:r>
      <w:r w:rsidRPr="00DC3365">
        <w:fldChar w:fldCharType="begin" w:fldLock="1"/>
      </w:r>
      <w:r w:rsidR="00240DB0">
        <w:instrText xml:space="preserve"> ADDIN REFMGR.CITE &lt;Refman&gt;&lt;Cite&gt;&lt;Author&gt;Benitez&lt;/Author&gt;&lt;Year&gt;2013&lt;/Year&gt;&lt;RecNum&gt;36139&lt;/RecNum&gt;&lt;IDText&gt;Clinical Application of a Multiplex Real-Time PCR Assay for Simultaneous Detection of Legionella Species, Legionella pneumophila, and Legionella pneumophila Serogroup 1&lt;/IDText&gt;&lt;MDL Ref_Type="Journal"&gt;&lt;Ref_Type&gt;Journal&lt;/Ref_Type&gt;&lt;Ref_ID&gt;36139&lt;/Ref_ID&gt;&lt;Title_Primary&gt;Clinical Application of a Multiplex Real-Time PCR Assay for Simultaneous Detection of Legionella Species, Legionella pneumophila, and Legionella pneumophila Serogroup 1&lt;/Title_Primary&gt;&lt;Authors_Primary&gt;Benitez,A.J.&lt;/Authors_Primary&gt;&lt;Authors_Primary&gt;Winchell,J.M.&lt;/Authors_Primary&gt;&lt;Date_Primary&gt;2013/1&lt;/Date_Primary&gt;&lt;Keywords&gt;B 47&lt;/Keywords&gt;&lt;Keywords&gt;control&lt;/Keywords&gt;&lt;Keywords&gt;disease&lt;/Keywords&gt;&lt;Keywords&gt;Georgia&lt;/Keywords&gt;&lt;Keywords&gt;Immunization&lt;/Keywords&gt;&lt;Keywords&gt;Legionella&lt;/Keywords&gt;&lt;Keywords&gt;Legionella pneumophila&lt;/Keywords&gt;&lt;Keywords&gt;Legionellosis&lt;/Keywords&gt;&lt;Keywords&gt;PCR&lt;/Keywords&gt;&lt;Keywords&gt;prevention&lt;/Keywords&gt;&lt;Keywords&gt;Real-time PCR&lt;/Keywords&gt;&lt;Reprint&gt;Not in File&lt;/Reprint&gt;&lt;Start_Page&gt;348&lt;/Start_Page&gt;&lt;End_Page&gt;351&lt;/End_Page&gt;&lt;Periodical&gt;J.Clin.Microbiol.&lt;/Periodical&gt;&lt;Volume&gt;51&lt;/Volume&gt;&lt;Issue&gt;1&lt;/Issue&gt;&lt;Address&gt;Respiratory Diseases Branch, Division of Bacterial Diseases, National Center for Immunization and Respiratory Diseases, Centers for Disease Control and Prevention, Atlanta, Georgia, USA&lt;/Address&gt;&lt;Web_URL&gt;PM:23135949&lt;/Web_URL&gt;&lt;ZZ_JournalStdAbbrev&gt;&lt;f name="System"&gt;J.Clin.Microbiol.&lt;/f&gt;&lt;/ZZ_JournalStdAbbrev&gt;&lt;ZZ_WorkformID&gt;1&lt;/ZZ_WorkformID&gt;&lt;/MDL&gt;&lt;/Cite&gt;&lt;/Refman&gt;</w:instrText>
      </w:r>
      <w:r w:rsidRPr="00DC3365">
        <w:fldChar w:fldCharType="separate"/>
      </w:r>
      <w:r w:rsidRPr="00DC3365">
        <w:rPr>
          <w:noProof/>
          <w:vertAlign w:val="superscript"/>
        </w:rPr>
        <w:t>3</w:t>
      </w:r>
      <w:r w:rsidRPr="00DC3365">
        <w:fldChar w:fldCharType="end"/>
      </w:r>
      <w:r w:rsidRPr="00DC3365">
        <w:t>.</w:t>
      </w:r>
    </w:p>
    <w:p w:rsidR="00027D6A" w:rsidRPr="00DC3365" w:rsidRDefault="00027D6A" w:rsidP="00027D6A">
      <w:pPr>
        <w:pStyle w:val="PHEBodytext"/>
      </w:pPr>
      <w:r w:rsidRPr="00DC3365">
        <w:t>Use of PCR tests along with other diagnostic methods described, may lead to a more effective public health response and appropriate treatment of patients.</w:t>
      </w:r>
    </w:p>
    <w:p w:rsidR="00BC1BA6" w:rsidRPr="00DC3365" w:rsidRDefault="00BC1BA6" w:rsidP="00BC1BA6">
      <w:pPr>
        <w:pStyle w:val="PHEreportHeading2BlueHighlight"/>
      </w:pPr>
      <w:r w:rsidRPr="00DC3365">
        <w:t xml:space="preserve">3.5 </w:t>
      </w:r>
      <w:r w:rsidR="00F35ADA" w:rsidRPr="00DC3365">
        <w:tab/>
      </w:r>
      <w:r w:rsidRPr="00DC3365">
        <w:t>Further Identification</w:t>
      </w:r>
    </w:p>
    <w:p w:rsidR="00883B63" w:rsidRPr="00DC3365" w:rsidRDefault="00883B63" w:rsidP="00DC2EFA">
      <w:pPr>
        <w:pStyle w:val="PHEreportsub"/>
      </w:pPr>
      <w:r w:rsidRPr="00DC3365">
        <w:t>Rapid Molecular methods</w:t>
      </w:r>
    </w:p>
    <w:p w:rsidR="00883B63" w:rsidRPr="00DC3365" w:rsidRDefault="00883B63" w:rsidP="00883B63">
      <w:pPr>
        <w:pStyle w:val="PHEBodytext"/>
      </w:pPr>
      <w:r w:rsidRPr="00DC3365">
        <w:t xml:space="preserve">A variety of rapid </w:t>
      </w:r>
      <w:r w:rsidR="00027D6A" w:rsidRPr="00DC3365">
        <w:rPr>
          <w:lang w:val="en-GB"/>
        </w:rPr>
        <w:t xml:space="preserve">molecular typing </w:t>
      </w:r>
      <w:r w:rsidRPr="00DC3365">
        <w:t xml:space="preserve">methods have been developed for isolates from clinical samples; these include molecular techniques such as Pulsed Field Gel Electrophoresis (PFGE), </w:t>
      </w:r>
      <w:proofErr w:type="spellStart"/>
      <w:r w:rsidRPr="00DC3365">
        <w:t>Mul</w:t>
      </w:r>
      <w:r w:rsidR="00027D6A" w:rsidRPr="00DC3365">
        <w:t>tilocus</w:t>
      </w:r>
      <w:proofErr w:type="spellEnd"/>
      <w:r w:rsidR="00027D6A" w:rsidRPr="00DC3365">
        <w:t xml:space="preserve"> Sequence Typing (MLST)</w:t>
      </w:r>
      <w:r w:rsidR="00027D6A" w:rsidRPr="00DC3365">
        <w:rPr>
          <w:lang w:val="en-GB"/>
        </w:rPr>
        <w:t xml:space="preserve"> and </w:t>
      </w:r>
      <w:r w:rsidRPr="00DC3365">
        <w:t>Whole Genome Sequencing (WGS). All of these approaches enable subtyping of unrelated strains, but do so with different accuracy, discriminatory power, and reproducibility.</w:t>
      </w:r>
    </w:p>
    <w:p w:rsidR="00F1085B" w:rsidRPr="00DC3365" w:rsidRDefault="00F1085B" w:rsidP="00883B63">
      <w:pPr>
        <w:pStyle w:val="PHEBodytext"/>
        <w:rPr>
          <w:lang w:val="en-GB"/>
        </w:rPr>
      </w:pPr>
      <w:r w:rsidRPr="00DC3365">
        <w:rPr>
          <w:lang w:val="en-GB"/>
        </w:rPr>
        <w:lastRenderedPageBreak/>
        <w:t xml:space="preserve">Molecular methods have had an enormous impact on the taxonomy of </w:t>
      </w:r>
      <w:r w:rsidRPr="00DC3365">
        <w:rPr>
          <w:i/>
          <w:lang w:val="en-GB"/>
        </w:rPr>
        <w:t>Legionella</w:t>
      </w:r>
      <w:r w:rsidRPr="00DC3365">
        <w:rPr>
          <w:lang w:val="en-GB"/>
        </w:rPr>
        <w:t xml:space="preserve">. Analysis of gene sequences has increased understanding of the phylogenetic relationships of </w:t>
      </w:r>
      <w:r w:rsidRPr="00DC3365">
        <w:rPr>
          <w:i/>
          <w:lang w:val="en-GB"/>
        </w:rPr>
        <w:t>Legionella</w:t>
      </w:r>
      <w:r w:rsidRPr="00DC3365">
        <w:rPr>
          <w:lang w:val="en-GB"/>
        </w:rPr>
        <w:t xml:space="preserve"> and related organisms; and has resulted in the recognition of numerous new species. Molecular techniques have made identification of many species more rapid and precise than is possible with phenotypic techniques.</w:t>
      </w:r>
    </w:p>
    <w:p w:rsidR="00DC2EB8" w:rsidRPr="00DC3365" w:rsidRDefault="00DC2EB8" w:rsidP="00883B63">
      <w:pPr>
        <w:pStyle w:val="PHEBodytext"/>
        <w:rPr>
          <w:lang w:val="en-GB"/>
        </w:rPr>
      </w:pPr>
      <w:r w:rsidRPr="00DC3365">
        <w:t>However, some of these methods remain accessible to reference laboratories only and are difficult to implement for routine bacterial identification in clinical laboratories</w:t>
      </w:r>
      <w:r w:rsidRPr="00DC3365">
        <w:rPr>
          <w:lang w:val="en-GB"/>
        </w:rPr>
        <w:t>.</w:t>
      </w:r>
    </w:p>
    <w:p w:rsidR="00883B63" w:rsidRPr="00DC3365" w:rsidRDefault="00883B63" w:rsidP="00DC2EFA">
      <w:pPr>
        <w:pStyle w:val="PHEreportsub"/>
      </w:pPr>
      <w:r w:rsidRPr="00DC3365">
        <w:t>Sequence based Typing</w:t>
      </w:r>
    </w:p>
    <w:p w:rsidR="00883B63" w:rsidRPr="00883B63" w:rsidRDefault="00883B63" w:rsidP="00883B63">
      <w:pPr>
        <w:pStyle w:val="PHEBodytext"/>
      </w:pPr>
      <w:r w:rsidRPr="00DC3365">
        <w:t xml:space="preserve">A new molecular technique, Sequence Based Typing (SBT), is used by CDC and the European Working Group for </w:t>
      </w:r>
      <w:r w:rsidRPr="00DC3365">
        <w:rPr>
          <w:i/>
        </w:rPr>
        <w:t xml:space="preserve">Legionella </w:t>
      </w:r>
      <w:r w:rsidRPr="00DC3365">
        <w:t xml:space="preserve">Infections (EWGLI) for subtyping </w:t>
      </w:r>
      <w:r w:rsidRPr="00DC3365">
        <w:br w:type="textWrapping" w:clear="all"/>
      </w:r>
      <w:r w:rsidRPr="00DC3365">
        <w:rPr>
          <w:i/>
        </w:rPr>
        <w:t xml:space="preserve">L. </w:t>
      </w:r>
      <w:proofErr w:type="spellStart"/>
      <w:r w:rsidRPr="00DC3365">
        <w:rPr>
          <w:i/>
        </w:rPr>
        <w:t>pneumophila</w:t>
      </w:r>
      <w:proofErr w:type="spellEnd"/>
      <w:r w:rsidRPr="00DC3365">
        <w:rPr>
          <w:i/>
        </w:rPr>
        <w:t xml:space="preserve"> </w:t>
      </w:r>
      <w:proofErr w:type="spellStart"/>
      <w:r w:rsidRPr="00DC3365">
        <w:t>serogroup</w:t>
      </w:r>
      <w:proofErr w:type="spellEnd"/>
      <w:r w:rsidRPr="00DC3365">
        <w:rPr>
          <w:i/>
        </w:rPr>
        <w:t xml:space="preserve"> </w:t>
      </w:r>
      <w:r w:rsidRPr="00DC3365">
        <w:t xml:space="preserve">1. Other </w:t>
      </w:r>
      <w:r w:rsidRPr="00DC3365">
        <w:rPr>
          <w:i/>
        </w:rPr>
        <w:t>Legionella</w:t>
      </w:r>
      <w:r w:rsidRPr="00DC3365">
        <w:t xml:space="preserve"> species have been identified using this technique. EWGLI has proposed the use of SBT as the standard method for strain identification for travel related outbreaks in the European Union. This standard EWGLI SBT scheme has been extended recently to include the </w:t>
      </w:r>
      <w:proofErr w:type="spellStart"/>
      <w:r w:rsidRPr="00DC3365">
        <w:rPr>
          <w:i/>
        </w:rPr>
        <w:t>neuA</w:t>
      </w:r>
      <w:proofErr w:type="spellEnd"/>
      <w:r w:rsidRPr="00DC3365">
        <w:t xml:space="preserve"> allele, and it is anticipated that the scheme will not change again. An internet-available database </w:t>
      </w:r>
      <w:hyperlink r:id="rId25" w:history="1">
        <w:r w:rsidRPr="00FE5166">
          <w:t>(</w:t>
        </w:r>
        <w:r w:rsidRPr="00DC3365">
          <w:rPr>
            <w:rStyle w:val="PHEBodyTextHyperlinkChar"/>
          </w:rPr>
          <w:t>http://www.ewgli.org</w:t>
        </w:r>
      </w:hyperlink>
      <w:r w:rsidRPr="00DC3365">
        <w:t xml:space="preserve">) allows fast retrieval of known, deposited DNA sequences of </w:t>
      </w:r>
      <w:r w:rsidRPr="00DC3365">
        <w:rPr>
          <w:i/>
        </w:rPr>
        <w:t xml:space="preserve">Legionella </w:t>
      </w:r>
      <w:proofErr w:type="spellStart"/>
      <w:r w:rsidRPr="00DC3365">
        <w:rPr>
          <w:i/>
        </w:rPr>
        <w:t>pneumophila</w:t>
      </w:r>
      <w:proofErr w:type="spellEnd"/>
      <w:r w:rsidRPr="00DC3365">
        <w:t>. The website also proves detailed instructions regarding the submissi</w:t>
      </w:r>
      <w:r w:rsidR="00AB2D77" w:rsidRPr="00DC3365">
        <w:t>on of putative novel alleles</w:t>
      </w:r>
      <w:r w:rsidR="00AB2D77">
        <w:t xml:space="preserve">, </w:t>
      </w:r>
      <w:proofErr w:type="spellStart"/>
      <w:r w:rsidR="00AB2D77">
        <w:t>i</w:t>
      </w:r>
      <w:r w:rsidRPr="00883B63">
        <w:t>e</w:t>
      </w:r>
      <w:proofErr w:type="spellEnd"/>
      <w:r w:rsidRPr="00883B63">
        <w:t>, submission of consensus sequences together with sequencing results (chromatogram files) from both forward and reverse reactions, to the database curators</w:t>
      </w:r>
      <w:r w:rsidR="00E74910">
        <w:fldChar w:fldCharType="begin" w:fldLock="1">
          <w:fldData xml:space="preserve">PFJlZm1hbj48Q2l0ZT48QXV0aG9yPkdhaWE8L0F1dGhvcj48WWVhcj4yMDA1PC9ZZWFyPjxSZWNO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</w:fldData>
        </w:fldChar>
      </w:r>
      <w:r w:rsidR="00240DB0">
        <w:instrText xml:space="preserve"> ADDIN REFMGR.CITE </w:instrText>
      </w:r>
      <w:r w:rsidR="00240DB0">
        <w:fldChar w:fldCharType="begin" w:fldLock="1">
          <w:fldData xml:space="preserve">PFJlZm1hbj48Q2l0ZT48QXV0aG9yPkdhaWE8L0F1dGhvcj48WWVhcj4yMDA1PC9ZZWFyPjxSZWNO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</w:fldData>
        </w:fldChar>
      </w:r>
      <w:r w:rsidR="00240DB0">
        <w:instrText xml:space="preserve"> ADDIN EN.CITE.DATA </w:instrText>
      </w:r>
      <w:r w:rsidR="00240DB0">
        <w:fldChar w:fldCharType="end"/>
      </w:r>
      <w:r w:rsidR="00E74910">
        <w:fldChar w:fldCharType="separate"/>
      </w:r>
      <w:r w:rsidR="00240DB0" w:rsidRPr="00240DB0">
        <w:rPr>
          <w:noProof/>
          <w:vertAlign w:val="superscript"/>
        </w:rPr>
        <w:t>36,37</w:t>
      </w:r>
      <w:r w:rsidR="00E74910">
        <w:fldChar w:fldCharType="end"/>
      </w:r>
      <w:r w:rsidRPr="00883B63">
        <w:t xml:space="preserve">. </w:t>
      </w:r>
    </w:p>
    <w:p w:rsidR="00883B63" w:rsidRPr="00883B63" w:rsidRDefault="00883B63" w:rsidP="00883B63">
      <w:pPr>
        <w:pStyle w:val="PHEBodytext"/>
      </w:pPr>
      <w:r w:rsidRPr="00883B63">
        <w:t xml:space="preserve">A limitation of using sequencing, however, </w:t>
      </w:r>
      <w:r w:rsidR="00BB4390">
        <w:rPr>
          <w:lang w:val="en-GB"/>
        </w:rPr>
        <w:t xml:space="preserve">is that it </w:t>
      </w:r>
      <w:r w:rsidRPr="00883B63">
        <w:t>not only requires a considerable amount of time and work but is also coupled with relatively high costs.</w:t>
      </w:r>
    </w:p>
    <w:p w:rsidR="00883B63" w:rsidRPr="00883B63" w:rsidRDefault="00883B63" w:rsidP="00DC2EFA">
      <w:pPr>
        <w:pStyle w:val="PHEreportsub"/>
      </w:pPr>
      <w:r w:rsidRPr="00883B63">
        <w:t>Pulsed Field Gel Electrophoresis (PFGE)</w:t>
      </w:r>
    </w:p>
    <w:p w:rsidR="00883B63" w:rsidRPr="00883B63" w:rsidRDefault="00883B63" w:rsidP="00883B63">
      <w:pPr>
        <w:pStyle w:val="PHEBodytext"/>
      </w:pPr>
      <w:r w:rsidRPr="00883B63">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E7491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S2V5d29yZHM+PEtleXdvcmRzPklEIDEyPC9LZXl3b3Jkcz48S2V5d29yZHM+SUQgMjwvS2V5d29y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</w:fldData>
        </w:fldChar>
      </w:r>
      <w:r w:rsidR="00240DB0">
        <w:instrText xml:space="preserve"> ADDIN REFMGR.CITE </w:instrText>
      </w:r>
      <w:r w:rsidR="00240DB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YW5zPC9LZXl3b3Jkcz48S2V5d29yZHM+SUQgMTA8L0tleXdvcmRzPjxLZXl3b3Jkcz5JRCAxMTwv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</w:fldData>
        </w:fldChar>
      </w:r>
      <w:r w:rsidR="00240DB0">
        <w:instrText xml:space="preserve"> ADDIN EN.CITE.DATA </w:instrText>
      </w:r>
      <w:r w:rsidR="00240DB0">
        <w:fldChar w:fldCharType="end"/>
      </w:r>
      <w:r w:rsidR="00E74910">
        <w:fldChar w:fldCharType="separate"/>
      </w:r>
      <w:r w:rsidR="00240DB0" w:rsidRPr="00240DB0">
        <w:rPr>
          <w:noProof/>
          <w:vertAlign w:val="superscript"/>
        </w:rPr>
        <w:t>38,39</w:t>
      </w:r>
      <w:r w:rsidR="00E74910">
        <w:fldChar w:fldCharType="end"/>
      </w:r>
      <w:r w:rsidRPr="00883B63">
        <w:t>.</w:t>
      </w:r>
    </w:p>
    <w:p w:rsidR="00883B63" w:rsidRPr="00883B63" w:rsidRDefault="00883B63" w:rsidP="00883B63">
      <w:pPr>
        <w:pStyle w:val="PHEBodytext"/>
      </w:pPr>
      <w:r w:rsidRPr="00883B63">
        <w:t>This</w:t>
      </w:r>
      <w:r w:rsidR="00BB4390">
        <w:rPr>
          <w:lang w:val="en-GB"/>
        </w:rPr>
        <w:t xml:space="preserve"> technique</w:t>
      </w:r>
      <w:r w:rsidRPr="00883B63">
        <w:t xml:space="preserve"> is the most commonly used to identify and subtype strains of </w:t>
      </w:r>
      <w:r w:rsidRPr="00883B63">
        <w:rPr>
          <w:i/>
        </w:rPr>
        <w:t xml:space="preserve">L. </w:t>
      </w:r>
      <w:proofErr w:type="spellStart"/>
      <w:r w:rsidRPr="00883B63">
        <w:rPr>
          <w:i/>
        </w:rPr>
        <w:t>pneumophila</w:t>
      </w:r>
      <w:proofErr w:type="spellEnd"/>
      <w:r w:rsidRPr="00883B63">
        <w:t xml:space="preserve"> using </w:t>
      </w:r>
      <w:proofErr w:type="spellStart"/>
      <w:r w:rsidRPr="00626E41">
        <w:rPr>
          <w:i/>
        </w:rPr>
        <w:t>AscI</w:t>
      </w:r>
      <w:proofErr w:type="spellEnd"/>
      <w:r w:rsidRPr="00626E41">
        <w:rPr>
          <w:i/>
        </w:rPr>
        <w:t xml:space="preserve"> </w:t>
      </w:r>
      <w:r w:rsidRPr="00883B63">
        <w:t xml:space="preserve">as a restriction enzyme. PFGE with </w:t>
      </w:r>
      <w:proofErr w:type="spellStart"/>
      <w:r w:rsidRPr="00626E41">
        <w:rPr>
          <w:i/>
        </w:rPr>
        <w:t>AscI</w:t>
      </w:r>
      <w:proofErr w:type="spellEnd"/>
      <w:r w:rsidRPr="00626E41">
        <w:rPr>
          <w:i/>
        </w:rPr>
        <w:t xml:space="preserve"> </w:t>
      </w:r>
      <w:r w:rsidRPr="00883B63">
        <w:t xml:space="preserve">digestion has the ability to type all </w:t>
      </w:r>
      <w:r w:rsidRPr="00883B63">
        <w:rPr>
          <w:i/>
        </w:rPr>
        <w:t xml:space="preserve">L. </w:t>
      </w:r>
      <w:proofErr w:type="spellStart"/>
      <w:r w:rsidRPr="00883B63">
        <w:rPr>
          <w:i/>
        </w:rPr>
        <w:t>pneumophila</w:t>
      </w:r>
      <w:proofErr w:type="spellEnd"/>
      <w:r w:rsidRPr="00883B63">
        <w:t xml:space="preserve"> strains and a higher discriminatory power as well as good reproducibility</w:t>
      </w:r>
      <w:r w:rsidR="00E74910">
        <w:fldChar w:fldCharType="begin" w:fldLock="1"/>
      </w:r>
      <w:r w:rsidR="00240DB0">
        <w:instrText xml:space="preserve"> ADDIN REFMGR.CITE &lt;Refman&gt;&lt;Cite&gt;&lt;Author&gt;Zhou&lt;/Author&gt;&lt;Year&gt;2010&lt;/Year&gt;&lt;RecNum&gt;37307&lt;/RecNum&gt;&lt;IDText&gt;Optimization of Pulsed-Field Gel Electrophoresis for Legionella pneumophila Subtyping&lt;/IDText&gt;&lt;MDL Ref_Type="Journal"&gt;&lt;Ref_Type&gt;Journal&lt;/Ref_Type&gt;&lt;Ref_ID&gt;37307&lt;/Ref_ID&gt;&lt;Title_Primary&gt;Optimization of Pulsed-Field Gel Electrophoresis for Legionella pneumophila Subtyping&lt;/Title_Primary&gt;&lt;Authors_Primary&gt;Zhou,H.&lt;/Authors_Primary&gt;&lt;Authors_Primary&gt;Ren,H.&lt;/Authors_Primary&gt;&lt;Authors_Primary&gt;Zhu,B.&lt;/Authors_Primary&gt;&lt;Authors_Primary&gt;Kan,B.&lt;/Authors_Primary&gt;&lt;Authors_Primary&gt;Xu,J.&lt;/Authors_Primary&gt;&lt;Authors_Primary&gt;Shao,Z.&lt;/Authors_Primary&gt;&lt;Date_Primary&gt;2010/3&lt;/Date_Primary&gt;&lt;Keywords&gt;11&lt;/Keywords&gt;&lt;Keywords&gt;analysis&lt;/Keywords&gt;&lt;Keywords&gt;China&lt;/Keywords&gt;&lt;Keywords&gt;Communicable Disease Control&lt;/Keywords&gt;&lt;Keywords&gt;control&lt;/Keywords&gt;&lt;Keywords&gt;disease&lt;/Keywords&gt;&lt;Keywords&gt;Electrophoresis&lt;/Keywords&gt;&lt;Keywords&gt;ID 18&lt;/Keywords&gt;&lt;Keywords&gt;Laboratories&lt;/Keywords&gt;&lt;Keywords&gt;Legionella&lt;/Keywords&gt;&lt;Keywords&gt;Legionella pneumophila&lt;/Keywords&gt;&lt;Keywords&gt;methods&lt;/Keywords&gt;&lt;Keywords&gt;Molecular Typing&lt;/Keywords&gt;&lt;Keywords&gt;prevention&lt;/Keywords&gt;&lt;Keywords&gt;Software&lt;/Keywords&gt;&lt;Keywords&gt;Time&lt;/Keywords&gt;&lt;Keywords&gt;Typing&lt;/Keywords&gt;&lt;Keywords&gt;Water&lt;/Keywords&gt;&lt;Reprint&gt;In File&lt;/Reprint&gt;&lt;Start_Page&gt;1334&lt;/Start_Page&gt;&lt;End_Page&gt;1340&lt;/End_Page&gt;&lt;Periodical&gt;Appl.Environ.Microbiol.&lt;/Periodical&gt;&lt;Volume&gt;76&lt;/Volume&gt;&lt;Issue&gt;5&lt;/Issue&gt;&lt;User_Def_5&gt;PMC2832379&lt;/User_Def_5&gt;&lt;Misc_3&gt;10.1128/AEM.01455-09 [doi]&lt;/Misc_3&gt;&lt;Address&gt;National Institute for Communicable Disease Control and Prevention and State Key Laboratory for Infectious Disease Prevention and Control, Chinese Center for Disease Control and Prevention, Beijing, China&lt;/Address&gt;&lt;Web_URL&gt;PM:20061458&lt;/Web_URL&gt;&lt;ZZ_JournalStdAbbrev&gt;&lt;f name="System"&gt;Appl.Environ.Microbiol.&lt;/f&gt;&lt;/ZZ_JournalStdAbbrev&gt;&lt;ZZ_WorkformID&gt;1&lt;/ZZ_WorkformID&gt;&lt;/MDL&gt;&lt;/Cite&gt;&lt;/Refman&gt;</w:instrText>
      </w:r>
      <w:r w:rsidR="00E74910">
        <w:fldChar w:fldCharType="separate"/>
      </w:r>
      <w:r w:rsidR="00240DB0" w:rsidRPr="00240DB0">
        <w:rPr>
          <w:noProof/>
          <w:vertAlign w:val="superscript"/>
        </w:rPr>
        <w:t>40</w:t>
      </w:r>
      <w:r w:rsidR="00E74910">
        <w:fldChar w:fldCharType="end"/>
      </w:r>
      <w:r w:rsidRPr="00883B63">
        <w:t>.</w:t>
      </w:r>
    </w:p>
    <w:p w:rsidR="00883B63" w:rsidRPr="00883B63" w:rsidRDefault="00883B63" w:rsidP="00DC2EFA">
      <w:pPr>
        <w:pStyle w:val="PHEreportsub"/>
      </w:pPr>
      <w:r w:rsidRPr="00883B63">
        <w:t>Whole Genome Sequencing (WGS)</w:t>
      </w:r>
    </w:p>
    <w:p w:rsidR="00883B63" w:rsidRPr="00DC3365" w:rsidRDefault="00883B63" w:rsidP="00883B63">
      <w:pPr>
        <w:pStyle w:val="PHEBodytext"/>
      </w:pPr>
      <w:r w:rsidRPr="00883B63">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w:t>
      </w:r>
      <w:proofErr w:type="spellStart"/>
      <w:r w:rsidRPr="00883B63">
        <w:t>pyrosequencing</w:t>
      </w:r>
      <w:proofErr w:type="spellEnd"/>
      <w:r w:rsidRPr="00883B63">
        <w:t xml:space="preserve">, </w:t>
      </w:r>
      <w:proofErr w:type="spellStart"/>
      <w:r w:rsidRPr="00883B63">
        <w:t>nanopore</w:t>
      </w:r>
      <w:proofErr w:type="spellEnd"/>
      <w:r w:rsidRPr="00883B63">
        <w:t xml:space="preserve"> technology, </w:t>
      </w:r>
      <w:proofErr w:type="spellStart"/>
      <w:r w:rsidRPr="00883B63">
        <w:t>IIIumina</w:t>
      </w:r>
      <w:proofErr w:type="spellEnd"/>
      <w:r w:rsidRPr="00883B63">
        <w:t xml:space="preserve"> sequencing, Ion Torrent sequencing, etc. This sequencing method holds great promise for rapid, accurate, and comprehensive identification of bacterial transmission pathways in hospital and </w:t>
      </w:r>
      <w:r w:rsidRPr="00DC3365">
        <w:t>community settings, with concomitant reductions in infections, morbidity, and costs.</w:t>
      </w:r>
    </w:p>
    <w:p w:rsidR="00883B63" w:rsidRPr="00DC3365" w:rsidRDefault="00883B63" w:rsidP="00883B63">
      <w:pPr>
        <w:pStyle w:val="PHEBodytext"/>
      </w:pPr>
      <w:r w:rsidRPr="00DC3365">
        <w:t xml:space="preserve">This has been used to differentiate outbreak from non-outbreak isolates during </w:t>
      </w:r>
      <w:r w:rsidR="00C2336E">
        <w:rPr>
          <w:lang w:val="en-GB"/>
        </w:rPr>
        <w:t xml:space="preserve">an </w:t>
      </w:r>
      <w:r w:rsidRPr="00DC3365">
        <w:t xml:space="preserve">outbreak of Legionnaires’ disease. The main constraint is the limited number of </w:t>
      </w:r>
      <w:r w:rsidRPr="00DC3365">
        <w:lastRenderedPageBreak/>
        <w:t xml:space="preserve">published genomes for comparison and thus further research work will need to be done to provide larger genomic databases of </w:t>
      </w:r>
      <w:r w:rsidRPr="00DC3365">
        <w:rPr>
          <w:i/>
        </w:rPr>
        <w:t>L</w:t>
      </w:r>
      <w:r w:rsidR="00AF4AAB">
        <w:rPr>
          <w:i/>
          <w:lang w:val="en-GB"/>
        </w:rPr>
        <w:t>.</w:t>
      </w:r>
      <w:r w:rsidRPr="00DC3365">
        <w:rPr>
          <w:i/>
        </w:rPr>
        <w:t xml:space="preserve"> </w:t>
      </w:r>
      <w:proofErr w:type="spellStart"/>
      <w:r w:rsidRPr="00DC3365">
        <w:rPr>
          <w:i/>
        </w:rPr>
        <w:t>pneumophila</w:t>
      </w:r>
      <w:proofErr w:type="spellEnd"/>
      <w:r w:rsidRPr="00DC3365">
        <w:t xml:space="preserve"> from both clinical and environmental sources</w:t>
      </w:r>
      <w:r w:rsidR="00E74910" w:rsidRPr="00DC3365">
        <w:fldChar w:fldCharType="begin" w:fldLock="1"/>
      </w:r>
      <w:r w:rsidR="00240DB0">
        <w:instrText xml:space="preserve"> ADDIN REFMGR.CITE &lt;Refman&gt;&lt;Cite&gt;&lt;Author&gt;Reuter&lt;/Author&gt;&lt;Year&gt;2013&lt;/Year&gt;&lt;RecNum&gt;37308&lt;/RecNum&gt;&lt;IDText&gt;A pilot study of rapid whole-genome sequencing for the investigation of a Legionella outbreak&lt;/IDText&gt;&lt;MDL Ref_Type="Journal"&gt;&lt;Ref_Type&gt;Journal&lt;/Ref_Type&gt;&lt;Ref_ID&gt;37308&lt;/Ref_ID&gt;&lt;Title_Primary&gt;A pilot study of rapid whole-genome sequencing for the investigation of a Legionella outbreak&lt;/Title_Primary&gt;&lt;Authors_Primary&gt;Reuter,S.&lt;/Authors_Primary&gt;&lt;Authors_Primary&gt;Harrison,T.G.&lt;/Authors_Primary&gt;&lt;Authors_Primary&gt;Koser,C.U.&lt;/Authors_Primary&gt;&lt;Authors_Primary&gt;Ellington,M.J.&lt;/Authors_Primary&gt;&lt;Authors_Primary&gt;Smith,G.P.&lt;/Authors_Primary&gt;&lt;Authors_Primary&gt;Parkhill,J.&lt;/Authors_Primary&gt;&lt;Authors_Primary&gt;Peacock,S.J.&lt;/Authors_Primary&gt;&lt;Authors_Primary&gt;Bentley,S.D.&lt;/Authors_Primary&gt;&lt;Authors_Primary&gt;Torok,M.E.&lt;/Authors_Primary&gt;&lt;Date_Primary&gt;2013&lt;/Date_Primary&gt;&lt;Keywords&gt;analysis&lt;/Keywords&gt;&lt;Keywords&gt;control&lt;/Keywords&gt;&lt;Keywords&gt;database&lt;/Keywords&gt;&lt;Keywords&gt;disease&lt;/Keywords&gt;&lt;Keywords&gt;Disease Outbreaks&lt;/Keywords&gt;&lt;Keywords&gt;Genome&lt;/Keywords&gt;&lt;Keywords&gt;ID 18&lt;/Keywords&gt;&lt;Keywords&gt;Identification&lt;/Keywords&gt;&lt;Keywords&gt;Infection&lt;/Keywords&gt;&lt;Keywords&gt;Laboratories&lt;/Keywords&gt;&lt;Keywords&gt;Legionella&lt;/Keywords&gt;&lt;Keywords&gt;Legionella pneumophila&lt;/Keywords&gt;&lt;Keywords&gt;methods&lt;/Keywords&gt;&lt;Keywords&gt;Software&lt;/Keywords&gt;&lt;Keywords&gt;Time&lt;/Keywords&gt;&lt;Keywords&gt;Typing&lt;/Keywords&gt;&lt;Reprint&gt;In File&lt;/Reprint&gt;&lt;Periodical&gt;BMJ Open.&lt;/Periodical&gt;&lt;Volume&gt;3&lt;/Volume&gt;&lt;Issue&gt;1&lt;/Issue&gt;&lt;User_Def_5&gt;PMC3553392&lt;/User_Def_5&gt;&lt;Misc_3&gt;10.1136/bmjopen-2012-002175 [doi]&lt;/Misc_3&gt;&lt;Address&gt;The Wellcome Trust Sanger Institute, Hinxton, UK&lt;/Address&gt;&lt;Web_URL&gt;PM:23306006&lt;/Web_URL&gt;&lt;ZZ_JournalStdAbbrev&gt;&lt;f name="System"&gt;BMJ Open.&lt;/f&gt;&lt;/ZZ_JournalStdAbbrev&gt;&lt;ZZ_WorkformID&gt;1&lt;/ZZ_WorkformID&gt;&lt;/MDL&gt;&lt;/Cite&gt;&lt;/Refman&gt;</w:instrText>
      </w:r>
      <w:r w:rsidR="00E74910" w:rsidRPr="00DC3365">
        <w:fldChar w:fldCharType="separate"/>
      </w:r>
      <w:r w:rsidR="00240DB0" w:rsidRPr="00240DB0">
        <w:rPr>
          <w:noProof/>
          <w:vertAlign w:val="superscript"/>
        </w:rPr>
        <w:t>41</w:t>
      </w:r>
      <w:r w:rsidR="00E74910" w:rsidRPr="00DC3365">
        <w:fldChar w:fldCharType="end"/>
      </w:r>
      <w:r w:rsidRPr="00DC3365">
        <w:t>.</w:t>
      </w:r>
    </w:p>
    <w:p w:rsidR="00BC1BA6" w:rsidRPr="00DC3365" w:rsidRDefault="00BC1BA6" w:rsidP="00BC1BA6">
      <w:pPr>
        <w:pStyle w:val="PHEreportHeading2BlueHighlight"/>
      </w:pPr>
      <w:r w:rsidRPr="00DC3365">
        <w:t xml:space="preserve">3.6 </w:t>
      </w:r>
      <w:r w:rsidR="00F35ADA" w:rsidRPr="00DC3365">
        <w:tab/>
      </w:r>
      <w:r w:rsidRPr="00DC3365">
        <w:t>Storage and Referral</w:t>
      </w:r>
    </w:p>
    <w:p w:rsidR="00584909" w:rsidRDefault="00584909" w:rsidP="00584909">
      <w:pPr>
        <w:pStyle w:val="PHEBodytext"/>
      </w:pPr>
      <w:r w:rsidRPr="00DC3365">
        <w:t xml:space="preserve">Save pure isolate on </w:t>
      </w:r>
      <w:r w:rsidR="00A55F5B" w:rsidRPr="00DC3365">
        <w:rPr>
          <w:lang w:val="en-GB"/>
        </w:rPr>
        <w:t>either</w:t>
      </w:r>
      <w:r w:rsidR="00A55F5B" w:rsidRPr="00DC3365">
        <w:rPr>
          <w:i/>
          <w:lang w:val="en-GB"/>
        </w:rPr>
        <w:t xml:space="preserve"> </w:t>
      </w:r>
      <w:r w:rsidR="00A55F5B" w:rsidRPr="00DC3365">
        <w:rPr>
          <w:lang w:val="en-GB"/>
        </w:rPr>
        <w:t>BCYE medium</w:t>
      </w:r>
      <w:r w:rsidRPr="00DC3365">
        <w:t xml:space="preserve"> or as a dense suspension in sterile water </w:t>
      </w:r>
      <w:r w:rsidR="00A55F5B" w:rsidRPr="00DC3365">
        <w:rPr>
          <w:lang w:val="en-GB"/>
        </w:rPr>
        <w:t>or Page’s saline</w:t>
      </w:r>
      <w:r w:rsidRPr="00DC3365">
        <w:t xml:space="preserve"> for referral to the Reference Laboratory.</w:t>
      </w:r>
    </w:p>
    <w:p w:rsidR="00BC1BA6" w:rsidRPr="00280058" w:rsidRDefault="00BC1BA6" w:rsidP="00BC1BA6">
      <w:pPr>
        <w:pStyle w:val="PHEBodytext"/>
      </w:pPr>
    </w:p>
    <w:p w:rsidR="001954C3" w:rsidRDefault="00BC1BA6" w:rsidP="005F4499">
      <w:pPr>
        <w:pStyle w:val="PHEreportHeading1"/>
      </w:pPr>
      <w:r>
        <w:br w:type="page"/>
      </w:r>
      <w:bookmarkStart w:id="19" w:name="_Toc416771805"/>
      <w:r w:rsidR="001954C3" w:rsidRPr="00E711B1">
        <w:lastRenderedPageBreak/>
        <w:t>4</w:t>
      </w:r>
      <w:r w:rsidR="001954C3" w:rsidRPr="00E711B1">
        <w:tab/>
      </w:r>
      <w:bookmarkEnd w:id="17"/>
      <w:bookmarkEnd w:id="18"/>
      <w:r w:rsidR="00CF337D" w:rsidRPr="00E711B1">
        <w:t>Identification</w:t>
      </w:r>
      <w:r w:rsidR="00E53D60" w:rsidRPr="00E711B1">
        <w:t xml:space="preserve"> </w:t>
      </w:r>
      <w:r w:rsidR="002D2013">
        <w:t xml:space="preserve">of </w:t>
      </w:r>
      <w:r w:rsidR="002D2013" w:rsidRPr="002D2013">
        <w:rPr>
          <w:i/>
        </w:rPr>
        <w:t>Legionella</w:t>
      </w:r>
      <w:r w:rsidR="002D2013">
        <w:t xml:space="preserve"> Species</w:t>
      </w:r>
      <w:bookmarkEnd w:id="19"/>
      <w:r w:rsidR="00557C66" w:rsidRPr="00E711B1">
        <w:t xml:space="preserve"> </w:t>
      </w:r>
    </w:p>
    <w:p w:rsidR="00416A3D" w:rsidRDefault="00055B9D" w:rsidP="00416A3D">
      <w:pPr>
        <w:ind w:left="0" w:firstLine="0"/>
      </w:pPr>
      <w:r>
        <w:object w:dxaOrig="9731" w:dyaOrig="13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609.2pt" o:ole="">
            <v:imagedata r:id="rId26" o:title=""/>
          </v:shape>
          <o:OLEObject Type="Embed" ProgID="Visio.Drawing.11" ShapeID="_x0000_i1025" DrawAspect="Content" ObjectID="_1490781700" r:id="rId27"/>
        </w:object>
      </w:r>
      <w:bookmarkStart w:id="20" w:name="_Toc210040717"/>
    </w:p>
    <w:p w:rsidR="00416A3D" w:rsidRDefault="00416A3D" w:rsidP="00416A3D">
      <w:pPr>
        <w:ind w:left="0" w:firstLine="0"/>
      </w:pPr>
    </w:p>
    <w:p w:rsidR="00416A3D" w:rsidRDefault="00A465B5" w:rsidP="00416A3D">
      <w:pPr>
        <w:ind w:left="0" w:firstLine="0"/>
        <w:rPr>
          <w:rStyle w:val="PHEBodytextChar"/>
        </w:rPr>
      </w:pPr>
      <w:r w:rsidRPr="00416A3D">
        <w:rPr>
          <w:rStyle w:val="PHEBodytextChar"/>
        </w:rPr>
        <w:t>The flowchart is for guidance only</w:t>
      </w:r>
      <w:r w:rsidR="005973E4">
        <w:rPr>
          <w:rStyle w:val="PHEBodytextChar"/>
        </w:rPr>
        <w:t>.</w:t>
      </w:r>
    </w:p>
    <w:p w:rsidR="00BC1BA6" w:rsidRPr="00F35ADA" w:rsidRDefault="00A465B5" w:rsidP="00416A3D">
      <w:pPr>
        <w:pStyle w:val="PHEreportHeading1"/>
      </w:pPr>
      <w:r>
        <w:lastRenderedPageBreak/>
        <w:t xml:space="preserve"> </w:t>
      </w:r>
      <w:bookmarkStart w:id="21" w:name="_Toc416771806"/>
      <w:r w:rsidR="00BC1BA6" w:rsidRPr="00F35ADA">
        <w:t>5</w:t>
      </w:r>
      <w:r w:rsidR="00BC1BA6" w:rsidRPr="00F35ADA">
        <w:tab/>
        <w:t>Reporting</w:t>
      </w:r>
      <w:bookmarkEnd w:id="21"/>
    </w:p>
    <w:p w:rsidR="00B55F4C" w:rsidRPr="00E33866" w:rsidRDefault="00BC1BA6" w:rsidP="00BC1BA6">
      <w:pPr>
        <w:pStyle w:val="PHEreportHeading2BlueHighlight"/>
      </w:pPr>
      <w:r w:rsidRPr="00E33866">
        <w:t xml:space="preserve">5.1 </w:t>
      </w:r>
      <w:r w:rsidR="00F35ADA">
        <w:tab/>
      </w:r>
      <w:r w:rsidRPr="00E33866">
        <w:t xml:space="preserve">Presumptive </w:t>
      </w:r>
      <w:r w:rsidR="001B06FE" w:rsidRPr="00E33866">
        <w:t>Identification</w:t>
      </w:r>
    </w:p>
    <w:p w:rsidR="006921B3" w:rsidRDefault="006921B3" w:rsidP="006921B3">
      <w:pPr>
        <w:pStyle w:val="PHEBodytext"/>
      </w:pPr>
      <w:r>
        <w:t>If appropriate growth characteristics, colonial appearance, catalase and Gram’s stain are demonstrated.</w:t>
      </w:r>
    </w:p>
    <w:p w:rsidR="00BC1BA6" w:rsidRPr="00E33866" w:rsidRDefault="00BC1BA6" w:rsidP="00BC1BA6">
      <w:pPr>
        <w:pStyle w:val="PHEreportHeading2BlueHighlight"/>
      </w:pPr>
      <w:r w:rsidRPr="00E33866">
        <w:t xml:space="preserve">5.2 </w:t>
      </w:r>
      <w:r w:rsidR="00F35ADA">
        <w:tab/>
      </w:r>
      <w:r w:rsidRPr="00E33866">
        <w:t>Confirmation of Identification</w:t>
      </w:r>
    </w:p>
    <w:p w:rsidR="006921B3" w:rsidRPr="006921B3" w:rsidRDefault="006921B3" w:rsidP="005E7F1B">
      <w:pPr>
        <w:pStyle w:val="PHEBodytext"/>
      </w:pPr>
      <w:r w:rsidRPr="006921B3">
        <w:t>Further biomedical tests and/or molecular meth</w:t>
      </w:r>
      <w:r w:rsidR="005E7F1B">
        <w:t xml:space="preserve">ods and/or Reference laboratory </w:t>
      </w:r>
      <w:r w:rsidRPr="006921B3">
        <w:t>report.</w:t>
      </w:r>
    </w:p>
    <w:p w:rsidR="00BC1BA6" w:rsidRPr="00E33866" w:rsidRDefault="00BC1BA6" w:rsidP="00BC1BA6">
      <w:pPr>
        <w:pStyle w:val="PHEreportHeading2BlueHighlight"/>
      </w:pPr>
      <w:r w:rsidRPr="00E33866">
        <w:t xml:space="preserve">5.3 </w:t>
      </w:r>
      <w:r w:rsidR="00F35ADA">
        <w:tab/>
      </w:r>
      <w:r w:rsidRPr="00E33866">
        <w:t>Medical Microbiologist</w:t>
      </w:r>
    </w:p>
    <w:p w:rsidR="006921B3" w:rsidRDefault="006921B3" w:rsidP="006921B3">
      <w:pPr>
        <w:pStyle w:val="PHEBodytext"/>
      </w:pPr>
      <w:r>
        <w:t xml:space="preserve">Inform the medical microbiologist of any presumptive </w:t>
      </w:r>
      <w:r>
        <w:rPr>
          <w:i/>
        </w:rPr>
        <w:t xml:space="preserve">Legionella </w:t>
      </w:r>
      <w:r>
        <w:t>species.</w:t>
      </w:r>
    </w:p>
    <w:p w:rsidR="006921B3" w:rsidRDefault="006921B3" w:rsidP="006921B3">
      <w:pPr>
        <w:pStyle w:val="PHEBodytext"/>
      </w:pPr>
      <w:r>
        <w:t xml:space="preserve">The medical microbiologist should be informed of all confirmed </w:t>
      </w:r>
      <w:r w:rsidRPr="000C0FAE">
        <w:rPr>
          <w:i/>
        </w:rPr>
        <w:t>Legionella</w:t>
      </w:r>
      <w:r>
        <w:rPr>
          <w:i/>
        </w:rPr>
        <w:t xml:space="preserve"> </w:t>
      </w:r>
      <w:r>
        <w:t>isolates.</w:t>
      </w:r>
    </w:p>
    <w:p w:rsidR="006921B3" w:rsidRDefault="006921B3" w:rsidP="006921B3">
      <w:pPr>
        <w:pStyle w:val="PHEBodytext"/>
      </w:pPr>
      <w:r>
        <w:t>Follow local protocols for reporting to clinician.</w:t>
      </w:r>
    </w:p>
    <w:p w:rsidR="00BC1BA6" w:rsidRPr="00E33866" w:rsidRDefault="00BC1BA6" w:rsidP="00BC1BA6">
      <w:pPr>
        <w:pStyle w:val="PHEreportHeading2BlueHighlight"/>
      </w:pPr>
      <w:r w:rsidRPr="00E33866">
        <w:t xml:space="preserve">5.4 </w:t>
      </w:r>
      <w:r w:rsidR="00F35ADA">
        <w:tab/>
      </w:r>
      <w:r w:rsidRPr="00E33866">
        <w:t>CCDC</w:t>
      </w:r>
    </w:p>
    <w:p w:rsidR="00BC1BA6" w:rsidRPr="00DC3365" w:rsidRDefault="006921B3" w:rsidP="006921B3">
      <w:pPr>
        <w:pStyle w:val="PHEBodytext"/>
      </w:pPr>
      <w:r>
        <w:t xml:space="preserve">Refer to local </w:t>
      </w:r>
      <w:r w:rsidRPr="00DC3365">
        <w:t>Memorandum of Understanding.</w:t>
      </w:r>
    </w:p>
    <w:p w:rsidR="003B5D36" w:rsidRPr="00DC3365" w:rsidRDefault="003B5D36" w:rsidP="003B5D36">
      <w:pPr>
        <w:pStyle w:val="PHEreportHeading2BlueHighlight"/>
      </w:pPr>
      <w:r w:rsidRPr="00DC3365">
        <w:t xml:space="preserve">5.5 </w:t>
      </w:r>
      <w:r w:rsidR="00F35ADA" w:rsidRPr="00DC3365">
        <w:tab/>
      </w:r>
      <w:r w:rsidR="00E711B1" w:rsidRPr="00DC3365">
        <w:t>Public Health England</w:t>
      </w:r>
      <w:r w:rsidR="00E74910" w:rsidRPr="00DC3365">
        <w:fldChar w:fldCharType="begin" w:fldLock="1"/>
      </w:r>
      <w:r w:rsidR="00240DB0">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File&lt;/Reprint&gt;&lt;Start_Page&gt;1&lt;/Start_Page&gt;&lt;End_Page&gt;37.&lt;/End_Page&gt;&lt;ZZ_WorkformID&gt;24&lt;/ZZ_WorkformID&gt;&lt;/MDL&gt;&lt;/Cite&gt;&lt;/Refman&gt;</w:instrText>
      </w:r>
      <w:r w:rsidR="00E74910" w:rsidRPr="00DC3365">
        <w:fldChar w:fldCharType="separate"/>
      </w:r>
      <w:r w:rsidR="00240DB0" w:rsidRPr="00240DB0">
        <w:rPr>
          <w:noProof/>
          <w:vertAlign w:val="superscript"/>
        </w:rPr>
        <w:t>42</w:t>
      </w:r>
      <w:r w:rsidR="00E74910" w:rsidRPr="00DC3365">
        <w:fldChar w:fldCharType="end"/>
      </w:r>
    </w:p>
    <w:p w:rsidR="005C180F" w:rsidRPr="00DC3365" w:rsidRDefault="005C180F" w:rsidP="005C180F">
      <w:pPr>
        <w:pStyle w:val="PHEBodytext"/>
        <w:rPr>
          <w:rFonts w:cs="Arial"/>
          <w:lang w:val="en-GB"/>
        </w:rPr>
      </w:pPr>
      <w:r w:rsidRPr="00DC3365">
        <w:rPr>
          <w:rFonts w:cs="Arial"/>
        </w:rPr>
        <w:t>Refer to current guidelines on C</w:t>
      </w:r>
      <w:r w:rsidR="00F557E4" w:rsidRPr="00DC3365">
        <w:rPr>
          <w:rFonts w:cs="Arial"/>
          <w:lang w:val="en-GB"/>
        </w:rPr>
        <w:t>I</w:t>
      </w:r>
      <w:r w:rsidRPr="00DC3365">
        <w:rPr>
          <w:rFonts w:cs="Arial"/>
        </w:rPr>
        <w:t>DSC and COSURV reporting.</w:t>
      </w:r>
    </w:p>
    <w:p w:rsidR="00F557E4" w:rsidRPr="00DC3365" w:rsidRDefault="00F557E4" w:rsidP="00F557E4">
      <w:pPr>
        <w:pStyle w:val="PHEBodytext"/>
        <w:rPr>
          <w:rFonts w:cs="Arial"/>
          <w:lang w:val="en-GB"/>
        </w:rPr>
      </w:pPr>
      <w:r w:rsidRPr="00DC3365">
        <w:rPr>
          <w:rFonts w:cs="Arial"/>
          <w:lang w:val="en-GB"/>
        </w:rPr>
        <w:t>As L</w:t>
      </w:r>
      <w:r w:rsidR="00461625" w:rsidRPr="00DC3365">
        <w:rPr>
          <w:rFonts w:cs="Arial"/>
          <w:lang w:val="en-GB"/>
        </w:rPr>
        <w:t>egionnaires’ disease</w:t>
      </w:r>
      <w:r w:rsidRPr="00DC3365">
        <w:rPr>
          <w:rFonts w:cs="Arial"/>
          <w:lang w:val="en-GB"/>
        </w:rPr>
        <w:t xml:space="preserve"> is a notifiable disease in the UK, for public health management of cases, contacts and outbreaks, all suspected cases should be notified immediately to the local Public Health England Centres.</w:t>
      </w:r>
    </w:p>
    <w:p w:rsidR="00F557E4" w:rsidRPr="00DC3365" w:rsidRDefault="00F557E4" w:rsidP="00F557E4">
      <w:pPr>
        <w:pStyle w:val="PHEBodytext"/>
        <w:rPr>
          <w:rFonts w:cs="Arial"/>
          <w:lang w:val="en-GB"/>
        </w:rPr>
      </w:pPr>
      <w:r w:rsidRPr="00DC3365">
        <w:rPr>
          <w:rFonts w:cs="Arial"/>
          <w:lang w:val="en-GB"/>
        </w:rPr>
        <w:t xml:space="preserve">All clinically significant isolates should be notified by the diagnostic laboratories to ensure urgent initiation of proper procedures and all such isolates should be referred to the national reference laboratory for </w:t>
      </w:r>
      <w:r w:rsidR="00C646D9" w:rsidRPr="00DC3365">
        <w:rPr>
          <w:rFonts w:cs="Arial"/>
          <w:lang w:val="en-GB"/>
        </w:rPr>
        <w:t>confirmation</w:t>
      </w:r>
      <w:r w:rsidRPr="00DC3365">
        <w:rPr>
          <w:rFonts w:cs="Arial"/>
          <w:lang w:val="en-GB"/>
        </w:rPr>
        <w:t>.</w:t>
      </w:r>
    </w:p>
    <w:p w:rsidR="00BC1BA6" w:rsidRPr="00DC3365" w:rsidRDefault="00BC1BA6" w:rsidP="00BC1BA6">
      <w:pPr>
        <w:pStyle w:val="PHEreportHeading2BlueHighlight"/>
      </w:pPr>
      <w:r w:rsidRPr="00DC3365">
        <w:t xml:space="preserve">5.6 </w:t>
      </w:r>
      <w:r w:rsidR="00F35ADA" w:rsidRPr="00DC3365">
        <w:tab/>
      </w:r>
      <w:r w:rsidRPr="00DC3365">
        <w:t xml:space="preserve">Infection </w:t>
      </w:r>
      <w:r w:rsidR="00DC2EB8" w:rsidRPr="00DC3365">
        <w:rPr>
          <w:lang w:val="en-GB"/>
        </w:rPr>
        <w:t xml:space="preserve">Prevention and </w:t>
      </w:r>
      <w:r w:rsidRPr="00DC3365">
        <w:t>Control Team</w:t>
      </w:r>
    </w:p>
    <w:p w:rsidR="006921B3" w:rsidRDefault="006921B3" w:rsidP="006921B3">
      <w:pPr>
        <w:pStyle w:val="PHEBodytext"/>
      </w:pPr>
      <w:r w:rsidRPr="00DC3365">
        <w:t>Inform the infection</w:t>
      </w:r>
      <w:r w:rsidR="00DC2EB8" w:rsidRPr="00DC3365">
        <w:t xml:space="preserve"> prevention and</w:t>
      </w:r>
      <w:r w:rsidRPr="00DC3365">
        <w:t xml:space="preserve"> control team of new and presumptive isolates of </w:t>
      </w:r>
      <w:r w:rsidRPr="00DC3365">
        <w:rPr>
          <w:i/>
        </w:rPr>
        <w:t xml:space="preserve">Legionella </w:t>
      </w:r>
      <w:r w:rsidRPr="00DC3365">
        <w:t>species.</w:t>
      </w:r>
    </w:p>
    <w:p w:rsidR="00BC1BA6" w:rsidRPr="00E33866" w:rsidRDefault="00BC1BA6" w:rsidP="00BC1BA6">
      <w:pPr>
        <w:pStyle w:val="PHEreportHeading1"/>
      </w:pPr>
      <w:bookmarkStart w:id="22" w:name="_Toc416771807"/>
      <w:r w:rsidRPr="00E33866">
        <w:t>6</w:t>
      </w:r>
      <w:r w:rsidRPr="00E33866">
        <w:tab/>
        <w:t>Referrals</w:t>
      </w:r>
      <w:bookmarkEnd w:id="22"/>
    </w:p>
    <w:p w:rsidR="00BC1BA6" w:rsidRPr="00E33866" w:rsidRDefault="00BC1BA6" w:rsidP="00BC1BA6">
      <w:pPr>
        <w:pStyle w:val="PHEreportHeading2BlueHighlight"/>
      </w:pPr>
      <w:r w:rsidRPr="00E33866">
        <w:t xml:space="preserve">6.1 </w:t>
      </w:r>
      <w:r w:rsidR="00F35ADA">
        <w:tab/>
      </w:r>
      <w:r w:rsidRPr="00E33866">
        <w:t>Reference Laboratory</w:t>
      </w:r>
    </w:p>
    <w:p w:rsidR="0055504D" w:rsidRDefault="0055504D" w:rsidP="0032384F">
      <w:pPr>
        <w:pStyle w:val="PHEBodyTextHyperlink"/>
        <w:rPr>
          <w:rFonts w:cs="Arial"/>
          <w:color w:val="auto"/>
          <w:u w:val="none"/>
        </w:rPr>
      </w:pPr>
      <w:r w:rsidRPr="0055504D">
        <w:rPr>
          <w:rFonts w:cs="Arial"/>
          <w:color w:val="auto"/>
          <w:u w:val="none"/>
        </w:rPr>
        <w:t>Contact appropriate devolved nation</w:t>
      </w:r>
      <w:r w:rsidR="00982B96">
        <w:rPr>
          <w:rFonts w:cs="Arial"/>
          <w:color w:val="auto"/>
          <w:u w:val="none"/>
          <w:lang w:val="en-GB"/>
        </w:rPr>
        <w:t>al</w:t>
      </w:r>
      <w:r w:rsidRPr="0055504D">
        <w:rPr>
          <w:rFonts w:cs="Arial"/>
          <w:color w:val="auto"/>
          <w:u w:val="none"/>
        </w:rPr>
        <w:t xml:space="preserve"> reference laboratory for informat</w:t>
      </w:r>
      <w:r>
        <w:rPr>
          <w:rFonts w:cs="Arial"/>
          <w:color w:val="auto"/>
          <w:u w:val="none"/>
        </w:rPr>
        <w:t xml:space="preserve">ion on the tests available, </w:t>
      </w:r>
      <w:proofErr w:type="spellStart"/>
      <w:r w:rsidR="00DC2EB8">
        <w:rPr>
          <w:rFonts w:cs="Arial"/>
          <w:color w:val="auto"/>
          <w:u w:val="none"/>
        </w:rPr>
        <w:t>tur</w:t>
      </w:r>
      <w:r w:rsidR="00DC2EB8">
        <w:rPr>
          <w:rFonts w:cs="Arial"/>
          <w:color w:val="auto"/>
          <w:u w:val="none"/>
          <w:lang w:val="en-GB"/>
        </w:rPr>
        <w:t>n</w:t>
      </w:r>
      <w:r w:rsidR="00DC2EB8" w:rsidRPr="0055504D">
        <w:rPr>
          <w:rFonts w:cs="Arial"/>
          <w:color w:val="auto"/>
          <w:u w:val="none"/>
        </w:rPr>
        <w:t>around</w:t>
      </w:r>
      <w:proofErr w:type="spellEnd"/>
      <w:r w:rsidRPr="0055504D">
        <w:rPr>
          <w:rFonts w:cs="Arial"/>
          <w:color w:val="auto"/>
          <w:u w:val="none"/>
        </w:rPr>
        <w:t xml:space="preserve"> times, transport procedure and any other requirements for sample submission:</w:t>
      </w:r>
    </w:p>
    <w:p w:rsidR="005C180F" w:rsidRDefault="0032384F" w:rsidP="005C180F">
      <w:pPr>
        <w:pStyle w:val="PHEBodytext"/>
        <w:spacing w:before="0" w:after="0"/>
        <w:rPr>
          <w:rFonts w:cs="Arial"/>
        </w:rPr>
      </w:pPr>
      <w:bookmarkStart w:id="23" w:name="_Toc119225996"/>
      <w:bookmarkStart w:id="24" w:name="_Toc210040722"/>
      <w:bookmarkEnd w:id="20"/>
      <w:r>
        <w:rPr>
          <w:rFonts w:cs="Arial"/>
        </w:rPr>
        <w:t>Respiratory and Vaccine Preventable Bacteria Reference Unit</w:t>
      </w:r>
    </w:p>
    <w:p w:rsidR="005E7F1B" w:rsidRDefault="00E10487" w:rsidP="005C180F">
      <w:pPr>
        <w:pStyle w:val="PHEBodytext"/>
        <w:spacing w:before="0" w:after="0"/>
        <w:rPr>
          <w:rFonts w:cs="Arial"/>
        </w:rPr>
      </w:pPr>
      <w:r>
        <w:rPr>
          <w:rFonts w:cs="Arial"/>
        </w:rPr>
        <w:t>Public Health England</w:t>
      </w:r>
    </w:p>
    <w:p w:rsidR="005E7F1B" w:rsidRDefault="005C180F" w:rsidP="005C180F">
      <w:pPr>
        <w:pStyle w:val="PHEBodytext"/>
        <w:spacing w:before="0" w:after="0"/>
        <w:rPr>
          <w:rFonts w:cs="Arial"/>
        </w:rPr>
      </w:pPr>
      <w:r w:rsidRPr="00E33866">
        <w:rPr>
          <w:rFonts w:cs="Arial"/>
        </w:rPr>
        <w:t>61 Colindale Avenue</w:t>
      </w:r>
    </w:p>
    <w:p w:rsidR="005E7F1B" w:rsidRDefault="005C180F" w:rsidP="005C180F">
      <w:pPr>
        <w:pStyle w:val="PHEBodytext"/>
        <w:spacing w:before="0" w:after="0"/>
        <w:rPr>
          <w:rFonts w:cs="Arial"/>
        </w:rPr>
      </w:pPr>
      <w:r w:rsidRPr="00E33866">
        <w:rPr>
          <w:rFonts w:cs="Arial"/>
        </w:rPr>
        <w:t>London</w:t>
      </w:r>
    </w:p>
    <w:p w:rsidR="0016282B" w:rsidRPr="0016282B" w:rsidRDefault="005C180F" w:rsidP="005C180F">
      <w:pPr>
        <w:pStyle w:val="PHEBodytext"/>
        <w:spacing w:before="0" w:after="0"/>
        <w:rPr>
          <w:rFonts w:cs="Arial"/>
        </w:rPr>
      </w:pPr>
      <w:r w:rsidRPr="00E33866">
        <w:rPr>
          <w:rFonts w:cs="Arial"/>
        </w:rPr>
        <w:t>NW9 5</w:t>
      </w:r>
      <w:r w:rsidR="00D0093E">
        <w:rPr>
          <w:rFonts w:cs="Arial"/>
        </w:rPr>
        <w:t>EQ</w:t>
      </w:r>
    </w:p>
    <w:p w:rsidR="0016282B" w:rsidRPr="00982B96" w:rsidRDefault="009B11C3" w:rsidP="005C180F">
      <w:pPr>
        <w:pStyle w:val="PHEBodytext"/>
        <w:spacing w:before="0" w:after="0"/>
        <w:rPr>
          <w:rFonts w:cs="Arial"/>
          <w:lang w:val="en-GB"/>
        </w:rPr>
      </w:pPr>
      <w:hyperlink r:id="rId28" w:history="1">
        <w:r w:rsidR="00982B96" w:rsidRPr="00AE22FC">
          <w:rPr>
            <w:rStyle w:val="Hyperlink"/>
            <w:sz w:val="24"/>
          </w:rPr>
          <w:t>https://www.gov.uk/rvpbru-reference-and-diagnostic-services</w:t>
        </w:r>
      </w:hyperlink>
      <w:r w:rsidR="00982B96">
        <w:rPr>
          <w:lang w:val="en-GB"/>
        </w:rPr>
        <w:t xml:space="preserve"> </w:t>
      </w:r>
    </w:p>
    <w:p w:rsidR="0016282B" w:rsidRPr="0016282B" w:rsidRDefault="0016282B" w:rsidP="005C180F">
      <w:pPr>
        <w:pStyle w:val="PHEBodytext"/>
        <w:spacing w:before="0" w:after="0"/>
        <w:rPr>
          <w:rFonts w:cs="Arial"/>
        </w:rPr>
      </w:pPr>
      <w:r w:rsidRPr="0016282B">
        <w:rPr>
          <w:rFonts w:cs="Arial"/>
          <w:lang w:val="en-GB"/>
        </w:rPr>
        <w:t>Tel: 020 8327 7331 or 6906 or 7222</w:t>
      </w:r>
    </w:p>
    <w:p w:rsidR="005C180F" w:rsidRPr="00B6734E" w:rsidRDefault="005C180F" w:rsidP="005C180F">
      <w:pPr>
        <w:pStyle w:val="PHEBodytext"/>
      </w:pPr>
      <w:r w:rsidRPr="00E33866">
        <w:rPr>
          <w:rFonts w:cs="Arial"/>
        </w:rPr>
        <w:t xml:space="preserve">Contact </w:t>
      </w:r>
      <w:r w:rsidR="00E711B1">
        <w:rPr>
          <w:rFonts w:cs="Arial"/>
        </w:rPr>
        <w:t>PHE’s</w:t>
      </w:r>
      <w:r w:rsidRPr="00E33866">
        <w:rPr>
          <w:rFonts w:cs="Arial"/>
        </w:rPr>
        <w:t xml:space="preserve"> main switchboard: Tel. +44 (0) 20 8200 4400</w:t>
      </w:r>
    </w:p>
    <w:p w:rsidR="00982B96" w:rsidRDefault="00E10487" w:rsidP="00E10487">
      <w:pPr>
        <w:pStyle w:val="PHEBodytext"/>
        <w:rPr>
          <w:rFonts w:cs="Arial"/>
          <w:lang w:val="en-GB"/>
        </w:rPr>
      </w:pPr>
      <w:r w:rsidRPr="003B749F">
        <w:rPr>
          <w:rFonts w:cs="Arial"/>
        </w:rPr>
        <w:lastRenderedPageBreak/>
        <w:t xml:space="preserve">England and Wales </w:t>
      </w:r>
    </w:p>
    <w:p w:rsidR="00E10487" w:rsidRPr="003B749F" w:rsidRDefault="009B11C3" w:rsidP="00E10487">
      <w:pPr>
        <w:pStyle w:val="PHEBodytext"/>
        <w:rPr>
          <w:rFonts w:cs="Arial"/>
        </w:rPr>
      </w:pPr>
      <w:hyperlink r:id="rId29" w:history="1">
        <w:r w:rsidR="00982B96" w:rsidRPr="005944E3">
          <w:rPr>
            <w:rStyle w:val="Hyperlink"/>
            <w:sz w:val="24"/>
          </w:rPr>
          <w:t>https://www.gov.uk/specialist-and-reference-microbiology-laboratory-tests-and-services</w:t>
        </w:r>
      </w:hyperlink>
      <w:r w:rsidR="003B749F" w:rsidRPr="0032384F">
        <w:rPr>
          <w:rStyle w:val="PHEBodyTextHyperlinkChar"/>
        </w:rPr>
        <w:t xml:space="preserve"> </w:t>
      </w:r>
    </w:p>
    <w:p w:rsidR="00FF2C13" w:rsidRPr="00E6295D" w:rsidRDefault="00FF2C13" w:rsidP="00FF2C13">
      <w:pPr>
        <w:pStyle w:val="PHEreportHeading1"/>
      </w:pPr>
      <w:bookmarkStart w:id="25" w:name="_Toc367968770"/>
      <w:bookmarkStart w:id="26" w:name="_Toc368991473"/>
      <w:bookmarkStart w:id="27" w:name="_Toc416771808"/>
      <w:r>
        <w:t>7</w:t>
      </w:r>
      <w:r w:rsidRPr="00E6295D">
        <w:tab/>
        <w:t xml:space="preserve">Notification to </w:t>
      </w:r>
      <w:r>
        <w:t>PHE</w:t>
      </w:r>
      <w:r w:rsidR="00E74910">
        <w:fldChar w:fldCharType="begin" w:fldLock="1"/>
      </w:r>
      <w:r w:rsidR="00240DB0">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E74910">
        <w:fldChar w:fldCharType="separate"/>
      </w:r>
      <w:r w:rsidR="00240DB0" w:rsidRPr="00240DB0">
        <w:rPr>
          <w:noProof/>
          <w:vertAlign w:val="superscript"/>
        </w:rPr>
        <w:t>42,43</w:t>
      </w:r>
      <w:r w:rsidR="00E74910">
        <w:fldChar w:fldCharType="end"/>
      </w:r>
      <w:r w:rsidRPr="00E6295D">
        <w:t xml:space="preserve"> </w:t>
      </w:r>
      <w:r>
        <w:t>or Equivalent in the Devolved Administrations</w:t>
      </w:r>
      <w:bookmarkEnd w:id="25"/>
      <w:bookmarkEnd w:id="26"/>
      <w:r w:rsidR="00E74910">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40DB0">
        <w:instrText xml:space="preserve"> ADDIN REFMGR.CITE </w:instrText>
      </w:r>
      <w:r w:rsidR="00240DB0">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40DB0">
        <w:instrText xml:space="preserve"> ADDIN EN.CITE.DATA </w:instrText>
      </w:r>
      <w:r w:rsidR="00240DB0">
        <w:fldChar w:fldCharType="end"/>
      </w:r>
      <w:r w:rsidR="00E74910">
        <w:fldChar w:fldCharType="separate"/>
      </w:r>
      <w:r w:rsidR="00240DB0" w:rsidRPr="00240DB0">
        <w:rPr>
          <w:noProof/>
          <w:vertAlign w:val="superscript"/>
        </w:rPr>
        <w:t>44-47</w:t>
      </w:r>
      <w:bookmarkEnd w:id="27"/>
      <w:r w:rsidR="00E74910">
        <w:fldChar w:fldCharType="end"/>
      </w:r>
      <w:r w:rsidRPr="00E6295D">
        <w:t xml:space="preserve"> </w:t>
      </w:r>
    </w:p>
    <w:p w:rsidR="00FF2C13" w:rsidRPr="00E6295D" w:rsidRDefault="00FF2C13" w:rsidP="00FF2C13">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E6295D" w:rsidRDefault="00FF2C13" w:rsidP="00FF2C13">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FF2C13" w:rsidRPr="00E6295D" w:rsidRDefault="00FF2C13" w:rsidP="00FF2C13">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E74910" w:rsidRPr="00E6295D" w:rsidRDefault="00E74910" w:rsidP="00E74910">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982B96" w:rsidRDefault="009B11C3" w:rsidP="00982B96">
      <w:pPr>
        <w:pStyle w:val="PHEBodyTextHyperlink"/>
      </w:pPr>
      <w:hyperlink r:id="rId30" w:anchor="health-protection-regulations-2010" w:history="1">
        <w:r w:rsidR="00982B96" w:rsidRPr="005944E3">
          <w:rPr>
            <w:rStyle w:val="Hyperlink"/>
            <w:sz w:val="24"/>
          </w:rPr>
          <w:t>https://www.gov.uk/government/organisations/public-health-england/about/our-governance#health-protection-regulations-2010</w:t>
        </w:r>
      </w:hyperlink>
      <w:r w:rsidR="00982B96" w:rsidRPr="005324DA">
        <w:t xml:space="preserve"> </w:t>
      </w:r>
    </w:p>
    <w:p w:rsidR="00982B96" w:rsidRPr="007118D5" w:rsidRDefault="00982B96" w:rsidP="00982B96">
      <w:pPr>
        <w:pStyle w:val="PHEBodytext"/>
      </w:pPr>
      <w:r w:rsidRPr="00AB3D2E">
        <w:rPr>
          <w:rFonts w:cs="Arial"/>
        </w:rPr>
        <w:t xml:space="preserve">Other arrangements exist in </w:t>
      </w:r>
      <w:hyperlink r:id="rId31" w:history="1">
        <w:r w:rsidRPr="00503A4D">
          <w:rPr>
            <w:rStyle w:val="PHEBodyTextHyperlinkChar"/>
          </w:rPr>
          <w:t>Scotland</w:t>
        </w:r>
      </w:hyperlink>
      <w:r w:rsidRPr="00AB3D2E">
        <w:rPr>
          <w:rFonts w:cs="Arial"/>
        </w:rPr>
        <w:fldChar w:fldCharType="begin" w:fldLock="1"/>
      </w:r>
      <w:r w:rsidR="00240DB0">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00240DB0" w:rsidRPr="00240DB0">
        <w:rPr>
          <w:rFonts w:cs="Arial"/>
          <w:noProof/>
          <w:vertAlign w:val="superscript"/>
        </w:rPr>
        <w:t>44,45</w:t>
      </w:r>
      <w:r w:rsidRPr="00AB3D2E">
        <w:rPr>
          <w:rFonts w:cs="Arial"/>
        </w:rPr>
        <w:fldChar w:fldCharType="end"/>
      </w:r>
      <w:r w:rsidRPr="00AB3D2E">
        <w:rPr>
          <w:rFonts w:cs="Arial"/>
        </w:rPr>
        <w:t xml:space="preserve">, </w:t>
      </w:r>
      <w:hyperlink r:id="rId32" w:history="1">
        <w:r w:rsidRPr="00AB3D2E">
          <w:rPr>
            <w:rStyle w:val="Hyperlink"/>
            <w:rFonts w:cs="Arial"/>
            <w:sz w:val="24"/>
          </w:rPr>
          <w:t>Wales</w:t>
        </w:r>
      </w:hyperlink>
      <w:r w:rsidRPr="00AB3D2E">
        <w:rPr>
          <w:rFonts w:cs="Arial"/>
        </w:rPr>
        <w:fldChar w:fldCharType="begin" w:fldLock="1"/>
      </w:r>
      <w:r w:rsidR="00240DB0">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00240DB0" w:rsidRPr="00240DB0">
        <w:rPr>
          <w:rFonts w:cs="Arial"/>
          <w:noProof/>
          <w:vertAlign w:val="superscript"/>
        </w:rPr>
        <w:t>46</w:t>
      </w:r>
      <w:r w:rsidRPr="00AB3D2E">
        <w:rPr>
          <w:rFonts w:cs="Arial"/>
        </w:rPr>
        <w:fldChar w:fldCharType="end"/>
      </w:r>
      <w:r w:rsidRPr="00AB3D2E">
        <w:rPr>
          <w:rFonts w:cs="Arial"/>
        </w:rPr>
        <w:t xml:space="preserve"> and </w:t>
      </w:r>
      <w:hyperlink r:id="rId33" w:history="1">
        <w:r w:rsidRPr="00AB3D2E">
          <w:rPr>
            <w:rStyle w:val="Hyperlink"/>
            <w:rFonts w:cs="Arial"/>
            <w:sz w:val="24"/>
          </w:rPr>
          <w:t>Northern Ireland</w:t>
        </w:r>
      </w:hyperlink>
      <w:r w:rsidRPr="00AB3D2E">
        <w:rPr>
          <w:rFonts w:cs="Arial"/>
        </w:rPr>
        <w:fldChar w:fldCharType="begin" w:fldLock="1"/>
      </w:r>
      <w:r w:rsidR="00240DB0">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00240DB0" w:rsidRPr="00240DB0">
        <w:rPr>
          <w:rFonts w:cs="Arial"/>
          <w:noProof/>
          <w:vertAlign w:val="superscript"/>
        </w:rPr>
        <w:t>47</w:t>
      </w:r>
      <w:r w:rsidRPr="00AB3D2E">
        <w:rPr>
          <w:rFonts w:cs="Arial"/>
        </w:rPr>
        <w:fldChar w:fldCharType="end"/>
      </w:r>
      <w:r>
        <w:rPr>
          <w:rFonts w:cs="Arial"/>
        </w:rPr>
        <w:t>.</w:t>
      </w:r>
    </w:p>
    <w:p w:rsidR="00FF2C13" w:rsidRPr="007118D5" w:rsidRDefault="00FF2C13" w:rsidP="00E74910">
      <w:pPr>
        <w:pStyle w:val="PHEBodytext"/>
      </w:pPr>
    </w:p>
    <w:p w:rsidR="004B526E" w:rsidRDefault="004B526E" w:rsidP="005E7F1B">
      <w:pPr>
        <w:pStyle w:val="PHEreportHeading1"/>
        <w:sectPr w:rsidR="004B526E" w:rsidSect="00155021">
          <w:headerReference w:type="default" r:id="rId34"/>
          <w:footerReference w:type="default" r:id="rId35"/>
          <w:headerReference w:type="first" r:id="rId36"/>
          <w:footerReference w:type="first" r:id="rId37"/>
          <w:pgSz w:w="11906" w:h="16838" w:code="9"/>
          <w:pgMar w:top="567" w:right="1287" w:bottom="1440" w:left="1440" w:header="709" w:footer="709" w:gutter="0"/>
          <w:pgNumType w:start="1"/>
          <w:cols w:space="708"/>
          <w:titlePg/>
          <w:docGrid w:linePitch="360"/>
        </w:sectPr>
      </w:pPr>
      <w:bookmarkStart w:id="33" w:name="_Toc285103697"/>
      <w:bookmarkEnd w:id="23"/>
      <w:bookmarkEnd w:id="24"/>
    </w:p>
    <w:p w:rsidR="00E74910" w:rsidRDefault="00D32B1A" w:rsidP="009C79F9">
      <w:pPr>
        <w:pStyle w:val="PHEreportHeading1"/>
      </w:pPr>
      <w:bookmarkStart w:id="34" w:name="_Toc416771809"/>
      <w:bookmarkEnd w:id="33"/>
      <w:r w:rsidRPr="00E10487">
        <w:lastRenderedPageBreak/>
        <w:t>References</w:t>
      </w:r>
      <w:bookmarkEnd w:id="34"/>
    </w:p>
    <w:p w:rsidR="00240DB0" w:rsidRPr="00240DB0" w:rsidRDefault="00E74910" w:rsidP="00240DB0">
      <w:pPr>
        <w:pStyle w:val="PHEBodytext"/>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00240DB0" w:rsidRPr="00240DB0">
        <w:rPr>
          <w:rFonts w:cs="Arial"/>
          <w:noProof/>
          <w:sz w:val="20"/>
        </w:rPr>
        <w:t xml:space="preserve">1. </w:t>
      </w:r>
      <w:r w:rsidR="00240DB0" w:rsidRPr="00240DB0">
        <w:rPr>
          <w:rFonts w:cs="Arial"/>
          <w:noProof/>
          <w:sz w:val="20"/>
        </w:rPr>
        <w:tab/>
        <w:t xml:space="preserve">Euzeby,JP. List of Prokaryotic names with standing in nomenclature - Genus </w:t>
      </w:r>
      <w:r w:rsidR="00240DB0" w:rsidRPr="00240DB0">
        <w:rPr>
          <w:rFonts w:cs="Arial"/>
          <w:i/>
          <w:noProof/>
          <w:sz w:val="20"/>
        </w:rPr>
        <w:t>Legionella</w:t>
      </w:r>
      <w:r w:rsidR="00240DB0" w:rsidRPr="00240DB0">
        <w:rPr>
          <w:rFonts w:cs="Arial"/>
          <w:noProof/>
          <w:sz w:val="20"/>
        </w:rPr>
        <w:t xml:space="preserve">.  2013.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 </w:t>
      </w:r>
      <w:r w:rsidRPr="00240DB0">
        <w:rPr>
          <w:rFonts w:cs="Arial"/>
          <w:noProof/>
          <w:sz w:val="20"/>
        </w:rPr>
        <w:tab/>
        <w:t>Bangsborg JM. Antigenic and genetic characterization of Legionella proteins: contributions to taxonomy, diagnosis and pathogenesis. APMIS Suppl 1997;70:1-53.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 </w:t>
      </w:r>
      <w:r w:rsidRPr="00240DB0">
        <w:rPr>
          <w:rFonts w:cs="Arial"/>
          <w:noProof/>
          <w:sz w:val="20"/>
        </w:rPr>
        <w:tab/>
        <w:t>Benitez AJ, Winchell JM. Clinical Application of a Multiplex Real-Time PCR Assay for Simultaneous Detection of Legionella Species, Legionella pneumophila, and Legionella pneumophila Serogroup 1. J Clin Microbiol 2013;51:348-51.</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 </w:t>
      </w:r>
      <w:r w:rsidRPr="00240DB0">
        <w:rPr>
          <w:rFonts w:cs="Arial"/>
          <w:noProof/>
          <w:sz w:val="20"/>
        </w:rPr>
        <w:tab/>
        <w:t>Stout JE, Yu VL. Legionellosis. N Engl J Med 1997;337:682-7.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5. </w:t>
      </w:r>
      <w:r w:rsidRPr="00240DB0">
        <w:rPr>
          <w:rFonts w:cs="Arial"/>
          <w:noProof/>
          <w:sz w:val="20"/>
        </w:rPr>
        <w:tab/>
        <w:t>Vickers RM, Yu VL. Clinical laboratory differentiation of Legionellaceae family members with pigment production and fluorescence on media supplemented with aromatic substrates. J Clin Microbiol 1984;19:583-7.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6. </w:t>
      </w:r>
      <w:r w:rsidRPr="00240DB0">
        <w:rPr>
          <w:rFonts w:cs="Arial"/>
          <w:noProof/>
          <w:sz w:val="20"/>
        </w:rPr>
        <w:tab/>
        <w:t>Brenner DJ, Steigerwalt AG, Epple P, Bibb WF, McKinney RM, Starnes RW, et al. Legionella pneumophila serogroup Lansing 3 isolated from a patient with fatal pneumonia, and descriptions of L. pneumophila subsp. pneumophila subsp. nov., L. pneumophila subsp. fraseri subsp. nov., and L. pneumophila subsp. pascullei subsp. nov. J Clin Microbiol 1988;26:1695-703.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7. </w:t>
      </w:r>
      <w:r w:rsidRPr="00240DB0">
        <w:rPr>
          <w:rFonts w:cs="Arial"/>
          <w:noProof/>
          <w:sz w:val="20"/>
        </w:rPr>
        <w:tab/>
        <w:t>MacFaddin JF. Gram- Negative Bacteria. Biochemical Tests for Identification of Medical Bacteria. 3rd ed.  Philadelphia: Lippincott Williams and Wilkins; 2000. p. 624-731.</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8. </w:t>
      </w:r>
      <w:r w:rsidRPr="00240DB0">
        <w:rPr>
          <w:rFonts w:cs="Arial"/>
          <w:noProof/>
          <w:sz w:val="20"/>
        </w:rPr>
        <w:tab/>
        <w:t>Edelstein P. Legionella. In: Carroll K, Funke G, Jorgensen JH, Landry ML, Warnock DW, editors. Manual of Clinical Microbiology Volume 1. 10th ed.  Washington, DC: ASM Press; 2011. p. 770-85.</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9. </w:t>
      </w:r>
      <w:r w:rsidRPr="00240DB0">
        <w:rPr>
          <w:rFonts w:cs="Arial"/>
          <w:noProof/>
          <w:sz w:val="20"/>
        </w:rPr>
        <w:tab/>
        <w:t>Orrison LH, Cherry WB, Tyndall RL, Fliermans CB, Gough SB, Lambert MA, et al. Legionella oakridgensis: unusual new species isolated from cooling tower water. Appl Environ Microbiol 1983;45:536-45.</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10. </w:t>
      </w:r>
      <w:r w:rsidRPr="00240DB0">
        <w:rPr>
          <w:rFonts w:cs="Arial"/>
          <w:noProof/>
          <w:sz w:val="20"/>
        </w:rPr>
        <w:tab/>
        <w:t>Roig J, Casal J. Is serological diagnosis of Legionnaires' disease a reliable method? Diagn Microbiol Infect Dis 2002;43:171-2.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11. </w:t>
      </w:r>
      <w:r w:rsidRPr="00240DB0">
        <w:rPr>
          <w:rFonts w:cs="Arial"/>
          <w:noProof/>
          <w:sz w:val="20"/>
        </w:rPr>
        <w:tab/>
        <w:t>Lindsay DS, Abraham WH, Findlay W, Christie P, Johnston F, Edwards GF. Laboratory diagnosis of legionnaires' disease due to Legionella pneumophila serogroup 1: comparison of phenotypic and genotypic methods. J Med Microbiol 2004;53:183-7.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12. </w:t>
      </w:r>
      <w:r w:rsidRPr="00240DB0">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13. </w:t>
      </w:r>
      <w:r w:rsidRPr="00240DB0">
        <w:rPr>
          <w:rFonts w:cs="Arial"/>
          <w:noProof/>
          <w:sz w:val="20"/>
        </w:rPr>
        <w:tab/>
        <w:t xml:space="preserve">Official Journal of the European Communities. Directive 98/79/EC of the European Parliament and of the Council of 27 October 1998 on </w:t>
      </w:r>
      <w:r w:rsidRPr="00240DB0">
        <w:rPr>
          <w:rFonts w:cs="Arial"/>
          <w:i/>
          <w:noProof/>
          <w:sz w:val="20"/>
        </w:rPr>
        <w:t xml:space="preserve">in vitro </w:t>
      </w:r>
      <w:r w:rsidRPr="00240DB0">
        <w:rPr>
          <w:rFonts w:cs="Arial"/>
          <w:noProof/>
          <w:sz w:val="20"/>
        </w:rPr>
        <w:t>diagnostic medical devices. 7-12-1998. p. 1-37.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14. </w:t>
      </w:r>
      <w:r w:rsidRPr="00240DB0">
        <w:rPr>
          <w:rFonts w:cs="Arial"/>
          <w:noProof/>
          <w:sz w:val="20"/>
        </w:rPr>
        <w:tab/>
        <w:t xml:space="preserve">Health and Safety Executive. Safe use of pneumatic air tube transport systems for pathology specimens.  9/99.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15. </w:t>
      </w:r>
      <w:r w:rsidRPr="00240DB0">
        <w:rPr>
          <w:rFonts w:cs="Arial"/>
          <w:noProof/>
          <w:sz w:val="20"/>
        </w:rPr>
        <w:tab/>
        <w:t xml:space="preserve">Department for transport. Transport of Infectious Substances, 2011 Revision 5.  2011.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16. </w:t>
      </w:r>
      <w:r w:rsidRPr="00240DB0">
        <w:rPr>
          <w:rFonts w:cs="Arial"/>
          <w:noProof/>
          <w:sz w:val="20"/>
        </w:rPr>
        <w:tab/>
        <w:t xml:space="preserve">World Health Organization. Guidance on regulations for the Transport of Infectious Substances 2013-2014.  2012.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lastRenderedPageBreak/>
        <w:t xml:space="preserve">17. </w:t>
      </w:r>
      <w:r w:rsidRPr="00240DB0">
        <w:rPr>
          <w:rFonts w:cs="Arial"/>
          <w:noProof/>
          <w:sz w:val="20"/>
        </w:rPr>
        <w:tab/>
        <w:t xml:space="preserve">Home Office. Anti-terrorism, Crime and Security Act.  2001 (as amended).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18. </w:t>
      </w:r>
      <w:r w:rsidRPr="00240DB0">
        <w:rPr>
          <w:rFonts w:cs="Arial"/>
          <w:noProof/>
          <w:sz w:val="20"/>
        </w:rPr>
        <w:tab/>
        <w:t>Advisory Committee on Dangerous Pathogens. The Approved List of Biological Agents. Health and Safety Executive. 2013. p. 1-32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19. </w:t>
      </w:r>
      <w:r w:rsidRPr="00240DB0">
        <w:rPr>
          <w:rFonts w:cs="Arial"/>
          <w:noProof/>
          <w:sz w:val="20"/>
        </w:rPr>
        <w:tab/>
        <w:t>Advisory Committee on Dangerous Pathogens. Infections at work: Controlling the risks. Her Majesty's Stationery Office. 2003.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20. </w:t>
      </w:r>
      <w:r w:rsidRPr="00240DB0">
        <w:rPr>
          <w:rFonts w:cs="Arial"/>
          <w:noProof/>
          <w:sz w:val="20"/>
        </w:rPr>
        <w:tab/>
        <w:t>Advisory Committee on Dangerous Pathogens. Biological agents: Managing the risks in laboratories and healthcare premises. Health and Safety Executive. 2005.</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21. </w:t>
      </w:r>
      <w:r w:rsidRPr="00240DB0">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22. </w:t>
      </w:r>
      <w:r w:rsidRPr="00240DB0">
        <w:rPr>
          <w:rFonts w:cs="Arial"/>
          <w:noProof/>
          <w:sz w:val="20"/>
        </w:rPr>
        <w:tab/>
        <w:t>Centers for Disease Control and Prevention. Guidelines for Safe Work Practices in Human and Animal Medical Diagnostic Laboratories. MMWR Surveill Summ 2012;61:1-102.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23. </w:t>
      </w:r>
      <w:r w:rsidRPr="00240DB0">
        <w:rPr>
          <w:rFonts w:cs="Arial"/>
          <w:noProof/>
          <w:sz w:val="20"/>
        </w:rPr>
        <w:tab/>
        <w:t>Health and Safety Executive. Control of Substances Hazardous to Health Regulations. The Control of Substances Hazardous to Health Regulations 2002. 5th ed.  HSE Books; 2002.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24. </w:t>
      </w:r>
      <w:r w:rsidRPr="00240DB0">
        <w:rPr>
          <w:rFonts w:cs="Arial"/>
          <w:noProof/>
          <w:sz w:val="20"/>
        </w:rPr>
        <w:tab/>
        <w:t xml:space="preserve">Health and Safety Executive. Five Steps to Risk Assessment: A Step by Step Guide to a Safer and Healthier Workplace. HSE Books.  2002.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25. </w:t>
      </w:r>
      <w:r w:rsidRPr="00240DB0">
        <w:rPr>
          <w:rFonts w:cs="Arial"/>
          <w:noProof/>
          <w:sz w:val="20"/>
        </w:rPr>
        <w:tab/>
        <w:t xml:space="preserve">Health and Safety Executive. A Guide to Risk Assessment Requirements: Common Provisions in Health and Safety Law. HSE Books.  2002.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26. </w:t>
      </w:r>
      <w:r w:rsidRPr="00240DB0">
        <w:rPr>
          <w:rFonts w:cs="Arial"/>
          <w:noProof/>
          <w:sz w:val="20"/>
        </w:rPr>
        <w:tab/>
        <w:t>Health Services Advisory Committee. Safe Working and the Prevention of Infection in Clinical Laboratories and Similar Facilities. HSE Books. 2003.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27. </w:t>
      </w:r>
      <w:r w:rsidRPr="00240DB0">
        <w:rPr>
          <w:rFonts w:cs="Arial"/>
          <w:noProof/>
          <w:sz w:val="20"/>
        </w:rPr>
        <w:tab/>
        <w:t>British Standards Institution (BSI). BS EN12469 - Biotechnology - performance criteria for microbiological safety cabinets. 2000.</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28. </w:t>
      </w:r>
      <w:r w:rsidRPr="00240DB0">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29. </w:t>
      </w:r>
      <w:r w:rsidRPr="00240DB0">
        <w:rPr>
          <w:rFonts w:cs="Arial"/>
          <w:noProof/>
          <w:sz w:val="20"/>
        </w:rPr>
        <w:tab/>
        <w:t>Tang PW, Toma S, MacMillan LG. Legionella oakridgensis: laboratory diagnosis of a human infection. J Clin Microbiol 1985;21:462-3.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30. </w:t>
      </w:r>
      <w:r w:rsidRPr="00240DB0">
        <w:rPr>
          <w:rFonts w:cs="Arial"/>
          <w:noProof/>
          <w:sz w:val="20"/>
        </w:rPr>
        <w:tab/>
        <w:t>Vinh DC, Garceau R, Martinez G, Wiebe D, Burdz T, Reimer A, et al. Legionella jordanis lower respiratory tract infection: case report and review. J Clin Microbiol 2007;45:2321-3.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31. </w:t>
      </w:r>
      <w:r w:rsidRPr="00240DB0">
        <w:rPr>
          <w:rFonts w:cs="Arial"/>
          <w:noProof/>
          <w:sz w:val="20"/>
        </w:rPr>
        <w:tab/>
        <w:t>Maiwald M, Helbig JH, Luck PC. Laboratory methods for the diagnosis of Legionella infections. Journal of Microbiological Methods 1998;33:59-79.</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32. </w:t>
      </w:r>
      <w:r w:rsidRPr="00240DB0">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33. </w:t>
      </w:r>
      <w:r w:rsidRPr="00240DB0">
        <w:rPr>
          <w:rFonts w:cs="Arial"/>
          <w:noProof/>
          <w:sz w:val="20"/>
        </w:rPr>
        <w:tab/>
        <w:t>Gaia V, Casati S, Tonolla M. Rapid identification of Legionella spp. by MALDI-TOF MS based protein mass fingerprinting. Syst Appl Microbiol 2011;34:40-4.</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34. </w:t>
      </w:r>
      <w:r w:rsidRPr="00240DB0">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35. </w:t>
      </w:r>
      <w:r w:rsidRPr="00240DB0">
        <w:rPr>
          <w:rFonts w:cs="Arial"/>
          <w:noProof/>
          <w:sz w:val="20"/>
        </w:rPr>
        <w:tab/>
        <w:t>Rantakokko-Jalava K, Jalava J. Development of conventional and real-time PCR assays for detection of Legionella DNA in respiratory specimens. J Clin Microbiol 2001;39:2904-10.</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lastRenderedPageBreak/>
        <w:t xml:space="preserve">36. </w:t>
      </w:r>
      <w:r w:rsidRPr="00240DB0">
        <w:rPr>
          <w:rFonts w:cs="Arial"/>
          <w:noProof/>
          <w:sz w:val="20"/>
        </w:rPr>
        <w:tab/>
        <w:t>Gaia V, Fry NK, Afshar B, Luck PC, Meugnier H, Etienne J, et al. Consensus sequence-based scheme for epidemiological typing of clinical and environmental isolates of Legionella pneumophila. J Clin Microbiol 2005;43:2047-52.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37. </w:t>
      </w:r>
      <w:r w:rsidRPr="00240DB0">
        <w:rPr>
          <w:rFonts w:cs="Arial"/>
          <w:noProof/>
          <w:sz w:val="20"/>
        </w:rPr>
        <w:tab/>
        <w:t>Ratzow S, Gaia V, Helbig JH, Fry NK, Luck PC. Addition of neuA, the gene encoding N-acylneuraminate cytidylyl transferase, increases the discriminatory ability of the consensus sequence-based scheme for typing Legionella pneumophila serogroup 1 strains. J Clin Microbiol 2007;45:1965-8.</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38. </w:t>
      </w:r>
      <w:r w:rsidRPr="00240DB0">
        <w:rPr>
          <w:rFonts w:cs="Arial"/>
          <w:noProof/>
          <w:sz w:val="20"/>
        </w:rPr>
        <w:tab/>
        <w:t>Liu D. Identification, subtyping and virulence determination of Listeria monocytogenes, an important foodborne pathogen. J Med Microbiol 2006;55:645-59.</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39. </w:t>
      </w:r>
      <w:r w:rsidRPr="00240DB0">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40. </w:t>
      </w:r>
      <w:r w:rsidRPr="00240DB0">
        <w:rPr>
          <w:rFonts w:cs="Arial"/>
          <w:noProof/>
          <w:sz w:val="20"/>
        </w:rPr>
        <w:tab/>
        <w:t>Zhou H, Ren H, Zhu B, Kan B, Xu J, Shao Z. Optimization of Pulsed-Field Gel Electrophoresis for Legionella pneumophila Subtyping. Appl Environ Microbiol 2010;76:1334-40.</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41. </w:t>
      </w:r>
      <w:r w:rsidRPr="00240DB0">
        <w:rPr>
          <w:rFonts w:cs="Arial"/>
          <w:noProof/>
          <w:sz w:val="20"/>
        </w:rPr>
        <w:tab/>
        <w:t>Reuter S, Harrison TG, Koser CU, Ellington MJ, Smith GP, Parkhill J, et al. A pilot study of rapid whole-genome sequencing for the investigation of a Legionella outbreak. BMJ Open 2013;3.</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42. </w:t>
      </w:r>
      <w:r w:rsidRPr="00240DB0">
        <w:rPr>
          <w:rFonts w:cs="Arial"/>
          <w:noProof/>
          <w:sz w:val="20"/>
        </w:rPr>
        <w:tab/>
        <w:t>Public Health England. Laboratory Reporting to Public Health England: A Guide for Diagnostic Laboratories. 2013. p. 1-37.</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43. </w:t>
      </w:r>
      <w:r w:rsidRPr="00240DB0">
        <w:rPr>
          <w:rFonts w:cs="Arial"/>
          <w:noProof/>
          <w:sz w:val="20"/>
        </w:rPr>
        <w:tab/>
        <w:t>Department of Health. Health Protection Legislation (England) Guidance.  2010.  p. 1-112.</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44. </w:t>
      </w:r>
      <w:r w:rsidRPr="00240DB0">
        <w:rPr>
          <w:rFonts w:cs="Arial"/>
          <w:noProof/>
          <w:sz w:val="20"/>
        </w:rPr>
        <w:tab/>
        <w:t xml:space="preserve">Scottish Government. Public Health (Scotland) Act.  2008 (as amended). </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45. </w:t>
      </w:r>
      <w:r w:rsidRPr="00240DB0">
        <w:rPr>
          <w:rFonts w:cs="Arial"/>
          <w:noProof/>
          <w:sz w:val="20"/>
        </w:rPr>
        <w:tab/>
        <w:t>Scottish Government. Public Health etc. (Scotland) Act 2008. Implementation of Part 2: Notifiable Diseases, Organisms and Health Risk States. 2009.</w:t>
      </w:r>
    </w:p>
    <w:p w:rsidR="00240DB0" w:rsidRPr="00240DB0" w:rsidRDefault="00240DB0" w:rsidP="00240DB0">
      <w:pPr>
        <w:pStyle w:val="PHEBodytext"/>
        <w:tabs>
          <w:tab w:val="left" w:pos="360"/>
        </w:tabs>
        <w:spacing w:after="240"/>
        <w:ind w:left="360" w:hanging="360"/>
        <w:rPr>
          <w:rFonts w:cs="Arial"/>
          <w:noProof/>
          <w:sz w:val="20"/>
        </w:rPr>
      </w:pPr>
      <w:r w:rsidRPr="00240DB0">
        <w:rPr>
          <w:rFonts w:cs="Arial"/>
          <w:noProof/>
          <w:sz w:val="20"/>
        </w:rPr>
        <w:t xml:space="preserve">46. </w:t>
      </w:r>
      <w:r w:rsidRPr="00240DB0">
        <w:rPr>
          <w:rFonts w:cs="Arial"/>
          <w:noProof/>
          <w:sz w:val="20"/>
        </w:rPr>
        <w:tab/>
        <w:t xml:space="preserve">The Welsh Assembly Government. Health Protection Legislation (Wales) Guidance.  2010. </w:t>
      </w:r>
    </w:p>
    <w:p w:rsidR="00240DB0" w:rsidRPr="00240DB0" w:rsidRDefault="00240DB0" w:rsidP="00240DB0">
      <w:pPr>
        <w:pStyle w:val="PHEBodytext"/>
        <w:tabs>
          <w:tab w:val="left" w:pos="360"/>
        </w:tabs>
        <w:spacing w:after="0"/>
        <w:ind w:left="360" w:hanging="360"/>
        <w:rPr>
          <w:rFonts w:cs="Arial"/>
          <w:noProof/>
          <w:sz w:val="20"/>
        </w:rPr>
      </w:pPr>
      <w:r w:rsidRPr="00240DB0">
        <w:rPr>
          <w:rFonts w:cs="Arial"/>
          <w:noProof/>
          <w:sz w:val="20"/>
        </w:rPr>
        <w:t xml:space="preserve">47. </w:t>
      </w:r>
      <w:r w:rsidRPr="00240DB0">
        <w:rPr>
          <w:rFonts w:cs="Arial"/>
          <w:noProof/>
          <w:sz w:val="20"/>
        </w:rPr>
        <w:tab/>
        <w:t xml:space="preserve">Home Office. Public Health Act (Northern Ireland) 1967 Chapter 36.  1967 (as amended). </w:t>
      </w:r>
    </w:p>
    <w:p w:rsidR="00240DB0" w:rsidRDefault="00240DB0" w:rsidP="00240DB0">
      <w:pPr>
        <w:pStyle w:val="PHEBodytext"/>
        <w:tabs>
          <w:tab w:val="left" w:pos="360"/>
        </w:tabs>
        <w:spacing w:after="0"/>
        <w:ind w:left="360" w:hanging="360"/>
        <w:rPr>
          <w:rFonts w:cs="Arial"/>
          <w:noProof/>
          <w:sz w:val="20"/>
        </w:rPr>
      </w:pPr>
    </w:p>
    <w:p w:rsidR="006F2B41" w:rsidRDefault="00E74910" w:rsidP="00E74910">
      <w:pPr>
        <w:pStyle w:val="PHEBodytext"/>
      </w:pPr>
      <w:r>
        <w:fldChar w:fldCharType="end"/>
      </w:r>
    </w:p>
    <w:sectPr w:rsidR="006F2B41" w:rsidSect="00335610">
      <w:headerReference w:type="even" r:id="rId38"/>
      <w:headerReference w:type="first" r:id="rId39"/>
      <w:footerReference w:type="first" r:id="rId4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DA7" w:rsidRDefault="008C0DA7" w:rsidP="003E0911">
      <w:pPr>
        <w:pStyle w:val="TOC2"/>
      </w:pPr>
      <w:r>
        <w:separator/>
      </w:r>
    </w:p>
  </w:endnote>
  <w:endnote w:type="continuationSeparator" w:id="0">
    <w:p w:rsidR="008C0DA7" w:rsidRDefault="008C0DA7"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Pr="0034319E" w:rsidRDefault="008C0DA7" w:rsidP="00C90395">
    <w:pPr>
      <w:pStyle w:val="PHEBodytext"/>
      <w:ind w:left="-284"/>
      <w:outlineLvl w:val="0"/>
      <w:rPr>
        <w:rStyle w:val="PageNumber"/>
        <w:rFonts w:cs="Arial"/>
        <w:szCs w:val="24"/>
      </w:rPr>
    </w:pPr>
    <w:r w:rsidRPr="0034319E">
      <w:rPr>
        <w:rFonts w:cs="Arial"/>
      </w:rPr>
      <w:t xml:space="preserve">Bacteriology – Identification | ID </w:t>
    </w:r>
    <w:fldSimple w:instr=" REF  SMINumber  \* MERGEFORMAT " w:fldLock="1">
      <w:r>
        <w:rPr>
          <w:rFonts w:cs="Arial"/>
        </w:rPr>
        <w:t>18</w:t>
      </w:r>
    </w:fldSimple>
    <w:r w:rsidRPr="0034319E">
      <w:rPr>
        <w:rFonts w:cs="Arial"/>
      </w:rPr>
      <w:t xml:space="preserve"> | Issue no: </w:t>
    </w:r>
    <w:r w:rsidR="009B11C3">
      <w:fldChar w:fldCharType="begin" w:fldLock="1"/>
    </w:r>
    <w:r w:rsidR="009B11C3">
      <w:instrText xml:space="preserve"> REF  NewIssueNumber  \* MERGEFORMAT </w:instrText>
    </w:r>
    <w:r w:rsidR="009B11C3">
      <w:fldChar w:fldCharType="separate"/>
    </w:r>
    <w:r w:rsidR="005973E4" w:rsidRPr="005973E4">
      <w:rPr>
        <w:rFonts w:cs="Arial"/>
        <w:bCs/>
        <w:lang w:val="en-US"/>
      </w:rPr>
      <w:t>3</w:t>
    </w:r>
    <w:r w:rsidR="009B11C3">
      <w:rPr>
        <w:rFonts w:cs="Arial"/>
        <w:bCs/>
        <w:lang w:val="en-US"/>
      </w:rPr>
      <w:fldChar w:fldCharType="end"/>
    </w:r>
    <w:r>
      <w:rPr>
        <w:lang w:val="en-GB"/>
      </w:rPr>
      <w:t xml:space="preserve"> </w:t>
    </w:r>
    <w:r w:rsidRPr="0034319E">
      <w:rPr>
        <w:rFonts w:cs="Arial"/>
      </w:rPr>
      <w:t xml:space="preserve">| Issue date: </w:t>
    </w:r>
    <w:fldSimple w:instr=" REF  NewIssueDate  \* MERGEFORMAT " w:fldLock="1">
      <w:r w:rsidR="005973E4">
        <w:rPr>
          <w:rFonts w:cs="Arial"/>
        </w:rPr>
        <w:t>14.04.15</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9B11C3">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9B11C3">
      <w:rPr>
        <w:rStyle w:val="PageNumber"/>
        <w:rFonts w:cs="Arial"/>
        <w:noProof/>
      </w:rPr>
      <w:t>21</w:t>
    </w:r>
    <w:r w:rsidRPr="0034319E">
      <w:rPr>
        <w:rStyle w:val="PageNumber"/>
        <w:rFonts w:cs="Arial"/>
      </w:rPr>
      <w:fldChar w:fldCharType="end"/>
    </w:r>
  </w:p>
  <w:p w:rsidR="008C0DA7" w:rsidRPr="0034319E" w:rsidRDefault="008C0DA7"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Pr="0034319E" w:rsidRDefault="008C0DA7"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D07665" w:rsidRDefault="008C0DA7" w:rsidP="00D828A3">
    <w:pPr>
      <w:pStyle w:val="PHEBodytext"/>
      <w:ind w:left="-284" w:right="-744"/>
      <w:outlineLvl w:val="0"/>
      <w:rPr>
        <w:rStyle w:val="PageNumber"/>
        <w:rFonts w:cs="Arial"/>
        <w:lang w:val="en-GB"/>
      </w:rPr>
    </w:pPr>
    <w:r w:rsidRPr="0034319E">
      <w:rPr>
        <w:rFonts w:cs="Arial"/>
      </w:rPr>
      <w:t xml:space="preserve">Bacteriology – Identification | ID </w:t>
    </w:r>
    <w:bookmarkStart w:id="29"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18</w:t>
    </w:r>
    <w:r w:rsidRPr="0034319E">
      <w:rPr>
        <w:rFonts w:cs="Arial"/>
      </w:rPr>
      <w:fldChar w:fldCharType="end"/>
    </w:r>
    <w:bookmarkEnd w:id="29"/>
    <w:r w:rsidRPr="0034319E">
      <w:rPr>
        <w:rFonts w:cs="Arial"/>
      </w:rPr>
      <w:t xml:space="preserve"> | Issue no: </w:t>
    </w:r>
    <w:bookmarkStart w:id="30" w:name="NewIssueNumber"/>
    <w:r w:rsidR="00D07665" w:rsidRPr="0034319E">
      <w:rPr>
        <w:rFonts w:cs="Arial"/>
      </w:rPr>
      <w:fldChar w:fldCharType="begin" w:fldLock="1"/>
    </w:r>
    <w:r w:rsidR="00D07665" w:rsidRPr="0034319E">
      <w:rPr>
        <w:rFonts w:cs="Arial"/>
      </w:rPr>
      <w:instrText xml:space="preserve"> FILLIN  "New Issue No." \d "#.# &lt;tab+enter&gt;"  \* MERGEFORMAT </w:instrText>
    </w:r>
    <w:r w:rsidR="00D07665" w:rsidRPr="0034319E">
      <w:rPr>
        <w:rFonts w:cs="Arial"/>
      </w:rPr>
      <w:fldChar w:fldCharType="separate"/>
    </w:r>
    <w:r w:rsidR="00D07665">
      <w:rPr>
        <w:rFonts w:cs="Arial"/>
      </w:rPr>
      <w:t>3</w:t>
    </w:r>
    <w:r w:rsidR="00D07665" w:rsidRPr="0034319E">
      <w:rPr>
        <w:rFonts w:cs="Arial"/>
      </w:rPr>
      <w:fldChar w:fldCharType="end"/>
    </w:r>
    <w:bookmarkEnd w:id="30"/>
    <w:r>
      <w:rPr>
        <w:rFonts w:cs="Arial"/>
        <w:lang w:val="en-GB"/>
      </w:rPr>
      <w:t xml:space="preserve"> </w:t>
    </w:r>
    <w:r w:rsidRPr="0034319E">
      <w:rPr>
        <w:rFonts w:cs="Arial"/>
      </w:rPr>
      <w:t xml:space="preserve">| Issue date: </w:t>
    </w:r>
    <w:bookmarkStart w:id="31" w:name="IssueDate"/>
    <w:bookmarkStart w:id="32"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sidR="00D07665">
      <w:rPr>
        <w:rFonts w:cs="Arial"/>
      </w:rPr>
      <w:t>14.04.15</w:t>
    </w:r>
    <w:r w:rsidRPr="0034319E">
      <w:rPr>
        <w:rFonts w:cs="Arial"/>
      </w:rPr>
      <w:fldChar w:fldCharType="end"/>
    </w:r>
    <w:bookmarkEnd w:id="31"/>
    <w:bookmarkEnd w:id="32"/>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9B11C3">
      <w:rPr>
        <w:rStyle w:val="PageNumber"/>
        <w:rFonts w:cs="Arial"/>
        <w:noProof/>
      </w:rPr>
      <w:t>1</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9B11C3">
      <w:rPr>
        <w:rStyle w:val="PageNumber"/>
        <w:rFonts w:cs="Arial"/>
        <w:noProof/>
      </w:rPr>
      <w:t>21</w:t>
    </w:r>
    <w:r w:rsidRPr="0034319E">
      <w:rPr>
        <w:rStyle w:val="PageNumber"/>
        <w:rFonts w:cs="Arial"/>
      </w:rPr>
      <w:fldChar w:fldCharType="end"/>
    </w:r>
    <w:r w:rsidRPr="0034319E">
      <w:rPr>
        <w:rStyle w:val="PageNumber"/>
        <w:rFonts w:cs="Arial"/>
      </w:rPr>
      <w:t xml:space="preserve"> </w:t>
    </w:r>
  </w:p>
  <w:p w:rsidR="008C0DA7" w:rsidRPr="00A148A1" w:rsidRDefault="008C0DA7" w:rsidP="00D07665">
    <w:pPr>
      <w:pStyle w:val="PHEBodytext"/>
      <w:ind w:left="-284" w:right="-744"/>
      <w:jc w:val="right"/>
      <w:outlineLvl w:val="0"/>
      <w:rPr>
        <w:rFonts w:cs="Arial"/>
        <w:sz w:val="16"/>
        <w:szCs w:val="16"/>
        <w:lang w:val="en-GB"/>
      </w:rPr>
    </w:pPr>
    <w:r>
      <w:rPr>
        <w:rStyle w:val="PageNumber"/>
        <w:rFonts w:cs="Arial"/>
      </w:rPr>
      <w:tab/>
      <w:t xml:space="preserve">                                                                                                              </w:t>
    </w:r>
    <w:r>
      <w:rPr>
        <w:rStyle w:val="PageNumber"/>
        <w:rFonts w:cs="Arial"/>
        <w:sz w:val="16"/>
        <w:szCs w:val="16"/>
      </w:rPr>
      <w:t>© Crown copyright 201</w:t>
    </w:r>
    <w:r>
      <w:rPr>
        <w:rStyle w:val="PageNumber"/>
        <w:rFonts w:cs="Arial"/>
        <w:sz w:val="16"/>
        <w:szCs w:val="16"/>
        <w:lang w:val="en-GB"/>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Pr="00C242CB" w:rsidRDefault="008C0DA7"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DA7" w:rsidRDefault="008C0DA7" w:rsidP="003E0911">
      <w:pPr>
        <w:pStyle w:val="TOC2"/>
      </w:pPr>
      <w:r>
        <w:separator/>
      </w:r>
    </w:p>
  </w:footnote>
  <w:footnote w:type="continuationSeparator" w:id="0">
    <w:p w:rsidR="008C0DA7" w:rsidRDefault="008C0DA7" w:rsidP="003E0911">
      <w:pPr>
        <w:pStyle w:val="TOC2"/>
      </w:pPr>
      <w:r>
        <w:continuationSeparator/>
      </w:r>
    </w:p>
  </w:footnote>
  <w:footnote w:id="1">
    <w:p w:rsidR="008C0DA7" w:rsidRDefault="008C0DA7"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8" w:name="SMITitleDocument"/>
  <w:p w:rsidR="008C0DA7" w:rsidRPr="0034319E" w:rsidRDefault="008C0DA7" w:rsidP="00553948">
    <w:pPr>
      <w:pStyle w:val="Header"/>
      <w:ind w:right="-744"/>
      <w:jc w:val="right"/>
      <w:rPr>
        <w:rFonts w:cs="Arial"/>
      </w:rPr>
    </w:pPr>
    <w:r>
      <w:fldChar w:fldCharType="begin" w:fldLock="1"/>
    </w:r>
    <w:r>
      <w:instrText xml:space="preserve"> FILLIN  "Title of SMI (Document)" \d "Type SMI Title here &lt;tab+enter&gt;"  \* MERGEFORMAT </w:instrText>
    </w:r>
    <w:r>
      <w:fldChar w:fldCharType="separate"/>
    </w:r>
    <w:r w:rsidRPr="0009581B">
      <w:rPr>
        <w:rFonts w:cs="Arial"/>
      </w:rPr>
      <w:t xml:space="preserve">Identification of </w:t>
    </w:r>
    <w:r w:rsidRPr="0009581B">
      <w:rPr>
        <w:rFonts w:cs="Arial"/>
        <w:i/>
      </w:rPr>
      <w:t>Legionella</w:t>
    </w:r>
    <w:r w:rsidRPr="0009581B">
      <w:rPr>
        <w:rFonts w:cs="Arial"/>
      </w:rPr>
      <w:t xml:space="preserve"> species</w:t>
    </w:r>
    <w:r>
      <w:rPr>
        <w:rFonts w:cs="Arial"/>
      </w:rPr>
      <w:fldChar w:fldCharType="end"/>
    </w:r>
    <w:bookmarkEnd w:id="28"/>
  </w:p>
  <w:p w:rsidR="008C0DA7" w:rsidRPr="0084587D" w:rsidRDefault="008C0DA7"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Default="008C0DA7">
    <w:pPr>
      <w:pStyle w:val="Header"/>
    </w:pPr>
    <w:r>
      <w:rPr>
        <w:noProof/>
        <w:lang w:val="en-GB" w:eastAsia="en-GB"/>
      </w:rPr>
      <w:drawing>
        <wp:anchor distT="0" distB="0" distL="114300" distR="114300" simplePos="0" relativeHeight="251668480" behindDoc="0" locked="0" layoutInCell="1" allowOverlap="1" wp14:anchorId="0985DFA1" wp14:editId="6FE0CD85">
          <wp:simplePos x="0" y="0"/>
          <wp:positionH relativeFrom="column">
            <wp:posOffset>-906780</wp:posOffset>
          </wp:positionH>
          <wp:positionV relativeFrom="paragraph">
            <wp:posOffset>-443230</wp:posOffset>
          </wp:positionV>
          <wp:extent cx="4062730" cy="20053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1" locked="0" layoutInCell="1" allowOverlap="1" wp14:anchorId="1E3963B3" wp14:editId="1AB29196">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Default="008C0D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A7" w:rsidRDefault="008C0D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3"/>
  </w:num>
  <w:num w:numId="5">
    <w:abstractNumId w:val="6"/>
  </w:num>
  <w:num w:numId="6">
    <w:abstractNumId w:val="3"/>
  </w:num>
  <w:num w:numId="7">
    <w:abstractNumId w:val="12"/>
  </w:num>
  <w:num w:numId="8">
    <w:abstractNumId w:val="14"/>
  </w:num>
  <w:num w:numId="9">
    <w:abstractNumId w:val="16"/>
  </w:num>
  <w:num w:numId="10">
    <w:abstractNumId w:val="8"/>
  </w:num>
  <w:num w:numId="11">
    <w:abstractNumId w:val="1"/>
  </w:num>
  <w:num w:numId="12">
    <w:abstractNumId w:val="7"/>
  </w:num>
  <w:num w:numId="13">
    <w:abstractNumId w:val="5"/>
  </w:num>
  <w:num w:numId="14">
    <w:abstractNumId w:val="11"/>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0"/>
  </w:num>
  <w:num w:numId="1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3D35FA"/>
    <w:rsid w:val="000001AE"/>
    <w:rsid w:val="00001074"/>
    <w:rsid w:val="0000210A"/>
    <w:rsid w:val="0000306A"/>
    <w:rsid w:val="00003478"/>
    <w:rsid w:val="0000369D"/>
    <w:rsid w:val="00003ED8"/>
    <w:rsid w:val="00006395"/>
    <w:rsid w:val="000065C6"/>
    <w:rsid w:val="00006BD6"/>
    <w:rsid w:val="00007B6B"/>
    <w:rsid w:val="000101FD"/>
    <w:rsid w:val="00010DFA"/>
    <w:rsid w:val="00011CD9"/>
    <w:rsid w:val="00012880"/>
    <w:rsid w:val="000171FA"/>
    <w:rsid w:val="00020469"/>
    <w:rsid w:val="00021298"/>
    <w:rsid w:val="00021702"/>
    <w:rsid w:val="00027D6A"/>
    <w:rsid w:val="000310FA"/>
    <w:rsid w:val="0003168A"/>
    <w:rsid w:val="00031A7C"/>
    <w:rsid w:val="00032A70"/>
    <w:rsid w:val="0003355C"/>
    <w:rsid w:val="00034972"/>
    <w:rsid w:val="00034EAF"/>
    <w:rsid w:val="00035932"/>
    <w:rsid w:val="000361A4"/>
    <w:rsid w:val="000364A1"/>
    <w:rsid w:val="00036877"/>
    <w:rsid w:val="00037E06"/>
    <w:rsid w:val="000400C6"/>
    <w:rsid w:val="000402F1"/>
    <w:rsid w:val="000448BE"/>
    <w:rsid w:val="0004515D"/>
    <w:rsid w:val="000458E2"/>
    <w:rsid w:val="0004705E"/>
    <w:rsid w:val="00047746"/>
    <w:rsid w:val="00050256"/>
    <w:rsid w:val="00052D6F"/>
    <w:rsid w:val="00053B60"/>
    <w:rsid w:val="00055454"/>
    <w:rsid w:val="00055B9D"/>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36FE"/>
    <w:rsid w:val="0009581B"/>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0B3C"/>
    <w:rsid w:val="000D2DFA"/>
    <w:rsid w:val="000D48BC"/>
    <w:rsid w:val="000E02B0"/>
    <w:rsid w:val="000E4847"/>
    <w:rsid w:val="000F24FB"/>
    <w:rsid w:val="000F2C3C"/>
    <w:rsid w:val="000F340B"/>
    <w:rsid w:val="000F41AB"/>
    <w:rsid w:val="000F41FF"/>
    <w:rsid w:val="000F4934"/>
    <w:rsid w:val="000F5C82"/>
    <w:rsid w:val="000F7B28"/>
    <w:rsid w:val="00101A0D"/>
    <w:rsid w:val="0010450F"/>
    <w:rsid w:val="00107177"/>
    <w:rsid w:val="00107A0B"/>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E63"/>
    <w:rsid w:val="00146F36"/>
    <w:rsid w:val="001473E9"/>
    <w:rsid w:val="00147DD9"/>
    <w:rsid w:val="00147E32"/>
    <w:rsid w:val="0015079B"/>
    <w:rsid w:val="00150AC1"/>
    <w:rsid w:val="00152705"/>
    <w:rsid w:val="001529FA"/>
    <w:rsid w:val="00154B9D"/>
    <w:rsid w:val="00155021"/>
    <w:rsid w:val="00156013"/>
    <w:rsid w:val="0015763B"/>
    <w:rsid w:val="001624B8"/>
    <w:rsid w:val="0016282B"/>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411C"/>
    <w:rsid w:val="001B50AA"/>
    <w:rsid w:val="001B6EAC"/>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40DB0"/>
    <w:rsid w:val="002432C7"/>
    <w:rsid w:val="00244DD3"/>
    <w:rsid w:val="00245DF5"/>
    <w:rsid w:val="0024602E"/>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179"/>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679A"/>
    <w:rsid w:val="00297F0C"/>
    <w:rsid w:val="002A221A"/>
    <w:rsid w:val="002A3EBD"/>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013"/>
    <w:rsid w:val="002D23AF"/>
    <w:rsid w:val="002D3CCE"/>
    <w:rsid w:val="002D5241"/>
    <w:rsid w:val="002D6559"/>
    <w:rsid w:val="002D6EB8"/>
    <w:rsid w:val="002D7A4B"/>
    <w:rsid w:val="002D7F8F"/>
    <w:rsid w:val="002E04CF"/>
    <w:rsid w:val="002E2E08"/>
    <w:rsid w:val="002E659F"/>
    <w:rsid w:val="002E663D"/>
    <w:rsid w:val="002E6816"/>
    <w:rsid w:val="002F0843"/>
    <w:rsid w:val="002F2CCA"/>
    <w:rsid w:val="002F3A22"/>
    <w:rsid w:val="002F50E7"/>
    <w:rsid w:val="002F53A5"/>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384F"/>
    <w:rsid w:val="00325112"/>
    <w:rsid w:val="00326CD2"/>
    <w:rsid w:val="00331409"/>
    <w:rsid w:val="00333974"/>
    <w:rsid w:val="00335610"/>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35E8"/>
    <w:rsid w:val="003D35FA"/>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47D7"/>
    <w:rsid w:val="003F7A21"/>
    <w:rsid w:val="00400D87"/>
    <w:rsid w:val="00402AC1"/>
    <w:rsid w:val="0040441D"/>
    <w:rsid w:val="00404E87"/>
    <w:rsid w:val="004055B9"/>
    <w:rsid w:val="00405A51"/>
    <w:rsid w:val="00406E9D"/>
    <w:rsid w:val="0040709A"/>
    <w:rsid w:val="00407944"/>
    <w:rsid w:val="00407B7A"/>
    <w:rsid w:val="0041430A"/>
    <w:rsid w:val="00415A6A"/>
    <w:rsid w:val="00415DAF"/>
    <w:rsid w:val="00416A3D"/>
    <w:rsid w:val="00421842"/>
    <w:rsid w:val="004229AF"/>
    <w:rsid w:val="00422C74"/>
    <w:rsid w:val="004231D5"/>
    <w:rsid w:val="0042452D"/>
    <w:rsid w:val="004254C5"/>
    <w:rsid w:val="00426ACA"/>
    <w:rsid w:val="00426F70"/>
    <w:rsid w:val="004272E5"/>
    <w:rsid w:val="004313CA"/>
    <w:rsid w:val="00431934"/>
    <w:rsid w:val="00432339"/>
    <w:rsid w:val="00434314"/>
    <w:rsid w:val="004343DF"/>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603BD"/>
    <w:rsid w:val="00461625"/>
    <w:rsid w:val="00462523"/>
    <w:rsid w:val="004632B3"/>
    <w:rsid w:val="00463908"/>
    <w:rsid w:val="00465B46"/>
    <w:rsid w:val="00466F44"/>
    <w:rsid w:val="004674E7"/>
    <w:rsid w:val="00470730"/>
    <w:rsid w:val="00470D0E"/>
    <w:rsid w:val="0047194E"/>
    <w:rsid w:val="00477E2F"/>
    <w:rsid w:val="00480119"/>
    <w:rsid w:val="0048093B"/>
    <w:rsid w:val="00480E51"/>
    <w:rsid w:val="004843D2"/>
    <w:rsid w:val="00485898"/>
    <w:rsid w:val="0048694D"/>
    <w:rsid w:val="004873E8"/>
    <w:rsid w:val="00487748"/>
    <w:rsid w:val="00494CD7"/>
    <w:rsid w:val="00494D8F"/>
    <w:rsid w:val="00495BF5"/>
    <w:rsid w:val="00497129"/>
    <w:rsid w:val="00497822"/>
    <w:rsid w:val="004A0ECA"/>
    <w:rsid w:val="004A10AA"/>
    <w:rsid w:val="004A20D4"/>
    <w:rsid w:val="004A29C9"/>
    <w:rsid w:val="004A53F1"/>
    <w:rsid w:val="004A583A"/>
    <w:rsid w:val="004A5F9D"/>
    <w:rsid w:val="004A6BD0"/>
    <w:rsid w:val="004A7623"/>
    <w:rsid w:val="004B0B3C"/>
    <w:rsid w:val="004B2840"/>
    <w:rsid w:val="004B49F4"/>
    <w:rsid w:val="004B526E"/>
    <w:rsid w:val="004B64C2"/>
    <w:rsid w:val="004C037F"/>
    <w:rsid w:val="004C1820"/>
    <w:rsid w:val="004C1F59"/>
    <w:rsid w:val="004C4B3C"/>
    <w:rsid w:val="004C537F"/>
    <w:rsid w:val="004C5E47"/>
    <w:rsid w:val="004C60C3"/>
    <w:rsid w:val="004D0F08"/>
    <w:rsid w:val="004D1B4E"/>
    <w:rsid w:val="004D3BF1"/>
    <w:rsid w:val="004D4711"/>
    <w:rsid w:val="004D4B22"/>
    <w:rsid w:val="004D657A"/>
    <w:rsid w:val="004D7B43"/>
    <w:rsid w:val="004E0F49"/>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504D"/>
    <w:rsid w:val="005563C9"/>
    <w:rsid w:val="005565EB"/>
    <w:rsid w:val="00556851"/>
    <w:rsid w:val="00557C40"/>
    <w:rsid w:val="00557C66"/>
    <w:rsid w:val="00557F78"/>
    <w:rsid w:val="00560035"/>
    <w:rsid w:val="00561B47"/>
    <w:rsid w:val="00561C4C"/>
    <w:rsid w:val="00566393"/>
    <w:rsid w:val="00570597"/>
    <w:rsid w:val="00570973"/>
    <w:rsid w:val="005745CD"/>
    <w:rsid w:val="00575E97"/>
    <w:rsid w:val="00576359"/>
    <w:rsid w:val="00577225"/>
    <w:rsid w:val="00577993"/>
    <w:rsid w:val="005779DC"/>
    <w:rsid w:val="00582148"/>
    <w:rsid w:val="00584909"/>
    <w:rsid w:val="005850E2"/>
    <w:rsid w:val="00585778"/>
    <w:rsid w:val="005865FF"/>
    <w:rsid w:val="00587F4C"/>
    <w:rsid w:val="00590B1B"/>
    <w:rsid w:val="005910E2"/>
    <w:rsid w:val="0059120C"/>
    <w:rsid w:val="0059241E"/>
    <w:rsid w:val="00593B50"/>
    <w:rsid w:val="0059417B"/>
    <w:rsid w:val="005949A0"/>
    <w:rsid w:val="00595AC3"/>
    <w:rsid w:val="00595BEB"/>
    <w:rsid w:val="005973E4"/>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E7F1B"/>
    <w:rsid w:val="005F033D"/>
    <w:rsid w:val="005F06E1"/>
    <w:rsid w:val="005F4321"/>
    <w:rsid w:val="005F4499"/>
    <w:rsid w:val="005F5D87"/>
    <w:rsid w:val="005F664D"/>
    <w:rsid w:val="005F74D1"/>
    <w:rsid w:val="00603A99"/>
    <w:rsid w:val="00603CB7"/>
    <w:rsid w:val="00605BF8"/>
    <w:rsid w:val="00607ED0"/>
    <w:rsid w:val="00610238"/>
    <w:rsid w:val="00610289"/>
    <w:rsid w:val="00610DCC"/>
    <w:rsid w:val="0061211A"/>
    <w:rsid w:val="00612AA5"/>
    <w:rsid w:val="00612F7A"/>
    <w:rsid w:val="0061328B"/>
    <w:rsid w:val="00617354"/>
    <w:rsid w:val="00617F6D"/>
    <w:rsid w:val="00620687"/>
    <w:rsid w:val="00620986"/>
    <w:rsid w:val="00622B86"/>
    <w:rsid w:val="00622BE2"/>
    <w:rsid w:val="00626E41"/>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67701"/>
    <w:rsid w:val="00673A72"/>
    <w:rsid w:val="006741BF"/>
    <w:rsid w:val="006749CE"/>
    <w:rsid w:val="0067586B"/>
    <w:rsid w:val="00677F5C"/>
    <w:rsid w:val="00682431"/>
    <w:rsid w:val="00682E6C"/>
    <w:rsid w:val="0068303C"/>
    <w:rsid w:val="0068554B"/>
    <w:rsid w:val="006865EA"/>
    <w:rsid w:val="00687A54"/>
    <w:rsid w:val="006905CC"/>
    <w:rsid w:val="00691B26"/>
    <w:rsid w:val="006921B3"/>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2B41"/>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16332"/>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A78"/>
    <w:rsid w:val="00763A92"/>
    <w:rsid w:val="007653E8"/>
    <w:rsid w:val="007662B9"/>
    <w:rsid w:val="00766F22"/>
    <w:rsid w:val="007673DA"/>
    <w:rsid w:val="00767DEB"/>
    <w:rsid w:val="00770D43"/>
    <w:rsid w:val="007717E9"/>
    <w:rsid w:val="00772675"/>
    <w:rsid w:val="00773C49"/>
    <w:rsid w:val="0077481E"/>
    <w:rsid w:val="00774ADE"/>
    <w:rsid w:val="00776D7E"/>
    <w:rsid w:val="0078141D"/>
    <w:rsid w:val="00784362"/>
    <w:rsid w:val="007844AE"/>
    <w:rsid w:val="00786D3F"/>
    <w:rsid w:val="00787E44"/>
    <w:rsid w:val="007942EF"/>
    <w:rsid w:val="00797858"/>
    <w:rsid w:val="007978ED"/>
    <w:rsid w:val="00797E9D"/>
    <w:rsid w:val="007A080A"/>
    <w:rsid w:val="007A442A"/>
    <w:rsid w:val="007A5F0F"/>
    <w:rsid w:val="007A7712"/>
    <w:rsid w:val="007B0ADE"/>
    <w:rsid w:val="007B1473"/>
    <w:rsid w:val="007B4E90"/>
    <w:rsid w:val="007B4FD3"/>
    <w:rsid w:val="007B506D"/>
    <w:rsid w:val="007B723F"/>
    <w:rsid w:val="007B7525"/>
    <w:rsid w:val="007B7DFC"/>
    <w:rsid w:val="007C04CB"/>
    <w:rsid w:val="007C17AB"/>
    <w:rsid w:val="007C1BC2"/>
    <w:rsid w:val="007C3992"/>
    <w:rsid w:val="007C41ED"/>
    <w:rsid w:val="007C4E1E"/>
    <w:rsid w:val="007C5F9D"/>
    <w:rsid w:val="007C633D"/>
    <w:rsid w:val="007C6731"/>
    <w:rsid w:val="007C7D36"/>
    <w:rsid w:val="007D3821"/>
    <w:rsid w:val="007D3B1C"/>
    <w:rsid w:val="007D3BD8"/>
    <w:rsid w:val="007D42EC"/>
    <w:rsid w:val="007D4923"/>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14A"/>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0BC0"/>
    <w:rsid w:val="008637B1"/>
    <w:rsid w:val="0086413A"/>
    <w:rsid w:val="00864275"/>
    <w:rsid w:val="00865BA3"/>
    <w:rsid w:val="008720CF"/>
    <w:rsid w:val="00872450"/>
    <w:rsid w:val="00873A2F"/>
    <w:rsid w:val="00877C65"/>
    <w:rsid w:val="00883B63"/>
    <w:rsid w:val="0088426F"/>
    <w:rsid w:val="0088660F"/>
    <w:rsid w:val="00887723"/>
    <w:rsid w:val="00891039"/>
    <w:rsid w:val="0089169F"/>
    <w:rsid w:val="008925B3"/>
    <w:rsid w:val="008969FD"/>
    <w:rsid w:val="008A13E3"/>
    <w:rsid w:val="008A161C"/>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0DA7"/>
    <w:rsid w:val="008C6B4D"/>
    <w:rsid w:val="008C7447"/>
    <w:rsid w:val="008C76A4"/>
    <w:rsid w:val="008D0BC3"/>
    <w:rsid w:val="008D1F24"/>
    <w:rsid w:val="008D43E0"/>
    <w:rsid w:val="008D587E"/>
    <w:rsid w:val="008D79E3"/>
    <w:rsid w:val="008E1E57"/>
    <w:rsid w:val="008E31FE"/>
    <w:rsid w:val="008E3330"/>
    <w:rsid w:val="008E3EC5"/>
    <w:rsid w:val="008E4E82"/>
    <w:rsid w:val="008E4FBE"/>
    <w:rsid w:val="008E6A24"/>
    <w:rsid w:val="008E7DF5"/>
    <w:rsid w:val="008F04FC"/>
    <w:rsid w:val="008F0BD5"/>
    <w:rsid w:val="008F1ABF"/>
    <w:rsid w:val="008F23E9"/>
    <w:rsid w:val="008F26B0"/>
    <w:rsid w:val="008F2CC5"/>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3D38"/>
    <w:rsid w:val="009249A6"/>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D86"/>
    <w:rsid w:val="009515C0"/>
    <w:rsid w:val="009521EB"/>
    <w:rsid w:val="0095302F"/>
    <w:rsid w:val="0095363F"/>
    <w:rsid w:val="009539D9"/>
    <w:rsid w:val="009543E8"/>
    <w:rsid w:val="00955C0B"/>
    <w:rsid w:val="00957A89"/>
    <w:rsid w:val="00957E56"/>
    <w:rsid w:val="00964884"/>
    <w:rsid w:val="00965665"/>
    <w:rsid w:val="00965D10"/>
    <w:rsid w:val="00966466"/>
    <w:rsid w:val="00967E23"/>
    <w:rsid w:val="00970728"/>
    <w:rsid w:val="00971619"/>
    <w:rsid w:val="0097164E"/>
    <w:rsid w:val="009737B8"/>
    <w:rsid w:val="009758F0"/>
    <w:rsid w:val="009765D5"/>
    <w:rsid w:val="00982754"/>
    <w:rsid w:val="009829C5"/>
    <w:rsid w:val="00982B96"/>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D95"/>
    <w:rsid w:val="009A6E8F"/>
    <w:rsid w:val="009A7863"/>
    <w:rsid w:val="009B06A1"/>
    <w:rsid w:val="009B08C6"/>
    <w:rsid w:val="009B11C3"/>
    <w:rsid w:val="009B48C7"/>
    <w:rsid w:val="009B5447"/>
    <w:rsid w:val="009B60C0"/>
    <w:rsid w:val="009B74F9"/>
    <w:rsid w:val="009B7D76"/>
    <w:rsid w:val="009C03A1"/>
    <w:rsid w:val="009C1449"/>
    <w:rsid w:val="009C17FB"/>
    <w:rsid w:val="009C1E7E"/>
    <w:rsid w:val="009C3970"/>
    <w:rsid w:val="009C4BFE"/>
    <w:rsid w:val="009C5C01"/>
    <w:rsid w:val="009C5D45"/>
    <w:rsid w:val="009C6F4A"/>
    <w:rsid w:val="009C79F9"/>
    <w:rsid w:val="009D0679"/>
    <w:rsid w:val="009D2A9F"/>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22D"/>
    <w:rsid w:val="009F7F2D"/>
    <w:rsid w:val="00A00693"/>
    <w:rsid w:val="00A011F3"/>
    <w:rsid w:val="00A022D1"/>
    <w:rsid w:val="00A0236B"/>
    <w:rsid w:val="00A0273B"/>
    <w:rsid w:val="00A03365"/>
    <w:rsid w:val="00A05C10"/>
    <w:rsid w:val="00A0652C"/>
    <w:rsid w:val="00A06E70"/>
    <w:rsid w:val="00A06F6C"/>
    <w:rsid w:val="00A11117"/>
    <w:rsid w:val="00A113D1"/>
    <w:rsid w:val="00A12EEB"/>
    <w:rsid w:val="00A13BB4"/>
    <w:rsid w:val="00A148A1"/>
    <w:rsid w:val="00A15031"/>
    <w:rsid w:val="00A17BA7"/>
    <w:rsid w:val="00A17EB7"/>
    <w:rsid w:val="00A21850"/>
    <w:rsid w:val="00A22940"/>
    <w:rsid w:val="00A234F0"/>
    <w:rsid w:val="00A23533"/>
    <w:rsid w:val="00A24804"/>
    <w:rsid w:val="00A2548A"/>
    <w:rsid w:val="00A2597A"/>
    <w:rsid w:val="00A27590"/>
    <w:rsid w:val="00A30B42"/>
    <w:rsid w:val="00A31078"/>
    <w:rsid w:val="00A31F50"/>
    <w:rsid w:val="00A3341A"/>
    <w:rsid w:val="00A34D34"/>
    <w:rsid w:val="00A35F5B"/>
    <w:rsid w:val="00A37B0E"/>
    <w:rsid w:val="00A37E7C"/>
    <w:rsid w:val="00A40D13"/>
    <w:rsid w:val="00A44DCB"/>
    <w:rsid w:val="00A45D36"/>
    <w:rsid w:val="00A465B5"/>
    <w:rsid w:val="00A47B55"/>
    <w:rsid w:val="00A50641"/>
    <w:rsid w:val="00A50A28"/>
    <w:rsid w:val="00A51709"/>
    <w:rsid w:val="00A51BEA"/>
    <w:rsid w:val="00A5207E"/>
    <w:rsid w:val="00A53502"/>
    <w:rsid w:val="00A53B37"/>
    <w:rsid w:val="00A5409D"/>
    <w:rsid w:val="00A55B36"/>
    <w:rsid w:val="00A55F5B"/>
    <w:rsid w:val="00A57D0C"/>
    <w:rsid w:val="00A6035F"/>
    <w:rsid w:val="00A61A96"/>
    <w:rsid w:val="00A6252A"/>
    <w:rsid w:val="00A63835"/>
    <w:rsid w:val="00A65384"/>
    <w:rsid w:val="00A658A1"/>
    <w:rsid w:val="00A66320"/>
    <w:rsid w:val="00A70F1F"/>
    <w:rsid w:val="00A716FE"/>
    <w:rsid w:val="00A72761"/>
    <w:rsid w:val="00A73F9C"/>
    <w:rsid w:val="00A74FA4"/>
    <w:rsid w:val="00A77328"/>
    <w:rsid w:val="00A81286"/>
    <w:rsid w:val="00A84C7B"/>
    <w:rsid w:val="00A85A06"/>
    <w:rsid w:val="00A901E0"/>
    <w:rsid w:val="00A90364"/>
    <w:rsid w:val="00A91217"/>
    <w:rsid w:val="00A930F3"/>
    <w:rsid w:val="00A941F2"/>
    <w:rsid w:val="00A941FB"/>
    <w:rsid w:val="00A94274"/>
    <w:rsid w:val="00A95A2E"/>
    <w:rsid w:val="00A95FFE"/>
    <w:rsid w:val="00A9664B"/>
    <w:rsid w:val="00A9703A"/>
    <w:rsid w:val="00AA0402"/>
    <w:rsid w:val="00AA11B5"/>
    <w:rsid w:val="00AA1739"/>
    <w:rsid w:val="00AA2688"/>
    <w:rsid w:val="00AA2DC8"/>
    <w:rsid w:val="00AA2E98"/>
    <w:rsid w:val="00AA5BE7"/>
    <w:rsid w:val="00AA6E20"/>
    <w:rsid w:val="00AA6F88"/>
    <w:rsid w:val="00AA7D4E"/>
    <w:rsid w:val="00AA7F65"/>
    <w:rsid w:val="00AB0C54"/>
    <w:rsid w:val="00AB1A91"/>
    <w:rsid w:val="00AB201A"/>
    <w:rsid w:val="00AB2D77"/>
    <w:rsid w:val="00AB3731"/>
    <w:rsid w:val="00AB3B8F"/>
    <w:rsid w:val="00AB3DD0"/>
    <w:rsid w:val="00AB411E"/>
    <w:rsid w:val="00AB4282"/>
    <w:rsid w:val="00AB4A1F"/>
    <w:rsid w:val="00AB5E38"/>
    <w:rsid w:val="00AB7B09"/>
    <w:rsid w:val="00AC2756"/>
    <w:rsid w:val="00AC3B7A"/>
    <w:rsid w:val="00AC4B3E"/>
    <w:rsid w:val="00AC6059"/>
    <w:rsid w:val="00AC6647"/>
    <w:rsid w:val="00AC682D"/>
    <w:rsid w:val="00AC7850"/>
    <w:rsid w:val="00AD3AFC"/>
    <w:rsid w:val="00AD647D"/>
    <w:rsid w:val="00AD7A6C"/>
    <w:rsid w:val="00AE4127"/>
    <w:rsid w:val="00AE556A"/>
    <w:rsid w:val="00AE5A1A"/>
    <w:rsid w:val="00AE6568"/>
    <w:rsid w:val="00AF09BF"/>
    <w:rsid w:val="00AF120A"/>
    <w:rsid w:val="00AF3986"/>
    <w:rsid w:val="00AF4AAB"/>
    <w:rsid w:val="00AF65D3"/>
    <w:rsid w:val="00AF6AD7"/>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6BE9"/>
    <w:rsid w:val="00B871E9"/>
    <w:rsid w:val="00B907DB"/>
    <w:rsid w:val="00B932DA"/>
    <w:rsid w:val="00B934A4"/>
    <w:rsid w:val="00B93F80"/>
    <w:rsid w:val="00B97B52"/>
    <w:rsid w:val="00BA0072"/>
    <w:rsid w:val="00BA0726"/>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390"/>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1C80"/>
    <w:rsid w:val="00C2336E"/>
    <w:rsid w:val="00C242CB"/>
    <w:rsid w:val="00C26654"/>
    <w:rsid w:val="00C26C19"/>
    <w:rsid w:val="00C27783"/>
    <w:rsid w:val="00C313D0"/>
    <w:rsid w:val="00C31D0E"/>
    <w:rsid w:val="00C32171"/>
    <w:rsid w:val="00C32A7D"/>
    <w:rsid w:val="00C33E43"/>
    <w:rsid w:val="00C340BD"/>
    <w:rsid w:val="00C377C4"/>
    <w:rsid w:val="00C379F6"/>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410D"/>
    <w:rsid w:val="00C64676"/>
    <w:rsid w:val="00C646AD"/>
    <w:rsid w:val="00C646D9"/>
    <w:rsid w:val="00C647AB"/>
    <w:rsid w:val="00C64961"/>
    <w:rsid w:val="00C64F32"/>
    <w:rsid w:val="00C67097"/>
    <w:rsid w:val="00C671E0"/>
    <w:rsid w:val="00C677B8"/>
    <w:rsid w:val="00C70242"/>
    <w:rsid w:val="00C723CB"/>
    <w:rsid w:val="00C72950"/>
    <w:rsid w:val="00C753BD"/>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5871"/>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503F"/>
    <w:rsid w:val="00D0668D"/>
    <w:rsid w:val="00D06E48"/>
    <w:rsid w:val="00D06FF6"/>
    <w:rsid w:val="00D0711C"/>
    <w:rsid w:val="00D07665"/>
    <w:rsid w:val="00D10D4B"/>
    <w:rsid w:val="00D12345"/>
    <w:rsid w:val="00D141ED"/>
    <w:rsid w:val="00D14B12"/>
    <w:rsid w:val="00D14D40"/>
    <w:rsid w:val="00D15F95"/>
    <w:rsid w:val="00D16CAB"/>
    <w:rsid w:val="00D1793C"/>
    <w:rsid w:val="00D208E6"/>
    <w:rsid w:val="00D20D9B"/>
    <w:rsid w:val="00D211BF"/>
    <w:rsid w:val="00D222DF"/>
    <w:rsid w:val="00D24657"/>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2890"/>
    <w:rsid w:val="00D5710B"/>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76444"/>
    <w:rsid w:val="00D82598"/>
    <w:rsid w:val="00D828A3"/>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2EB8"/>
    <w:rsid w:val="00DC2EFA"/>
    <w:rsid w:val="00DC3151"/>
    <w:rsid w:val="00DC3365"/>
    <w:rsid w:val="00DC49F6"/>
    <w:rsid w:val="00DC6662"/>
    <w:rsid w:val="00DD1CE6"/>
    <w:rsid w:val="00DD21EB"/>
    <w:rsid w:val="00DD39A8"/>
    <w:rsid w:val="00DD493B"/>
    <w:rsid w:val="00DD4CAA"/>
    <w:rsid w:val="00DD7104"/>
    <w:rsid w:val="00DE0EA2"/>
    <w:rsid w:val="00DE12CB"/>
    <w:rsid w:val="00DE15D6"/>
    <w:rsid w:val="00DE1B19"/>
    <w:rsid w:val="00DE1F2F"/>
    <w:rsid w:val="00DE307C"/>
    <w:rsid w:val="00DE323D"/>
    <w:rsid w:val="00DE4110"/>
    <w:rsid w:val="00DF0509"/>
    <w:rsid w:val="00DF39D7"/>
    <w:rsid w:val="00DF5CF5"/>
    <w:rsid w:val="00DF6D40"/>
    <w:rsid w:val="00E03E13"/>
    <w:rsid w:val="00E040AD"/>
    <w:rsid w:val="00E04436"/>
    <w:rsid w:val="00E05C7E"/>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56B5E"/>
    <w:rsid w:val="00E604EC"/>
    <w:rsid w:val="00E60E6E"/>
    <w:rsid w:val="00E61B4A"/>
    <w:rsid w:val="00E62250"/>
    <w:rsid w:val="00E63C02"/>
    <w:rsid w:val="00E650F3"/>
    <w:rsid w:val="00E669F4"/>
    <w:rsid w:val="00E674B6"/>
    <w:rsid w:val="00E70453"/>
    <w:rsid w:val="00E711B1"/>
    <w:rsid w:val="00E71338"/>
    <w:rsid w:val="00E73B0C"/>
    <w:rsid w:val="00E73F31"/>
    <w:rsid w:val="00E74910"/>
    <w:rsid w:val="00E749BD"/>
    <w:rsid w:val="00E751DD"/>
    <w:rsid w:val="00E75654"/>
    <w:rsid w:val="00E761CD"/>
    <w:rsid w:val="00E76AB9"/>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66D"/>
    <w:rsid w:val="00F02960"/>
    <w:rsid w:val="00F042DE"/>
    <w:rsid w:val="00F049FB"/>
    <w:rsid w:val="00F0565E"/>
    <w:rsid w:val="00F1085B"/>
    <w:rsid w:val="00F1086A"/>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57E4"/>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5E96"/>
    <w:rsid w:val="00F9687A"/>
    <w:rsid w:val="00F9726F"/>
    <w:rsid w:val="00F9751B"/>
    <w:rsid w:val="00FA1E33"/>
    <w:rsid w:val="00FA3680"/>
    <w:rsid w:val="00FA55AF"/>
    <w:rsid w:val="00FA5DE3"/>
    <w:rsid w:val="00FA639A"/>
    <w:rsid w:val="00FA65A6"/>
    <w:rsid w:val="00FA74BE"/>
    <w:rsid w:val="00FB03BA"/>
    <w:rsid w:val="00FB1607"/>
    <w:rsid w:val="00FB1E11"/>
    <w:rsid w:val="00FB301E"/>
    <w:rsid w:val="00FB4442"/>
    <w:rsid w:val="00FB46CF"/>
    <w:rsid w:val="00FB5587"/>
    <w:rsid w:val="00FB72DE"/>
    <w:rsid w:val="00FC0712"/>
    <w:rsid w:val="00FC2609"/>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E0E6F"/>
    <w:rsid w:val="00FE12ED"/>
    <w:rsid w:val="00FE181D"/>
    <w:rsid w:val="00FE2C70"/>
    <w:rsid w:val="00FE3DC8"/>
    <w:rsid w:val="00FE4A95"/>
    <w:rsid w:val="00FE5166"/>
    <w:rsid w:val="00FE6347"/>
    <w:rsid w:val="00FF00D2"/>
    <w:rsid w:val="00FF14FB"/>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16332"/>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style>
  <w:style w:type="paragraph" w:customStyle="1" w:styleId="HPABodytext">
    <w:name w:val="HPA Body text"/>
    <w:basedOn w:val="Normal"/>
    <w:link w:val="HPABodytextChar"/>
    <w:rsid w:val="00E60E6E"/>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E60E6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E60E6E"/>
    <w:rPr>
      <w:color w:val="0000FF"/>
      <w:u w:val="single"/>
    </w:rPr>
  </w:style>
  <w:style w:type="character" w:customStyle="1" w:styleId="HPABodyTextHyperlinkChar">
    <w:name w:val="HPA Body Text Hyperlink Char"/>
    <w:link w:val="HPABodyTextHyperlink"/>
    <w:rsid w:val="00E60E6E"/>
    <w:rPr>
      <w:rFonts w:ascii="PraxisEF-Light" w:hAnsi="PraxisEF-Light" w:cs="PraxisEF-Light"/>
      <w:color w:val="0000FF"/>
      <w:sz w:val="24"/>
      <w:szCs w:val="28"/>
      <w:u w:val="single"/>
    </w:rPr>
  </w:style>
  <w:style w:type="character" w:customStyle="1" w:styleId="HPAreportHeading3Char">
    <w:name w:val="HPA report Heading 3 Char"/>
    <w:link w:val="HPAreportHeading3"/>
    <w:rsid w:val="00AB3731"/>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B3731"/>
    <w:pPr>
      <w:spacing w:after="200" w:line="260" w:lineRule="atLeast"/>
    </w:pPr>
    <w:rPr>
      <w:rFonts w:ascii="PraxisEF Light" w:hAnsi="PraxisEF Light"/>
      <w:b/>
      <w:bCs/>
      <w:iCs/>
      <w:color w:val="000000"/>
      <w:sz w:val="28"/>
      <w:szCs w:val="22"/>
      <w:lang w:val="x-none" w:eastAsia="en-US"/>
    </w:rPr>
  </w:style>
  <w:style w:type="paragraph" w:customStyle="1" w:styleId="HPAreportHeading2BlueHighlight">
    <w:name w:val="HPA report Heading 2 Blue Highlight"/>
    <w:basedOn w:val="HPAreportheading2"/>
    <w:rsid w:val="009249A6"/>
    <w:pPr>
      <w:shd w:val="clear" w:color="auto" w:fill="99CCFF"/>
    </w:pPr>
    <w:rPr>
      <w:rFonts w:ascii="PraxisEF Light" w:hAnsi="PraxisEF Light"/>
    </w:rPr>
  </w:style>
  <w:style w:type="paragraph" w:customStyle="1" w:styleId="HPAreportsub">
    <w:name w:val="HPA report sub"/>
    <w:basedOn w:val="Sub-heading2x"/>
    <w:rsid w:val="00D24657"/>
    <w:pPr>
      <w:numPr>
        <w:ilvl w:val="0"/>
        <w:numId w:val="0"/>
      </w:numPr>
    </w:pPr>
    <w:rPr>
      <w:rFonts w:ascii="PraxisEF Light" w:hAnsi="PraxisEF Light"/>
      <w:smallCaps w:val="0"/>
    </w:rPr>
  </w:style>
  <w:style w:type="character" w:customStyle="1" w:styleId="style181">
    <w:name w:val="style181"/>
    <w:rsid w:val="00CA5871"/>
    <w:rPr>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716332"/>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val="x-none"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b/>
      <w:bCs/>
      <w:iCs/>
      <w:color w:val="000000"/>
      <w:sz w:val="28"/>
      <w:szCs w:val="22"/>
      <w:lang w:val="x-none"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lang w:val="x-none" w:eastAsia="x-none"/>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rPr>
      <w:lang w:val="x-none" w:eastAsia="x-none"/>
    </w:rPr>
  </w:style>
  <w:style w:type="paragraph" w:styleId="Footer">
    <w:name w:val="footer"/>
    <w:basedOn w:val="Normal"/>
    <w:link w:val="FooterChar"/>
    <w:uiPriority w:val="99"/>
    <w:rsid w:val="003E0911"/>
    <w:pPr>
      <w:tabs>
        <w:tab w:val="center" w:pos="4153"/>
        <w:tab w:val="right" w:pos="8306"/>
      </w:tabs>
    </w:pPr>
    <w:rPr>
      <w:lang w:val="x-none" w:eastAsia="x-none"/>
    </w:r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szCs w:val="28"/>
      <w:lang w:val="x-none" w:eastAsia="x-none"/>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lang w:val="x-none" w:eastAsia="x-none"/>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lang w:val="x-none" w:eastAsia="x-none"/>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style>
  <w:style w:type="paragraph" w:customStyle="1" w:styleId="HPABodytext">
    <w:name w:val="HPA Body text"/>
    <w:basedOn w:val="Normal"/>
    <w:link w:val="HPABodytextChar"/>
    <w:rsid w:val="00E60E6E"/>
    <w:pPr>
      <w:autoSpaceDE w:val="0"/>
      <w:autoSpaceDN w:val="0"/>
      <w:adjustRightInd w:val="0"/>
      <w:spacing w:before="60" w:after="120"/>
      <w:ind w:left="0" w:firstLine="0"/>
    </w:pPr>
    <w:rPr>
      <w:rFonts w:ascii="PraxisEF-Light" w:hAnsi="PraxisEF-Light"/>
      <w:szCs w:val="28"/>
      <w:lang w:val="x-none" w:eastAsia="x-none"/>
    </w:rPr>
  </w:style>
  <w:style w:type="character" w:customStyle="1" w:styleId="HPABodytextChar">
    <w:name w:val="HPA Body text Char"/>
    <w:link w:val="HPABodytext"/>
    <w:rsid w:val="00E60E6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E60E6E"/>
    <w:rPr>
      <w:color w:val="0000FF"/>
      <w:u w:val="single"/>
    </w:rPr>
  </w:style>
  <w:style w:type="character" w:customStyle="1" w:styleId="HPABodyTextHyperlinkChar">
    <w:name w:val="HPA Body Text Hyperlink Char"/>
    <w:link w:val="HPABodyTextHyperlink"/>
    <w:rsid w:val="00E60E6E"/>
    <w:rPr>
      <w:rFonts w:ascii="PraxisEF-Light" w:hAnsi="PraxisEF-Light" w:cs="PraxisEF-Light"/>
      <w:color w:val="0000FF"/>
      <w:sz w:val="24"/>
      <w:szCs w:val="28"/>
      <w:u w:val="single"/>
    </w:rPr>
  </w:style>
  <w:style w:type="character" w:customStyle="1" w:styleId="HPAreportHeading3Char">
    <w:name w:val="HPA report Heading 3 Char"/>
    <w:link w:val="HPAreportHeading3"/>
    <w:rsid w:val="00AB3731"/>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B3731"/>
    <w:pPr>
      <w:spacing w:after="200" w:line="260" w:lineRule="atLeast"/>
    </w:pPr>
    <w:rPr>
      <w:rFonts w:ascii="PraxisEF Light" w:hAnsi="PraxisEF Light"/>
      <w:b/>
      <w:bCs/>
      <w:iCs/>
      <w:color w:val="000000"/>
      <w:sz w:val="28"/>
      <w:szCs w:val="22"/>
      <w:lang w:val="x-none" w:eastAsia="en-US"/>
    </w:rPr>
  </w:style>
  <w:style w:type="paragraph" w:customStyle="1" w:styleId="HPAreportHeading2BlueHighlight">
    <w:name w:val="HPA report Heading 2 Blue Highlight"/>
    <w:basedOn w:val="HPAreportheading2"/>
    <w:rsid w:val="009249A6"/>
    <w:pPr>
      <w:shd w:val="clear" w:color="auto" w:fill="99CCFF"/>
    </w:pPr>
    <w:rPr>
      <w:rFonts w:ascii="PraxisEF Light" w:hAnsi="PraxisEF Light"/>
    </w:rPr>
  </w:style>
  <w:style w:type="paragraph" w:customStyle="1" w:styleId="HPAreportsub">
    <w:name w:val="HPA report sub"/>
    <w:basedOn w:val="Sub-heading2x"/>
    <w:rsid w:val="00D24657"/>
    <w:pPr>
      <w:numPr>
        <w:ilvl w:val="0"/>
        <w:numId w:val="0"/>
      </w:numPr>
    </w:pPr>
    <w:rPr>
      <w:rFonts w:ascii="PraxisEF Light" w:hAnsi="PraxisEF Light"/>
      <w:smallCaps w:val="0"/>
    </w:rPr>
  </w:style>
  <w:style w:type="character" w:customStyle="1" w:styleId="style181">
    <w:name w:val="style181"/>
    <w:rsid w:val="00CA5871"/>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image" Target="media/image4.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www.ewgli.org/" TargetMode="External"/><Relationship Id="rId33" Type="http://schemas.openxmlformats.org/officeDocument/2006/relationships/hyperlink" Target="http://www.publichealth.hscni.net/directorate-public-health/health-protection"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yperlink" Target="https://www.gov.uk/specialist-and-reference-microbiology-laboratory-tests-and-servi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standards-for-microbiology-investigations-smi" TargetMode="External"/><Relationship Id="rId32" Type="http://schemas.openxmlformats.org/officeDocument/2006/relationships/hyperlink" Target="http://www.wales.nhs.uk/sites3/page.cfm?orgid=457&amp;pid=48544" TargetMode="External"/><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collections/standards-for-microbiology-investigations-smi" TargetMode="External"/><Relationship Id="rId28" Type="http://schemas.openxmlformats.org/officeDocument/2006/relationships/hyperlink" Target="https://www.gov.uk/rvpbru-reference-and-diagnostic-services" TargetMode="External"/><Relationship Id="rId36" Type="http://schemas.openxmlformats.org/officeDocument/2006/relationships/header" Target="header2.xml"/><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www.hpa.org.uk/webc/HPAwebFile/HPAweb_C/1317133470313" TargetMode="External"/><Relationship Id="rId31" Type="http://schemas.openxmlformats.org/officeDocument/2006/relationships/hyperlink" Target="http://www.scotland.gov.uk/Topics/Health/Policy/Public-Health-Act/Implementation/Guidance/Guidance-Part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v.uk/government/collections/standards-for-microbiology-investigations-smi" TargetMode="External"/><Relationship Id="rId27" Type="http://schemas.openxmlformats.org/officeDocument/2006/relationships/oleObject" Target="embeddings/oleObject1.bin"/><Relationship Id="rId30" Type="http://schemas.openxmlformats.org/officeDocument/2006/relationships/hyperlink" Target="https://www.gov.uk/government/organisations/public-health-england/about/our-governance"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69d7327a-d92c-4154-bdc5-a72160e90016\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B0F94-7E22-45A0-B61F-D9BFC0EB4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SW-3055.03 SU Methods Template - Identification.dotx</Template>
  <TotalTime>63</TotalTime>
  <Pages>21</Pages>
  <Words>5415</Words>
  <Characters>66499</Characters>
  <Application>Microsoft Office Word</Application>
  <DocSecurity>0</DocSecurity>
  <Lines>554</Lines>
  <Paragraphs>143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71771</CharactersWithSpaces>
  <SharedDoc>false</SharedDoc>
  <HLinks>
    <vt:vector size="114" baseType="variant">
      <vt:variant>
        <vt:i4>5242898</vt:i4>
      </vt:variant>
      <vt:variant>
        <vt:i4>256</vt:i4>
      </vt:variant>
      <vt:variant>
        <vt:i4>0</vt:i4>
      </vt:variant>
      <vt:variant>
        <vt:i4>5</vt:i4>
      </vt:variant>
      <vt:variant>
        <vt:lpwstr>http://www.belfasttrust.hscni.net/Laboratory-MortuaryServices.htm</vt:lpwstr>
      </vt:variant>
      <vt:variant>
        <vt:lpwstr/>
      </vt:variant>
      <vt:variant>
        <vt:i4>5963857</vt:i4>
      </vt:variant>
      <vt:variant>
        <vt:i4>253</vt:i4>
      </vt:variant>
      <vt:variant>
        <vt:i4>0</vt:i4>
      </vt:variant>
      <vt:variant>
        <vt:i4>5</vt:i4>
      </vt:variant>
      <vt:variant>
        <vt:lpwstr>http://www.hps.scot.nhs.uk/reflab/index.aspx</vt:lpwstr>
      </vt:variant>
      <vt:variant>
        <vt:lpwstr/>
      </vt:variant>
      <vt:variant>
        <vt:i4>1179659</vt:i4>
      </vt:variant>
      <vt:variant>
        <vt:i4>250</vt:i4>
      </vt:variant>
      <vt:variant>
        <vt:i4>0</vt:i4>
      </vt:variant>
      <vt:variant>
        <vt:i4>5</vt:i4>
      </vt:variant>
      <vt:variant>
        <vt:lpwstr>http://www.hpa.org.uk/webw/HPAweb&amp;Page&amp;HPAwebAutoListName/Page/1158313434370?p=1158313434370</vt:lpwstr>
      </vt:variant>
      <vt:variant>
        <vt:lpwstr/>
      </vt:variant>
      <vt:variant>
        <vt:i4>1114112</vt:i4>
      </vt:variant>
      <vt:variant>
        <vt:i4>247</vt:i4>
      </vt:variant>
      <vt:variant>
        <vt:i4>0</vt:i4>
      </vt:variant>
      <vt:variant>
        <vt:i4>5</vt:i4>
      </vt:variant>
      <vt:variant>
        <vt:lpwstr>http://www.hpa.org.uk/cfi/rsil/legionella.htm</vt:lpwstr>
      </vt:variant>
      <vt:variant>
        <vt:lpwstr/>
      </vt:variant>
      <vt:variant>
        <vt:i4>4718615</vt:i4>
      </vt:variant>
      <vt:variant>
        <vt:i4>220</vt:i4>
      </vt:variant>
      <vt:variant>
        <vt:i4>0</vt:i4>
      </vt:variant>
      <vt:variant>
        <vt:i4>5</vt:i4>
      </vt:variant>
      <vt:variant>
        <vt:lpwstr>http://www.ewgli.org/</vt:lpwstr>
      </vt:variant>
      <vt:variant>
        <vt:lpwstr/>
      </vt:variant>
      <vt:variant>
        <vt:i4>1572938</vt:i4>
      </vt:variant>
      <vt:variant>
        <vt:i4>185</vt:i4>
      </vt:variant>
      <vt:variant>
        <vt:i4>0</vt:i4>
      </vt:variant>
      <vt:variant>
        <vt:i4>5</vt:i4>
      </vt:variant>
      <vt:variant>
        <vt:lpwstr>http://www.hpa.org.uk/SMI/pdf/qualityguidance</vt:lpwstr>
      </vt:variant>
      <vt:variant>
        <vt:lpwstr/>
      </vt:variant>
      <vt:variant>
        <vt:i4>1835096</vt:i4>
      </vt:variant>
      <vt:variant>
        <vt:i4>182</vt:i4>
      </vt:variant>
      <vt:variant>
        <vt:i4>0</vt:i4>
      </vt:variant>
      <vt:variant>
        <vt:i4>5</vt:i4>
      </vt:variant>
      <vt:variant>
        <vt:lpwstr>http://www.hpa.org.uk/smi/pdf/testprocedures</vt:lpwstr>
      </vt:variant>
      <vt:variant>
        <vt:lpwstr/>
      </vt:variant>
      <vt:variant>
        <vt:i4>6750259</vt:i4>
      </vt:variant>
      <vt:variant>
        <vt:i4>176</vt:i4>
      </vt:variant>
      <vt:variant>
        <vt:i4>0</vt:i4>
      </vt:variant>
      <vt:variant>
        <vt:i4>5</vt:i4>
      </vt:variant>
      <vt:variant>
        <vt:lpwstr>http://www.hpa.org.uk/SMI/pdf/Bacteriology</vt:lpwstr>
      </vt:variant>
      <vt:variant>
        <vt:lpwstr/>
      </vt:variant>
      <vt:variant>
        <vt:i4>1835096</vt:i4>
      </vt:variant>
      <vt:variant>
        <vt:i4>173</vt:i4>
      </vt:variant>
      <vt:variant>
        <vt:i4>0</vt:i4>
      </vt:variant>
      <vt:variant>
        <vt:i4>5</vt:i4>
      </vt:variant>
      <vt:variant>
        <vt:lpwstr>http://www.hpa.org.uk/SMI/pdf/Testprocedures</vt:lpwstr>
      </vt:variant>
      <vt:variant>
        <vt:lpwstr/>
      </vt:variant>
      <vt:variant>
        <vt:i4>6750259</vt:i4>
      </vt:variant>
      <vt:variant>
        <vt:i4>115</vt:i4>
      </vt:variant>
      <vt:variant>
        <vt:i4>0</vt:i4>
      </vt:variant>
      <vt:variant>
        <vt:i4>5</vt:i4>
      </vt:variant>
      <vt:variant>
        <vt:lpwstr>http://www.hpa.org.uk/SMI/pdf/Bacteriology</vt:lpwstr>
      </vt:variant>
      <vt:variant>
        <vt:lpwstr/>
      </vt:variant>
      <vt:variant>
        <vt:i4>5636179</vt:i4>
      </vt:variant>
      <vt:variant>
        <vt:i4>112</vt:i4>
      </vt:variant>
      <vt:variant>
        <vt:i4>0</vt:i4>
      </vt:variant>
      <vt:variant>
        <vt:i4>5</vt:i4>
      </vt:variant>
      <vt:variant>
        <vt:lpwstr>http://www.hpa.org.uk/SMI/pdf</vt:lpwstr>
      </vt:variant>
      <vt:variant>
        <vt:lpwstr/>
      </vt:variant>
      <vt:variant>
        <vt:i4>786548</vt:i4>
      </vt:variant>
      <vt:variant>
        <vt:i4>93</vt:i4>
      </vt:variant>
      <vt:variant>
        <vt:i4>0</vt:i4>
      </vt:variant>
      <vt:variant>
        <vt:i4>5</vt:i4>
      </vt:variant>
      <vt:variant>
        <vt:lpwstr>http://www.hpa.org.uk/webc/HPAwebFile/HPAweb_C/1317133470313</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6</cp:revision>
  <cp:lastPrinted>2015-04-13T10:16:00Z</cp:lastPrinted>
  <dcterms:created xsi:type="dcterms:W3CDTF">2015-04-13T15:27:00Z</dcterms:created>
  <dcterms:modified xsi:type="dcterms:W3CDTF">2015-04-17T12:15:00Z</dcterms:modified>
  <cp:contentStatus>#.#</cp:contentStatus>
</cp:coreProperties>
</file>