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88" w:rsidRDefault="00B95288" w:rsidP="002B4DAE">
      <w:pPr>
        <w:spacing w:after="0" w:line="240" w:lineRule="auto"/>
        <w:rPr>
          <w:sz w:val="2"/>
          <w:szCs w:val="2"/>
        </w:rPr>
        <w:sectPr w:rsidR="00B95288" w:rsidSect="004C1F92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38" w:right="680" w:bottom="567" w:left="709" w:header="709" w:footer="196" w:gutter="0"/>
          <w:cols w:space="708"/>
          <w:formProt w:val="0"/>
          <w:titlePg/>
          <w:docGrid w:linePitch="360"/>
        </w:sectPr>
      </w:pPr>
      <w:bookmarkStart w:id="0" w:name="_GoBack"/>
      <w:bookmarkEnd w:id="0"/>
    </w:p>
    <w:p w:rsidR="00B95288" w:rsidRPr="00B95288" w:rsidRDefault="00B95288" w:rsidP="002B4DAE">
      <w:pPr>
        <w:spacing w:after="0" w:line="240" w:lineRule="auto"/>
        <w:rPr>
          <w:sz w:val="2"/>
          <w:szCs w:val="2"/>
        </w:rPr>
      </w:pPr>
    </w:p>
    <w:p w:rsidR="002B4DAE" w:rsidRPr="009078F6" w:rsidRDefault="002B4DAE" w:rsidP="002B4DAE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9078F6">
        <w:rPr>
          <w:sz w:val="16"/>
          <w:szCs w:val="16"/>
        </w:rPr>
        <w:t xml:space="preserve">The Veterinary Medicines Regulations require the information in the table below to be recorded for </w:t>
      </w:r>
      <w:r w:rsidRPr="009078F6">
        <w:rPr>
          <w:b/>
          <w:sz w:val="16"/>
          <w:szCs w:val="16"/>
        </w:rPr>
        <w:t>all food producing</w:t>
      </w:r>
      <w:r w:rsidRPr="009078F6">
        <w:rPr>
          <w:sz w:val="16"/>
          <w:szCs w:val="16"/>
        </w:rPr>
        <w:t xml:space="preserve"> animals; this includes </w:t>
      </w:r>
      <w:r>
        <w:rPr>
          <w:sz w:val="16"/>
          <w:szCs w:val="16"/>
        </w:rPr>
        <w:t xml:space="preserve">any  </w:t>
      </w:r>
      <w:r w:rsidRPr="009078F6">
        <w:rPr>
          <w:sz w:val="16"/>
          <w:szCs w:val="16"/>
        </w:rPr>
        <w:t>horse that</w:t>
      </w:r>
      <w:r>
        <w:rPr>
          <w:sz w:val="16"/>
          <w:szCs w:val="16"/>
        </w:rPr>
        <w:t xml:space="preserve"> has </w:t>
      </w:r>
      <w:r w:rsidRPr="009078F6">
        <w:rPr>
          <w:sz w:val="16"/>
          <w:szCs w:val="16"/>
        </w:rPr>
        <w:t>not</w:t>
      </w:r>
      <w:r>
        <w:rPr>
          <w:sz w:val="16"/>
          <w:szCs w:val="16"/>
        </w:rPr>
        <w:t xml:space="preserve"> been</w:t>
      </w:r>
      <w:r w:rsidRPr="009078F6">
        <w:rPr>
          <w:sz w:val="16"/>
          <w:szCs w:val="16"/>
        </w:rPr>
        <w:t xml:space="preserve"> declared as “non-food producing”</w:t>
      </w:r>
      <w:r>
        <w:rPr>
          <w:sz w:val="16"/>
          <w:szCs w:val="16"/>
        </w:rPr>
        <w:t xml:space="preserve"> in their passport</w:t>
      </w:r>
      <w:r w:rsidRPr="009078F6">
        <w:rPr>
          <w:sz w:val="16"/>
          <w:szCs w:val="16"/>
        </w:rPr>
        <w:t xml:space="preserve"> </w:t>
      </w:r>
    </w:p>
    <w:p w:rsidR="002B4DAE" w:rsidRDefault="002B4DAE" w:rsidP="002B4DAE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 w:rsidRPr="009078F6">
        <w:rPr>
          <w:sz w:val="16"/>
          <w:szCs w:val="16"/>
        </w:rPr>
        <w:t xml:space="preserve">If a veterinary surgeon prescribes an “essential substance” this must also be recorded in the passport, </w:t>
      </w:r>
      <w:r>
        <w:rPr>
          <w:sz w:val="16"/>
          <w:szCs w:val="16"/>
        </w:rPr>
        <w:t xml:space="preserve">except where </w:t>
      </w:r>
      <w:r w:rsidRPr="009078F6">
        <w:rPr>
          <w:sz w:val="16"/>
          <w:szCs w:val="16"/>
        </w:rPr>
        <w:t xml:space="preserve">the “non-food producing” declaration has been signed. </w:t>
      </w:r>
    </w:p>
    <w:p w:rsidR="002B4DAE" w:rsidRPr="009078F6" w:rsidRDefault="002B4DAE" w:rsidP="002B4DAE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For all horses, (both food and non-food producing) a r</w:t>
      </w:r>
      <w:r w:rsidRPr="009078F6">
        <w:rPr>
          <w:sz w:val="16"/>
          <w:szCs w:val="16"/>
        </w:rPr>
        <w:t xml:space="preserve">ecord of </w:t>
      </w:r>
      <w:r w:rsidRPr="009078F6">
        <w:rPr>
          <w:b/>
          <w:sz w:val="16"/>
          <w:szCs w:val="16"/>
        </w:rPr>
        <w:t>all vaccinations</w:t>
      </w:r>
      <w:r w:rsidRPr="009078F6">
        <w:rPr>
          <w:sz w:val="16"/>
          <w:szCs w:val="16"/>
        </w:rPr>
        <w:t xml:space="preserve"> must be </w:t>
      </w:r>
      <w:r>
        <w:rPr>
          <w:sz w:val="16"/>
          <w:szCs w:val="16"/>
        </w:rPr>
        <w:t xml:space="preserve">kept </w:t>
      </w:r>
      <w:r w:rsidRPr="009078F6">
        <w:rPr>
          <w:sz w:val="16"/>
          <w:szCs w:val="16"/>
        </w:rPr>
        <w:t>in your horse’s passport.</w:t>
      </w:r>
    </w:p>
    <w:p w:rsidR="002B4DAE" w:rsidRPr="006A5277" w:rsidRDefault="002B4DAE" w:rsidP="006A5277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bCs/>
          <w:color w:val="000000"/>
          <w:sz w:val="16"/>
          <w:szCs w:val="16"/>
        </w:rPr>
      </w:pPr>
      <w:r w:rsidRPr="009078F6">
        <w:rPr>
          <w:sz w:val="16"/>
          <w:szCs w:val="16"/>
        </w:rPr>
        <w:t>For more information please see the VMD’s information leaflet “</w:t>
      </w:r>
      <w:r w:rsidRPr="009078F6">
        <w:rPr>
          <w:bCs/>
          <w:color w:val="000000"/>
          <w:sz w:val="16"/>
          <w:szCs w:val="16"/>
        </w:rPr>
        <w:t xml:space="preserve">Horse medicines and passport requirements: Guidance for owners and keepers of horses” available on </w:t>
      </w:r>
      <w:hyperlink r:id="rId13" w:history="1">
        <w:r w:rsidR="006A5277" w:rsidRPr="006A5277">
          <w:rPr>
            <w:rStyle w:val="Hyperlink"/>
            <w:bCs/>
            <w:sz w:val="16"/>
            <w:szCs w:val="16"/>
          </w:rPr>
          <w:t>https://www.gov.uk/government/publications/horse-medicines-and-passport-requirements-owners-and-keepers</w:t>
        </w:r>
      </w:hyperlink>
    </w:p>
    <w:p w:rsidR="00FC28C4" w:rsidRDefault="00FC28C4" w:rsidP="002B4DAE">
      <w:pPr>
        <w:pStyle w:val="ListParagraph"/>
        <w:spacing w:after="0" w:line="240" w:lineRule="auto"/>
        <w:ind w:left="284"/>
        <w:rPr>
          <w:sz w:val="2"/>
          <w:szCs w:val="2"/>
        </w:rPr>
      </w:pPr>
    </w:p>
    <w:tbl>
      <w:tblPr>
        <w:tblStyle w:val="TableGrid"/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2977"/>
        <w:gridCol w:w="283"/>
        <w:gridCol w:w="1701"/>
        <w:gridCol w:w="2410"/>
      </w:tblGrid>
      <w:tr w:rsidR="00B95288" w:rsidRPr="00FC387D" w:rsidTr="00B95288">
        <w:trPr>
          <w:trHeight w:val="413"/>
          <w:tblHeader/>
        </w:trPr>
        <w:tc>
          <w:tcPr>
            <w:tcW w:w="11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286F" w:rsidRDefault="003D286F" w:rsidP="00B95288">
            <w:pPr>
              <w:pStyle w:val="NoSpacing"/>
            </w:pPr>
            <w:r w:rsidRPr="00FC387D">
              <w:rPr>
                <w:rFonts w:ascii="Arial" w:hAnsi="Arial" w:cs="Arial"/>
                <w:b/>
              </w:rPr>
              <w:t>Identification of animal: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86F" w:rsidRPr="00FC387D" w:rsidRDefault="003D286F" w:rsidP="00C56A4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86F" w:rsidRDefault="003D286F" w:rsidP="00C56A46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86F" w:rsidRPr="002B4DAE" w:rsidRDefault="003D286F" w:rsidP="00C56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5288" w:rsidRPr="003D286F" w:rsidTr="00A61F0E">
        <w:trPr>
          <w:trHeight w:val="251"/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286F" w:rsidRPr="003D286F" w:rsidRDefault="003D286F" w:rsidP="003D2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286F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286F" w:rsidRPr="003D286F" w:rsidRDefault="003D286F" w:rsidP="003D2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6F">
              <w:rPr>
                <w:rFonts w:ascii="Arial" w:hAnsi="Arial" w:cs="Arial"/>
                <w:b/>
                <w:i/>
                <w:sz w:val="20"/>
                <w:szCs w:val="20"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286F" w:rsidRPr="003D286F" w:rsidRDefault="003D286F" w:rsidP="003D2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286F">
              <w:rPr>
                <w:rFonts w:ascii="Arial" w:hAnsi="Arial" w:cs="Arial"/>
                <w:b/>
                <w:i/>
                <w:sz w:val="20"/>
                <w:szCs w:val="20"/>
              </w:rPr>
              <w:t>Microchip no. / freeze mark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286F" w:rsidRPr="003D286F" w:rsidRDefault="003D286F" w:rsidP="003D2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286F" w:rsidRPr="003D286F" w:rsidRDefault="003D286F" w:rsidP="003D2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6F">
              <w:rPr>
                <w:rFonts w:ascii="Arial" w:hAnsi="Arial" w:cs="Arial"/>
                <w:b/>
                <w:sz w:val="20"/>
                <w:szCs w:val="20"/>
              </w:rPr>
              <w:t>Passport No: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286F" w:rsidRPr="003D286F" w:rsidRDefault="003D286F" w:rsidP="003D2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6F">
              <w:rPr>
                <w:rFonts w:ascii="Arial" w:hAnsi="Arial" w:cs="Arial"/>
                <w:b/>
                <w:sz w:val="20"/>
                <w:szCs w:val="20"/>
              </w:rPr>
              <w:t>Issued by:</w:t>
            </w:r>
          </w:p>
        </w:tc>
      </w:tr>
    </w:tbl>
    <w:p w:rsidR="00B95288" w:rsidRDefault="00B95288" w:rsidP="00B95288">
      <w:pPr>
        <w:spacing w:after="0" w:line="240" w:lineRule="auto"/>
        <w:rPr>
          <w:sz w:val="2"/>
          <w:szCs w:val="2"/>
        </w:rPr>
      </w:pPr>
    </w:p>
    <w:p w:rsidR="00FC28C4" w:rsidRDefault="00FC28C4" w:rsidP="00B95288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2977"/>
        <w:gridCol w:w="283"/>
        <w:gridCol w:w="1701"/>
        <w:gridCol w:w="2410"/>
      </w:tblGrid>
      <w:tr w:rsidR="00B95288" w:rsidRPr="00FC387D" w:rsidTr="00B95288">
        <w:trPr>
          <w:trHeight w:val="422"/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6F" w:rsidRPr="00A61F0E" w:rsidRDefault="003D286F" w:rsidP="00C56A4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6F" w:rsidRPr="00A61F0E" w:rsidRDefault="003D286F" w:rsidP="00C56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6F" w:rsidRPr="00A61F0E" w:rsidRDefault="003D286F" w:rsidP="00C56A4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86F" w:rsidRPr="00A61F0E" w:rsidRDefault="003D286F" w:rsidP="00C56A46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6F" w:rsidRPr="00A61F0E" w:rsidRDefault="003D286F" w:rsidP="00C56A46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6F" w:rsidRPr="00A61F0E" w:rsidRDefault="003D286F" w:rsidP="00C56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5288" w:rsidRDefault="00B95288" w:rsidP="002B4DAE">
      <w:pPr>
        <w:spacing w:after="0"/>
        <w:rPr>
          <w:sz w:val="2"/>
          <w:szCs w:val="2"/>
        </w:rPr>
      </w:pPr>
    </w:p>
    <w:p w:rsidR="00FC28C4" w:rsidRDefault="00FC28C4" w:rsidP="00984C36">
      <w:pPr>
        <w:spacing w:after="0" w:line="240" w:lineRule="auto"/>
        <w:rPr>
          <w:sz w:val="2"/>
          <w:szCs w:val="2"/>
        </w:rPr>
      </w:pPr>
    </w:p>
    <w:p w:rsidR="00FC28C4" w:rsidRDefault="00FC28C4" w:rsidP="00984C36">
      <w:pPr>
        <w:spacing w:after="0" w:line="240" w:lineRule="auto"/>
        <w:rPr>
          <w:sz w:val="2"/>
          <w:szCs w:val="2"/>
        </w:rPr>
      </w:pPr>
    </w:p>
    <w:p w:rsidR="00FC28C4" w:rsidRDefault="00FC28C4" w:rsidP="00984C36">
      <w:pPr>
        <w:spacing w:after="0" w:line="240" w:lineRule="auto"/>
        <w:rPr>
          <w:sz w:val="2"/>
          <w:szCs w:val="2"/>
        </w:rPr>
      </w:pPr>
    </w:p>
    <w:p w:rsidR="00FC28C4" w:rsidRDefault="00FC28C4" w:rsidP="00984C36">
      <w:pPr>
        <w:spacing w:after="0" w:line="240" w:lineRule="auto"/>
        <w:rPr>
          <w:sz w:val="2"/>
          <w:szCs w:val="2"/>
        </w:rPr>
        <w:sectPr w:rsidR="00FC28C4" w:rsidSect="00053460">
          <w:type w:val="continuous"/>
          <w:pgSz w:w="16838" w:h="11906" w:orient="landscape" w:code="9"/>
          <w:pgMar w:top="238" w:right="680" w:bottom="567" w:left="709" w:header="709" w:footer="170" w:gutter="0"/>
          <w:cols w:space="708"/>
          <w:formProt w:val="0"/>
          <w:titlePg/>
          <w:docGrid w:linePitch="360"/>
        </w:sectPr>
      </w:pPr>
    </w:p>
    <w:p w:rsidR="00FC28C4" w:rsidRDefault="00FC28C4" w:rsidP="00984C36">
      <w:pPr>
        <w:spacing w:after="0" w:line="240" w:lineRule="auto"/>
        <w:rPr>
          <w:sz w:val="2"/>
          <w:szCs w:val="2"/>
        </w:rPr>
      </w:pPr>
    </w:p>
    <w:p w:rsidR="00FC28C4" w:rsidRDefault="00FC28C4" w:rsidP="00984C36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1502"/>
        <w:gridCol w:w="1656"/>
        <w:gridCol w:w="1655"/>
        <w:gridCol w:w="1656"/>
        <w:gridCol w:w="1656"/>
        <w:gridCol w:w="1656"/>
        <w:gridCol w:w="1701"/>
        <w:gridCol w:w="2410"/>
      </w:tblGrid>
      <w:tr w:rsidR="0089608B" w:rsidRPr="007D628A" w:rsidTr="0004056F">
        <w:trPr>
          <w:trHeight w:val="413"/>
          <w:tblHeader/>
        </w:trPr>
        <w:tc>
          <w:tcPr>
            <w:tcW w:w="11590" w:type="dxa"/>
            <w:gridSpan w:val="7"/>
            <w:shd w:val="clear" w:color="auto" w:fill="D9D9D9" w:themeFill="background1" w:themeFillShade="D9"/>
            <w:vAlign w:val="center"/>
          </w:tcPr>
          <w:p w:rsidR="0089608B" w:rsidRPr="007D628A" w:rsidRDefault="0089608B" w:rsidP="006E5225">
            <w:pPr>
              <w:ind w:left="-709"/>
              <w:jc w:val="center"/>
              <w:rPr>
                <w:b/>
                <w:sz w:val="24"/>
                <w:szCs w:val="24"/>
              </w:rPr>
            </w:pPr>
            <w:r w:rsidRPr="007D628A">
              <w:rPr>
                <w:b/>
                <w:sz w:val="24"/>
                <w:szCs w:val="24"/>
              </w:rPr>
              <w:t>Purchase and Administration of Medicines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89608B" w:rsidRPr="007D628A" w:rsidRDefault="0089608B" w:rsidP="006E5225">
            <w:pPr>
              <w:jc w:val="center"/>
              <w:rPr>
                <w:b/>
                <w:sz w:val="24"/>
                <w:szCs w:val="24"/>
              </w:rPr>
            </w:pPr>
            <w:r w:rsidRPr="007D628A">
              <w:rPr>
                <w:b/>
                <w:sz w:val="24"/>
                <w:szCs w:val="24"/>
              </w:rPr>
              <w:t>Disposal of Unused medicine</w:t>
            </w:r>
          </w:p>
        </w:tc>
      </w:tr>
      <w:tr w:rsidR="0089608B" w:rsidRPr="00053460" w:rsidTr="0004056F">
        <w:trPr>
          <w:trHeight w:val="1320"/>
          <w:tblHeader/>
        </w:trPr>
        <w:tc>
          <w:tcPr>
            <w:tcW w:w="1809" w:type="dxa"/>
            <w:shd w:val="clear" w:color="auto" w:fill="F2F2F2" w:themeFill="background1" w:themeFillShade="F2"/>
          </w:tcPr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Name of Product, including active substance(s)</w:t>
            </w:r>
          </w:p>
          <w:p w:rsidR="0089608B" w:rsidRPr="00053460" w:rsidRDefault="0089608B" w:rsidP="006E5225">
            <w:pPr>
              <w:rPr>
                <w:sz w:val="18"/>
                <w:szCs w:val="18"/>
              </w:rPr>
            </w:pPr>
          </w:p>
          <w:p w:rsidR="0089608B" w:rsidRDefault="0089608B" w:rsidP="006E5225">
            <w:pPr>
              <w:rPr>
                <w:sz w:val="2"/>
                <w:szCs w:val="2"/>
              </w:rPr>
            </w:pPr>
          </w:p>
          <w:p w:rsidR="001A6887" w:rsidRDefault="001A6887" w:rsidP="006E5225">
            <w:pPr>
              <w:rPr>
                <w:sz w:val="2"/>
                <w:szCs w:val="2"/>
              </w:rPr>
            </w:pPr>
          </w:p>
          <w:p w:rsidR="001A6887" w:rsidRDefault="001A6887" w:rsidP="006E5225">
            <w:pPr>
              <w:rPr>
                <w:sz w:val="2"/>
                <w:szCs w:val="2"/>
              </w:rPr>
            </w:pPr>
          </w:p>
          <w:p w:rsidR="0004056F" w:rsidRDefault="0004056F" w:rsidP="006E5225">
            <w:pPr>
              <w:rPr>
                <w:sz w:val="2"/>
                <w:szCs w:val="2"/>
              </w:rPr>
            </w:pPr>
          </w:p>
          <w:p w:rsidR="001A6887" w:rsidRDefault="001A6887" w:rsidP="006E5225">
            <w:pPr>
              <w:rPr>
                <w:sz w:val="2"/>
                <w:szCs w:val="2"/>
              </w:rPr>
            </w:pPr>
          </w:p>
          <w:p w:rsidR="001A6887" w:rsidRDefault="001A6887" w:rsidP="006E5225">
            <w:pPr>
              <w:rPr>
                <w:sz w:val="2"/>
                <w:szCs w:val="2"/>
              </w:rPr>
            </w:pPr>
          </w:p>
          <w:p w:rsidR="001A6887" w:rsidRPr="001A6887" w:rsidRDefault="001A6887" w:rsidP="006E5225">
            <w:pPr>
              <w:rPr>
                <w:sz w:val="2"/>
                <w:szCs w:val="2"/>
              </w:rPr>
            </w:pPr>
          </w:p>
          <w:p w:rsidR="0089608B" w:rsidRPr="001A6887" w:rsidRDefault="00053460" w:rsidP="006E5225">
            <w:pPr>
              <w:rPr>
                <w:sz w:val="14"/>
                <w:szCs w:val="14"/>
              </w:rPr>
            </w:pPr>
            <w:r w:rsidRPr="001A6887">
              <w:rPr>
                <w:i/>
                <w:sz w:val="14"/>
                <w:szCs w:val="14"/>
              </w:rPr>
              <w:t>Note:  This is available on the product label or product literature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Date of purchase, including quantity and product batch no(s)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Name and address of supplier</w:t>
            </w:r>
          </w:p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Please state:    Vet/SQP/Pharm</w:t>
            </w:r>
          </w:p>
          <w:p w:rsidR="00053460" w:rsidRDefault="00053460" w:rsidP="00053460">
            <w:pPr>
              <w:rPr>
                <w:i/>
                <w:sz w:val="2"/>
                <w:szCs w:val="2"/>
              </w:rPr>
            </w:pPr>
          </w:p>
          <w:p w:rsidR="001A6887" w:rsidRDefault="001A6887" w:rsidP="00053460">
            <w:pPr>
              <w:rPr>
                <w:i/>
                <w:sz w:val="2"/>
                <w:szCs w:val="2"/>
              </w:rPr>
            </w:pPr>
          </w:p>
          <w:p w:rsidR="001A6887" w:rsidRDefault="001A6887" w:rsidP="00053460">
            <w:pPr>
              <w:rPr>
                <w:i/>
                <w:sz w:val="2"/>
                <w:szCs w:val="2"/>
              </w:rPr>
            </w:pPr>
          </w:p>
          <w:p w:rsidR="001A6887" w:rsidRDefault="001A6887" w:rsidP="00053460">
            <w:pPr>
              <w:rPr>
                <w:i/>
                <w:sz w:val="2"/>
                <w:szCs w:val="2"/>
              </w:rPr>
            </w:pPr>
          </w:p>
          <w:p w:rsidR="0004056F" w:rsidRDefault="0004056F" w:rsidP="00053460">
            <w:pPr>
              <w:rPr>
                <w:i/>
                <w:sz w:val="2"/>
                <w:szCs w:val="2"/>
              </w:rPr>
            </w:pPr>
          </w:p>
          <w:p w:rsidR="001A6887" w:rsidRDefault="001A6887" w:rsidP="00053460">
            <w:pPr>
              <w:rPr>
                <w:i/>
                <w:sz w:val="2"/>
                <w:szCs w:val="2"/>
              </w:rPr>
            </w:pPr>
          </w:p>
          <w:p w:rsidR="001A6887" w:rsidRPr="001A6887" w:rsidRDefault="001A6887" w:rsidP="00053460">
            <w:pPr>
              <w:rPr>
                <w:i/>
                <w:sz w:val="2"/>
                <w:szCs w:val="2"/>
              </w:rPr>
            </w:pPr>
          </w:p>
          <w:p w:rsidR="0089608B" w:rsidRPr="001A6887" w:rsidRDefault="00053460" w:rsidP="00053460">
            <w:pPr>
              <w:rPr>
                <w:sz w:val="14"/>
                <w:szCs w:val="14"/>
              </w:rPr>
            </w:pPr>
            <w:r w:rsidRPr="001A6887">
              <w:rPr>
                <w:i/>
                <w:sz w:val="14"/>
                <w:szCs w:val="14"/>
              </w:rPr>
              <w:t>Note:  Proof of purchase  must be retained e.g. invoice/receipt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89608B" w:rsidRPr="0004056F" w:rsidRDefault="0089608B" w:rsidP="0004056F">
            <w:pPr>
              <w:rPr>
                <w:sz w:val="18"/>
                <w:szCs w:val="18"/>
              </w:rPr>
            </w:pPr>
            <w:r w:rsidRPr="0004056F">
              <w:rPr>
                <w:sz w:val="18"/>
                <w:szCs w:val="18"/>
              </w:rPr>
              <w:t>Date of administration</w:t>
            </w:r>
            <w:r w:rsidR="0004056F">
              <w:rPr>
                <w:sz w:val="18"/>
                <w:szCs w:val="18"/>
              </w:rPr>
              <w:t>,</w:t>
            </w:r>
            <w:r w:rsidRPr="0004056F">
              <w:rPr>
                <w:sz w:val="18"/>
                <w:szCs w:val="18"/>
              </w:rPr>
              <w:t xml:space="preserve"> </w:t>
            </w:r>
            <w:r w:rsidR="0004056F">
              <w:rPr>
                <w:sz w:val="18"/>
                <w:szCs w:val="18"/>
              </w:rPr>
              <w:t>end date, if applicable and amount given</w:t>
            </w:r>
            <w:r w:rsidR="00053460" w:rsidRPr="0004056F">
              <w:rPr>
                <w:sz w:val="18"/>
                <w:szCs w:val="18"/>
              </w:rPr>
              <w:t xml:space="preserve"> (</w:t>
            </w:r>
            <w:proofErr w:type="spellStart"/>
            <w:r w:rsidR="00053460" w:rsidRPr="0004056F">
              <w:rPr>
                <w:sz w:val="18"/>
                <w:szCs w:val="18"/>
              </w:rPr>
              <w:t>ie</w:t>
            </w:r>
            <w:proofErr w:type="spellEnd"/>
            <w:r w:rsidRPr="0004056F">
              <w:rPr>
                <w:sz w:val="18"/>
                <w:szCs w:val="18"/>
              </w:rPr>
              <w:t xml:space="preserve"> dose per mg/kg)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Name of veterinary surgeon or other person administering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Withdrawal period, (even  if zero days)</w:t>
            </w:r>
          </w:p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Include date when withdrawal period  ends</w:t>
            </w:r>
          </w:p>
          <w:p w:rsidR="0089608B" w:rsidRPr="00053460" w:rsidRDefault="0089608B" w:rsidP="006E5225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Has the passport documentation been updated?</w:t>
            </w:r>
          </w:p>
          <w:p w:rsidR="0089608B" w:rsidRDefault="0089608B" w:rsidP="006E5225">
            <w:pPr>
              <w:rPr>
                <w:sz w:val="2"/>
                <w:szCs w:val="2"/>
              </w:rPr>
            </w:pPr>
          </w:p>
          <w:p w:rsidR="001A6887" w:rsidRDefault="001A6887" w:rsidP="006E5225">
            <w:pPr>
              <w:rPr>
                <w:sz w:val="2"/>
                <w:szCs w:val="2"/>
              </w:rPr>
            </w:pPr>
          </w:p>
          <w:p w:rsidR="0089608B" w:rsidRPr="001A6887" w:rsidRDefault="001A6887" w:rsidP="001A6887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Note: </w:t>
            </w:r>
            <w:r w:rsidR="00053460" w:rsidRPr="001A6887">
              <w:rPr>
                <w:i/>
                <w:sz w:val="14"/>
                <w:szCs w:val="14"/>
              </w:rPr>
              <w:t xml:space="preserve">Has the </w:t>
            </w:r>
            <w:r>
              <w:rPr>
                <w:i/>
                <w:sz w:val="14"/>
                <w:szCs w:val="14"/>
              </w:rPr>
              <w:t>declaration been signed or the necessary medicine record updated.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Date and quantity of product disposed of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9608B" w:rsidRPr="00053460" w:rsidRDefault="0089608B" w:rsidP="006E5225">
            <w:pPr>
              <w:rPr>
                <w:sz w:val="18"/>
                <w:szCs w:val="18"/>
              </w:rPr>
            </w:pPr>
            <w:r w:rsidRPr="00053460">
              <w:rPr>
                <w:sz w:val="18"/>
                <w:szCs w:val="18"/>
              </w:rPr>
              <w:t>How/where disposed</w:t>
            </w:r>
          </w:p>
        </w:tc>
      </w:tr>
    </w:tbl>
    <w:p w:rsidR="00FC28C4" w:rsidRDefault="00FC28C4" w:rsidP="00984C36">
      <w:pPr>
        <w:spacing w:after="0" w:line="240" w:lineRule="auto"/>
        <w:rPr>
          <w:sz w:val="2"/>
          <w:szCs w:val="2"/>
        </w:rPr>
      </w:pPr>
    </w:p>
    <w:p w:rsidR="00FC28C4" w:rsidRDefault="00FC28C4" w:rsidP="00984C36">
      <w:pPr>
        <w:spacing w:after="0" w:line="240" w:lineRule="auto"/>
        <w:rPr>
          <w:sz w:val="2"/>
          <w:szCs w:val="2"/>
        </w:rPr>
        <w:sectPr w:rsidR="00FC28C4" w:rsidSect="004C1F92">
          <w:type w:val="continuous"/>
          <w:pgSz w:w="16838" w:h="11906" w:orient="landscape" w:code="9"/>
          <w:pgMar w:top="238" w:right="680" w:bottom="567" w:left="709" w:header="709" w:footer="196" w:gutter="0"/>
          <w:cols w:space="708"/>
          <w:titlePg/>
          <w:docGrid w:linePitch="360"/>
        </w:sectPr>
      </w:pPr>
    </w:p>
    <w:tbl>
      <w:tblPr>
        <w:tblStyle w:val="TableGrid"/>
        <w:tblW w:w="15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02"/>
        <w:gridCol w:w="1656"/>
        <w:gridCol w:w="1655"/>
        <w:gridCol w:w="1656"/>
        <w:gridCol w:w="1656"/>
        <w:gridCol w:w="1656"/>
        <w:gridCol w:w="1701"/>
        <w:gridCol w:w="2410"/>
      </w:tblGrid>
      <w:tr w:rsidR="002B4DAE" w:rsidRPr="00E41763" w:rsidTr="0004056F">
        <w:trPr>
          <w:trHeight w:val="1361"/>
          <w:tblHeader/>
        </w:trPr>
        <w:tc>
          <w:tcPr>
            <w:tcW w:w="1809" w:type="dxa"/>
          </w:tcPr>
          <w:p w:rsidR="002B4DAE" w:rsidRPr="00FC28C4" w:rsidRDefault="002B4DAE" w:rsidP="0072791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DAE" w:rsidRPr="00E41763" w:rsidTr="00A61F0E">
        <w:trPr>
          <w:trHeight w:val="1361"/>
        </w:trPr>
        <w:tc>
          <w:tcPr>
            <w:tcW w:w="1809" w:type="dxa"/>
          </w:tcPr>
          <w:p w:rsidR="002B4DAE" w:rsidRPr="00FC28C4" w:rsidRDefault="002B4DAE" w:rsidP="0072791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4DAE" w:rsidRPr="00B95288" w:rsidRDefault="002B4DA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F0E" w:rsidRPr="00E41763" w:rsidTr="00053460">
        <w:trPr>
          <w:trHeight w:val="1216"/>
        </w:trPr>
        <w:tc>
          <w:tcPr>
            <w:tcW w:w="1809" w:type="dxa"/>
          </w:tcPr>
          <w:p w:rsidR="00A61F0E" w:rsidRPr="00FC28C4" w:rsidRDefault="00A61F0E" w:rsidP="0072791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A61F0E" w:rsidRPr="00B95288" w:rsidRDefault="00A61F0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1F0E" w:rsidRPr="00B95288" w:rsidRDefault="00A61F0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A61F0E" w:rsidRPr="00B95288" w:rsidRDefault="00A61F0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1F0E" w:rsidRPr="00B95288" w:rsidRDefault="00A61F0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1F0E" w:rsidRPr="00B95288" w:rsidRDefault="00A61F0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A61F0E" w:rsidRPr="00B95288" w:rsidRDefault="00A61F0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F0E" w:rsidRPr="00B95288" w:rsidRDefault="00A61F0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1F0E" w:rsidRPr="00B95288" w:rsidRDefault="00A61F0E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053460">
        <w:trPr>
          <w:trHeight w:val="1216"/>
        </w:trPr>
        <w:tc>
          <w:tcPr>
            <w:tcW w:w="1809" w:type="dxa"/>
          </w:tcPr>
          <w:p w:rsidR="0004056F" w:rsidRPr="00FC28C4" w:rsidRDefault="0004056F" w:rsidP="0072791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7279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361"/>
          <w:tblHeader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361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6F" w:rsidRPr="00E41763" w:rsidTr="005E05B2">
        <w:trPr>
          <w:trHeight w:val="1216"/>
        </w:trPr>
        <w:tc>
          <w:tcPr>
            <w:tcW w:w="1809" w:type="dxa"/>
          </w:tcPr>
          <w:p w:rsidR="0004056F" w:rsidRPr="00FC28C4" w:rsidRDefault="0004056F" w:rsidP="005E05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56F" w:rsidRPr="00B95288" w:rsidRDefault="0004056F" w:rsidP="005E05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263" w:rsidRPr="002B4DAE" w:rsidRDefault="00321263" w:rsidP="00053460"/>
    <w:sectPr w:rsidR="00321263" w:rsidRPr="002B4DAE" w:rsidSect="00053460">
      <w:type w:val="continuous"/>
      <w:pgSz w:w="16838" w:h="11906" w:orient="landscape" w:code="9"/>
      <w:pgMar w:top="45" w:right="680" w:bottom="227" w:left="709" w:header="709" w:footer="1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7612AE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76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655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12AE" w:rsidRPr="002B4DAE" w:rsidRDefault="007612AE">
        <w:pPr>
          <w:pStyle w:val="Footer"/>
          <w:rPr>
            <w:sz w:val="16"/>
            <w:szCs w:val="16"/>
          </w:rPr>
        </w:pPr>
        <w:r w:rsidRPr="002B4DAE">
          <w:rPr>
            <w:sz w:val="16"/>
            <w:szCs w:val="16"/>
          </w:rPr>
          <w:t xml:space="preserve">Page | </w:t>
        </w:r>
        <w:r w:rsidRPr="002B4DAE">
          <w:rPr>
            <w:sz w:val="16"/>
            <w:szCs w:val="16"/>
          </w:rPr>
          <w:fldChar w:fldCharType="begin"/>
        </w:r>
        <w:r w:rsidRPr="002B4DAE">
          <w:rPr>
            <w:sz w:val="16"/>
            <w:szCs w:val="16"/>
          </w:rPr>
          <w:instrText xml:space="preserve"> PAGE   \* MERGEFORMAT </w:instrText>
        </w:r>
        <w:r w:rsidRPr="002B4DAE">
          <w:rPr>
            <w:sz w:val="16"/>
            <w:szCs w:val="16"/>
          </w:rPr>
          <w:fldChar w:fldCharType="separate"/>
        </w:r>
        <w:r w:rsidR="00C51F3A">
          <w:rPr>
            <w:noProof/>
            <w:sz w:val="16"/>
            <w:szCs w:val="16"/>
          </w:rPr>
          <w:t>6</w:t>
        </w:r>
        <w:r w:rsidRPr="002B4DAE">
          <w:rPr>
            <w:noProof/>
            <w:sz w:val="16"/>
            <w:szCs w:val="16"/>
          </w:rPr>
          <w:fldChar w:fldCharType="end"/>
        </w:r>
        <w:r w:rsidR="003C01C2" w:rsidRPr="002B4DAE">
          <w:rPr>
            <w:noProof/>
            <w:sz w:val="16"/>
            <w:szCs w:val="16"/>
          </w:rPr>
          <w:tab/>
        </w:r>
        <w:r w:rsidR="003C01C2" w:rsidRPr="002B4DAE">
          <w:rPr>
            <w:noProof/>
            <w:sz w:val="16"/>
            <w:szCs w:val="16"/>
          </w:rPr>
          <w:tab/>
        </w:r>
        <w:r w:rsidR="003C01C2" w:rsidRPr="002B4DAE">
          <w:rPr>
            <w:noProof/>
            <w:sz w:val="16"/>
            <w:szCs w:val="16"/>
          </w:rPr>
          <w:tab/>
        </w:r>
        <w:r w:rsidR="003C01C2" w:rsidRPr="002B4DAE">
          <w:rPr>
            <w:noProof/>
            <w:sz w:val="16"/>
            <w:szCs w:val="16"/>
          </w:rPr>
          <w:tab/>
        </w:r>
        <w:r w:rsidR="003C01C2" w:rsidRPr="002B4DAE">
          <w:rPr>
            <w:noProof/>
            <w:sz w:val="16"/>
            <w:szCs w:val="16"/>
          </w:rPr>
          <w:tab/>
        </w:r>
        <w:r w:rsidR="003C01C2" w:rsidRPr="002B4DAE">
          <w:rPr>
            <w:noProof/>
            <w:sz w:val="16"/>
            <w:szCs w:val="16"/>
          </w:rPr>
          <w:tab/>
        </w:r>
        <w:r w:rsidR="003C01C2" w:rsidRPr="002B4DAE">
          <w:rPr>
            <w:noProof/>
            <w:sz w:val="16"/>
            <w:szCs w:val="16"/>
          </w:rPr>
          <w:tab/>
        </w:r>
        <w:r w:rsidR="003C01C2" w:rsidRPr="002B4DAE">
          <w:rPr>
            <w:noProof/>
            <w:sz w:val="16"/>
            <w:szCs w:val="16"/>
          </w:rPr>
          <w:tab/>
        </w:r>
        <w:r w:rsidR="003C01C2" w:rsidRPr="002B4DAE">
          <w:rPr>
            <w:noProof/>
            <w:sz w:val="16"/>
            <w:szCs w:val="16"/>
          </w:rPr>
          <w:tab/>
        </w:r>
        <w:r w:rsidR="003C01C2" w:rsidRPr="002B4DAE">
          <w:rPr>
            <w:noProof/>
            <w:sz w:val="16"/>
            <w:szCs w:val="16"/>
          </w:rPr>
          <w:tab/>
          <w:t>#572283</w:t>
        </w:r>
      </w:p>
    </w:sdtContent>
  </w:sdt>
  <w:p w:rsidR="007612AE" w:rsidRPr="002B4DAE" w:rsidRDefault="00251926">
    <w:pPr>
      <w:pStyle w:val="Footer"/>
      <w:rPr>
        <w:sz w:val="16"/>
        <w:szCs w:val="16"/>
      </w:rPr>
    </w:pPr>
    <w:r w:rsidRPr="002B4DAE">
      <w:rPr>
        <w:sz w:val="16"/>
        <w:szCs w:val="16"/>
      </w:rPr>
      <w:t xml:space="preserve">VMD website Information Leaflet - </w:t>
    </w:r>
    <w:r w:rsidR="00885B22" w:rsidRPr="002B4DAE">
      <w:rPr>
        <w:sz w:val="16"/>
        <w:szCs w:val="16"/>
      </w:rPr>
      <w:t>M</w:t>
    </w:r>
    <w:r w:rsidRPr="002B4DAE">
      <w:rPr>
        <w:sz w:val="16"/>
        <w:szCs w:val="16"/>
      </w:rPr>
      <w:t xml:space="preserve">edicines </w:t>
    </w:r>
    <w:r w:rsidR="00885B22" w:rsidRPr="002B4DAE">
      <w:rPr>
        <w:sz w:val="16"/>
        <w:szCs w:val="16"/>
      </w:rPr>
      <w:t>for Horses</w:t>
    </w:r>
    <w:r w:rsidR="00D91DCF">
      <w:rPr>
        <w:sz w:val="16"/>
        <w:szCs w:val="16"/>
      </w:rPr>
      <w:t>: Guidance for owners and</w:t>
    </w:r>
    <w:r w:rsidRPr="002B4DAE">
      <w:rPr>
        <w:sz w:val="16"/>
        <w:szCs w:val="16"/>
      </w:rPr>
      <w:t xml:space="preserve"> keepers</w:t>
    </w:r>
    <w:r w:rsidR="007D0892" w:rsidRPr="002B4DAE">
      <w:rPr>
        <w:sz w:val="16"/>
        <w:szCs w:val="16"/>
      </w:rPr>
      <w:t xml:space="preserve"> of horses</w:t>
    </w:r>
    <w:r w:rsidR="003C01C2" w:rsidRPr="002B4DAE">
      <w:rPr>
        <w:sz w:val="16"/>
        <w:szCs w:val="16"/>
      </w:rPr>
      <w:t xml:space="preserve"> </w:t>
    </w:r>
    <w:r w:rsidRPr="002B4DAE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305013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DCF" w:rsidRPr="002B4DAE" w:rsidRDefault="00D91DCF" w:rsidP="00D91DCF">
        <w:pPr>
          <w:pStyle w:val="Footer"/>
          <w:rPr>
            <w:sz w:val="16"/>
            <w:szCs w:val="16"/>
          </w:rPr>
        </w:pPr>
        <w:r w:rsidRPr="002B4DAE">
          <w:rPr>
            <w:sz w:val="16"/>
            <w:szCs w:val="16"/>
          </w:rPr>
          <w:t xml:space="preserve">Page | </w:t>
        </w:r>
        <w:r w:rsidRPr="002B4DAE">
          <w:rPr>
            <w:sz w:val="16"/>
            <w:szCs w:val="16"/>
          </w:rPr>
          <w:fldChar w:fldCharType="begin"/>
        </w:r>
        <w:r w:rsidRPr="002B4DAE">
          <w:rPr>
            <w:sz w:val="16"/>
            <w:szCs w:val="16"/>
          </w:rPr>
          <w:instrText xml:space="preserve"> PAGE   \* MERGEFORMAT </w:instrText>
        </w:r>
        <w:r w:rsidRPr="002B4DAE">
          <w:rPr>
            <w:sz w:val="16"/>
            <w:szCs w:val="16"/>
          </w:rPr>
          <w:fldChar w:fldCharType="separate"/>
        </w:r>
        <w:r w:rsidR="00C51F3A">
          <w:rPr>
            <w:noProof/>
            <w:sz w:val="16"/>
            <w:szCs w:val="16"/>
          </w:rPr>
          <w:t>1</w:t>
        </w:r>
        <w:r w:rsidRPr="002B4DAE">
          <w:rPr>
            <w:noProof/>
            <w:sz w:val="16"/>
            <w:szCs w:val="16"/>
          </w:rPr>
          <w:fldChar w:fldCharType="end"/>
        </w:r>
        <w:r w:rsidRPr="002B4DAE">
          <w:rPr>
            <w:noProof/>
            <w:sz w:val="16"/>
            <w:szCs w:val="16"/>
          </w:rPr>
          <w:tab/>
        </w:r>
        <w:r w:rsidRPr="002B4DAE">
          <w:rPr>
            <w:noProof/>
            <w:sz w:val="16"/>
            <w:szCs w:val="16"/>
          </w:rPr>
          <w:tab/>
        </w:r>
        <w:r w:rsidRPr="002B4DAE">
          <w:rPr>
            <w:noProof/>
            <w:sz w:val="16"/>
            <w:szCs w:val="16"/>
          </w:rPr>
          <w:tab/>
        </w:r>
        <w:r w:rsidRPr="002B4DAE">
          <w:rPr>
            <w:noProof/>
            <w:sz w:val="16"/>
            <w:szCs w:val="16"/>
          </w:rPr>
          <w:tab/>
        </w:r>
        <w:r w:rsidRPr="002B4DAE">
          <w:rPr>
            <w:noProof/>
            <w:sz w:val="16"/>
            <w:szCs w:val="16"/>
          </w:rPr>
          <w:tab/>
        </w:r>
        <w:r w:rsidRPr="002B4DAE">
          <w:rPr>
            <w:noProof/>
            <w:sz w:val="16"/>
            <w:szCs w:val="16"/>
          </w:rPr>
          <w:tab/>
        </w:r>
        <w:r w:rsidRPr="002B4DAE">
          <w:rPr>
            <w:noProof/>
            <w:sz w:val="16"/>
            <w:szCs w:val="16"/>
          </w:rPr>
          <w:tab/>
        </w:r>
        <w:r w:rsidRPr="002B4DAE">
          <w:rPr>
            <w:noProof/>
            <w:sz w:val="16"/>
            <w:szCs w:val="16"/>
          </w:rPr>
          <w:tab/>
        </w:r>
        <w:r w:rsidRPr="002B4DAE">
          <w:rPr>
            <w:noProof/>
            <w:sz w:val="16"/>
            <w:szCs w:val="16"/>
          </w:rPr>
          <w:tab/>
        </w:r>
        <w:r w:rsidRPr="002B4DAE">
          <w:rPr>
            <w:noProof/>
            <w:sz w:val="16"/>
            <w:szCs w:val="16"/>
          </w:rPr>
          <w:tab/>
          <w:t>#572283</w:t>
        </w:r>
      </w:p>
    </w:sdtContent>
  </w:sdt>
  <w:p w:rsidR="00D91DCF" w:rsidRPr="002B4DAE" w:rsidRDefault="00D91DCF" w:rsidP="00D91DCF">
    <w:pPr>
      <w:pStyle w:val="Footer"/>
      <w:rPr>
        <w:sz w:val="16"/>
        <w:szCs w:val="16"/>
      </w:rPr>
    </w:pPr>
    <w:r w:rsidRPr="002B4DAE">
      <w:rPr>
        <w:sz w:val="16"/>
        <w:szCs w:val="16"/>
      </w:rPr>
      <w:t>VMD website Information Leaflet - Medicines for Horses</w:t>
    </w:r>
    <w:r>
      <w:rPr>
        <w:sz w:val="16"/>
        <w:szCs w:val="16"/>
      </w:rPr>
      <w:t>: Guidance for owners and</w:t>
    </w:r>
    <w:r w:rsidRPr="002B4DAE">
      <w:rPr>
        <w:sz w:val="16"/>
        <w:szCs w:val="16"/>
      </w:rPr>
      <w:t xml:space="preserve"> keepers of horses  </w:t>
    </w:r>
  </w:p>
  <w:p w:rsidR="00D91DCF" w:rsidRPr="00D91DCF" w:rsidRDefault="00D91DCF" w:rsidP="00D91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7612AE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76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AE" w:rsidRDefault="002B4DAE" w:rsidP="00905C7A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B155E5" wp14:editId="7F38EBBC">
          <wp:simplePos x="0" y="0"/>
          <wp:positionH relativeFrom="column">
            <wp:posOffset>-260408</wp:posOffset>
          </wp:positionH>
          <wp:positionV relativeFrom="paragraph">
            <wp:posOffset>-289626</wp:posOffset>
          </wp:positionV>
          <wp:extent cx="588645" cy="534035"/>
          <wp:effectExtent l="0" t="0" r="1905" b="0"/>
          <wp:wrapNone/>
          <wp:docPr id="2" name="Picture 2" descr="C:\Users\savilv\Desktop\VMD_Gov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C:\Users\savilv\Desktop\VMD_Gov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Horse medicines r</w:t>
    </w:r>
    <w:r w:rsidRPr="003C01C2">
      <w:rPr>
        <w:b/>
        <w:sz w:val="28"/>
        <w:szCs w:val="28"/>
      </w:rPr>
      <w:t xml:space="preserve">ecord </w:t>
    </w:r>
    <w:r>
      <w:rPr>
        <w:b/>
        <w:sz w:val="28"/>
        <w:szCs w:val="28"/>
      </w:rPr>
      <w:t>- To be retained for at least 5yrs</w:t>
    </w:r>
  </w:p>
  <w:tbl>
    <w:tblPr>
      <w:tblStyle w:val="TableGrid"/>
      <w:tblW w:w="15701" w:type="dxa"/>
      <w:tblLayout w:type="fixed"/>
      <w:tblLook w:val="04A0" w:firstRow="1" w:lastRow="0" w:firstColumn="1" w:lastColumn="0" w:noHBand="0" w:noVBand="1"/>
    </w:tblPr>
    <w:tblGrid>
      <w:gridCol w:w="1809"/>
      <w:gridCol w:w="1502"/>
      <w:gridCol w:w="1656"/>
      <w:gridCol w:w="1655"/>
      <w:gridCol w:w="1656"/>
      <w:gridCol w:w="1656"/>
      <w:gridCol w:w="1656"/>
      <w:gridCol w:w="1701"/>
      <w:gridCol w:w="2410"/>
    </w:tblGrid>
    <w:tr w:rsidR="0004056F" w:rsidRPr="007D628A" w:rsidTr="0004056F">
      <w:trPr>
        <w:trHeight w:val="413"/>
        <w:tblHeader/>
      </w:trPr>
      <w:tc>
        <w:tcPr>
          <w:tcW w:w="11590" w:type="dxa"/>
          <w:gridSpan w:val="7"/>
          <w:shd w:val="clear" w:color="auto" w:fill="D9D9D9" w:themeFill="background1" w:themeFillShade="D9"/>
          <w:vAlign w:val="center"/>
        </w:tcPr>
        <w:p w:rsidR="0004056F" w:rsidRPr="007D628A" w:rsidRDefault="0004056F" w:rsidP="005E05B2">
          <w:pPr>
            <w:ind w:left="-709"/>
            <w:jc w:val="center"/>
            <w:rPr>
              <w:b/>
              <w:sz w:val="24"/>
              <w:szCs w:val="24"/>
            </w:rPr>
          </w:pPr>
          <w:r w:rsidRPr="007D628A">
            <w:rPr>
              <w:b/>
              <w:sz w:val="24"/>
              <w:szCs w:val="24"/>
            </w:rPr>
            <w:t>Purchase and Administration of Medicines</w:t>
          </w:r>
        </w:p>
      </w:tc>
      <w:tc>
        <w:tcPr>
          <w:tcW w:w="4111" w:type="dxa"/>
          <w:gridSpan w:val="2"/>
          <w:shd w:val="clear" w:color="auto" w:fill="D9D9D9" w:themeFill="background1" w:themeFillShade="D9"/>
          <w:vAlign w:val="center"/>
        </w:tcPr>
        <w:p w:rsidR="0004056F" w:rsidRPr="007D628A" w:rsidRDefault="0004056F" w:rsidP="005E05B2">
          <w:pPr>
            <w:jc w:val="center"/>
            <w:rPr>
              <w:b/>
              <w:sz w:val="24"/>
              <w:szCs w:val="24"/>
            </w:rPr>
          </w:pPr>
          <w:r w:rsidRPr="007D628A">
            <w:rPr>
              <w:b/>
              <w:sz w:val="24"/>
              <w:szCs w:val="24"/>
            </w:rPr>
            <w:t>Disposal of Unused medicine</w:t>
          </w:r>
        </w:p>
      </w:tc>
    </w:tr>
    <w:tr w:rsidR="0004056F" w:rsidRPr="00053460" w:rsidTr="0004056F">
      <w:trPr>
        <w:trHeight w:val="1320"/>
        <w:tblHeader/>
      </w:trPr>
      <w:tc>
        <w:tcPr>
          <w:tcW w:w="1809" w:type="dxa"/>
          <w:shd w:val="clear" w:color="auto" w:fill="F2F2F2" w:themeFill="background1" w:themeFillShade="F2"/>
        </w:tcPr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Name of Product, including active substance(s)</w:t>
          </w:r>
        </w:p>
        <w:p w:rsidR="0004056F" w:rsidRPr="00053460" w:rsidRDefault="0004056F" w:rsidP="005E05B2">
          <w:pPr>
            <w:rPr>
              <w:sz w:val="18"/>
              <w:szCs w:val="18"/>
            </w:rPr>
          </w:pPr>
        </w:p>
        <w:p w:rsidR="0004056F" w:rsidRDefault="0004056F" w:rsidP="005E05B2">
          <w:pPr>
            <w:rPr>
              <w:sz w:val="2"/>
              <w:szCs w:val="2"/>
            </w:rPr>
          </w:pPr>
        </w:p>
        <w:p w:rsidR="0004056F" w:rsidRDefault="0004056F" w:rsidP="005E05B2">
          <w:pPr>
            <w:rPr>
              <w:sz w:val="2"/>
              <w:szCs w:val="2"/>
            </w:rPr>
          </w:pPr>
        </w:p>
        <w:p w:rsidR="0004056F" w:rsidRDefault="0004056F" w:rsidP="005E05B2">
          <w:pPr>
            <w:rPr>
              <w:sz w:val="2"/>
              <w:szCs w:val="2"/>
            </w:rPr>
          </w:pPr>
        </w:p>
        <w:p w:rsidR="0004056F" w:rsidRDefault="0004056F" w:rsidP="005E05B2">
          <w:pPr>
            <w:rPr>
              <w:sz w:val="2"/>
              <w:szCs w:val="2"/>
            </w:rPr>
          </w:pPr>
        </w:p>
        <w:p w:rsidR="0004056F" w:rsidRDefault="0004056F" w:rsidP="005E05B2">
          <w:pPr>
            <w:rPr>
              <w:sz w:val="2"/>
              <w:szCs w:val="2"/>
            </w:rPr>
          </w:pPr>
        </w:p>
        <w:p w:rsidR="0004056F" w:rsidRDefault="0004056F" w:rsidP="005E05B2">
          <w:pPr>
            <w:rPr>
              <w:sz w:val="2"/>
              <w:szCs w:val="2"/>
            </w:rPr>
          </w:pPr>
        </w:p>
        <w:p w:rsidR="0004056F" w:rsidRPr="001A6887" w:rsidRDefault="0004056F" w:rsidP="005E05B2">
          <w:pPr>
            <w:rPr>
              <w:sz w:val="2"/>
              <w:szCs w:val="2"/>
            </w:rPr>
          </w:pPr>
        </w:p>
        <w:p w:rsidR="0004056F" w:rsidRPr="001A6887" w:rsidRDefault="0004056F" w:rsidP="005E05B2">
          <w:pPr>
            <w:rPr>
              <w:sz w:val="14"/>
              <w:szCs w:val="14"/>
            </w:rPr>
          </w:pPr>
          <w:r w:rsidRPr="001A6887">
            <w:rPr>
              <w:i/>
              <w:sz w:val="14"/>
              <w:szCs w:val="14"/>
            </w:rPr>
            <w:t>Note:  This is available on the product label or product literature</w:t>
          </w:r>
        </w:p>
      </w:tc>
      <w:tc>
        <w:tcPr>
          <w:tcW w:w="1502" w:type="dxa"/>
          <w:shd w:val="clear" w:color="auto" w:fill="F2F2F2" w:themeFill="background1" w:themeFillShade="F2"/>
        </w:tcPr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Date of purchase, including quantity and product batch no(s)</w:t>
          </w:r>
        </w:p>
      </w:tc>
      <w:tc>
        <w:tcPr>
          <w:tcW w:w="1656" w:type="dxa"/>
          <w:shd w:val="clear" w:color="auto" w:fill="F2F2F2" w:themeFill="background1" w:themeFillShade="F2"/>
        </w:tcPr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Name and address of supplier</w:t>
          </w:r>
        </w:p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Please state:    Vet/SQP/Pharm</w:t>
          </w:r>
        </w:p>
        <w:p w:rsidR="0004056F" w:rsidRDefault="0004056F" w:rsidP="005E05B2">
          <w:pPr>
            <w:rPr>
              <w:i/>
              <w:sz w:val="2"/>
              <w:szCs w:val="2"/>
            </w:rPr>
          </w:pPr>
        </w:p>
        <w:p w:rsidR="0004056F" w:rsidRDefault="0004056F" w:rsidP="005E05B2">
          <w:pPr>
            <w:rPr>
              <w:i/>
              <w:sz w:val="2"/>
              <w:szCs w:val="2"/>
            </w:rPr>
          </w:pPr>
        </w:p>
        <w:p w:rsidR="0004056F" w:rsidRDefault="0004056F" w:rsidP="005E05B2">
          <w:pPr>
            <w:rPr>
              <w:i/>
              <w:sz w:val="2"/>
              <w:szCs w:val="2"/>
            </w:rPr>
          </w:pPr>
        </w:p>
        <w:p w:rsidR="0004056F" w:rsidRDefault="0004056F" w:rsidP="005E05B2">
          <w:pPr>
            <w:rPr>
              <w:i/>
              <w:sz w:val="2"/>
              <w:szCs w:val="2"/>
            </w:rPr>
          </w:pPr>
        </w:p>
        <w:p w:rsidR="0004056F" w:rsidRDefault="0004056F" w:rsidP="005E05B2">
          <w:pPr>
            <w:rPr>
              <w:i/>
              <w:sz w:val="2"/>
              <w:szCs w:val="2"/>
            </w:rPr>
          </w:pPr>
        </w:p>
        <w:p w:rsidR="0004056F" w:rsidRDefault="0004056F" w:rsidP="005E05B2">
          <w:pPr>
            <w:rPr>
              <w:i/>
              <w:sz w:val="2"/>
              <w:szCs w:val="2"/>
            </w:rPr>
          </w:pPr>
        </w:p>
        <w:p w:rsidR="0004056F" w:rsidRPr="001A6887" w:rsidRDefault="0004056F" w:rsidP="005E05B2">
          <w:pPr>
            <w:rPr>
              <w:i/>
              <w:sz w:val="2"/>
              <w:szCs w:val="2"/>
            </w:rPr>
          </w:pPr>
        </w:p>
        <w:p w:rsidR="0004056F" w:rsidRPr="001A6887" w:rsidRDefault="0004056F" w:rsidP="005E05B2">
          <w:pPr>
            <w:rPr>
              <w:sz w:val="14"/>
              <w:szCs w:val="14"/>
            </w:rPr>
          </w:pPr>
          <w:r w:rsidRPr="001A6887">
            <w:rPr>
              <w:i/>
              <w:sz w:val="14"/>
              <w:szCs w:val="14"/>
            </w:rPr>
            <w:t>Note:  Proof of purchase  must be retained e.g. invoice/receipt</w:t>
          </w:r>
        </w:p>
      </w:tc>
      <w:tc>
        <w:tcPr>
          <w:tcW w:w="1655" w:type="dxa"/>
          <w:shd w:val="clear" w:color="auto" w:fill="F2F2F2" w:themeFill="background1" w:themeFillShade="F2"/>
        </w:tcPr>
        <w:p w:rsidR="0004056F" w:rsidRPr="0004056F" w:rsidRDefault="0004056F" w:rsidP="005E05B2">
          <w:pPr>
            <w:rPr>
              <w:sz w:val="18"/>
              <w:szCs w:val="18"/>
            </w:rPr>
          </w:pPr>
          <w:r w:rsidRPr="0004056F">
            <w:rPr>
              <w:sz w:val="18"/>
              <w:szCs w:val="18"/>
            </w:rPr>
            <w:t>Date of administration</w:t>
          </w:r>
          <w:r>
            <w:rPr>
              <w:sz w:val="18"/>
              <w:szCs w:val="18"/>
            </w:rPr>
            <w:t>,</w:t>
          </w:r>
          <w:r w:rsidRPr="0004056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end date, if applicable and amount given</w:t>
          </w:r>
          <w:r w:rsidRPr="0004056F">
            <w:rPr>
              <w:sz w:val="18"/>
              <w:szCs w:val="18"/>
            </w:rPr>
            <w:t xml:space="preserve"> (</w:t>
          </w:r>
          <w:proofErr w:type="spellStart"/>
          <w:r w:rsidRPr="0004056F">
            <w:rPr>
              <w:sz w:val="18"/>
              <w:szCs w:val="18"/>
            </w:rPr>
            <w:t>ie</w:t>
          </w:r>
          <w:proofErr w:type="spellEnd"/>
          <w:r w:rsidRPr="0004056F">
            <w:rPr>
              <w:sz w:val="18"/>
              <w:szCs w:val="18"/>
            </w:rPr>
            <w:t xml:space="preserve"> dose per mg/kg)</w:t>
          </w:r>
        </w:p>
      </w:tc>
      <w:tc>
        <w:tcPr>
          <w:tcW w:w="1656" w:type="dxa"/>
          <w:shd w:val="clear" w:color="auto" w:fill="F2F2F2" w:themeFill="background1" w:themeFillShade="F2"/>
        </w:tcPr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Name of veterinary surgeon or other person administering</w:t>
          </w:r>
        </w:p>
      </w:tc>
      <w:tc>
        <w:tcPr>
          <w:tcW w:w="1656" w:type="dxa"/>
          <w:shd w:val="clear" w:color="auto" w:fill="F2F2F2" w:themeFill="background1" w:themeFillShade="F2"/>
        </w:tcPr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Withdrawal period, (even  if zero days)</w:t>
          </w:r>
        </w:p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Include date when withdrawal period  ends</w:t>
          </w:r>
        </w:p>
        <w:p w:rsidR="0004056F" w:rsidRPr="00053460" w:rsidRDefault="0004056F" w:rsidP="005E05B2">
          <w:pPr>
            <w:rPr>
              <w:sz w:val="18"/>
              <w:szCs w:val="18"/>
            </w:rPr>
          </w:pPr>
        </w:p>
      </w:tc>
      <w:tc>
        <w:tcPr>
          <w:tcW w:w="1656" w:type="dxa"/>
          <w:shd w:val="clear" w:color="auto" w:fill="F2F2F2" w:themeFill="background1" w:themeFillShade="F2"/>
        </w:tcPr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Has the passport documentation been updated?</w:t>
          </w:r>
        </w:p>
        <w:p w:rsidR="0004056F" w:rsidRDefault="0004056F" w:rsidP="005E05B2">
          <w:pPr>
            <w:rPr>
              <w:sz w:val="2"/>
              <w:szCs w:val="2"/>
            </w:rPr>
          </w:pPr>
        </w:p>
        <w:p w:rsidR="0004056F" w:rsidRDefault="0004056F" w:rsidP="005E05B2">
          <w:pPr>
            <w:rPr>
              <w:sz w:val="2"/>
              <w:szCs w:val="2"/>
            </w:rPr>
          </w:pPr>
        </w:p>
        <w:p w:rsidR="0004056F" w:rsidRPr="001A6887" w:rsidRDefault="0004056F" w:rsidP="005E05B2">
          <w:pPr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Note: </w:t>
          </w:r>
          <w:r w:rsidRPr="001A6887">
            <w:rPr>
              <w:i/>
              <w:sz w:val="14"/>
              <w:szCs w:val="14"/>
            </w:rPr>
            <w:t xml:space="preserve">Has the </w:t>
          </w:r>
          <w:r>
            <w:rPr>
              <w:i/>
              <w:sz w:val="14"/>
              <w:szCs w:val="14"/>
            </w:rPr>
            <w:t>declaration been signed or the necessary medicine record updated.</w:t>
          </w:r>
        </w:p>
      </w:tc>
      <w:tc>
        <w:tcPr>
          <w:tcW w:w="1701" w:type="dxa"/>
          <w:shd w:val="clear" w:color="auto" w:fill="F2F2F2" w:themeFill="background1" w:themeFillShade="F2"/>
        </w:tcPr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Date and quantity of product disposed of</w:t>
          </w:r>
        </w:p>
      </w:tc>
      <w:tc>
        <w:tcPr>
          <w:tcW w:w="2410" w:type="dxa"/>
          <w:shd w:val="clear" w:color="auto" w:fill="F2F2F2" w:themeFill="background1" w:themeFillShade="F2"/>
        </w:tcPr>
        <w:p w:rsidR="0004056F" w:rsidRPr="00053460" w:rsidRDefault="0004056F" w:rsidP="005E05B2">
          <w:pPr>
            <w:rPr>
              <w:sz w:val="18"/>
              <w:szCs w:val="18"/>
            </w:rPr>
          </w:pPr>
          <w:r w:rsidRPr="00053460">
            <w:rPr>
              <w:sz w:val="18"/>
              <w:szCs w:val="18"/>
            </w:rPr>
            <w:t>How/where disposed</w:t>
          </w:r>
        </w:p>
      </w:tc>
    </w:tr>
  </w:tbl>
  <w:p w:rsidR="00984C36" w:rsidRPr="00984C36" w:rsidRDefault="00984C36" w:rsidP="0089608B">
    <w:pPr>
      <w:rPr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36" w:rsidRPr="00984C36" w:rsidRDefault="004049D0" w:rsidP="00905C7A">
    <w:pPr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-219108</wp:posOffset>
          </wp:positionH>
          <wp:positionV relativeFrom="paragraph">
            <wp:posOffset>-272497</wp:posOffset>
          </wp:positionV>
          <wp:extent cx="585470" cy="53657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C36">
      <w:rPr>
        <w:b/>
        <w:sz w:val="28"/>
        <w:szCs w:val="28"/>
      </w:rPr>
      <w:t>Horse medicines r</w:t>
    </w:r>
    <w:r w:rsidR="00984C36" w:rsidRPr="003C01C2">
      <w:rPr>
        <w:b/>
        <w:sz w:val="28"/>
        <w:szCs w:val="28"/>
      </w:rPr>
      <w:t xml:space="preserve">ecord </w:t>
    </w:r>
    <w:r w:rsidR="00984C36">
      <w:rPr>
        <w:b/>
        <w:sz w:val="28"/>
        <w:szCs w:val="28"/>
      </w:rPr>
      <w:t>- To be retained for at least 5yrs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027"/>
    <w:multiLevelType w:val="hybridMultilevel"/>
    <w:tmpl w:val="CE28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65"/>
    <w:rsid w:val="0004056F"/>
    <w:rsid w:val="00053460"/>
    <w:rsid w:val="001A6887"/>
    <w:rsid w:val="001B4FC9"/>
    <w:rsid w:val="00232292"/>
    <w:rsid w:val="00251926"/>
    <w:rsid w:val="002B4DAE"/>
    <w:rsid w:val="00321263"/>
    <w:rsid w:val="003C01C2"/>
    <w:rsid w:val="003C24E2"/>
    <w:rsid w:val="003D286F"/>
    <w:rsid w:val="004049D0"/>
    <w:rsid w:val="004C1F92"/>
    <w:rsid w:val="00590278"/>
    <w:rsid w:val="005D08C7"/>
    <w:rsid w:val="005E3479"/>
    <w:rsid w:val="00614F36"/>
    <w:rsid w:val="00644185"/>
    <w:rsid w:val="006739E3"/>
    <w:rsid w:val="006A5277"/>
    <w:rsid w:val="00727919"/>
    <w:rsid w:val="007612AE"/>
    <w:rsid w:val="007A0DCC"/>
    <w:rsid w:val="007D0892"/>
    <w:rsid w:val="008076E8"/>
    <w:rsid w:val="0083732C"/>
    <w:rsid w:val="00885B22"/>
    <w:rsid w:val="0089608B"/>
    <w:rsid w:val="008C439D"/>
    <w:rsid w:val="00905C7A"/>
    <w:rsid w:val="00976765"/>
    <w:rsid w:val="00977C96"/>
    <w:rsid w:val="00984C36"/>
    <w:rsid w:val="009C4CAE"/>
    <w:rsid w:val="00A61F0E"/>
    <w:rsid w:val="00B95288"/>
    <w:rsid w:val="00C51F3A"/>
    <w:rsid w:val="00C901F9"/>
    <w:rsid w:val="00D91DCF"/>
    <w:rsid w:val="00DC05D8"/>
    <w:rsid w:val="00E474E8"/>
    <w:rsid w:val="00ED66BD"/>
    <w:rsid w:val="00EF183F"/>
    <w:rsid w:val="00FC28C4"/>
    <w:rsid w:val="00FC387D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AE"/>
  </w:style>
  <w:style w:type="paragraph" w:styleId="Footer">
    <w:name w:val="footer"/>
    <w:basedOn w:val="Normal"/>
    <w:link w:val="FooterChar"/>
    <w:uiPriority w:val="99"/>
    <w:unhideWhenUsed/>
    <w:rsid w:val="0076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AE"/>
  </w:style>
  <w:style w:type="paragraph" w:styleId="BalloonText">
    <w:name w:val="Balloon Text"/>
    <w:basedOn w:val="Normal"/>
    <w:link w:val="BalloonTextChar"/>
    <w:uiPriority w:val="99"/>
    <w:semiHidden/>
    <w:unhideWhenUsed/>
    <w:rsid w:val="0059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41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34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AE"/>
  </w:style>
  <w:style w:type="paragraph" w:styleId="Footer">
    <w:name w:val="footer"/>
    <w:basedOn w:val="Normal"/>
    <w:link w:val="FooterChar"/>
    <w:uiPriority w:val="99"/>
    <w:unhideWhenUsed/>
    <w:rsid w:val="0076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AE"/>
  </w:style>
  <w:style w:type="paragraph" w:styleId="BalloonText">
    <w:name w:val="Balloon Text"/>
    <w:basedOn w:val="Normal"/>
    <w:link w:val="BalloonTextChar"/>
    <w:uiPriority w:val="99"/>
    <w:semiHidden/>
    <w:unhideWhenUsed/>
    <w:rsid w:val="0059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41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34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publications/horse-medicines-and-passport-requirements-owners-and-keep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4CD5-A39D-44DA-B8C9-72A6B67E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VMD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Saville, Viv</dc:creator>
  <cp:lastModifiedBy>Saville, Viv</cp:lastModifiedBy>
  <cp:revision>2</cp:revision>
  <cp:lastPrinted>2014-08-29T09:15:00Z</cp:lastPrinted>
  <dcterms:created xsi:type="dcterms:W3CDTF">2015-04-02T10:27:00Z</dcterms:created>
  <dcterms:modified xsi:type="dcterms:W3CDTF">2015-04-02T10:27:00Z</dcterms:modified>
</cp:coreProperties>
</file>