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4E8" w:rsidRDefault="008B04E8"/>
    <w:p w:rsidR="008B04E8" w:rsidRDefault="008B04E8"/>
    <w:tbl>
      <w:tblPr>
        <w:tblW w:w="10659" w:type="dxa"/>
        <w:tblInd w:w="-1214" w:type="dxa"/>
        <w:tblLayout w:type="fixed"/>
        <w:tblCellMar>
          <w:left w:w="0" w:type="dxa"/>
          <w:right w:w="0" w:type="dxa"/>
        </w:tblCellMar>
        <w:tblLook w:val="0000"/>
      </w:tblPr>
      <w:tblGrid>
        <w:gridCol w:w="1214"/>
        <w:gridCol w:w="6120"/>
        <w:gridCol w:w="180"/>
        <w:gridCol w:w="3145"/>
      </w:tblGrid>
      <w:tr w:rsidR="008B04E8" w:rsidRPr="0098796C" w:rsidTr="00CF776B">
        <w:trPr>
          <w:cantSplit/>
          <w:trHeight w:val="1361"/>
        </w:trPr>
        <w:tc>
          <w:tcPr>
            <w:tcW w:w="7334" w:type="dxa"/>
            <w:gridSpan w:val="2"/>
            <w:tcBorders>
              <w:top w:val="nil"/>
            </w:tcBorders>
          </w:tcPr>
          <w:p w:rsidR="008B04E8" w:rsidRPr="0098796C" w:rsidRDefault="008B04E8" w:rsidP="00CF776B">
            <w:pPr>
              <w:rPr>
                <w:rFonts w:ascii="Arial" w:hAnsi="Arial" w:cs="Arial"/>
                <w:color w:val="000000"/>
                <w:sz w:val="22"/>
              </w:rPr>
            </w:pPr>
            <w:r w:rsidRPr="0098796C">
              <w:rPr>
                <w:rFonts w:ascii="Arial" w:hAnsi="Arial" w:cs="Arial"/>
                <w:color w:val="000000"/>
                <w:sz w:val="22"/>
              </w:rPr>
              <w:t xml:space="preserve">   </w:t>
            </w:r>
            <w:r w:rsidRPr="0052384F">
              <w:rPr>
                <w:rFonts w:ascii="Arial" w:hAnsi="Arial" w:cs="Arial"/>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oJ_mono_H_crest" style="width:155.25pt;height:46.5pt;visibility:visible">
                  <v:imagedata r:id="rId7" o:title=""/>
                </v:shape>
              </w:pict>
            </w:r>
          </w:p>
        </w:tc>
        <w:tc>
          <w:tcPr>
            <w:tcW w:w="180" w:type="dxa"/>
          </w:tcPr>
          <w:p w:rsidR="008B04E8" w:rsidRPr="0098796C" w:rsidRDefault="008B04E8" w:rsidP="00CF776B">
            <w:pPr>
              <w:pStyle w:val="MOJnormal"/>
              <w:rPr>
                <w:rFonts w:cs="Arial"/>
                <w:color w:val="000000"/>
                <w:sz w:val="22"/>
              </w:rPr>
            </w:pPr>
          </w:p>
        </w:tc>
        <w:tc>
          <w:tcPr>
            <w:tcW w:w="3145" w:type="dxa"/>
            <w:vMerge w:val="restart"/>
            <w:tcBorders>
              <w:top w:val="nil"/>
            </w:tcBorders>
          </w:tcPr>
          <w:p w:rsidR="008B04E8" w:rsidRPr="0098796C" w:rsidRDefault="008B04E8" w:rsidP="00672D0A">
            <w:pPr>
              <w:tabs>
                <w:tab w:val="left" w:pos="170"/>
              </w:tabs>
              <w:rPr>
                <w:rFonts w:ascii="Arial" w:hAnsi="Arial" w:cs="Arial"/>
                <w:b/>
                <w:sz w:val="20"/>
                <w:szCs w:val="20"/>
              </w:rPr>
            </w:pPr>
          </w:p>
        </w:tc>
      </w:tr>
      <w:tr w:rsidR="008B04E8" w:rsidRPr="0098796C" w:rsidTr="00CF776B">
        <w:trPr>
          <w:cantSplit/>
          <w:trHeight w:val="1259"/>
        </w:trPr>
        <w:tc>
          <w:tcPr>
            <w:tcW w:w="1214" w:type="dxa"/>
          </w:tcPr>
          <w:p w:rsidR="008B04E8" w:rsidRPr="0098796C" w:rsidRDefault="008B04E8" w:rsidP="00CF776B">
            <w:pPr>
              <w:pStyle w:val="MOJtext-otheraddress"/>
              <w:rPr>
                <w:rFonts w:cs="Arial"/>
                <w:color w:val="000000"/>
                <w:sz w:val="22"/>
              </w:rPr>
            </w:pPr>
          </w:p>
        </w:tc>
        <w:tc>
          <w:tcPr>
            <w:tcW w:w="6120" w:type="dxa"/>
          </w:tcPr>
          <w:p w:rsidR="008B04E8" w:rsidRPr="00114B50" w:rsidRDefault="008B04E8" w:rsidP="00CF776B">
            <w:pPr>
              <w:spacing w:line="280" w:lineRule="atLeast"/>
              <w:rPr>
                <w:rFonts w:ascii="Arial" w:hAnsi="Arial" w:cs="Arial"/>
                <w:color w:val="000000"/>
              </w:rPr>
            </w:pPr>
          </w:p>
        </w:tc>
        <w:tc>
          <w:tcPr>
            <w:tcW w:w="180" w:type="dxa"/>
          </w:tcPr>
          <w:p w:rsidR="008B04E8" w:rsidRPr="0098796C" w:rsidRDefault="008B04E8" w:rsidP="00CF776B">
            <w:pPr>
              <w:pStyle w:val="MOJnormal"/>
              <w:rPr>
                <w:rFonts w:cs="Arial"/>
                <w:color w:val="000000"/>
                <w:sz w:val="22"/>
              </w:rPr>
            </w:pPr>
          </w:p>
        </w:tc>
        <w:tc>
          <w:tcPr>
            <w:tcW w:w="3145" w:type="dxa"/>
            <w:vMerge/>
          </w:tcPr>
          <w:p w:rsidR="008B04E8" w:rsidRPr="0098796C" w:rsidRDefault="008B04E8" w:rsidP="00CF776B">
            <w:pPr>
              <w:pStyle w:val="MOJtext-otheraddress"/>
              <w:rPr>
                <w:rFonts w:cs="Arial"/>
                <w:color w:val="000000"/>
                <w:sz w:val="22"/>
              </w:rPr>
            </w:pPr>
          </w:p>
        </w:tc>
      </w:tr>
      <w:tr w:rsidR="008B04E8" w:rsidRPr="00114B50" w:rsidTr="00CF776B">
        <w:trPr>
          <w:cantSplit/>
          <w:trHeight w:val="73"/>
        </w:trPr>
        <w:tc>
          <w:tcPr>
            <w:tcW w:w="1214" w:type="dxa"/>
          </w:tcPr>
          <w:p w:rsidR="008B04E8" w:rsidRPr="00114B50" w:rsidRDefault="008B04E8" w:rsidP="00CF776B">
            <w:pPr>
              <w:pStyle w:val="MOJnormal"/>
              <w:rPr>
                <w:rFonts w:cs="Arial"/>
                <w:sz w:val="22"/>
              </w:rPr>
            </w:pPr>
          </w:p>
        </w:tc>
        <w:tc>
          <w:tcPr>
            <w:tcW w:w="6120" w:type="dxa"/>
          </w:tcPr>
          <w:p w:rsidR="008B04E8" w:rsidRPr="00114B50" w:rsidRDefault="008B04E8" w:rsidP="0098796C">
            <w:pPr>
              <w:spacing w:line="280" w:lineRule="atLeast"/>
              <w:rPr>
                <w:rFonts w:ascii="Arial" w:hAnsi="Arial" w:cs="Arial"/>
                <w:i/>
                <w:sz w:val="22"/>
              </w:rPr>
            </w:pPr>
            <w:r w:rsidRPr="00114B50">
              <w:rPr>
                <w:rFonts w:ascii="Arial" w:hAnsi="Arial" w:cs="Arial"/>
                <w:b/>
              </w:rPr>
              <w:t>Our Reference:</w:t>
            </w:r>
            <w:r w:rsidRPr="00114B50">
              <w:rPr>
                <w:rFonts w:ascii="Arial" w:hAnsi="Arial" w:cs="Arial"/>
                <w:sz w:val="22"/>
              </w:rPr>
              <w:t xml:space="preserve"> </w:t>
            </w:r>
            <w:r w:rsidRPr="00114B50">
              <w:rPr>
                <w:rFonts w:ascii="Arial" w:hAnsi="Arial" w:cs="Arial"/>
              </w:rPr>
              <w:t>82033</w:t>
            </w:r>
          </w:p>
        </w:tc>
        <w:tc>
          <w:tcPr>
            <w:tcW w:w="180" w:type="dxa"/>
          </w:tcPr>
          <w:p w:rsidR="008B04E8" w:rsidRPr="00114B50" w:rsidRDefault="008B04E8" w:rsidP="00CF776B">
            <w:pPr>
              <w:spacing w:line="280" w:lineRule="atLeast"/>
              <w:rPr>
                <w:rFonts w:ascii="Arial" w:hAnsi="Arial" w:cs="Arial"/>
                <w:sz w:val="22"/>
              </w:rPr>
            </w:pPr>
            <w:r w:rsidRPr="00114B50">
              <w:rPr>
                <w:rFonts w:ascii="Arial" w:hAnsi="Arial" w:cs="Arial"/>
                <w:sz w:val="22"/>
              </w:rPr>
              <w:tab/>
            </w:r>
          </w:p>
        </w:tc>
        <w:tc>
          <w:tcPr>
            <w:tcW w:w="3145" w:type="dxa"/>
          </w:tcPr>
          <w:p w:rsidR="008B04E8" w:rsidRPr="00114B50" w:rsidRDefault="008B04E8" w:rsidP="00CF776B">
            <w:pPr>
              <w:pStyle w:val="MOJnormal"/>
              <w:rPr>
                <w:rFonts w:cs="Arial"/>
                <w:sz w:val="22"/>
              </w:rPr>
            </w:pPr>
            <w:r w:rsidRPr="00114B50">
              <w:rPr>
                <w:rFonts w:cs="Arial"/>
                <w:sz w:val="22"/>
              </w:rPr>
              <w:t>May 2013</w:t>
            </w:r>
          </w:p>
        </w:tc>
      </w:tr>
    </w:tbl>
    <w:p w:rsidR="008B04E8" w:rsidRPr="00114B50" w:rsidRDefault="008B04E8">
      <w:pPr>
        <w:rPr>
          <w:rFonts w:ascii="Arial" w:hAnsi="Arial" w:cs="Arial"/>
        </w:rPr>
      </w:pPr>
    </w:p>
    <w:p w:rsidR="008B04E8" w:rsidRPr="00114B50" w:rsidRDefault="008B04E8">
      <w:pPr>
        <w:rPr>
          <w:rFonts w:ascii="Arial" w:hAnsi="Arial" w:cs="Arial"/>
        </w:rPr>
      </w:pPr>
    </w:p>
    <w:p w:rsidR="008B04E8" w:rsidRPr="00114B50" w:rsidRDefault="008B04E8" w:rsidP="0081625B">
      <w:pPr>
        <w:jc w:val="center"/>
        <w:rPr>
          <w:rFonts w:ascii="Arial" w:hAnsi="Arial" w:cs="Arial"/>
          <w:b/>
          <w:sz w:val="22"/>
          <w:szCs w:val="22"/>
        </w:rPr>
      </w:pPr>
      <w:r w:rsidRPr="00114B50">
        <w:rPr>
          <w:rFonts w:ascii="Arial" w:hAnsi="Arial" w:cs="Arial"/>
          <w:b/>
          <w:sz w:val="22"/>
          <w:szCs w:val="22"/>
        </w:rPr>
        <w:t xml:space="preserve">Freedom of Information Request </w:t>
      </w:r>
    </w:p>
    <w:p w:rsidR="008B04E8" w:rsidRPr="00114B50" w:rsidRDefault="008B04E8" w:rsidP="0081625B">
      <w:pPr>
        <w:rPr>
          <w:rFonts w:ascii="Arial" w:hAnsi="Arial" w:cs="Arial"/>
          <w:sz w:val="22"/>
          <w:szCs w:val="22"/>
        </w:rPr>
      </w:pPr>
    </w:p>
    <w:p w:rsidR="008B04E8" w:rsidRPr="00114B50" w:rsidRDefault="008B04E8" w:rsidP="0081625B">
      <w:pPr>
        <w:rPr>
          <w:rFonts w:ascii="Arial" w:hAnsi="Arial" w:cs="Arial"/>
          <w:sz w:val="22"/>
          <w:szCs w:val="22"/>
        </w:rPr>
      </w:pPr>
      <w:r>
        <w:rPr>
          <w:rFonts w:ascii="Arial" w:hAnsi="Arial" w:cs="Arial"/>
          <w:sz w:val="22"/>
          <w:szCs w:val="22"/>
        </w:rPr>
        <w:t xml:space="preserve">You </w:t>
      </w:r>
      <w:r w:rsidRPr="00114B50">
        <w:rPr>
          <w:rFonts w:ascii="Arial" w:hAnsi="Arial" w:cs="Arial"/>
          <w:sz w:val="22"/>
          <w:szCs w:val="22"/>
        </w:rPr>
        <w:t>asked for the following information from the Ministry of Justice (MoJ):</w:t>
      </w:r>
    </w:p>
    <w:p w:rsidR="008B04E8" w:rsidRPr="00114B50" w:rsidRDefault="008B04E8" w:rsidP="0081625B">
      <w:pPr>
        <w:rPr>
          <w:rFonts w:ascii="Arial" w:hAnsi="Arial" w:cs="Arial"/>
          <w:sz w:val="22"/>
          <w:szCs w:val="22"/>
        </w:rPr>
      </w:pPr>
    </w:p>
    <w:p w:rsidR="008B04E8" w:rsidRPr="00114B50" w:rsidRDefault="008B04E8" w:rsidP="0098796C">
      <w:pPr>
        <w:rPr>
          <w:rFonts w:ascii="Arial" w:hAnsi="Arial" w:cs="Arial"/>
          <w:b/>
          <w:i/>
          <w:sz w:val="22"/>
          <w:szCs w:val="22"/>
        </w:rPr>
      </w:pPr>
      <w:r w:rsidRPr="00114B50">
        <w:rPr>
          <w:rFonts w:ascii="Arial" w:hAnsi="Arial" w:cs="Arial"/>
          <w:b/>
          <w:i/>
          <w:sz w:val="22"/>
          <w:szCs w:val="22"/>
        </w:rPr>
        <w:t>“Please can I have information relating to discrimination, employment and housing legal advice funded under the previous LSC schemes in Wales for the years 2009/10, 2010/11, 2011/12 and 2012/13:</w:t>
      </w:r>
    </w:p>
    <w:p w:rsidR="008B04E8" w:rsidRPr="00114B50" w:rsidRDefault="008B04E8" w:rsidP="0098796C">
      <w:pPr>
        <w:rPr>
          <w:rFonts w:ascii="Arial" w:hAnsi="Arial" w:cs="Arial"/>
          <w:b/>
          <w:i/>
          <w:sz w:val="22"/>
          <w:szCs w:val="22"/>
        </w:rPr>
      </w:pPr>
    </w:p>
    <w:p w:rsidR="008B04E8" w:rsidRPr="00114B50" w:rsidRDefault="008B04E8" w:rsidP="0098796C">
      <w:pPr>
        <w:rPr>
          <w:rFonts w:ascii="Arial" w:hAnsi="Arial" w:cs="Arial"/>
          <w:b/>
          <w:i/>
          <w:sz w:val="22"/>
          <w:szCs w:val="22"/>
        </w:rPr>
      </w:pPr>
      <w:r w:rsidRPr="00114B50">
        <w:rPr>
          <w:rFonts w:ascii="Arial" w:hAnsi="Arial" w:cs="Arial"/>
          <w:b/>
          <w:i/>
          <w:sz w:val="22"/>
          <w:szCs w:val="22"/>
        </w:rPr>
        <w:t>*</w:t>
      </w:r>
      <w:r w:rsidRPr="00114B50">
        <w:rPr>
          <w:rFonts w:ascii="Arial" w:hAnsi="Arial" w:cs="Arial"/>
          <w:b/>
          <w:i/>
          <w:sz w:val="22"/>
          <w:szCs w:val="22"/>
        </w:rPr>
        <w:tab/>
        <w:t xml:space="preserve">Casework numbers </w:t>
      </w:r>
    </w:p>
    <w:p w:rsidR="008B04E8" w:rsidRPr="00114B50" w:rsidRDefault="008B04E8" w:rsidP="0098796C">
      <w:pPr>
        <w:rPr>
          <w:rFonts w:ascii="Arial" w:hAnsi="Arial" w:cs="Arial"/>
          <w:b/>
          <w:i/>
          <w:sz w:val="22"/>
          <w:szCs w:val="22"/>
        </w:rPr>
      </w:pPr>
      <w:r w:rsidRPr="00114B50">
        <w:rPr>
          <w:rFonts w:ascii="Arial" w:hAnsi="Arial" w:cs="Arial"/>
          <w:b/>
          <w:i/>
          <w:sz w:val="22"/>
          <w:szCs w:val="22"/>
        </w:rPr>
        <w:t>*</w:t>
      </w:r>
      <w:r w:rsidRPr="00114B50">
        <w:rPr>
          <w:rFonts w:ascii="Arial" w:hAnsi="Arial" w:cs="Arial"/>
          <w:b/>
          <w:i/>
          <w:sz w:val="22"/>
          <w:szCs w:val="22"/>
        </w:rPr>
        <w:tab/>
        <w:t xml:space="preserve">New matter starts </w:t>
      </w:r>
    </w:p>
    <w:p w:rsidR="008B04E8" w:rsidRPr="00114B50" w:rsidRDefault="008B04E8" w:rsidP="0098796C">
      <w:pPr>
        <w:rPr>
          <w:rFonts w:ascii="Arial" w:hAnsi="Arial" w:cs="Arial"/>
          <w:b/>
          <w:i/>
          <w:sz w:val="22"/>
          <w:szCs w:val="22"/>
        </w:rPr>
      </w:pPr>
      <w:r w:rsidRPr="00114B50">
        <w:rPr>
          <w:rFonts w:ascii="Arial" w:hAnsi="Arial" w:cs="Arial"/>
          <w:b/>
          <w:i/>
          <w:sz w:val="22"/>
          <w:szCs w:val="22"/>
        </w:rPr>
        <w:t>*</w:t>
      </w:r>
      <w:r w:rsidRPr="00114B50">
        <w:rPr>
          <w:rFonts w:ascii="Arial" w:hAnsi="Arial" w:cs="Arial"/>
          <w:b/>
          <w:i/>
          <w:sz w:val="22"/>
          <w:szCs w:val="22"/>
        </w:rPr>
        <w:tab/>
        <w:t>Costs for both of the above and broken down for discrimination, employment and housing legal advice”</w:t>
      </w:r>
    </w:p>
    <w:p w:rsidR="008B04E8" w:rsidRPr="0098796C" w:rsidRDefault="008B04E8" w:rsidP="0081625B">
      <w:pPr>
        <w:jc w:val="center"/>
        <w:rPr>
          <w:rFonts w:ascii="Arial" w:hAnsi="Arial" w:cs="Arial"/>
          <w:sz w:val="22"/>
          <w:szCs w:val="22"/>
        </w:rPr>
      </w:pPr>
    </w:p>
    <w:p w:rsidR="008B04E8" w:rsidRPr="0098796C" w:rsidRDefault="008B04E8" w:rsidP="0081625B">
      <w:pPr>
        <w:rPr>
          <w:rFonts w:ascii="Arial" w:hAnsi="Arial" w:cs="Arial"/>
          <w:sz w:val="22"/>
          <w:szCs w:val="22"/>
        </w:rPr>
      </w:pPr>
      <w:r w:rsidRPr="0098796C">
        <w:rPr>
          <w:rFonts w:ascii="Arial" w:hAnsi="Arial" w:cs="Arial"/>
          <w:sz w:val="22"/>
          <w:szCs w:val="22"/>
        </w:rPr>
        <w:t>Your request has been handled under the Freedom of Information Act 2000 (FOIA).</w:t>
      </w:r>
    </w:p>
    <w:p w:rsidR="008B04E8" w:rsidRPr="0098796C" w:rsidRDefault="008B04E8" w:rsidP="0081625B">
      <w:pPr>
        <w:rPr>
          <w:rFonts w:ascii="Arial" w:hAnsi="Arial" w:cs="Arial"/>
          <w:sz w:val="22"/>
          <w:szCs w:val="22"/>
        </w:rPr>
      </w:pPr>
    </w:p>
    <w:p w:rsidR="008B04E8" w:rsidRDefault="008B04E8" w:rsidP="0098796C">
      <w:pPr>
        <w:rPr>
          <w:rFonts w:ascii="Arial" w:hAnsi="Arial" w:cs="Arial"/>
          <w:sz w:val="22"/>
          <w:szCs w:val="22"/>
        </w:rPr>
      </w:pPr>
      <w:r w:rsidRPr="0098796C">
        <w:rPr>
          <w:rFonts w:ascii="Arial" w:hAnsi="Arial" w:cs="Arial"/>
          <w:sz w:val="22"/>
          <w:szCs w:val="22"/>
        </w:rPr>
        <w:t>I can confirm that the department holds</w:t>
      </w:r>
      <w:r>
        <w:rPr>
          <w:rFonts w:ascii="Arial" w:hAnsi="Arial" w:cs="Arial"/>
          <w:sz w:val="22"/>
          <w:szCs w:val="22"/>
        </w:rPr>
        <w:t xml:space="preserve"> some of the information  that you have asked for. However, figures for </w:t>
      </w:r>
      <w:r w:rsidRPr="0098796C">
        <w:rPr>
          <w:rFonts w:ascii="Arial" w:hAnsi="Arial" w:cs="Arial"/>
          <w:sz w:val="22"/>
          <w:szCs w:val="22"/>
        </w:rPr>
        <w:t xml:space="preserve">2012/13 have not yet been compiled, and so the requested information is </w:t>
      </w:r>
      <w:r>
        <w:rPr>
          <w:rFonts w:ascii="Arial" w:hAnsi="Arial" w:cs="Arial"/>
          <w:sz w:val="22"/>
          <w:szCs w:val="22"/>
        </w:rPr>
        <w:t>held</w:t>
      </w:r>
      <w:r w:rsidRPr="0098796C">
        <w:rPr>
          <w:rFonts w:ascii="Arial" w:hAnsi="Arial" w:cs="Arial"/>
          <w:sz w:val="22"/>
          <w:szCs w:val="22"/>
        </w:rPr>
        <w:t xml:space="preserve"> only for the years 2009/10, 2010/11 and 2011/12.</w:t>
      </w:r>
    </w:p>
    <w:p w:rsidR="008B04E8" w:rsidRDefault="008B04E8" w:rsidP="0098796C">
      <w:pPr>
        <w:rPr>
          <w:rFonts w:ascii="Arial" w:hAnsi="Arial" w:cs="Arial"/>
          <w:sz w:val="22"/>
          <w:szCs w:val="22"/>
        </w:rPr>
      </w:pPr>
    </w:p>
    <w:p w:rsidR="008B04E8" w:rsidRPr="00CE7106" w:rsidRDefault="008B04E8" w:rsidP="007E4156">
      <w:pPr>
        <w:autoSpaceDE w:val="0"/>
        <w:autoSpaceDN w:val="0"/>
        <w:adjustRightInd w:val="0"/>
        <w:rPr>
          <w:rFonts w:ascii="Arial" w:hAnsi="Arial" w:cs="Arial"/>
          <w:sz w:val="22"/>
          <w:szCs w:val="22"/>
        </w:rPr>
      </w:pPr>
      <w:r w:rsidRPr="00CE7106">
        <w:rPr>
          <w:rFonts w:ascii="Arial" w:hAnsi="Arial" w:cs="Arial"/>
          <w:sz w:val="22"/>
          <w:szCs w:val="22"/>
        </w:rPr>
        <w:t xml:space="preserve">Please be advised that the FOIA does not oblige a public authority to create information to answer a request if the requested information is not held. It does not place a duty upon public authorities to answer a question unless recorded information exists. The FOIA duty is to only provide the recorded information held. </w:t>
      </w:r>
    </w:p>
    <w:p w:rsidR="008B04E8" w:rsidRDefault="008B04E8" w:rsidP="0098796C">
      <w:pPr>
        <w:rPr>
          <w:rFonts w:ascii="Arial" w:hAnsi="Arial" w:cs="Arial"/>
          <w:sz w:val="22"/>
          <w:szCs w:val="22"/>
        </w:rPr>
      </w:pPr>
    </w:p>
    <w:p w:rsidR="008B04E8" w:rsidRDefault="008B04E8" w:rsidP="0098796C">
      <w:pPr>
        <w:pStyle w:val="NoSpacing"/>
        <w:rPr>
          <w:rFonts w:ascii="Arial" w:hAnsi="Arial" w:cs="Arial"/>
        </w:rPr>
      </w:pPr>
      <w:r>
        <w:rPr>
          <w:rFonts w:ascii="Arial" w:hAnsi="Arial" w:cs="Arial"/>
        </w:rPr>
        <w:t>Please further note the following about the information provided below:</w:t>
      </w:r>
    </w:p>
    <w:p w:rsidR="008B04E8" w:rsidRDefault="008B04E8" w:rsidP="00C629A2">
      <w:pPr>
        <w:pStyle w:val="NoSpacing"/>
        <w:ind w:left="720"/>
        <w:rPr>
          <w:rFonts w:ascii="Arial" w:hAnsi="Arial" w:cs="Arial"/>
        </w:rPr>
      </w:pPr>
    </w:p>
    <w:p w:rsidR="008B04E8" w:rsidRDefault="008B04E8" w:rsidP="00C07C8B">
      <w:pPr>
        <w:pStyle w:val="NoSpacing"/>
        <w:numPr>
          <w:ilvl w:val="0"/>
          <w:numId w:val="7"/>
        </w:numPr>
        <w:rPr>
          <w:rFonts w:ascii="Arial" w:hAnsi="Arial" w:cs="Arial"/>
        </w:rPr>
      </w:pPr>
      <w:r>
        <w:rPr>
          <w:rFonts w:ascii="Arial" w:hAnsi="Arial" w:cs="Arial"/>
        </w:rPr>
        <w:t>In answering this request</w:t>
      </w:r>
      <w:r w:rsidRPr="0098796C">
        <w:rPr>
          <w:rFonts w:ascii="Arial" w:hAnsi="Arial" w:cs="Arial"/>
        </w:rPr>
        <w:t xml:space="preserve"> casework numbers are interpreted as the number of certificates issued for civil representation.</w:t>
      </w:r>
    </w:p>
    <w:p w:rsidR="008B04E8" w:rsidRDefault="008B04E8" w:rsidP="00C629A2">
      <w:pPr>
        <w:pStyle w:val="NoSpacing"/>
        <w:ind w:left="720"/>
        <w:rPr>
          <w:rFonts w:ascii="Arial" w:hAnsi="Arial" w:cs="Arial"/>
        </w:rPr>
      </w:pPr>
    </w:p>
    <w:p w:rsidR="008B04E8" w:rsidRDefault="008B04E8" w:rsidP="00C629A2">
      <w:pPr>
        <w:pStyle w:val="NoSpacing"/>
        <w:numPr>
          <w:ilvl w:val="0"/>
          <w:numId w:val="7"/>
        </w:numPr>
        <w:rPr>
          <w:rFonts w:ascii="Arial" w:hAnsi="Arial" w:cs="Arial"/>
        </w:rPr>
      </w:pPr>
      <w:r w:rsidRPr="0098796C">
        <w:rPr>
          <w:rFonts w:ascii="Arial" w:hAnsi="Arial" w:cs="Arial"/>
        </w:rPr>
        <w:t xml:space="preserve">Matters have been defined as being in </w:t>
      </w:r>
      <w:smartTag w:uri="urn:schemas-microsoft-com:office:smarttags" w:element="country-region">
        <w:r w:rsidRPr="0098796C">
          <w:rPr>
            <w:rFonts w:ascii="Arial" w:hAnsi="Arial" w:cs="Arial"/>
          </w:rPr>
          <w:t>Wales</w:t>
        </w:r>
      </w:smartTag>
      <w:r w:rsidRPr="0098796C">
        <w:rPr>
          <w:rFonts w:ascii="Arial" w:hAnsi="Arial" w:cs="Arial"/>
        </w:rPr>
        <w:t xml:space="preserve"> on the basis of the office of the provider who conducted the matter falling under the administration of the LAA’s </w:t>
      </w:r>
      <w:smartTag w:uri="urn:schemas-microsoft-com:office:smarttags" w:element="place">
        <w:smartTag w:uri="urn:schemas-microsoft-com:office:smarttags" w:element="City">
          <w:r w:rsidRPr="0098796C">
            <w:rPr>
              <w:rFonts w:ascii="Arial" w:hAnsi="Arial" w:cs="Arial"/>
            </w:rPr>
            <w:t>Cardiff</w:t>
          </w:r>
        </w:smartTag>
      </w:smartTag>
      <w:r w:rsidRPr="0098796C">
        <w:rPr>
          <w:rFonts w:ascii="Arial" w:hAnsi="Arial" w:cs="Arial"/>
        </w:rPr>
        <w:t xml:space="preserve"> office.</w:t>
      </w:r>
    </w:p>
    <w:p w:rsidR="008B04E8" w:rsidRDefault="008B04E8" w:rsidP="00C629A2">
      <w:pPr>
        <w:pStyle w:val="NoSpacing"/>
        <w:ind w:left="720"/>
        <w:rPr>
          <w:rFonts w:ascii="Arial" w:hAnsi="Arial" w:cs="Arial"/>
        </w:rPr>
      </w:pPr>
    </w:p>
    <w:p w:rsidR="008B04E8" w:rsidRPr="00C629A2" w:rsidRDefault="008B04E8" w:rsidP="00C629A2">
      <w:pPr>
        <w:pStyle w:val="NoSpacing"/>
        <w:numPr>
          <w:ilvl w:val="0"/>
          <w:numId w:val="7"/>
        </w:numPr>
        <w:rPr>
          <w:rFonts w:ascii="Arial" w:hAnsi="Arial" w:cs="Arial"/>
        </w:rPr>
      </w:pPr>
      <w:r w:rsidRPr="0098796C">
        <w:rPr>
          <w:rFonts w:ascii="Arial" w:hAnsi="Arial" w:cs="Arial"/>
        </w:rPr>
        <w:t>For New Matter Starts, it is possible to provide figures for Employment and Housing matters only, as no sub-classification of matters is made at the point of a matter start, which would be necessary to identify discrimination matters</w:t>
      </w:r>
      <w:r>
        <w:rPr>
          <w:rFonts w:ascii="Arial" w:hAnsi="Arial" w:cs="Arial"/>
        </w:rPr>
        <w:t>.</w:t>
      </w:r>
    </w:p>
    <w:p w:rsidR="008B04E8" w:rsidRPr="0098796C" w:rsidRDefault="008B04E8" w:rsidP="0098796C">
      <w:pPr>
        <w:pStyle w:val="NoSpacing"/>
        <w:rPr>
          <w:rFonts w:ascii="Arial" w:hAnsi="Arial" w:cs="Arial"/>
        </w:rPr>
      </w:pPr>
    </w:p>
    <w:p w:rsidR="008B04E8" w:rsidRDefault="008B04E8" w:rsidP="00C629A2">
      <w:pPr>
        <w:pStyle w:val="NoSpacing"/>
        <w:numPr>
          <w:ilvl w:val="0"/>
          <w:numId w:val="7"/>
        </w:numPr>
        <w:rPr>
          <w:rFonts w:ascii="Arial" w:hAnsi="Arial" w:cs="Arial"/>
        </w:rPr>
      </w:pPr>
      <w:r>
        <w:rPr>
          <w:rFonts w:ascii="Arial" w:hAnsi="Arial" w:cs="Arial"/>
        </w:rPr>
        <w:t>D</w:t>
      </w:r>
      <w:r w:rsidRPr="0098796C">
        <w:rPr>
          <w:rFonts w:ascii="Arial" w:hAnsi="Arial" w:cs="Arial"/>
        </w:rPr>
        <w:t xml:space="preserve">iscrimination has not previously been a category in its own right, and those matters defined as Discrimination below </w:t>
      </w:r>
      <w:r>
        <w:rPr>
          <w:rFonts w:ascii="Arial" w:hAnsi="Arial" w:cs="Arial"/>
        </w:rPr>
        <w:t>may also be</w:t>
      </w:r>
      <w:r w:rsidRPr="0098796C">
        <w:rPr>
          <w:rFonts w:ascii="Arial" w:hAnsi="Arial" w:cs="Arial"/>
        </w:rPr>
        <w:t xml:space="preserve"> reported under other categories.  For the legal help claims reported below 96% of the Discrimination matters were reported under the Employment category</w:t>
      </w:r>
      <w:r>
        <w:rPr>
          <w:rFonts w:ascii="Arial" w:hAnsi="Arial" w:cs="Arial"/>
        </w:rPr>
        <w:t xml:space="preserve"> and 1 </w:t>
      </w:r>
      <w:r w:rsidRPr="0098796C">
        <w:rPr>
          <w:rFonts w:ascii="Arial" w:hAnsi="Arial" w:cs="Arial"/>
        </w:rPr>
        <w:t>of the Discrimination certificates billed were reported under the Housing category.</w:t>
      </w:r>
    </w:p>
    <w:p w:rsidR="008B04E8" w:rsidRPr="0098796C" w:rsidRDefault="008B04E8" w:rsidP="0098796C">
      <w:pPr>
        <w:pStyle w:val="NoSpacing"/>
        <w:rPr>
          <w:rFonts w:ascii="Arial" w:hAnsi="Arial" w:cs="Arial"/>
        </w:rPr>
      </w:pPr>
    </w:p>
    <w:p w:rsidR="008B04E8" w:rsidRPr="0098796C" w:rsidRDefault="008B04E8" w:rsidP="0098796C">
      <w:pPr>
        <w:pStyle w:val="NoSpacing"/>
        <w:rPr>
          <w:rFonts w:ascii="Arial" w:hAnsi="Arial" w:cs="Arial"/>
        </w:rPr>
      </w:pPr>
      <w:r w:rsidRPr="0098796C">
        <w:rPr>
          <w:rFonts w:ascii="Arial" w:hAnsi="Arial" w:cs="Arial"/>
        </w:rPr>
        <w:t xml:space="preserve">Table 1 below shows the volume of certificates issued in </w:t>
      </w:r>
      <w:smartTag w:uri="urn:schemas-microsoft-com:office:smarttags" w:element="place">
        <w:smartTag w:uri="urn:schemas-microsoft-com:office:smarttags" w:element="country-region">
          <w:r w:rsidRPr="0098796C">
            <w:rPr>
              <w:rFonts w:ascii="Arial" w:hAnsi="Arial" w:cs="Arial"/>
            </w:rPr>
            <w:t>Wales</w:t>
          </w:r>
        </w:smartTag>
      </w:smartTag>
      <w:r w:rsidRPr="0098796C">
        <w:rPr>
          <w:rFonts w:ascii="Arial" w:hAnsi="Arial" w:cs="Arial"/>
        </w:rPr>
        <w:t xml:space="preserve"> in each of the three financial years 2009/10, 2010/11 and 2011/12 –</w:t>
      </w:r>
    </w:p>
    <w:p w:rsidR="008B04E8" w:rsidRPr="0098796C" w:rsidRDefault="008B04E8" w:rsidP="0098796C">
      <w:pPr>
        <w:pStyle w:val="NoSpacing"/>
        <w:rPr>
          <w:rFonts w:ascii="Arial" w:hAnsi="Arial" w:cs="Arial"/>
        </w:rPr>
      </w:pPr>
    </w:p>
    <w:p w:rsidR="008B04E8" w:rsidRPr="0098796C" w:rsidRDefault="008B04E8" w:rsidP="0098796C">
      <w:pPr>
        <w:pStyle w:val="Caption"/>
        <w:keepNext/>
        <w:rPr>
          <w:rFonts w:ascii="Arial" w:hAnsi="Arial" w:cs="Arial"/>
          <w:sz w:val="22"/>
          <w:szCs w:val="22"/>
        </w:rPr>
      </w:pPr>
      <w:r w:rsidRPr="0098796C">
        <w:rPr>
          <w:rFonts w:ascii="Arial" w:hAnsi="Arial" w:cs="Arial"/>
          <w:sz w:val="22"/>
          <w:szCs w:val="22"/>
        </w:rPr>
        <w:t xml:space="preserve">Table </w:t>
      </w:r>
      <w:r w:rsidRPr="0098796C">
        <w:rPr>
          <w:rFonts w:ascii="Arial" w:hAnsi="Arial" w:cs="Arial"/>
          <w:sz w:val="22"/>
          <w:szCs w:val="22"/>
        </w:rPr>
        <w:fldChar w:fldCharType="begin"/>
      </w:r>
      <w:r w:rsidRPr="0098796C">
        <w:rPr>
          <w:rFonts w:ascii="Arial" w:hAnsi="Arial" w:cs="Arial"/>
          <w:sz w:val="22"/>
          <w:szCs w:val="22"/>
        </w:rPr>
        <w:instrText xml:space="preserve"> SEQ Table \* ARABIC </w:instrText>
      </w:r>
      <w:r w:rsidRPr="0098796C">
        <w:rPr>
          <w:rFonts w:ascii="Arial" w:hAnsi="Arial" w:cs="Arial"/>
          <w:sz w:val="22"/>
          <w:szCs w:val="22"/>
        </w:rPr>
        <w:fldChar w:fldCharType="separate"/>
      </w:r>
      <w:r>
        <w:rPr>
          <w:rFonts w:ascii="Arial" w:hAnsi="Arial" w:cs="Arial"/>
          <w:noProof/>
          <w:sz w:val="22"/>
          <w:szCs w:val="22"/>
        </w:rPr>
        <w:t>1</w:t>
      </w:r>
      <w:r w:rsidRPr="0098796C">
        <w:rPr>
          <w:rFonts w:ascii="Arial" w:hAnsi="Arial" w:cs="Arial"/>
          <w:sz w:val="22"/>
          <w:szCs w:val="22"/>
        </w:rPr>
        <w:fldChar w:fldCharType="end"/>
      </w:r>
      <w:r w:rsidRPr="0098796C">
        <w:rPr>
          <w:rFonts w:ascii="Arial" w:hAnsi="Arial" w:cs="Arial"/>
          <w:sz w:val="22"/>
          <w:szCs w:val="22"/>
        </w:rPr>
        <w:t xml:space="preserve"> - Civil Rep Case Starts in </w:t>
      </w:r>
      <w:smartTag w:uri="urn:schemas-microsoft-com:office:smarttags" w:element="place">
        <w:smartTag w:uri="urn:schemas-microsoft-com:office:smarttags" w:element="country-region">
          <w:r w:rsidRPr="0098796C">
            <w:rPr>
              <w:rFonts w:ascii="Arial" w:hAnsi="Arial" w:cs="Arial"/>
              <w:sz w:val="22"/>
              <w:szCs w:val="22"/>
            </w:rPr>
            <w:t>Wales</w:t>
          </w:r>
        </w:smartTag>
      </w:smartTag>
    </w:p>
    <w:tbl>
      <w:tblPr>
        <w:tblW w:w="6767" w:type="dxa"/>
        <w:jc w:val="center"/>
        <w:tblInd w:w="-419" w:type="dxa"/>
        <w:tblLook w:val="00A0"/>
      </w:tblPr>
      <w:tblGrid>
        <w:gridCol w:w="1239"/>
        <w:gridCol w:w="1981"/>
        <w:gridCol w:w="1417"/>
        <w:gridCol w:w="2130"/>
      </w:tblGrid>
      <w:tr w:rsidR="008B04E8" w:rsidRPr="0098796C" w:rsidTr="00365AF0">
        <w:trPr>
          <w:trHeight w:val="270"/>
          <w:jc w:val="center"/>
        </w:trPr>
        <w:tc>
          <w:tcPr>
            <w:tcW w:w="1239" w:type="dxa"/>
            <w:tcBorders>
              <w:top w:val="nil"/>
              <w:left w:val="nil"/>
              <w:bottom w:val="single" w:sz="4" w:space="0" w:color="auto"/>
              <w:right w:val="nil"/>
            </w:tcBorders>
            <w:noWrap/>
            <w:vAlign w:val="bottom"/>
          </w:tcPr>
          <w:p w:rsidR="008B04E8" w:rsidRPr="0098796C" w:rsidRDefault="008B04E8" w:rsidP="0098796C">
            <w:pPr>
              <w:rPr>
                <w:rFonts w:ascii="Arial" w:hAnsi="Arial" w:cs="Arial"/>
                <w:sz w:val="22"/>
                <w:szCs w:val="22"/>
              </w:rPr>
            </w:pPr>
          </w:p>
        </w:tc>
        <w:tc>
          <w:tcPr>
            <w:tcW w:w="5528" w:type="dxa"/>
            <w:gridSpan w:val="3"/>
            <w:tcBorders>
              <w:top w:val="single" w:sz="8" w:space="0" w:color="auto"/>
              <w:left w:val="single" w:sz="8" w:space="0" w:color="auto"/>
              <w:bottom w:val="single" w:sz="4" w:space="0" w:color="auto"/>
              <w:right w:val="single" w:sz="8" w:space="0" w:color="000000"/>
            </w:tcBorders>
            <w:noWrap/>
            <w:vAlign w:val="bottom"/>
          </w:tcPr>
          <w:p w:rsidR="008B04E8" w:rsidRPr="0098796C" w:rsidRDefault="008B04E8" w:rsidP="0098796C">
            <w:pPr>
              <w:jc w:val="center"/>
              <w:rPr>
                <w:rFonts w:ascii="Arial" w:hAnsi="Arial" w:cs="Arial"/>
                <w:sz w:val="22"/>
                <w:szCs w:val="22"/>
              </w:rPr>
            </w:pPr>
            <w:r w:rsidRPr="0098796C">
              <w:rPr>
                <w:rFonts w:ascii="Arial" w:hAnsi="Arial" w:cs="Arial"/>
                <w:sz w:val="22"/>
                <w:szCs w:val="22"/>
              </w:rPr>
              <w:t xml:space="preserve">Volume of Certificates Issued For Suppliers in </w:t>
            </w:r>
            <w:smartTag w:uri="urn:schemas-microsoft-com:office:smarttags" w:element="place">
              <w:smartTag w:uri="urn:schemas-microsoft-com:office:smarttags" w:element="country-region">
                <w:r w:rsidRPr="0098796C">
                  <w:rPr>
                    <w:rFonts w:ascii="Arial" w:hAnsi="Arial" w:cs="Arial"/>
                    <w:sz w:val="22"/>
                    <w:szCs w:val="22"/>
                  </w:rPr>
                  <w:t>Wales</w:t>
                </w:r>
              </w:smartTag>
            </w:smartTag>
          </w:p>
        </w:tc>
      </w:tr>
      <w:tr w:rsidR="008B04E8" w:rsidRPr="0098796C" w:rsidTr="00365AF0">
        <w:trPr>
          <w:trHeight w:val="270"/>
          <w:jc w:val="center"/>
        </w:trPr>
        <w:tc>
          <w:tcPr>
            <w:tcW w:w="1239"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Category</w:t>
            </w:r>
          </w:p>
        </w:tc>
        <w:tc>
          <w:tcPr>
            <w:tcW w:w="1981"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2009/10</w:t>
            </w:r>
          </w:p>
        </w:tc>
        <w:tc>
          <w:tcPr>
            <w:tcW w:w="141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2010/11</w:t>
            </w:r>
          </w:p>
        </w:tc>
        <w:tc>
          <w:tcPr>
            <w:tcW w:w="2130"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2011/12</w:t>
            </w:r>
          </w:p>
        </w:tc>
      </w:tr>
      <w:tr w:rsidR="008B04E8" w:rsidRPr="0098796C" w:rsidTr="00365AF0">
        <w:trPr>
          <w:trHeight w:val="373"/>
          <w:jc w:val="center"/>
        </w:trPr>
        <w:tc>
          <w:tcPr>
            <w:tcW w:w="1239"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EMP</w:t>
            </w:r>
          </w:p>
        </w:tc>
        <w:tc>
          <w:tcPr>
            <w:tcW w:w="1981"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w:t>
            </w:r>
          </w:p>
        </w:tc>
        <w:tc>
          <w:tcPr>
            <w:tcW w:w="141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   </w:t>
            </w:r>
          </w:p>
        </w:tc>
        <w:tc>
          <w:tcPr>
            <w:tcW w:w="2130"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   </w:t>
            </w:r>
          </w:p>
        </w:tc>
      </w:tr>
      <w:tr w:rsidR="008B04E8" w:rsidRPr="0098796C" w:rsidTr="00365AF0">
        <w:trPr>
          <w:trHeight w:val="255"/>
          <w:jc w:val="center"/>
        </w:trPr>
        <w:tc>
          <w:tcPr>
            <w:tcW w:w="1239"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HOU</w:t>
            </w:r>
          </w:p>
        </w:tc>
        <w:tc>
          <w:tcPr>
            <w:tcW w:w="1981"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228 </w:t>
            </w:r>
          </w:p>
        </w:tc>
        <w:tc>
          <w:tcPr>
            <w:tcW w:w="141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206 </w:t>
            </w:r>
          </w:p>
        </w:tc>
        <w:tc>
          <w:tcPr>
            <w:tcW w:w="2130"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187 </w:t>
            </w:r>
          </w:p>
        </w:tc>
      </w:tr>
      <w:tr w:rsidR="008B04E8" w:rsidRPr="0098796C" w:rsidTr="00365AF0">
        <w:trPr>
          <w:trHeight w:val="270"/>
          <w:jc w:val="center"/>
        </w:trPr>
        <w:tc>
          <w:tcPr>
            <w:tcW w:w="1239"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DISC</w:t>
            </w:r>
          </w:p>
        </w:tc>
        <w:tc>
          <w:tcPr>
            <w:tcW w:w="1981"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1 </w:t>
            </w:r>
          </w:p>
        </w:tc>
        <w:tc>
          <w:tcPr>
            <w:tcW w:w="141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   </w:t>
            </w:r>
          </w:p>
        </w:tc>
        <w:tc>
          <w:tcPr>
            <w:tcW w:w="2130"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   </w:t>
            </w:r>
          </w:p>
        </w:tc>
      </w:tr>
    </w:tbl>
    <w:p w:rsidR="008B04E8" w:rsidRPr="0098796C" w:rsidRDefault="008B04E8" w:rsidP="0098796C">
      <w:pPr>
        <w:pStyle w:val="NoSpacing"/>
        <w:rPr>
          <w:rFonts w:ascii="Arial" w:hAnsi="Arial" w:cs="Arial"/>
        </w:rPr>
      </w:pPr>
    </w:p>
    <w:p w:rsidR="008B04E8" w:rsidRPr="0098796C" w:rsidRDefault="008B04E8" w:rsidP="0098796C">
      <w:pPr>
        <w:pStyle w:val="NoSpacing"/>
        <w:rPr>
          <w:rFonts w:ascii="Arial" w:hAnsi="Arial" w:cs="Arial"/>
        </w:rPr>
      </w:pPr>
      <w:r w:rsidRPr="0098796C">
        <w:rPr>
          <w:rFonts w:ascii="Arial" w:hAnsi="Arial" w:cs="Arial"/>
        </w:rPr>
        <w:t>The equivalent volumes of New Matter Starts for Employment and Housing are shown in table 2 –</w:t>
      </w:r>
    </w:p>
    <w:p w:rsidR="008B04E8" w:rsidRPr="0098796C" w:rsidRDefault="008B04E8" w:rsidP="0098796C">
      <w:pPr>
        <w:pStyle w:val="NoSpacing"/>
        <w:rPr>
          <w:rFonts w:ascii="Arial" w:hAnsi="Arial" w:cs="Arial"/>
        </w:rPr>
      </w:pPr>
    </w:p>
    <w:p w:rsidR="008B04E8" w:rsidRPr="0098796C" w:rsidRDefault="008B04E8" w:rsidP="0098796C">
      <w:pPr>
        <w:pStyle w:val="Caption"/>
        <w:keepNext/>
        <w:rPr>
          <w:rFonts w:ascii="Arial" w:hAnsi="Arial" w:cs="Arial"/>
          <w:sz w:val="22"/>
          <w:szCs w:val="22"/>
        </w:rPr>
      </w:pPr>
      <w:r w:rsidRPr="0098796C">
        <w:rPr>
          <w:rFonts w:ascii="Arial" w:hAnsi="Arial" w:cs="Arial"/>
          <w:sz w:val="22"/>
          <w:szCs w:val="22"/>
        </w:rPr>
        <w:t xml:space="preserve">Table </w:t>
      </w:r>
      <w:r w:rsidRPr="0098796C">
        <w:rPr>
          <w:rFonts w:ascii="Arial" w:hAnsi="Arial" w:cs="Arial"/>
          <w:sz w:val="22"/>
          <w:szCs w:val="22"/>
        </w:rPr>
        <w:fldChar w:fldCharType="begin"/>
      </w:r>
      <w:r w:rsidRPr="0098796C">
        <w:rPr>
          <w:rFonts w:ascii="Arial" w:hAnsi="Arial" w:cs="Arial"/>
          <w:sz w:val="22"/>
          <w:szCs w:val="22"/>
        </w:rPr>
        <w:instrText xml:space="preserve"> SEQ Table \* ARABIC </w:instrText>
      </w:r>
      <w:r w:rsidRPr="0098796C">
        <w:rPr>
          <w:rFonts w:ascii="Arial" w:hAnsi="Arial" w:cs="Arial"/>
          <w:sz w:val="22"/>
          <w:szCs w:val="22"/>
        </w:rPr>
        <w:fldChar w:fldCharType="separate"/>
      </w:r>
      <w:r>
        <w:rPr>
          <w:rFonts w:ascii="Arial" w:hAnsi="Arial" w:cs="Arial"/>
          <w:noProof/>
          <w:sz w:val="22"/>
          <w:szCs w:val="22"/>
        </w:rPr>
        <w:t>2</w:t>
      </w:r>
      <w:r w:rsidRPr="0098796C">
        <w:rPr>
          <w:rFonts w:ascii="Arial" w:hAnsi="Arial" w:cs="Arial"/>
          <w:sz w:val="22"/>
          <w:szCs w:val="22"/>
        </w:rPr>
        <w:fldChar w:fldCharType="end"/>
      </w:r>
      <w:r w:rsidRPr="0098796C">
        <w:rPr>
          <w:rFonts w:ascii="Arial" w:hAnsi="Arial" w:cs="Arial"/>
          <w:sz w:val="22"/>
          <w:szCs w:val="22"/>
        </w:rPr>
        <w:t xml:space="preserve"> - Legal Help Matter Starts in </w:t>
      </w:r>
      <w:smartTag w:uri="urn:schemas-microsoft-com:office:smarttags" w:element="place">
        <w:smartTag w:uri="urn:schemas-microsoft-com:office:smarttags" w:element="country-region">
          <w:r w:rsidRPr="0098796C">
            <w:rPr>
              <w:rFonts w:ascii="Arial" w:hAnsi="Arial" w:cs="Arial"/>
              <w:sz w:val="22"/>
              <w:szCs w:val="22"/>
            </w:rPr>
            <w:t>Wales</w:t>
          </w:r>
        </w:smartTag>
      </w:smartTag>
    </w:p>
    <w:tbl>
      <w:tblPr>
        <w:tblW w:w="6528" w:type="dxa"/>
        <w:jc w:val="center"/>
        <w:tblInd w:w="-458" w:type="dxa"/>
        <w:tblLook w:val="00A0"/>
      </w:tblPr>
      <w:tblGrid>
        <w:gridCol w:w="1109"/>
        <w:gridCol w:w="2115"/>
        <w:gridCol w:w="1520"/>
        <w:gridCol w:w="1797"/>
      </w:tblGrid>
      <w:tr w:rsidR="008B04E8" w:rsidRPr="0098796C" w:rsidTr="00365AF0">
        <w:trPr>
          <w:trHeight w:val="270"/>
          <w:jc w:val="center"/>
        </w:trPr>
        <w:tc>
          <w:tcPr>
            <w:tcW w:w="1096" w:type="dxa"/>
            <w:tcBorders>
              <w:top w:val="nil"/>
              <w:left w:val="nil"/>
              <w:bottom w:val="single" w:sz="4" w:space="0" w:color="auto"/>
              <w:right w:val="nil"/>
            </w:tcBorders>
            <w:noWrap/>
            <w:vAlign w:val="bottom"/>
          </w:tcPr>
          <w:p w:rsidR="008B04E8" w:rsidRPr="0098796C" w:rsidRDefault="008B04E8" w:rsidP="0098796C">
            <w:pPr>
              <w:rPr>
                <w:rFonts w:ascii="Arial" w:hAnsi="Arial" w:cs="Arial"/>
                <w:sz w:val="22"/>
                <w:szCs w:val="22"/>
              </w:rPr>
            </w:pPr>
          </w:p>
        </w:tc>
        <w:tc>
          <w:tcPr>
            <w:tcW w:w="5432" w:type="dxa"/>
            <w:gridSpan w:val="3"/>
            <w:tcBorders>
              <w:top w:val="single" w:sz="8" w:space="0" w:color="auto"/>
              <w:left w:val="single" w:sz="8" w:space="0" w:color="auto"/>
              <w:bottom w:val="single" w:sz="4" w:space="0" w:color="auto"/>
              <w:right w:val="single" w:sz="8" w:space="0" w:color="000000"/>
            </w:tcBorders>
            <w:noWrap/>
            <w:vAlign w:val="bottom"/>
          </w:tcPr>
          <w:p w:rsidR="008B04E8" w:rsidRPr="0098796C" w:rsidRDefault="008B04E8" w:rsidP="0098796C">
            <w:pPr>
              <w:jc w:val="center"/>
              <w:rPr>
                <w:rFonts w:ascii="Arial" w:hAnsi="Arial" w:cs="Arial"/>
                <w:sz w:val="22"/>
                <w:szCs w:val="22"/>
              </w:rPr>
            </w:pPr>
            <w:r w:rsidRPr="0098796C">
              <w:rPr>
                <w:rFonts w:ascii="Arial" w:hAnsi="Arial" w:cs="Arial"/>
                <w:sz w:val="22"/>
                <w:szCs w:val="22"/>
              </w:rPr>
              <w:t xml:space="preserve">NMS Total For Suppliers in </w:t>
            </w:r>
            <w:smartTag w:uri="urn:schemas-microsoft-com:office:smarttags" w:element="place">
              <w:smartTag w:uri="urn:schemas-microsoft-com:office:smarttags" w:element="country-region">
                <w:r w:rsidRPr="0098796C">
                  <w:rPr>
                    <w:rFonts w:ascii="Arial" w:hAnsi="Arial" w:cs="Arial"/>
                    <w:sz w:val="22"/>
                    <w:szCs w:val="22"/>
                  </w:rPr>
                  <w:t>Wales</w:t>
                </w:r>
              </w:smartTag>
            </w:smartTag>
          </w:p>
        </w:tc>
      </w:tr>
      <w:tr w:rsidR="008B04E8" w:rsidRPr="0098796C" w:rsidTr="00365AF0">
        <w:trPr>
          <w:trHeight w:val="270"/>
          <w:jc w:val="center"/>
        </w:trPr>
        <w:tc>
          <w:tcPr>
            <w:tcW w:w="1096"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Category</w:t>
            </w:r>
          </w:p>
        </w:tc>
        <w:tc>
          <w:tcPr>
            <w:tcW w:w="211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2009/10</w:t>
            </w:r>
          </w:p>
        </w:tc>
        <w:tc>
          <w:tcPr>
            <w:tcW w:w="1520"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2010/11</w:t>
            </w:r>
          </w:p>
        </w:tc>
        <w:tc>
          <w:tcPr>
            <w:tcW w:w="179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2011/12</w:t>
            </w:r>
          </w:p>
        </w:tc>
      </w:tr>
      <w:tr w:rsidR="008B04E8" w:rsidRPr="0098796C" w:rsidTr="00365AF0">
        <w:trPr>
          <w:trHeight w:val="255"/>
          <w:jc w:val="center"/>
        </w:trPr>
        <w:tc>
          <w:tcPr>
            <w:tcW w:w="1096"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EMP</w:t>
            </w:r>
          </w:p>
        </w:tc>
        <w:tc>
          <w:tcPr>
            <w:tcW w:w="211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512 </w:t>
            </w:r>
          </w:p>
        </w:tc>
        <w:tc>
          <w:tcPr>
            <w:tcW w:w="1520"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408 </w:t>
            </w:r>
          </w:p>
        </w:tc>
        <w:tc>
          <w:tcPr>
            <w:tcW w:w="179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479 </w:t>
            </w:r>
          </w:p>
        </w:tc>
      </w:tr>
      <w:tr w:rsidR="008B04E8" w:rsidRPr="0098796C" w:rsidTr="00365AF0">
        <w:trPr>
          <w:trHeight w:val="270"/>
          <w:jc w:val="center"/>
        </w:trPr>
        <w:tc>
          <w:tcPr>
            <w:tcW w:w="1096"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HOU</w:t>
            </w:r>
          </w:p>
        </w:tc>
        <w:tc>
          <w:tcPr>
            <w:tcW w:w="211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7,366 </w:t>
            </w:r>
          </w:p>
        </w:tc>
        <w:tc>
          <w:tcPr>
            <w:tcW w:w="1520"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6,159 </w:t>
            </w:r>
          </w:p>
        </w:tc>
        <w:tc>
          <w:tcPr>
            <w:tcW w:w="179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6,088 </w:t>
            </w:r>
          </w:p>
        </w:tc>
      </w:tr>
    </w:tbl>
    <w:p w:rsidR="008B04E8" w:rsidRPr="0098796C" w:rsidRDefault="008B04E8" w:rsidP="0098796C">
      <w:pPr>
        <w:pStyle w:val="NoSpacing"/>
        <w:rPr>
          <w:rFonts w:ascii="Arial" w:hAnsi="Arial" w:cs="Arial"/>
        </w:rPr>
      </w:pPr>
    </w:p>
    <w:p w:rsidR="008B04E8" w:rsidRPr="0098796C" w:rsidRDefault="008B04E8" w:rsidP="0098796C">
      <w:pPr>
        <w:pStyle w:val="NoSpacing"/>
        <w:rPr>
          <w:rFonts w:ascii="Arial" w:hAnsi="Arial" w:cs="Arial"/>
        </w:rPr>
      </w:pPr>
      <w:r w:rsidRPr="0098796C">
        <w:rPr>
          <w:rFonts w:ascii="Arial" w:hAnsi="Arial" w:cs="Arial"/>
        </w:rPr>
        <w:t xml:space="preserve">For each of the three categories in question, table 3 below shows the volume and value of claims for civil representation in </w:t>
      </w:r>
      <w:smartTag w:uri="urn:schemas-microsoft-com:office:smarttags" w:element="place">
        <w:smartTag w:uri="urn:schemas-microsoft-com:office:smarttags" w:element="country-region">
          <w:r w:rsidRPr="0098796C">
            <w:rPr>
              <w:rFonts w:ascii="Arial" w:hAnsi="Arial" w:cs="Arial"/>
            </w:rPr>
            <w:t>Wales</w:t>
          </w:r>
        </w:smartTag>
      </w:smartTag>
      <w:r w:rsidRPr="0098796C">
        <w:rPr>
          <w:rFonts w:ascii="Arial" w:hAnsi="Arial" w:cs="Arial"/>
        </w:rPr>
        <w:t xml:space="preserve"> for each of the three years 2009/10, 2010/11 and 2011/12 –</w:t>
      </w:r>
    </w:p>
    <w:p w:rsidR="008B04E8" w:rsidRPr="0098796C" w:rsidRDefault="008B04E8" w:rsidP="0098796C">
      <w:pPr>
        <w:pStyle w:val="NoSpacing"/>
        <w:rPr>
          <w:rFonts w:ascii="Arial" w:hAnsi="Arial" w:cs="Arial"/>
        </w:rPr>
      </w:pPr>
    </w:p>
    <w:p w:rsidR="008B04E8" w:rsidRPr="0098796C" w:rsidRDefault="008B04E8" w:rsidP="0098796C">
      <w:pPr>
        <w:pStyle w:val="Caption"/>
        <w:keepNext/>
        <w:rPr>
          <w:rFonts w:ascii="Arial" w:hAnsi="Arial" w:cs="Arial"/>
          <w:sz w:val="22"/>
          <w:szCs w:val="22"/>
        </w:rPr>
      </w:pPr>
      <w:r w:rsidRPr="0098796C">
        <w:rPr>
          <w:rFonts w:ascii="Arial" w:hAnsi="Arial" w:cs="Arial"/>
          <w:sz w:val="22"/>
          <w:szCs w:val="22"/>
        </w:rPr>
        <w:t xml:space="preserve">Table </w:t>
      </w:r>
      <w:r w:rsidRPr="0098796C">
        <w:rPr>
          <w:rFonts w:ascii="Arial" w:hAnsi="Arial" w:cs="Arial"/>
          <w:sz w:val="22"/>
          <w:szCs w:val="22"/>
        </w:rPr>
        <w:fldChar w:fldCharType="begin"/>
      </w:r>
      <w:r w:rsidRPr="0098796C">
        <w:rPr>
          <w:rFonts w:ascii="Arial" w:hAnsi="Arial" w:cs="Arial"/>
          <w:sz w:val="22"/>
          <w:szCs w:val="22"/>
        </w:rPr>
        <w:instrText xml:space="preserve"> SEQ Table \* ARABIC </w:instrText>
      </w:r>
      <w:r w:rsidRPr="0098796C">
        <w:rPr>
          <w:rFonts w:ascii="Arial" w:hAnsi="Arial" w:cs="Arial"/>
          <w:sz w:val="22"/>
          <w:szCs w:val="22"/>
        </w:rPr>
        <w:fldChar w:fldCharType="separate"/>
      </w:r>
      <w:r>
        <w:rPr>
          <w:rFonts w:ascii="Arial" w:hAnsi="Arial" w:cs="Arial"/>
          <w:noProof/>
          <w:sz w:val="22"/>
          <w:szCs w:val="22"/>
        </w:rPr>
        <w:t>3</w:t>
      </w:r>
      <w:r w:rsidRPr="0098796C">
        <w:rPr>
          <w:rFonts w:ascii="Arial" w:hAnsi="Arial" w:cs="Arial"/>
          <w:sz w:val="22"/>
          <w:szCs w:val="22"/>
        </w:rPr>
        <w:fldChar w:fldCharType="end"/>
      </w:r>
      <w:r w:rsidRPr="0098796C">
        <w:rPr>
          <w:rFonts w:ascii="Arial" w:hAnsi="Arial" w:cs="Arial"/>
          <w:sz w:val="22"/>
          <w:szCs w:val="22"/>
        </w:rPr>
        <w:t xml:space="preserve"> - Civil Rep Claim Volumes and Values in </w:t>
      </w:r>
      <w:smartTag w:uri="urn:schemas-microsoft-com:office:smarttags" w:element="place">
        <w:smartTag w:uri="urn:schemas-microsoft-com:office:smarttags" w:element="country-region">
          <w:r w:rsidRPr="0098796C">
            <w:rPr>
              <w:rFonts w:ascii="Arial" w:hAnsi="Arial" w:cs="Arial"/>
              <w:sz w:val="22"/>
              <w:szCs w:val="22"/>
            </w:rPr>
            <w:t>Wales</w:t>
          </w:r>
        </w:smartTag>
      </w:smartTag>
    </w:p>
    <w:tbl>
      <w:tblPr>
        <w:tblW w:w="7924" w:type="dxa"/>
        <w:jc w:val="center"/>
        <w:tblInd w:w="93" w:type="dxa"/>
        <w:tblLook w:val="00A0"/>
      </w:tblPr>
      <w:tblGrid>
        <w:gridCol w:w="1209"/>
        <w:gridCol w:w="1012"/>
        <w:gridCol w:w="1012"/>
        <w:gridCol w:w="1077"/>
        <w:gridCol w:w="1134"/>
        <w:gridCol w:w="1205"/>
        <w:gridCol w:w="1275"/>
      </w:tblGrid>
      <w:tr w:rsidR="008B04E8" w:rsidRPr="0098796C" w:rsidTr="0098796C">
        <w:trPr>
          <w:trHeight w:val="270"/>
          <w:jc w:val="center"/>
        </w:trPr>
        <w:tc>
          <w:tcPr>
            <w:tcW w:w="1209" w:type="dxa"/>
            <w:tcBorders>
              <w:top w:val="nil"/>
              <w:left w:val="nil"/>
              <w:bottom w:val="single" w:sz="4" w:space="0" w:color="auto"/>
              <w:right w:val="nil"/>
            </w:tcBorders>
            <w:noWrap/>
            <w:vAlign w:val="bottom"/>
          </w:tcPr>
          <w:p w:rsidR="008B04E8" w:rsidRPr="0098796C" w:rsidRDefault="008B04E8" w:rsidP="0098796C">
            <w:pPr>
              <w:rPr>
                <w:rFonts w:ascii="Arial" w:hAnsi="Arial" w:cs="Arial"/>
                <w:sz w:val="22"/>
                <w:szCs w:val="22"/>
              </w:rPr>
            </w:pPr>
          </w:p>
        </w:tc>
        <w:tc>
          <w:tcPr>
            <w:tcW w:w="3101" w:type="dxa"/>
            <w:gridSpan w:val="3"/>
            <w:tcBorders>
              <w:top w:val="single" w:sz="8" w:space="0" w:color="auto"/>
              <w:left w:val="single" w:sz="8" w:space="0" w:color="auto"/>
              <w:bottom w:val="single" w:sz="4" w:space="0" w:color="auto"/>
              <w:right w:val="single" w:sz="8" w:space="0" w:color="000000"/>
            </w:tcBorders>
            <w:noWrap/>
            <w:vAlign w:val="bottom"/>
          </w:tcPr>
          <w:p w:rsidR="008B04E8" w:rsidRPr="0098796C" w:rsidRDefault="008B04E8" w:rsidP="0098796C">
            <w:pPr>
              <w:jc w:val="center"/>
              <w:rPr>
                <w:rFonts w:ascii="Arial" w:hAnsi="Arial" w:cs="Arial"/>
                <w:sz w:val="22"/>
                <w:szCs w:val="22"/>
              </w:rPr>
            </w:pPr>
            <w:r w:rsidRPr="0098796C">
              <w:rPr>
                <w:rFonts w:ascii="Arial" w:hAnsi="Arial" w:cs="Arial"/>
                <w:sz w:val="22"/>
                <w:szCs w:val="22"/>
              </w:rPr>
              <w:t xml:space="preserve">Volume of Certificates Billed For Suppliers in </w:t>
            </w:r>
            <w:smartTag w:uri="urn:schemas-microsoft-com:office:smarttags" w:element="place">
              <w:smartTag w:uri="urn:schemas-microsoft-com:office:smarttags" w:element="country-region">
                <w:r w:rsidRPr="0098796C">
                  <w:rPr>
                    <w:rFonts w:ascii="Arial" w:hAnsi="Arial" w:cs="Arial"/>
                    <w:sz w:val="22"/>
                    <w:szCs w:val="22"/>
                  </w:rPr>
                  <w:t>Wales</w:t>
                </w:r>
              </w:smartTag>
            </w:smartTag>
          </w:p>
        </w:tc>
        <w:tc>
          <w:tcPr>
            <w:tcW w:w="3614" w:type="dxa"/>
            <w:gridSpan w:val="3"/>
            <w:tcBorders>
              <w:top w:val="single" w:sz="8" w:space="0" w:color="auto"/>
              <w:left w:val="nil"/>
              <w:bottom w:val="single" w:sz="4" w:space="0" w:color="auto"/>
              <w:right w:val="single" w:sz="8" w:space="0" w:color="000000"/>
            </w:tcBorders>
            <w:noWrap/>
            <w:vAlign w:val="bottom"/>
          </w:tcPr>
          <w:p w:rsidR="008B04E8" w:rsidRPr="0098796C" w:rsidRDefault="008B04E8" w:rsidP="0098796C">
            <w:pPr>
              <w:jc w:val="center"/>
              <w:rPr>
                <w:rFonts w:ascii="Arial" w:hAnsi="Arial" w:cs="Arial"/>
                <w:sz w:val="22"/>
                <w:szCs w:val="22"/>
              </w:rPr>
            </w:pPr>
            <w:r w:rsidRPr="0098796C">
              <w:rPr>
                <w:rFonts w:ascii="Arial" w:hAnsi="Arial" w:cs="Arial"/>
                <w:sz w:val="22"/>
                <w:szCs w:val="22"/>
              </w:rPr>
              <w:t xml:space="preserve">Value of Certificates Billed For Suppliers in </w:t>
            </w:r>
            <w:smartTag w:uri="urn:schemas-microsoft-com:office:smarttags" w:element="place">
              <w:smartTag w:uri="urn:schemas-microsoft-com:office:smarttags" w:element="country-region">
                <w:r w:rsidRPr="0098796C">
                  <w:rPr>
                    <w:rFonts w:ascii="Arial" w:hAnsi="Arial" w:cs="Arial"/>
                    <w:sz w:val="22"/>
                    <w:szCs w:val="22"/>
                  </w:rPr>
                  <w:t>Wales</w:t>
                </w:r>
              </w:smartTag>
            </w:smartTag>
          </w:p>
        </w:tc>
      </w:tr>
      <w:tr w:rsidR="008B04E8" w:rsidRPr="0098796C" w:rsidTr="0098796C">
        <w:trPr>
          <w:trHeight w:val="270"/>
          <w:jc w:val="center"/>
        </w:trPr>
        <w:tc>
          <w:tcPr>
            <w:tcW w:w="1209"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Category</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2009/10</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2010/11</w:t>
            </w:r>
          </w:p>
        </w:tc>
        <w:tc>
          <w:tcPr>
            <w:tcW w:w="107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2011/12</w:t>
            </w:r>
          </w:p>
        </w:tc>
        <w:tc>
          <w:tcPr>
            <w:tcW w:w="1134"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2009/10</w:t>
            </w:r>
          </w:p>
        </w:tc>
        <w:tc>
          <w:tcPr>
            <w:tcW w:w="120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2010/11</w:t>
            </w:r>
          </w:p>
        </w:tc>
        <w:tc>
          <w:tcPr>
            <w:tcW w:w="127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365AF0">
            <w:pPr>
              <w:jc w:val="right"/>
              <w:rPr>
                <w:rFonts w:ascii="Arial" w:hAnsi="Arial" w:cs="Arial"/>
                <w:sz w:val="22"/>
                <w:szCs w:val="22"/>
              </w:rPr>
            </w:pPr>
            <w:r w:rsidRPr="0098796C">
              <w:rPr>
                <w:rFonts w:ascii="Arial" w:hAnsi="Arial" w:cs="Arial"/>
                <w:sz w:val="22"/>
                <w:szCs w:val="22"/>
              </w:rPr>
              <w:t>2011/12</w:t>
            </w:r>
          </w:p>
        </w:tc>
      </w:tr>
      <w:tr w:rsidR="008B04E8" w:rsidRPr="0098796C" w:rsidTr="0098796C">
        <w:trPr>
          <w:trHeight w:val="255"/>
          <w:jc w:val="center"/>
        </w:trPr>
        <w:tc>
          <w:tcPr>
            <w:tcW w:w="1209"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EMP</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1 </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   </w:t>
            </w:r>
          </w:p>
        </w:tc>
        <w:tc>
          <w:tcPr>
            <w:tcW w:w="107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1 </w:t>
            </w:r>
          </w:p>
        </w:tc>
        <w:tc>
          <w:tcPr>
            <w:tcW w:w="1134"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£1,612</w:t>
            </w:r>
          </w:p>
        </w:tc>
        <w:tc>
          <w:tcPr>
            <w:tcW w:w="120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£55,844</w:t>
            </w:r>
          </w:p>
        </w:tc>
      </w:tr>
      <w:tr w:rsidR="008B04E8" w:rsidRPr="0098796C" w:rsidTr="0098796C">
        <w:trPr>
          <w:trHeight w:val="255"/>
          <w:jc w:val="center"/>
        </w:trPr>
        <w:tc>
          <w:tcPr>
            <w:tcW w:w="1209"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HOU</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190 </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155 </w:t>
            </w:r>
          </w:p>
        </w:tc>
        <w:tc>
          <w:tcPr>
            <w:tcW w:w="107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163 </w:t>
            </w:r>
          </w:p>
        </w:tc>
        <w:tc>
          <w:tcPr>
            <w:tcW w:w="1134"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£549,754</w:t>
            </w:r>
          </w:p>
        </w:tc>
        <w:tc>
          <w:tcPr>
            <w:tcW w:w="120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£340,292</w:t>
            </w:r>
          </w:p>
        </w:tc>
        <w:tc>
          <w:tcPr>
            <w:tcW w:w="127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£334,433</w:t>
            </w:r>
          </w:p>
        </w:tc>
      </w:tr>
      <w:tr w:rsidR="008B04E8" w:rsidRPr="0098796C" w:rsidTr="0098796C">
        <w:trPr>
          <w:trHeight w:val="270"/>
          <w:jc w:val="center"/>
        </w:trPr>
        <w:tc>
          <w:tcPr>
            <w:tcW w:w="1209"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rPr>
                <w:rFonts w:ascii="Arial" w:hAnsi="Arial" w:cs="Arial"/>
                <w:sz w:val="22"/>
                <w:szCs w:val="22"/>
              </w:rPr>
            </w:pPr>
            <w:r w:rsidRPr="0098796C">
              <w:rPr>
                <w:rFonts w:ascii="Arial" w:hAnsi="Arial" w:cs="Arial"/>
                <w:sz w:val="22"/>
                <w:szCs w:val="22"/>
              </w:rPr>
              <w:t>DISC</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1 </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   </w:t>
            </w:r>
          </w:p>
        </w:tc>
        <w:tc>
          <w:tcPr>
            <w:tcW w:w="1077"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 xml:space="preserve">                    1 </w:t>
            </w:r>
          </w:p>
        </w:tc>
        <w:tc>
          <w:tcPr>
            <w:tcW w:w="1134"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£661</w:t>
            </w:r>
          </w:p>
        </w:tc>
        <w:tc>
          <w:tcPr>
            <w:tcW w:w="120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£0</w:t>
            </w:r>
          </w:p>
        </w:tc>
        <w:tc>
          <w:tcPr>
            <w:tcW w:w="1275" w:type="dxa"/>
            <w:tcBorders>
              <w:top w:val="single" w:sz="4" w:space="0" w:color="auto"/>
              <w:left w:val="single" w:sz="4" w:space="0" w:color="auto"/>
              <w:bottom w:val="single" w:sz="4" w:space="0" w:color="auto"/>
              <w:right w:val="single" w:sz="4" w:space="0" w:color="auto"/>
            </w:tcBorders>
            <w:noWrap/>
            <w:vAlign w:val="bottom"/>
          </w:tcPr>
          <w:p w:rsidR="008B04E8" w:rsidRPr="0098796C" w:rsidRDefault="008B04E8" w:rsidP="0098796C">
            <w:pPr>
              <w:jc w:val="right"/>
              <w:rPr>
                <w:rFonts w:ascii="Arial" w:hAnsi="Arial" w:cs="Arial"/>
                <w:sz w:val="22"/>
                <w:szCs w:val="22"/>
              </w:rPr>
            </w:pPr>
            <w:r w:rsidRPr="0098796C">
              <w:rPr>
                <w:rFonts w:ascii="Arial" w:hAnsi="Arial" w:cs="Arial"/>
                <w:sz w:val="22"/>
                <w:szCs w:val="22"/>
              </w:rPr>
              <w:t>£20,280</w:t>
            </w:r>
          </w:p>
        </w:tc>
      </w:tr>
    </w:tbl>
    <w:p w:rsidR="008B04E8" w:rsidRPr="0098796C" w:rsidRDefault="008B04E8" w:rsidP="0098796C">
      <w:pPr>
        <w:pStyle w:val="NoSpacing"/>
        <w:rPr>
          <w:rFonts w:ascii="Arial" w:hAnsi="Arial" w:cs="Arial"/>
        </w:rPr>
      </w:pPr>
    </w:p>
    <w:p w:rsidR="008B04E8" w:rsidRPr="0098796C" w:rsidRDefault="008B04E8" w:rsidP="0098796C">
      <w:pPr>
        <w:pStyle w:val="NoSpacing"/>
        <w:rPr>
          <w:rFonts w:ascii="Arial" w:hAnsi="Arial" w:cs="Arial"/>
        </w:rPr>
      </w:pPr>
      <w:r w:rsidRPr="0098796C">
        <w:rPr>
          <w:rFonts w:ascii="Arial" w:hAnsi="Arial" w:cs="Arial"/>
        </w:rPr>
        <w:t>The equivalent volumes and values for Legal Help claims are shown in table 4 below –</w:t>
      </w:r>
    </w:p>
    <w:p w:rsidR="008B04E8" w:rsidRPr="0098796C" w:rsidRDefault="008B04E8" w:rsidP="0098796C">
      <w:pPr>
        <w:pStyle w:val="NoSpacing"/>
        <w:rPr>
          <w:rFonts w:ascii="Arial" w:hAnsi="Arial" w:cs="Arial"/>
        </w:rPr>
      </w:pPr>
    </w:p>
    <w:p w:rsidR="008B04E8" w:rsidRPr="0098796C" w:rsidRDefault="008B04E8" w:rsidP="0098796C">
      <w:pPr>
        <w:pStyle w:val="Caption"/>
        <w:keepNext/>
        <w:rPr>
          <w:rFonts w:ascii="Arial" w:hAnsi="Arial" w:cs="Arial"/>
          <w:sz w:val="22"/>
          <w:szCs w:val="22"/>
        </w:rPr>
      </w:pPr>
      <w:r w:rsidRPr="0098796C">
        <w:rPr>
          <w:rFonts w:ascii="Arial" w:hAnsi="Arial" w:cs="Arial"/>
          <w:sz w:val="22"/>
          <w:szCs w:val="22"/>
        </w:rPr>
        <w:t xml:space="preserve">Table </w:t>
      </w:r>
      <w:r w:rsidRPr="0098796C">
        <w:rPr>
          <w:rFonts w:ascii="Arial" w:hAnsi="Arial" w:cs="Arial"/>
          <w:sz w:val="22"/>
          <w:szCs w:val="22"/>
        </w:rPr>
        <w:fldChar w:fldCharType="begin"/>
      </w:r>
      <w:r w:rsidRPr="0098796C">
        <w:rPr>
          <w:rFonts w:ascii="Arial" w:hAnsi="Arial" w:cs="Arial"/>
          <w:sz w:val="22"/>
          <w:szCs w:val="22"/>
        </w:rPr>
        <w:instrText xml:space="preserve"> SEQ Table \* ARABIC </w:instrText>
      </w:r>
      <w:r w:rsidRPr="0098796C">
        <w:rPr>
          <w:rFonts w:ascii="Arial" w:hAnsi="Arial" w:cs="Arial"/>
          <w:sz w:val="22"/>
          <w:szCs w:val="22"/>
        </w:rPr>
        <w:fldChar w:fldCharType="separate"/>
      </w:r>
      <w:r>
        <w:rPr>
          <w:rFonts w:ascii="Arial" w:hAnsi="Arial" w:cs="Arial"/>
          <w:noProof/>
          <w:sz w:val="22"/>
          <w:szCs w:val="22"/>
        </w:rPr>
        <w:t>4</w:t>
      </w:r>
      <w:r w:rsidRPr="0098796C">
        <w:rPr>
          <w:rFonts w:ascii="Arial" w:hAnsi="Arial" w:cs="Arial"/>
          <w:sz w:val="22"/>
          <w:szCs w:val="22"/>
        </w:rPr>
        <w:fldChar w:fldCharType="end"/>
      </w:r>
      <w:r w:rsidRPr="0098796C">
        <w:rPr>
          <w:rFonts w:ascii="Arial" w:hAnsi="Arial" w:cs="Arial"/>
          <w:sz w:val="22"/>
          <w:szCs w:val="22"/>
        </w:rPr>
        <w:t xml:space="preserve"> - Legal Help Claim Volumes and Values in </w:t>
      </w:r>
      <w:smartTag w:uri="urn:schemas-microsoft-com:office:smarttags" w:element="place">
        <w:smartTag w:uri="urn:schemas-microsoft-com:office:smarttags" w:element="country-region">
          <w:r w:rsidRPr="0098796C">
            <w:rPr>
              <w:rFonts w:ascii="Arial" w:hAnsi="Arial" w:cs="Arial"/>
              <w:sz w:val="22"/>
              <w:szCs w:val="22"/>
            </w:rPr>
            <w:t>Wales</w:t>
          </w:r>
        </w:smartTag>
      </w:smartTag>
    </w:p>
    <w:tbl>
      <w:tblPr>
        <w:tblW w:w="8095" w:type="dxa"/>
        <w:tblInd w:w="93" w:type="dxa"/>
        <w:tblLook w:val="00A0"/>
      </w:tblPr>
      <w:tblGrid>
        <w:gridCol w:w="1163"/>
        <w:gridCol w:w="1012"/>
        <w:gridCol w:w="1012"/>
        <w:gridCol w:w="1021"/>
        <w:gridCol w:w="1318"/>
        <w:gridCol w:w="1318"/>
        <w:gridCol w:w="1318"/>
      </w:tblGrid>
      <w:tr w:rsidR="008B04E8" w:rsidRPr="0098796C" w:rsidTr="0098796C">
        <w:trPr>
          <w:trHeight w:val="273"/>
        </w:trPr>
        <w:tc>
          <w:tcPr>
            <w:tcW w:w="1163" w:type="dxa"/>
            <w:tcBorders>
              <w:top w:val="nil"/>
              <w:left w:val="nil"/>
              <w:bottom w:val="single" w:sz="4" w:space="0" w:color="auto"/>
              <w:right w:val="nil"/>
            </w:tcBorders>
            <w:noWrap/>
            <w:vAlign w:val="bottom"/>
          </w:tcPr>
          <w:p w:rsidR="008B04E8" w:rsidRPr="00C629A2" w:rsidRDefault="008B04E8" w:rsidP="0098796C">
            <w:pPr>
              <w:rPr>
                <w:rFonts w:ascii="Arial" w:hAnsi="Arial" w:cs="Arial"/>
                <w:sz w:val="22"/>
                <w:szCs w:val="22"/>
                <w:lang w:eastAsia="en-US"/>
              </w:rPr>
            </w:pPr>
          </w:p>
        </w:tc>
        <w:tc>
          <w:tcPr>
            <w:tcW w:w="3045" w:type="dxa"/>
            <w:gridSpan w:val="3"/>
            <w:tcBorders>
              <w:top w:val="single" w:sz="8" w:space="0" w:color="auto"/>
              <w:left w:val="single" w:sz="8" w:space="0" w:color="auto"/>
              <w:bottom w:val="single" w:sz="4" w:space="0" w:color="auto"/>
              <w:right w:val="single" w:sz="8" w:space="0" w:color="000000"/>
            </w:tcBorders>
            <w:noWrap/>
            <w:vAlign w:val="bottom"/>
          </w:tcPr>
          <w:p w:rsidR="008B04E8" w:rsidRPr="00C629A2" w:rsidRDefault="008B04E8" w:rsidP="0098796C">
            <w:pPr>
              <w:jc w:val="center"/>
              <w:rPr>
                <w:rFonts w:ascii="Arial" w:hAnsi="Arial" w:cs="Arial"/>
                <w:sz w:val="22"/>
                <w:szCs w:val="22"/>
                <w:lang w:eastAsia="en-US"/>
              </w:rPr>
            </w:pPr>
            <w:r w:rsidRPr="00C629A2">
              <w:rPr>
                <w:rFonts w:ascii="Arial" w:hAnsi="Arial" w:cs="Arial"/>
                <w:sz w:val="22"/>
                <w:szCs w:val="22"/>
                <w:lang w:eastAsia="en-US"/>
              </w:rPr>
              <w:t xml:space="preserve">Legal Help Claim Volume For Suppliers in </w:t>
            </w:r>
            <w:smartTag w:uri="urn:schemas-microsoft-com:office:smarttags" w:element="place">
              <w:smartTag w:uri="urn:schemas-microsoft-com:office:smarttags" w:element="country-region">
                <w:r w:rsidRPr="00C629A2">
                  <w:rPr>
                    <w:rFonts w:ascii="Arial" w:hAnsi="Arial" w:cs="Arial"/>
                    <w:sz w:val="22"/>
                    <w:szCs w:val="22"/>
                    <w:lang w:eastAsia="en-US"/>
                  </w:rPr>
                  <w:t>Wales</w:t>
                </w:r>
              </w:smartTag>
            </w:smartTag>
          </w:p>
        </w:tc>
        <w:tc>
          <w:tcPr>
            <w:tcW w:w="3887" w:type="dxa"/>
            <w:gridSpan w:val="3"/>
            <w:tcBorders>
              <w:top w:val="single" w:sz="8" w:space="0" w:color="auto"/>
              <w:left w:val="nil"/>
              <w:bottom w:val="single" w:sz="4" w:space="0" w:color="auto"/>
              <w:right w:val="single" w:sz="8" w:space="0" w:color="000000"/>
            </w:tcBorders>
            <w:noWrap/>
            <w:vAlign w:val="bottom"/>
          </w:tcPr>
          <w:p w:rsidR="008B04E8" w:rsidRPr="00C629A2" w:rsidRDefault="008B04E8" w:rsidP="0098796C">
            <w:pPr>
              <w:jc w:val="center"/>
              <w:rPr>
                <w:rFonts w:ascii="Arial" w:hAnsi="Arial" w:cs="Arial"/>
                <w:sz w:val="22"/>
                <w:szCs w:val="22"/>
                <w:lang w:eastAsia="en-US"/>
              </w:rPr>
            </w:pPr>
            <w:r w:rsidRPr="00C629A2">
              <w:rPr>
                <w:rFonts w:ascii="Arial" w:hAnsi="Arial" w:cs="Arial"/>
                <w:sz w:val="22"/>
                <w:szCs w:val="22"/>
                <w:lang w:eastAsia="en-US"/>
              </w:rPr>
              <w:t xml:space="preserve">Legal Help Claim Value For Suppliers in </w:t>
            </w:r>
            <w:smartTag w:uri="urn:schemas-microsoft-com:office:smarttags" w:element="place">
              <w:smartTag w:uri="urn:schemas-microsoft-com:office:smarttags" w:element="country-region">
                <w:r w:rsidRPr="00C629A2">
                  <w:rPr>
                    <w:rFonts w:ascii="Arial" w:hAnsi="Arial" w:cs="Arial"/>
                    <w:sz w:val="22"/>
                    <w:szCs w:val="22"/>
                    <w:lang w:eastAsia="en-US"/>
                  </w:rPr>
                  <w:t>Wales</w:t>
                </w:r>
              </w:smartTag>
            </w:smartTag>
          </w:p>
        </w:tc>
      </w:tr>
      <w:tr w:rsidR="008B04E8" w:rsidRPr="0098796C" w:rsidTr="0098796C">
        <w:trPr>
          <w:trHeight w:val="273"/>
        </w:trPr>
        <w:tc>
          <w:tcPr>
            <w:tcW w:w="1163"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rPr>
                <w:rFonts w:ascii="Arial" w:hAnsi="Arial" w:cs="Arial"/>
                <w:sz w:val="22"/>
                <w:szCs w:val="22"/>
                <w:lang w:eastAsia="en-US"/>
              </w:rPr>
            </w:pPr>
            <w:r w:rsidRPr="00C629A2">
              <w:rPr>
                <w:rFonts w:ascii="Arial" w:hAnsi="Arial" w:cs="Arial"/>
                <w:sz w:val="22"/>
                <w:szCs w:val="22"/>
                <w:lang w:eastAsia="en-US"/>
              </w:rPr>
              <w:t>Category</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365AF0">
            <w:pPr>
              <w:jc w:val="right"/>
              <w:rPr>
                <w:rFonts w:ascii="Arial" w:hAnsi="Arial" w:cs="Arial"/>
                <w:sz w:val="22"/>
                <w:szCs w:val="22"/>
                <w:lang w:eastAsia="en-US"/>
              </w:rPr>
            </w:pPr>
            <w:r w:rsidRPr="00C629A2">
              <w:rPr>
                <w:rFonts w:ascii="Arial" w:hAnsi="Arial" w:cs="Arial"/>
                <w:sz w:val="22"/>
                <w:szCs w:val="22"/>
                <w:lang w:eastAsia="en-US"/>
              </w:rPr>
              <w:t>2009/10</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365AF0">
            <w:pPr>
              <w:jc w:val="right"/>
              <w:rPr>
                <w:rFonts w:ascii="Arial" w:hAnsi="Arial" w:cs="Arial"/>
                <w:sz w:val="22"/>
                <w:szCs w:val="22"/>
                <w:lang w:eastAsia="en-US"/>
              </w:rPr>
            </w:pPr>
            <w:r w:rsidRPr="00C629A2">
              <w:rPr>
                <w:rFonts w:ascii="Arial" w:hAnsi="Arial" w:cs="Arial"/>
                <w:sz w:val="22"/>
                <w:szCs w:val="22"/>
                <w:lang w:eastAsia="en-US"/>
              </w:rPr>
              <w:t>2010/11</w:t>
            </w:r>
          </w:p>
        </w:tc>
        <w:tc>
          <w:tcPr>
            <w:tcW w:w="1021"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365AF0">
            <w:pPr>
              <w:jc w:val="right"/>
              <w:rPr>
                <w:rFonts w:ascii="Arial" w:hAnsi="Arial" w:cs="Arial"/>
                <w:sz w:val="22"/>
                <w:szCs w:val="22"/>
                <w:lang w:eastAsia="en-US"/>
              </w:rPr>
            </w:pPr>
            <w:r w:rsidRPr="00C629A2">
              <w:rPr>
                <w:rFonts w:ascii="Arial" w:hAnsi="Arial" w:cs="Arial"/>
                <w:sz w:val="22"/>
                <w:szCs w:val="22"/>
                <w:lang w:eastAsia="en-US"/>
              </w:rPr>
              <w:t>2011/12</w:t>
            </w:r>
          </w:p>
        </w:tc>
        <w:tc>
          <w:tcPr>
            <w:tcW w:w="1318"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365AF0">
            <w:pPr>
              <w:jc w:val="right"/>
              <w:rPr>
                <w:rFonts w:ascii="Arial" w:hAnsi="Arial" w:cs="Arial"/>
                <w:sz w:val="22"/>
                <w:szCs w:val="22"/>
                <w:lang w:eastAsia="en-US"/>
              </w:rPr>
            </w:pPr>
            <w:r w:rsidRPr="00C629A2">
              <w:rPr>
                <w:rFonts w:ascii="Arial" w:hAnsi="Arial" w:cs="Arial"/>
                <w:sz w:val="22"/>
                <w:szCs w:val="22"/>
                <w:lang w:eastAsia="en-US"/>
              </w:rPr>
              <w:t>2009/10</w:t>
            </w:r>
          </w:p>
        </w:tc>
        <w:tc>
          <w:tcPr>
            <w:tcW w:w="1318"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365AF0">
            <w:pPr>
              <w:jc w:val="right"/>
              <w:rPr>
                <w:rFonts w:ascii="Arial" w:hAnsi="Arial" w:cs="Arial"/>
                <w:sz w:val="22"/>
                <w:szCs w:val="22"/>
                <w:lang w:eastAsia="en-US"/>
              </w:rPr>
            </w:pPr>
            <w:r w:rsidRPr="00C629A2">
              <w:rPr>
                <w:rFonts w:ascii="Arial" w:hAnsi="Arial" w:cs="Arial"/>
                <w:sz w:val="22"/>
                <w:szCs w:val="22"/>
                <w:lang w:eastAsia="en-US"/>
              </w:rPr>
              <w:t>2010/11</w:t>
            </w:r>
          </w:p>
        </w:tc>
        <w:tc>
          <w:tcPr>
            <w:tcW w:w="1251"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365AF0">
            <w:pPr>
              <w:jc w:val="right"/>
              <w:rPr>
                <w:rFonts w:ascii="Arial" w:hAnsi="Arial" w:cs="Arial"/>
                <w:sz w:val="22"/>
                <w:szCs w:val="22"/>
                <w:lang w:eastAsia="en-US"/>
              </w:rPr>
            </w:pPr>
            <w:r w:rsidRPr="00C629A2">
              <w:rPr>
                <w:rFonts w:ascii="Arial" w:hAnsi="Arial" w:cs="Arial"/>
                <w:sz w:val="22"/>
                <w:szCs w:val="22"/>
                <w:lang w:eastAsia="en-US"/>
              </w:rPr>
              <w:t>2011/12</w:t>
            </w:r>
          </w:p>
        </w:tc>
      </w:tr>
      <w:tr w:rsidR="008B04E8" w:rsidRPr="0098796C" w:rsidTr="0098796C">
        <w:trPr>
          <w:trHeight w:val="258"/>
        </w:trPr>
        <w:tc>
          <w:tcPr>
            <w:tcW w:w="1163"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rPr>
                <w:rFonts w:ascii="Arial" w:hAnsi="Arial" w:cs="Arial"/>
                <w:sz w:val="22"/>
                <w:szCs w:val="22"/>
                <w:lang w:eastAsia="en-US"/>
              </w:rPr>
            </w:pPr>
            <w:r w:rsidRPr="00C629A2">
              <w:rPr>
                <w:rFonts w:ascii="Arial" w:hAnsi="Arial" w:cs="Arial"/>
                <w:sz w:val="22"/>
                <w:szCs w:val="22"/>
                <w:lang w:eastAsia="en-US"/>
              </w:rPr>
              <w:t>EMP</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 xml:space="preserve">                498 </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 xml:space="preserve">                414 </w:t>
            </w:r>
          </w:p>
        </w:tc>
        <w:tc>
          <w:tcPr>
            <w:tcW w:w="1021"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 xml:space="preserve">                409 </w:t>
            </w:r>
          </w:p>
        </w:tc>
        <w:tc>
          <w:tcPr>
            <w:tcW w:w="1318"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£120,876</w:t>
            </w:r>
          </w:p>
        </w:tc>
        <w:tc>
          <w:tcPr>
            <w:tcW w:w="1318"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£99,598</w:t>
            </w:r>
          </w:p>
        </w:tc>
        <w:tc>
          <w:tcPr>
            <w:tcW w:w="1251"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£108,307</w:t>
            </w:r>
          </w:p>
        </w:tc>
      </w:tr>
      <w:tr w:rsidR="008B04E8" w:rsidRPr="0098796C" w:rsidTr="0098796C">
        <w:trPr>
          <w:trHeight w:val="258"/>
        </w:trPr>
        <w:tc>
          <w:tcPr>
            <w:tcW w:w="1163"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rPr>
                <w:rFonts w:ascii="Arial" w:hAnsi="Arial" w:cs="Arial"/>
                <w:sz w:val="22"/>
                <w:szCs w:val="22"/>
                <w:lang w:eastAsia="en-US"/>
              </w:rPr>
            </w:pPr>
            <w:r w:rsidRPr="00C629A2">
              <w:rPr>
                <w:rFonts w:ascii="Arial" w:hAnsi="Arial" w:cs="Arial"/>
                <w:sz w:val="22"/>
                <w:szCs w:val="22"/>
                <w:lang w:eastAsia="en-US"/>
              </w:rPr>
              <w:t>HOU</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 xml:space="preserve">              6,735 </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 xml:space="preserve">              5,514 </w:t>
            </w:r>
          </w:p>
        </w:tc>
        <w:tc>
          <w:tcPr>
            <w:tcW w:w="1021"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 xml:space="preserve">              5,669 </w:t>
            </w:r>
          </w:p>
        </w:tc>
        <w:tc>
          <w:tcPr>
            <w:tcW w:w="1318"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£1,359,415</w:t>
            </w:r>
          </w:p>
        </w:tc>
        <w:tc>
          <w:tcPr>
            <w:tcW w:w="1318"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£1,146,712</w:t>
            </w:r>
          </w:p>
        </w:tc>
        <w:tc>
          <w:tcPr>
            <w:tcW w:w="1251"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£1,211,046</w:t>
            </w:r>
          </w:p>
        </w:tc>
      </w:tr>
      <w:tr w:rsidR="008B04E8" w:rsidRPr="0098796C" w:rsidTr="0098796C">
        <w:trPr>
          <w:trHeight w:val="273"/>
        </w:trPr>
        <w:tc>
          <w:tcPr>
            <w:tcW w:w="1163"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rPr>
                <w:rFonts w:ascii="Arial" w:hAnsi="Arial" w:cs="Arial"/>
                <w:sz w:val="22"/>
                <w:szCs w:val="22"/>
                <w:lang w:eastAsia="en-US"/>
              </w:rPr>
            </w:pPr>
            <w:r w:rsidRPr="00C629A2">
              <w:rPr>
                <w:rFonts w:ascii="Arial" w:hAnsi="Arial" w:cs="Arial"/>
                <w:sz w:val="22"/>
                <w:szCs w:val="22"/>
                <w:lang w:eastAsia="en-US"/>
              </w:rPr>
              <w:t>DISC</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 xml:space="preserve">                173 </w:t>
            </w:r>
          </w:p>
        </w:tc>
        <w:tc>
          <w:tcPr>
            <w:tcW w:w="1012"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 xml:space="preserve">                109 </w:t>
            </w:r>
          </w:p>
        </w:tc>
        <w:tc>
          <w:tcPr>
            <w:tcW w:w="1021"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 xml:space="preserve">                101 </w:t>
            </w:r>
          </w:p>
        </w:tc>
        <w:tc>
          <w:tcPr>
            <w:tcW w:w="1318"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£42,949</w:t>
            </w:r>
          </w:p>
        </w:tc>
        <w:tc>
          <w:tcPr>
            <w:tcW w:w="1318"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£24,807</w:t>
            </w:r>
          </w:p>
        </w:tc>
        <w:tc>
          <w:tcPr>
            <w:tcW w:w="1251" w:type="dxa"/>
            <w:tcBorders>
              <w:top w:val="single" w:sz="4" w:space="0" w:color="auto"/>
              <w:left w:val="single" w:sz="4" w:space="0" w:color="auto"/>
              <w:bottom w:val="single" w:sz="4" w:space="0" w:color="auto"/>
              <w:right w:val="single" w:sz="4" w:space="0" w:color="auto"/>
            </w:tcBorders>
            <w:noWrap/>
            <w:vAlign w:val="bottom"/>
          </w:tcPr>
          <w:p w:rsidR="008B04E8" w:rsidRPr="00C629A2" w:rsidRDefault="008B04E8" w:rsidP="0098796C">
            <w:pPr>
              <w:jc w:val="right"/>
              <w:rPr>
                <w:rFonts w:ascii="Arial" w:hAnsi="Arial" w:cs="Arial"/>
                <w:sz w:val="22"/>
                <w:szCs w:val="22"/>
                <w:lang w:eastAsia="en-US"/>
              </w:rPr>
            </w:pPr>
            <w:r w:rsidRPr="00C629A2">
              <w:rPr>
                <w:rFonts w:ascii="Arial" w:hAnsi="Arial" w:cs="Arial"/>
                <w:sz w:val="22"/>
                <w:szCs w:val="22"/>
                <w:lang w:eastAsia="en-US"/>
              </w:rPr>
              <w:t>£26,978</w:t>
            </w:r>
          </w:p>
        </w:tc>
      </w:tr>
    </w:tbl>
    <w:p w:rsidR="008B04E8" w:rsidRPr="0098796C" w:rsidRDefault="008B04E8" w:rsidP="0098796C">
      <w:pPr>
        <w:pStyle w:val="NoSpacing"/>
        <w:rPr>
          <w:rFonts w:ascii="Arial" w:hAnsi="Arial" w:cs="Arial"/>
        </w:rPr>
      </w:pPr>
    </w:p>
    <w:p w:rsidR="008B04E8" w:rsidRPr="0098796C" w:rsidRDefault="008B04E8" w:rsidP="0098796C">
      <w:pPr>
        <w:pStyle w:val="NoSpacing"/>
        <w:rPr>
          <w:rFonts w:ascii="Arial" w:hAnsi="Arial" w:cs="Arial"/>
        </w:rPr>
      </w:pPr>
    </w:p>
    <w:p w:rsidR="008B04E8" w:rsidRPr="0098796C" w:rsidRDefault="008B04E8" w:rsidP="00C629A2">
      <w:pPr>
        <w:pStyle w:val="NoSpacing"/>
        <w:rPr>
          <w:rFonts w:ascii="Arial" w:hAnsi="Arial" w:cs="Arial"/>
        </w:rPr>
      </w:pPr>
      <w:r>
        <w:rPr>
          <w:rFonts w:ascii="Arial" w:hAnsi="Arial" w:cs="Arial"/>
        </w:rPr>
        <w:t xml:space="preserve">Please also note that </w:t>
      </w:r>
      <w:r w:rsidRPr="0098796C">
        <w:rPr>
          <w:rFonts w:ascii="Arial" w:hAnsi="Arial" w:cs="Arial"/>
        </w:rPr>
        <w:t>Payments shown include VAT and disbursements such as expenses incurred on cases which although paid by the L</w:t>
      </w:r>
      <w:r>
        <w:rPr>
          <w:rFonts w:ascii="Arial" w:hAnsi="Arial" w:cs="Arial"/>
        </w:rPr>
        <w:t>egal Aid Agency (LAA formerly the LSC)</w:t>
      </w:r>
      <w:r w:rsidRPr="0098796C">
        <w:rPr>
          <w:rFonts w:ascii="Arial" w:hAnsi="Arial" w:cs="Arial"/>
        </w:rPr>
        <w:t xml:space="preserve"> directly to the </w:t>
      </w:r>
      <w:r>
        <w:rPr>
          <w:rFonts w:ascii="Arial" w:hAnsi="Arial" w:cs="Arial"/>
        </w:rPr>
        <w:t>firm and/or contracted advocate</w:t>
      </w:r>
      <w:r w:rsidRPr="0098796C">
        <w:rPr>
          <w:rFonts w:ascii="Arial" w:hAnsi="Arial" w:cs="Arial"/>
        </w:rPr>
        <w:t xml:space="preserve"> are then paid to other parties (Experts, Non Panel Advocates etc) involved in the case.</w:t>
      </w:r>
    </w:p>
    <w:p w:rsidR="008B04E8" w:rsidRPr="0098796C" w:rsidRDefault="008B04E8" w:rsidP="0098796C">
      <w:pPr>
        <w:pStyle w:val="NoSpacing"/>
        <w:rPr>
          <w:rFonts w:ascii="Arial" w:hAnsi="Arial" w:cs="Arial"/>
        </w:rPr>
      </w:pPr>
    </w:p>
    <w:p w:rsidR="008B04E8" w:rsidRPr="0098796C" w:rsidRDefault="008B04E8" w:rsidP="0098796C">
      <w:pPr>
        <w:pStyle w:val="NoSpacing"/>
        <w:rPr>
          <w:rFonts w:ascii="Arial" w:hAnsi="Arial" w:cs="Arial"/>
        </w:rPr>
      </w:pPr>
      <w:r w:rsidRPr="0098796C">
        <w:rPr>
          <w:rFonts w:ascii="Arial" w:hAnsi="Arial" w:cs="Arial"/>
        </w:rPr>
        <w:t xml:space="preserve">It is not possible to ascribe value figures to New Matter Starts or Issued Certificates, </w:t>
      </w:r>
      <w:r>
        <w:rPr>
          <w:rFonts w:ascii="Arial" w:hAnsi="Arial" w:cs="Arial"/>
        </w:rPr>
        <w:t>as</w:t>
      </w:r>
      <w:r w:rsidRPr="0098796C">
        <w:rPr>
          <w:rFonts w:ascii="Arial" w:hAnsi="Arial" w:cs="Arial"/>
        </w:rPr>
        <w:t xml:space="preserve"> these matters may be ongoing.  It is only once a matter has concluded that its value can be determined.  The value figures provided in response to the third point do not therefore relate to the volumes provided under points one and two. </w:t>
      </w:r>
      <w:r>
        <w:rPr>
          <w:rFonts w:ascii="Arial" w:hAnsi="Arial" w:cs="Arial"/>
        </w:rPr>
        <w:t xml:space="preserve">Therefore, the volumes of closed matters that correspond to </w:t>
      </w:r>
      <w:r w:rsidRPr="0098796C">
        <w:rPr>
          <w:rFonts w:ascii="Arial" w:hAnsi="Arial" w:cs="Arial"/>
        </w:rPr>
        <w:t xml:space="preserve">the value figures </w:t>
      </w:r>
      <w:r>
        <w:rPr>
          <w:rFonts w:ascii="Arial" w:hAnsi="Arial" w:cs="Arial"/>
        </w:rPr>
        <w:t>have</w:t>
      </w:r>
      <w:r w:rsidRPr="0098796C">
        <w:rPr>
          <w:rFonts w:ascii="Arial" w:hAnsi="Arial" w:cs="Arial"/>
        </w:rPr>
        <w:t xml:space="preserve"> also been provided.</w:t>
      </w:r>
    </w:p>
    <w:p w:rsidR="008B04E8" w:rsidRPr="0098796C" w:rsidRDefault="008B04E8" w:rsidP="00F158B0">
      <w:pPr>
        <w:autoSpaceDE w:val="0"/>
        <w:autoSpaceDN w:val="0"/>
        <w:adjustRightInd w:val="0"/>
        <w:rPr>
          <w:rFonts w:ascii="Arial" w:hAnsi="Arial" w:cs="Arial"/>
          <w:sz w:val="22"/>
          <w:szCs w:val="22"/>
        </w:rPr>
      </w:pPr>
    </w:p>
    <w:sectPr w:rsidR="008B04E8" w:rsidRPr="0098796C" w:rsidSect="002179DD">
      <w:footerReference w:type="default" r:id="rId8"/>
      <w:pgSz w:w="11906" w:h="16838"/>
      <w:pgMar w:top="1440" w:right="1800"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4E8" w:rsidRDefault="008B04E8">
      <w:r>
        <w:separator/>
      </w:r>
    </w:p>
  </w:endnote>
  <w:endnote w:type="continuationSeparator" w:id="0">
    <w:p w:rsidR="008B04E8" w:rsidRDefault="008B0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04E8" w:rsidRPr="002179DD" w:rsidRDefault="008B04E8" w:rsidP="002179DD">
    <w:pPr>
      <w:pStyle w:val="Footer"/>
      <w:jc w:val="center"/>
      <w:rPr>
        <w:rFonts w:ascii="Arial" w:hAnsi="Arial" w:cs="Arial"/>
        <w:b/>
      </w:rPr>
    </w:pPr>
    <w:r w:rsidRPr="002179DD">
      <w:rPr>
        <w:rFonts w:ascii="Arial" w:hAnsi="Arial" w:cs="Arial"/>
        <w:b/>
      </w:rPr>
      <w:t>UNCLASSIFIED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4E8" w:rsidRDefault="008B04E8">
      <w:r>
        <w:separator/>
      </w:r>
    </w:p>
  </w:footnote>
  <w:footnote w:type="continuationSeparator" w:id="0">
    <w:p w:rsidR="008B04E8" w:rsidRDefault="008B0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BE9D0F"/>
    <w:multiLevelType w:val="hybridMultilevel"/>
    <w:tmpl w:val="21DEA9C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A707B7"/>
    <w:multiLevelType w:val="hybridMultilevel"/>
    <w:tmpl w:val="2CBE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63F15"/>
    <w:multiLevelType w:val="multilevel"/>
    <w:tmpl w:val="A3464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205B84"/>
    <w:multiLevelType w:val="hybridMultilevel"/>
    <w:tmpl w:val="605E7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802E8"/>
    <w:multiLevelType w:val="multilevel"/>
    <w:tmpl w:val="5254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9E683B"/>
    <w:multiLevelType w:val="hybridMultilevel"/>
    <w:tmpl w:val="1BDE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3"/>
  </w:num>
  <w:num w:numId="5">
    <w:abstractNumId w:val="0"/>
  </w:num>
  <w:num w:numId="6">
    <w:abstractNumId w:val="5"/>
  </w:num>
  <w:num w:numId="7">
    <w:abstractNumId w:val="9"/>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F11"/>
    <w:rsid w:val="00043C1B"/>
    <w:rsid w:val="00076AEF"/>
    <w:rsid w:val="000829FA"/>
    <w:rsid w:val="000900D8"/>
    <w:rsid w:val="000A2BCA"/>
    <w:rsid w:val="000E01F8"/>
    <w:rsid w:val="000F067E"/>
    <w:rsid w:val="000F26B8"/>
    <w:rsid w:val="00114B50"/>
    <w:rsid w:val="0013675E"/>
    <w:rsid w:val="00150A41"/>
    <w:rsid w:val="001A485D"/>
    <w:rsid w:val="001A6C9B"/>
    <w:rsid w:val="001C27E9"/>
    <w:rsid w:val="001D01A8"/>
    <w:rsid w:val="001D0D46"/>
    <w:rsid w:val="001D7BC6"/>
    <w:rsid w:val="002141B6"/>
    <w:rsid w:val="002179DD"/>
    <w:rsid w:val="0022089E"/>
    <w:rsid w:val="00244734"/>
    <w:rsid w:val="00261B0E"/>
    <w:rsid w:val="00263DB7"/>
    <w:rsid w:val="00365AF0"/>
    <w:rsid w:val="00377547"/>
    <w:rsid w:val="003B40A1"/>
    <w:rsid w:val="003C0D6F"/>
    <w:rsid w:val="003F6C63"/>
    <w:rsid w:val="00402120"/>
    <w:rsid w:val="004253BB"/>
    <w:rsid w:val="00434DCA"/>
    <w:rsid w:val="004706B4"/>
    <w:rsid w:val="004734B5"/>
    <w:rsid w:val="004A6E7C"/>
    <w:rsid w:val="004E1E12"/>
    <w:rsid w:val="005114FB"/>
    <w:rsid w:val="005202DD"/>
    <w:rsid w:val="0052384F"/>
    <w:rsid w:val="00587969"/>
    <w:rsid w:val="005B71A3"/>
    <w:rsid w:val="005B7296"/>
    <w:rsid w:val="005C2AFE"/>
    <w:rsid w:val="005C3A12"/>
    <w:rsid w:val="005D0A14"/>
    <w:rsid w:val="006201B1"/>
    <w:rsid w:val="006269C1"/>
    <w:rsid w:val="006642A5"/>
    <w:rsid w:val="00672C95"/>
    <w:rsid w:val="00672D0A"/>
    <w:rsid w:val="006C2A79"/>
    <w:rsid w:val="006C5F8A"/>
    <w:rsid w:val="006E4F5C"/>
    <w:rsid w:val="00707F63"/>
    <w:rsid w:val="007A4E94"/>
    <w:rsid w:val="007B643E"/>
    <w:rsid w:val="007E4156"/>
    <w:rsid w:val="007E7BAF"/>
    <w:rsid w:val="007E7F0F"/>
    <w:rsid w:val="007F2CB3"/>
    <w:rsid w:val="0081625B"/>
    <w:rsid w:val="00837883"/>
    <w:rsid w:val="008B04E8"/>
    <w:rsid w:val="0098376A"/>
    <w:rsid w:val="0098796C"/>
    <w:rsid w:val="009A6BEF"/>
    <w:rsid w:val="009B624A"/>
    <w:rsid w:val="009E501C"/>
    <w:rsid w:val="00A15836"/>
    <w:rsid w:val="00A4070B"/>
    <w:rsid w:val="00AA3A3A"/>
    <w:rsid w:val="00AA6A61"/>
    <w:rsid w:val="00AB3DC4"/>
    <w:rsid w:val="00AC15A6"/>
    <w:rsid w:val="00AF6F11"/>
    <w:rsid w:val="00B27CC9"/>
    <w:rsid w:val="00B54C56"/>
    <w:rsid w:val="00B55A9E"/>
    <w:rsid w:val="00B81932"/>
    <w:rsid w:val="00BD1779"/>
    <w:rsid w:val="00BF247F"/>
    <w:rsid w:val="00C00996"/>
    <w:rsid w:val="00C07C8B"/>
    <w:rsid w:val="00C17FA3"/>
    <w:rsid w:val="00C629A2"/>
    <w:rsid w:val="00C97F31"/>
    <w:rsid w:val="00CA31AD"/>
    <w:rsid w:val="00CE7106"/>
    <w:rsid w:val="00CF776B"/>
    <w:rsid w:val="00D1279D"/>
    <w:rsid w:val="00D31A00"/>
    <w:rsid w:val="00D71F9D"/>
    <w:rsid w:val="00D8325C"/>
    <w:rsid w:val="00DF4FFE"/>
    <w:rsid w:val="00E015A9"/>
    <w:rsid w:val="00E0591C"/>
    <w:rsid w:val="00E1544C"/>
    <w:rsid w:val="00E36BAC"/>
    <w:rsid w:val="00E70ED4"/>
    <w:rsid w:val="00E873AE"/>
    <w:rsid w:val="00ED7C29"/>
    <w:rsid w:val="00F158B0"/>
    <w:rsid w:val="00F35B4A"/>
    <w:rsid w:val="00F80D88"/>
    <w:rsid w:val="00F9166D"/>
    <w:rsid w:val="00FF012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F11"/>
    <w:rPr>
      <w:sz w:val="24"/>
      <w:szCs w:val="24"/>
    </w:rPr>
  </w:style>
  <w:style w:type="paragraph" w:styleId="Heading1">
    <w:name w:val="heading 1"/>
    <w:basedOn w:val="Normal"/>
    <w:next w:val="Normal"/>
    <w:link w:val="Heading1Char"/>
    <w:uiPriority w:val="99"/>
    <w:qFormat/>
    <w:rsid w:val="007E4156"/>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9"/>
    <w:qFormat/>
    <w:rsid w:val="00707F63"/>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4156"/>
    <w:rPr>
      <w:rFonts w:ascii="Arial" w:hAnsi="Arial" w:cs="Arial"/>
      <w:b/>
      <w:bCs/>
      <w:kern w:val="32"/>
      <w:sz w:val="32"/>
      <w:szCs w:val="32"/>
    </w:rPr>
  </w:style>
  <w:style w:type="character" w:customStyle="1" w:styleId="Heading2Char">
    <w:name w:val="Heading 2 Char"/>
    <w:basedOn w:val="DefaultParagraphFont"/>
    <w:link w:val="Heading2"/>
    <w:uiPriority w:val="9"/>
    <w:semiHidden/>
    <w:rsid w:val="00763B14"/>
    <w:rPr>
      <w:rFonts w:asciiTheme="majorHAnsi" w:eastAsiaTheme="majorEastAsia" w:hAnsiTheme="majorHAnsi" w:cstheme="majorBidi"/>
      <w:b/>
      <w:bCs/>
      <w:i/>
      <w:iCs/>
      <w:sz w:val="28"/>
      <w:szCs w:val="28"/>
    </w:rPr>
  </w:style>
  <w:style w:type="paragraph" w:customStyle="1" w:styleId="MOJnormal">
    <w:name w:val="MOJ normal"/>
    <w:next w:val="Normal"/>
    <w:uiPriority w:val="99"/>
    <w:rsid w:val="00AF6F11"/>
    <w:rPr>
      <w:rFonts w:ascii="Arial" w:hAnsi="Arial"/>
      <w:sz w:val="24"/>
      <w:szCs w:val="20"/>
      <w:lang w:eastAsia="en-US"/>
    </w:rPr>
  </w:style>
  <w:style w:type="paragraph" w:customStyle="1" w:styleId="MOJtext-otheraddress">
    <w:name w:val="MOJ text - other address"/>
    <w:next w:val="Normal"/>
    <w:uiPriority w:val="99"/>
    <w:rsid w:val="00AF6F11"/>
    <w:rPr>
      <w:rFonts w:ascii="Arial" w:hAnsi="Arial"/>
      <w:sz w:val="24"/>
      <w:szCs w:val="20"/>
      <w:lang w:eastAsia="en-US"/>
    </w:rPr>
  </w:style>
  <w:style w:type="character" w:styleId="Hyperlink">
    <w:name w:val="Hyperlink"/>
    <w:basedOn w:val="DefaultParagraphFont"/>
    <w:uiPriority w:val="99"/>
    <w:rsid w:val="00ED7C29"/>
    <w:rPr>
      <w:rFonts w:cs="Times New Roman"/>
      <w:color w:val="0000FF"/>
      <w:u w:val="single"/>
    </w:rPr>
  </w:style>
  <w:style w:type="character" w:styleId="FollowedHyperlink">
    <w:name w:val="FollowedHyperlink"/>
    <w:basedOn w:val="DefaultParagraphFont"/>
    <w:uiPriority w:val="99"/>
    <w:rsid w:val="00ED7C29"/>
    <w:rPr>
      <w:rFonts w:cs="Times New Roman"/>
      <w:color w:val="800080"/>
      <w:u w:val="single"/>
    </w:rPr>
  </w:style>
  <w:style w:type="paragraph" w:styleId="FootnoteText">
    <w:name w:val="footnote text"/>
    <w:basedOn w:val="Normal"/>
    <w:link w:val="FootnoteTextChar"/>
    <w:uiPriority w:val="99"/>
    <w:semiHidden/>
    <w:rsid w:val="002179DD"/>
    <w:rPr>
      <w:sz w:val="20"/>
      <w:szCs w:val="20"/>
    </w:rPr>
  </w:style>
  <w:style w:type="character" w:customStyle="1" w:styleId="FootnoteTextChar">
    <w:name w:val="Footnote Text Char"/>
    <w:basedOn w:val="DefaultParagraphFont"/>
    <w:link w:val="FootnoteText"/>
    <w:uiPriority w:val="99"/>
    <w:semiHidden/>
    <w:rsid w:val="00763B14"/>
    <w:rPr>
      <w:sz w:val="20"/>
      <w:szCs w:val="20"/>
    </w:rPr>
  </w:style>
  <w:style w:type="character" w:styleId="FootnoteReference">
    <w:name w:val="footnote reference"/>
    <w:basedOn w:val="DefaultParagraphFont"/>
    <w:uiPriority w:val="99"/>
    <w:semiHidden/>
    <w:rsid w:val="002179DD"/>
    <w:rPr>
      <w:rFonts w:cs="Times New Roman"/>
      <w:vertAlign w:val="superscript"/>
    </w:rPr>
  </w:style>
  <w:style w:type="paragraph" w:styleId="Header">
    <w:name w:val="header"/>
    <w:basedOn w:val="Normal"/>
    <w:link w:val="HeaderChar"/>
    <w:uiPriority w:val="99"/>
    <w:rsid w:val="002179DD"/>
    <w:pPr>
      <w:tabs>
        <w:tab w:val="center" w:pos="4153"/>
        <w:tab w:val="right" w:pos="8306"/>
      </w:tabs>
    </w:pPr>
  </w:style>
  <w:style w:type="character" w:customStyle="1" w:styleId="HeaderChar">
    <w:name w:val="Header Char"/>
    <w:basedOn w:val="DefaultParagraphFont"/>
    <w:link w:val="Header"/>
    <w:uiPriority w:val="99"/>
    <w:semiHidden/>
    <w:rsid w:val="00763B14"/>
    <w:rPr>
      <w:sz w:val="24"/>
      <w:szCs w:val="24"/>
    </w:rPr>
  </w:style>
  <w:style w:type="paragraph" w:styleId="Footer">
    <w:name w:val="footer"/>
    <w:basedOn w:val="Normal"/>
    <w:link w:val="FooterChar"/>
    <w:uiPriority w:val="99"/>
    <w:rsid w:val="002179DD"/>
    <w:pPr>
      <w:tabs>
        <w:tab w:val="center" w:pos="4153"/>
        <w:tab w:val="right" w:pos="8306"/>
      </w:tabs>
    </w:pPr>
  </w:style>
  <w:style w:type="character" w:customStyle="1" w:styleId="FooterChar">
    <w:name w:val="Footer Char"/>
    <w:basedOn w:val="DefaultParagraphFont"/>
    <w:link w:val="Footer"/>
    <w:uiPriority w:val="99"/>
    <w:semiHidden/>
    <w:rsid w:val="00763B14"/>
    <w:rPr>
      <w:sz w:val="24"/>
      <w:szCs w:val="24"/>
    </w:rPr>
  </w:style>
  <w:style w:type="paragraph" w:styleId="NormalWeb">
    <w:name w:val="Normal (Web)"/>
    <w:basedOn w:val="Normal"/>
    <w:uiPriority w:val="99"/>
    <w:rsid w:val="00707F63"/>
    <w:pPr>
      <w:spacing w:before="100" w:beforeAutospacing="1" w:after="100" w:afterAutospacing="1"/>
    </w:pPr>
  </w:style>
  <w:style w:type="character" w:styleId="Strong">
    <w:name w:val="Strong"/>
    <w:basedOn w:val="DefaultParagraphFont"/>
    <w:uiPriority w:val="99"/>
    <w:qFormat/>
    <w:rsid w:val="00707F63"/>
    <w:rPr>
      <w:rFonts w:cs="Times New Roman"/>
      <w:b/>
      <w:bCs/>
    </w:rPr>
  </w:style>
  <w:style w:type="paragraph" w:customStyle="1" w:styleId="Default">
    <w:name w:val="Default"/>
    <w:uiPriority w:val="99"/>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uiPriority w:val="99"/>
    <w:rsid w:val="00434DCA"/>
    <w:rPr>
      <w:rFonts w:cs="Times New Roman"/>
    </w:rPr>
  </w:style>
  <w:style w:type="character" w:customStyle="1" w:styleId="legdslegrhslegp2text">
    <w:name w:val="legds legrhs legp2text"/>
    <w:basedOn w:val="DefaultParagraphFont"/>
    <w:uiPriority w:val="99"/>
    <w:rsid w:val="00434DCA"/>
    <w:rPr>
      <w:rFonts w:cs="Times New Roman"/>
    </w:rPr>
  </w:style>
  <w:style w:type="character" w:customStyle="1" w:styleId="legdsleglhslegp3no">
    <w:name w:val="legds leglhs legp3no"/>
    <w:basedOn w:val="DefaultParagraphFont"/>
    <w:uiPriority w:val="99"/>
    <w:rsid w:val="00434DCA"/>
    <w:rPr>
      <w:rFonts w:cs="Times New Roman"/>
    </w:rPr>
  </w:style>
  <w:style w:type="character" w:customStyle="1" w:styleId="legdslegrhslegp3text">
    <w:name w:val="legds legrhs legp3text"/>
    <w:basedOn w:val="DefaultParagraphFont"/>
    <w:uiPriority w:val="99"/>
    <w:rsid w:val="00434DCA"/>
    <w:rPr>
      <w:rFonts w:cs="Times New Roman"/>
    </w:rPr>
  </w:style>
  <w:style w:type="character" w:customStyle="1" w:styleId="legdsleglhslegp4no">
    <w:name w:val="legds leglhs legp4no"/>
    <w:basedOn w:val="DefaultParagraphFont"/>
    <w:uiPriority w:val="99"/>
    <w:rsid w:val="00434DCA"/>
    <w:rPr>
      <w:rFonts w:cs="Times New Roman"/>
    </w:rPr>
  </w:style>
  <w:style w:type="character" w:customStyle="1" w:styleId="legdslegrhslegp4text">
    <w:name w:val="legds legrhs legp4text"/>
    <w:basedOn w:val="DefaultParagraphFont"/>
    <w:uiPriority w:val="99"/>
    <w:rsid w:val="00434DCA"/>
    <w:rPr>
      <w:rFonts w:cs="Times New Roman"/>
    </w:rPr>
  </w:style>
  <w:style w:type="character" w:customStyle="1" w:styleId="legterm">
    <w:name w:val="legterm"/>
    <w:basedOn w:val="DefaultParagraphFont"/>
    <w:uiPriority w:val="99"/>
    <w:rsid w:val="00434DCA"/>
    <w:rPr>
      <w:rFonts w:cs="Times New Roman"/>
    </w:rPr>
  </w:style>
  <w:style w:type="paragraph" w:styleId="BalloonText">
    <w:name w:val="Balloon Text"/>
    <w:basedOn w:val="Normal"/>
    <w:link w:val="BalloonTextChar"/>
    <w:uiPriority w:val="99"/>
    <w:semiHidden/>
    <w:rsid w:val="00261B0E"/>
    <w:rPr>
      <w:rFonts w:ascii="Tahoma" w:hAnsi="Tahoma" w:cs="Tahoma"/>
      <w:sz w:val="16"/>
      <w:szCs w:val="16"/>
    </w:rPr>
  </w:style>
  <w:style w:type="character" w:customStyle="1" w:styleId="BalloonTextChar">
    <w:name w:val="Balloon Text Char"/>
    <w:basedOn w:val="DefaultParagraphFont"/>
    <w:link w:val="BalloonText"/>
    <w:uiPriority w:val="99"/>
    <w:semiHidden/>
    <w:rsid w:val="00763B14"/>
    <w:rPr>
      <w:sz w:val="0"/>
      <w:szCs w:val="0"/>
    </w:rPr>
  </w:style>
  <w:style w:type="paragraph" w:styleId="NoSpacing">
    <w:name w:val="No Spacing"/>
    <w:uiPriority w:val="99"/>
    <w:qFormat/>
    <w:rsid w:val="0098796C"/>
    <w:rPr>
      <w:rFonts w:ascii="Calibri" w:hAnsi="Calibri"/>
      <w:lang w:eastAsia="en-US"/>
    </w:rPr>
  </w:style>
  <w:style w:type="paragraph" w:styleId="Caption">
    <w:name w:val="caption"/>
    <w:basedOn w:val="Normal"/>
    <w:next w:val="Normal"/>
    <w:uiPriority w:val="99"/>
    <w:qFormat/>
    <w:rsid w:val="0098796C"/>
    <w:pPr>
      <w:spacing w:after="200"/>
    </w:pPr>
    <w:rPr>
      <w:rFonts w:ascii="Calibri" w:hAnsi="Calibri"/>
      <w:b/>
      <w:bCs/>
      <w:color w:val="4F81BD"/>
      <w:sz w:val="18"/>
      <w:szCs w:val="18"/>
      <w:lang w:eastAsia="en-US"/>
    </w:rPr>
  </w:style>
  <w:style w:type="paragraph" w:styleId="ListParagraph">
    <w:name w:val="List Paragraph"/>
    <w:basedOn w:val="Normal"/>
    <w:uiPriority w:val="99"/>
    <w:qFormat/>
    <w:rsid w:val="00C629A2"/>
    <w:pPr>
      <w:ind w:left="720"/>
      <w:contextualSpacing/>
    </w:pPr>
  </w:style>
</w:styles>
</file>

<file path=word/webSettings.xml><?xml version="1.0" encoding="utf-8"?>
<w:webSettings xmlns:r="http://schemas.openxmlformats.org/officeDocument/2006/relationships" xmlns:w="http://schemas.openxmlformats.org/wordprocessingml/2006/main">
  <w:divs>
    <w:div w:id="484049043">
      <w:marLeft w:val="0"/>
      <w:marRight w:val="0"/>
      <w:marTop w:val="0"/>
      <w:marBottom w:val="0"/>
      <w:divBdr>
        <w:top w:val="none" w:sz="0" w:space="0" w:color="auto"/>
        <w:left w:val="none" w:sz="0" w:space="0" w:color="auto"/>
        <w:bottom w:val="none" w:sz="0" w:space="0" w:color="auto"/>
        <w:right w:val="none" w:sz="0" w:space="0" w:color="auto"/>
      </w:divBdr>
    </w:div>
    <w:div w:id="484049044">
      <w:marLeft w:val="0"/>
      <w:marRight w:val="0"/>
      <w:marTop w:val="0"/>
      <w:marBottom w:val="0"/>
      <w:divBdr>
        <w:top w:val="none" w:sz="0" w:space="0" w:color="auto"/>
        <w:left w:val="none" w:sz="0" w:space="0" w:color="auto"/>
        <w:bottom w:val="none" w:sz="0" w:space="0" w:color="auto"/>
        <w:right w:val="none" w:sz="0" w:space="0" w:color="auto"/>
      </w:divBdr>
      <w:divsChild>
        <w:div w:id="484049052">
          <w:marLeft w:val="0"/>
          <w:marRight w:val="0"/>
          <w:marTop w:val="0"/>
          <w:marBottom w:val="0"/>
          <w:divBdr>
            <w:top w:val="none" w:sz="0" w:space="0" w:color="auto"/>
            <w:left w:val="none" w:sz="0" w:space="0" w:color="auto"/>
            <w:bottom w:val="none" w:sz="0" w:space="0" w:color="auto"/>
            <w:right w:val="none" w:sz="0" w:space="0" w:color="auto"/>
          </w:divBdr>
          <w:divsChild>
            <w:div w:id="484049042">
              <w:marLeft w:val="0"/>
              <w:marRight w:val="0"/>
              <w:marTop w:val="0"/>
              <w:marBottom w:val="0"/>
              <w:divBdr>
                <w:top w:val="none" w:sz="0" w:space="0" w:color="auto"/>
                <w:left w:val="none" w:sz="0" w:space="0" w:color="auto"/>
                <w:bottom w:val="none" w:sz="0" w:space="0" w:color="auto"/>
                <w:right w:val="none" w:sz="0" w:space="0" w:color="auto"/>
              </w:divBdr>
              <w:divsChild>
                <w:div w:id="484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049050">
      <w:marLeft w:val="0"/>
      <w:marRight w:val="0"/>
      <w:marTop w:val="0"/>
      <w:marBottom w:val="0"/>
      <w:divBdr>
        <w:top w:val="none" w:sz="0" w:space="0" w:color="auto"/>
        <w:left w:val="none" w:sz="0" w:space="0" w:color="auto"/>
        <w:bottom w:val="none" w:sz="0" w:space="0" w:color="auto"/>
        <w:right w:val="none" w:sz="0" w:space="0" w:color="auto"/>
      </w:divBdr>
      <w:divsChild>
        <w:div w:id="484049047">
          <w:marLeft w:val="0"/>
          <w:marRight w:val="0"/>
          <w:marTop w:val="0"/>
          <w:marBottom w:val="0"/>
          <w:divBdr>
            <w:top w:val="none" w:sz="0" w:space="0" w:color="auto"/>
            <w:left w:val="none" w:sz="0" w:space="0" w:color="auto"/>
            <w:bottom w:val="none" w:sz="0" w:space="0" w:color="auto"/>
            <w:right w:val="none" w:sz="0" w:space="0" w:color="auto"/>
          </w:divBdr>
          <w:divsChild>
            <w:div w:id="484049045">
              <w:marLeft w:val="0"/>
              <w:marRight w:val="0"/>
              <w:marTop w:val="0"/>
              <w:marBottom w:val="0"/>
              <w:divBdr>
                <w:top w:val="single" w:sz="2" w:space="0" w:color="FFFFFF"/>
                <w:left w:val="single" w:sz="6" w:space="0" w:color="FFFFFF"/>
                <w:bottom w:val="single" w:sz="6" w:space="0" w:color="FFFFFF"/>
                <w:right w:val="single" w:sz="6" w:space="0" w:color="FFFFFF"/>
              </w:divBdr>
              <w:divsChild>
                <w:div w:id="484049048">
                  <w:marLeft w:val="0"/>
                  <w:marRight w:val="0"/>
                  <w:marTop w:val="0"/>
                  <w:marBottom w:val="0"/>
                  <w:divBdr>
                    <w:top w:val="single" w:sz="6" w:space="1" w:color="D3D3D3"/>
                    <w:left w:val="none" w:sz="0" w:space="0" w:color="auto"/>
                    <w:bottom w:val="none" w:sz="0" w:space="0" w:color="auto"/>
                    <w:right w:val="none" w:sz="0" w:space="0" w:color="auto"/>
                  </w:divBdr>
                  <w:divsChild>
                    <w:div w:id="484049049">
                      <w:marLeft w:val="0"/>
                      <w:marRight w:val="0"/>
                      <w:marTop w:val="0"/>
                      <w:marBottom w:val="0"/>
                      <w:divBdr>
                        <w:top w:val="none" w:sz="0" w:space="0" w:color="auto"/>
                        <w:left w:val="none" w:sz="0" w:space="0" w:color="auto"/>
                        <w:bottom w:val="none" w:sz="0" w:space="0" w:color="auto"/>
                        <w:right w:val="none" w:sz="0" w:space="0" w:color="auto"/>
                      </w:divBdr>
                      <w:divsChild>
                        <w:div w:id="4840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490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761</Words>
  <Characters>4342</Characters>
  <Application>Microsoft Office Outlook</Application>
  <DocSecurity>0</DocSecurity>
  <Lines>0</Lines>
  <Paragraphs>0</Paragraphs>
  <ScaleCrop>false</ScaleCrop>
  <Company>Ministry of Justice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 on discrimination employment and housing legal advice funded under LSC schemes in Wales</dc:title>
  <dc:subject>FOI release</dc:subject>
  <dc:creator>MOJ</dc:creator>
  <cp:keywords>Discrimination, employment, housing legal advice</cp:keywords>
  <dc:description/>
  <cp:lastModifiedBy>laura.benson</cp:lastModifiedBy>
  <cp:revision>3</cp:revision>
  <cp:lastPrinted>2011-02-03T11:30:00Z</cp:lastPrinted>
  <dcterms:created xsi:type="dcterms:W3CDTF">2013-06-21T13:31:00Z</dcterms:created>
  <dcterms:modified xsi:type="dcterms:W3CDTF">2013-06-21T13:33:00Z</dcterms:modified>
</cp:coreProperties>
</file>