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70B7" w14:textId="5A3D56E8" w:rsidR="00283264" w:rsidRDefault="00964F76" w:rsidP="00C507FC">
      <w:pPr>
        <w:ind w:hanging="142"/>
        <w:rPr>
          <w:rFonts w:cs="Verdana"/>
          <w:szCs w:val="22"/>
        </w:rPr>
      </w:pPr>
      <w:r w:rsidRPr="006C1EBC">
        <w:rPr>
          <w:rFonts w:cs="Verdana"/>
          <w:noProof/>
          <w:szCs w:val="22"/>
        </w:rPr>
        <w:drawing>
          <wp:inline distT="0" distB="0" distL="0" distR="0" wp14:anchorId="077F3B0C" wp14:editId="53F6E61C">
            <wp:extent cx="3968750" cy="406400"/>
            <wp:effectExtent l="0" t="0" r="0" b="0"/>
            <wp:docPr id="1"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ning Inspectora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8750" cy="406400"/>
                    </a:xfrm>
                    <a:prstGeom prst="rect">
                      <a:avLst/>
                    </a:prstGeom>
                    <a:noFill/>
                    <a:ln>
                      <a:noFill/>
                    </a:ln>
                  </pic:spPr>
                </pic:pic>
              </a:graphicData>
            </a:graphic>
          </wp:inline>
        </w:drawing>
      </w:r>
    </w:p>
    <w:p w14:paraId="6C71D606" w14:textId="77777777" w:rsidR="00C507FC" w:rsidRDefault="00C507FC" w:rsidP="00283264">
      <w:pPr>
        <w:rPr>
          <w:rFonts w:cs="Verdana"/>
          <w:szCs w:val="22"/>
        </w:rPr>
      </w:pPr>
    </w:p>
    <w:tbl>
      <w:tblPr>
        <w:tblW w:w="9498" w:type="dxa"/>
        <w:tblInd w:w="-34" w:type="dxa"/>
        <w:tblBorders>
          <w:top w:val="single" w:sz="4" w:space="0" w:color="000000"/>
          <w:bottom w:val="single" w:sz="4" w:space="0" w:color="000000"/>
        </w:tblBorders>
        <w:tblLayout w:type="fixed"/>
        <w:tblLook w:val="0000" w:firstRow="0" w:lastRow="0" w:firstColumn="0" w:lastColumn="0" w:noHBand="0" w:noVBand="0"/>
      </w:tblPr>
      <w:tblGrid>
        <w:gridCol w:w="9498"/>
      </w:tblGrid>
      <w:tr w:rsidR="00283264" w:rsidRPr="00AB3F7B" w14:paraId="1E4ED12F" w14:textId="77777777" w:rsidTr="00CC667F">
        <w:trPr>
          <w:cantSplit/>
          <w:trHeight w:val="659"/>
        </w:trPr>
        <w:tc>
          <w:tcPr>
            <w:tcW w:w="9498" w:type="dxa"/>
            <w:shd w:val="clear" w:color="auto" w:fill="auto"/>
          </w:tcPr>
          <w:p w14:paraId="662C9133" w14:textId="77777777" w:rsidR="00283264" w:rsidRPr="00AB3F7B" w:rsidRDefault="00283264" w:rsidP="00CC667F">
            <w:pPr>
              <w:spacing w:before="120"/>
              <w:ind w:left="-108" w:right="34"/>
              <w:rPr>
                <w:rFonts w:ascii="Arial" w:hAnsi="Arial" w:cs="Arial"/>
                <w:b/>
                <w:color w:val="000000"/>
                <w:sz w:val="40"/>
                <w:szCs w:val="40"/>
              </w:rPr>
            </w:pPr>
            <w:bookmarkStart w:id="0" w:name="bmkTable00"/>
            <w:bookmarkEnd w:id="0"/>
            <w:r w:rsidRPr="00AB3F7B">
              <w:rPr>
                <w:rFonts w:ascii="Arial" w:hAnsi="Arial" w:cs="Arial"/>
                <w:b/>
                <w:color w:val="000000"/>
                <w:sz w:val="40"/>
                <w:szCs w:val="40"/>
              </w:rPr>
              <w:t>Application Decision</w:t>
            </w:r>
          </w:p>
          <w:p w14:paraId="56CB3674" w14:textId="5D533343" w:rsidR="00283264" w:rsidRPr="00C752F8" w:rsidRDefault="00A32CB9" w:rsidP="00CC667F">
            <w:pPr>
              <w:spacing w:before="120"/>
              <w:ind w:left="-108" w:right="34"/>
              <w:rPr>
                <w:rFonts w:ascii="Arial" w:hAnsi="Arial" w:cs="Arial"/>
                <w:color w:val="000000"/>
                <w:sz w:val="24"/>
                <w:szCs w:val="24"/>
              </w:rPr>
            </w:pPr>
            <w:r w:rsidRPr="00C752F8">
              <w:rPr>
                <w:rFonts w:ascii="Arial" w:hAnsi="Arial" w:cs="Arial"/>
                <w:color w:val="000000"/>
                <w:sz w:val="24"/>
                <w:szCs w:val="24"/>
              </w:rPr>
              <w:t xml:space="preserve">Hearing held on </w:t>
            </w:r>
            <w:r w:rsidR="00547E2B">
              <w:rPr>
                <w:rFonts w:ascii="Arial" w:hAnsi="Arial" w:cs="Arial"/>
                <w:color w:val="000000"/>
                <w:sz w:val="24"/>
                <w:szCs w:val="24"/>
              </w:rPr>
              <w:t>4 July 2023</w:t>
            </w:r>
          </w:p>
          <w:p w14:paraId="4CF4F3AE" w14:textId="766819C8" w:rsidR="00283264" w:rsidRPr="00C752F8" w:rsidRDefault="00A413C4" w:rsidP="00CC667F">
            <w:pPr>
              <w:spacing w:before="120"/>
              <w:ind w:left="-108" w:right="34"/>
              <w:rPr>
                <w:rFonts w:ascii="Arial" w:hAnsi="Arial" w:cs="Arial"/>
                <w:b/>
                <w:color w:val="000000"/>
                <w:sz w:val="24"/>
                <w:szCs w:val="24"/>
              </w:rPr>
            </w:pPr>
            <w:r w:rsidRPr="00C752F8">
              <w:rPr>
                <w:rFonts w:ascii="Arial" w:hAnsi="Arial" w:cs="Arial"/>
                <w:b/>
                <w:color w:val="000000"/>
                <w:sz w:val="24"/>
                <w:szCs w:val="24"/>
              </w:rPr>
              <w:t xml:space="preserve">by </w:t>
            </w:r>
            <w:r w:rsidR="00660757">
              <w:rPr>
                <w:rFonts w:ascii="Arial" w:hAnsi="Arial" w:cs="Arial"/>
                <w:b/>
                <w:color w:val="000000"/>
                <w:sz w:val="24"/>
                <w:szCs w:val="24"/>
              </w:rPr>
              <w:t xml:space="preserve">Mr </w:t>
            </w:r>
            <w:r w:rsidR="00547E2B">
              <w:rPr>
                <w:rFonts w:ascii="Arial" w:hAnsi="Arial" w:cs="Arial"/>
                <w:b/>
                <w:color w:val="000000"/>
                <w:sz w:val="24"/>
                <w:szCs w:val="24"/>
              </w:rPr>
              <w:t>W Johnson</w:t>
            </w:r>
            <w:r w:rsidR="0072094B">
              <w:rPr>
                <w:rFonts w:ascii="Arial" w:hAnsi="Arial" w:cs="Arial"/>
                <w:b/>
                <w:color w:val="000000"/>
                <w:sz w:val="24"/>
                <w:szCs w:val="24"/>
              </w:rPr>
              <w:t xml:space="preserve"> B</w:t>
            </w:r>
            <w:r w:rsidR="00660757">
              <w:rPr>
                <w:rFonts w:ascii="Arial" w:hAnsi="Arial" w:cs="Arial"/>
                <w:b/>
                <w:color w:val="000000"/>
                <w:sz w:val="24"/>
                <w:szCs w:val="24"/>
              </w:rPr>
              <w:t>A</w:t>
            </w:r>
            <w:r w:rsidR="0072094B">
              <w:rPr>
                <w:rFonts w:ascii="Arial" w:hAnsi="Arial" w:cs="Arial"/>
                <w:b/>
                <w:color w:val="000000"/>
                <w:sz w:val="24"/>
                <w:szCs w:val="24"/>
              </w:rPr>
              <w:t>(Hons)</w:t>
            </w:r>
            <w:r w:rsidR="00660757">
              <w:rPr>
                <w:rFonts w:ascii="Arial" w:hAnsi="Arial" w:cs="Arial"/>
                <w:b/>
                <w:color w:val="000000"/>
                <w:sz w:val="24"/>
                <w:szCs w:val="24"/>
              </w:rPr>
              <w:t xml:space="preserve"> DipTP</w:t>
            </w:r>
            <w:r w:rsidR="00FC6E8F">
              <w:rPr>
                <w:rFonts w:ascii="Arial" w:hAnsi="Arial" w:cs="Arial"/>
                <w:b/>
                <w:color w:val="000000"/>
                <w:sz w:val="24"/>
                <w:szCs w:val="24"/>
              </w:rPr>
              <w:t xml:space="preserve"> DipUDR MRTPI</w:t>
            </w:r>
          </w:p>
          <w:p w14:paraId="6C35377F" w14:textId="77777777" w:rsidR="00AB23E0" w:rsidRPr="00AB3F7B" w:rsidRDefault="00AB23E0" w:rsidP="00CC667F">
            <w:pPr>
              <w:spacing w:before="120"/>
              <w:ind w:left="-108" w:right="34"/>
              <w:rPr>
                <w:rFonts w:ascii="Arial" w:hAnsi="Arial" w:cs="Arial"/>
                <w:b/>
                <w:color w:val="000000"/>
                <w:sz w:val="16"/>
                <w:szCs w:val="16"/>
              </w:rPr>
            </w:pPr>
          </w:p>
          <w:p w14:paraId="509EE272" w14:textId="77777777" w:rsidR="00A413C4" w:rsidRPr="00AB3F7B" w:rsidRDefault="00A413C4" w:rsidP="00CC667F">
            <w:pPr>
              <w:spacing w:before="120"/>
              <w:ind w:left="-108" w:right="34"/>
              <w:rPr>
                <w:rFonts w:ascii="Arial" w:hAnsi="Arial" w:cs="Arial"/>
                <w:b/>
                <w:color w:val="000000"/>
                <w:sz w:val="16"/>
                <w:szCs w:val="16"/>
              </w:rPr>
            </w:pPr>
            <w:r w:rsidRPr="00AB3F7B">
              <w:rPr>
                <w:rFonts w:ascii="Arial" w:hAnsi="Arial" w:cs="Arial"/>
                <w:b/>
                <w:color w:val="000000"/>
                <w:sz w:val="16"/>
                <w:szCs w:val="16"/>
              </w:rPr>
              <w:t>An Inspector appointed by the Secretary of State for Environment, Food and Rural Affairs</w:t>
            </w:r>
          </w:p>
          <w:p w14:paraId="7A620B0C" w14:textId="663FD5B0" w:rsidR="00A413C4" w:rsidRPr="00AB3F7B" w:rsidRDefault="00A413C4" w:rsidP="00C507FC">
            <w:pPr>
              <w:spacing w:before="120" w:after="60"/>
              <w:ind w:left="-108" w:right="34"/>
              <w:rPr>
                <w:rFonts w:ascii="Arial" w:hAnsi="Arial" w:cs="Arial"/>
                <w:b/>
                <w:color w:val="000000"/>
                <w:sz w:val="40"/>
                <w:szCs w:val="40"/>
              </w:rPr>
            </w:pPr>
            <w:r w:rsidRPr="00AB3F7B">
              <w:rPr>
                <w:rFonts w:ascii="Arial" w:hAnsi="Arial" w:cs="Arial"/>
                <w:b/>
                <w:color w:val="000000"/>
                <w:sz w:val="16"/>
                <w:szCs w:val="16"/>
              </w:rPr>
              <w:t xml:space="preserve">Decision date: </w:t>
            </w:r>
            <w:r w:rsidR="00A10961">
              <w:rPr>
                <w:rFonts w:ascii="Arial" w:hAnsi="Arial" w:cs="Arial"/>
                <w:b/>
                <w:color w:val="000000"/>
                <w:sz w:val="16"/>
                <w:szCs w:val="16"/>
              </w:rPr>
              <w:t>22 August 2023</w:t>
            </w:r>
          </w:p>
        </w:tc>
      </w:tr>
    </w:tbl>
    <w:p w14:paraId="50BBBB6F" w14:textId="77777777" w:rsidR="00283264" w:rsidRPr="00C507FC" w:rsidRDefault="00283264" w:rsidP="00C507FC">
      <w:pPr>
        <w:pStyle w:val="Heading6"/>
        <w:spacing w:before="0"/>
        <w:rPr>
          <w:sz w:val="16"/>
          <w:szCs w:val="16"/>
        </w:rPr>
      </w:pPr>
    </w:p>
    <w:p w14:paraId="4D12767A" w14:textId="7062629D" w:rsidR="008D109B" w:rsidRPr="00C752F8" w:rsidRDefault="00BE597D" w:rsidP="00E664BA">
      <w:pPr>
        <w:pStyle w:val="Heading6"/>
        <w:spacing w:before="0" w:after="60"/>
        <w:rPr>
          <w:rFonts w:ascii="Arial" w:hAnsi="Arial" w:cs="Arial"/>
          <w:sz w:val="24"/>
          <w:szCs w:val="24"/>
        </w:rPr>
      </w:pPr>
      <w:r w:rsidRPr="00C752F8">
        <w:rPr>
          <w:rFonts w:ascii="Arial" w:hAnsi="Arial" w:cs="Arial"/>
          <w:sz w:val="24"/>
          <w:szCs w:val="24"/>
        </w:rPr>
        <w:t>Application Ref:</w:t>
      </w:r>
      <w:r w:rsidR="00E02B31" w:rsidRPr="00C752F8">
        <w:rPr>
          <w:rFonts w:ascii="Arial" w:hAnsi="Arial" w:cs="Arial"/>
          <w:sz w:val="24"/>
          <w:szCs w:val="24"/>
        </w:rPr>
        <w:t xml:space="preserve"> COM</w:t>
      </w:r>
      <w:r w:rsidR="007D7850" w:rsidRPr="00C752F8">
        <w:rPr>
          <w:rFonts w:ascii="Arial" w:hAnsi="Arial" w:cs="Arial"/>
          <w:sz w:val="24"/>
          <w:szCs w:val="24"/>
        </w:rPr>
        <w:t>/3</w:t>
      </w:r>
      <w:r w:rsidR="00134ECE" w:rsidRPr="00C752F8">
        <w:rPr>
          <w:rFonts w:ascii="Arial" w:hAnsi="Arial" w:cs="Arial"/>
          <w:sz w:val="24"/>
          <w:szCs w:val="24"/>
        </w:rPr>
        <w:t>2</w:t>
      </w:r>
      <w:r w:rsidR="00B33899">
        <w:rPr>
          <w:rFonts w:ascii="Arial" w:hAnsi="Arial" w:cs="Arial"/>
          <w:sz w:val="24"/>
          <w:szCs w:val="24"/>
        </w:rPr>
        <w:t>91403</w:t>
      </w:r>
    </w:p>
    <w:p w14:paraId="58580866" w14:textId="37F9D93F" w:rsidR="008D109B" w:rsidRPr="00C752F8" w:rsidRDefault="00345F77" w:rsidP="00E664BA">
      <w:pPr>
        <w:pStyle w:val="Heading6"/>
        <w:spacing w:before="0" w:after="60"/>
        <w:rPr>
          <w:rFonts w:ascii="Arial" w:hAnsi="Arial" w:cs="Arial"/>
          <w:sz w:val="24"/>
          <w:szCs w:val="24"/>
        </w:rPr>
      </w:pPr>
      <w:r w:rsidRPr="00C752F8">
        <w:rPr>
          <w:rFonts w:ascii="Arial" w:hAnsi="Arial" w:cs="Arial"/>
          <w:sz w:val="24"/>
          <w:szCs w:val="24"/>
        </w:rPr>
        <w:t xml:space="preserve">Land </w:t>
      </w:r>
      <w:r w:rsidR="009F12DD" w:rsidRPr="00C752F8">
        <w:rPr>
          <w:rFonts w:ascii="Arial" w:hAnsi="Arial" w:cs="Arial"/>
          <w:sz w:val="24"/>
          <w:szCs w:val="24"/>
        </w:rPr>
        <w:t>known as</w:t>
      </w:r>
      <w:r w:rsidRPr="00C752F8">
        <w:rPr>
          <w:rFonts w:ascii="Arial" w:hAnsi="Arial" w:cs="Arial"/>
          <w:sz w:val="24"/>
          <w:szCs w:val="24"/>
        </w:rPr>
        <w:t xml:space="preserve"> </w:t>
      </w:r>
      <w:r w:rsidR="00967D02" w:rsidRPr="00967D02">
        <w:rPr>
          <w:rFonts w:ascii="Arial" w:hAnsi="Arial" w:cs="Arial"/>
          <w:sz w:val="24"/>
          <w:szCs w:val="24"/>
        </w:rPr>
        <w:t>Martha's Well and Beck Bottom</w:t>
      </w:r>
      <w:r w:rsidR="008D109B" w:rsidRPr="00C752F8">
        <w:rPr>
          <w:rFonts w:ascii="Arial" w:hAnsi="Arial" w:cs="Arial"/>
          <w:sz w:val="24"/>
          <w:szCs w:val="24"/>
        </w:rPr>
        <w:t>,</w:t>
      </w:r>
      <w:r w:rsidR="00F17558" w:rsidRPr="00C752F8">
        <w:rPr>
          <w:rFonts w:ascii="Arial" w:hAnsi="Arial" w:cs="Arial"/>
          <w:sz w:val="24"/>
          <w:szCs w:val="24"/>
        </w:rPr>
        <w:t xml:space="preserve"> </w:t>
      </w:r>
      <w:r w:rsidR="00F91933">
        <w:rPr>
          <w:rFonts w:ascii="Arial" w:hAnsi="Arial" w:cs="Arial"/>
          <w:sz w:val="24"/>
          <w:szCs w:val="24"/>
        </w:rPr>
        <w:t>Hayton</w:t>
      </w:r>
      <w:r w:rsidR="00970D91">
        <w:rPr>
          <w:rFonts w:ascii="Arial" w:hAnsi="Arial" w:cs="Arial"/>
          <w:sz w:val="24"/>
          <w:szCs w:val="24"/>
        </w:rPr>
        <w:t xml:space="preserve">, </w:t>
      </w:r>
      <w:r w:rsidR="00A32CB9" w:rsidRPr="00C752F8">
        <w:rPr>
          <w:rFonts w:ascii="Arial" w:hAnsi="Arial" w:cs="Arial"/>
          <w:sz w:val="24"/>
          <w:szCs w:val="24"/>
        </w:rPr>
        <w:t>Cumbria</w:t>
      </w:r>
    </w:p>
    <w:p w14:paraId="44472857" w14:textId="3179144E" w:rsidR="008D109B" w:rsidRPr="00C752F8" w:rsidRDefault="008D109B" w:rsidP="008D109B">
      <w:pPr>
        <w:spacing w:after="60"/>
        <w:rPr>
          <w:rFonts w:ascii="Arial" w:hAnsi="Arial" w:cs="Arial"/>
          <w:b/>
          <w:i/>
          <w:sz w:val="24"/>
          <w:szCs w:val="24"/>
        </w:rPr>
      </w:pPr>
      <w:r w:rsidRPr="00C752F8">
        <w:rPr>
          <w:rFonts w:ascii="Arial" w:hAnsi="Arial" w:cs="Arial"/>
          <w:b/>
          <w:i/>
          <w:sz w:val="24"/>
          <w:szCs w:val="24"/>
        </w:rPr>
        <w:t xml:space="preserve">Register Unit No.: </w:t>
      </w:r>
      <w:r w:rsidR="00134ECE" w:rsidRPr="00C752F8">
        <w:rPr>
          <w:rFonts w:ascii="Arial" w:hAnsi="Arial" w:cs="Arial"/>
          <w:b/>
          <w:i/>
          <w:sz w:val="24"/>
          <w:szCs w:val="24"/>
        </w:rPr>
        <w:t>CL</w:t>
      </w:r>
      <w:r w:rsidR="00F37397">
        <w:rPr>
          <w:rFonts w:ascii="Arial" w:hAnsi="Arial" w:cs="Arial"/>
          <w:b/>
          <w:i/>
          <w:sz w:val="24"/>
          <w:szCs w:val="24"/>
        </w:rPr>
        <w:t>1</w:t>
      </w:r>
      <w:r w:rsidR="00967D02">
        <w:rPr>
          <w:rFonts w:ascii="Arial" w:hAnsi="Arial" w:cs="Arial"/>
          <w:b/>
          <w:i/>
          <w:sz w:val="24"/>
          <w:szCs w:val="24"/>
        </w:rPr>
        <w:t>90</w:t>
      </w:r>
      <w:r w:rsidR="00134ECE" w:rsidRPr="00C752F8">
        <w:rPr>
          <w:rFonts w:ascii="Arial" w:hAnsi="Arial" w:cs="Arial"/>
          <w:b/>
          <w:i/>
          <w:sz w:val="24"/>
          <w:szCs w:val="24"/>
        </w:rPr>
        <w:t xml:space="preserve"> </w:t>
      </w:r>
    </w:p>
    <w:p w14:paraId="78E37209" w14:textId="7687D7FF" w:rsidR="008D109B" w:rsidRPr="00C752F8" w:rsidRDefault="008D109B" w:rsidP="008D109B">
      <w:pPr>
        <w:spacing w:after="60"/>
        <w:rPr>
          <w:rFonts w:ascii="Arial" w:hAnsi="Arial" w:cs="Arial"/>
          <w:sz w:val="24"/>
          <w:szCs w:val="24"/>
        </w:rPr>
      </w:pPr>
      <w:r w:rsidRPr="00C752F8">
        <w:rPr>
          <w:rFonts w:ascii="Arial" w:hAnsi="Arial" w:cs="Arial"/>
          <w:b/>
          <w:i/>
          <w:sz w:val="24"/>
          <w:szCs w:val="24"/>
        </w:rPr>
        <w:t>Registration Authority:</w:t>
      </w:r>
      <w:r w:rsidR="00A32CB9" w:rsidRPr="00C752F8">
        <w:rPr>
          <w:rFonts w:ascii="Arial" w:hAnsi="Arial" w:cs="Arial"/>
          <w:b/>
          <w:i/>
          <w:sz w:val="24"/>
          <w:szCs w:val="24"/>
        </w:rPr>
        <w:t xml:space="preserve"> </w:t>
      </w:r>
      <w:r w:rsidR="00A32CB9" w:rsidRPr="0093629A">
        <w:rPr>
          <w:rFonts w:ascii="Arial" w:hAnsi="Arial" w:cs="Arial"/>
          <w:b/>
          <w:i/>
          <w:sz w:val="24"/>
          <w:szCs w:val="24"/>
        </w:rPr>
        <w:t>Cumb</w:t>
      </w:r>
      <w:r w:rsidR="00820A14" w:rsidRPr="0093629A">
        <w:rPr>
          <w:rFonts w:ascii="Arial" w:hAnsi="Arial" w:cs="Arial"/>
          <w:b/>
          <w:i/>
          <w:sz w:val="24"/>
          <w:szCs w:val="24"/>
        </w:rPr>
        <w:t>erland</w:t>
      </w:r>
      <w:r w:rsidRPr="0093629A">
        <w:rPr>
          <w:rFonts w:ascii="Arial" w:hAnsi="Arial" w:cs="Arial"/>
          <w:b/>
          <w:i/>
          <w:sz w:val="24"/>
          <w:szCs w:val="24"/>
        </w:rPr>
        <w:t xml:space="preserve"> Council</w:t>
      </w:r>
    </w:p>
    <w:tbl>
      <w:tblPr>
        <w:tblW w:w="0" w:type="auto"/>
        <w:tblLayout w:type="fixed"/>
        <w:tblLook w:val="0000" w:firstRow="0" w:lastRow="0" w:firstColumn="0" w:lastColumn="0" w:noHBand="0" w:noVBand="0"/>
      </w:tblPr>
      <w:tblGrid>
        <w:gridCol w:w="1904"/>
        <w:gridCol w:w="1904"/>
        <w:gridCol w:w="1904"/>
        <w:gridCol w:w="1904"/>
        <w:gridCol w:w="1904"/>
      </w:tblGrid>
      <w:tr w:rsidR="008D109B" w:rsidRPr="00C752F8" w14:paraId="72F979E8" w14:textId="77777777" w:rsidTr="00A03F93">
        <w:tc>
          <w:tcPr>
            <w:tcW w:w="9520" w:type="dxa"/>
            <w:gridSpan w:val="5"/>
            <w:shd w:val="clear" w:color="auto" w:fill="auto"/>
          </w:tcPr>
          <w:p w14:paraId="489ABAB4" w14:textId="276952A9" w:rsidR="008D109B" w:rsidRPr="00C752F8" w:rsidRDefault="008D109B" w:rsidP="000401E6">
            <w:pPr>
              <w:pStyle w:val="TBullet"/>
              <w:spacing w:before="120"/>
              <w:ind w:left="357" w:hanging="357"/>
              <w:rPr>
                <w:rFonts w:ascii="Arial" w:hAnsi="Arial" w:cs="Arial"/>
              </w:rPr>
            </w:pPr>
            <w:r w:rsidRPr="00C752F8">
              <w:rPr>
                <w:rFonts w:ascii="Arial" w:hAnsi="Arial" w:cs="Arial"/>
              </w:rPr>
              <w:t>The application, dated</w:t>
            </w:r>
            <w:r w:rsidR="00EF12B8" w:rsidRPr="00C752F8">
              <w:rPr>
                <w:rFonts w:ascii="Arial" w:hAnsi="Arial" w:cs="Arial"/>
              </w:rPr>
              <w:t xml:space="preserve"> </w:t>
            </w:r>
            <w:r w:rsidR="0093629A">
              <w:rPr>
                <w:rFonts w:ascii="Arial" w:hAnsi="Arial" w:cs="Arial"/>
              </w:rPr>
              <w:t>10 June 2021</w:t>
            </w:r>
            <w:r w:rsidRPr="00C752F8">
              <w:rPr>
                <w:rFonts w:ascii="Arial" w:hAnsi="Arial" w:cs="Arial"/>
              </w:rPr>
              <w:t xml:space="preserve">, is made under </w:t>
            </w:r>
            <w:r w:rsidR="0008473D" w:rsidRPr="00C752F8">
              <w:rPr>
                <w:rFonts w:ascii="Arial" w:hAnsi="Arial" w:cs="Arial"/>
              </w:rPr>
              <w:t>Section 19(4)(b)</w:t>
            </w:r>
            <w:r w:rsidR="00D51C77" w:rsidRPr="00C752F8">
              <w:rPr>
                <w:rFonts w:ascii="Arial" w:hAnsi="Arial" w:cs="Arial"/>
              </w:rPr>
              <w:t>,</w:t>
            </w:r>
            <w:r w:rsidR="0008473D" w:rsidRPr="00C752F8">
              <w:rPr>
                <w:rFonts w:ascii="Arial" w:hAnsi="Arial" w:cs="Arial"/>
              </w:rPr>
              <w:t xml:space="preserve"> </w:t>
            </w:r>
            <w:r w:rsidR="00D51C77" w:rsidRPr="00C752F8">
              <w:rPr>
                <w:rFonts w:ascii="Arial" w:hAnsi="Arial" w:cs="Arial"/>
              </w:rPr>
              <w:t xml:space="preserve">and </w:t>
            </w:r>
            <w:r w:rsidR="0008473D" w:rsidRPr="00C752F8">
              <w:rPr>
                <w:rFonts w:ascii="Arial" w:hAnsi="Arial" w:cs="Arial"/>
              </w:rPr>
              <w:t>for the purposes of Section 19(2)(a)</w:t>
            </w:r>
            <w:r w:rsidR="00D51C77" w:rsidRPr="00C752F8">
              <w:rPr>
                <w:rFonts w:ascii="Arial" w:hAnsi="Arial" w:cs="Arial"/>
              </w:rPr>
              <w:t>,</w:t>
            </w:r>
            <w:r w:rsidR="0008473D" w:rsidRPr="00C752F8">
              <w:rPr>
                <w:rFonts w:ascii="Arial" w:hAnsi="Arial" w:cs="Arial"/>
              </w:rPr>
              <w:t xml:space="preserve"> of the Commons Act 2006.</w:t>
            </w:r>
          </w:p>
        </w:tc>
      </w:tr>
      <w:tr w:rsidR="008D109B" w:rsidRPr="00C752F8" w14:paraId="4D50C12C" w14:textId="77777777" w:rsidTr="00A03F93">
        <w:tc>
          <w:tcPr>
            <w:tcW w:w="9520" w:type="dxa"/>
            <w:gridSpan w:val="5"/>
            <w:shd w:val="clear" w:color="auto" w:fill="auto"/>
          </w:tcPr>
          <w:p w14:paraId="67C6B669" w14:textId="13920778" w:rsidR="008D109B" w:rsidRPr="00C752F8" w:rsidRDefault="00134ECE" w:rsidP="00F45BD9">
            <w:pPr>
              <w:pStyle w:val="TBullet"/>
              <w:spacing w:before="60"/>
              <w:ind w:left="357" w:hanging="357"/>
              <w:rPr>
                <w:rFonts w:ascii="Arial" w:hAnsi="Arial" w:cs="Arial"/>
              </w:rPr>
            </w:pPr>
            <w:r w:rsidRPr="00C752F8">
              <w:rPr>
                <w:rFonts w:ascii="Arial" w:hAnsi="Arial" w:cs="Arial"/>
              </w:rPr>
              <w:t xml:space="preserve">The application is made by </w:t>
            </w:r>
            <w:r w:rsidR="00CE1C66">
              <w:rPr>
                <w:rFonts w:ascii="Arial" w:hAnsi="Arial" w:cs="Arial"/>
              </w:rPr>
              <w:t>Hayton Parish Council</w:t>
            </w:r>
            <w:r w:rsidR="008D109B" w:rsidRPr="00C752F8">
              <w:rPr>
                <w:rFonts w:ascii="Arial" w:hAnsi="Arial" w:cs="Arial"/>
              </w:rPr>
              <w:t>.</w:t>
            </w:r>
          </w:p>
        </w:tc>
      </w:tr>
      <w:tr w:rsidR="008D109B" w:rsidRPr="00C752F8" w14:paraId="5288C335" w14:textId="77777777" w:rsidTr="002E3F4C">
        <w:tc>
          <w:tcPr>
            <w:tcW w:w="9520" w:type="dxa"/>
            <w:gridSpan w:val="5"/>
            <w:shd w:val="clear" w:color="auto" w:fill="auto"/>
          </w:tcPr>
          <w:p w14:paraId="2E0F8575" w14:textId="77777777" w:rsidR="008D109B" w:rsidRPr="00C752F8" w:rsidRDefault="0008473D" w:rsidP="00134ECE">
            <w:pPr>
              <w:pStyle w:val="TBullet"/>
              <w:spacing w:before="60"/>
              <w:ind w:left="357" w:hanging="357"/>
              <w:rPr>
                <w:rFonts w:ascii="Arial" w:hAnsi="Arial" w:cs="Arial"/>
              </w:rPr>
            </w:pPr>
            <w:r w:rsidRPr="00C752F8">
              <w:rPr>
                <w:rFonts w:ascii="Arial" w:hAnsi="Arial" w:cs="Arial"/>
              </w:rPr>
              <w:t>The application seeks the correction of an alleged mistake made by the commons registration authority in making or amending an entry in the register of common land.</w:t>
            </w:r>
          </w:p>
          <w:p w14:paraId="247FB67E" w14:textId="77777777" w:rsidR="00612424" w:rsidRPr="00C752F8" w:rsidRDefault="00612424" w:rsidP="00612424">
            <w:pPr>
              <w:pStyle w:val="TBullet"/>
              <w:numPr>
                <w:ilvl w:val="0"/>
                <w:numId w:val="0"/>
              </w:numPr>
              <w:rPr>
                <w:rFonts w:ascii="Arial" w:hAnsi="Arial" w:cs="Arial"/>
              </w:rPr>
            </w:pPr>
          </w:p>
        </w:tc>
      </w:tr>
      <w:tr w:rsidR="00E664BA" w14:paraId="55546A65" w14:textId="77777777" w:rsidTr="002E3F4C">
        <w:tblPrEx>
          <w:tblBorders>
            <w:bottom w:val="single" w:sz="18" w:space="0" w:color="auto"/>
          </w:tblBorders>
          <w:tblLook w:val="01E0" w:firstRow="1" w:lastRow="1" w:firstColumn="1" w:lastColumn="1" w:noHBand="0" w:noVBand="0"/>
        </w:tblPrEx>
        <w:trPr>
          <w:trHeight w:hRule="exact" w:val="57"/>
        </w:trPr>
        <w:tc>
          <w:tcPr>
            <w:tcW w:w="1904" w:type="dxa"/>
            <w:tcBorders>
              <w:bottom w:val="single" w:sz="4" w:space="0" w:color="auto"/>
            </w:tcBorders>
            <w:shd w:val="clear" w:color="auto" w:fill="auto"/>
          </w:tcPr>
          <w:p w14:paraId="63B5B460" w14:textId="77777777" w:rsidR="00E664BA" w:rsidRDefault="00E664BA" w:rsidP="00A03F93">
            <w:pPr>
              <w:pStyle w:val="Style1"/>
              <w:numPr>
                <w:ilvl w:val="0"/>
                <w:numId w:val="0"/>
              </w:numPr>
              <w:tabs>
                <w:tab w:val="clear" w:pos="432"/>
                <w:tab w:val="left" w:pos="0"/>
              </w:tabs>
            </w:pPr>
          </w:p>
        </w:tc>
        <w:tc>
          <w:tcPr>
            <w:tcW w:w="1904" w:type="dxa"/>
            <w:tcBorders>
              <w:bottom w:val="single" w:sz="4" w:space="0" w:color="auto"/>
            </w:tcBorders>
            <w:shd w:val="clear" w:color="auto" w:fill="auto"/>
          </w:tcPr>
          <w:p w14:paraId="4CD5A4D6" w14:textId="77777777" w:rsidR="00E664BA" w:rsidRDefault="00E664BA" w:rsidP="00A03F93">
            <w:pPr>
              <w:pStyle w:val="Style1"/>
              <w:numPr>
                <w:ilvl w:val="0"/>
                <w:numId w:val="0"/>
              </w:numPr>
              <w:tabs>
                <w:tab w:val="clear" w:pos="432"/>
                <w:tab w:val="left" w:pos="0"/>
              </w:tabs>
            </w:pPr>
          </w:p>
        </w:tc>
        <w:tc>
          <w:tcPr>
            <w:tcW w:w="1904" w:type="dxa"/>
            <w:tcBorders>
              <w:bottom w:val="single" w:sz="4" w:space="0" w:color="auto"/>
            </w:tcBorders>
            <w:shd w:val="clear" w:color="auto" w:fill="auto"/>
          </w:tcPr>
          <w:p w14:paraId="3B21770A" w14:textId="77777777" w:rsidR="00E664BA" w:rsidRDefault="00E664BA" w:rsidP="00A03F93">
            <w:pPr>
              <w:pStyle w:val="Style1"/>
              <w:numPr>
                <w:ilvl w:val="0"/>
                <w:numId w:val="0"/>
              </w:numPr>
              <w:tabs>
                <w:tab w:val="clear" w:pos="432"/>
                <w:tab w:val="left" w:pos="0"/>
              </w:tabs>
            </w:pPr>
          </w:p>
        </w:tc>
        <w:tc>
          <w:tcPr>
            <w:tcW w:w="1904" w:type="dxa"/>
            <w:tcBorders>
              <w:bottom w:val="single" w:sz="4" w:space="0" w:color="auto"/>
            </w:tcBorders>
            <w:shd w:val="clear" w:color="auto" w:fill="auto"/>
          </w:tcPr>
          <w:p w14:paraId="0DE0978C" w14:textId="77777777" w:rsidR="00E664BA" w:rsidRDefault="00E664BA" w:rsidP="00A03F93">
            <w:pPr>
              <w:pStyle w:val="Style1"/>
              <w:numPr>
                <w:ilvl w:val="0"/>
                <w:numId w:val="0"/>
              </w:numPr>
              <w:tabs>
                <w:tab w:val="clear" w:pos="432"/>
                <w:tab w:val="left" w:pos="0"/>
              </w:tabs>
            </w:pPr>
          </w:p>
        </w:tc>
        <w:tc>
          <w:tcPr>
            <w:tcW w:w="1904" w:type="dxa"/>
            <w:tcBorders>
              <w:bottom w:val="single" w:sz="4" w:space="0" w:color="auto"/>
            </w:tcBorders>
            <w:shd w:val="clear" w:color="auto" w:fill="auto"/>
          </w:tcPr>
          <w:p w14:paraId="7C229253" w14:textId="77777777" w:rsidR="00E664BA" w:rsidRDefault="00E664BA" w:rsidP="00A03F93">
            <w:pPr>
              <w:pStyle w:val="Style1"/>
              <w:numPr>
                <w:ilvl w:val="0"/>
                <w:numId w:val="0"/>
              </w:numPr>
              <w:tabs>
                <w:tab w:val="clear" w:pos="432"/>
                <w:tab w:val="left" w:pos="0"/>
              </w:tabs>
            </w:pPr>
          </w:p>
        </w:tc>
      </w:tr>
    </w:tbl>
    <w:p w14:paraId="12448675" w14:textId="27BFA358" w:rsidR="00C1754C" w:rsidRPr="007D4C75" w:rsidRDefault="007D4C75" w:rsidP="007D4C75">
      <w:pPr>
        <w:pStyle w:val="Style1"/>
        <w:numPr>
          <w:ilvl w:val="0"/>
          <w:numId w:val="0"/>
        </w:numPr>
        <w:ind w:left="432" w:hanging="432"/>
        <w:rPr>
          <w:rFonts w:ascii="Arial" w:hAnsi="Arial" w:cs="Arial"/>
          <w:b/>
          <w:bCs/>
          <w:sz w:val="24"/>
          <w:szCs w:val="24"/>
        </w:rPr>
      </w:pPr>
      <w:r w:rsidRPr="007D4C75">
        <w:rPr>
          <w:rFonts w:ascii="Arial" w:hAnsi="Arial" w:cs="Arial"/>
          <w:b/>
          <w:bCs/>
          <w:sz w:val="24"/>
          <w:szCs w:val="24"/>
        </w:rPr>
        <w:t>Decision</w:t>
      </w:r>
    </w:p>
    <w:p w14:paraId="331A400E" w14:textId="1DB4AFE8" w:rsidR="007D4C75" w:rsidRDefault="00E37374" w:rsidP="00561EB3">
      <w:pPr>
        <w:pStyle w:val="Style1"/>
        <w:rPr>
          <w:rFonts w:ascii="Arial" w:hAnsi="Arial" w:cs="Arial"/>
          <w:sz w:val="24"/>
          <w:szCs w:val="24"/>
        </w:rPr>
      </w:pPr>
      <w:r w:rsidRPr="00E37374">
        <w:rPr>
          <w:rFonts w:ascii="Arial" w:hAnsi="Arial" w:cs="Arial"/>
          <w:sz w:val="24"/>
          <w:szCs w:val="24"/>
        </w:rPr>
        <w:t xml:space="preserve">The application is granted in accordance with the terms of the application </w:t>
      </w:r>
      <w:r>
        <w:rPr>
          <w:rFonts w:ascii="Arial" w:hAnsi="Arial" w:cs="Arial"/>
          <w:sz w:val="24"/>
          <w:szCs w:val="24"/>
        </w:rPr>
        <w:t xml:space="preserve">           </w:t>
      </w:r>
      <w:r w:rsidRPr="00E37374">
        <w:rPr>
          <w:rFonts w:ascii="Arial" w:hAnsi="Arial" w:cs="Arial"/>
          <w:sz w:val="24"/>
          <w:szCs w:val="24"/>
        </w:rPr>
        <w:t>Ref: COM/32</w:t>
      </w:r>
      <w:r>
        <w:rPr>
          <w:rFonts w:ascii="Arial" w:hAnsi="Arial" w:cs="Arial"/>
          <w:sz w:val="24"/>
          <w:szCs w:val="24"/>
        </w:rPr>
        <w:t>91403</w:t>
      </w:r>
      <w:r w:rsidRPr="00E37374">
        <w:rPr>
          <w:rFonts w:ascii="Arial" w:hAnsi="Arial" w:cs="Arial"/>
          <w:sz w:val="24"/>
          <w:szCs w:val="24"/>
        </w:rPr>
        <w:t xml:space="preserve"> dated </w:t>
      </w:r>
      <w:r>
        <w:rPr>
          <w:rFonts w:ascii="Arial" w:hAnsi="Arial" w:cs="Arial"/>
          <w:sz w:val="24"/>
          <w:szCs w:val="24"/>
        </w:rPr>
        <w:t>10 June 2021</w:t>
      </w:r>
      <w:r w:rsidRPr="00E37374">
        <w:rPr>
          <w:rFonts w:ascii="Arial" w:hAnsi="Arial" w:cs="Arial"/>
          <w:sz w:val="24"/>
          <w:szCs w:val="24"/>
        </w:rPr>
        <w:t>, and the plan</w:t>
      </w:r>
      <w:r w:rsidR="00507431">
        <w:rPr>
          <w:rFonts w:ascii="Arial" w:hAnsi="Arial" w:cs="Arial"/>
          <w:sz w:val="24"/>
          <w:szCs w:val="24"/>
        </w:rPr>
        <w:t>s</w:t>
      </w:r>
      <w:r w:rsidRPr="00E37374">
        <w:rPr>
          <w:rFonts w:ascii="Arial" w:hAnsi="Arial" w:cs="Arial"/>
          <w:sz w:val="24"/>
          <w:szCs w:val="24"/>
        </w:rPr>
        <w:t xml:space="preserve"> submitted </w:t>
      </w:r>
      <w:r w:rsidR="00507431">
        <w:rPr>
          <w:rFonts w:ascii="Arial" w:hAnsi="Arial" w:cs="Arial"/>
          <w:sz w:val="24"/>
          <w:szCs w:val="24"/>
        </w:rPr>
        <w:t>with it</w:t>
      </w:r>
      <w:r w:rsidRPr="00E37374">
        <w:rPr>
          <w:rFonts w:ascii="Arial" w:hAnsi="Arial" w:cs="Arial"/>
          <w:sz w:val="24"/>
          <w:szCs w:val="24"/>
        </w:rPr>
        <w:t>.</w:t>
      </w:r>
    </w:p>
    <w:p w14:paraId="2380E8A7" w14:textId="389DA9E0" w:rsidR="007D4C75" w:rsidRPr="007D4C75" w:rsidRDefault="007D4C75" w:rsidP="007D4C75">
      <w:pPr>
        <w:pStyle w:val="Style1"/>
        <w:numPr>
          <w:ilvl w:val="0"/>
          <w:numId w:val="0"/>
        </w:numPr>
        <w:rPr>
          <w:rFonts w:ascii="Arial" w:hAnsi="Arial" w:cs="Arial"/>
          <w:b/>
          <w:bCs/>
          <w:sz w:val="24"/>
          <w:szCs w:val="24"/>
        </w:rPr>
      </w:pPr>
      <w:r w:rsidRPr="007D4C75">
        <w:rPr>
          <w:rFonts w:ascii="Arial" w:hAnsi="Arial" w:cs="Arial"/>
          <w:b/>
          <w:bCs/>
          <w:sz w:val="24"/>
          <w:szCs w:val="24"/>
        </w:rPr>
        <w:t>Preliminary Matters</w:t>
      </w:r>
    </w:p>
    <w:p w14:paraId="03D2725B" w14:textId="37110887" w:rsidR="001F1D9D" w:rsidRPr="007D4C75" w:rsidRDefault="00345F77" w:rsidP="00561EB3">
      <w:pPr>
        <w:pStyle w:val="Style1"/>
        <w:rPr>
          <w:rFonts w:ascii="Arial" w:hAnsi="Arial" w:cs="Arial"/>
          <w:sz w:val="24"/>
          <w:szCs w:val="24"/>
        </w:rPr>
      </w:pPr>
      <w:r w:rsidRPr="007D4C75">
        <w:rPr>
          <w:rFonts w:ascii="Arial" w:hAnsi="Arial" w:cs="Arial"/>
          <w:sz w:val="24"/>
          <w:szCs w:val="24"/>
        </w:rPr>
        <w:t xml:space="preserve">I held a public hearing into the application </w:t>
      </w:r>
      <w:r w:rsidR="001F1D9D" w:rsidRPr="007D4C75">
        <w:rPr>
          <w:rFonts w:ascii="Arial" w:hAnsi="Arial" w:cs="Arial"/>
          <w:sz w:val="24"/>
          <w:szCs w:val="24"/>
        </w:rPr>
        <w:t xml:space="preserve">in the </w:t>
      </w:r>
      <w:r w:rsidR="006F5AC5" w:rsidRPr="007D4C75">
        <w:rPr>
          <w:rFonts w:ascii="Arial" w:hAnsi="Arial" w:cs="Arial"/>
          <w:sz w:val="24"/>
          <w:szCs w:val="24"/>
        </w:rPr>
        <w:t xml:space="preserve">Education </w:t>
      </w:r>
      <w:r w:rsidR="00BE58A9" w:rsidRPr="007D4C75">
        <w:rPr>
          <w:rFonts w:ascii="Arial" w:hAnsi="Arial" w:cs="Arial"/>
          <w:sz w:val="24"/>
          <w:szCs w:val="24"/>
        </w:rPr>
        <w:t>R</w:t>
      </w:r>
      <w:r w:rsidR="006F5AC5" w:rsidRPr="007D4C75">
        <w:rPr>
          <w:rFonts w:ascii="Arial" w:hAnsi="Arial" w:cs="Arial"/>
          <w:sz w:val="24"/>
          <w:szCs w:val="24"/>
        </w:rPr>
        <w:t>oom</w:t>
      </w:r>
      <w:r w:rsidR="00BE58A9" w:rsidRPr="007D4C75">
        <w:rPr>
          <w:rFonts w:ascii="Arial" w:hAnsi="Arial" w:cs="Arial"/>
          <w:sz w:val="24"/>
          <w:szCs w:val="24"/>
        </w:rPr>
        <w:t xml:space="preserve"> at</w:t>
      </w:r>
      <w:r w:rsidR="006F5AC5" w:rsidRPr="007D4C75">
        <w:rPr>
          <w:rFonts w:ascii="Arial" w:hAnsi="Arial" w:cs="Arial"/>
          <w:sz w:val="24"/>
          <w:szCs w:val="24"/>
        </w:rPr>
        <w:t xml:space="preserve"> Cumberland Council, Lady Gilford’s House, Petteril Bank Road, Carlisle</w:t>
      </w:r>
      <w:r w:rsidR="008A01F6" w:rsidRPr="007D4C75">
        <w:rPr>
          <w:rFonts w:ascii="Arial" w:hAnsi="Arial" w:cs="Arial"/>
          <w:sz w:val="24"/>
          <w:szCs w:val="24"/>
        </w:rPr>
        <w:t>,</w:t>
      </w:r>
      <w:r w:rsidR="006F5AC5" w:rsidRPr="007D4C75">
        <w:rPr>
          <w:rFonts w:ascii="Arial" w:hAnsi="Arial" w:cs="Arial"/>
          <w:sz w:val="24"/>
          <w:szCs w:val="24"/>
        </w:rPr>
        <w:t xml:space="preserve"> CA1 3AJ</w:t>
      </w:r>
      <w:r w:rsidR="00561EB3" w:rsidRPr="007D4C75">
        <w:rPr>
          <w:rFonts w:ascii="Arial" w:hAnsi="Arial" w:cs="Arial"/>
          <w:sz w:val="24"/>
          <w:szCs w:val="24"/>
        </w:rPr>
        <w:t xml:space="preserve"> on </w:t>
      </w:r>
      <w:r w:rsidR="00C3654D" w:rsidRPr="007D4C75">
        <w:rPr>
          <w:rFonts w:ascii="Arial" w:hAnsi="Arial" w:cs="Arial"/>
          <w:sz w:val="24"/>
          <w:szCs w:val="24"/>
        </w:rPr>
        <w:t xml:space="preserve">                 </w:t>
      </w:r>
      <w:r w:rsidR="00561EB3" w:rsidRPr="007D4C75">
        <w:rPr>
          <w:rFonts w:ascii="Arial" w:hAnsi="Arial" w:cs="Arial"/>
          <w:sz w:val="24"/>
          <w:szCs w:val="24"/>
        </w:rPr>
        <w:t>4 July 2023</w:t>
      </w:r>
      <w:r w:rsidR="00C3654D" w:rsidRPr="007D4C75">
        <w:rPr>
          <w:rFonts w:ascii="Arial" w:hAnsi="Arial" w:cs="Arial"/>
          <w:sz w:val="24"/>
          <w:szCs w:val="24"/>
        </w:rPr>
        <w:t>,</w:t>
      </w:r>
      <w:r w:rsidR="00561EB3" w:rsidRPr="007D4C75">
        <w:rPr>
          <w:rFonts w:ascii="Arial" w:hAnsi="Arial" w:cs="Arial"/>
          <w:sz w:val="24"/>
          <w:szCs w:val="24"/>
        </w:rPr>
        <w:t xml:space="preserve"> </w:t>
      </w:r>
      <w:r w:rsidRPr="007D4C75">
        <w:rPr>
          <w:rFonts w:ascii="Arial" w:hAnsi="Arial" w:cs="Arial"/>
          <w:sz w:val="24"/>
          <w:szCs w:val="24"/>
        </w:rPr>
        <w:t>having visited the site unaccompanied the previous afternoon.  At the close of the hearing the consensus view was that there was no need for a further inspection of the application land.</w:t>
      </w:r>
    </w:p>
    <w:p w14:paraId="09EB714B" w14:textId="3F2805E4" w:rsidR="00867D83" w:rsidRPr="0018723A" w:rsidRDefault="001F1D9D" w:rsidP="00345F77">
      <w:pPr>
        <w:pStyle w:val="Style1"/>
        <w:rPr>
          <w:rFonts w:ascii="Arial" w:hAnsi="Arial" w:cs="Arial"/>
          <w:sz w:val="24"/>
          <w:szCs w:val="24"/>
        </w:rPr>
      </w:pPr>
      <w:r w:rsidRPr="0018723A">
        <w:rPr>
          <w:rFonts w:ascii="Arial" w:hAnsi="Arial" w:cs="Arial"/>
          <w:sz w:val="24"/>
          <w:szCs w:val="24"/>
        </w:rPr>
        <w:t>The application was referred to the Planning Inspectorate under Regulation 26 of the Commons Registration (England) Regulations 2014 (the Regulations) by the commons authority</w:t>
      </w:r>
      <w:r w:rsidR="00867D83" w:rsidRPr="0018723A">
        <w:rPr>
          <w:rFonts w:ascii="Arial" w:hAnsi="Arial" w:cs="Arial"/>
          <w:sz w:val="24"/>
          <w:szCs w:val="24"/>
        </w:rPr>
        <w:t xml:space="preserve"> </w:t>
      </w:r>
      <w:r w:rsidR="00F87236" w:rsidRPr="0018723A">
        <w:rPr>
          <w:rFonts w:ascii="Arial" w:hAnsi="Arial" w:cs="Arial"/>
          <w:sz w:val="24"/>
          <w:szCs w:val="24"/>
        </w:rPr>
        <w:t xml:space="preserve">(CRA) </w:t>
      </w:r>
      <w:r w:rsidR="00867D83" w:rsidRPr="0018723A">
        <w:rPr>
          <w:rFonts w:ascii="Arial" w:hAnsi="Arial" w:cs="Arial"/>
          <w:sz w:val="24"/>
          <w:szCs w:val="24"/>
        </w:rPr>
        <w:t>on 18 January 2022</w:t>
      </w:r>
      <w:r w:rsidRPr="0018723A">
        <w:rPr>
          <w:rFonts w:ascii="Arial" w:hAnsi="Arial" w:cs="Arial"/>
          <w:sz w:val="24"/>
          <w:szCs w:val="24"/>
        </w:rPr>
        <w:t xml:space="preserve">, </w:t>
      </w:r>
      <w:r w:rsidR="007002F5" w:rsidRPr="0018723A">
        <w:rPr>
          <w:rFonts w:ascii="Arial" w:hAnsi="Arial" w:cs="Arial"/>
          <w:sz w:val="24"/>
          <w:szCs w:val="24"/>
        </w:rPr>
        <w:t xml:space="preserve">which at the time was </w:t>
      </w:r>
      <w:r w:rsidRPr="0018723A">
        <w:rPr>
          <w:rFonts w:ascii="Arial" w:hAnsi="Arial" w:cs="Arial"/>
          <w:sz w:val="24"/>
          <w:szCs w:val="24"/>
        </w:rPr>
        <w:t>Cumb</w:t>
      </w:r>
      <w:r w:rsidR="009B2490" w:rsidRPr="0018723A">
        <w:rPr>
          <w:rFonts w:ascii="Arial" w:hAnsi="Arial" w:cs="Arial"/>
          <w:sz w:val="24"/>
          <w:szCs w:val="24"/>
        </w:rPr>
        <w:t>r</w:t>
      </w:r>
      <w:r w:rsidR="00867D83" w:rsidRPr="0018723A">
        <w:rPr>
          <w:rFonts w:ascii="Arial" w:hAnsi="Arial" w:cs="Arial"/>
          <w:sz w:val="24"/>
          <w:szCs w:val="24"/>
        </w:rPr>
        <w:t xml:space="preserve">ia County </w:t>
      </w:r>
      <w:r w:rsidRPr="0018723A">
        <w:rPr>
          <w:rFonts w:ascii="Arial" w:hAnsi="Arial" w:cs="Arial"/>
          <w:sz w:val="24"/>
          <w:szCs w:val="24"/>
        </w:rPr>
        <w:t>Council</w:t>
      </w:r>
      <w:r w:rsidR="006F27AF" w:rsidRPr="0018723A">
        <w:rPr>
          <w:rFonts w:ascii="Arial" w:hAnsi="Arial" w:cs="Arial"/>
          <w:sz w:val="24"/>
          <w:szCs w:val="24"/>
        </w:rPr>
        <w:t xml:space="preserve"> (CCC)</w:t>
      </w:r>
      <w:r w:rsidR="00867D83" w:rsidRPr="0018723A">
        <w:rPr>
          <w:rFonts w:ascii="Arial" w:hAnsi="Arial" w:cs="Arial"/>
          <w:sz w:val="24"/>
          <w:szCs w:val="24"/>
        </w:rPr>
        <w:t xml:space="preserve">. However, since the </w:t>
      </w:r>
      <w:r w:rsidR="006F27AF" w:rsidRPr="0018723A">
        <w:rPr>
          <w:rFonts w:ascii="Arial" w:hAnsi="Arial" w:cs="Arial"/>
          <w:sz w:val="24"/>
          <w:szCs w:val="24"/>
        </w:rPr>
        <w:t>submission of the application</w:t>
      </w:r>
      <w:r w:rsidR="00F87236" w:rsidRPr="0018723A">
        <w:rPr>
          <w:rFonts w:ascii="Arial" w:hAnsi="Arial" w:cs="Arial"/>
          <w:sz w:val="24"/>
          <w:szCs w:val="24"/>
        </w:rPr>
        <w:t xml:space="preserve"> </w:t>
      </w:r>
      <w:r w:rsidR="00C94DE6" w:rsidRPr="0018723A">
        <w:rPr>
          <w:rFonts w:ascii="Arial" w:hAnsi="Arial" w:cs="Arial"/>
          <w:sz w:val="24"/>
          <w:szCs w:val="24"/>
        </w:rPr>
        <w:t xml:space="preserve">CCC </w:t>
      </w:r>
      <w:r w:rsidR="00036D9E" w:rsidRPr="0018723A">
        <w:rPr>
          <w:rFonts w:ascii="Arial" w:hAnsi="Arial" w:cs="Arial"/>
          <w:sz w:val="24"/>
          <w:szCs w:val="24"/>
        </w:rPr>
        <w:t xml:space="preserve">ceased to be </w:t>
      </w:r>
      <w:r w:rsidR="00F525E5" w:rsidRPr="0018723A">
        <w:rPr>
          <w:rFonts w:ascii="Arial" w:hAnsi="Arial" w:cs="Arial"/>
          <w:sz w:val="24"/>
          <w:szCs w:val="24"/>
        </w:rPr>
        <w:t xml:space="preserve">on 1 April 2023 and was </w:t>
      </w:r>
      <w:r w:rsidR="00C875ED" w:rsidRPr="0018723A">
        <w:rPr>
          <w:rFonts w:ascii="Arial" w:hAnsi="Arial" w:cs="Arial"/>
          <w:sz w:val="24"/>
          <w:szCs w:val="24"/>
        </w:rPr>
        <w:t>replaced by 2no. unitary authorities</w:t>
      </w:r>
      <w:r w:rsidR="00BC6EC9" w:rsidRPr="0018723A">
        <w:rPr>
          <w:rFonts w:ascii="Arial" w:hAnsi="Arial" w:cs="Arial"/>
          <w:sz w:val="24"/>
          <w:szCs w:val="24"/>
        </w:rPr>
        <w:t>; Cumberland Council and Westmorland and Furness Council</w:t>
      </w:r>
      <w:r w:rsidR="00581A36" w:rsidRPr="0018723A">
        <w:rPr>
          <w:rFonts w:ascii="Arial" w:hAnsi="Arial" w:cs="Arial"/>
          <w:sz w:val="24"/>
          <w:szCs w:val="24"/>
        </w:rPr>
        <w:t xml:space="preserve">. </w:t>
      </w:r>
      <w:proofErr w:type="gramStart"/>
      <w:r w:rsidR="005D31AF" w:rsidRPr="0018723A">
        <w:rPr>
          <w:rFonts w:ascii="Arial" w:hAnsi="Arial" w:cs="Arial"/>
          <w:sz w:val="24"/>
          <w:szCs w:val="24"/>
        </w:rPr>
        <w:t>For the purpose of</w:t>
      </w:r>
      <w:proofErr w:type="gramEnd"/>
      <w:r w:rsidR="005D31AF" w:rsidRPr="0018723A">
        <w:rPr>
          <w:rFonts w:ascii="Arial" w:hAnsi="Arial" w:cs="Arial"/>
          <w:sz w:val="24"/>
          <w:szCs w:val="24"/>
        </w:rPr>
        <w:t xml:space="preserve"> this application</w:t>
      </w:r>
      <w:r w:rsidR="00187BEA" w:rsidRPr="0018723A">
        <w:rPr>
          <w:rFonts w:ascii="Arial" w:hAnsi="Arial" w:cs="Arial"/>
          <w:sz w:val="24"/>
          <w:szCs w:val="24"/>
        </w:rPr>
        <w:t xml:space="preserve">, the relevant </w:t>
      </w:r>
      <w:r w:rsidR="00392414" w:rsidRPr="0018723A">
        <w:rPr>
          <w:rFonts w:ascii="Arial" w:hAnsi="Arial" w:cs="Arial"/>
          <w:sz w:val="24"/>
          <w:szCs w:val="24"/>
        </w:rPr>
        <w:t xml:space="preserve">authority is Cumberland Council.  </w:t>
      </w:r>
      <w:r w:rsidR="00C94DE6" w:rsidRPr="0018723A">
        <w:rPr>
          <w:rFonts w:ascii="Arial" w:hAnsi="Arial" w:cs="Arial"/>
          <w:sz w:val="24"/>
          <w:szCs w:val="24"/>
        </w:rPr>
        <w:t xml:space="preserve"> </w:t>
      </w:r>
    </w:p>
    <w:p w14:paraId="4B2C3ECD" w14:textId="076B7F77" w:rsidR="0093585D" w:rsidRPr="005E6F42" w:rsidRDefault="001F1D9D" w:rsidP="00A70851">
      <w:pPr>
        <w:pStyle w:val="Style1"/>
        <w:rPr>
          <w:rFonts w:ascii="Arial" w:hAnsi="Arial" w:cs="Arial"/>
          <w:sz w:val="24"/>
          <w:szCs w:val="24"/>
        </w:rPr>
      </w:pPr>
      <w:r w:rsidRPr="005E6F42">
        <w:rPr>
          <w:rFonts w:ascii="Arial" w:hAnsi="Arial" w:cs="Arial"/>
          <w:sz w:val="24"/>
          <w:szCs w:val="22"/>
        </w:rPr>
        <w:t xml:space="preserve">This </w:t>
      </w:r>
      <w:r w:rsidR="00984C81" w:rsidRPr="005E6F42">
        <w:rPr>
          <w:rFonts w:ascii="Arial" w:hAnsi="Arial" w:cs="Arial"/>
          <w:sz w:val="24"/>
          <w:szCs w:val="22"/>
        </w:rPr>
        <w:t>application has been referred</w:t>
      </w:r>
      <w:r w:rsidR="00653E99" w:rsidRPr="005E6F42">
        <w:rPr>
          <w:rFonts w:ascii="Arial" w:hAnsi="Arial" w:cs="Arial"/>
          <w:sz w:val="24"/>
          <w:szCs w:val="22"/>
        </w:rPr>
        <w:t xml:space="preserve"> </w:t>
      </w:r>
      <w:r w:rsidR="009B7727" w:rsidRPr="005E6F42">
        <w:rPr>
          <w:rFonts w:ascii="Arial" w:hAnsi="Arial" w:cs="Arial"/>
          <w:sz w:val="24"/>
          <w:szCs w:val="22"/>
        </w:rPr>
        <w:t xml:space="preserve">due to </w:t>
      </w:r>
      <w:r w:rsidR="00653E99" w:rsidRPr="005E6F42">
        <w:rPr>
          <w:rFonts w:ascii="Arial" w:hAnsi="Arial" w:cs="Arial"/>
          <w:sz w:val="24"/>
          <w:szCs w:val="22"/>
        </w:rPr>
        <w:t>persons with a legal interest in the application land hav</w:t>
      </w:r>
      <w:r w:rsidR="009B7727" w:rsidRPr="005E6F42">
        <w:rPr>
          <w:rFonts w:ascii="Arial" w:hAnsi="Arial" w:cs="Arial"/>
          <w:sz w:val="24"/>
          <w:szCs w:val="22"/>
        </w:rPr>
        <w:t>ing</w:t>
      </w:r>
      <w:r w:rsidR="00653E99" w:rsidRPr="005E6F42">
        <w:rPr>
          <w:rFonts w:ascii="Arial" w:hAnsi="Arial" w:cs="Arial"/>
          <w:sz w:val="24"/>
          <w:szCs w:val="22"/>
        </w:rPr>
        <w:t xml:space="preserve"> objected to </w:t>
      </w:r>
      <w:r w:rsidR="003D5719" w:rsidRPr="005E6F42">
        <w:rPr>
          <w:rFonts w:ascii="Arial" w:hAnsi="Arial" w:cs="Arial"/>
          <w:sz w:val="24"/>
          <w:szCs w:val="22"/>
        </w:rPr>
        <w:t>their land being included in the register.</w:t>
      </w:r>
      <w:r w:rsidR="003D5719" w:rsidRPr="005E6F42">
        <w:rPr>
          <w:sz w:val="24"/>
          <w:szCs w:val="22"/>
        </w:rPr>
        <w:t xml:space="preserve"> </w:t>
      </w:r>
      <w:r w:rsidR="00C20586" w:rsidRPr="005E6F42">
        <w:rPr>
          <w:rFonts w:ascii="Arial" w:hAnsi="Arial" w:cs="Arial"/>
          <w:sz w:val="24"/>
          <w:szCs w:val="24"/>
        </w:rPr>
        <w:t xml:space="preserve">On this point, I made </w:t>
      </w:r>
      <w:r w:rsidR="00C3654D">
        <w:rPr>
          <w:rFonts w:ascii="Arial" w:hAnsi="Arial" w:cs="Arial"/>
          <w:sz w:val="24"/>
          <w:szCs w:val="24"/>
        </w:rPr>
        <w:t xml:space="preserve">it </w:t>
      </w:r>
      <w:r w:rsidR="00C20586" w:rsidRPr="005E6F42">
        <w:rPr>
          <w:rFonts w:ascii="Arial" w:hAnsi="Arial" w:cs="Arial"/>
          <w:sz w:val="24"/>
          <w:szCs w:val="24"/>
        </w:rPr>
        <w:t xml:space="preserve">clear at the hearing that whilst ownership is recorded in the register of common land, it is not my role here to determine ownership of any land where </w:t>
      </w:r>
      <w:r w:rsidR="00403C16">
        <w:rPr>
          <w:rFonts w:ascii="Arial" w:hAnsi="Arial" w:cs="Arial"/>
          <w:sz w:val="24"/>
          <w:szCs w:val="24"/>
        </w:rPr>
        <w:t>it</w:t>
      </w:r>
      <w:r w:rsidR="00C20586" w:rsidRPr="005E6F42">
        <w:rPr>
          <w:rFonts w:ascii="Arial" w:hAnsi="Arial" w:cs="Arial"/>
          <w:sz w:val="24"/>
          <w:szCs w:val="24"/>
        </w:rPr>
        <w:t xml:space="preserve"> is disputed.</w:t>
      </w:r>
      <w:r w:rsidR="00A70851" w:rsidRPr="005E6F42">
        <w:rPr>
          <w:rFonts w:ascii="Arial" w:hAnsi="Arial" w:cs="Arial"/>
          <w:sz w:val="24"/>
          <w:szCs w:val="24"/>
        </w:rPr>
        <w:t xml:space="preserve"> </w:t>
      </w:r>
      <w:r w:rsidR="00595775" w:rsidRPr="005E6F42">
        <w:rPr>
          <w:rFonts w:ascii="Arial" w:hAnsi="Arial" w:cs="Arial"/>
          <w:sz w:val="24"/>
          <w:szCs w:val="24"/>
        </w:rPr>
        <w:t>In view of this,</w:t>
      </w:r>
      <w:r w:rsidR="0093585D" w:rsidRPr="005E6F42">
        <w:rPr>
          <w:rFonts w:ascii="Arial" w:hAnsi="Arial" w:cs="Arial"/>
          <w:sz w:val="24"/>
          <w:szCs w:val="24"/>
        </w:rPr>
        <w:t xml:space="preserve"> </w:t>
      </w:r>
      <w:r w:rsidR="0085549A" w:rsidRPr="005E6F42">
        <w:rPr>
          <w:rFonts w:ascii="Arial" w:hAnsi="Arial" w:cs="Arial"/>
          <w:sz w:val="24"/>
          <w:szCs w:val="24"/>
        </w:rPr>
        <w:t xml:space="preserve">CRA </w:t>
      </w:r>
      <w:r w:rsidR="0093585D" w:rsidRPr="005E6F42">
        <w:rPr>
          <w:rFonts w:ascii="Arial" w:hAnsi="Arial" w:cs="Arial"/>
          <w:sz w:val="24"/>
          <w:szCs w:val="24"/>
        </w:rPr>
        <w:t xml:space="preserve">representatives appeared </w:t>
      </w:r>
      <w:r w:rsidR="00AB7EBD" w:rsidRPr="005E6F42">
        <w:rPr>
          <w:rFonts w:ascii="Arial" w:hAnsi="Arial" w:cs="Arial"/>
          <w:sz w:val="24"/>
          <w:szCs w:val="24"/>
        </w:rPr>
        <w:t xml:space="preserve">at the hearing </w:t>
      </w:r>
      <w:r w:rsidR="0093585D" w:rsidRPr="005E6F42">
        <w:rPr>
          <w:rFonts w:ascii="Arial" w:hAnsi="Arial" w:cs="Arial"/>
          <w:sz w:val="24"/>
          <w:szCs w:val="24"/>
        </w:rPr>
        <w:t xml:space="preserve">in a neutral capacity.  </w:t>
      </w:r>
    </w:p>
    <w:p w14:paraId="2E3EEBB6" w14:textId="2A5FC8A4" w:rsidR="00961302" w:rsidRPr="005E6F42" w:rsidRDefault="00961302" w:rsidP="00345F77">
      <w:pPr>
        <w:pStyle w:val="Style1"/>
        <w:rPr>
          <w:rFonts w:ascii="Arial" w:hAnsi="Arial" w:cs="Arial"/>
          <w:sz w:val="24"/>
          <w:szCs w:val="24"/>
        </w:rPr>
      </w:pPr>
      <w:r w:rsidRPr="005E6F42">
        <w:rPr>
          <w:rFonts w:ascii="Arial" w:hAnsi="Arial" w:cs="Arial"/>
          <w:sz w:val="24"/>
          <w:szCs w:val="24"/>
        </w:rPr>
        <w:t xml:space="preserve">A total of </w:t>
      </w:r>
      <w:r w:rsidR="00A70851" w:rsidRPr="005E6F42">
        <w:rPr>
          <w:rFonts w:ascii="Arial" w:hAnsi="Arial" w:cs="Arial"/>
          <w:sz w:val="24"/>
          <w:szCs w:val="24"/>
        </w:rPr>
        <w:t>3</w:t>
      </w:r>
      <w:r w:rsidR="003615B0">
        <w:rPr>
          <w:rFonts w:ascii="Arial" w:hAnsi="Arial" w:cs="Arial"/>
          <w:sz w:val="24"/>
          <w:szCs w:val="24"/>
        </w:rPr>
        <w:t xml:space="preserve">no. </w:t>
      </w:r>
      <w:r w:rsidRPr="005E6F42">
        <w:rPr>
          <w:rFonts w:ascii="Arial" w:hAnsi="Arial" w:cs="Arial"/>
          <w:sz w:val="24"/>
          <w:szCs w:val="24"/>
        </w:rPr>
        <w:t>representations were submitted in relation to the application</w:t>
      </w:r>
      <w:r w:rsidR="003D3F85" w:rsidRPr="005E6F42">
        <w:rPr>
          <w:rFonts w:ascii="Arial" w:hAnsi="Arial" w:cs="Arial"/>
          <w:sz w:val="24"/>
          <w:szCs w:val="24"/>
        </w:rPr>
        <w:t xml:space="preserve">, including </w:t>
      </w:r>
      <w:r w:rsidR="00EA7967" w:rsidRPr="005E6F42">
        <w:rPr>
          <w:rFonts w:ascii="Arial" w:hAnsi="Arial" w:cs="Arial"/>
          <w:sz w:val="24"/>
          <w:szCs w:val="24"/>
        </w:rPr>
        <w:t xml:space="preserve">one from </w:t>
      </w:r>
      <w:r w:rsidR="007E43E6">
        <w:rPr>
          <w:rFonts w:ascii="Arial" w:hAnsi="Arial" w:cs="Arial"/>
          <w:sz w:val="24"/>
          <w:szCs w:val="24"/>
        </w:rPr>
        <w:t>T</w:t>
      </w:r>
      <w:r w:rsidR="00EA7967" w:rsidRPr="005E6F42">
        <w:rPr>
          <w:rFonts w:ascii="Arial" w:hAnsi="Arial" w:cs="Arial"/>
          <w:sz w:val="24"/>
          <w:szCs w:val="24"/>
        </w:rPr>
        <w:t>he Open Spaces Society (</w:t>
      </w:r>
      <w:r w:rsidR="007E43E6">
        <w:rPr>
          <w:rFonts w:ascii="Arial" w:hAnsi="Arial" w:cs="Arial"/>
          <w:sz w:val="24"/>
          <w:szCs w:val="24"/>
        </w:rPr>
        <w:t xml:space="preserve">the </w:t>
      </w:r>
      <w:r w:rsidR="00EA7967" w:rsidRPr="005E6F42">
        <w:rPr>
          <w:rFonts w:ascii="Arial" w:hAnsi="Arial" w:cs="Arial"/>
          <w:sz w:val="24"/>
          <w:szCs w:val="24"/>
        </w:rPr>
        <w:t>OSS)</w:t>
      </w:r>
      <w:r w:rsidR="00B235F5">
        <w:rPr>
          <w:rFonts w:ascii="Arial" w:hAnsi="Arial" w:cs="Arial"/>
          <w:sz w:val="24"/>
          <w:szCs w:val="24"/>
        </w:rPr>
        <w:t>. All of which</w:t>
      </w:r>
      <w:r w:rsidR="00437425">
        <w:rPr>
          <w:rFonts w:ascii="Arial" w:hAnsi="Arial" w:cs="Arial"/>
          <w:sz w:val="24"/>
          <w:szCs w:val="24"/>
        </w:rPr>
        <w:t>,</w:t>
      </w:r>
      <w:r w:rsidR="00B235F5">
        <w:rPr>
          <w:rFonts w:ascii="Arial" w:hAnsi="Arial" w:cs="Arial"/>
          <w:sz w:val="24"/>
          <w:szCs w:val="24"/>
        </w:rPr>
        <w:t xml:space="preserve"> attended the </w:t>
      </w:r>
      <w:r w:rsidR="00B235F5">
        <w:rPr>
          <w:rFonts w:ascii="Arial" w:hAnsi="Arial" w:cs="Arial"/>
          <w:sz w:val="24"/>
          <w:szCs w:val="24"/>
        </w:rPr>
        <w:lastRenderedPageBreak/>
        <w:t xml:space="preserve">event </w:t>
      </w:r>
      <w:proofErr w:type="gramStart"/>
      <w:r w:rsidR="00B235F5">
        <w:rPr>
          <w:rFonts w:ascii="Arial" w:hAnsi="Arial" w:cs="Arial"/>
          <w:sz w:val="24"/>
          <w:szCs w:val="24"/>
        </w:rPr>
        <w:t>with the exception of</w:t>
      </w:r>
      <w:proofErr w:type="gramEnd"/>
      <w:r w:rsidR="00B235F5">
        <w:rPr>
          <w:rFonts w:ascii="Arial" w:hAnsi="Arial" w:cs="Arial"/>
          <w:sz w:val="24"/>
          <w:szCs w:val="24"/>
        </w:rPr>
        <w:t xml:space="preserve"> the</w:t>
      </w:r>
      <w:r w:rsidR="00437425">
        <w:rPr>
          <w:rFonts w:ascii="Arial" w:hAnsi="Arial" w:cs="Arial"/>
          <w:sz w:val="24"/>
          <w:szCs w:val="24"/>
        </w:rPr>
        <w:t xml:space="preserve"> OSS</w:t>
      </w:r>
      <w:r w:rsidRPr="005E6F42">
        <w:rPr>
          <w:rFonts w:ascii="Arial" w:hAnsi="Arial" w:cs="Arial"/>
          <w:sz w:val="24"/>
          <w:szCs w:val="24"/>
        </w:rPr>
        <w:t>.</w:t>
      </w:r>
      <w:r w:rsidR="00AB7EBD" w:rsidRPr="005E6F42">
        <w:rPr>
          <w:rFonts w:ascii="Arial" w:hAnsi="Arial" w:cs="Arial"/>
          <w:sz w:val="24"/>
          <w:szCs w:val="24"/>
        </w:rPr>
        <w:t xml:space="preserve"> </w:t>
      </w:r>
      <w:r w:rsidR="00EF2F01" w:rsidRPr="005E6F42">
        <w:rPr>
          <w:rFonts w:ascii="Arial" w:hAnsi="Arial" w:cs="Arial"/>
          <w:sz w:val="24"/>
          <w:szCs w:val="24"/>
        </w:rPr>
        <w:t xml:space="preserve">Nonetheless, </w:t>
      </w:r>
      <w:r w:rsidR="00AB7EBD" w:rsidRPr="005E6F42">
        <w:rPr>
          <w:rFonts w:ascii="Arial" w:hAnsi="Arial" w:cs="Arial"/>
          <w:sz w:val="24"/>
          <w:szCs w:val="24"/>
        </w:rPr>
        <w:t>I have considered all submissions</w:t>
      </w:r>
      <w:r w:rsidR="005E6F42" w:rsidRPr="005E6F42">
        <w:rPr>
          <w:rFonts w:ascii="Arial" w:hAnsi="Arial" w:cs="Arial"/>
          <w:sz w:val="24"/>
          <w:szCs w:val="24"/>
        </w:rPr>
        <w:t xml:space="preserve">, </w:t>
      </w:r>
      <w:r w:rsidR="00B303D6">
        <w:rPr>
          <w:rFonts w:ascii="Arial" w:hAnsi="Arial" w:cs="Arial"/>
          <w:sz w:val="24"/>
          <w:szCs w:val="24"/>
        </w:rPr>
        <w:t>both</w:t>
      </w:r>
      <w:r w:rsidR="005E6F42" w:rsidRPr="005E6F42">
        <w:rPr>
          <w:rFonts w:ascii="Arial" w:hAnsi="Arial" w:cs="Arial"/>
          <w:sz w:val="24"/>
          <w:szCs w:val="24"/>
        </w:rPr>
        <w:t xml:space="preserve"> </w:t>
      </w:r>
      <w:r w:rsidR="00B303D6">
        <w:rPr>
          <w:rFonts w:ascii="Arial" w:hAnsi="Arial" w:cs="Arial"/>
          <w:sz w:val="24"/>
          <w:szCs w:val="24"/>
        </w:rPr>
        <w:t xml:space="preserve">in </w:t>
      </w:r>
      <w:r w:rsidR="005E6F42" w:rsidRPr="005E6F42">
        <w:rPr>
          <w:rFonts w:ascii="Arial" w:hAnsi="Arial" w:cs="Arial"/>
          <w:sz w:val="24"/>
          <w:szCs w:val="24"/>
        </w:rPr>
        <w:t>writ</w:t>
      </w:r>
      <w:r w:rsidR="00B303D6">
        <w:rPr>
          <w:rFonts w:ascii="Arial" w:hAnsi="Arial" w:cs="Arial"/>
          <w:sz w:val="24"/>
          <w:szCs w:val="24"/>
        </w:rPr>
        <w:t>ing and</w:t>
      </w:r>
      <w:r w:rsidR="005E6F42" w:rsidRPr="005E6F42">
        <w:rPr>
          <w:rFonts w:ascii="Arial" w:hAnsi="Arial" w:cs="Arial"/>
          <w:sz w:val="24"/>
          <w:szCs w:val="24"/>
        </w:rPr>
        <w:t xml:space="preserve"> orally</w:t>
      </w:r>
      <w:r w:rsidR="00E52EC8">
        <w:rPr>
          <w:rFonts w:ascii="Arial" w:hAnsi="Arial" w:cs="Arial"/>
          <w:sz w:val="24"/>
          <w:szCs w:val="24"/>
        </w:rPr>
        <w:t xml:space="preserve">, </w:t>
      </w:r>
      <w:r w:rsidR="005E6F42" w:rsidRPr="005E6F42">
        <w:rPr>
          <w:rFonts w:ascii="Arial" w:hAnsi="Arial" w:cs="Arial"/>
          <w:sz w:val="24"/>
          <w:szCs w:val="24"/>
        </w:rPr>
        <w:t>in reaching my decision on this application</w:t>
      </w:r>
      <w:r w:rsidR="007E43E6">
        <w:rPr>
          <w:rFonts w:ascii="Arial" w:hAnsi="Arial" w:cs="Arial"/>
          <w:sz w:val="24"/>
          <w:szCs w:val="24"/>
        </w:rPr>
        <w:t>.</w:t>
      </w:r>
    </w:p>
    <w:p w14:paraId="3EE5664E" w14:textId="77777777" w:rsidR="00345F77" w:rsidRPr="00950EA0" w:rsidRDefault="00345F77" w:rsidP="00345F77">
      <w:pPr>
        <w:pStyle w:val="Heading6"/>
        <w:rPr>
          <w:rFonts w:ascii="Arial" w:hAnsi="Arial" w:cs="Arial"/>
          <w:sz w:val="24"/>
          <w:szCs w:val="24"/>
        </w:rPr>
      </w:pPr>
      <w:r w:rsidRPr="00950EA0">
        <w:rPr>
          <w:rFonts w:ascii="Arial" w:hAnsi="Arial" w:cs="Arial"/>
          <w:sz w:val="24"/>
          <w:szCs w:val="24"/>
        </w:rPr>
        <w:t>The Application Land</w:t>
      </w:r>
    </w:p>
    <w:p w14:paraId="73D309C0" w14:textId="57B45039" w:rsidR="00324124" w:rsidRPr="00950EA0" w:rsidRDefault="00345F77" w:rsidP="00345F77">
      <w:pPr>
        <w:pStyle w:val="Style1"/>
        <w:rPr>
          <w:rFonts w:ascii="Arial" w:hAnsi="Arial" w:cs="Arial"/>
          <w:sz w:val="24"/>
          <w:szCs w:val="24"/>
        </w:rPr>
      </w:pPr>
      <w:r w:rsidRPr="00950EA0">
        <w:rPr>
          <w:rFonts w:ascii="Arial" w:hAnsi="Arial" w:cs="Arial"/>
          <w:sz w:val="24"/>
          <w:szCs w:val="24"/>
        </w:rPr>
        <w:t>Th</w:t>
      </w:r>
      <w:r w:rsidR="00AB7EBD" w:rsidRPr="00950EA0">
        <w:rPr>
          <w:rFonts w:ascii="Arial" w:hAnsi="Arial" w:cs="Arial"/>
          <w:sz w:val="24"/>
          <w:szCs w:val="24"/>
        </w:rPr>
        <w:t>e</w:t>
      </w:r>
      <w:r w:rsidRPr="00950EA0">
        <w:rPr>
          <w:rFonts w:ascii="Arial" w:hAnsi="Arial" w:cs="Arial"/>
          <w:sz w:val="24"/>
          <w:szCs w:val="24"/>
        </w:rPr>
        <w:t xml:space="preserve"> application relates to </w:t>
      </w:r>
      <w:r w:rsidR="000D3A94" w:rsidRPr="00950EA0">
        <w:rPr>
          <w:rFonts w:ascii="Arial" w:hAnsi="Arial" w:cs="Arial"/>
          <w:sz w:val="24"/>
          <w:szCs w:val="24"/>
        </w:rPr>
        <w:t xml:space="preserve">a part of </w:t>
      </w:r>
      <w:r w:rsidR="00E14934" w:rsidRPr="00950EA0">
        <w:rPr>
          <w:rFonts w:ascii="Arial" w:hAnsi="Arial" w:cs="Arial"/>
          <w:sz w:val="24"/>
          <w:szCs w:val="24"/>
        </w:rPr>
        <w:t>the parcel of common land registered as CL1</w:t>
      </w:r>
      <w:r w:rsidR="00A428EE" w:rsidRPr="00950EA0">
        <w:rPr>
          <w:rFonts w:ascii="Arial" w:hAnsi="Arial" w:cs="Arial"/>
          <w:sz w:val="24"/>
          <w:szCs w:val="24"/>
        </w:rPr>
        <w:t>9</w:t>
      </w:r>
      <w:r w:rsidR="00E14934" w:rsidRPr="00950EA0">
        <w:rPr>
          <w:rFonts w:ascii="Arial" w:hAnsi="Arial" w:cs="Arial"/>
          <w:sz w:val="24"/>
          <w:szCs w:val="24"/>
        </w:rPr>
        <w:t>0</w:t>
      </w:r>
      <w:r w:rsidRPr="00950EA0">
        <w:rPr>
          <w:rFonts w:ascii="Arial" w:hAnsi="Arial" w:cs="Arial"/>
          <w:sz w:val="24"/>
          <w:szCs w:val="24"/>
        </w:rPr>
        <w:t>.</w:t>
      </w:r>
      <w:r w:rsidR="00E14934" w:rsidRPr="00950EA0">
        <w:rPr>
          <w:rFonts w:ascii="Arial" w:hAnsi="Arial" w:cs="Arial"/>
          <w:sz w:val="24"/>
          <w:szCs w:val="24"/>
        </w:rPr>
        <w:t xml:space="preserve"> This </w:t>
      </w:r>
      <w:r w:rsidR="00E82300" w:rsidRPr="00950EA0">
        <w:rPr>
          <w:rFonts w:ascii="Arial" w:hAnsi="Arial" w:cs="Arial"/>
          <w:sz w:val="24"/>
          <w:szCs w:val="24"/>
        </w:rPr>
        <w:t xml:space="preserve">application land </w:t>
      </w:r>
      <w:r w:rsidR="004B3BE6" w:rsidRPr="00950EA0">
        <w:rPr>
          <w:rFonts w:ascii="Arial" w:hAnsi="Arial" w:cs="Arial"/>
          <w:sz w:val="24"/>
          <w:szCs w:val="24"/>
        </w:rPr>
        <w:t xml:space="preserve">is located to the east of Beck Cottage and mostly comprises </w:t>
      </w:r>
      <w:r w:rsidR="009D3881" w:rsidRPr="00950EA0">
        <w:rPr>
          <w:rFonts w:ascii="Arial" w:hAnsi="Arial" w:cs="Arial"/>
          <w:sz w:val="24"/>
          <w:szCs w:val="24"/>
        </w:rPr>
        <w:t xml:space="preserve">hard surfacing forming part of the road </w:t>
      </w:r>
      <w:r w:rsidR="00E72374" w:rsidRPr="00950EA0">
        <w:rPr>
          <w:rFonts w:ascii="Arial" w:hAnsi="Arial" w:cs="Arial"/>
          <w:sz w:val="24"/>
          <w:szCs w:val="24"/>
        </w:rPr>
        <w:t xml:space="preserve">that leads to Brier Lonning. </w:t>
      </w:r>
      <w:r w:rsidR="00FD10F1" w:rsidRPr="00950EA0">
        <w:rPr>
          <w:rFonts w:ascii="Arial" w:hAnsi="Arial" w:cs="Arial"/>
          <w:sz w:val="24"/>
          <w:szCs w:val="24"/>
        </w:rPr>
        <w:t>Di</w:t>
      </w:r>
      <w:r w:rsidR="00D7080C" w:rsidRPr="00950EA0">
        <w:rPr>
          <w:rFonts w:ascii="Arial" w:hAnsi="Arial" w:cs="Arial"/>
          <w:sz w:val="24"/>
          <w:szCs w:val="24"/>
        </w:rPr>
        <w:t xml:space="preserve">rectly towards the east of the access is a </w:t>
      </w:r>
      <w:r w:rsidR="00941A8C" w:rsidRPr="00950EA0">
        <w:rPr>
          <w:rFonts w:ascii="Arial" w:hAnsi="Arial" w:cs="Arial"/>
          <w:sz w:val="24"/>
          <w:szCs w:val="24"/>
        </w:rPr>
        <w:t>field gate secured to</w:t>
      </w:r>
      <w:r w:rsidR="0091125B" w:rsidRPr="00950EA0">
        <w:rPr>
          <w:rFonts w:ascii="Arial" w:hAnsi="Arial" w:cs="Arial"/>
          <w:sz w:val="24"/>
          <w:szCs w:val="24"/>
        </w:rPr>
        <w:t xml:space="preserve"> </w:t>
      </w:r>
      <w:r w:rsidR="00812E67" w:rsidRPr="00950EA0">
        <w:rPr>
          <w:rFonts w:ascii="Arial" w:hAnsi="Arial" w:cs="Arial"/>
          <w:sz w:val="24"/>
          <w:szCs w:val="24"/>
        </w:rPr>
        <w:t xml:space="preserve">stone </w:t>
      </w:r>
      <w:r w:rsidR="0091125B" w:rsidRPr="00950EA0">
        <w:rPr>
          <w:rFonts w:ascii="Arial" w:hAnsi="Arial" w:cs="Arial"/>
          <w:sz w:val="24"/>
          <w:szCs w:val="24"/>
        </w:rPr>
        <w:t>walls</w:t>
      </w:r>
      <w:r w:rsidR="00B83795">
        <w:rPr>
          <w:rFonts w:ascii="Arial" w:hAnsi="Arial" w:cs="Arial"/>
          <w:sz w:val="24"/>
          <w:szCs w:val="24"/>
        </w:rPr>
        <w:t xml:space="preserve">, which are historic and </w:t>
      </w:r>
      <w:r w:rsidR="0091125B" w:rsidRPr="00950EA0">
        <w:rPr>
          <w:rFonts w:ascii="Arial" w:hAnsi="Arial" w:cs="Arial"/>
          <w:sz w:val="24"/>
          <w:szCs w:val="24"/>
        </w:rPr>
        <w:t>define the boundaries of neighbouring land and properties</w:t>
      </w:r>
      <w:r w:rsidR="00B83795">
        <w:rPr>
          <w:rFonts w:ascii="Arial" w:hAnsi="Arial" w:cs="Arial"/>
          <w:sz w:val="24"/>
          <w:szCs w:val="24"/>
        </w:rPr>
        <w:t xml:space="preserve"> in the immediate locality</w:t>
      </w:r>
      <w:r w:rsidR="0091125B" w:rsidRPr="00950EA0">
        <w:rPr>
          <w:rFonts w:ascii="Arial" w:hAnsi="Arial" w:cs="Arial"/>
          <w:sz w:val="24"/>
          <w:szCs w:val="24"/>
        </w:rPr>
        <w:t xml:space="preserve">. </w:t>
      </w:r>
      <w:r w:rsidR="00E062A9" w:rsidRPr="00950EA0">
        <w:rPr>
          <w:rFonts w:ascii="Arial" w:hAnsi="Arial" w:cs="Arial"/>
          <w:sz w:val="24"/>
          <w:szCs w:val="24"/>
        </w:rPr>
        <w:t>To the south the levels rise towards Fenton Gate</w:t>
      </w:r>
      <w:r w:rsidR="009553A7" w:rsidRPr="00950EA0">
        <w:rPr>
          <w:rFonts w:ascii="Arial" w:hAnsi="Arial" w:cs="Arial"/>
          <w:sz w:val="24"/>
          <w:szCs w:val="24"/>
        </w:rPr>
        <w:t xml:space="preserve">, where an area of </w:t>
      </w:r>
      <w:r w:rsidR="0051002B" w:rsidRPr="00950EA0">
        <w:rPr>
          <w:rFonts w:ascii="Arial" w:hAnsi="Arial" w:cs="Arial"/>
          <w:sz w:val="24"/>
          <w:szCs w:val="24"/>
        </w:rPr>
        <w:t xml:space="preserve">grassed </w:t>
      </w:r>
      <w:r w:rsidR="009553A7" w:rsidRPr="00950EA0">
        <w:rPr>
          <w:rFonts w:ascii="Arial" w:hAnsi="Arial" w:cs="Arial"/>
          <w:sz w:val="24"/>
          <w:szCs w:val="24"/>
        </w:rPr>
        <w:t>open sp</w:t>
      </w:r>
      <w:r w:rsidR="0051002B" w:rsidRPr="00950EA0">
        <w:rPr>
          <w:rFonts w:ascii="Arial" w:hAnsi="Arial" w:cs="Arial"/>
          <w:sz w:val="24"/>
          <w:szCs w:val="24"/>
        </w:rPr>
        <w:t xml:space="preserve">ace </w:t>
      </w:r>
      <w:r w:rsidR="009461FE">
        <w:rPr>
          <w:rFonts w:ascii="Arial" w:hAnsi="Arial" w:cs="Arial"/>
          <w:sz w:val="24"/>
          <w:szCs w:val="24"/>
        </w:rPr>
        <w:t xml:space="preserve">(the grassed area) </w:t>
      </w:r>
      <w:r w:rsidR="0051002B" w:rsidRPr="00950EA0">
        <w:rPr>
          <w:rFonts w:ascii="Arial" w:hAnsi="Arial" w:cs="Arial"/>
          <w:sz w:val="24"/>
          <w:szCs w:val="24"/>
        </w:rPr>
        <w:t xml:space="preserve">is located </w:t>
      </w:r>
      <w:r w:rsidR="00C3654D">
        <w:rPr>
          <w:rFonts w:ascii="Arial" w:hAnsi="Arial" w:cs="Arial"/>
          <w:sz w:val="24"/>
          <w:szCs w:val="24"/>
        </w:rPr>
        <w:t xml:space="preserve">that has </w:t>
      </w:r>
      <w:r w:rsidR="00906BCE">
        <w:rPr>
          <w:rFonts w:ascii="Arial" w:hAnsi="Arial" w:cs="Arial"/>
          <w:sz w:val="24"/>
          <w:szCs w:val="24"/>
        </w:rPr>
        <w:t xml:space="preserve">some park </w:t>
      </w:r>
      <w:r w:rsidR="0051002B" w:rsidRPr="00950EA0">
        <w:rPr>
          <w:rFonts w:ascii="Arial" w:hAnsi="Arial" w:cs="Arial"/>
          <w:sz w:val="24"/>
          <w:szCs w:val="24"/>
        </w:rPr>
        <w:t xml:space="preserve">benches </w:t>
      </w:r>
      <w:r w:rsidR="00906BCE">
        <w:rPr>
          <w:rFonts w:ascii="Arial" w:hAnsi="Arial" w:cs="Arial"/>
          <w:sz w:val="24"/>
          <w:szCs w:val="24"/>
        </w:rPr>
        <w:t xml:space="preserve">present </w:t>
      </w:r>
      <w:r w:rsidR="0051002B" w:rsidRPr="00950EA0">
        <w:rPr>
          <w:rFonts w:ascii="Arial" w:hAnsi="Arial" w:cs="Arial"/>
          <w:sz w:val="24"/>
          <w:szCs w:val="24"/>
        </w:rPr>
        <w:t xml:space="preserve">and </w:t>
      </w:r>
      <w:r w:rsidR="00373199" w:rsidRPr="00950EA0">
        <w:rPr>
          <w:rFonts w:ascii="Arial" w:hAnsi="Arial" w:cs="Arial"/>
          <w:sz w:val="24"/>
          <w:szCs w:val="24"/>
        </w:rPr>
        <w:t xml:space="preserve">in the </w:t>
      </w:r>
      <w:proofErr w:type="gramStart"/>
      <w:r w:rsidR="00373199" w:rsidRPr="00950EA0">
        <w:rPr>
          <w:rFonts w:ascii="Arial" w:hAnsi="Arial" w:cs="Arial"/>
          <w:sz w:val="24"/>
          <w:szCs w:val="24"/>
        </w:rPr>
        <w:t>south east</w:t>
      </w:r>
      <w:proofErr w:type="gramEnd"/>
      <w:r w:rsidR="00373199" w:rsidRPr="00950EA0">
        <w:rPr>
          <w:rFonts w:ascii="Arial" w:hAnsi="Arial" w:cs="Arial"/>
          <w:sz w:val="24"/>
          <w:szCs w:val="24"/>
        </w:rPr>
        <w:t xml:space="preserve"> corner of th</w:t>
      </w:r>
      <w:r w:rsidR="009461FE">
        <w:rPr>
          <w:rFonts w:ascii="Arial" w:hAnsi="Arial" w:cs="Arial"/>
          <w:sz w:val="24"/>
          <w:szCs w:val="24"/>
        </w:rPr>
        <w:t>is</w:t>
      </w:r>
      <w:r w:rsidR="00373199" w:rsidRPr="00950EA0">
        <w:rPr>
          <w:rFonts w:ascii="Arial" w:hAnsi="Arial" w:cs="Arial"/>
          <w:sz w:val="24"/>
          <w:szCs w:val="24"/>
        </w:rPr>
        <w:t xml:space="preserve"> area</w:t>
      </w:r>
      <w:r w:rsidR="00906BCE">
        <w:rPr>
          <w:rFonts w:ascii="Arial" w:hAnsi="Arial" w:cs="Arial"/>
          <w:sz w:val="24"/>
          <w:szCs w:val="24"/>
        </w:rPr>
        <w:t xml:space="preserve">, </w:t>
      </w:r>
      <w:r w:rsidR="00906BCE" w:rsidRPr="00906BCE">
        <w:rPr>
          <w:rFonts w:ascii="Arial" w:hAnsi="Arial" w:cs="Arial"/>
          <w:sz w:val="24"/>
          <w:szCs w:val="24"/>
        </w:rPr>
        <w:t>a mature Walnut tree</w:t>
      </w:r>
      <w:r w:rsidR="00373199" w:rsidRPr="00950EA0">
        <w:rPr>
          <w:rFonts w:ascii="Arial" w:hAnsi="Arial" w:cs="Arial"/>
          <w:sz w:val="24"/>
          <w:szCs w:val="24"/>
        </w:rPr>
        <w:t xml:space="preserve">. </w:t>
      </w:r>
      <w:r w:rsidR="00C314C2" w:rsidRPr="00950EA0">
        <w:rPr>
          <w:rFonts w:ascii="Arial" w:hAnsi="Arial" w:cs="Arial"/>
          <w:sz w:val="24"/>
          <w:szCs w:val="24"/>
        </w:rPr>
        <w:t>A</w:t>
      </w:r>
      <w:r w:rsidR="00734BD8" w:rsidRPr="00950EA0">
        <w:rPr>
          <w:rFonts w:ascii="Arial" w:hAnsi="Arial" w:cs="Arial"/>
          <w:sz w:val="24"/>
          <w:szCs w:val="24"/>
        </w:rPr>
        <w:t xml:space="preserve"> cobbled </w:t>
      </w:r>
      <w:r w:rsidR="00C314C2" w:rsidRPr="00950EA0">
        <w:rPr>
          <w:rFonts w:ascii="Arial" w:hAnsi="Arial" w:cs="Arial"/>
          <w:sz w:val="24"/>
          <w:szCs w:val="24"/>
        </w:rPr>
        <w:t>footpath exists between th</w:t>
      </w:r>
      <w:r w:rsidR="009461FE">
        <w:rPr>
          <w:rFonts w:ascii="Arial" w:hAnsi="Arial" w:cs="Arial"/>
          <w:sz w:val="24"/>
          <w:szCs w:val="24"/>
        </w:rPr>
        <w:t>e</w:t>
      </w:r>
      <w:r w:rsidR="00C314C2" w:rsidRPr="00950EA0">
        <w:rPr>
          <w:rFonts w:ascii="Arial" w:hAnsi="Arial" w:cs="Arial"/>
          <w:sz w:val="24"/>
          <w:szCs w:val="24"/>
        </w:rPr>
        <w:t xml:space="preserve"> grassed area </w:t>
      </w:r>
      <w:r w:rsidR="008B6026" w:rsidRPr="00950EA0">
        <w:rPr>
          <w:rFonts w:ascii="Arial" w:hAnsi="Arial" w:cs="Arial"/>
          <w:sz w:val="24"/>
          <w:szCs w:val="24"/>
        </w:rPr>
        <w:t xml:space="preserve">and </w:t>
      </w:r>
      <w:r w:rsidR="00906BCE">
        <w:rPr>
          <w:rFonts w:ascii="Arial" w:hAnsi="Arial" w:cs="Arial"/>
          <w:sz w:val="24"/>
          <w:szCs w:val="24"/>
        </w:rPr>
        <w:t xml:space="preserve">a property known as </w:t>
      </w:r>
      <w:r w:rsidR="00CE1250" w:rsidRPr="00950EA0">
        <w:rPr>
          <w:rFonts w:ascii="Arial" w:hAnsi="Arial" w:cs="Arial"/>
          <w:sz w:val="24"/>
          <w:szCs w:val="24"/>
        </w:rPr>
        <w:t>‘</w:t>
      </w:r>
      <w:r w:rsidR="004A679A" w:rsidRPr="00950EA0">
        <w:rPr>
          <w:rFonts w:ascii="Arial" w:hAnsi="Arial" w:cs="Arial"/>
          <w:sz w:val="24"/>
          <w:szCs w:val="24"/>
        </w:rPr>
        <w:t>Kinr</w:t>
      </w:r>
      <w:r w:rsidR="00CE1250" w:rsidRPr="00950EA0">
        <w:rPr>
          <w:rFonts w:ascii="Arial" w:hAnsi="Arial" w:cs="Arial"/>
          <w:sz w:val="24"/>
          <w:szCs w:val="24"/>
        </w:rPr>
        <w:t xml:space="preserve">ara’, which enables convenient access to the application land from Fenton Gate.    </w:t>
      </w:r>
      <w:r w:rsidR="00C314C2" w:rsidRPr="00950EA0">
        <w:rPr>
          <w:rFonts w:ascii="Arial" w:hAnsi="Arial" w:cs="Arial"/>
          <w:sz w:val="24"/>
          <w:szCs w:val="24"/>
        </w:rPr>
        <w:t xml:space="preserve"> </w:t>
      </w:r>
      <w:r w:rsidR="00E062A9" w:rsidRPr="00950EA0">
        <w:rPr>
          <w:rFonts w:ascii="Arial" w:hAnsi="Arial" w:cs="Arial"/>
          <w:sz w:val="24"/>
          <w:szCs w:val="24"/>
        </w:rPr>
        <w:t xml:space="preserve"> </w:t>
      </w:r>
      <w:r w:rsidR="0091125B" w:rsidRPr="00950EA0">
        <w:rPr>
          <w:rFonts w:ascii="Arial" w:hAnsi="Arial" w:cs="Arial"/>
          <w:sz w:val="24"/>
          <w:szCs w:val="24"/>
        </w:rPr>
        <w:t xml:space="preserve">  </w:t>
      </w:r>
      <w:r w:rsidR="00812E67" w:rsidRPr="00950EA0">
        <w:rPr>
          <w:rFonts w:ascii="Arial" w:hAnsi="Arial" w:cs="Arial"/>
          <w:sz w:val="24"/>
          <w:szCs w:val="24"/>
        </w:rPr>
        <w:t xml:space="preserve"> </w:t>
      </w:r>
      <w:r w:rsidR="00941A8C" w:rsidRPr="00950EA0">
        <w:rPr>
          <w:rFonts w:ascii="Arial" w:hAnsi="Arial" w:cs="Arial"/>
          <w:sz w:val="24"/>
          <w:szCs w:val="24"/>
        </w:rPr>
        <w:t xml:space="preserve">  </w:t>
      </w:r>
      <w:r w:rsidR="00D7080C" w:rsidRPr="00950EA0">
        <w:rPr>
          <w:rFonts w:ascii="Arial" w:hAnsi="Arial" w:cs="Arial"/>
          <w:sz w:val="24"/>
          <w:szCs w:val="24"/>
        </w:rPr>
        <w:t xml:space="preserve"> </w:t>
      </w:r>
    </w:p>
    <w:p w14:paraId="742FA2B5" w14:textId="39BB873F" w:rsidR="00382A52" w:rsidRPr="00F04941" w:rsidRDefault="00E8609B" w:rsidP="00F04941">
      <w:pPr>
        <w:pStyle w:val="Style1"/>
        <w:rPr>
          <w:rFonts w:ascii="Arial" w:hAnsi="Arial" w:cs="Arial"/>
          <w:sz w:val="24"/>
          <w:szCs w:val="24"/>
        </w:rPr>
      </w:pPr>
      <w:r w:rsidRPr="00F04941">
        <w:rPr>
          <w:rFonts w:ascii="Arial" w:hAnsi="Arial" w:cs="Arial"/>
          <w:sz w:val="24"/>
          <w:szCs w:val="24"/>
        </w:rPr>
        <w:t xml:space="preserve">Originally, the application </w:t>
      </w:r>
      <w:r w:rsidR="00C84805" w:rsidRPr="00F04941">
        <w:rPr>
          <w:rFonts w:ascii="Arial" w:hAnsi="Arial" w:cs="Arial"/>
          <w:sz w:val="24"/>
          <w:szCs w:val="24"/>
        </w:rPr>
        <w:t>proposed to include land beyond the field gate</w:t>
      </w:r>
      <w:r w:rsidR="001B755A" w:rsidRPr="00F04941">
        <w:rPr>
          <w:rFonts w:ascii="Arial" w:hAnsi="Arial" w:cs="Arial"/>
          <w:sz w:val="24"/>
          <w:szCs w:val="24"/>
        </w:rPr>
        <w:t xml:space="preserve">, which would taper away and terminate </w:t>
      </w:r>
      <w:r w:rsidR="00B23637" w:rsidRPr="00F04941">
        <w:rPr>
          <w:rFonts w:ascii="Arial" w:hAnsi="Arial" w:cs="Arial"/>
          <w:sz w:val="24"/>
          <w:szCs w:val="24"/>
        </w:rPr>
        <w:t xml:space="preserve">approximately at the </w:t>
      </w:r>
      <w:r w:rsidR="007432BC" w:rsidRPr="00F04941">
        <w:rPr>
          <w:rFonts w:ascii="Arial" w:hAnsi="Arial" w:cs="Arial"/>
          <w:sz w:val="24"/>
          <w:szCs w:val="24"/>
        </w:rPr>
        <w:t xml:space="preserve">eastern side boundary </w:t>
      </w:r>
      <w:r w:rsidR="00B23637" w:rsidRPr="00F04941">
        <w:rPr>
          <w:rFonts w:ascii="Arial" w:hAnsi="Arial" w:cs="Arial"/>
          <w:sz w:val="24"/>
          <w:szCs w:val="24"/>
        </w:rPr>
        <w:t xml:space="preserve">of the </w:t>
      </w:r>
      <w:r w:rsidR="009461FE" w:rsidRPr="00F04941">
        <w:rPr>
          <w:rFonts w:ascii="Arial" w:hAnsi="Arial" w:cs="Arial"/>
          <w:sz w:val="24"/>
          <w:szCs w:val="24"/>
        </w:rPr>
        <w:t xml:space="preserve">adjacent </w:t>
      </w:r>
      <w:r w:rsidR="00B23637" w:rsidRPr="00F04941">
        <w:rPr>
          <w:rFonts w:ascii="Arial" w:hAnsi="Arial" w:cs="Arial"/>
          <w:sz w:val="24"/>
          <w:szCs w:val="24"/>
        </w:rPr>
        <w:t>grassed</w:t>
      </w:r>
      <w:r w:rsidR="00BE0C0D" w:rsidRPr="00F04941">
        <w:rPr>
          <w:rFonts w:ascii="Arial" w:hAnsi="Arial" w:cs="Arial"/>
          <w:sz w:val="24"/>
          <w:szCs w:val="24"/>
        </w:rPr>
        <w:t xml:space="preserve"> area.</w:t>
      </w:r>
      <w:r w:rsidR="009461FE" w:rsidRPr="00F04941">
        <w:rPr>
          <w:rFonts w:ascii="Arial" w:hAnsi="Arial" w:cs="Arial"/>
          <w:sz w:val="24"/>
          <w:szCs w:val="24"/>
        </w:rPr>
        <w:t xml:space="preserve"> This would have meant including land in the ownership of the </w:t>
      </w:r>
      <w:r w:rsidR="00042ED5" w:rsidRPr="00F04941">
        <w:rPr>
          <w:rFonts w:ascii="Arial" w:hAnsi="Arial" w:cs="Arial"/>
          <w:sz w:val="24"/>
          <w:szCs w:val="24"/>
        </w:rPr>
        <w:t>occupiers of ‘Castle Hill’. However, a</w:t>
      </w:r>
      <w:r w:rsidR="00382A52" w:rsidRPr="00F04941">
        <w:rPr>
          <w:rFonts w:ascii="Arial" w:hAnsi="Arial" w:cs="Arial"/>
          <w:sz w:val="24"/>
          <w:szCs w:val="24"/>
        </w:rPr>
        <w:t xml:space="preserve">t the event it </w:t>
      </w:r>
      <w:r w:rsidR="00042ED5" w:rsidRPr="00F04941">
        <w:rPr>
          <w:rFonts w:ascii="Arial" w:hAnsi="Arial" w:cs="Arial"/>
          <w:sz w:val="24"/>
          <w:szCs w:val="24"/>
        </w:rPr>
        <w:t xml:space="preserve">soon </w:t>
      </w:r>
      <w:r w:rsidR="00382A52" w:rsidRPr="00F04941">
        <w:rPr>
          <w:rFonts w:ascii="Arial" w:hAnsi="Arial" w:cs="Arial"/>
          <w:sz w:val="24"/>
          <w:szCs w:val="24"/>
        </w:rPr>
        <w:t>became apparent that all parties</w:t>
      </w:r>
      <w:r w:rsidR="0049011F" w:rsidRPr="00F04941">
        <w:rPr>
          <w:rFonts w:ascii="Arial" w:hAnsi="Arial" w:cs="Arial"/>
          <w:sz w:val="24"/>
          <w:szCs w:val="24"/>
        </w:rPr>
        <w:t xml:space="preserve"> </w:t>
      </w:r>
      <w:proofErr w:type="gramStart"/>
      <w:r w:rsidR="0049011F" w:rsidRPr="00F04941">
        <w:rPr>
          <w:rFonts w:ascii="Arial" w:hAnsi="Arial" w:cs="Arial"/>
          <w:sz w:val="24"/>
          <w:szCs w:val="24"/>
        </w:rPr>
        <w:t>were in agreement</w:t>
      </w:r>
      <w:proofErr w:type="gramEnd"/>
      <w:r w:rsidR="0049011F" w:rsidRPr="00F04941">
        <w:rPr>
          <w:rFonts w:ascii="Arial" w:hAnsi="Arial" w:cs="Arial"/>
          <w:sz w:val="24"/>
          <w:szCs w:val="24"/>
        </w:rPr>
        <w:t xml:space="preserve"> that the plan accompanying the application was not correct</w:t>
      </w:r>
      <w:r w:rsidR="00A41F7C">
        <w:rPr>
          <w:rFonts w:ascii="Arial" w:hAnsi="Arial" w:cs="Arial"/>
          <w:sz w:val="24"/>
          <w:szCs w:val="24"/>
        </w:rPr>
        <w:t xml:space="preserve"> and that </w:t>
      </w:r>
      <w:r w:rsidR="008E5CA0">
        <w:rPr>
          <w:rFonts w:ascii="Arial" w:hAnsi="Arial" w:cs="Arial"/>
          <w:sz w:val="24"/>
          <w:szCs w:val="24"/>
        </w:rPr>
        <w:t>the application land should not extend beyond the field gate and stone walls</w:t>
      </w:r>
      <w:r w:rsidR="0049011F" w:rsidRPr="00F04941">
        <w:rPr>
          <w:rFonts w:ascii="Arial" w:hAnsi="Arial" w:cs="Arial"/>
          <w:sz w:val="24"/>
          <w:szCs w:val="24"/>
        </w:rPr>
        <w:t xml:space="preserve">. </w:t>
      </w:r>
      <w:r w:rsidR="00CC093C" w:rsidRPr="00F04941">
        <w:rPr>
          <w:rFonts w:ascii="Arial" w:hAnsi="Arial" w:cs="Arial"/>
          <w:sz w:val="24"/>
          <w:szCs w:val="24"/>
        </w:rPr>
        <w:t>Th</w:t>
      </w:r>
      <w:r w:rsidR="00702A45" w:rsidRPr="00F04941">
        <w:rPr>
          <w:rFonts w:ascii="Arial" w:hAnsi="Arial" w:cs="Arial"/>
          <w:sz w:val="24"/>
          <w:szCs w:val="24"/>
        </w:rPr>
        <w:t>e</w:t>
      </w:r>
      <w:r w:rsidR="00CC093C" w:rsidRPr="00F04941">
        <w:rPr>
          <w:rFonts w:ascii="Arial" w:hAnsi="Arial" w:cs="Arial"/>
          <w:sz w:val="24"/>
          <w:szCs w:val="24"/>
        </w:rPr>
        <w:t xml:space="preserve"> </w:t>
      </w:r>
      <w:r w:rsidR="00702A45" w:rsidRPr="00F04941">
        <w:rPr>
          <w:rFonts w:ascii="Arial" w:hAnsi="Arial" w:cs="Arial"/>
          <w:sz w:val="24"/>
          <w:szCs w:val="24"/>
        </w:rPr>
        <w:t xml:space="preserve">explanation for this occurrence given by </w:t>
      </w:r>
      <w:r w:rsidR="00CC093C" w:rsidRPr="00F04941">
        <w:rPr>
          <w:rFonts w:ascii="Arial" w:hAnsi="Arial" w:cs="Arial"/>
          <w:sz w:val="24"/>
          <w:szCs w:val="24"/>
        </w:rPr>
        <w:t xml:space="preserve">the </w:t>
      </w:r>
      <w:r w:rsidR="00B675B4">
        <w:rPr>
          <w:rFonts w:ascii="Arial" w:hAnsi="Arial" w:cs="Arial"/>
          <w:sz w:val="24"/>
          <w:szCs w:val="24"/>
        </w:rPr>
        <w:t>applicant</w:t>
      </w:r>
      <w:r w:rsidR="00F55CDB" w:rsidRPr="00F04941">
        <w:rPr>
          <w:rFonts w:ascii="Arial" w:hAnsi="Arial" w:cs="Arial"/>
          <w:sz w:val="24"/>
          <w:szCs w:val="24"/>
        </w:rPr>
        <w:t xml:space="preserve">, </w:t>
      </w:r>
      <w:r w:rsidR="00702A45" w:rsidRPr="00F04941">
        <w:rPr>
          <w:rFonts w:ascii="Arial" w:hAnsi="Arial" w:cs="Arial"/>
          <w:sz w:val="24"/>
          <w:szCs w:val="24"/>
        </w:rPr>
        <w:t xml:space="preserve">was </w:t>
      </w:r>
      <w:r w:rsidR="00382A52" w:rsidRPr="00F04941">
        <w:rPr>
          <w:rFonts w:ascii="Arial" w:hAnsi="Arial" w:cs="Arial"/>
          <w:sz w:val="24"/>
          <w:szCs w:val="24"/>
        </w:rPr>
        <w:t>th</w:t>
      </w:r>
      <w:r w:rsidR="00F55CDB" w:rsidRPr="00F04941">
        <w:rPr>
          <w:rFonts w:ascii="Arial" w:hAnsi="Arial" w:cs="Arial"/>
          <w:sz w:val="24"/>
          <w:szCs w:val="24"/>
        </w:rPr>
        <w:t>at</w:t>
      </w:r>
      <w:r w:rsidR="00382A52" w:rsidRPr="00F04941">
        <w:rPr>
          <w:rFonts w:ascii="Arial" w:hAnsi="Arial" w:cs="Arial"/>
          <w:sz w:val="24"/>
          <w:szCs w:val="24"/>
        </w:rPr>
        <w:t xml:space="preserve"> </w:t>
      </w:r>
      <w:r w:rsidR="00F55CDB" w:rsidRPr="00F04941">
        <w:rPr>
          <w:rFonts w:ascii="Arial" w:hAnsi="Arial" w:cs="Arial"/>
          <w:sz w:val="24"/>
          <w:szCs w:val="24"/>
        </w:rPr>
        <w:t xml:space="preserve">there </w:t>
      </w:r>
      <w:r w:rsidR="00F01479" w:rsidRPr="00F04941">
        <w:rPr>
          <w:rFonts w:ascii="Arial" w:hAnsi="Arial" w:cs="Arial"/>
          <w:sz w:val="24"/>
          <w:szCs w:val="24"/>
        </w:rPr>
        <w:t>had b</w:t>
      </w:r>
      <w:r w:rsidR="00382A52" w:rsidRPr="00F04941">
        <w:rPr>
          <w:rFonts w:ascii="Arial" w:hAnsi="Arial" w:cs="Arial"/>
          <w:sz w:val="24"/>
          <w:szCs w:val="24"/>
        </w:rPr>
        <w:t xml:space="preserve">een a change in personnel at </w:t>
      </w:r>
      <w:r w:rsidR="00F01479" w:rsidRPr="00F04941">
        <w:rPr>
          <w:rFonts w:ascii="Arial" w:hAnsi="Arial" w:cs="Arial"/>
          <w:sz w:val="24"/>
          <w:szCs w:val="24"/>
        </w:rPr>
        <w:t>H</w:t>
      </w:r>
      <w:r w:rsidR="00B675B4">
        <w:rPr>
          <w:rFonts w:ascii="Arial" w:hAnsi="Arial" w:cs="Arial"/>
          <w:sz w:val="24"/>
          <w:szCs w:val="24"/>
        </w:rPr>
        <w:t xml:space="preserve">ayton </w:t>
      </w:r>
      <w:r w:rsidR="00F01479" w:rsidRPr="00F04941">
        <w:rPr>
          <w:rFonts w:ascii="Arial" w:hAnsi="Arial" w:cs="Arial"/>
          <w:sz w:val="24"/>
          <w:szCs w:val="24"/>
        </w:rPr>
        <w:t>P</w:t>
      </w:r>
      <w:r w:rsidR="00B675B4">
        <w:rPr>
          <w:rFonts w:ascii="Arial" w:hAnsi="Arial" w:cs="Arial"/>
          <w:sz w:val="24"/>
          <w:szCs w:val="24"/>
        </w:rPr>
        <w:t xml:space="preserve">arish </w:t>
      </w:r>
      <w:r w:rsidR="00F01479" w:rsidRPr="00F04941">
        <w:rPr>
          <w:rFonts w:ascii="Arial" w:hAnsi="Arial" w:cs="Arial"/>
          <w:sz w:val="24"/>
          <w:szCs w:val="24"/>
        </w:rPr>
        <w:t>C</w:t>
      </w:r>
      <w:r w:rsidR="00B675B4">
        <w:rPr>
          <w:rFonts w:ascii="Arial" w:hAnsi="Arial" w:cs="Arial"/>
          <w:sz w:val="24"/>
          <w:szCs w:val="24"/>
        </w:rPr>
        <w:t>ouncil</w:t>
      </w:r>
      <w:r w:rsidR="00F01479" w:rsidRPr="00F04941">
        <w:rPr>
          <w:rFonts w:ascii="Arial" w:hAnsi="Arial" w:cs="Arial"/>
          <w:sz w:val="24"/>
          <w:szCs w:val="24"/>
        </w:rPr>
        <w:t xml:space="preserve">, </w:t>
      </w:r>
      <w:r w:rsidR="00382A52" w:rsidRPr="00F04941">
        <w:rPr>
          <w:rFonts w:ascii="Arial" w:hAnsi="Arial" w:cs="Arial"/>
          <w:sz w:val="24"/>
          <w:szCs w:val="24"/>
        </w:rPr>
        <w:t xml:space="preserve">and </w:t>
      </w:r>
      <w:r w:rsidR="00B75C67" w:rsidRPr="00F04941">
        <w:rPr>
          <w:rFonts w:ascii="Arial" w:hAnsi="Arial" w:cs="Arial"/>
          <w:sz w:val="24"/>
          <w:szCs w:val="24"/>
        </w:rPr>
        <w:t xml:space="preserve">the </w:t>
      </w:r>
      <w:r w:rsidR="00F01479" w:rsidRPr="00F04941">
        <w:rPr>
          <w:rFonts w:ascii="Arial" w:hAnsi="Arial" w:cs="Arial"/>
          <w:sz w:val="24"/>
          <w:szCs w:val="24"/>
        </w:rPr>
        <w:t xml:space="preserve">previous Clerk accepted the </w:t>
      </w:r>
      <w:r w:rsidR="00B75C67" w:rsidRPr="00F04941">
        <w:rPr>
          <w:rFonts w:ascii="Arial" w:hAnsi="Arial" w:cs="Arial"/>
          <w:sz w:val="24"/>
          <w:szCs w:val="24"/>
        </w:rPr>
        <w:t xml:space="preserve">initial plan </w:t>
      </w:r>
      <w:r w:rsidR="00F01479" w:rsidRPr="00F04941">
        <w:rPr>
          <w:rFonts w:ascii="Arial" w:hAnsi="Arial" w:cs="Arial"/>
          <w:sz w:val="24"/>
          <w:szCs w:val="24"/>
        </w:rPr>
        <w:t>produced by the CRA in error.</w:t>
      </w:r>
      <w:r w:rsidR="00384467">
        <w:rPr>
          <w:rFonts w:ascii="Arial" w:hAnsi="Arial" w:cs="Arial"/>
          <w:sz w:val="24"/>
          <w:szCs w:val="24"/>
        </w:rPr>
        <w:t xml:space="preserve"> The </w:t>
      </w:r>
      <w:r w:rsidR="00074652">
        <w:rPr>
          <w:rFonts w:ascii="Arial" w:hAnsi="Arial" w:cs="Arial"/>
          <w:sz w:val="24"/>
          <w:szCs w:val="24"/>
        </w:rPr>
        <w:t xml:space="preserve">effect of the pandemic and the subsequent </w:t>
      </w:r>
      <w:r w:rsidR="00384467">
        <w:rPr>
          <w:rFonts w:ascii="Arial" w:hAnsi="Arial" w:cs="Arial"/>
          <w:sz w:val="24"/>
          <w:szCs w:val="24"/>
        </w:rPr>
        <w:t xml:space="preserve">restrictions </w:t>
      </w:r>
      <w:r w:rsidR="00074652">
        <w:rPr>
          <w:rFonts w:ascii="Arial" w:hAnsi="Arial" w:cs="Arial"/>
          <w:sz w:val="24"/>
          <w:szCs w:val="24"/>
        </w:rPr>
        <w:t>placed upo</w:t>
      </w:r>
      <w:r w:rsidR="00384467">
        <w:rPr>
          <w:rFonts w:ascii="Arial" w:hAnsi="Arial" w:cs="Arial"/>
          <w:sz w:val="24"/>
          <w:szCs w:val="24"/>
        </w:rPr>
        <w:t xml:space="preserve">n the </w:t>
      </w:r>
      <w:proofErr w:type="gramStart"/>
      <w:r w:rsidR="00384467">
        <w:rPr>
          <w:rFonts w:ascii="Arial" w:hAnsi="Arial" w:cs="Arial"/>
          <w:sz w:val="24"/>
          <w:szCs w:val="24"/>
        </w:rPr>
        <w:t>CRA</w:t>
      </w:r>
      <w:proofErr w:type="gramEnd"/>
      <w:r w:rsidR="00384467">
        <w:rPr>
          <w:rFonts w:ascii="Arial" w:hAnsi="Arial" w:cs="Arial"/>
          <w:sz w:val="24"/>
          <w:szCs w:val="24"/>
        </w:rPr>
        <w:t xml:space="preserve"> and the applica</w:t>
      </w:r>
      <w:r w:rsidR="00074652">
        <w:rPr>
          <w:rFonts w:ascii="Arial" w:hAnsi="Arial" w:cs="Arial"/>
          <w:sz w:val="24"/>
          <w:szCs w:val="24"/>
        </w:rPr>
        <w:t>nt w</w:t>
      </w:r>
      <w:r w:rsidR="002715D9">
        <w:rPr>
          <w:rFonts w:ascii="Arial" w:hAnsi="Arial" w:cs="Arial"/>
          <w:sz w:val="24"/>
          <w:szCs w:val="24"/>
        </w:rPr>
        <w:t>as</w:t>
      </w:r>
      <w:r w:rsidR="00074652">
        <w:rPr>
          <w:rFonts w:ascii="Arial" w:hAnsi="Arial" w:cs="Arial"/>
          <w:sz w:val="24"/>
          <w:szCs w:val="24"/>
        </w:rPr>
        <w:t xml:space="preserve"> cited as a probable cause</w:t>
      </w:r>
      <w:r w:rsidR="002715D9">
        <w:rPr>
          <w:rFonts w:ascii="Arial" w:hAnsi="Arial" w:cs="Arial"/>
          <w:sz w:val="24"/>
          <w:szCs w:val="24"/>
        </w:rPr>
        <w:t xml:space="preserve"> for the application progressing in its initial form. </w:t>
      </w:r>
      <w:r w:rsidR="00074652">
        <w:rPr>
          <w:rFonts w:ascii="Arial" w:hAnsi="Arial" w:cs="Arial"/>
          <w:sz w:val="24"/>
          <w:szCs w:val="24"/>
        </w:rPr>
        <w:t xml:space="preserve"> </w:t>
      </w:r>
      <w:r w:rsidR="00384467">
        <w:rPr>
          <w:rFonts w:ascii="Arial" w:hAnsi="Arial" w:cs="Arial"/>
          <w:sz w:val="24"/>
          <w:szCs w:val="24"/>
        </w:rPr>
        <w:t xml:space="preserve"> </w:t>
      </w:r>
      <w:r w:rsidR="00F01479" w:rsidRPr="00F04941">
        <w:rPr>
          <w:rFonts w:ascii="Arial" w:hAnsi="Arial" w:cs="Arial"/>
          <w:sz w:val="24"/>
          <w:szCs w:val="24"/>
        </w:rPr>
        <w:t xml:space="preserve"> </w:t>
      </w:r>
      <w:r w:rsidR="00382A52" w:rsidRPr="00F04941">
        <w:rPr>
          <w:rFonts w:ascii="Arial" w:hAnsi="Arial" w:cs="Arial"/>
          <w:sz w:val="24"/>
          <w:szCs w:val="24"/>
        </w:rPr>
        <w:t xml:space="preserve">   </w:t>
      </w:r>
    </w:p>
    <w:p w14:paraId="2053F21C" w14:textId="77777777" w:rsidR="00D2315E" w:rsidRPr="0016659D" w:rsidRDefault="00F04941" w:rsidP="00F04941">
      <w:pPr>
        <w:pStyle w:val="Style1"/>
        <w:rPr>
          <w:rFonts w:ascii="Arial" w:hAnsi="Arial" w:cs="Arial"/>
          <w:sz w:val="24"/>
          <w:szCs w:val="24"/>
        </w:rPr>
      </w:pPr>
      <w:r w:rsidRPr="0016659D">
        <w:rPr>
          <w:rFonts w:ascii="Arial" w:hAnsi="Arial" w:cs="Arial"/>
          <w:sz w:val="24"/>
          <w:szCs w:val="24"/>
        </w:rPr>
        <w:t xml:space="preserve">Due to the overwhelming agreement </w:t>
      </w:r>
      <w:r w:rsidR="008F253B" w:rsidRPr="0016659D">
        <w:rPr>
          <w:rFonts w:ascii="Arial" w:hAnsi="Arial" w:cs="Arial"/>
          <w:sz w:val="24"/>
          <w:szCs w:val="24"/>
        </w:rPr>
        <w:t xml:space="preserve">of all parties </w:t>
      </w:r>
      <w:r w:rsidR="005F3805" w:rsidRPr="0016659D">
        <w:rPr>
          <w:rFonts w:ascii="Arial" w:hAnsi="Arial" w:cs="Arial"/>
          <w:sz w:val="24"/>
          <w:szCs w:val="24"/>
        </w:rPr>
        <w:t xml:space="preserve">on this matter </w:t>
      </w:r>
      <w:r w:rsidR="008F253B" w:rsidRPr="0016659D">
        <w:rPr>
          <w:rFonts w:ascii="Arial" w:hAnsi="Arial" w:cs="Arial"/>
          <w:sz w:val="24"/>
          <w:szCs w:val="24"/>
        </w:rPr>
        <w:t>a</w:t>
      </w:r>
      <w:r w:rsidR="005F3805" w:rsidRPr="0016659D">
        <w:rPr>
          <w:rFonts w:ascii="Arial" w:hAnsi="Arial" w:cs="Arial"/>
          <w:sz w:val="24"/>
          <w:szCs w:val="24"/>
        </w:rPr>
        <w:t xml:space="preserve"> lengthy discussion </w:t>
      </w:r>
      <w:r w:rsidR="003F44A3" w:rsidRPr="0016659D">
        <w:rPr>
          <w:rFonts w:ascii="Arial" w:hAnsi="Arial" w:cs="Arial"/>
          <w:sz w:val="24"/>
          <w:szCs w:val="24"/>
        </w:rPr>
        <w:t xml:space="preserve">took place surrounding the submitted plan </w:t>
      </w:r>
      <w:r w:rsidR="006E75B1" w:rsidRPr="0016659D">
        <w:rPr>
          <w:rFonts w:ascii="Arial" w:hAnsi="Arial" w:cs="Arial"/>
          <w:sz w:val="24"/>
          <w:szCs w:val="24"/>
        </w:rPr>
        <w:t xml:space="preserve">and </w:t>
      </w:r>
      <w:proofErr w:type="gramStart"/>
      <w:r w:rsidR="006E75B1" w:rsidRPr="0016659D">
        <w:rPr>
          <w:rFonts w:ascii="Arial" w:hAnsi="Arial" w:cs="Arial"/>
          <w:sz w:val="24"/>
          <w:szCs w:val="24"/>
        </w:rPr>
        <w:t>whether or not</w:t>
      </w:r>
      <w:proofErr w:type="gramEnd"/>
      <w:r w:rsidR="006E75B1" w:rsidRPr="0016659D">
        <w:rPr>
          <w:rFonts w:ascii="Arial" w:hAnsi="Arial" w:cs="Arial"/>
          <w:sz w:val="24"/>
          <w:szCs w:val="24"/>
        </w:rPr>
        <w:t xml:space="preserve">, a form of words could provide adequate </w:t>
      </w:r>
      <w:r w:rsidR="00A56B7A" w:rsidRPr="0016659D">
        <w:rPr>
          <w:rFonts w:ascii="Arial" w:hAnsi="Arial" w:cs="Arial"/>
          <w:sz w:val="24"/>
          <w:szCs w:val="24"/>
        </w:rPr>
        <w:t>clarification on the extent of the application land</w:t>
      </w:r>
      <w:r w:rsidR="008E5CA0" w:rsidRPr="0016659D">
        <w:rPr>
          <w:rFonts w:ascii="Arial" w:hAnsi="Arial" w:cs="Arial"/>
          <w:sz w:val="24"/>
          <w:szCs w:val="24"/>
        </w:rPr>
        <w:t xml:space="preserve">, given the </w:t>
      </w:r>
      <w:r w:rsidR="00C010D6" w:rsidRPr="0016659D">
        <w:rPr>
          <w:rFonts w:ascii="Arial" w:hAnsi="Arial" w:cs="Arial"/>
          <w:sz w:val="24"/>
          <w:szCs w:val="24"/>
        </w:rPr>
        <w:t>different hatched areas</w:t>
      </w:r>
      <w:r w:rsidR="00A63EF9" w:rsidRPr="0016659D">
        <w:rPr>
          <w:rFonts w:ascii="Arial" w:hAnsi="Arial" w:cs="Arial"/>
          <w:sz w:val="24"/>
          <w:szCs w:val="24"/>
        </w:rPr>
        <w:t xml:space="preserve"> </w:t>
      </w:r>
      <w:r w:rsidR="00F7063D" w:rsidRPr="0016659D">
        <w:rPr>
          <w:rFonts w:ascii="Arial" w:hAnsi="Arial" w:cs="Arial"/>
          <w:sz w:val="24"/>
          <w:szCs w:val="24"/>
        </w:rPr>
        <w:t>present</w:t>
      </w:r>
      <w:r w:rsidR="00C010D6" w:rsidRPr="0016659D">
        <w:rPr>
          <w:rFonts w:ascii="Arial" w:hAnsi="Arial" w:cs="Arial"/>
          <w:sz w:val="24"/>
          <w:szCs w:val="24"/>
        </w:rPr>
        <w:t>.</w:t>
      </w:r>
      <w:r w:rsidR="00F7063D" w:rsidRPr="0016659D">
        <w:rPr>
          <w:rFonts w:ascii="Arial" w:hAnsi="Arial" w:cs="Arial"/>
          <w:sz w:val="24"/>
          <w:szCs w:val="24"/>
        </w:rPr>
        <w:t xml:space="preserve"> </w:t>
      </w:r>
      <w:r w:rsidR="003A3BDE" w:rsidRPr="0016659D">
        <w:rPr>
          <w:rFonts w:ascii="Arial" w:hAnsi="Arial" w:cs="Arial"/>
          <w:sz w:val="24"/>
          <w:szCs w:val="24"/>
        </w:rPr>
        <w:t>I</w:t>
      </w:r>
      <w:r w:rsidR="00E85854" w:rsidRPr="0016659D">
        <w:rPr>
          <w:rFonts w:ascii="Arial" w:hAnsi="Arial" w:cs="Arial"/>
          <w:sz w:val="24"/>
          <w:szCs w:val="24"/>
        </w:rPr>
        <w:t>n this regard, i</w:t>
      </w:r>
      <w:r w:rsidR="003A3BDE" w:rsidRPr="0016659D">
        <w:rPr>
          <w:rFonts w:ascii="Arial" w:hAnsi="Arial" w:cs="Arial"/>
          <w:sz w:val="24"/>
          <w:szCs w:val="24"/>
        </w:rPr>
        <w:t xml:space="preserve">t was </w:t>
      </w:r>
      <w:r w:rsidR="00E85854" w:rsidRPr="0016659D">
        <w:rPr>
          <w:rFonts w:ascii="Arial" w:hAnsi="Arial" w:cs="Arial"/>
          <w:sz w:val="24"/>
          <w:szCs w:val="24"/>
        </w:rPr>
        <w:t xml:space="preserve">quickly </w:t>
      </w:r>
      <w:r w:rsidR="003A3BDE" w:rsidRPr="0016659D">
        <w:rPr>
          <w:rFonts w:ascii="Arial" w:hAnsi="Arial" w:cs="Arial"/>
          <w:sz w:val="24"/>
          <w:szCs w:val="24"/>
        </w:rPr>
        <w:t xml:space="preserve">established through discussions </w:t>
      </w:r>
      <w:r w:rsidR="00DB54E4" w:rsidRPr="0016659D">
        <w:rPr>
          <w:rFonts w:ascii="Arial" w:hAnsi="Arial" w:cs="Arial"/>
          <w:sz w:val="24"/>
          <w:szCs w:val="24"/>
        </w:rPr>
        <w:t xml:space="preserve">and particularly comments made by a local resident that </w:t>
      </w:r>
      <w:r w:rsidR="003A3BDE" w:rsidRPr="0016659D">
        <w:rPr>
          <w:rFonts w:ascii="Arial" w:hAnsi="Arial" w:cs="Arial"/>
          <w:sz w:val="24"/>
          <w:szCs w:val="24"/>
        </w:rPr>
        <w:t>the notification plan w</w:t>
      </w:r>
      <w:r w:rsidR="008E008D" w:rsidRPr="0016659D">
        <w:rPr>
          <w:rFonts w:ascii="Arial" w:hAnsi="Arial" w:cs="Arial"/>
          <w:sz w:val="24"/>
          <w:szCs w:val="24"/>
        </w:rPr>
        <w:t xml:space="preserve">ould not facilitate such an approach. </w:t>
      </w:r>
    </w:p>
    <w:p w14:paraId="786E77B8" w14:textId="77777777" w:rsidR="008A3E2C" w:rsidRDefault="008E008D" w:rsidP="00F04941">
      <w:pPr>
        <w:pStyle w:val="Style1"/>
        <w:rPr>
          <w:rFonts w:ascii="Arial" w:hAnsi="Arial" w:cs="Arial"/>
          <w:sz w:val="24"/>
          <w:szCs w:val="24"/>
        </w:rPr>
      </w:pPr>
      <w:r w:rsidRPr="0016659D">
        <w:rPr>
          <w:rFonts w:ascii="Arial" w:hAnsi="Arial" w:cs="Arial"/>
          <w:sz w:val="24"/>
          <w:szCs w:val="24"/>
        </w:rPr>
        <w:t xml:space="preserve">Thus, </w:t>
      </w:r>
      <w:r w:rsidR="0088470D" w:rsidRPr="0016659D">
        <w:rPr>
          <w:rFonts w:ascii="Arial" w:hAnsi="Arial" w:cs="Arial"/>
          <w:sz w:val="24"/>
          <w:szCs w:val="24"/>
        </w:rPr>
        <w:t>the possibility of a</w:t>
      </w:r>
      <w:r w:rsidR="00666636" w:rsidRPr="0016659D">
        <w:rPr>
          <w:rFonts w:ascii="Arial" w:hAnsi="Arial" w:cs="Arial"/>
          <w:sz w:val="24"/>
          <w:szCs w:val="24"/>
        </w:rPr>
        <w:t>n amended plan being produced</w:t>
      </w:r>
      <w:r w:rsidR="006D226C" w:rsidRPr="0016659D">
        <w:rPr>
          <w:rFonts w:ascii="Arial" w:hAnsi="Arial" w:cs="Arial"/>
          <w:sz w:val="24"/>
          <w:szCs w:val="24"/>
        </w:rPr>
        <w:t xml:space="preserve"> and submitted</w:t>
      </w:r>
      <w:r w:rsidR="00941A99" w:rsidRPr="0016659D">
        <w:rPr>
          <w:rFonts w:ascii="Arial" w:hAnsi="Arial" w:cs="Arial"/>
          <w:sz w:val="24"/>
          <w:szCs w:val="24"/>
        </w:rPr>
        <w:t xml:space="preserve">, showing the </w:t>
      </w:r>
      <w:r w:rsidR="0088470D" w:rsidRPr="0016659D">
        <w:rPr>
          <w:rFonts w:ascii="Arial" w:hAnsi="Arial" w:cs="Arial"/>
          <w:sz w:val="24"/>
          <w:szCs w:val="24"/>
        </w:rPr>
        <w:t xml:space="preserve">agreed </w:t>
      </w:r>
      <w:r w:rsidR="00941A99" w:rsidRPr="0016659D">
        <w:rPr>
          <w:rFonts w:ascii="Arial" w:hAnsi="Arial" w:cs="Arial"/>
          <w:sz w:val="24"/>
          <w:szCs w:val="24"/>
        </w:rPr>
        <w:t xml:space="preserve">location of the application land </w:t>
      </w:r>
      <w:r w:rsidR="006D226C" w:rsidRPr="0016659D">
        <w:rPr>
          <w:rFonts w:ascii="Arial" w:hAnsi="Arial" w:cs="Arial"/>
          <w:sz w:val="24"/>
          <w:szCs w:val="24"/>
        </w:rPr>
        <w:t xml:space="preserve">in accordance with the </w:t>
      </w:r>
      <w:r w:rsidR="00C55611" w:rsidRPr="0016659D">
        <w:rPr>
          <w:rFonts w:ascii="Arial" w:hAnsi="Arial" w:cs="Arial"/>
          <w:sz w:val="24"/>
          <w:szCs w:val="24"/>
        </w:rPr>
        <w:t xml:space="preserve">agreed position following discussions at the event </w:t>
      </w:r>
      <w:r w:rsidR="00485C27" w:rsidRPr="0016659D">
        <w:rPr>
          <w:rFonts w:ascii="Arial" w:hAnsi="Arial" w:cs="Arial"/>
          <w:sz w:val="24"/>
          <w:szCs w:val="24"/>
        </w:rPr>
        <w:t xml:space="preserve">was </w:t>
      </w:r>
      <w:r w:rsidR="00B675B4">
        <w:rPr>
          <w:rFonts w:ascii="Arial" w:hAnsi="Arial" w:cs="Arial"/>
          <w:sz w:val="24"/>
          <w:szCs w:val="24"/>
        </w:rPr>
        <w:t>discussed</w:t>
      </w:r>
      <w:r w:rsidR="00485C27" w:rsidRPr="0016659D">
        <w:rPr>
          <w:rFonts w:ascii="Arial" w:hAnsi="Arial" w:cs="Arial"/>
          <w:sz w:val="24"/>
          <w:szCs w:val="24"/>
        </w:rPr>
        <w:t>. Consequently</w:t>
      </w:r>
      <w:r w:rsidR="00B6133C">
        <w:rPr>
          <w:rFonts w:ascii="Arial" w:hAnsi="Arial" w:cs="Arial"/>
          <w:sz w:val="24"/>
          <w:szCs w:val="24"/>
        </w:rPr>
        <w:t>,</w:t>
      </w:r>
      <w:r w:rsidR="00485C27" w:rsidRPr="0016659D">
        <w:rPr>
          <w:rFonts w:ascii="Arial" w:hAnsi="Arial" w:cs="Arial"/>
          <w:sz w:val="24"/>
          <w:szCs w:val="24"/>
        </w:rPr>
        <w:t xml:space="preserve"> </w:t>
      </w:r>
      <w:r w:rsidR="00C60C56">
        <w:rPr>
          <w:rFonts w:ascii="Arial" w:hAnsi="Arial" w:cs="Arial"/>
          <w:sz w:val="24"/>
          <w:szCs w:val="24"/>
        </w:rPr>
        <w:t xml:space="preserve">following </w:t>
      </w:r>
      <w:r w:rsidR="008F6D70">
        <w:rPr>
          <w:rFonts w:ascii="Arial" w:hAnsi="Arial" w:cs="Arial"/>
          <w:sz w:val="24"/>
          <w:szCs w:val="24"/>
        </w:rPr>
        <w:t xml:space="preserve">an invitation to the applicant, </w:t>
      </w:r>
      <w:r w:rsidR="007818A8" w:rsidRPr="007818A8">
        <w:rPr>
          <w:rFonts w:ascii="Arial" w:hAnsi="Arial" w:cs="Arial"/>
          <w:sz w:val="24"/>
          <w:szCs w:val="24"/>
        </w:rPr>
        <w:t xml:space="preserve">CA10/58 Amended Plan of Application Land </w:t>
      </w:r>
      <w:r w:rsidR="007818A8">
        <w:rPr>
          <w:rFonts w:ascii="Arial" w:hAnsi="Arial" w:cs="Arial"/>
          <w:sz w:val="24"/>
          <w:szCs w:val="24"/>
        </w:rPr>
        <w:t xml:space="preserve">(the amended plan) </w:t>
      </w:r>
      <w:r w:rsidR="007818A8" w:rsidRPr="007818A8">
        <w:rPr>
          <w:rFonts w:ascii="Arial" w:hAnsi="Arial" w:cs="Arial"/>
          <w:sz w:val="24"/>
          <w:szCs w:val="24"/>
        </w:rPr>
        <w:t xml:space="preserve">was received </w:t>
      </w:r>
      <w:r w:rsidR="00BC6E82" w:rsidRPr="00BC6E82">
        <w:rPr>
          <w:rFonts w:ascii="Arial" w:hAnsi="Arial" w:cs="Arial"/>
          <w:sz w:val="24"/>
          <w:szCs w:val="24"/>
        </w:rPr>
        <w:t>on 14 July 2023</w:t>
      </w:r>
      <w:r w:rsidR="00BC6E82">
        <w:rPr>
          <w:rFonts w:ascii="Arial" w:hAnsi="Arial" w:cs="Arial"/>
          <w:sz w:val="24"/>
          <w:szCs w:val="24"/>
        </w:rPr>
        <w:t xml:space="preserve"> </w:t>
      </w:r>
      <w:r w:rsidR="00000780" w:rsidRPr="0016659D">
        <w:rPr>
          <w:rFonts w:ascii="Arial" w:hAnsi="Arial" w:cs="Arial"/>
          <w:sz w:val="24"/>
          <w:szCs w:val="24"/>
        </w:rPr>
        <w:t>from the CRA</w:t>
      </w:r>
      <w:r w:rsidR="00245817">
        <w:rPr>
          <w:rFonts w:ascii="Arial" w:hAnsi="Arial" w:cs="Arial"/>
          <w:sz w:val="24"/>
          <w:szCs w:val="24"/>
        </w:rPr>
        <w:t xml:space="preserve">. This amended plan </w:t>
      </w:r>
      <w:r w:rsidR="006101EB" w:rsidRPr="0016659D">
        <w:rPr>
          <w:rFonts w:ascii="Arial" w:hAnsi="Arial" w:cs="Arial"/>
          <w:sz w:val="24"/>
          <w:szCs w:val="24"/>
        </w:rPr>
        <w:t xml:space="preserve">accurately identifies the application land in accordance </w:t>
      </w:r>
      <w:r w:rsidR="0010158A">
        <w:rPr>
          <w:rFonts w:ascii="Arial" w:hAnsi="Arial" w:cs="Arial"/>
          <w:sz w:val="24"/>
          <w:szCs w:val="24"/>
        </w:rPr>
        <w:t xml:space="preserve">and </w:t>
      </w:r>
      <w:proofErr w:type="gramStart"/>
      <w:r w:rsidR="006101EB" w:rsidRPr="0016659D">
        <w:rPr>
          <w:rFonts w:ascii="Arial" w:hAnsi="Arial" w:cs="Arial"/>
          <w:sz w:val="24"/>
          <w:szCs w:val="24"/>
        </w:rPr>
        <w:t xml:space="preserve">with </w:t>
      </w:r>
      <w:r w:rsidR="00B6133C">
        <w:rPr>
          <w:rFonts w:ascii="Arial" w:hAnsi="Arial" w:cs="Arial"/>
          <w:sz w:val="24"/>
          <w:szCs w:val="24"/>
        </w:rPr>
        <w:t>regard to</w:t>
      </w:r>
      <w:proofErr w:type="gramEnd"/>
      <w:r w:rsidR="00B6133C">
        <w:rPr>
          <w:rFonts w:ascii="Arial" w:hAnsi="Arial" w:cs="Arial"/>
          <w:sz w:val="24"/>
          <w:szCs w:val="24"/>
        </w:rPr>
        <w:t xml:space="preserve"> </w:t>
      </w:r>
      <w:r w:rsidR="006101EB" w:rsidRPr="0016659D">
        <w:rPr>
          <w:rFonts w:ascii="Arial" w:hAnsi="Arial" w:cs="Arial"/>
          <w:sz w:val="24"/>
          <w:szCs w:val="24"/>
        </w:rPr>
        <w:t>the discussions that took place between all parties at the event</w:t>
      </w:r>
      <w:r w:rsidR="0016659D" w:rsidRPr="0016659D">
        <w:rPr>
          <w:rFonts w:ascii="Arial" w:hAnsi="Arial" w:cs="Arial"/>
          <w:sz w:val="24"/>
          <w:szCs w:val="24"/>
        </w:rPr>
        <w:t xml:space="preserve">. </w:t>
      </w:r>
    </w:p>
    <w:p w14:paraId="7F46970B" w14:textId="58BD7CED" w:rsidR="003A3BDE" w:rsidRPr="0016659D" w:rsidRDefault="00495716" w:rsidP="00F04941">
      <w:pPr>
        <w:pStyle w:val="Style1"/>
        <w:rPr>
          <w:rFonts w:ascii="Arial" w:hAnsi="Arial" w:cs="Arial"/>
          <w:sz w:val="24"/>
          <w:szCs w:val="24"/>
        </w:rPr>
      </w:pPr>
      <w:r>
        <w:rPr>
          <w:rFonts w:ascii="Arial" w:hAnsi="Arial" w:cs="Arial"/>
          <w:sz w:val="24"/>
          <w:szCs w:val="24"/>
        </w:rPr>
        <w:t xml:space="preserve">Interested parties were given the opportunity to comment on the amended plan, but no additional comments have been </w:t>
      </w:r>
      <w:r w:rsidR="001119C5">
        <w:rPr>
          <w:rFonts w:ascii="Arial" w:hAnsi="Arial" w:cs="Arial"/>
          <w:sz w:val="24"/>
          <w:szCs w:val="24"/>
        </w:rPr>
        <w:t xml:space="preserve">received contrary to </w:t>
      </w:r>
      <w:r w:rsidR="00B675B4">
        <w:rPr>
          <w:rFonts w:ascii="Arial" w:hAnsi="Arial" w:cs="Arial"/>
          <w:sz w:val="24"/>
          <w:szCs w:val="24"/>
        </w:rPr>
        <w:t xml:space="preserve">those </w:t>
      </w:r>
      <w:r w:rsidR="001119C5">
        <w:rPr>
          <w:rFonts w:ascii="Arial" w:hAnsi="Arial" w:cs="Arial"/>
          <w:sz w:val="24"/>
          <w:szCs w:val="24"/>
        </w:rPr>
        <w:t>discussions that took place at the event</w:t>
      </w:r>
      <w:r w:rsidR="00632CEE">
        <w:rPr>
          <w:rFonts w:ascii="Arial" w:hAnsi="Arial" w:cs="Arial"/>
          <w:sz w:val="24"/>
          <w:szCs w:val="24"/>
        </w:rPr>
        <w:t xml:space="preserve"> and no additional comments were received from the OSS</w:t>
      </w:r>
      <w:r w:rsidR="0047651E">
        <w:rPr>
          <w:rFonts w:ascii="Arial" w:hAnsi="Arial" w:cs="Arial"/>
          <w:sz w:val="24"/>
          <w:szCs w:val="24"/>
        </w:rPr>
        <w:t xml:space="preserve">. </w:t>
      </w:r>
      <w:r w:rsidR="00B675B4">
        <w:rPr>
          <w:rFonts w:ascii="Arial" w:hAnsi="Arial" w:cs="Arial"/>
          <w:sz w:val="24"/>
          <w:szCs w:val="24"/>
        </w:rPr>
        <w:t>Thus</w:t>
      </w:r>
      <w:r w:rsidR="002D59CE">
        <w:rPr>
          <w:rFonts w:ascii="Arial" w:hAnsi="Arial" w:cs="Arial"/>
          <w:sz w:val="24"/>
          <w:szCs w:val="24"/>
        </w:rPr>
        <w:t>, for the purpose of this application</w:t>
      </w:r>
      <w:r w:rsidR="00520C0B">
        <w:rPr>
          <w:rFonts w:ascii="Arial" w:hAnsi="Arial" w:cs="Arial"/>
          <w:sz w:val="24"/>
          <w:szCs w:val="24"/>
        </w:rPr>
        <w:t xml:space="preserve">, </w:t>
      </w:r>
      <w:r w:rsidR="002D59CE">
        <w:rPr>
          <w:rFonts w:ascii="Arial" w:hAnsi="Arial" w:cs="Arial"/>
          <w:sz w:val="24"/>
          <w:szCs w:val="24"/>
        </w:rPr>
        <w:t xml:space="preserve">I </w:t>
      </w:r>
      <w:r w:rsidR="005E282E">
        <w:rPr>
          <w:rFonts w:ascii="Arial" w:hAnsi="Arial" w:cs="Arial"/>
          <w:sz w:val="24"/>
          <w:szCs w:val="24"/>
        </w:rPr>
        <w:t>will not prejudice any</w:t>
      </w:r>
      <w:r w:rsidR="00895B17">
        <w:rPr>
          <w:rFonts w:ascii="Arial" w:hAnsi="Arial" w:cs="Arial"/>
          <w:sz w:val="24"/>
          <w:szCs w:val="24"/>
        </w:rPr>
        <w:t>body</w:t>
      </w:r>
      <w:r w:rsidR="005E282E">
        <w:rPr>
          <w:rFonts w:ascii="Arial" w:hAnsi="Arial" w:cs="Arial"/>
          <w:sz w:val="24"/>
          <w:szCs w:val="24"/>
        </w:rPr>
        <w:t xml:space="preserve"> by accepting t</w:t>
      </w:r>
      <w:r w:rsidR="0047651E">
        <w:rPr>
          <w:rFonts w:ascii="Arial" w:hAnsi="Arial" w:cs="Arial"/>
          <w:sz w:val="24"/>
          <w:szCs w:val="24"/>
        </w:rPr>
        <w:t>he amended plan</w:t>
      </w:r>
      <w:r w:rsidR="00895B17">
        <w:rPr>
          <w:rFonts w:ascii="Arial" w:hAnsi="Arial" w:cs="Arial"/>
          <w:sz w:val="24"/>
          <w:szCs w:val="24"/>
        </w:rPr>
        <w:t>,</w:t>
      </w:r>
      <w:r w:rsidR="0047651E">
        <w:rPr>
          <w:rFonts w:ascii="Arial" w:hAnsi="Arial" w:cs="Arial"/>
          <w:sz w:val="24"/>
          <w:szCs w:val="24"/>
        </w:rPr>
        <w:t xml:space="preserve"> which shows the </w:t>
      </w:r>
      <w:r w:rsidR="00D0004C">
        <w:rPr>
          <w:rFonts w:ascii="Arial" w:hAnsi="Arial" w:cs="Arial"/>
          <w:sz w:val="24"/>
          <w:szCs w:val="24"/>
        </w:rPr>
        <w:t xml:space="preserve">application land </w:t>
      </w:r>
      <w:r w:rsidR="009A0F55">
        <w:rPr>
          <w:rFonts w:ascii="Arial" w:hAnsi="Arial" w:cs="Arial"/>
          <w:sz w:val="24"/>
          <w:szCs w:val="24"/>
        </w:rPr>
        <w:t>outlined in red</w:t>
      </w:r>
      <w:r w:rsidR="00524D80">
        <w:rPr>
          <w:rFonts w:ascii="Arial" w:hAnsi="Arial" w:cs="Arial"/>
          <w:sz w:val="24"/>
          <w:szCs w:val="24"/>
        </w:rPr>
        <w:t xml:space="preserve"> and </w:t>
      </w:r>
      <w:r w:rsidR="00D0004C">
        <w:rPr>
          <w:rFonts w:ascii="Arial" w:hAnsi="Arial" w:cs="Arial"/>
          <w:sz w:val="24"/>
          <w:szCs w:val="24"/>
        </w:rPr>
        <w:t xml:space="preserve">not extending further </w:t>
      </w:r>
      <w:r w:rsidR="00524D80">
        <w:rPr>
          <w:rFonts w:ascii="Arial" w:hAnsi="Arial" w:cs="Arial"/>
          <w:sz w:val="24"/>
          <w:szCs w:val="24"/>
        </w:rPr>
        <w:t xml:space="preserve">than where the existing </w:t>
      </w:r>
      <w:r w:rsidR="003A3BDE" w:rsidRPr="0016659D">
        <w:rPr>
          <w:rFonts w:ascii="Arial" w:hAnsi="Arial" w:cs="Arial"/>
          <w:sz w:val="24"/>
          <w:szCs w:val="24"/>
        </w:rPr>
        <w:t>road/track ends (coloured grey)</w:t>
      </w:r>
      <w:r w:rsidR="007424C8">
        <w:rPr>
          <w:rFonts w:ascii="Arial" w:hAnsi="Arial" w:cs="Arial"/>
          <w:sz w:val="24"/>
          <w:szCs w:val="24"/>
        </w:rPr>
        <w:t xml:space="preserve">. This is </w:t>
      </w:r>
      <w:r w:rsidR="00895B17">
        <w:rPr>
          <w:rFonts w:ascii="Arial" w:hAnsi="Arial" w:cs="Arial"/>
          <w:sz w:val="24"/>
          <w:szCs w:val="24"/>
        </w:rPr>
        <w:t xml:space="preserve">also </w:t>
      </w:r>
      <w:r w:rsidR="007424C8">
        <w:rPr>
          <w:rFonts w:ascii="Arial" w:hAnsi="Arial" w:cs="Arial"/>
          <w:sz w:val="24"/>
          <w:szCs w:val="24"/>
        </w:rPr>
        <w:t xml:space="preserve">where the </w:t>
      </w:r>
      <w:r w:rsidR="003A3BDE" w:rsidRPr="0016659D">
        <w:rPr>
          <w:rFonts w:ascii="Arial" w:hAnsi="Arial" w:cs="Arial"/>
          <w:sz w:val="24"/>
          <w:szCs w:val="24"/>
        </w:rPr>
        <w:t>field gate</w:t>
      </w:r>
      <w:r w:rsidR="008E3866" w:rsidRPr="0016659D">
        <w:rPr>
          <w:rFonts w:ascii="Arial" w:hAnsi="Arial" w:cs="Arial"/>
          <w:sz w:val="24"/>
          <w:szCs w:val="24"/>
        </w:rPr>
        <w:t xml:space="preserve"> and stone walls</w:t>
      </w:r>
      <w:r w:rsidR="007424C8">
        <w:rPr>
          <w:rFonts w:ascii="Arial" w:hAnsi="Arial" w:cs="Arial"/>
          <w:sz w:val="24"/>
          <w:szCs w:val="24"/>
        </w:rPr>
        <w:t xml:space="preserve"> are located</w:t>
      </w:r>
      <w:r w:rsidR="003A3BDE" w:rsidRPr="0016659D">
        <w:rPr>
          <w:rFonts w:ascii="Arial" w:hAnsi="Arial" w:cs="Arial"/>
          <w:sz w:val="24"/>
          <w:szCs w:val="24"/>
        </w:rPr>
        <w:t xml:space="preserve">.    </w:t>
      </w:r>
    </w:p>
    <w:p w14:paraId="5E7ED856" w14:textId="77777777" w:rsidR="007818A8" w:rsidRDefault="007818A8" w:rsidP="00345F77">
      <w:pPr>
        <w:pStyle w:val="Style1"/>
        <w:numPr>
          <w:ilvl w:val="0"/>
          <w:numId w:val="0"/>
        </w:numPr>
        <w:rPr>
          <w:rFonts w:ascii="Arial" w:hAnsi="Arial" w:cs="Arial"/>
          <w:b/>
          <w:sz w:val="24"/>
          <w:szCs w:val="24"/>
        </w:rPr>
      </w:pPr>
      <w:bookmarkStart w:id="1" w:name="_Hlk100572082"/>
    </w:p>
    <w:p w14:paraId="2951E13F" w14:textId="234D1081" w:rsidR="00345F77" w:rsidRPr="00C752F8" w:rsidRDefault="00345F77" w:rsidP="00345F77">
      <w:pPr>
        <w:pStyle w:val="Style1"/>
        <w:numPr>
          <w:ilvl w:val="0"/>
          <w:numId w:val="0"/>
        </w:numPr>
        <w:rPr>
          <w:rFonts w:ascii="Arial" w:hAnsi="Arial" w:cs="Arial"/>
          <w:b/>
          <w:sz w:val="24"/>
          <w:szCs w:val="24"/>
        </w:rPr>
      </w:pPr>
      <w:r w:rsidRPr="00C752F8">
        <w:rPr>
          <w:rFonts w:ascii="Arial" w:hAnsi="Arial" w:cs="Arial"/>
          <w:b/>
          <w:sz w:val="24"/>
          <w:szCs w:val="24"/>
        </w:rPr>
        <w:lastRenderedPageBreak/>
        <w:t>The Statutory Requirements</w:t>
      </w:r>
    </w:p>
    <w:p w14:paraId="1981503E" w14:textId="4653366B" w:rsidR="00B675B4" w:rsidRPr="00145819" w:rsidRDefault="00B675B4" w:rsidP="00145819">
      <w:pPr>
        <w:pStyle w:val="Style1"/>
        <w:rPr>
          <w:rFonts w:ascii="Arial" w:hAnsi="Arial" w:cs="Arial"/>
          <w:sz w:val="24"/>
          <w:szCs w:val="24"/>
        </w:rPr>
      </w:pPr>
      <w:r w:rsidRPr="00B675B4">
        <w:rPr>
          <w:rFonts w:ascii="Arial" w:hAnsi="Arial" w:cs="Arial"/>
          <w:sz w:val="24"/>
          <w:szCs w:val="24"/>
        </w:rPr>
        <w:t xml:space="preserve">Section 19(4) of the Commons Act 2006 (the 2006 Act) provides that any person </w:t>
      </w:r>
      <w:r w:rsidRPr="009A0F55">
        <w:rPr>
          <w:rFonts w:ascii="Arial" w:hAnsi="Arial" w:cs="Arial"/>
          <w:sz w:val="24"/>
          <w:szCs w:val="24"/>
        </w:rPr>
        <w:t xml:space="preserve">may apply to the CRA to correct an alleged mistake in the register of common land </w:t>
      </w:r>
      <w:r w:rsidRPr="00145819">
        <w:rPr>
          <w:rFonts w:ascii="Arial" w:hAnsi="Arial" w:cs="Arial"/>
          <w:sz w:val="24"/>
          <w:szCs w:val="24"/>
        </w:rPr>
        <w:t>or town or village greens.  The Regulations set out the procedures to be followed.</w:t>
      </w:r>
    </w:p>
    <w:p w14:paraId="031A6DF7" w14:textId="0F826C4C" w:rsidR="00345F77" w:rsidRPr="00C752F8" w:rsidRDefault="00345F77" w:rsidP="00345F77">
      <w:pPr>
        <w:pStyle w:val="Style1"/>
        <w:rPr>
          <w:rFonts w:ascii="Arial" w:hAnsi="Arial" w:cs="Arial"/>
          <w:sz w:val="24"/>
          <w:szCs w:val="24"/>
        </w:rPr>
      </w:pPr>
      <w:r w:rsidRPr="00C752F8">
        <w:rPr>
          <w:rFonts w:ascii="Arial" w:hAnsi="Arial" w:cs="Arial"/>
          <w:sz w:val="24"/>
          <w:szCs w:val="24"/>
        </w:rPr>
        <w:t xml:space="preserve">The application form </w:t>
      </w:r>
      <w:r w:rsidR="00E219F6" w:rsidRPr="00C752F8">
        <w:rPr>
          <w:rFonts w:ascii="Arial" w:hAnsi="Arial" w:cs="Arial"/>
          <w:sz w:val="24"/>
          <w:szCs w:val="24"/>
        </w:rPr>
        <w:t xml:space="preserve">confirms </w:t>
      </w:r>
      <w:r w:rsidRPr="00C752F8">
        <w:rPr>
          <w:rFonts w:ascii="Arial" w:hAnsi="Arial" w:cs="Arial"/>
          <w:sz w:val="24"/>
          <w:szCs w:val="24"/>
        </w:rPr>
        <w:t xml:space="preserve">that it has been made for the purposes of Section 19(2)(a) of the 2006 Act which provides that an application can be made to correct a mistake made by the </w:t>
      </w:r>
      <w:r w:rsidR="00E219F6" w:rsidRPr="00C752F8">
        <w:rPr>
          <w:rFonts w:ascii="Arial" w:hAnsi="Arial" w:cs="Arial"/>
          <w:sz w:val="24"/>
          <w:szCs w:val="24"/>
        </w:rPr>
        <w:t>registration authority in</w:t>
      </w:r>
      <w:r w:rsidRPr="00C752F8">
        <w:rPr>
          <w:rFonts w:ascii="Arial" w:hAnsi="Arial" w:cs="Arial"/>
          <w:sz w:val="24"/>
          <w:szCs w:val="24"/>
        </w:rPr>
        <w:t xml:space="preserve"> making or amending an entry in the register.</w:t>
      </w:r>
    </w:p>
    <w:p w14:paraId="27F944E5" w14:textId="77777777" w:rsidR="00345F77" w:rsidRPr="00C752F8" w:rsidRDefault="00345F77" w:rsidP="00345F77">
      <w:pPr>
        <w:pStyle w:val="Style1"/>
        <w:rPr>
          <w:rFonts w:ascii="Arial" w:hAnsi="Arial" w:cs="Arial"/>
          <w:sz w:val="24"/>
          <w:szCs w:val="24"/>
        </w:rPr>
      </w:pPr>
      <w:r w:rsidRPr="00C752F8">
        <w:rPr>
          <w:rFonts w:ascii="Arial" w:hAnsi="Arial" w:cs="Arial"/>
          <w:sz w:val="24"/>
          <w:szCs w:val="24"/>
        </w:rPr>
        <w:t>Section 19(5) provides that a mistake in the register may not be corrected if the authority considers that, by reason of reliance reasonably placed on the register by any person or for any other reason, it would in all the circumstances be unfair to do so.</w:t>
      </w:r>
    </w:p>
    <w:p w14:paraId="20D4C675" w14:textId="77777777" w:rsidR="00345F77" w:rsidRPr="00C752F8" w:rsidRDefault="00345F77" w:rsidP="00345F77">
      <w:pPr>
        <w:pStyle w:val="Style1"/>
        <w:rPr>
          <w:rFonts w:ascii="Arial" w:hAnsi="Arial" w:cs="Arial"/>
          <w:sz w:val="24"/>
          <w:szCs w:val="24"/>
        </w:rPr>
      </w:pPr>
      <w:r w:rsidRPr="00C752F8">
        <w:rPr>
          <w:rFonts w:ascii="Arial" w:hAnsi="Arial" w:cs="Arial"/>
          <w:sz w:val="24"/>
          <w:szCs w:val="24"/>
        </w:rPr>
        <w:t xml:space="preserve">An application must be made in accordance with the Regulations. Paragraph 16 </w:t>
      </w:r>
      <w:r w:rsidR="00CE55AD" w:rsidRPr="00C752F8">
        <w:rPr>
          <w:rFonts w:ascii="Arial" w:hAnsi="Arial" w:cs="Arial"/>
          <w:sz w:val="24"/>
          <w:szCs w:val="24"/>
        </w:rPr>
        <w:t xml:space="preserve">of those Regulations </w:t>
      </w:r>
      <w:r w:rsidRPr="00C752F8">
        <w:rPr>
          <w:rFonts w:ascii="Arial" w:hAnsi="Arial" w:cs="Arial"/>
          <w:sz w:val="24"/>
          <w:szCs w:val="24"/>
        </w:rPr>
        <w:t xml:space="preserve">requires that an application must:  </w:t>
      </w:r>
    </w:p>
    <w:p w14:paraId="1DCE4901" w14:textId="77777777" w:rsidR="00345F77" w:rsidRPr="00C752F8" w:rsidRDefault="00345F77" w:rsidP="00345F77">
      <w:pPr>
        <w:pStyle w:val="Style1"/>
        <w:numPr>
          <w:ilvl w:val="1"/>
          <w:numId w:val="25"/>
        </w:numPr>
        <w:tabs>
          <w:tab w:val="clear" w:pos="2586"/>
          <w:tab w:val="num" w:pos="360"/>
          <w:tab w:val="num" w:pos="1134"/>
        </w:tabs>
        <w:spacing w:before="120"/>
        <w:ind w:left="1134" w:hanging="567"/>
        <w:rPr>
          <w:rFonts w:ascii="Arial" w:hAnsi="Arial" w:cs="Arial"/>
          <w:sz w:val="24"/>
          <w:szCs w:val="24"/>
        </w:rPr>
      </w:pPr>
      <w:r w:rsidRPr="00C752F8">
        <w:rPr>
          <w:rFonts w:ascii="Arial" w:hAnsi="Arial" w:cs="Arial"/>
          <w:sz w:val="24"/>
          <w:szCs w:val="24"/>
        </w:rPr>
        <w:t>be made in writing on a form provided by the registration authority to which the application is made; and</w:t>
      </w:r>
    </w:p>
    <w:p w14:paraId="0DD35E51" w14:textId="77777777" w:rsidR="00345F77" w:rsidRPr="00C752F8" w:rsidRDefault="00345F77" w:rsidP="00345F77">
      <w:pPr>
        <w:pStyle w:val="Style1"/>
        <w:numPr>
          <w:ilvl w:val="1"/>
          <w:numId w:val="25"/>
        </w:numPr>
        <w:tabs>
          <w:tab w:val="clear" w:pos="2586"/>
          <w:tab w:val="num" w:pos="360"/>
          <w:tab w:val="num" w:pos="1134"/>
        </w:tabs>
        <w:spacing w:before="120"/>
        <w:ind w:left="1134" w:hanging="567"/>
        <w:rPr>
          <w:rFonts w:ascii="Arial" w:hAnsi="Arial" w:cs="Arial"/>
          <w:sz w:val="24"/>
          <w:szCs w:val="24"/>
        </w:rPr>
      </w:pPr>
      <w:r w:rsidRPr="00C752F8">
        <w:rPr>
          <w:rFonts w:ascii="Arial" w:hAnsi="Arial" w:cs="Arial"/>
          <w:sz w:val="24"/>
          <w:szCs w:val="24"/>
        </w:rPr>
        <w:t>be signed by, or by a representative of, every applicant who is an individual, and by the secretary or some other duly authorised officer of every applicant which is a body corporate or an unincorporated association.</w:t>
      </w:r>
    </w:p>
    <w:p w14:paraId="00D610B0" w14:textId="77777777" w:rsidR="00345F77" w:rsidRPr="00C752F8" w:rsidRDefault="00345F77" w:rsidP="00345F77">
      <w:pPr>
        <w:pStyle w:val="Style1"/>
        <w:rPr>
          <w:rFonts w:ascii="Arial" w:hAnsi="Arial" w:cs="Arial"/>
          <w:sz w:val="24"/>
          <w:szCs w:val="24"/>
        </w:rPr>
      </w:pPr>
      <w:r w:rsidRPr="00C752F8">
        <w:rPr>
          <w:rFonts w:ascii="Arial" w:hAnsi="Arial" w:cs="Arial"/>
          <w:sz w:val="24"/>
          <w:szCs w:val="24"/>
        </w:rPr>
        <w:t xml:space="preserve">In addition, paragraph 11 of Schedule 4 to the Regulations requires that an application made under Section 19(4)(b) must include: </w:t>
      </w:r>
    </w:p>
    <w:p w14:paraId="2F4AD973" w14:textId="77777777" w:rsidR="00CE55AD" w:rsidRPr="00C752F8" w:rsidRDefault="00345F77" w:rsidP="00CE55AD">
      <w:pPr>
        <w:pStyle w:val="Heading2"/>
        <w:numPr>
          <w:ilvl w:val="0"/>
          <w:numId w:val="26"/>
        </w:numPr>
        <w:tabs>
          <w:tab w:val="clear" w:pos="1444"/>
          <w:tab w:val="num" w:pos="360"/>
          <w:tab w:val="num" w:pos="1134"/>
        </w:tabs>
        <w:spacing w:before="100" w:beforeAutospacing="1" w:after="0"/>
        <w:ind w:left="1134" w:hanging="567"/>
        <w:rPr>
          <w:rFonts w:ascii="Arial" w:hAnsi="Arial" w:cs="Arial"/>
          <w:sz w:val="24"/>
          <w:szCs w:val="24"/>
        </w:rPr>
      </w:pPr>
      <w:r w:rsidRPr="00C752F8">
        <w:rPr>
          <w:rFonts w:ascii="Arial" w:hAnsi="Arial" w:cs="Arial"/>
          <w:sz w:val="24"/>
          <w:szCs w:val="24"/>
        </w:rPr>
        <w:t xml:space="preserve">a statement of the purpose of the application; namely the mistake in the register that has been identified by the applicant and the nature of the correction being </w:t>
      </w:r>
      <w:proofErr w:type="gramStart"/>
      <w:r w:rsidRPr="00C752F8">
        <w:rPr>
          <w:rFonts w:ascii="Arial" w:hAnsi="Arial" w:cs="Arial"/>
          <w:sz w:val="24"/>
          <w:szCs w:val="24"/>
        </w:rPr>
        <w:t>sought;</w:t>
      </w:r>
      <w:proofErr w:type="gramEnd"/>
    </w:p>
    <w:p w14:paraId="6584DC61" w14:textId="77777777" w:rsidR="00CE55AD" w:rsidRPr="00C752F8" w:rsidRDefault="00345F77" w:rsidP="00CE55AD">
      <w:pPr>
        <w:pStyle w:val="Heading2"/>
        <w:numPr>
          <w:ilvl w:val="0"/>
          <w:numId w:val="26"/>
        </w:numPr>
        <w:tabs>
          <w:tab w:val="clear" w:pos="1444"/>
          <w:tab w:val="num" w:pos="360"/>
          <w:tab w:val="num" w:pos="1134"/>
        </w:tabs>
        <w:spacing w:before="100" w:beforeAutospacing="1" w:after="0"/>
        <w:ind w:left="1134" w:hanging="567"/>
        <w:rPr>
          <w:rFonts w:ascii="Arial" w:hAnsi="Arial" w:cs="Arial"/>
          <w:sz w:val="24"/>
          <w:szCs w:val="24"/>
        </w:rPr>
      </w:pPr>
      <w:r w:rsidRPr="00C752F8">
        <w:rPr>
          <w:rFonts w:ascii="Arial" w:hAnsi="Arial" w:cs="Arial"/>
          <w:sz w:val="24"/>
          <w:szCs w:val="24"/>
        </w:rPr>
        <w:t xml:space="preserve">the number of the register unit to which the application </w:t>
      </w:r>
      <w:proofErr w:type="gramStart"/>
      <w:r w:rsidRPr="00C752F8">
        <w:rPr>
          <w:rFonts w:ascii="Arial" w:hAnsi="Arial" w:cs="Arial"/>
          <w:sz w:val="24"/>
          <w:szCs w:val="24"/>
        </w:rPr>
        <w:t>relates;</w:t>
      </w:r>
      <w:proofErr w:type="gramEnd"/>
    </w:p>
    <w:p w14:paraId="35076525" w14:textId="77777777" w:rsidR="00CE55AD" w:rsidRPr="00C752F8" w:rsidRDefault="00345F77" w:rsidP="00CE55AD">
      <w:pPr>
        <w:numPr>
          <w:ilvl w:val="1"/>
          <w:numId w:val="25"/>
        </w:numPr>
        <w:tabs>
          <w:tab w:val="clear" w:pos="2586"/>
          <w:tab w:val="num" w:pos="360"/>
          <w:tab w:val="num" w:pos="1134"/>
        </w:tabs>
        <w:spacing w:before="120"/>
        <w:ind w:left="1134" w:hanging="567"/>
        <w:rPr>
          <w:rFonts w:ascii="Arial" w:hAnsi="Arial" w:cs="Arial"/>
          <w:sz w:val="24"/>
          <w:szCs w:val="24"/>
        </w:rPr>
      </w:pPr>
      <w:r w:rsidRPr="00C752F8">
        <w:rPr>
          <w:rFonts w:ascii="Arial" w:hAnsi="Arial" w:cs="Arial"/>
          <w:sz w:val="24"/>
          <w:szCs w:val="24"/>
        </w:rPr>
        <w:t>evidence of the mistake or other matter in the register in respect of which the application seeks correction; and</w:t>
      </w:r>
    </w:p>
    <w:p w14:paraId="77C00DCF" w14:textId="77777777" w:rsidR="00345F77" w:rsidRPr="00C752F8" w:rsidRDefault="00345F77" w:rsidP="00CE55AD">
      <w:pPr>
        <w:numPr>
          <w:ilvl w:val="1"/>
          <w:numId w:val="25"/>
        </w:numPr>
        <w:tabs>
          <w:tab w:val="clear" w:pos="2586"/>
          <w:tab w:val="num" w:pos="360"/>
          <w:tab w:val="num" w:pos="1134"/>
        </w:tabs>
        <w:spacing w:before="120"/>
        <w:ind w:left="1134" w:hanging="567"/>
        <w:rPr>
          <w:rFonts w:ascii="Arial" w:hAnsi="Arial" w:cs="Arial"/>
          <w:sz w:val="24"/>
          <w:szCs w:val="24"/>
        </w:rPr>
      </w:pPr>
      <w:r w:rsidRPr="00C752F8">
        <w:rPr>
          <w:rFonts w:ascii="Arial" w:hAnsi="Arial" w:cs="Arial"/>
          <w:sz w:val="24"/>
          <w:szCs w:val="24"/>
        </w:rPr>
        <w:t>a description of the amendment sought in the register of common land.</w:t>
      </w:r>
    </w:p>
    <w:p w14:paraId="1DDEC872" w14:textId="77777777" w:rsidR="00345F77" w:rsidRPr="00C752F8" w:rsidRDefault="00345F77" w:rsidP="00345F77">
      <w:pPr>
        <w:pStyle w:val="Style1"/>
        <w:rPr>
          <w:rFonts w:ascii="Arial" w:hAnsi="Arial" w:cs="Arial"/>
          <w:sz w:val="24"/>
          <w:szCs w:val="24"/>
        </w:rPr>
      </w:pPr>
      <w:r w:rsidRPr="00C752F8">
        <w:rPr>
          <w:rFonts w:ascii="Arial" w:hAnsi="Arial" w:cs="Arial"/>
          <w:sz w:val="24"/>
          <w:szCs w:val="24"/>
        </w:rPr>
        <w:t>The onus of proving the case in support of the correction of the register of common land rests with the person making the application, and the burden of proof is the normal, civil standard, namely, the balance of probability.</w:t>
      </w:r>
    </w:p>
    <w:bookmarkEnd w:id="1"/>
    <w:p w14:paraId="06BC75D7" w14:textId="77777777" w:rsidR="00345F77" w:rsidRPr="003226FE" w:rsidRDefault="00345F77" w:rsidP="00345F77">
      <w:pPr>
        <w:pStyle w:val="Style1"/>
        <w:numPr>
          <w:ilvl w:val="0"/>
          <w:numId w:val="0"/>
        </w:numPr>
        <w:rPr>
          <w:rFonts w:ascii="Arial" w:hAnsi="Arial" w:cs="Arial"/>
          <w:b/>
          <w:bCs/>
          <w:sz w:val="24"/>
          <w:szCs w:val="24"/>
        </w:rPr>
      </w:pPr>
      <w:r w:rsidRPr="003226FE">
        <w:rPr>
          <w:rFonts w:ascii="Arial" w:hAnsi="Arial" w:cs="Arial"/>
          <w:b/>
          <w:bCs/>
          <w:sz w:val="24"/>
          <w:szCs w:val="24"/>
        </w:rPr>
        <w:t>The Main Issues</w:t>
      </w:r>
    </w:p>
    <w:p w14:paraId="070163F8" w14:textId="75424C7D" w:rsidR="00345F77" w:rsidRPr="003226FE" w:rsidRDefault="009E43DF" w:rsidP="00345F77">
      <w:pPr>
        <w:pStyle w:val="Style1"/>
        <w:rPr>
          <w:rFonts w:ascii="Arial" w:hAnsi="Arial" w:cs="Arial"/>
          <w:sz w:val="24"/>
          <w:szCs w:val="24"/>
        </w:rPr>
      </w:pPr>
      <w:r w:rsidRPr="003226FE">
        <w:rPr>
          <w:rFonts w:ascii="Arial" w:hAnsi="Arial" w:cs="Arial"/>
          <w:sz w:val="24"/>
          <w:szCs w:val="24"/>
        </w:rPr>
        <w:t xml:space="preserve">The main issue is whether the evidence submitted is sufficient to show, on a balance of probability, that a mistake was made by the </w:t>
      </w:r>
      <w:r w:rsidR="008575AD">
        <w:rPr>
          <w:rFonts w:ascii="Arial" w:hAnsi="Arial" w:cs="Arial"/>
          <w:sz w:val="24"/>
          <w:szCs w:val="24"/>
        </w:rPr>
        <w:t xml:space="preserve">CRA </w:t>
      </w:r>
      <w:r w:rsidRPr="003226FE">
        <w:rPr>
          <w:rFonts w:ascii="Arial" w:hAnsi="Arial" w:cs="Arial"/>
          <w:sz w:val="24"/>
          <w:szCs w:val="24"/>
        </w:rPr>
        <w:t xml:space="preserve">when, </w:t>
      </w:r>
      <w:proofErr w:type="gramStart"/>
      <w:r w:rsidRPr="003226FE">
        <w:rPr>
          <w:rFonts w:ascii="Arial" w:hAnsi="Arial" w:cs="Arial"/>
          <w:sz w:val="24"/>
          <w:szCs w:val="24"/>
        </w:rPr>
        <w:t>on the basis of</w:t>
      </w:r>
      <w:proofErr w:type="gramEnd"/>
      <w:r w:rsidRPr="003226FE">
        <w:rPr>
          <w:rFonts w:ascii="Arial" w:hAnsi="Arial" w:cs="Arial"/>
          <w:sz w:val="24"/>
          <w:szCs w:val="24"/>
        </w:rPr>
        <w:t xml:space="preserve"> an application in 1968 from </w:t>
      </w:r>
      <w:r w:rsidR="003226FE" w:rsidRPr="003226FE">
        <w:rPr>
          <w:rFonts w:ascii="Arial" w:hAnsi="Arial" w:cs="Arial"/>
          <w:sz w:val="24"/>
          <w:szCs w:val="24"/>
        </w:rPr>
        <w:t>Hayton</w:t>
      </w:r>
      <w:r w:rsidRPr="003226FE">
        <w:rPr>
          <w:rFonts w:ascii="Arial" w:hAnsi="Arial" w:cs="Arial"/>
          <w:sz w:val="24"/>
          <w:szCs w:val="24"/>
        </w:rPr>
        <w:t xml:space="preserve"> Parish Council, it </w:t>
      </w:r>
      <w:r w:rsidR="008E3A96" w:rsidRPr="003226FE">
        <w:rPr>
          <w:rFonts w:ascii="Arial" w:hAnsi="Arial" w:cs="Arial"/>
          <w:sz w:val="24"/>
          <w:szCs w:val="24"/>
        </w:rPr>
        <w:t xml:space="preserve">recorded </w:t>
      </w:r>
      <w:r w:rsidR="00787FBA">
        <w:rPr>
          <w:rFonts w:ascii="Arial" w:hAnsi="Arial" w:cs="Arial"/>
          <w:sz w:val="24"/>
          <w:szCs w:val="24"/>
        </w:rPr>
        <w:t xml:space="preserve">part of </w:t>
      </w:r>
      <w:r w:rsidR="008E3A96" w:rsidRPr="003226FE">
        <w:rPr>
          <w:rFonts w:ascii="Arial" w:hAnsi="Arial" w:cs="Arial"/>
          <w:sz w:val="24"/>
          <w:szCs w:val="24"/>
        </w:rPr>
        <w:t>CL1</w:t>
      </w:r>
      <w:r w:rsidR="008575AD">
        <w:rPr>
          <w:rFonts w:ascii="Arial" w:hAnsi="Arial" w:cs="Arial"/>
          <w:sz w:val="24"/>
          <w:szCs w:val="24"/>
        </w:rPr>
        <w:t>9</w:t>
      </w:r>
      <w:r w:rsidR="008E3A96" w:rsidRPr="003226FE">
        <w:rPr>
          <w:rFonts w:ascii="Arial" w:hAnsi="Arial" w:cs="Arial"/>
          <w:sz w:val="24"/>
          <w:szCs w:val="24"/>
        </w:rPr>
        <w:t>0 on</w:t>
      </w:r>
      <w:r w:rsidRPr="003226FE">
        <w:rPr>
          <w:rFonts w:ascii="Arial" w:hAnsi="Arial" w:cs="Arial"/>
          <w:sz w:val="24"/>
          <w:szCs w:val="24"/>
        </w:rPr>
        <w:t xml:space="preserve"> its provisional register of common land and subsequently its final register of common land. </w:t>
      </w:r>
    </w:p>
    <w:p w14:paraId="5B64D0AC" w14:textId="77777777" w:rsidR="00345F77" w:rsidRPr="003226FE" w:rsidRDefault="00345F77" w:rsidP="00345F77">
      <w:pPr>
        <w:pStyle w:val="Heading6"/>
        <w:rPr>
          <w:rFonts w:ascii="Arial" w:hAnsi="Arial" w:cs="Arial"/>
          <w:sz w:val="24"/>
          <w:szCs w:val="24"/>
        </w:rPr>
      </w:pPr>
      <w:r w:rsidRPr="003226FE">
        <w:rPr>
          <w:rFonts w:ascii="Arial" w:hAnsi="Arial" w:cs="Arial"/>
          <w:sz w:val="24"/>
          <w:szCs w:val="24"/>
        </w:rPr>
        <w:t>Reasons for the decision</w:t>
      </w:r>
    </w:p>
    <w:p w14:paraId="158FBB32" w14:textId="1E6FA3D4" w:rsidR="004E57B1" w:rsidRPr="00DB6EAE" w:rsidRDefault="00345F77" w:rsidP="00DB6EAE">
      <w:pPr>
        <w:pStyle w:val="Style1"/>
        <w:rPr>
          <w:rFonts w:ascii="Arial" w:hAnsi="Arial" w:cs="Arial"/>
          <w:sz w:val="24"/>
          <w:szCs w:val="24"/>
        </w:rPr>
      </w:pPr>
      <w:r w:rsidRPr="00882AEE">
        <w:rPr>
          <w:rFonts w:ascii="Arial" w:hAnsi="Arial" w:cs="Arial"/>
          <w:sz w:val="24"/>
          <w:szCs w:val="24"/>
        </w:rPr>
        <w:t xml:space="preserve">The application complies with the requirements of paragraph 16 </w:t>
      </w:r>
      <w:r w:rsidR="0039414B" w:rsidRPr="00882AEE">
        <w:rPr>
          <w:rFonts w:ascii="Arial" w:hAnsi="Arial" w:cs="Arial"/>
          <w:sz w:val="24"/>
          <w:szCs w:val="24"/>
        </w:rPr>
        <w:t>of the Regulations and</w:t>
      </w:r>
      <w:r w:rsidRPr="00882AEE">
        <w:rPr>
          <w:rFonts w:ascii="Arial" w:hAnsi="Arial" w:cs="Arial"/>
          <w:sz w:val="24"/>
          <w:szCs w:val="24"/>
        </w:rPr>
        <w:t xml:space="preserve"> was accompanied by all the information required by paragraph 11 of Schedule 4.</w:t>
      </w:r>
      <w:r w:rsidR="00882AEE" w:rsidRPr="00882AEE">
        <w:rPr>
          <w:rFonts w:ascii="Arial" w:hAnsi="Arial" w:cs="Arial"/>
          <w:sz w:val="24"/>
          <w:szCs w:val="24"/>
        </w:rPr>
        <w:t xml:space="preserve"> </w:t>
      </w:r>
      <w:r w:rsidR="008E3A96" w:rsidRPr="00882AEE">
        <w:rPr>
          <w:rFonts w:ascii="Arial" w:hAnsi="Arial" w:cs="Arial"/>
          <w:sz w:val="24"/>
          <w:szCs w:val="24"/>
        </w:rPr>
        <w:t xml:space="preserve">It was supported by </w:t>
      </w:r>
      <w:r w:rsidR="00170304" w:rsidRPr="00882AEE">
        <w:rPr>
          <w:rFonts w:ascii="Arial" w:hAnsi="Arial" w:cs="Arial"/>
          <w:sz w:val="24"/>
          <w:szCs w:val="24"/>
        </w:rPr>
        <w:t xml:space="preserve">numerous </w:t>
      </w:r>
      <w:r w:rsidR="008E3A96" w:rsidRPr="00882AEE">
        <w:rPr>
          <w:rFonts w:ascii="Arial" w:hAnsi="Arial" w:cs="Arial"/>
          <w:sz w:val="24"/>
          <w:szCs w:val="24"/>
        </w:rPr>
        <w:t>plans</w:t>
      </w:r>
      <w:r w:rsidR="00665A57" w:rsidRPr="00882AEE">
        <w:rPr>
          <w:rFonts w:ascii="Arial" w:hAnsi="Arial" w:cs="Arial"/>
          <w:sz w:val="24"/>
          <w:szCs w:val="24"/>
        </w:rPr>
        <w:t xml:space="preserve">, with </w:t>
      </w:r>
      <w:proofErr w:type="gramStart"/>
      <w:r w:rsidR="00665A57" w:rsidRPr="00882AEE">
        <w:rPr>
          <w:rFonts w:ascii="Arial" w:hAnsi="Arial" w:cs="Arial"/>
          <w:sz w:val="24"/>
          <w:szCs w:val="24"/>
        </w:rPr>
        <w:t>particular regard</w:t>
      </w:r>
      <w:proofErr w:type="gramEnd"/>
      <w:r w:rsidR="00665A57" w:rsidRPr="00882AEE">
        <w:rPr>
          <w:rFonts w:ascii="Arial" w:hAnsi="Arial" w:cs="Arial"/>
          <w:sz w:val="24"/>
          <w:szCs w:val="24"/>
        </w:rPr>
        <w:t xml:space="preserve"> to </w:t>
      </w:r>
      <w:r w:rsidR="00F87CFA" w:rsidRPr="00882AEE">
        <w:rPr>
          <w:rFonts w:ascii="Arial" w:hAnsi="Arial" w:cs="Arial"/>
          <w:sz w:val="24"/>
          <w:szCs w:val="24"/>
        </w:rPr>
        <w:t xml:space="preserve">the </w:t>
      </w:r>
      <w:r w:rsidR="00853925" w:rsidRPr="00882AEE">
        <w:rPr>
          <w:rFonts w:ascii="Arial" w:hAnsi="Arial" w:cs="Arial"/>
          <w:sz w:val="24"/>
          <w:szCs w:val="24"/>
        </w:rPr>
        <w:t xml:space="preserve">application </w:t>
      </w:r>
      <w:r w:rsidR="00853925" w:rsidRPr="00882AEE">
        <w:rPr>
          <w:rFonts w:ascii="Arial" w:hAnsi="Arial" w:cs="Arial"/>
          <w:sz w:val="24"/>
          <w:szCs w:val="24"/>
        </w:rPr>
        <w:lastRenderedPageBreak/>
        <w:t>plan</w:t>
      </w:r>
      <w:r w:rsidR="009A768E" w:rsidRPr="00882AEE">
        <w:rPr>
          <w:rFonts w:ascii="Arial" w:hAnsi="Arial" w:cs="Arial"/>
          <w:sz w:val="24"/>
          <w:szCs w:val="24"/>
        </w:rPr>
        <w:t xml:space="preserve">, identifying the </w:t>
      </w:r>
      <w:r w:rsidR="00795251" w:rsidRPr="00882AEE">
        <w:rPr>
          <w:rFonts w:ascii="Arial" w:hAnsi="Arial" w:cs="Arial"/>
          <w:sz w:val="24"/>
          <w:szCs w:val="24"/>
        </w:rPr>
        <w:t xml:space="preserve">proposed new boundary and </w:t>
      </w:r>
      <w:r w:rsidR="008E3A96" w:rsidRPr="00882AEE">
        <w:rPr>
          <w:rFonts w:ascii="Arial" w:hAnsi="Arial" w:cs="Arial"/>
          <w:sz w:val="24"/>
          <w:szCs w:val="24"/>
        </w:rPr>
        <w:t xml:space="preserve">a copy </w:t>
      </w:r>
      <w:r w:rsidRPr="00882AEE">
        <w:rPr>
          <w:rFonts w:ascii="Arial" w:hAnsi="Arial" w:cs="Arial"/>
          <w:sz w:val="24"/>
          <w:szCs w:val="24"/>
        </w:rPr>
        <w:t xml:space="preserve">of the </w:t>
      </w:r>
      <w:r w:rsidR="008E3A96" w:rsidRPr="00882AEE">
        <w:rPr>
          <w:rFonts w:ascii="Arial" w:hAnsi="Arial" w:cs="Arial"/>
          <w:sz w:val="24"/>
          <w:szCs w:val="24"/>
        </w:rPr>
        <w:t xml:space="preserve">map submitted with the </w:t>
      </w:r>
      <w:r w:rsidRPr="00882AEE">
        <w:rPr>
          <w:rFonts w:ascii="Arial" w:hAnsi="Arial" w:cs="Arial"/>
          <w:sz w:val="24"/>
          <w:szCs w:val="24"/>
        </w:rPr>
        <w:t>original application for registration submitted by</w:t>
      </w:r>
      <w:r w:rsidR="00001172" w:rsidRPr="00882AEE">
        <w:rPr>
          <w:rFonts w:ascii="Arial" w:hAnsi="Arial" w:cs="Arial"/>
          <w:sz w:val="24"/>
          <w:szCs w:val="24"/>
        </w:rPr>
        <w:t xml:space="preserve"> </w:t>
      </w:r>
      <w:r w:rsidR="00665A57" w:rsidRPr="00882AEE">
        <w:rPr>
          <w:rFonts w:ascii="Arial" w:hAnsi="Arial" w:cs="Arial"/>
          <w:sz w:val="24"/>
          <w:szCs w:val="24"/>
        </w:rPr>
        <w:t>Hayton</w:t>
      </w:r>
      <w:r w:rsidRPr="00882AEE">
        <w:rPr>
          <w:rFonts w:ascii="Arial" w:hAnsi="Arial" w:cs="Arial"/>
          <w:sz w:val="24"/>
          <w:szCs w:val="24"/>
        </w:rPr>
        <w:t xml:space="preserve"> Parish </w:t>
      </w:r>
      <w:r w:rsidR="008E3A96" w:rsidRPr="00882AEE">
        <w:rPr>
          <w:rFonts w:ascii="Arial" w:hAnsi="Arial" w:cs="Arial"/>
          <w:sz w:val="24"/>
          <w:szCs w:val="24"/>
        </w:rPr>
        <w:t>Council</w:t>
      </w:r>
      <w:r w:rsidRPr="00882AEE">
        <w:rPr>
          <w:rFonts w:ascii="Arial" w:hAnsi="Arial" w:cs="Arial"/>
          <w:sz w:val="24"/>
          <w:szCs w:val="24"/>
        </w:rPr>
        <w:t xml:space="preserve"> </w:t>
      </w:r>
      <w:r w:rsidR="00001172" w:rsidRPr="00882AEE">
        <w:rPr>
          <w:rFonts w:ascii="Arial" w:hAnsi="Arial" w:cs="Arial"/>
          <w:sz w:val="24"/>
          <w:szCs w:val="24"/>
        </w:rPr>
        <w:t>i</w:t>
      </w:r>
      <w:r w:rsidRPr="00882AEE">
        <w:rPr>
          <w:rFonts w:ascii="Arial" w:hAnsi="Arial" w:cs="Arial"/>
          <w:sz w:val="24"/>
          <w:szCs w:val="24"/>
        </w:rPr>
        <w:t xml:space="preserve">n </w:t>
      </w:r>
      <w:r w:rsidR="00795251" w:rsidRPr="00882AEE">
        <w:rPr>
          <w:rFonts w:ascii="Arial" w:hAnsi="Arial" w:cs="Arial"/>
          <w:sz w:val="24"/>
          <w:szCs w:val="24"/>
        </w:rPr>
        <w:t xml:space="preserve">June </w:t>
      </w:r>
      <w:r w:rsidRPr="00882AEE">
        <w:rPr>
          <w:rFonts w:ascii="Arial" w:hAnsi="Arial" w:cs="Arial"/>
          <w:sz w:val="24"/>
          <w:szCs w:val="24"/>
        </w:rPr>
        <w:t xml:space="preserve">1968 </w:t>
      </w:r>
      <w:r w:rsidR="00C6178D" w:rsidRPr="00882AEE">
        <w:rPr>
          <w:rFonts w:ascii="Arial" w:hAnsi="Arial" w:cs="Arial"/>
          <w:sz w:val="24"/>
          <w:szCs w:val="24"/>
        </w:rPr>
        <w:t xml:space="preserve">(the original </w:t>
      </w:r>
      <w:r w:rsidR="00217951">
        <w:rPr>
          <w:rFonts w:ascii="Arial" w:hAnsi="Arial" w:cs="Arial"/>
          <w:sz w:val="24"/>
          <w:szCs w:val="24"/>
        </w:rPr>
        <w:t>map</w:t>
      </w:r>
      <w:r w:rsidR="00C6178D" w:rsidRPr="00882AEE">
        <w:rPr>
          <w:rFonts w:ascii="Arial" w:hAnsi="Arial" w:cs="Arial"/>
          <w:sz w:val="24"/>
          <w:szCs w:val="24"/>
        </w:rPr>
        <w:t>)</w:t>
      </w:r>
      <w:r w:rsidR="008E3A96" w:rsidRPr="00882AEE">
        <w:rPr>
          <w:rFonts w:ascii="Arial" w:hAnsi="Arial" w:cs="Arial"/>
          <w:sz w:val="24"/>
          <w:szCs w:val="24"/>
        </w:rPr>
        <w:t>.</w:t>
      </w:r>
      <w:r w:rsidRPr="00882AEE">
        <w:rPr>
          <w:rFonts w:ascii="Arial" w:hAnsi="Arial" w:cs="Arial"/>
          <w:sz w:val="24"/>
          <w:szCs w:val="24"/>
        </w:rPr>
        <w:t xml:space="preserve"> </w:t>
      </w:r>
      <w:r w:rsidR="008E3A96" w:rsidRPr="00882AEE">
        <w:rPr>
          <w:rFonts w:ascii="Arial" w:hAnsi="Arial" w:cs="Arial"/>
          <w:sz w:val="24"/>
          <w:szCs w:val="24"/>
        </w:rPr>
        <w:t xml:space="preserve">In addition, </w:t>
      </w:r>
      <w:proofErr w:type="gramStart"/>
      <w:r w:rsidR="008E3A96" w:rsidRPr="00882AEE">
        <w:rPr>
          <w:rFonts w:ascii="Arial" w:hAnsi="Arial" w:cs="Arial"/>
          <w:sz w:val="24"/>
          <w:szCs w:val="24"/>
        </w:rPr>
        <w:t>a</w:t>
      </w:r>
      <w:r w:rsidR="00795251" w:rsidRPr="00882AEE">
        <w:rPr>
          <w:rFonts w:ascii="Arial" w:hAnsi="Arial" w:cs="Arial"/>
          <w:sz w:val="24"/>
          <w:szCs w:val="24"/>
        </w:rPr>
        <w:t xml:space="preserve"> number of</w:t>
      </w:r>
      <w:proofErr w:type="gramEnd"/>
      <w:r w:rsidR="00795251" w:rsidRPr="00882AEE">
        <w:rPr>
          <w:rFonts w:ascii="Arial" w:hAnsi="Arial" w:cs="Arial"/>
          <w:sz w:val="24"/>
          <w:szCs w:val="24"/>
        </w:rPr>
        <w:t xml:space="preserve"> maps</w:t>
      </w:r>
      <w:r w:rsidR="002B5C7A" w:rsidRPr="00882AEE">
        <w:rPr>
          <w:rFonts w:ascii="Arial" w:hAnsi="Arial" w:cs="Arial"/>
          <w:sz w:val="24"/>
          <w:szCs w:val="24"/>
        </w:rPr>
        <w:t xml:space="preserve">, including those </w:t>
      </w:r>
      <w:r w:rsidR="00795251" w:rsidRPr="00882AEE">
        <w:rPr>
          <w:rFonts w:ascii="Arial" w:hAnsi="Arial" w:cs="Arial"/>
          <w:sz w:val="24"/>
          <w:szCs w:val="24"/>
        </w:rPr>
        <w:t xml:space="preserve">from the </w:t>
      </w:r>
      <w:r w:rsidR="00795251" w:rsidRPr="00DB6EAE">
        <w:rPr>
          <w:rFonts w:ascii="Arial" w:hAnsi="Arial" w:cs="Arial"/>
          <w:sz w:val="24"/>
          <w:szCs w:val="24"/>
        </w:rPr>
        <w:t>Commons Register w</w:t>
      </w:r>
      <w:r w:rsidR="00DB6EAE">
        <w:rPr>
          <w:rFonts w:ascii="Arial" w:hAnsi="Arial" w:cs="Arial"/>
          <w:sz w:val="24"/>
          <w:szCs w:val="24"/>
        </w:rPr>
        <w:t>ere</w:t>
      </w:r>
      <w:r w:rsidR="00795251" w:rsidRPr="00DB6EAE">
        <w:rPr>
          <w:rFonts w:ascii="Arial" w:hAnsi="Arial" w:cs="Arial"/>
          <w:sz w:val="24"/>
          <w:szCs w:val="24"/>
        </w:rPr>
        <w:t xml:space="preserve"> provided. </w:t>
      </w:r>
      <w:r w:rsidR="008E3A96" w:rsidRPr="00DB6EAE">
        <w:rPr>
          <w:rFonts w:ascii="Arial" w:hAnsi="Arial" w:cs="Arial"/>
          <w:sz w:val="24"/>
          <w:szCs w:val="24"/>
        </w:rPr>
        <w:t xml:space="preserve"> </w:t>
      </w:r>
    </w:p>
    <w:p w14:paraId="01C0D8B6" w14:textId="3D55072F" w:rsidR="00B907E7" w:rsidRPr="00A81622" w:rsidRDefault="002403CF" w:rsidP="00A81622">
      <w:pPr>
        <w:pStyle w:val="Style1"/>
        <w:rPr>
          <w:rFonts w:ascii="Arial" w:hAnsi="Arial" w:cs="Arial"/>
          <w:sz w:val="24"/>
          <w:szCs w:val="24"/>
        </w:rPr>
      </w:pPr>
      <w:r w:rsidRPr="00F84BD9">
        <w:rPr>
          <w:rFonts w:ascii="Arial" w:hAnsi="Arial" w:cs="Arial"/>
          <w:sz w:val="24"/>
          <w:szCs w:val="24"/>
        </w:rPr>
        <w:t>Following the process required under the Commons Registration Act 1965</w:t>
      </w:r>
      <w:r w:rsidR="00194138">
        <w:rPr>
          <w:rFonts w:ascii="Arial" w:hAnsi="Arial" w:cs="Arial"/>
          <w:sz w:val="24"/>
          <w:szCs w:val="24"/>
        </w:rPr>
        <w:t>,</w:t>
      </w:r>
      <w:r w:rsidR="00A13DE9" w:rsidRPr="00F84BD9">
        <w:rPr>
          <w:rFonts w:ascii="Arial" w:hAnsi="Arial" w:cs="Arial"/>
          <w:sz w:val="24"/>
          <w:szCs w:val="24"/>
        </w:rPr>
        <w:t xml:space="preserve"> </w:t>
      </w:r>
      <w:r w:rsidRPr="00194138">
        <w:rPr>
          <w:rFonts w:ascii="Arial" w:hAnsi="Arial" w:cs="Arial"/>
          <w:sz w:val="24"/>
          <w:szCs w:val="24"/>
        </w:rPr>
        <w:t>o</w:t>
      </w:r>
      <w:r w:rsidR="00345F77" w:rsidRPr="00194138">
        <w:rPr>
          <w:rFonts w:ascii="Arial" w:hAnsi="Arial" w:cs="Arial"/>
          <w:sz w:val="24"/>
          <w:szCs w:val="24"/>
        </w:rPr>
        <w:t xml:space="preserve">n </w:t>
      </w:r>
      <w:r w:rsidR="00345F77" w:rsidRPr="00A81622">
        <w:rPr>
          <w:rFonts w:ascii="Arial" w:hAnsi="Arial" w:cs="Arial"/>
          <w:sz w:val="24"/>
          <w:szCs w:val="24"/>
        </w:rPr>
        <w:t>receipt</w:t>
      </w:r>
      <w:r w:rsidR="004E57B1" w:rsidRPr="00A81622">
        <w:rPr>
          <w:rFonts w:ascii="Arial" w:hAnsi="Arial" w:cs="Arial"/>
          <w:sz w:val="24"/>
          <w:szCs w:val="24"/>
        </w:rPr>
        <w:t xml:space="preserve"> of the application in 1968</w:t>
      </w:r>
      <w:r w:rsidR="00345F77" w:rsidRPr="00A81622">
        <w:rPr>
          <w:rFonts w:ascii="Arial" w:hAnsi="Arial" w:cs="Arial"/>
          <w:sz w:val="24"/>
          <w:szCs w:val="24"/>
        </w:rPr>
        <w:t xml:space="preserve">, the </w:t>
      </w:r>
      <w:r w:rsidR="008E3A96" w:rsidRPr="00A81622">
        <w:rPr>
          <w:rFonts w:ascii="Arial" w:hAnsi="Arial" w:cs="Arial"/>
          <w:sz w:val="24"/>
          <w:szCs w:val="24"/>
        </w:rPr>
        <w:t xml:space="preserve">registration authority </w:t>
      </w:r>
      <w:r w:rsidR="00345F77" w:rsidRPr="00A81622">
        <w:rPr>
          <w:rFonts w:ascii="Arial" w:hAnsi="Arial" w:cs="Arial"/>
          <w:sz w:val="24"/>
          <w:szCs w:val="24"/>
        </w:rPr>
        <w:t>(</w:t>
      </w:r>
      <w:r w:rsidR="008E3A96" w:rsidRPr="00A81622">
        <w:rPr>
          <w:rFonts w:ascii="Arial" w:hAnsi="Arial" w:cs="Arial"/>
          <w:sz w:val="24"/>
          <w:szCs w:val="24"/>
        </w:rPr>
        <w:t>in this case the former Cumberland County Council</w:t>
      </w:r>
      <w:r w:rsidR="00345F77" w:rsidRPr="00A81622">
        <w:rPr>
          <w:rFonts w:ascii="Arial" w:hAnsi="Arial" w:cs="Arial"/>
          <w:sz w:val="24"/>
          <w:szCs w:val="24"/>
        </w:rPr>
        <w:t xml:space="preserve">) drew the claimed </w:t>
      </w:r>
      <w:r w:rsidR="008E3A96" w:rsidRPr="00A81622">
        <w:rPr>
          <w:rFonts w:ascii="Arial" w:hAnsi="Arial" w:cs="Arial"/>
          <w:sz w:val="24"/>
          <w:szCs w:val="24"/>
        </w:rPr>
        <w:t>common land</w:t>
      </w:r>
      <w:r w:rsidR="00345F77" w:rsidRPr="00A81622">
        <w:rPr>
          <w:rFonts w:ascii="Arial" w:hAnsi="Arial" w:cs="Arial"/>
          <w:sz w:val="24"/>
          <w:szCs w:val="24"/>
        </w:rPr>
        <w:t xml:space="preserve"> onto a</w:t>
      </w:r>
      <w:r w:rsidR="008E3A96" w:rsidRPr="00A81622">
        <w:rPr>
          <w:rFonts w:ascii="Arial" w:hAnsi="Arial" w:cs="Arial"/>
          <w:sz w:val="24"/>
          <w:szCs w:val="24"/>
        </w:rPr>
        <w:t xml:space="preserve"> provisional </w:t>
      </w:r>
      <w:r w:rsidR="00345F77" w:rsidRPr="00A81622">
        <w:rPr>
          <w:rFonts w:ascii="Arial" w:hAnsi="Arial" w:cs="Arial"/>
          <w:sz w:val="24"/>
          <w:szCs w:val="24"/>
        </w:rPr>
        <w:t>map</w:t>
      </w:r>
      <w:r w:rsidR="00323C41" w:rsidRPr="00A81622">
        <w:rPr>
          <w:rFonts w:ascii="Arial" w:hAnsi="Arial" w:cs="Arial"/>
          <w:sz w:val="24"/>
          <w:szCs w:val="24"/>
        </w:rPr>
        <w:t xml:space="preserve">, </w:t>
      </w:r>
      <w:r w:rsidR="00960E62" w:rsidRPr="00A81622">
        <w:rPr>
          <w:rFonts w:ascii="Arial" w:hAnsi="Arial" w:cs="Arial"/>
          <w:sz w:val="24"/>
          <w:szCs w:val="24"/>
        </w:rPr>
        <w:t xml:space="preserve">which was </w:t>
      </w:r>
      <w:r w:rsidR="00D829A9" w:rsidRPr="00A81622">
        <w:rPr>
          <w:rFonts w:ascii="Arial" w:hAnsi="Arial" w:cs="Arial"/>
          <w:sz w:val="24"/>
          <w:szCs w:val="24"/>
        </w:rPr>
        <w:t xml:space="preserve">issued on </w:t>
      </w:r>
      <w:r w:rsidR="00E54D8B" w:rsidRPr="00A81622">
        <w:rPr>
          <w:rFonts w:ascii="Arial" w:hAnsi="Arial" w:cs="Arial"/>
          <w:sz w:val="24"/>
          <w:szCs w:val="24"/>
        </w:rPr>
        <w:t xml:space="preserve">4 September </w:t>
      </w:r>
      <w:r w:rsidR="00D829A9" w:rsidRPr="00A81622">
        <w:rPr>
          <w:rFonts w:ascii="Arial" w:hAnsi="Arial" w:cs="Arial"/>
          <w:sz w:val="24"/>
          <w:szCs w:val="24"/>
        </w:rPr>
        <w:t>1969</w:t>
      </w:r>
      <w:r w:rsidRPr="00A81622">
        <w:rPr>
          <w:rFonts w:ascii="Arial" w:hAnsi="Arial" w:cs="Arial"/>
          <w:sz w:val="24"/>
          <w:szCs w:val="24"/>
        </w:rPr>
        <w:t xml:space="preserve">. Details from the provisional map (no </w:t>
      </w:r>
      <w:r w:rsidR="003E6B49" w:rsidRPr="00A81622">
        <w:rPr>
          <w:rFonts w:ascii="Arial" w:hAnsi="Arial" w:cs="Arial"/>
          <w:sz w:val="24"/>
          <w:szCs w:val="24"/>
        </w:rPr>
        <w:t>475</w:t>
      </w:r>
      <w:r w:rsidRPr="00A81622">
        <w:rPr>
          <w:rFonts w:ascii="Arial" w:hAnsi="Arial" w:cs="Arial"/>
          <w:sz w:val="24"/>
          <w:szCs w:val="24"/>
        </w:rPr>
        <w:t>) were subsequently transferred to the final registration map</w:t>
      </w:r>
      <w:r w:rsidR="0008401D" w:rsidRPr="00A81622">
        <w:rPr>
          <w:rFonts w:ascii="Arial" w:hAnsi="Arial" w:cs="Arial"/>
          <w:sz w:val="24"/>
          <w:szCs w:val="24"/>
        </w:rPr>
        <w:t xml:space="preserve">, </w:t>
      </w:r>
      <w:r w:rsidR="00D829A9" w:rsidRPr="00A81622">
        <w:rPr>
          <w:rFonts w:ascii="Arial" w:hAnsi="Arial" w:cs="Arial"/>
          <w:sz w:val="24"/>
          <w:szCs w:val="24"/>
        </w:rPr>
        <w:t xml:space="preserve">issued on </w:t>
      </w:r>
      <w:r w:rsidR="00A81622">
        <w:rPr>
          <w:rFonts w:ascii="Arial" w:hAnsi="Arial" w:cs="Arial"/>
          <w:sz w:val="24"/>
          <w:szCs w:val="24"/>
        </w:rPr>
        <w:t xml:space="preserve">            </w:t>
      </w:r>
      <w:r w:rsidR="00D829A9" w:rsidRPr="00A81622">
        <w:rPr>
          <w:rFonts w:ascii="Arial" w:hAnsi="Arial" w:cs="Arial"/>
          <w:sz w:val="24"/>
          <w:szCs w:val="24"/>
        </w:rPr>
        <w:t xml:space="preserve">1 August 1972 </w:t>
      </w:r>
      <w:r w:rsidRPr="00A81622">
        <w:rPr>
          <w:rFonts w:ascii="Arial" w:hAnsi="Arial" w:cs="Arial"/>
          <w:sz w:val="24"/>
          <w:szCs w:val="24"/>
        </w:rPr>
        <w:t>and written details recorded in the accompanying register.</w:t>
      </w:r>
      <w:r w:rsidR="00A53FAB" w:rsidRPr="00A81622">
        <w:rPr>
          <w:rFonts w:ascii="Arial" w:hAnsi="Arial" w:cs="Arial"/>
          <w:sz w:val="24"/>
          <w:szCs w:val="24"/>
        </w:rPr>
        <w:t xml:space="preserve"> </w:t>
      </w:r>
    </w:p>
    <w:p w14:paraId="5E466108" w14:textId="77777777" w:rsidR="00345F77" w:rsidRPr="00EA20C4" w:rsidRDefault="00345F77" w:rsidP="00345F77">
      <w:pPr>
        <w:pStyle w:val="Style1"/>
        <w:numPr>
          <w:ilvl w:val="0"/>
          <w:numId w:val="0"/>
        </w:numPr>
        <w:rPr>
          <w:rFonts w:ascii="Arial" w:hAnsi="Arial" w:cs="Arial"/>
          <w:b/>
          <w:i/>
          <w:sz w:val="24"/>
          <w:szCs w:val="24"/>
        </w:rPr>
      </w:pPr>
      <w:r w:rsidRPr="00EA20C4">
        <w:rPr>
          <w:rFonts w:ascii="Arial" w:hAnsi="Arial" w:cs="Arial"/>
          <w:b/>
          <w:i/>
          <w:sz w:val="24"/>
          <w:szCs w:val="24"/>
        </w:rPr>
        <w:t>Whether a mistake was made by the registration authority such that the register should be corrected</w:t>
      </w:r>
    </w:p>
    <w:p w14:paraId="4D056279" w14:textId="40602716" w:rsidR="002403CF" w:rsidRPr="00CA54FD" w:rsidRDefault="00661C47" w:rsidP="00345F77">
      <w:pPr>
        <w:pStyle w:val="Style1"/>
        <w:rPr>
          <w:rFonts w:ascii="Arial" w:hAnsi="Arial" w:cs="Arial"/>
          <w:sz w:val="24"/>
          <w:szCs w:val="24"/>
        </w:rPr>
      </w:pPr>
      <w:r w:rsidRPr="00CA54FD">
        <w:rPr>
          <w:rFonts w:ascii="Arial" w:hAnsi="Arial" w:cs="Arial"/>
          <w:sz w:val="24"/>
          <w:szCs w:val="24"/>
        </w:rPr>
        <w:t xml:space="preserve">CL190 </w:t>
      </w:r>
      <w:r w:rsidR="000335E3" w:rsidRPr="00CA54FD">
        <w:rPr>
          <w:rFonts w:ascii="Arial" w:hAnsi="Arial" w:cs="Arial"/>
          <w:sz w:val="24"/>
          <w:szCs w:val="24"/>
        </w:rPr>
        <w:t>consists of 2no. separate parcels of land</w:t>
      </w:r>
      <w:r w:rsidR="00CA54FD" w:rsidRPr="00CA54FD">
        <w:rPr>
          <w:rFonts w:ascii="Arial" w:hAnsi="Arial" w:cs="Arial"/>
          <w:sz w:val="24"/>
          <w:szCs w:val="24"/>
        </w:rPr>
        <w:t xml:space="preserve">, </w:t>
      </w:r>
      <w:r w:rsidR="00902488" w:rsidRPr="00CA54FD">
        <w:rPr>
          <w:rFonts w:ascii="Arial" w:hAnsi="Arial" w:cs="Arial"/>
          <w:sz w:val="24"/>
          <w:szCs w:val="24"/>
        </w:rPr>
        <w:t xml:space="preserve">Martha’s Well and </w:t>
      </w:r>
      <w:r w:rsidR="006020D7" w:rsidRPr="00CA54FD">
        <w:rPr>
          <w:rFonts w:ascii="Arial" w:hAnsi="Arial" w:cs="Arial"/>
          <w:sz w:val="24"/>
          <w:szCs w:val="24"/>
        </w:rPr>
        <w:t>Beck Bottom</w:t>
      </w:r>
      <w:r w:rsidR="00E9212E" w:rsidRPr="00CA54FD">
        <w:rPr>
          <w:rFonts w:ascii="Arial" w:hAnsi="Arial" w:cs="Arial"/>
          <w:sz w:val="24"/>
          <w:szCs w:val="24"/>
        </w:rPr>
        <w:t>.</w:t>
      </w:r>
      <w:r w:rsidR="00CA54FD" w:rsidRPr="00CA54FD">
        <w:rPr>
          <w:rFonts w:ascii="Arial" w:hAnsi="Arial" w:cs="Arial"/>
          <w:sz w:val="24"/>
          <w:szCs w:val="24"/>
        </w:rPr>
        <w:t xml:space="preserve"> </w:t>
      </w:r>
      <w:r w:rsidR="00B907E7" w:rsidRPr="00CA54FD">
        <w:rPr>
          <w:rFonts w:ascii="Arial" w:hAnsi="Arial" w:cs="Arial"/>
          <w:sz w:val="24"/>
          <w:szCs w:val="24"/>
        </w:rPr>
        <w:t>T</w:t>
      </w:r>
      <w:r w:rsidR="00345F77" w:rsidRPr="00CA54FD">
        <w:rPr>
          <w:rFonts w:ascii="Arial" w:hAnsi="Arial" w:cs="Arial"/>
          <w:sz w:val="24"/>
          <w:szCs w:val="24"/>
        </w:rPr>
        <w:t xml:space="preserve">he applicant </w:t>
      </w:r>
      <w:r w:rsidR="00191E3E" w:rsidRPr="00CA54FD">
        <w:rPr>
          <w:rFonts w:ascii="Arial" w:hAnsi="Arial" w:cs="Arial"/>
          <w:sz w:val="24"/>
          <w:szCs w:val="24"/>
        </w:rPr>
        <w:t>is o</w:t>
      </w:r>
      <w:r w:rsidR="00787AD9" w:rsidRPr="00CA54FD">
        <w:rPr>
          <w:rFonts w:ascii="Arial" w:hAnsi="Arial" w:cs="Arial"/>
          <w:sz w:val="24"/>
          <w:szCs w:val="24"/>
        </w:rPr>
        <w:t xml:space="preserve">f the view </w:t>
      </w:r>
      <w:r w:rsidR="00345F77" w:rsidRPr="00CA54FD">
        <w:rPr>
          <w:rFonts w:ascii="Arial" w:hAnsi="Arial" w:cs="Arial"/>
          <w:sz w:val="24"/>
          <w:szCs w:val="24"/>
        </w:rPr>
        <w:t>that</w:t>
      </w:r>
      <w:r w:rsidR="0090022E" w:rsidRPr="00CA54FD">
        <w:rPr>
          <w:rFonts w:ascii="Arial" w:hAnsi="Arial" w:cs="Arial"/>
          <w:sz w:val="24"/>
          <w:szCs w:val="24"/>
        </w:rPr>
        <w:t xml:space="preserve"> </w:t>
      </w:r>
      <w:r w:rsidR="0000629C" w:rsidRPr="00CA54FD">
        <w:rPr>
          <w:rFonts w:ascii="Arial" w:hAnsi="Arial" w:cs="Arial"/>
          <w:sz w:val="24"/>
          <w:szCs w:val="24"/>
        </w:rPr>
        <w:t xml:space="preserve">the CRA </w:t>
      </w:r>
      <w:r w:rsidR="00A952E5" w:rsidRPr="00CA54FD">
        <w:rPr>
          <w:rFonts w:ascii="Arial" w:hAnsi="Arial" w:cs="Arial"/>
          <w:sz w:val="24"/>
          <w:szCs w:val="24"/>
        </w:rPr>
        <w:t xml:space="preserve">made a mistake </w:t>
      </w:r>
      <w:r w:rsidR="00382E13" w:rsidRPr="00CA54FD">
        <w:rPr>
          <w:rFonts w:ascii="Arial" w:hAnsi="Arial" w:cs="Arial"/>
          <w:sz w:val="24"/>
          <w:szCs w:val="24"/>
        </w:rPr>
        <w:t xml:space="preserve">as the </w:t>
      </w:r>
      <w:r w:rsidR="00153C7E" w:rsidRPr="00CA54FD">
        <w:rPr>
          <w:rFonts w:ascii="Arial" w:hAnsi="Arial" w:cs="Arial"/>
          <w:sz w:val="24"/>
          <w:szCs w:val="24"/>
        </w:rPr>
        <w:t xml:space="preserve">current location of </w:t>
      </w:r>
      <w:r w:rsidR="00C81FDE" w:rsidRPr="00CA54FD">
        <w:rPr>
          <w:rFonts w:ascii="Arial" w:hAnsi="Arial" w:cs="Arial"/>
          <w:sz w:val="24"/>
          <w:szCs w:val="24"/>
        </w:rPr>
        <w:t xml:space="preserve">the </w:t>
      </w:r>
      <w:r w:rsidR="00153C7E" w:rsidRPr="00CA54FD">
        <w:rPr>
          <w:rFonts w:ascii="Arial" w:hAnsi="Arial" w:cs="Arial"/>
          <w:sz w:val="24"/>
          <w:szCs w:val="24"/>
        </w:rPr>
        <w:t>Beck</w:t>
      </w:r>
      <w:r w:rsidR="00652B2C" w:rsidRPr="00CA54FD">
        <w:rPr>
          <w:rFonts w:ascii="Arial" w:hAnsi="Arial" w:cs="Arial"/>
          <w:sz w:val="24"/>
          <w:szCs w:val="24"/>
        </w:rPr>
        <w:t xml:space="preserve"> </w:t>
      </w:r>
      <w:r w:rsidR="00C81FDE" w:rsidRPr="00CA54FD">
        <w:rPr>
          <w:rFonts w:ascii="Arial" w:hAnsi="Arial" w:cs="Arial"/>
          <w:sz w:val="24"/>
          <w:szCs w:val="24"/>
        </w:rPr>
        <w:t xml:space="preserve">Bottom parcel was </w:t>
      </w:r>
      <w:r w:rsidR="00A0632E" w:rsidRPr="00CA54FD">
        <w:rPr>
          <w:rFonts w:ascii="Arial" w:hAnsi="Arial" w:cs="Arial"/>
          <w:sz w:val="24"/>
          <w:szCs w:val="24"/>
        </w:rPr>
        <w:t>incorrectly transposed</w:t>
      </w:r>
      <w:r w:rsidR="00572489" w:rsidRPr="00CA54FD">
        <w:rPr>
          <w:rFonts w:ascii="Arial" w:hAnsi="Arial" w:cs="Arial"/>
          <w:sz w:val="24"/>
          <w:szCs w:val="24"/>
        </w:rPr>
        <w:t xml:space="preserve"> onto the </w:t>
      </w:r>
      <w:r w:rsidR="00687A1C" w:rsidRPr="00CA54FD">
        <w:rPr>
          <w:rFonts w:ascii="Arial" w:hAnsi="Arial" w:cs="Arial"/>
          <w:sz w:val="24"/>
          <w:szCs w:val="24"/>
        </w:rPr>
        <w:t>r</w:t>
      </w:r>
      <w:r w:rsidR="00572489" w:rsidRPr="00CA54FD">
        <w:rPr>
          <w:rFonts w:ascii="Arial" w:hAnsi="Arial" w:cs="Arial"/>
          <w:sz w:val="24"/>
          <w:szCs w:val="24"/>
        </w:rPr>
        <w:t xml:space="preserve">egister </w:t>
      </w:r>
      <w:r w:rsidR="004E6FD6" w:rsidRPr="00CA54FD">
        <w:rPr>
          <w:rFonts w:ascii="Arial" w:hAnsi="Arial" w:cs="Arial"/>
          <w:sz w:val="24"/>
          <w:szCs w:val="24"/>
        </w:rPr>
        <w:t xml:space="preserve">from the </w:t>
      </w:r>
      <w:r w:rsidR="00A23015">
        <w:rPr>
          <w:rFonts w:ascii="Arial" w:hAnsi="Arial" w:cs="Arial"/>
          <w:sz w:val="24"/>
          <w:szCs w:val="24"/>
        </w:rPr>
        <w:t>original</w:t>
      </w:r>
      <w:r w:rsidR="004E6FD6" w:rsidRPr="00CA54FD">
        <w:rPr>
          <w:rFonts w:ascii="Arial" w:hAnsi="Arial" w:cs="Arial"/>
          <w:sz w:val="24"/>
          <w:szCs w:val="24"/>
        </w:rPr>
        <w:t xml:space="preserve"> map. </w:t>
      </w:r>
      <w:r w:rsidR="00F7535B" w:rsidRPr="00CA54FD">
        <w:rPr>
          <w:rFonts w:ascii="Arial" w:hAnsi="Arial" w:cs="Arial"/>
          <w:sz w:val="24"/>
          <w:szCs w:val="24"/>
        </w:rPr>
        <w:t>Th</w:t>
      </w:r>
      <w:r w:rsidR="00881BBA" w:rsidRPr="00CA54FD">
        <w:rPr>
          <w:rFonts w:ascii="Arial" w:hAnsi="Arial" w:cs="Arial"/>
          <w:sz w:val="24"/>
          <w:szCs w:val="24"/>
        </w:rPr>
        <w:t xml:space="preserve">e current location of Beck Bottom </w:t>
      </w:r>
      <w:r w:rsidR="000F7993" w:rsidRPr="00CA54FD">
        <w:rPr>
          <w:rFonts w:ascii="Arial" w:hAnsi="Arial" w:cs="Arial"/>
          <w:sz w:val="24"/>
          <w:szCs w:val="24"/>
        </w:rPr>
        <w:t>was</w:t>
      </w:r>
      <w:r w:rsidR="004A6A81" w:rsidRPr="00CA54FD">
        <w:rPr>
          <w:rFonts w:ascii="Arial" w:hAnsi="Arial" w:cs="Arial"/>
          <w:sz w:val="24"/>
          <w:szCs w:val="24"/>
        </w:rPr>
        <w:t xml:space="preserve"> </w:t>
      </w:r>
      <w:r w:rsidR="00191E3E" w:rsidRPr="00CA54FD">
        <w:rPr>
          <w:rFonts w:ascii="Arial" w:hAnsi="Arial" w:cs="Arial"/>
          <w:sz w:val="24"/>
          <w:szCs w:val="24"/>
        </w:rPr>
        <w:t xml:space="preserve">initially </w:t>
      </w:r>
      <w:r w:rsidR="004A6A81" w:rsidRPr="00CA54FD">
        <w:rPr>
          <w:rFonts w:ascii="Arial" w:hAnsi="Arial" w:cs="Arial"/>
          <w:sz w:val="24"/>
          <w:szCs w:val="24"/>
        </w:rPr>
        <w:t>identified</w:t>
      </w:r>
      <w:r w:rsidR="00874955" w:rsidRPr="00CA54FD">
        <w:rPr>
          <w:rFonts w:ascii="Arial" w:hAnsi="Arial" w:cs="Arial"/>
          <w:sz w:val="24"/>
          <w:szCs w:val="24"/>
        </w:rPr>
        <w:t xml:space="preserve"> on the </w:t>
      </w:r>
      <w:r w:rsidR="00253057" w:rsidRPr="00CA54FD">
        <w:rPr>
          <w:rFonts w:ascii="Arial" w:hAnsi="Arial" w:cs="Arial"/>
          <w:sz w:val="24"/>
          <w:szCs w:val="24"/>
        </w:rPr>
        <w:t xml:space="preserve">notification </w:t>
      </w:r>
      <w:r w:rsidR="004E6FD6" w:rsidRPr="00CA54FD">
        <w:rPr>
          <w:rFonts w:ascii="Arial" w:hAnsi="Arial" w:cs="Arial"/>
          <w:sz w:val="24"/>
          <w:szCs w:val="24"/>
        </w:rPr>
        <w:t>plan</w:t>
      </w:r>
      <w:r w:rsidR="00772449" w:rsidRPr="00CA54FD">
        <w:rPr>
          <w:rFonts w:ascii="Arial" w:hAnsi="Arial" w:cs="Arial"/>
          <w:sz w:val="24"/>
          <w:szCs w:val="24"/>
        </w:rPr>
        <w:t>, first submitted with</w:t>
      </w:r>
      <w:r w:rsidR="00B22F22" w:rsidRPr="00CA54FD">
        <w:rPr>
          <w:rFonts w:ascii="Arial" w:hAnsi="Arial" w:cs="Arial"/>
          <w:sz w:val="24"/>
          <w:szCs w:val="24"/>
        </w:rPr>
        <w:t xml:space="preserve"> this application</w:t>
      </w:r>
      <w:r w:rsidR="00B82E8F" w:rsidRPr="00CA54FD">
        <w:rPr>
          <w:rFonts w:ascii="Arial" w:hAnsi="Arial" w:cs="Arial"/>
          <w:sz w:val="24"/>
          <w:szCs w:val="24"/>
        </w:rPr>
        <w:t>,</w:t>
      </w:r>
      <w:r w:rsidR="00874955" w:rsidRPr="00CA54FD">
        <w:rPr>
          <w:rFonts w:ascii="Arial" w:hAnsi="Arial" w:cs="Arial"/>
          <w:sz w:val="24"/>
          <w:szCs w:val="24"/>
        </w:rPr>
        <w:t xml:space="preserve"> through red cross-hatching</w:t>
      </w:r>
      <w:r w:rsidR="004A6A81" w:rsidRPr="00CA54FD">
        <w:rPr>
          <w:rFonts w:ascii="Arial" w:hAnsi="Arial" w:cs="Arial"/>
          <w:sz w:val="24"/>
          <w:szCs w:val="24"/>
        </w:rPr>
        <w:t>.</w:t>
      </w:r>
      <w:r w:rsidR="000F2200" w:rsidRPr="00CA54FD">
        <w:rPr>
          <w:rFonts w:ascii="Arial" w:hAnsi="Arial" w:cs="Arial"/>
          <w:sz w:val="24"/>
          <w:szCs w:val="24"/>
        </w:rPr>
        <w:t xml:space="preserve"> T</w:t>
      </w:r>
      <w:r w:rsidR="004A6A81" w:rsidRPr="00CA54FD">
        <w:rPr>
          <w:rFonts w:ascii="Arial" w:hAnsi="Arial" w:cs="Arial"/>
          <w:sz w:val="24"/>
          <w:szCs w:val="24"/>
        </w:rPr>
        <w:t xml:space="preserve">he </w:t>
      </w:r>
      <w:r w:rsidR="00253057" w:rsidRPr="00CA54FD">
        <w:rPr>
          <w:rFonts w:ascii="Arial" w:hAnsi="Arial" w:cs="Arial"/>
          <w:sz w:val="24"/>
          <w:szCs w:val="24"/>
        </w:rPr>
        <w:t xml:space="preserve">proposed </w:t>
      </w:r>
      <w:r w:rsidR="004A6A81" w:rsidRPr="00CA54FD">
        <w:rPr>
          <w:rFonts w:ascii="Arial" w:hAnsi="Arial" w:cs="Arial"/>
          <w:sz w:val="24"/>
          <w:szCs w:val="24"/>
        </w:rPr>
        <w:t xml:space="preserve">correct </w:t>
      </w:r>
      <w:r w:rsidR="00B82E8F" w:rsidRPr="00CA54FD">
        <w:rPr>
          <w:rFonts w:ascii="Arial" w:hAnsi="Arial" w:cs="Arial"/>
          <w:sz w:val="24"/>
          <w:szCs w:val="24"/>
        </w:rPr>
        <w:t xml:space="preserve">location </w:t>
      </w:r>
      <w:r w:rsidR="00772449" w:rsidRPr="00CA54FD">
        <w:rPr>
          <w:rFonts w:ascii="Arial" w:hAnsi="Arial" w:cs="Arial"/>
          <w:sz w:val="24"/>
          <w:szCs w:val="24"/>
        </w:rPr>
        <w:t>was</w:t>
      </w:r>
      <w:r w:rsidR="004A6A81" w:rsidRPr="00CA54FD">
        <w:rPr>
          <w:rFonts w:ascii="Arial" w:hAnsi="Arial" w:cs="Arial"/>
          <w:sz w:val="24"/>
          <w:szCs w:val="24"/>
        </w:rPr>
        <w:t xml:space="preserve"> </w:t>
      </w:r>
      <w:r w:rsidR="002B11C0" w:rsidRPr="00CA54FD">
        <w:rPr>
          <w:rFonts w:ascii="Arial" w:hAnsi="Arial" w:cs="Arial"/>
          <w:sz w:val="24"/>
          <w:szCs w:val="24"/>
        </w:rPr>
        <w:t>identif</w:t>
      </w:r>
      <w:r w:rsidR="004A6A81" w:rsidRPr="00CA54FD">
        <w:rPr>
          <w:rFonts w:ascii="Arial" w:hAnsi="Arial" w:cs="Arial"/>
          <w:sz w:val="24"/>
          <w:szCs w:val="24"/>
        </w:rPr>
        <w:t>ied</w:t>
      </w:r>
      <w:r w:rsidR="002B11C0" w:rsidRPr="00CA54FD">
        <w:rPr>
          <w:rFonts w:ascii="Arial" w:hAnsi="Arial" w:cs="Arial"/>
          <w:sz w:val="24"/>
          <w:szCs w:val="24"/>
        </w:rPr>
        <w:t xml:space="preserve"> </w:t>
      </w:r>
      <w:r w:rsidR="00253057" w:rsidRPr="00CA54FD">
        <w:rPr>
          <w:rFonts w:ascii="Arial" w:hAnsi="Arial" w:cs="Arial"/>
          <w:sz w:val="24"/>
          <w:szCs w:val="24"/>
        </w:rPr>
        <w:t xml:space="preserve">on the notification plan </w:t>
      </w:r>
      <w:r w:rsidR="002B11C0" w:rsidRPr="00CA54FD">
        <w:rPr>
          <w:rFonts w:ascii="Arial" w:hAnsi="Arial" w:cs="Arial"/>
          <w:sz w:val="24"/>
          <w:szCs w:val="24"/>
        </w:rPr>
        <w:t>through green cross-hatching</w:t>
      </w:r>
      <w:r w:rsidR="00F15840" w:rsidRPr="00CA54FD">
        <w:rPr>
          <w:rFonts w:ascii="Arial" w:hAnsi="Arial" w:cs="Arial"/>
          <w:sz w:val="24"/>
          <w:szCs w:val="24"/>
        </w:rPr>
        <w:t>, thus forming the application land.</w:t>
      </w:r>
      <w:r w:rsidR="001708CC" w:rsidRPr="00CA54FD">
        <w:rPr>
          <w:rFonts w:ascii="Arial" w:hAnsi="Arial" w:cs="Arial"/>
          <w:sz w:val="24"/>
          <w:szCs w:val="24"/>
        </w:rPr>
        <w:t xml:space="preserve"> </w:t>
      </w:r>
      <w:r w:rsidR="00EF685C" w:rsidRPr="00CA54FD">
        <w:rPr>
          <w:rFonts w:ascii="Arial" w:hAnsi="Arial" w:cs="Arial"/>
          <w:sz w:val="24"/>
          <w:szCs w:val="24"/>
        </w:rPr>
        <w:t>A small section of the red and green cross-ha</w:t>
      </w:r>
      <w:r w:rsidR="00F9392C" w:rsidRPr="00CA54FD">
        <w:rPr>
          <w:rFonts w:ascii="Arial" w:hAnsi="Arial" w:cs="Arial"/>
          <w:sz w:val="24"/>
          <w:szCs w:val="24"/>
        </w:rPr>
        <w:t>t</w:t>
      </w:r>
      <w:r w:rsidR="00EF685C" w:rsidRPr="00CA54FD">
        <w:rPr>
          <w:rFonts w:ascii="Arial" w:hAnsi="Arial" w:cs="Arial"/>
          <w:sz w:val="24"/>
          <w:szCs w:val="24"/>
        </w:rPr>
        <w:t xml:space="preserve">ching </w:t>
      </w:r>
      <w:r w:rsidR="00253057" w:rsidRPr="00CA54FD">
        <w:rPr>
          <w:rFonts w:ascii="Arial" w:hAnsi="Arial" w:cs="Arial"/>
          <w:sz w:val="24"/>
          <w:szCs w:val="24"/>
        </w:rPr>
        <w:t>on the notifi</w:t>
      </w:r>
      <w:r w:rsidR="007D78A0" w:rsidRPr="00CA54FD">
        <w:rPr>
          <w:rFonts w:ascii="Arial" w:hAnsi="Arial" w:cs="Arial"/>
          <w:sz w:val="24"/>
          <w:szCs w:val="24"/>
        </w:rPr>
        <w:t>c</w:t>
      </w:r>
      <w:r w:rsidR="00253057" w:rsidRPr="00CA54FD">
        <w:rPr>
          <w:rFonts w:ascii="Arial" w:hAnsi="Arial" w:cs="Arial"/>
          <w:sz w:val="24"/>
          <w:szCs w:val="24"/>
        </w:rPr>
        <w:t>ation pla</w:t>
      </w:r>
      <w:r w:rsidR="007D78A0" w:rsidRPr="00CA54FD">
        <w:rPr>
          <w:rFonts w:ascii="Arial" w:hAnsi="Arial" w:cs="Arial"/>
          <w:sz w:val="24"/>
          <w:szCs w:val="24"/>
        </w:rPr>
        <w:t xml:space="preserve">n </w:t>
      </w:r>
      <w:r w:rsidR="00EF685C" w:rsidRPr="00CA54FD">
        <w:rPr>
          <w:rFonts w:ascii="Arial" w:hAnsi="Arial" w:cs="Arial"/>
          <w:sz w:val="24"/>
          <w:szCs w:val="24"/>
        </w:rPr>
        <w:t>overlap</w:t>
      </w:r>
      <w:r w:rsidR="00793143" w:rsidRPr="00CA54FD">
        <w:rPr>
          <w:rFonts w:ascii="Arial" w:hAnsi="Arial" w:cs="Arial"/>
          <w:sz w:val="24"/>
          <w:szCs w:val="24"/>
        </w:rPr>
        <w:t>ped</w:t>
      </w:r>
      <w:r w:rsidR="00F9392C" w:rsidRPr="00CA54FD">
        <w:rPr>
          <w:rFonts w:ascii="Arial" w:hAnsi="Arial" w:cs="Arial"/>
          <w:sz w:val="24"/>
          <w:szCs w:val="24"/>
        </w:rPr>
        <w:t xml:space="preserve"> amounting to approximately 0.009ha</w:t>
      </w:r>
      <w:r w:rsidR="00951621" w:rsidRPr="00CA54FD">
        <w:rPr>
          <w:rFonts w:ascii="Arial" w:hAnsi="Arial" w:cs="Arial"/>
          <w:sz w:val="24"/>
          <w:szCs w:val="24"/>
        </w:rPr>
        <w:t>. T</w:t>
      </w:r>
      <w:r w:rsidR="001708CC" w:rsidRPr="00CA54FD">
        <w:rPr>
          <w:rFonts w:ascii="Arial" w:hAnsi="Arial" w:cs="Arial"/>
          <w:sz w:val="24"/>
          <w:szCs w:val="24"/>
        </w:rPr>
        <w:t xml:space="preserve">he applicant </w:t>
      </w:r>
      <w:r w:rsidR="00793143" w:rsidRPr="00CA54FD">
        <w:rPr>
          <w:rFonts w:ascii="Arial" w:hAnsi="Arial" w:cs="Arial"/>
          <w:sz w:val="24"/>
          <w:szCs w:val="24"/>
        </w:rPr>
        <w:t xml:space="preserve">originally </w:t>
      </w:r>
      <w:r w:rsidR="001708CC" w:rsidRPr="00CA54FD">
        <w:rPr>
          <w:rFonts w:ascii="Arial" w:hAnsi="Arial" w:cs="Arial"/>
          <w:sz w:val="24"/>
          <w:szCs w:val="24"/>
        </w:rPr>
        <w:t>request</w:t>
      </w:r>
      <w:r w:rsidR="00793143" w:rsidRPr="00CA54FD">
        <w:rPr>
          <w:rFonts w:ascii="Arial" w:hAnsi="Arial" w:cs="Arial"/>
          <w:sz w:val="24"/>
          <w:szCs w:val="24"/>
        </w:rPr>
        <w:t>ed</w:t>
      </w:r>
      <w:r w:rsidR="001708CC" w:rsidRPr="00CA54FD">
        <w:rPr>
          <w:rFonts w:ascii="Arial" w:hAnsi="Arial" w:cs="Arial"/>
          <w:sz w:val="24"/>
          <w:szCs w:val="24"/>
        </w:rPr>
        <w:t xml:space="preserve"> </w:t>
      </w:r>
      <w:r w:rsidR="00EF685C" w:rsidRPr="00CA54FD">
        <w:rPr>
          <w:rFonts w:ascii="Arial" w:hAnsi="Arial" w:cs="Arial"/>
          <w:sz w:val="24"/>
          <w:szCs w:val="24"/>
        </w:rPr>
        <w:t>that the mistake is corrected</w:t>
      </w:r>
      <w:r w:rsidR="00951621" w:rsidRPr="00CA54FD">
        <w:rPr>
          <w:rFonts w:ascii="Arial" w:hAnsi="Arial" w:cs="Arial"/>
          <w:sz w:val="24"/>
          <w:szCs w:val="24"/>
        </w:rPr>
        <w:t xml:space="preserve"> in accordance with the </w:t>
      </w:r>
      <w:r w:rsidR="00217951">
        <w:rPr>
          <w:rFonts w:ascii="Arial" w:hAnsi="Arial" w:cs="Arial"/>
          <w:sz w:val="24"/>
          <w:szCs w:val="24"/>
        </w:rPr>
        <w:t xml:space="preserve">original </w:t>
      </w:r>
      <w:r w:rsidR="00E5160B" w:rsidRPr="00CA54FD">
        <w:rPr>
          <w:rFonts w:ascii="Arial" w:hAnsi="Arial" w:cs="Arial"/>
          <w:sz w:val="24"/>
          <w:szCs w:val="24"/>
        </w:rPr>
        <w:t>map</w:t>
      </w:r>
      <w:r w:rsidR="0057613F" w:rsidRPr="00CA54FD">
        <w:rPr>
          <w:rFonts w:ascii="Arial" w:hAnsi="Arial" w:cs="Arial"/>
          <w:sz w:val="24"/>
          <w:szCs w:val="24"/>
        </w:rPr>
        <w:t xml:space="preserve"> and within the </w:t>
      </w:r>
      <w:r w:rsidR="00353BB2" w:rsidRPr="00CA54FD">
        <w:rPr>
          <w:rFonts w:ascii="Arial" w:hAnsi="Arial" w:cs="Arial"/>
          <w:sz w:val="24"/>
          <w:szCs w:val="24"/>
        </w:rPr>
        <w:t xml:space="preserve">boundary of the application land. </w:t>
      </w:r>
      <w:r w:rsidR="0057613F" w:rsidRPr="00CA54FD">
        <w:rPr>
          <w:rFonts w:ascii="Arial" w:hAnsi="Arial" w:cs="Arial"/>
          <w:sz w:val="24"/>
          <w:szCs w:val="24"/>
        </w:rPr>
        <w:t xml:space="preserve">  </w:t>
      </w:r>
      <w:r w:rsidR="00EF685C" w:rsidRPr="00CA54FD">
        <w:rPr>
          <w:rFonts w:ascii="Arial" w:hAnsi="Arial" w:cs="Arial"/>
          <w:sz w:val="24"/>
          <w:szCs w:val="24"/>
        </w:rPr>
        <w:t xml:space="preserve"> </w:t>
      </w:r>
      <w:r w:rsidR="00F15840" w:rsidRPr="00CA54FD">
        <w:rPr>
          <w:rFonts w:ascii="Arial" w:hAnsi="Arial" w:cs="Arial"/>
          <w:sz w:val="24"/>
          <w:szCs w:val="24"/>
        </w:rPr>
        <w:t xml:space="preserve"> </w:t>
      </w:r>
      <w:r w:rsidR="002B11C0" w:rsidRPr="00CA54FD">
        <w:rPr>
          <w:rFonts w:ascii="Arial" w:hAnsi="Arial" w:cs="Arial"/>
          <w:sz w:val="24"/>
          <w:szCs w:val="24"/>
        </w:rPr>
        <w:t xml:space="preserve"> </w:t>
      </w:r>
    </w:p>
    <w:p w14:paraId="3531E682" w14:textId="1E88F923" w:rsidR="00E10B5E" w:rsidRPr="00B648C7" w:rsidRDefault="00793143" w:rsidP="00345F77">
      <w:pPr>
        <w:pStyle w:val="Style1"/>
        <w:rPr>
          <w:rFonts w:ascii="Arial" w:hAnsi="Arial" w:cs="Arial"/>
          <w:sz w:val="24"/>
          <w:szCs w:val="24"/>
        </w:rPr>
      </w:pPr>
      <w:r w:rsidRPr="00B648C7">
        <w:rPr>
          <w:rFonts w:ascii="Arial" w:hAnsi="Arial" w:cs="Arial"/>
          <w:sz w:val="24"/>
          <w:szCs w:val="24"/>
        </w:rPr>
        <w:t>For the reasons previ</w:t>
      </w:r>
      <w:r w:rsidR="00C9377F" w:rsidRPr="00B648C7">
        <w:rPr>
          <w:rFonts w:ascii="Arial" w:hAnsi="Arial" w:cs="Arial"/>
          <w:sz w:val="24"/>
          <w:szCs w:val="24"/>
        </w:rPr>
        <w:t>ous</w:t>
      </w:r>
      <w:r w:rsidRPr="00B648C7">
        <w:rPr>
          <w:rFonts w:ascii="Arial" w:hAnsi="Arial" w:cs="Arial"/>
          <w:sz w:val="24"/>
          <w:szCs w:val="24"/>
        </w:rPr>
        <w:t xml:space="preserve">ly </w:t>
      </w:r>
      <w:r w:rsidR="00C9377F" w:rsidRPr="00B648C7">
        <w:rPr>
          <w:rFonts w:ascii="Arial" w:hAnsi="Arial" w:cs="Arial"/>
          <w:sz w:val="24"/>
          <w:szCs w:val="24"/>
        </w:rPr>
        <w:t xml:space="preserve">outlined earlier in my decision, </w:t>
      </w:r>
      <w:r w:rsidR="006F0D4E" w:rsidRPr="00B648C7">
        <w:rPr>
          <w:rFonts w:ascii="Arial" w:hAnsi="Arial" w:cs="Arial"/>
          <w:sz w:val="24"/>
          <w:szCs w:val="24"/>
        </w:rPr>
        <w:t xml:space="preserve">it very quickly became clear that all parties present agreed that the </w:t>
      </w:r>
      <w:r w:rsidR="00A81622">
        <w:rPr>
          <w:rFonts w:ascii="Arial" w:hAnsi="Arial" w:cs="Arial"/>
          <w:sz w:val="24"/>
          <w:szCs w:val="24"/>
        </w:rPr>
        <w:t xml:space="preserve">initial </w:t>
      </w:r>
      <w:r w:rsidR="00B52CD3" w:rsidRPr="00B648C7">
        <w:rPr>
          <w:rFonts w:ascii="Arial" w:hAnsi="Arial" w:cs="Arial"/>
          <w:sz w:val="24"/>
          <w:szCs w:val="24"/>
        </w:rPr>
        <w:t xml:space="preserve">plan subject of this application was </w:t>
      </w:r>
      <w:r w:rsidR="007D78A0" w:rsidRPr="00B648C7">
        <w:rPr>
          <w:rFonts w:ascii="Arial" w:hAnsi="Arial" w:cs="Arial"/>
          <w:sz w:val="24"/>
          <w:szCs w:val="24"/>
        </w:rPr>
        <w:t xml:space="preserve">a little </w:t>
      </w:r>
      <w:r w:rsidR="00B52CD3" w:rsidRPr="00B648C7">
        <w:rPr>
          <w:rFonts w:ascii="Arial" w:hAnsi="Arial" w:cs="Arial"/>
          <w:sz w:val="24"/>
          <w:szCs w:val="24"/>
        </w:rPr>
        <w:t xml:space="preserve">confusing and </w:t>
      </w:r>
      <w:r w:rsidR="009807FF" w:rsidRPr="00B648C7">
        <w:rPr>
          <w:rFonts w:ascii="Arial" w:hAnsi="Arial" w:cs="Arial"/>
          <w:sz w:val="24"/>
          <w:szCs w:val="24"/>
        </w:rPr>
        <w:t>in</w:t>
      </w:r>
      <w:r w:rsidR="003117A8">
        <w:rPr>
          <w:rFonts w:ascii="Arial" w:hAnsi="Arial" w:cs="Arial"/>
          <w:sz w:val="24"/>
          <w:szCs w:val="24"/>
        </w:rPr>
        <w:t>accurate</w:t>
      </w:r>
      <w:r w:rsidR="009807FF" w:rsidRPr="00B648C7">
        <w:rPr>
          <w:rFonts w:ascii="Arial" w:hAnsi="Arial" w:cs="Arial"/>
          <w:sz w:val="24"/>
          <w:szCs w:val="24"/>
        </w:rPr>
        <w:t xml:space="preserve">. It was also agreed </w:t>
      </w:r>
      <w:r w:rsidR="00273BB1">
        <w:rPr>
          <w:rFonts w:ascii="Arial" w:hAnsi="Arial" w:cs="Arial"/>
          <w:sz w:val="24"/>
          <w:szCs w:val="24"/>
        </w:rPr>
        <w:t xml:space="preserve">by all parties </w:t>
      </w:r>
      <w:r w:rsidR="009807FF" w:rsidRPr="00B648C7">
        <w:rPr>
          <w:rFonts w:ascii="Arial" w:hAnsi="Arial" w:cs="Arial"/>
          <w:sz w:val="24"/>
          <w:szCs w:val="24"/>
        </w:rPr>
        <w:t xml:space="preserve">that the </w:t>
      </w:r>
      <w:r w:rsidR="00217951">
        <w:rPr>
          <w:rFonts w:ascii="Arial" w:hAnsi="Arial" w:cs="Arial"/>
          <w:sz w:val="24"/>
          <w:szCs w:val="24"/>
        </w:rPr>
        <w:t>original</w:t>
      </w:r>
      <w:r w:rsidR="007B44DC" w:rsidRPr="00B648C7">
        <w:rPr>
          <w:rFonts w:ascii="Arial" w:hAnsi="Arial" w:cs="Arial"/>
          <w:sz w:val="24"/>
          <w:szCs w:val="24"/>
        </w:rPr>
        <w:t xml:space="preserve"> </w:t>
      </w:r>
      <w:r w:rsidR="004A3AC3">
        <w:rPr>
          <w:rFonts w:ascii="Arial" w:hAnsi="Arial" w:cs="Arial"/>
          <w:sz w:val="24"/>
          <w:szCs w:val="24"/>
        </w:rPr>
        <w:t>map</w:t>
      </w:r>
      <w:r w:rsidR="007D78A0" w:rsidRPr="00B648C7">
        <w:rPr>
          <w:rFonts w:ascii="Arial" w:hAnsi="Arial" w:cs="Arial"/>
          <w:sz w:val="24"/>
          <w:szCs w:val="24"/>
        </w:rPr>
        <w:t xml:space="preserve"> </w:t>
      </w:r>
      <w:r w:rsidR="007B44DC" w:rsidRPr="00B648C7">
        <w:rPr>
          <w:rFonts w:ascii="Arial" w:hAnsi="Arial" w:cs="Arial"/>
          <w:sz w:val="24"/>
          <w:szCs w:val="24"/>
        </w:rPr>
        <w:t>was ambiguous</w:t>
      </w:r>
      <w:r w:rsidR="00AC11EE" w:rsidRPr="00B648C7">
        <w:rPr>
          <w:rFonts w:ascii="Arial" w:hAnsi="Arial" w:cs="Arial"/>
          <w:sz w:val="24"/>
          <w:szCs w:val="24"/>
        </w:rPr>
        <w:t xml:space="preserve">, </w:t>
      </w:r>
      <w:r w:rsidR="00CA2200" w:rsidRPr="00B648C7">
        <w:rPr>
          <w:rFonts w:ascii="Arial" w:hAnsi="Arial" w:cs="Arial"/>
          <w:sz w:val="24"/>
          <w:szCs w:val="24"/>
        </w:rPr>
        <w:t xml:space="preserve">particularly </w:t>
      </w:r>
      <w:r w:rsidR="00D855A7" w:rsidRPr="00B648C7">
        <w:rPr>
          <w:rFonts w:ascii="Arial" w:hAnsi="Arial" w:cs="Arial"/>
          <w:sz w:val="24"/>
          <w:szCs w:val="24"/>
        </w:rPr>
        <w:t xml:space="preserve">through the lack of accuracy of the </w:t>
      </w:r>
      <w:r w:rsidR="00AC11EE" w:rsidRPr="00B648C7">
        <w:rPr>
          <w:rFonts w:ascii="Arial" w:hAnsi="Arial" w:cs="Arial"/>
          <w:sz w:val="24"/>
          <w:szCs w:val="24"/>
        </w:rPr>
        <w:t>identified area</w:t>
      </w:r>
      <w:r w:rsidR="00D855A7" w:rsidRPr="00B648C7">
        <w:rPr>
          <w:rFonts w:ascii="Arial" w:hAnsi="Arial" w:cs="Arial"/>
          <w:sz w:val="24"/>
          <w:szCs w:val="24"/>
        </w:rPr>
        <w:t>.</w:t>
      </w:r>
      <w:r w:rsidR="00E10B5E" w:rsidRPr="00B648C7">
        <w:rPr>
          <w:rFonts w:ascii="Arial" w:hAnsi="Arial" w:cs="Arial"/>
          <w:sz w:val="24"/>
          <w:szCs w:val="24"/>
        </w:rPr>
        <w:t xml:space="preserve"> </w:t>
      </w:r>
      <w:r w:rsidR="00D32389" w:rsidRPr="00B648C7">
        <w:rPr>
          <w:rFonts w:ascii="Arial" w:hAnsi="Arial" w:cs="Arial"/>
          <w:sz w:val="24"/>
          <w:szCs w:val="24"/>
        </w:rPr>
        <w:t>On th</w:t>
      </w:r>
      <w:r w:rsidR="009C05D5" w:rsidRPr="00B648C7">
        <w:rPr>
          <w:rFonts w:ascii="Arial" w:hAnsi="Arial" w:cs="Arial"/>
          <w:sz w:val="24"/>
          <w:szCs w:val="24"/>
        </w:rPr>
        <w:t>e</w:t>
      </w:r>
      <w:r w:rsidR="004A3AC3">
        <w:rPr>
          <w:rFonts w:ascii="Arial" w:hAnsi="Arial" w:cs="Arial"/>
          <w:sz w:val="24"/>
          <w:szCs w:val="24"/>
        </w:rPr>
        <w:t xml:space="preserve"> </w:t>
      </w:r>
      <w:r w:rsidR="00217951">
        <w:rPr>
          <w:rFonts w:ascii="Arial" w:hAnsi="Arial" w:cs="Arial"/>
          <w:sz w:val="24"/>
          <w:szCs w:val="24"/>
        </w:rPr>
        <w:t xml:space="preserve">original </w:t>
      </w:r>
      <w:r w:rsidR="004A3AC3">
        <w:rPr>
          <w:rFonts w:ascii="Arial" w:hAnsi="Arial" w:cs="Arial"/>
          <w:sz w:val="24"/>
          <w:szCs w:val="24"/>
        </w:rPr>
        <w:t>map</w:t>
      </w:r>
      <w:r w:rsidR="00DB6EAE">
        <w:rPr>
          <w:rFonts w:ascii="Arial" w:hAnsi="Arial" w:cs="Arial"/>
          <w:sz w:val="24"/>
          <w:szCs w:val="24"/>
        </w:rPr>
        <w:t>,</w:t>
      </w:r>
      <w:r w:rsidR="00D32389" w:rsidRPr="00B648C7">
        <w:rPr>
          <w:rFonts w:ascii="Arial" w:hAnsi="Arial" w:cs="Arial"/>
          <w:sz w:val="24"/>
          <w:szCs w:val="24"/>
        </w:rPr>
        <w:t xml:space="preserve"> the boundary of the common </w:t>
      </w:r>
      <w:r w:rsidR="00DB6EAE">
        <w:rPr>
          <w:rFonts w:ascii="Arial" w:hAnsi="Arial" w:cs="Arial"/>
          <w:sz w:val="24"/>
          <w:szCs w:val="24"/>
        </w:rPr>
        <w:t xml:space="preserve">land </w:t>
      </w:r>
      <w:r w:rsidR="00484A30">
        <w:rPr>
          <w:rFonts w:ascii="Arial" w:hAnsi="Arial" w:cs="Arial"/>
          <w:sz w:val="24"/>
          <w:szCs w:val="24"/>
        </w:rPr>
        <w:t xml:space="preserve">can be interpreted to </w:t>
      </w:r>
      <w:r w:rsidR="009C05D5" w:rsidRPr="00B648C7">
        <w:rPr>
          <w:rFonts w:ascii="Arial" w:hAnsi="Arial" w:cs="Arial"/>
          <w:sz w:val="24"/>
          <w:szCs w:val="24"/>
        </w:rPr>
        <w:t xml:space="preserve">include land </w:t>
      </w:r>
      <w:r w:rsidR="00E10B5E" w:rsidRPr="00B648C7">
        <w:rPr>
          <w:rFonts w:ascii="Arial" w:hAnsi="Arial" w:cs="Arial"/>
          <w:sz w:val="24"/>
          <w:szCs w:val="24"/>
        </w:rPr>
        <w:t xml:space="preserve">beyond the </w:t>
      </w:r>
      <w:r w:rsidR="0092312C" w:rsidRPr="00B648C7">
        <w:rPr>
          <w:rFonts w:ascii="Arial" w:hAnsi="Arial" w:cs="Arial"/>
          <w:sz w:val="24"/>
          <w:szCs w:val="24"/>
        </w:rPr>
        <w:t>field gate and in the ownership of the occupiers of Castle Hill</w:t>
      </w:r>
      <w:r w:rsidR="00E74A32" w:rsidRPr="00B648C7">
        <w:rPr>
          <w:rFonts w:ascii="Arial" w:hAnsi="Arial" w:cs="Arial"/>
          <w:sz w:val="24"/>
          <w:szCs w:val="24"/>
        </w:rPr>
        <w:t>. Although, I accept that this does not look like a deliberate act and was referred to as a ‘sm</w:t>
      </w:r>
      <w:r w:rsidR="00CE6131" w:rsidRPr="00B648C7">
        <w:rPr>
          <w:rFonts w:ascii="Arial" w:hAnsi="Arial" w:cs="Arial"/>
          <w:sz w:val="24"/>
          <w:szCs w:val="24"/>
        </w:rPr>
        <w:t xml:space="preserve">udge’ by the objectors. I cannot disagree with this description. </w:t>
      </w:r>
      <w:r w:rsidR="00E74A32" w:rsidRPr="00B648C7">
        <w:rPr>
          <w:rFonts w:ascii="Arial" w:hAnsi="Arial" w:cs="Arial"/>
          <w:sz w:val="24"/>
          <w:szCs w:val="24"/>
        </w:rPr>
        <w:t xml:space="preserve"> </w:t>
      </w:r>
    </w:p>
    <w:p w14:paraId="7F7C8576" w14:textId="5E941810" w:rsidR="00906B4E" w:rsidRPr="0065086E" w:rsidRDefault="00D32389" w:rsidP="00906B4E">
      <w:pPr>
        <w:pStyle w:val="Style1"/>
        <w:rPr>
          <w:rFonts w:ascii="Arial" w:hAnsi="Arial" w:cs="Arial"/>
          <w:sz w:val="24"/>
          <w:szCs w:val="24"/>
        </w:rPr>
      </w:pPr>
      <w:r w:rsidRPr="0065086E">
        <w:rPr>
          <w:rFonts w:ascii="Arial" w:hAnsi="Arial" w:cs="Arial"/>
          <w:sz w:val="24"/>
          <w:szCs w:val="24"/>
        </w:rPr>
        <w:t xml:space="preserve">I have studied very closely </w:t>
      </w:r>
      <w:r w:rsidR="00E5189B" w:rsidRPr="0065086E">
        <w:rPr>
          <w:rFonts w:ascii="Arial" w:hAnsi="Arial" w:cs="Arial"/>
          <w:sz w:val="24"/>
          <w:szCs w:val="24"/>
        </w:rPr>
        <w:t xml:space="preserve">the </w:t>
      </w:r>
      <w:r w:rsidRPr="0065086E">
        <w:rPr>
          <w:rFonts w:ascii="Arial" w:hAnsi="Arial" w:cs="Arial"/>
          <w:sz w:val="24"/>
          <w:szCs w:val="24"/>
        </w:rPr>
        <w:t>map</w:t>
      </w:r>
      <w:r w:rsidR="00E5189B" w:rsidRPr="0065086E">
        <w:rPr>
          <w:rFonts w:ascii="Arial" w:hAnsi="Arial" w:cs="Arial"/>
          <w:sz w:val="24"/>
          <w:szCs w:val="24"/>
        </w:rPr>
        <w:t>s supplied with the application</w:t>
      </w:r>
      <w:r w:rsidR="00BC0687" w:rsidRPr="0065086E">
        <w:rPr>
          <w:rFonts w:ascii="Arial" w:hAnsi="Arial" w:cs="Arial"/>
          <w:sz w:val="24"/>
          <w:szCs w:val="24"/>
        </w:rPr>
        <w:t>, which provide little assistance on this matter</w:t>
      </w:r>
      <w:r w:rsidR="009E0FBF" w:rsidRPr="0065086E">
        <w:rPr>
          <w:rFonts w:ascii="Arial" w:hAnsi="Arial" w:cs="Arial"/>
          <w:sz w:val="24"/>
          <w:szCs w:val="24"/>
        </w:rPr>
        <w:t xml:space="preserve">. </w:t>
      </w:r>
      <w:r w:rsidR="00386EEF">
        <w:rPr>
          <w:rFonts w:ascii="Arial" w:hAnsi="Arial" w:cs="Arial"/>
          <w:sz w:val="24"/>
          <w:szCs w:val="24"/>
        </w:rPr>
        <w:t xml:space="preserve">However, the submission from the occupiers of Castle Hill is </w:t>
      </w:r>
      <w:r w:rsidR="002E3C14">
        <w:rPr>
          <w:rFonts w:ascii="Arial" w:hAnsi="Arial" w:cs="Arial"/>
          <w:sz w:val="24"/>
          <w:szCs w:val="24"/>
        </w:rPr>
        <w:t>compelling</w:t>
      </w:r>
      <w:r w:rsidR="000176A4">
        <w:rPr>
          <w:rFonts w:ascii="Arial" w:hAnsi="Arial" w:cs="Arial"/>
          <w:sz w:val="24"/>
          <w:szCs w:val="24"/>
        </w:rPr>
        <w:t xml:space="preserve"> and logical. Th</w:t>
      </w:r>
      <w:r w:rsidR="004E6A1D">
        <w:rPr>
          <w:rFonts w:ascii="Arial" w:hAnsi="Arial" w:cs="Arial"/>
          <w:sz w:val="24"/>
          <w:szCs w:val="24"/>
        </w:rPr>
        <w:t>is</w:t>
      </w:r>
      <w:r w:rsidR="002E3C14">
        <w:rPr>
          <w:rFonts w:ascii="Arial" w:hAnsi="Arial" w:cs="Arial"/>
          <w:sz w:val="24"/>
          <w:szCs w:val="24"/>
        </w:rPr>
        <w:t xml:space="preserve"> submission </w:t>
      </w:r>
      <w:r w:rsidR="000176A4">
        <w:rPr>
          <w:rFonts w:ascii="Arial" w:hAnsi="Arial" w:cs="Arial"/>
          <w:sz w:val="24"/>
          <w:szCs w:val="24"/>
        </w:rPr>
        <w:t xml:space="preserve">is supported </w:t>
      </w:r>
      <w:r w:rsidR="008E47B7">
        <w:rPr>
          <w:rFonts w:ascii="Arial" w:hAnsi="Arial" w:cs="Arial"/>
          <w:sz w:val="24"/>
          <w:szCs w:val="24"/>
        </w:rPr>
        <w:t>by</w:t>
      </w:r>
      <w:r w:rsidR="000176A4">
        <w:rPr>
          <w:rFonts w:ascii="Arial" w:hAnsi="Arial" w:cs="Arial"/>
          <w:sz w:val="24"/>
          <w:szCs w:val="24"/>
        </w:rPr>
        <w:t xml:space="preserve"> comments</w:t>
      </w:r>
      <w:r w:rsidR="008E47B7">
        <w:rPr>
          <w:rFonts w:ascii="Arial" w:hAnsi="Arial" w:cs="Arial"/>
          <w:sz w:val="24"/>
          <w:szCs w:val="24"/>
        </w:rPr>
        <w:t xml:space="preserve"> from a local resident who</w:t>
      </w:r>
      <w:r w:rsidR="002E3C14">
        <w:rPr>
          <w:rFonts w:ascii="Arial" w:hAnsi="Arial" w:cs="Arial"/>
          <w:sz w:val="24"/>
          <w:szCs w:val="24"/>
        </w:rPr>
        <w:t xml:space="preserve"> has resided </w:t>
      </w:r>
      <w:r w:rsidR="004E6A1D">
        <w:rPr>
          <w:rFonts w:ascii="Arial" w:hAnsi="Arial" w:cs="Arial"/>
          <w:sz w:val="24"/>
          <w:szCs w:val="24"/>
        </w:rPr>
        <w:t xml:space="preserve">in Hayton for a considerable </w:t>
      </w:r>
      <w:proofErr w:type="gramStart"/>
      <w:r w:rsidR="004E6A1D">
        <w:rPr>
          <w:rFonts w:ascii="Arial" w:hAnsi="Arial" w:cs="Arial"/>
          <w:sz w:val="24"/>
          <w:szCs w:val="24"/>
        </w:rPr>
        <w:t>period of time</w:t>
      </w:r>
      <w:proofErr w:type="gramEnd"/>
      <w:r w:rsidR="004E6A1D">
        <w:rPr>
          <w:rFonts w:ascii="Arial" w:hAnsi="Arial" w:cs="Arial"/>
          <w:sz w:val="24"/>
          <w:szCs w:val="24"/>
        </w:rPr>
        <w:t xml:space="preserve">. </w:t>
      </w:r>
      <w:r w:rsidR="00906B4E" w:rsidRPr="0065086E">
        <w:rPr>
          <w:rFonts w:ascii="Arial" w:hAnsi="Arial" w:cs="Arial"/>
          <w:sz w:val="24"/>
          <w:szCs w:val="24"/>
        </w:rPr>
        <w:t xml:space="preserve">Therefore, in the absence of any correspondence from the late 1960s or minutes of relevant meetings, it is impossible to know with any certainty whether Cumberland County Council intentionally included land beyond the </w:t>
      </w:r>
      <w:r w:rsidR="00776749" w:rsidRPr="0065086E">
        <w:rPr>
          <w:rFonts w:ascii="Arial" w:hAnsi="Arial" w:cs="Arial"/>
          <w:sz w:val="24"/>
          <w:szCs w:val="24"/>
        </w:rPr>
        <w:t>field gate and stone walls o</w:t>
      </w:r>
      <w:r w:rsidR="00906B4E" w:rsidRPr="0065086E">
        <w:rPr>
          <w:rFonts w:ascii="Arial" w:hAnsi="Arial" w:cs="Arial"/>
          <w:sz w:val="24"/>
          <w:szCs w:val="24"/>
        </w:rPr>
        <w:t xml:space="preserve">n its provisional map and, later, on its final map. </w:t>
      </w:r>
      <w:r w:rsidR="00E81589" w:rsidRPr="0065086E">
        <w:rPr>
          <w:rFonts w:ascii="Arial" w:hAnsi="Arial" w:cs="Arial"/>
          <w:sz w:val="24"/>
          <w:szCs w:val="24"/>
        </w:rPr>
        <w:t>Th</w:t>
      </w:r>
      <w:r w:rsidR="000823B9">
        <w:rPr>
          <w:rFonts w:ascii="Arial" w:hAnsi="Arial" w:cs="Arial"/>
          <w:sz w:val="24"/>
          <w:szCs w:val="24"/>
        </w:rPr>
        <w:t>us</w:t>
      </w:r>
      <w:r w:rsidR="00E81589" w:rsidRPr="0065086E">
        <w:rPr>
          <w:rFonts w:ascii="Arial" w:hAnsi="Arial" w:cs="Arial"/>
          <w:sz w:val="24"/>
          <w:szCs w:val="24"/>
        </w:rPr>
        <w:t>, o</w:t>
      </w:r>
      <w:r w:rsidR="00906B4E" w:rsidRPr="0065086E">
        <w:rPr>
          <w:rFonts w:ascii="Arial" w:hAnsi="Arial" w:cs="Arial"/>
          <w:sz w:val="24"/>
          <w:szCs w:val="24"/>
        </w:rPr>
        <w:t xml:space="preserve">n </w:t>
      </w:r>
      <w:r w:rsidR="00E81589" w:rsidRPr="0065086E">
        <w:rPr>
          <w:rFonts w:ascii="Arial" w:hAnsi="Arial" w:cs="Arial"/>
          <w:sz w:val="24"/>
          <w:szCs w:val="24"/>
        </w:rPr>
        <w:t>the</w:t>
      </w:r>
      <w:r w:rsidR="00906B4E" w:rsidRPr="0065086E">
        <w:rPr>
          <w:rFonts w:ascii="Arial" w:hAnsi="Arial" w:cs="Arial"/>
          <w:sz w:val="24"/>
          <w:szCs w:val="24"/>
        </w:rPr>
        <w:t xml:space="preserve"> balance of probabilit</w:t>
      </w:r>
      <w:r w:rsidR="00E81589" w:rsidRPr="0065086E">
        <w:rPr>
          <w:rFonts w:ascii="Arial" w:hAnsi="Arial" w:cs="Arial"/>
          <w:sz w:val="24"/>
          <w:szCs w:val="24"/>
        </w:rPr>
        <w:t>ies</w:t>
      </w:r>
      <w:r w:rsidR="00906B4E" w:rsidRPr="0065086E">
        <w:rPr>
          <w:rFonts w:ascii="Arial" w:hAnsi="Arial" w:cs="Arial"/>
          <w:sz w:val="24"/>
          <w:szCs w:val="24"/>
        </w:rPr>
        <w:t xml:space="preserve">, and </w:t>
      </w:r>
      <w:proofErr w:type="gramStart"/>
      <w:r w:rsidR="00906B4E" w:rsidRPr="0065086E">
        <w:rPr>
          <w:rFonts w:ascii="Arial" w:hAnsi="Arial" w:cs="Arial"/>
          <w:sz w:val="24"/>
          <w:szCs w:val="24"/>
        </w:rPr>
        <w:t>on the basis of</w:t>
      </w:r>
      <w:proofErr w:type="gramEnd"/>
      <w:r w:rsidR="00906B4E" w:rsidRPr="0065086E">
        <w:rPr>
          <w:rFonts w:ascii="Arial" w:hAnsi="Arial" w:cs="Arial"/>
          <w:sz w:val="24"/>
          <w:szCs w:val="24"/>
        </w:rPr>
        <w:t xml:space="preserve"> all the documents </w:t>
      </w:r>
      <w:r w:rsidR="00AB59B6">
        <w:rPr>
          <w:rFonts w:ascii="Arial" w:hAnsi="Arial" w:cs="Arial"/>
          <w:sz w:val="24"/>
          <w:szCs w:val="24"/>
        </w:rPr>
        <w:t xml:space="preserve">and comments </w:t>
      </w:r>
      <w:r w:rsidR="00906B4E" w:rsidRPr="0065086E">
        <w:rPr>
          <w:rFonts w:ascii="Arial" w:hAnsi="Arial" w:cs="Arial"/>
          <w:sz w:val="24"/>
          <w:szCs w:val="24"/>
        </w:rPr>
        <w:t>provided by the applicant</w:t>
      </w:r>
      <w:r w:rsidR="005F2B3D" w:rsidRPr="0065086E">
        <w:rPr>
          <w:rFonts w:ascii="Arial" w:hAnsi="Arial" w:cs="Arial"/>
          <w:sz w:val="24"/>
          <w:szCs w:val="24"/>
        </w:rPr>
        <w:t>, objectors and interested parties</w:t>
      </w:r>
      <w:r w:rsidR="00906B4E" w:rsidRPr="0065086E">
        <w:rPr>
          <w:rFonts w:ascii="Arial" w:hAnsi="Arial" w:cs="Arial"/>
          <w:sz w:val="24"/>
          <w:szCs w:val="24"/>
        </w:rPr>
        <w:t xml:space="preserve">, I am satisfied that the available evidence </w:t>
      </w:r>
      <w:r w:rsidR="005F2B3D" w:rsidRPr="0065086E">
        <w:rPr>
          <w:rFonts w:ascii="Arial" w:hAnsi="Arial" w:cs="Arial"/>
          <w:sz w:val="24"/>
          <w:szCs w:val="24"/>
        </w:rPr>
        <w:t>demonstrates</w:t>
      </w:r>
      <w:r w:rsidR="00906B4E" w:rsidRPr="0065086E">
        <w:rPr>
          <w:rFonts w:ascii="Arial" w:hAnsi="Arial" w:cs="Arial"/>
          <w:sz w:val="24"/>
          <w:szCs w:val="24"/>
        </w:rPr>
        <w:t xml:space="preserve"> a mistake was made in recording </w:t>
      </w:r>
      <w:r w:rsidR="00772449">
        <w:rPr>
          <w:rFonts w:ascii="Arial" w:hAnsi="Arial" w:cs="Arial"/>
          <w:sz w:val="24"/>
          <w:szCs w:val="24"/>
        </w:rPr>
        <w:t xml:space="preserve">this </w:t>
      </w:r>
      <w:r w:rsidR="003445FE">
        <w:rPr>
          <w:rFonts w:ascii="Arial" w:hAnsi="Arial" w:cs="Arial"/>
          <w:sz w:val="24"/>
          <w:szCs w:val="24"/>
        </w:rPr>
        <w:t xml:space="preserve">part of </w:t>
      </w:r>
      <w:r w:rsidR="00906B4E" w:rsidRPr="0065086E">
        <w:rPr>
          <w:rFonts w:ascii="Arial" w:hAnsi="Arial" w:cs="Arial"/>
          <w:sz w:val="24"/>
          <w:szCs w:val="24"/>
        </w:rPr>
        <w:t>CL1</w:t>
      </w:r>
      <w:r w:rsidR="005F2B3D" w:rsidRPr="0065086E">
        <w:rPr>
          <w:rFonts w:ascii="Arial" w:hAnsi="Arial" w:cs="Arial"/>
          <w:sz w:val="24"/>
          <w:szCs w:val="24"/>
        </w:rPr>
        <w:t>9</w:t>
      </w:r>
      <w:r w:rsidR="00906B4E" w:rsidRPr="0065086E">
        <w:rPr>
          <w:rFonts w:ascii="Arial" w:hAnsi="Arial" w:cs="Arial"/>
          <w:sz w:val="24"/>
          <w:szCs w:val="24"/>
        </w:rPr>
        <w:t xml:space="preserve">0. </w:t>
      </w:r>
      <w:r w:rsidR="00A84E1E" w:rsidRPr="0065086E">
        <w:rPr>
          <w:rFonts w:ascii="Arial" w:hAnsi="Arial" w:cs="Arial"/>
          <w:sz w:val="24"/>
          <w:szCs w:val="24"/>
        </w:rPr>
        <w:t xml:space="preserve">This is reinforced by the </w:t>
      </w:r>
      <w:r w:rsidR="00062323" w:rsidRPr="0065086E">
        <w:rPr>
          <w:rFonts w:ascii="Arial" w:hAnsi="Arial" w:cs="Arial"/>
          <w:sz w:val="24"/>
          <w:szCs w:val="24"/>
        </w:rPr>
        <w:t xml:space="preserve">collective </w:t>
      </w:r>
      <w:r w:rsidR="000823B9">
        <w:rPr>
          <w:rFonts w:ascii="Arial" w:hAnsi="Arial" w:cs="Arial"/>
          <w:sz w:val="24"/>
          <w:szCs w:val="24"/>
        </w:rPr>
        <w:t>agreement</w:t>
      </w:r>
      <w:r w:rsidR="00062323" w:rsidRPr="0065086E">
        <w:rPr>
          <w:rFonts w:ascii="Arial" w:hAnsi="Arial" w:cs="Arial"/>
          <w:sz w:val="24"/>
          <w:szCs w:val="24"/>
        </w:rPr>
        <w:t xml:space="preserve"> of all parties </w:t>
      </w:r>
      <w:r w:rsidR="00C704AC">
        <w:rPr>
          <w:rFonts w:ascii="Arial" w:hAnsi="Arial" w:cs="Arial"/>
          <w:sz w:val="24"/>
          <w:szCs w:val="24"/>
        </w:rPr>
        <w:t xml:space="preserve">present at the event </w:t>
      </w:r>
      <w:r w:rsidR="00062323" w:rsidRPr="0065086E">
        <w:rPr>
          <w:rFonts w:ascii="Arial" w:hAnsi="Arial" w:cs="Arial"/>
          <w:sz w:val="24"/>
          <w:szCs w:val="24"/>
        </w:rPr>
        <w:t xml:space="preserve">with regards to the </w:t>
      </w:r>
      <w:r w:rsidR="0065086E" w:rsidRPr="0065086E">
        <w:rPr>
          <w:rFonts w:ascii="Arial" w:hAnsi="Arial" w:cs="Arial"/>
          <w:sz w:val="24"/>
          <w:szCs w:val="24"/>
        </w:rPr>
        <w:t xml:space="preserve">extent of the </w:t>
      </w:r>
      <w:r w:rsidR="00097537">
        <w:rPr>
          <w:rFonts w:ascii="Arial" w:hAnsi="Arial" w:cs="Arial"/>
          <w:sz w:val="24"/>
          <w:szCs w:val="24"/>
        </w:rPr>
        <w:t>a</w:t>
      </w:r>
      <w:r w:rsidR="0065086E" w:rsidRPr="0065086E">
        <w:rPr>
          <w:rFonts w:ascii="Arial" w:hAnsi="Arial" w:cs="Arial"/>
          <w:sz w:val="24"/>
          <w:szCs w:val="24"/>
        </w:rPr>
        <w:t xml:space="preserve">pplication land now identified in the </w:t>
      </w:r>
      <w:r w:rsidR="00062323" w:rsidRPr="0065086E">
        <w:rPr>
          <w:rFonts w:ascii="Arial" w:hAnsi="Arial" w:cs="Arial"/>
          <w:sz w:val="24"/>
          <w:szCs w:val="24"/>
        </w:rPr>
        <w:t>amended plan</w:t>
      </w:r>
      <w:r w:rsidR="0065086E" w:rsidRPr="0065086E">
        <w:rPr>
          <w:rFonts w:ascii="Arial" w:hAnsi="Arial" w:cs="Arial"/>
          <w:sz w:val="24"/>
          <w:szCs w:val="24"/>
        </w:rPr>
        <w:t xml:space="preserve">. </w:t>
      </w:r>
    </w:p>
    <w:p w14:paraId="096680B7" w14:textId="77777777" w:rsidR="00345F77" w:rsidRPr="00FD5095" w:rsidRDefault="00345F77" w:rsidP="00345F77">
      <w:pPr>
        <w:pStyle w:val="Style1"/>
        <w:numPr>
          <w:ilvl w:val="0"/>
          <w:numId w:val="0"/>
        </w:numPr>
        <w:rPr>
          <w:rFonts w:ascii="Arial" w:hAnsi="Arial" w:cs="Arial"/>
          <w:b/>
          <w:i/>
          <w:sz w:val="24"/>
          <w:szCs w:val="24"/>
        </w:rPr>
      </w:pPr>
      <w:r w:rsidRPr="00FD5095">
        <w:rPr>
          <w:rFonts w:ascii="Arial" w:hAnsi="Arial" w:cs="Arial"/>
          <w:b/>
          <w:i/>
          <w:sz w:val="24"/>
          <w:szCs w:val="24"/>
        </w:rPr>
        <w:lastRenderedPageBreak/>
        <w:t xml:space="preserve">Whether any party places or has placed reliance upon the register such that the correction of the entry would, in all the circumstances, be </w:t>
      </w:r>
      <w:proofErr w:type="gramStart"/>
      <w:r w:rsidRPr="00FD5095">
        <w:rPr>
          <w:rFonts w:ascii="Arial" w:hAnsi="Arial" w:cs="Arial"/>
          <w:b/>
          <w:i/>
          <w:sz w:val="24"/>
          <w:szCs w:val="24"/>
        </w:rPr>
        <w:t>unfair</w:t>
      </w:r>
      <w:proofErr w:type="gramEnd"/>
    </w:p>
    <w:p w14:paraId="3C64AA26" w14:textId="77777777" w:rsidR="00345F77" w:rsidRPr="00FD5095" w:rsidRDefault="00345F77" w:rsidP="00345F77">
      <w:pPr>
        <w:pStyle w:val="Style1"/>
        <w:rPr>
          <w:rFonts w:ascii="Arial" w:hAnsi="Arial" w:cs="Arial"/>
          <w:sz w:val="24"/>
          <w:szCs w:val="24"/>
        </w:rPr>
      </w:pPr>
      <w:r w:rsidRPr="00FD5095">
        <w:rPr>
          <w:rFonts w:ascii="Arial" w:hAnsi="Arial" w:cs="Arial"/>
          <w:sz w:val="24"/>
          <w:szCs w:val="24"/>
        </w:rPr>
        <w:t>No arguments were submitted in relation to this issue.</w:t>
      </w:r>
    </w:p>
    <w:p w14:paraId="7CE03A16" w14:textId="7A6CA244" w:rsidR="00E94CB6" w:rsidRPr="00097537" w:rsidRDefault="00E94CB6" w:rsidP="00E94CB6">
      <w:pPr>
        <w:pStyle w:val="Style1"/>
        <w:numPr>
          <w:ilvl w:val="0"/>
          <w:numId w:val="0"/>
        </w:numPr>
        <w:rPr>
          <w:rFonts w:ascii="Arial" w:hAnsi="Arial" w:cs="Arial"/>
          <w:b/>
          <w:i/>
          <w:sz w:val="24"/>
          <w:szCs w:val="24"/>
        </w:rPr>
      </w:pPr>
      <w:r w:rsidRPr="00097537">
        <w:rPr>
          <w:rFonts w:ascii="Arial" w:hAnsi="Arial" w:cs="Arial"/>
          <w:b/>
          <w:i/>
          <w:sz w:val="24"/>
          <w:szCs w:val="24"/>
        </w:rPr>
        <w:t xml:space="preserve">Other </w:t>
      </w:r>
      <w:r w:rsidR="007B7F7A" w:rsidRPr="00097537">
        <w:rPr>
          <w:rFonts w:ascii="Arial" w:hAnsi="Arial" w:cs="Arial"/>
          <w:b/>
          <w:i/>
          <w:sz w:val="24"/>
          <w:szCs w:val="24"/>
        </w:rPr>
        <w:t>matters</w:t>
      </w:r>
    </w:p>
    <w:p w14:paraId="5E2D8C32" w14:textId="0AF87B70" w:rsidR="00185E67" w:rsidRPr="00E5160B" w:rsidRDefault="00961302" w:rsidP="00E5160B">
      <w:pPr>
        <w:pStyle w:val="Style1"/>
        <w:rPr>
          <w:rFonts w:ascii="Arial" w:hAnsi="Arial" w:cs="Arial"/>
          <w:sz w:val="24"/>
          <w:szCs w:val="24"/>
        </w:rPr>
      </w:pPr>
      <w:r w:rsidRPr="00097537">
        <w:rPr>
          <w:rFonts w:ascii="Arial" w:hAnsi="Arial" w:cs="Arial"/>
          <w:sz w:val="24"/>
          <w:szCs w:val="24"/>
        </w:rPr>
        <w:t xml:space="preserve">The procedures prescribed by the Regulations </w:t>
      </w:r>
      <w:r w:rsidR="00615662" w:rsidRPr="00097537">
        <w:rPr>
          <w:rFonts w:ascii="Arial" w:hAnsi="Arial" w:cs="Arial"/>
          <w:sz w:val="24"/>
          <w:szCs w:val="24"/>
        </w:rPr>
        <w:t xml:space="preserve">in connection with this application </w:t>
      </w:r>
      <w:r w:rsidRPr="00E5160B">
        <w:rPr>
          <w:rFonts w:ascii="Arial" w:hAnsi="Arial" w:cs="Arial"/>
          <w:sz w:val="24"/>
          <w:szCs w:val="24"/>
        </w:rPr>
        <w:t xml:space="preserve">have been followed, </w:t>
      </w:r>
      <w:r w:rsidR="00615662" w:rsidRPr="00E5160B">
        <w:rPr>
          <w:rFonts w:ascii="Arial" w:hAnsi="Arial" w:cs="Arial"/>
          <w:sz w:val="24"/>
          <w:szCs w:val="24"/>
        </w:rPr>
        <w:t xml:space="preserve">thereby </w:t>
      </w:r>
      <w:r w:rsidRPr="00E5160B">
        <w:rPr>
          <w:rFonts w:ascii="Arial" w:hAnsi="Arial" w:cs="Arial"/>
          <w:sz w:val="24"/>
          <w:szCs w:val="24"/>
        </w:rPr>
        <w:t>allowing any person (adult or child) to submit views on the</w:t>
      </w:r>
      <w:r w:rsidR="00615662" w:rsidRPr="00E5160B">
        <w:rPr>
          <w:rFonts w:ascii="Arial" w:hAnsi="Arial" w:cs="Arial"/>
          <w:sz w:val="24"/>
          <w:szCs w:val="24"/>
        </w:rPr>
        <w:t xml:space="preserve"> requested </w:t>
      </w:r>
      <w:r w:rsidR="00D1730A" w:rsidRPr="00E5160B">
        <w:rPr>
          <w:rFonts w:ascii="Arial" w:hAnsi="Arial" w:cs="Arial"/>
          <w:sz w:val="24"/>
          <w:szCs w:val="24"/>
        </w:rPr>
        <w:t>alterations</w:t>
      </w:r>
      <w:r w:rsidRPr="00E5160B">
        <w:rPr>
          <w:rFonts w:ascii="Arial" w:hAnsi="Arial" w:cs="Arial"/>
          <w:sz w:val="24"/>
          <w:szCs w:val="24"/>
        </w:rPr>
        <w:t>.</w:t>
      </w:r>
      <w:r w:rsidR="00D1730A" w:rsidRPr="00E5160B">
        <w:rPr>
          <w:rFonts w:ascii="Arial" w:hAnsi="Arial" w:cs="Arial"/>
          <w:sz w:val="24"/>
          <w:szCs w:val="24"/>
        </w:rPr>
        <w:t xml:space="preserve"> </w:t>
      </w:r>
      <w:r w:rsidR="00FD5D2E" w:rsidRPr="00E5160B">
        <w:rPr>
          <w:rFonts w:ascii="Arial" w:hAnsi="Arial" w:cs="Arial"/>
          <w:sz w:val="24"/>
          <w:szCs w:val="24"/>
        </w:rPr>
        <w:t>There is no scope for consideration of any other interests</w:t>
      </w:r>
      <w:r w:rsidR="00615662" w:rsidRPr="00E5160B">
        <w:rPr>
          <w:rFonts w:ascii="Arial" w:hAnsi="Arial" w:cs="Arial"/>
          <w:sz w:val="24"/>
          <w:szCs w:val="24"/>
        </w:rPr>
        <w:t xml:space="preserve">; the </w:t>
      </w:r>
      <w:r w:rsidR="00FD5D2E" w:rsidRPr="00E5160B">
        <w:rPr>
          <w:rFonts w:ascii="Arial" w:hAnsi="Arial" w:cs="Arial"/>
          <w:sz w:val="24"/>
          <w:szCs w:val="24"/>
        </w:rPr>
        <w:t xml:space="preserve">merits of </w:t>
      </w:r>
      <w:r w:rsidR="00D1730A" w:rsidRPr="00E5160B">
        <w:rPr>
          <w:rFonts w:ascii="Arial" w:hAnsi="Arial" w:cs="Arial"/>
          <w:sz w:val="24"/>
          <w:szCs w:val="24"/>
        </w:rPr>
        <w:t xml:space="preserve">planning </w:t>
      </w:r>
      <w:r w:rsidR="00BF43F9" w:rsidRPr="00E5160B">
        <w:rPr>
          <w:rFonts w:ascii="Arial" w:hAnsi="Arial" w:cs="Arial"/>
          <w:sz w:val="24"/>
          <w:szCs w:val="24"/>
        </w:rPr>
        <w:t>permissions in the immediate locality a</w:t>
      </w:r>
      <w:r w:rsidR="00615662" w:rsidRPr="00E5160B">
        <w:rPr>
          <w:rFonts w:ascii="Arial" w:hAnsi="Arial" w:cs="Arial"/>
          <w:sz w:val="24"/>
          <w:szCs w:val="24"/>
        </w:rPr>
        <w:t>re not</w:t>
      </w:r>
      <w:r w:rsidR="00C53C29" w:rsidRPr="00E5160B">
        <w:rPr>
          <w:rFonts w:ascii="Arial" w:hAnsi="Arial" w:cs="Arial"/>
          <w:sz w:val="24"/>
          <w:szCs w:val="24"/>
        </w:rPr>
        <w:t xml:space="preserve"> relevant, nor </w:t>
      </w:r>
      <w:r w:rsidR="00185E67" w:rsidRPr="00E5160B">
        <w:rPr>
          <w:rFonts w:ascii="Arial" w:hAnsi="Arial" w:cs="Arial"/>
          <w:sz w:val="24"/>
          <w:szCs w:val="24"/>
        </w:rPr>
        <w:t xml:space="preserve">does this decision alter </w:t>
      </w:r>
      <w:r w:rsidR="00A168F8" w:rsidRPr="00E5160B">
        <w:rPr>
          <w:rFonts w:ascii="Arial" w:hAnsi="Arial" w:cs="Arial"/>
          <w:sz w:val="24"/>
          <w:szCs w:val="24"/>
        </w:rPr>
        <w:t xml:space="preserve">any existing rights of </w:t>
      </w:r>
      <w:r w:rsidR="008F3B69" w:rsidRPr="00E5160B">
        <w:rPr>
          <w:rFonts w:ascii="Arial" w:hAnsi="Arial" w:cs="Arial"/>
          <w:sz w:val="24"/>
          <w:szCs w:val="24"/>
        </w:rPr>
        <w:t xml:space="preserve">access to land </w:t>
      </w:r>
      <w:r w:rsidR="00C704AC" w:rsidRPr="00E5160B">
        <w:rPr>
          <w:rFonts w:ascii="Arial" w:hAnsi="Arial" w:cs="Arial"/>
          <w:sz w:val="24"/>
          <w:szCs w:val="24"/>
        </w:rPr>
        <w:t>beyond the field gate from t</w:t>
      </w:r>
      <w:r w:rsidR="00C53C29" w:rsidRPr="00E5160B">
        <w:rPr>
          <w:rFonts w:ascii="Arial" w:hAnsi="Arial" w:cs="Arial"/>
          <w:sz w:val="24"/>
          <w:szCs w:val="24"/>
        </w:rPr>
        <w:t>he common</w:t>
      </w:r>
      <w:r w:rsidR="00FD5D2E" w:rsidRPr="00E5160B">
        <w:rPr>
          <w:rFonts w:ascii="Arial" w:hAnsi="Arial" w:cs="Arial"/>
          <w:sz w:val="24"/>
          <w:szCs w:val="24"/>
        </w:rPr>
        <w:t xml:space="preserve">. </w:t>
      </w:r>
    </w:p>
    <w:p w14:paraId="7E1BEBFC" w14:textId="6C6AF45D" w:rsidR="00345F77" w:rsidRPr="00AB2D4E" w:rsidRDefault="00345F77" w:rsidP="00AB2D4E">
      <w:pPr>
        <w:pStyle w:val="Style1"/>
        <w:numPr>
          <w:ilvl w:val="0"/>
          <w:numId w:val="0"/>
        </w:numPr>
        <w:rPr>
          <w:rFonts w:ascii="Arial" w:hAnsi="Arial" w:cs="Arial"/>
          <w:b/>
          <w:bCs/>
          <w:sz w:val="24"/>
          <w:szCs w:val="24"/>
        </w:rPr>
      </w:pPr>
      <w:r w:rsidRPr="00AB2D4E">
        <w:rPr>
          <w:rFonts w:ascii="Arial" w:hAnsi="Arial" w:cs="Arial"/>
          <w:b/>
          <w:bCs/>
          <w:sz w:val="24"/>
          <w:szCs w:val="24"/>
        </w:rPr>
        <w:t>Conclusion</w:t>
      </w:r>
    </w:p>
    <w:p w14:paraId="409CBE56" w14:textId="1531B1F5" w:rsidR="0079125D" w:rsidRPr="00D42DFF" w:rsidRDefault="00D42DFF" w:rsidP="00345F77">
      <w:pPr>
        <w:pStyle w:val="Style1"/>
        <w:rPr>
          <w:rFonts w:ascii="Arial" w:hAnsi="Arial" w:cs="Arial"/>
          <w:color w:val="auto"/>
          <w:sz w:val="24"/>
          <w:szCs w:val="24"/>
        </w:rPr>
      </w:pPr>
      <w:r w:rsidRPr="00D42DFF">
        <w:rPr>
          <w:rFonts w:ascii="Arial" w:hAnsi="Arial" w:cs="Arial"/>
          <w:color w:val="auto"/>
          <w:sz w:val="24"/>
          <w:szCs w:val="24"/>
        </w:rPr>
        <w:t>Whilst</w:t>
      </w:r>
      <w:r w:rsidR="000D4C33" w:rsidRPr="00D42DFF">
        <w:rPr>
          <w:rFonts w:ascii="Arial" w:hAnsi="Arial" w:cs="Arial"/>
          <w:color w:val="auto"/>
          <w:sz w:val="24"/>
          <w:szCs w:val="24"/>
        </w:rPr>
        <w:t xml:space="preserve"> t</w:t>
      </w:r>
      <w:r w:rsidR="00C53C29" w:rsidRPr="00D42DFF">
        <w:rPr>
          <w:rFonts w:ascii="Arial" w:hAnsi="Arial" w:cs="Arial"/>
          <w:color w:val="auto"/>
          <w:sz w:val="24"/>
          <w:szCs w:val="24"/>
        </w:rPr>
        <w:t xml:space="preserve">here is no </w:t>
      </w:r>
      <w:r w:rsidR="007B7F7A" w:rsidRPr="00D42DFF">
        <w:rPr>
          <w:rFonts w:ascii="Arial" w:hAnsi="Arial" w:cs="Arial"/>
          <w:color w:val="auto"/>
          <w:sz w:val="24"/>
          <w:szCs w:val="24"/>
        </w:rPr>
        <w:t xml:space="preserve">direct </w:t>
      </w:r>
      <w:r w:rsidR="00C53C29" w:rsidRPr="00D42DFF">
        <w:rPr>
          <w:rFonts w:ascii="Arial" w:hAnsi="Arial" w:cs="Arial"/>
          <w:color w:val="auto"/>
          <w:sz w:val="24"/>
          <w:szCs w:val="24"/>
        </w:rPr>
        <w:t xml:space="preserve">evidence available to explain why the </w:t>
      </w:r>
      <w:r w:rsidR="007B7F7A" w:rsidRPr="00D42DFF">
        <w:rPr>
          <w:rFonts w:ascii="Arial" w:hAnsi="Arial" w:cs="Arial"/>
          <w:color w:val="auto"/>
          <w:sz w:val="24"/>
          <w:szCs w:val="24"/>
        </w:rPr>
        <w:t xml:space="preserve">former </w:t>
      </w:r>
      <w:r w:rsidR="00C53C29" w:rsidRPr="00D42DFF">
        <w:rPr>
          <w:rFonts w:ascii="Arial" w:hAnsi="Arial" w:cs="Arial"/>
          <w:color w:val="auto"/>
          <w:sz w:val="24"/>
          <w:szCs w:val="24"/>
        </w:rPr>
        <w:t xml:space="preserve">Cumberland County Council included </w:t>
      </w:r>
      <w:r w:rsidR="000D4C33" w:rsidRPr="00D42DFF">
        <w:rPr>
          <w:rFonts w:ascii="Arial" w:hAnsi="Arial" w:cs="Arial"/>
          <w:color w:val="auto"/>
          <w:sz w:val="24"/>
          <w:szCs w:val="24"/>
        </w:rPr>
        <w:t xml:space="preserve">land beyond the field gate </w:t>
      </w:r>
      <w:r w:rsidR="00C53C29" w:rsidRPr="00D42DFF">
        <w:rPr>
          <w:rFonts w:ascii="Arial" w:hAnsi="Arial" w:cs="Arial"/>
          <w:color w:val="auto"/>
          <w:sz w:val="24"/>
          <w:szCs w:val="24"/>
        </w:rPr>
        <w:t>within CL1</w:t>
      </w:r>
      <w:r w:rsidR="0079125D" w:rsidRPr="00D42DFF">
        <w:rPr>
          <w:rFonts w:ascii="Arial" w:hAnsi="Arial" w:cs="Arial"/>
          <w:color w:val="auto"/>
          <w:sz w:val="24"/>
          <w:szCs w:val="24"/>
        </w:rPr>
        <w:t>9</w:t>
      </w:r>
      <w:r w:rsidR="00C53C29" w:rsidRPr="00D42DFF">
        <w:rPr>
          <w:rFonts w:ascii="Arial" w:hAnsi="Arial" w:cs="Arial"/>
          <w:color w:val="auto"/>
          <w:sz w:val="24"/>
          <w:szCs w:val="24"/>
        </w:rPr>
        <w:t>0</w:t>
      </w:r>
      <w:r w:rsidR="000823B9">
        <w:rPr>
          <w:rFonts w:ascii="Arial" w:hAnsi="Arial" w:cs="Arial"/>
          <w:color w:val="auto"/>
          <w:sz w:val="24"/>
          <w:szCs w:val="24"/>
        </w:rPr>
        <w:t>,</w:t>
      </w:r>
      <w:r w:rsidR="0079125D" w:rsidRPr="00D42DFF">
        <w:rPr>
          <w:rFonts w:ascii="Arial" w:hAnsi="Arial" w:cs="Arial"/>
          <w:color w:val="auto"/>
          <w:sz w:val="24"/>
          <w:szCs w:val="24"/>
        </w:rPr>
        <w:t xml:space="preserve"> I find, on </w:t>
      </w:r>
      <w:r w:rsidR="00833AE9" w:rsidRPr="00D42DFF">
        <w:rPr>
          <w:rFonts w:ascii="Arial" w:hAnsi="Arial" w:cs="Arial"/>
          <w:color w:val="auto"/>
          <w:sz w:val="24"/>
          <w:szCs w:val="24"/>
        </w:rPr>
        <w:t>a</w:t>
      </w:r>
      <w:r w:rsidR="0079125D" w:rsidRPr="00D42DFF">
        <w:rPr>
          <w:rFonts w:ascii="Arial" w:hAnsi="Arial" w:cs="Arial"/>
          <w:color w:val="auto"/>
          <w:sz w:val="24"/>
          <w:szCs w:val="24"/>
        </w:rPr>
        <w:t xml:space="preserve"> balance of probabilit</w:t>
      </w:r>
      <w:r w:rsidR="00833AE9" w:rsidRPr="00D42DFF">
        <w:rPr>
          <w:rFonts w:ascii="Arial" w:hAnsi="Arial" w:cs="Arial"/>
          <w:color w:val="auto"/>
          <w:sz w:val="24"/>
          <w:szCs w:val="24"/>
        </w:rPr>
        <w:t xml:space="preserve">ies </w:t>
      </w:r>
      <w:r w:rsidR="0079125D" w:rsidRPr="00D42DFF">
        <w:rPr>
          <w:rFonts w:ascii="Arial" w:hAnsi="Arial" w:cs="Arial"/>
          <w:color w:val="auto"/>
          <w:sz w:val="24"/>
          <w:szCs w:val="24"/>
        </w:rPr>
        <w:t xml:space="preserve">that </w:t>
      </w:r>
      <w:r w:rsidR="00021CB7">
        <w:rPr>
          <w:rFonts w:ascii="Arial" w:hAnsi="Arial" w:cs="Arial"/>
          <w:color w:val="auto"/>
          <w:sz w:val="24"/>
          <w:szCs w:val="24"/>
        </w:rPr>
        <w:t>overall</w:t>
      </w:r>
      <w:r w:rsidR="0088530C">
        <w:rPr>
          <w:rFonts w:ascii="Arial" w:hAnsi="Arial" w:cs="Arial"/>
          <w:color w:val="auto"/>
          <w:sz w:val="24"/>
          <w:szCs w:val="24"/>
        </w:rPr>
        <w:t>,</w:t>
      </w:r>
      <w:r w:rsidR="00021CB7">
        <w:rPr>
          <w:rFonts w:ascii="Arial" w:hAnsi="Arial" w:cs="Arial"/>
          <w:color w:val="auto"/>
          <w:sz w:val="24"/>
          <w:szCs w:val="24"/>
        </w:rPr>
        <w:t xml:space="preserve"> </w:t>
      </w:r>
      <w:r w:rsidR="00944F2B" w:rsidRPr="00D42DFF">
        <w:rPr>
          <w:rFonts w:ascii="Arial" w:hAnsi="Arial" w:cs="Arial"/>
          <w:color w:val="auto"/>
          <w:sz w:val="24"/>
          <w:szCs w:val="24"/>
        </w:rPr>
        <w:t>the</w:t>
      </w:r>
      <w:r w:rsidR="00021CB7">
        <w:rPr>
          <w:rFonts w:ascii="Arial" w:hAnsi="Arial" w:cs="Arial"/>
          <w:color w:val="auto"/>
          <w:sz w:val="24"/>
          <w:szCs w:val="24"/>
        </w:rPr>
        <w:t xml:space="preserve">re is a lack </w:t>
      </w:r>
      <w:r w:rsidR="0024718F" w:rsidRPr="00D42DFF">
        <w:rPr>
          <w:rFonts w:ascii="Arial" w:hAnsi="Arial" w:cs="Arial"/>
          <w:color w:val="auto"/>
          <w:sz w:val="24"/>
          <w:szCs w:val="24"/>
        </w:rPr>
        <w:t xml:space="preserve">of accuracy </w:t>
      </w:r>
      <w:r w:rsidR="00017B96" w:rsidRPr="00D42DFF">
        <w:rPr>
          <w:rFonts w:ascii="Arial" w:hAnsi="Arial" w:cs="Arial"/>
          <w:color w:val="auto"/>
          <w:sz w:val="24"/>
          <w:szCs w:val="24"/>
        </w:rPr>
        <w:t xml:space="preserve">on the </w:t>
      </w:r>
      <w:r w:rsidR="0088530C">
        <w:rPr>
          <w:rFonts w:ascii="Arial" w:hAnsi="Arial" w:cs="Arial"/>
          <w:color w:val="auto"/>
          <w:sz w:val="24"/>
          <w:szCs w:val="24"/>
        </w:rPr>
        <w:t>original</w:t>
      </w:r>
      <w:r w:rsidR="009E13C7" w:rsidRPr="00D42DFF">
        <w:rPr>
          <w:rFonts w:ascii="Arial" w:hAnsi="Arial" w:cs="Arial"/>
          <w:color w:val="auto"/>
          <w:sz w:val="24"/>
          <w:szCs w:val="24"/>
        </w:rPr>
        <w:t xml:space="preserve"> map</w:t>
      </w:r>
      <w:r w:rsidR="0081385E" w:rsidRPr="00D42DFF">
        <w:rPr>
          <w:rFonts w:ascii="Arial" w:hAnsi="Arial" w:cs="Arial"/>
          <w:color w:val="auto"/>
          <w:sz w:val="24"/>
          <w:szCs w:val="24"/>
        </w:rPr>
        <w:t xml:space="preserve"> and the</w:t>
      </w:r>
      <w:r w:rsidR="0005543C">
        <w:rPr>
          <w:rFonts w:ascii="Arial" w:hAnsi="Arial" w:cs="Arial"/>
          <w:color w:val="auto"/>
          <w:sz w:val="24"/>
          <w:szCs w:val="24"/>
        </w:rPr>
        <w:t xml:space="preserve">refore </w:t>
      </w:r>
      <w:r w:rsidR="0081385E" w:rsidRPr="00D42DFF">
        <w:rPr>
          <w:rFonts w:ascii="Arial" w:hAnsi="Arial" w:cs="Arial"/>
          <w:color w:val="auto"/>
          <w:sz w:val="24"/>
          <w:szCs w:val="24"/>
        </w:rPr>
        <w:t>the</w:t>
      </w:r>
      <w:r w:rsidR="003E2423" w:rsidRPr="00D42DFF">
        <w:rPr>
          <w:rFonts w:ascii="Arial" w:hAnsi="Arial" w:cs="Arial"/>
          <w:color w:val="auto"/>
          <w:sz w:val="24"/>
          <w:szCs w:val="24"/>
        </w:rPr>
        <w:t xml:space="preserve"> identification of the application land</w:t>
      </w:r>
      <w:r w:rsidR="0005543C">
        <w:rPr>
          <w:rFonts w:ascii="Arial" w:hAnsi="Arial" w:cs="Arial"/>
          <w:color w:val="auto"/>
          <w:sz w:val="24"/>
          <w:szCs w:val="24"/>
        </w:rPr>
        <w:t xml:space="preserve">. </w:t>
      </w:r>
      <w:r w:rsidR="00080723">
        <w:rPr>
          <w:rFonts w:ascii="Arial" w:hAnsi="Arial" w:cs="Arial"/>
          <w:color w:val="auto"/>
          <w:sz w:val="24"/>
          <w:szCs w:val="24"/>
        </w:rPr>
        <w:t>Given the agreed position of all contributing parties, including the applicant</w:t>
      </w:r>
      <w:r w:rsidR="00135942">
        <w:rPr>
          <w:rFonts w:ascii="Arial" w:hAnsi="Arial" w:cs="Arial"/>
          <w:color w:val="auto"/>
          <w:sz w:val="24"/>
          <w:szCs w:val="24"/>
        </w:rPr>
        <w:t>, I find th</w:t>
      </w:r>
      <w:r w:rsidR="00976AE2">
        <w:rPr>
          <w:rFonts w:ascii="Arial" w:hAnsi="Arial" w:cs="Arial"/>
          <w:color w:val="auto"/>
          <w:sz w:val="24"/>
          <w:szCs w:val="24"/>
        </w:rPr>
        <w:t>e circumstances and evidence supporting the application t</w:t>
      </w:r>
      <w:r w:rsidR="00135942">
        <w:rPr>
          <w:rFonts w:ascii="Arial" w:hAnsi="Arial" w:cs="Arial"/>
          <w:color w:val="auto"/>
          <w:sz w:val="24"/>
          <w:szCs w:val="24"/>
        </w:rPr>
        <w:t xml:space="preserve">o be </w:t>
      </w:r>
      <w:r w:rsidR="003F7D25">
        <w:rPr>
          <w:rFonts w:ascii="Arial" w:hAnsi="Arial" w:cs="Arial"/>
          <w:color w:val="auto"/>
          <w:sz w:val="24"/>
          <w:szCs w:val="24"/>
        </w:rPr>
        <w:t>convincing</w:t>
      </w:r>
      <w:r w:rsidR="009559E5">
        <w:rPr>
          <w:rFonts w:ascii="Arial" w:hAnsi="Arial" w:cs="Arial"/>
          <w:color w:val="auto"/>
          <w:sz w:val="24"/>
          <w:szCs w:val="24"/>
        </w:rPr>
        <w:t xml:space="preserve"> and very persuasive.</w:t>
      </w:r>
      <w:r w:rsidR="00995C64" w:rsidRPr="00D42DFF">
        <w:rPr>
          <w:rFonts w:ascii="Arial" w:hAnsi="Arial" w:cs="Arial"/>
          <w:color w:val="auto"/>
          <w:sz w:val="24"/>
          <w:szCs w:val="24"/>
        </w:rPr>
        <w:t xml:space="preserve"> </w:t>
      </w:r>
      <w:r w:rsidR="00A362EF">
        <w:rPr>
          <w:rFonts w:ascii="Arial" w:hAnsi="Arial" w:cs="Arial"/>
          <w:color w:val="auto"/>
          <w:sz w:val="24"/>
          <w:szCs w:val="24"/>
        </w:rPr>
        <w:t xml:space="preserve">Additionally, this amendment will still preserve </w:t>
      </w:r>
      <w:r w:rsidR="004277B8">
        <w:rPr>
          <w:rFonts w:ascii="Arial" w:hAnsi="Arial" w:cs="Arial"/>
          <w:color w:val="auto"/>
          <w:sz w:val="24"/>
          <w:szCs w:val="24"/>
        </w:rPr>
        <w:t xml:space="preserve">the area </w:t>
      </w:r>
      <w:r w:rsidR="00F1123D">
        <w:rPr>
          <w:rFonts w:ascii="Arial" w:hAnsi="Arial" w:cs="Arial"/>
          <w:color w:val="auto"/>
          <w:sz w:val="24"/>
          <w:szCs w:val="24"/>
        </w:rPr>
        <w:t xml:space="preserve">in accordance with its </w:t>
      </w:r>
      <w:r w:rsidR="00A462FA">
        <w:rPr>
          <w:rFonts w:ascii="Arial" w:hAnsi="Arial" w:cs="Arial"/>
          <w:color w:val="auto"/>
          <w:sz w:val="24"/>
          <w:szCs w:val="24"/>
        </w:rPr>
        <w:t>mid to late nineteenth century o</w:t>
      </w:r>
      <w:r w:rsidR="00F1123D">
        <w:rPr>
          <w:rFonts w:ascii="Arial" w:hAnsi="Arial" w:cs="Arial"/>
          <w:color w:val="auto"/>
          <w:sz w:val="24"/>
          <w:szCs w:val="24"/>
        </w:rPr>
        <w:t xml:space="preserve">rigins, </w:t>
      </w:r>
      <w:r w:rsidR="00A462FA">
        <w:rPr>
          <w:rFonts w:ascii="Arial" w:hAnsi="Arial" w:cs="Arial"/>
          <w:color w:val="auto"/>
          <w:sz w:val="24"/>
          <w:szCs w:val="24"/>
        </w:rPr>
        <w:t xml:space="preserve">as an area </w:t>
      </w:r>
      <w:r w:rsidR="00F1123D">
        <w:rPr>
          <w:rFonts w:ascii="Arial" w:hAnsi="Arial" w:cs="Arial"/>
          <w:color w:val="auto"/>
          <w:sz w:val="24"/>
          <w:szCs w:val="24"/>
        </w:rPr>
        <w:t>for obtaining water</w:t>
      </w:r>
      <w:r w:rsidR="00233B68">
        <w:rPr>
          <w:rFonts w:ascii="Arial" w:hAnsi="Arial" w:cs="Arial"/>
          <w:color w:val="auto"/>
          <w:sz w:val="24"/>
          <w:szCs w:val="24"/>
        </w:rPr>
        <w:t xml:space="preserve">. </w:t>
      </w:r>
      <w:r w:rsidR="004277B8">
        <w:rPr>
          <w:rFonts w:ascii="Arial" w:hAnsi="Arial" w:cs="Arial"/>
          <w:color w:val="auto"/>
          <w:sz w:val="24"/>
          <w:szCs w:val="24"/>
        </w:rPr>
        <w:t xml:space="preserve"> </w:t>
      </w:r>
    </w:p>
    <w:p w14:paraId="7A029C90" w14:textId="77777777" w:rsidR="00345F77" w:rsidRPr="00A625B7" w:rsidRDefault="00345F77" w:rsidP="00345F77">
      <w:pPr>
        <w:pStyle w:val="Heading6"/>
        <w:rPr>
          <w:rFonts w:ascii="Arial" w:hAnsi="Arial" w:cs="Arial"/>
          <w:color w:val="auto"/>
          <w:sz w:val="24"/>
          <w:szCs w:val="24"/>
        </w:rPr>
      </w:pPr>
      <w:r w:rsidRPr="00A625B7">
        <w:rPr>
          <w:rFonts w:ascii="Arial" w:hAnsi="Arial" w:cs="Arial"/>
          <w:color w:val="auto"/>
          <w:sz w:val="24"/>
          <w:szCs w:val="24"/>
        </w:rPr>
        <w:t>Formal Decision</w:t>
      </w:r>
    </w:p>
    <w:p w14:paraId="31D63A97" w14:textId="358DEFE8" w:rsidR="003E5292" w:rsidRPr="00A462FA" w:rsidRDefault="00A462FA" w:rsidP="00345F77">
      <w:pPr>
        <w:pStyle w:val="Style1"/>
        <w:rPr>
          <w:rFonts w:ascii="Arial" w:hAnsi="Arial" w:cs="Arial"/>
          <w:sz w:val="24"/>
          <w:szCs w:val="24"/>
        </w:rPr>
      </w:pPr>
      <w:r w:rsidRPr="00A462FA">
        <w:rPr>
          <w:rFonts w:ascii="Arial" w:hAnsi="Arial" w:cs="Arial"/>
          <w:sz w:val="24"/>
          <w:szCs w:val="24"/>
        </w:rPr>
        <w:t xml:space="preserve">In the absence of evidence to the contrary, I find that a mistake was made in relation to the recording of CL190 as alleged in the application. </w:t>
      </w:r>
      <w:r w:rsidR="003E5292" w:rsidRPr="00A462FA">
        <w:rPr>
          <w:rFonts w:ascii="Arial" w:hAnsi="Arial" w:cs="Arial"/>
          <w:sz w:val="24"/>
          <w:szCs w:val="24"/>
        </w:rPr>
        <w:t>The</w:t>
      </w:r>
      <w:r w:rsidR="00A6466C">
        <w:rPr>
          <w:rFonts w:ascii="Arial" w:hAnsi="Arial" w:cs="Arial"/>
          <w:sz w:val="24"/>
          <w:szCs w:val="24"/>
        </w:rPr>
        <w:t xml:space="preserve">refore, </w:t>
      </w:r>
      <w:proofErr w:type="gramStart"/>
      <w:r w:rsidR="00A6466C">
        <w:rPr>
          <w:rFonts w:ascii="Arial" w:hAnsi="Arial" w:cs="Arial"/>
          <w:sz w:val="24"/>
          <w:szCs w:val="24"/>
        </w:rPr>
        <w:t xml:space="preserve">the </w:t>
      </w:r>
      <w:r w:rsidR="003E5292" w:rsidRPr="00A462FA">
        <w:rPr>
          <w:rFonts w:ascii="Arial" w:hAnsi="Arial" w:cs="Arial"/>
          <w:sz w:val="24"/>
          <w:szCs w:val="24"/>
        </w:rPr>
        <w:t xml:space="preserve"> application</w:t>
      </w:r>
      <w:proofErr w:type="gramEnd"/>
      <w:r w:rsidR="003E5292" w:rsidRPr="00A462FA">
        <w:rPr>
          <w:rFonts w:ascii="Arial" w:hAnsi="Arial" w:cs="Arial"/>
          <w:sz w:val="24"/>
          <w:szCs w:val="24"/>
        </w:rPr>
        <w:t xml:space="preserve"> is granted, and the land shown within the </w:t>
      </w:r>
      <w:r w:rsidR="00D93FBB" w:rsidRPr="00A462FA">
        <w:rPr>
          <w:rFonts w:ascii="Arial" w:hAnsi="Arial" w:cs="Arial"/>
          <w:sz w:val="24"/>
          <w:szCs w:val="24"/>
        </w:rPr>
        <w:t xml:space="preserve">red </w:t>
      </w:r>
      <w:r w:rsidR="003E5292" w:rsidRPr="00A462FA">
        <w:rPr>
          <w:rFonts w:ascii="Arial" w:hAnsi="Arial" w:cs="Arial"/>
          <w:sz w:val="24"/>
          <w:szCs w:val="24"/>
        </w:rPr>
        <w:t xml:space="preserve">line on the </w:t>
      </w:r>
      <w:r w:rsidR="00D93FBB" w:rsidRPr="00A462FA">
        <w:rPr>
          <w:rFonts w:ascii="Arial" w:hAnsi="Arial" w:cs="Arial"/>
          <w:sz w:val="24"/>
          <w:szCs w:val="24"/>
        </w:rPr>
        <w:t xml:space="preserve">amended </w:t>
      </w:r>
      <w:r w:rsidR="003E5292" w:rsidRPr="00A462FA">
        <w:rPr>
          <w:rFonts w:ascii="Arial" w:hAnsi="Arial" w:cs="Arial"/>
          <w:sz w:val="24"/>
          <w:szCs w:val="24"/>
        </w:rPr>
        <w:t>plan at A</w:t>
      </w:r>
      <w:r w:rsidR="004D5B63" w:rsidRPr="00A462FA">
        <w:rPr>
          <w:rFonts w:ascii="Arial" w:hAnsi="Arial" w:cs="Arial"/>
          <w:sz w:val="24"/>
          <w:szCs w:val="24"/>
        </w:rPr>
        <w:t>nnex</w:t>
      </w:r>
      <w:r w:rsidR="003E5292" w:rsidRPr="00A462FA">
        <w:rPr>
          <w:rFonts w:ascii="Arial" w:hAnsi="Arial" w:cs="Arial"/>
          <w:sz w:val="24"/>
          <w:szCs w:val="24"/>
        </w:rPr>
        <w:t xml:space="preserve"> 1 shall be added to the register of common land as </w:t>
      </w:r>
      <w:r w:rsidR="00D439A7" w:rsidRPr="00A462FA">
        <w:rPr>
          <w:rFonts w:ascii="Arial" w:hAnsi="Arial" w:cs="Arial"/>
          <w:sz w:val="24"/>
          <w:szCs w:val="24"/>
        </w:rPr>
        <w:t xml:space="preserve">an amendment </w:t>
      </w:r>
      <w:r w:rsidR="004030C3" w:rsidRPr="00A462FA">
        <w:rPr>
          <w:rFonts w:ascii="Arial" w:hAnsi="Arial" w:cs="Arial"/>
          <w:sz w:val="24"/>
          <w:szCs w:val="24"/>
        </w:rPr>
        <w:t xml:space="preserve">to the </w:t>
      </w:r>
      <w:r w:rsidR="003E5292" w:rsidRPr="00A462FA">
        <w:rPr>
          <w:rFonts w:ascii="Arial" w:hAnsi="Arial" w:cs="Arial"/>
          <w:sz w:val="24"/>
          <w:szCs w:val="24"/>
        </w:rPr>
        <w:t>register unit</w:t>
      </w:r>
      <w:r w:rsidR="004030C3" w:rsidRPr="00A462FA">
        <w:rPr>
          <w:rFonts w:ascii="Arial" w:hAnsi="Arial" w:cs="Arial"/>
          <w:sz w:val="24"/>
          <w:szCs w:val="24"/>
        </w:rPr>
        <w:t xml:space="preserve"> </w:t>
      </w:r>
      <w:r w:rsidR="003E5292" w:rsidRPr="00A462FA">
        <w:rPr>
          <w:rFonts w:ascii="Arial" w:hAnsi="Arial" w:cs="Arial"/>
          <w:sz w:val="24"/>
          <w:szCs w:val="24"/>
        </w:rPr>
        <w:t>CL</w:t>
      </w:r>
      <w:r w:rsidR="00A625B7" w:rsidRPr="00A462FA">
        <w:rPr>
          <w:rFonts w:ascii="Arial" w:hAnsi="Arial" w:cs="Arial"/>
          <w:sz w:val="24"/>
          <w:szCs w:val="24"/>
        </w:rPr>
        <w:t>190</w:t>
      </w:r>
      <w:r w:rsidR="003E5292" w:rsidRPr="00A462FA">
        <w:rPr>
          <w:rFonts w:ascii="Arial" w:hAnsi="Arial" w:cs="Arial"/>
          <w:sz w:val="24"/>
          <w:szCs w:val="24"/>
        </w:rPr>
        <w:t>.</w:t>
      </w:r>
    </w:p>
    <w:p w14:paraId="32E71C0C" w14:textId="77777777" w:rsidR="00345F77" w:rsidRPr="00AB3F7B" w:rsidRDefault="00345F77" w:rsidP="00345F77">
      <w:pPr>
        <w:pStyle w:val="Style1"/>
        <w:numPr>
          <w:ilvl w:val="0"/>
          <w:numId w:val="0"/>
        </w:numPr>
        <w:spacing w:before="0"/>
        <w:rPr>
          <w:rFonts w:ascii="Arial" w:hAnsi="Arial" w:cs="Arial"/>
          <w:sz w:val="16"/>
          <w:szCs w:val="16"/>
        </w:rPr>
      </w:pPr>
    </w:p>
    <w:p w14:paraId="672BCB3A" w14:textId="1C5063D5" w:rsidR="005357B4" w:rsidRPr="003702D9" w:rsidRDefault="000718A0" w:rsidP="005357B4">
      <w:pPr>
        <w:tabs>
          <w:tab w:val="left" w:pos="425"/>
        </w:tabs>
        <w:spacing w:before="180"/>
        <w:rPr>
          <w:rFonts w:ascii="Monotype Corsiva" w:hAnsi="Monotype Corsiva"/>
          <w:sz w:val="36"/>
          <w:szCs w:val="36"/>
        </w:rPr>
      </w:pPr>
      <w:r>
        <w:rPr>
          <w:rFonts w:ascii="Monotype Corsiva" w:hAnsi="Monotype Corsiva"/>
          <w:sz w:val="36"/>
          <w:szCs w:val="36"/>
        </w:rPr>
        <w:t>W Johnson</w:t>
      </w:r>
    </w:p>
    <w:p w14:paraId="74E4C615" w14:textId="77777777" w:rsidR="00345F77" w:rsidRDefault="00345F77" w:rsidP="00345F77">
      <w:pPr>
        <w:pStyle w:val="Noindent"/>
        <w:spacing w:before="60"/>
        <w:rPr>
          <w:rFonts w:ascii="Arial" w:hAnsi="Arial" w:cs="Arial"/>
          <w:bCs/>
          <w:sz w:val="24"/>
          <w:szCs w:val="24"/>
        </w:rPr>
      </w:pPr>
      <w:r w:rsidRPr="000718A0">
        <w:rPr>
          <w:rFonts w:ascii="Arial" w:hAnsi="Arial" w:cs="Arial"/>
          <w:bCs/>
          <w:sz w:val="24"/>
          <w:szCs w:val="24"/>
        </w:rPr>
        <w:t>INSPECTOR</w:t>
      </w:r>
    </w:p>
    <w:p w14:paraId="4A8E269F" w14:textId="77777777" w:rsidR="001F3A29" w:rsidRDefault="001F3A29" w:rsidP="00345F77">
      <w:pPr>
        <w:pStyle w:val="Noindent"/>
        <w:spacing w:before="60"/>
        <w:rPr>
          <w:rFonts w:ascii="Arial" w:hAnsi="Arial" w:cs="Arial"/>
          <w:bCs/>
          <w:sz w:val="24"/>
          <w:szCs w:val="24"/>
        </w:rPr>
      </w:pPr>
    </w:p>
    <w:p w14:paraId="0B3C842E" w14:textId="77777777" w:rsidR="002C2A96" w:rsidRDefault="002C2A96" w:rsidP="001F3A29">
      <w:pPr>
        <w:pStyle w:val="Noindent"/>
        <w:spacing w:before="60"/>
        <w:rPr>
          <w:rFonts w:ascii="Arial" w:hAnsi="Arial" w:cs="Arial"/>
          <w:b/>
          <w:sz w:val="24"/>
          <w:szCs w:val="24"/>
        </w:rPr>
      </w:pPr>
    </w:p>
    <w:p w14:paraId="5785CA6B" w14:textId="77777777" w:rsidR="002C2A96" w:rsidRDefault="002C2A96" w:rsidP="001F3A29">
      <w:pPr>
        <w:pStyle w:val="Noindent"/>
        <w:spacing w:before="60"/>
        <w:rPr>
          <w:rFonts w:ascii="Arial" w:hAnsi="Arial" w:cs="Arial"/>
          <w:b/>
          <w:sz w:val="24"/>
          <w:szCs w:val="24"/>
        </w:rPr>
      </w:pPr>
    </w:p>
    <w:p w14:paraId="713A98FA" w14:textId="77777777" w:rsidR="002C2A96" w:rsidRDefault="002C2A96" w:rsidP="001F3A29">
      <w:pPr>
        <w:pStyle w:val="Noindent"/>
        <w:spacing w:before="60"/>
        <w:rPr>
          <w:rFonts w:ascii="Arial" w:hAnsi="Arial" w:cs="Arial"/>
          <w:b/>
          <w:sz w:val="24"/>
          <w:szCs w:val="24"/>
        </w:rPr>
      </w:pPr>
    </w:p>
    <w:p w14:paraId="0AF5CE8D" w14:textId="77777777" w:rsidR="002C2A96" w:rsidRDefault="002C2A96" w:rsidP="001F3A29">
      <w:pPr>
        <w:pStyle w:val="Noindent"/>
        <w:spacing w:before="60"/>
        <w:rPr>
          <w:rFonts w:ascii="Arial" w:hAnsi="Arial" w:cs="Arial"/>
          <w:b/>
          <w:sz w:val="24"/>
          <w:szCs w:val="24"/>
        </w:rPr>
      </w:pPr>
    </w:p>
    <w:p w14:paraId="4306DACD" w14:textId="77777777" w:rsidR="002C2A96" w:rsidRDefault="002C2A96" w:rsidP="001F3A29">
      <w:pPr>
        <w:pStyle w:val="Noindent"/>
        <w:spacing w:before="60"/>
        <w:rPr>
          <w:rFonts w:ascii="Arial" w:hAnsi="Arial" w:cs="Arial"/>
          <w:b/>
          <w:sz w:val="24"/>
          <w:szCs w:val="24"/>
        </w:rPr>
      </w:pPr>
    </w:p>
    <w:p w14:paraId="47873BC0" w14:textId="77777777" w:rsidR="002C2A96" w:rsidRDefault="002C2A96" w:rsidP="001F3A29">
      <w:pPr>
        <w:pStyle w:val="Noindent"/>
        <w:spacing w:before="60"/>
        <w:rPr>
          <w:rFonts w:ascii="Arial" w:hAnsi="Arial" w:cs="Arial"/>
          <w:b/>
          <w:sz w:val="24"/>
          <w:szCs w:val="24"/>
        </w:rPr>
      </w:pPr>
    </w:p>
    <w:p w14:paraId="2CAC7C1D" w14:textId="77777777" w:rsidR="002C2A96" w:rsidRDefault="002C2A96" w:rsidP="001F3A29">
      <w:pPr>
        <w:pStyle w:val="Noindent"/>
        <w:spacing w:before="60"/>
        <w:rPr>
          <w:rFonts w:ascii="Arial" w:hAnsi="Arial" w:cs="Arial"/>
          <w:b/>
          <w:sz w:val="24"/>
          <w:szCs w:val="24"/>
        </w:rPr>
      </w:pPr>
    </w:p>
    <w:p w14:paraId="6AE29003" w14:textId="77777777" w:rsidR="002C2A96" w:rsidRDefault="002C2A96" w:rsidP="001F3A29">
      <w:pPr>
        <w:pStyle w:val="Noindent"/>
        <w:spacing w:before="60"/>
        <w:rPr>
          <w:rFonts w:ascii="Arial" w:hAnsi="Arial" w:cs="Arial"/>
          <w:b/>
          <w:sz w:val="24"/>
          <w:szCs w:val="24"/>
        </w:rPr>
      </w:pPr>
    </w:p>
    <w:p w14:paraId="0D3771E5" w14:textId="77777777" w:rsidR="002C2A96" w:rsidRDefault="002C2A96" w:rsidP="001F3A29">
      <w:pPr>
        <w:pStyle w:val="Noindent"/>
        <w:spacing w:before="60"/>
        <w:rPr>
          <w:rFonts w:ascii="Arial" w:hAnsi="Arial" w:cs="Arial"/>
          <w:b/>
          <w:sz w:val="24"/>
          <w:szCs w:val="24"/>
        </w:rPr>
      </w:pPr>
    </w:p>
    <w:p w14:paraId="14153B4E" w14:textId="77777777" w:rsidR="002C2A96" w:rsidRDefault="002C2A96" w:rsidP="001F3A29">
      <w:pPr>
        <w:pStyle w:val="Noindent"/>
        <w:spacing w:before="60"/>
        <w:rPr>
          <w:rFonts w:ascii="Arial" w:hAnsi="Arial" w:cs="Arial"/>
          <w:b/>
          <w:sz w:val="24"/>
          <w:szCs w:val="24"/>
        </w:rPr>
      </w:pPr>
    </w:p>
    <w:p w14:paraId="0875A16B" w14:textId="77777777" w:rsidR="002C2A96" w:rsidRDefault="002C2A96" w:rsidP="001F3A29">
      <w:pPr>
        <w:pStyle w:val="Noindent"/>
        <w:spacing w:before="60"/>
        <w:rPr>
          <w:rFonts w:ascii="Arial" w:hAnsi="Arial" w:cs="Arial"/>
          <w:b/>
          <w:sz w:val="24"/>
          <w:szCs w:val="24"/>
        </w:rPr>
      </w:pPr>
    </w:p>
    <w:p w14:paraId="548DF2C9" w14:textId="77777777" w:rsidR="002C2A96" w:rsidRDefault="002C2A96" w:rsidP="001F3A29">
      <w:pPr>
        <w:pStyle w:val="Noindent"/>
        <w:spacing w:before="60"/>
        <w:rPr>
          <w:rFonts w:ascii="Arial" w:hAnsi="Arial" w:cs="Arial"/>
          <w:b/>
          <w:sz w:val="24"/>
          <w:szCs w:val="24"/>
        </w:rPr>
      </w:pPr>
    </w:p>
    <w:p w14:paraId="2E56695E" w14:textId="23BE3F45" w:rsidR="001F3A29" w:rsidRDefault="001F3A29" w:rsidP="001F3A29">
      <w:pPr>
        <w:pStyle w:val="Noindent"/>
        <w:spacing w:before="60"/>
        <w:rPr>
          <w:rFonts w:ascii="Arial" w:hAnsi="Arial" w:cs="Arial"/>
          <w:b/>
          <w:sz w:val="24"/>
          <w:szCs w:val="24"/>
        </w:rPr>
      </w:pPr>
      <w:r w:rsidRPr="001F3A29">
        <w:rPr>
          <w:rFonts w:ascii="Arial" w:hAnsi="Arial" w:cs="Arial"/>
          <w:b/>
          <w:sz w:val="24"/>
          <w:szCs w:val="24"/>
        </w:rPr>
        <w:lastRenderedPageBreak/>
        <w:t>APPEARANCES</w:t>
      </w:r>
    </w:p>
    <w:p w14:paraId="3C51E4F7" w14:textId="77777777" w:rsidR="00D8422A" w:rsidRPr="0050541D" w:rsidRDefault="00D8422A" w:rsidP="001F3A29">
      <w:pPr>
        <w:pStyle w:val="Noindent"/>
        <w:spacing w:before="60"/>
        <w:rPr>
          <w:rFonts w:ascii="Arial" w:hAnsi="Arial" w:cs="Arial"/>
          <w:b/>
          <w:sz w:val="10"/>
          <w:szCs w:val="10"/>
        </w:rPr>
      </w:pPr>
    </w:p>
    <w:p w14:paraId="77ADA143" w14:textId="08345240" w:rsidR="001F3A29" w:rsidRPr="00ED4E16" w:rsidRDefault="00D8422A" w:rsidP="001F3A29">
      <w:pPr>
        <w:pStyle w:val="Noindent"/>
        <w:spacing w:before="60"/>
        <w:rPr>
          <w:rFonts w:ascii="Arial" w:hAnsi="Arial" w:cs="Arial"/>
          <w:bCs/>
          <w:sz w:val="24"/>
          <w:szCs w:val="24"/>
        </w:rPr>
      </w:pPr>
      <w:r w:rsidRPr="00ED4E16">
        <w:rPr>
          <w:rFonts w:ascii="Arial" w:hAnsi="Arial" w:cs="Arial"/>
          <w:bCs/>
          <w:sz w:val="24"/>
          <w:szCs w:val="24"/>
        </w:rPr>
        <w:t>In support of the application</w:t>
      </w:r>
      <w:r w:rsidR="00ED4E16">
        <w:rPr>
          <w:rFonts w:ascii="Arial" w:hAnsi="Arial" w:cs="Arial"/>
          <w:bCs/>
          <w:sz w:val="24"/>
          <w:szCs w:val="24"/>
        </w:rPr>
        <w:t>:</w:t>
      </w:r>
    </w:p>
    <w:p w14:paraId="20A339E8" w14:textId="615437A6" w:rsidR="001F3A29" w:rsidRDefault="001F3A29" w:rsidP="001F3A29">
      <w:pPr>
        <w:pStyle w:val="Noindent"/>
        <w:spacing w:before="60"/>
        <w:rPr>
          <w:rFonts w:ascii="Arial" w:hAnsi="Arial" w:cs="Arial"/>
          <w:bCs/>
          <w:sz w:val="24"/>
          <w:szCs w:val="24"/>
        </w:rPr>
      </w:pPr>
      <w:r>
        <w:rPr>
          <w:rFonts w:ascii="Arial" w:hAnsi="Arial" w:cs="Arial"/>
          <w:bCs/>
          <w:sz w:val="24"/>
          <w:szCs w:val="24"/>
        </w:rPr>
        <w:t xml:space="preserve">Mr N Phillips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473E88">
        <w:rPr>
          <w:rFonts w:ascii="Arial" w:hAnsi="Arial" w:cs="Arial"/>
          <w:bCs/>
          <w:sz w:val="24"/>
          <w:szCs w:val="24"/>
        </w:rPr>
        <w:t xml:space="preserve">Clerk at </w:t>
      </w:r>
      <w:r>
        <w:rPr>
          <w:rFonts w:ascii="Arial" w:hAnsi="Arial" w:cs="Arial"/>
          <w:bCs/>
          <w:sz w:val="24"/>
          <w:szCs w:val="24"/>
        </w:rPr>
        <w:t xml:space="preserve">Hayton Parish Council </w:t>
      </w:r>
    </w:p>
    <w:p w14:paraId="2D1CA190" w14:textId="77777777" w:rsidR="00792625" w:rsidRPr="0050541D" w:rsidRDefault="00792625" w:rsidP="001F3A29">
      <w:pPr>
        <w:pStyle w:val="Noindent"/>
        <w:spacing w:before="60"/>
        <w:rPr>
          <w:rFonts w:ascii="Arial" w:hAnsi="Arial" w:cs="Arial"/>
          <w:bCs/>
          <w:sz w:val="10"/>
          <w:szCs w:val="10"/>
        </w:rPr>
      </w:pPr>
    </w:p>
    <w:p w14:paraId="30F14C74" w14:textId="5A4418EC" w:rsidR="001F3A29" w:rsidRPr="00ED4E16" w:rsidRDefault="00792625" w:rsidP="001F3A29">
      <w:pPr>
        <w:pStyle w:val="Noindent"/>
        <w:spacing w:before="60"/>
        <w:rPr>
          <w:rFonts w:ascii="Arial" w:hAnsi="Arial" w:cs="Arial"/>
          <w:bCs/>
          <w:sz w:val="24"/>
          <w:szCs w:val="24"/>
        </w:rPr>
      </w:pPr>
      <w:r w:rsidRPr="00ED4E16">
        <w:rPr>
          <w:rFonts w:ascii="Arial" w:hAnsi="Arial" w:cs="Arial"/>
          <w:bCs/>
          <w:sz w:val="24"/>
          <w:szCs w:val="24"/>
        </w:rPr>
        <w:t>Opposing the application</w:t>
      </w:r>
      <w:r w:rsidR="00ED4E16">
        <w:rPr>
          <w:rFonts w:ascii="Arial" w:hAnsi="Arial" w:cs="Arial"/>
          <w:bCs/>
          <w:sz w:val="24"/>
          <w:szCs w:val="24"/>
        </w:rPr>
        <w:t>:</w:t>
      </w:r>
    </w:p>
    <w:p w14:paraId="78A18542" w14:textId="77777777" w:rsidR="00357614" w:rsidRDefault="00457B21" w:rsidP="001F3A29">
      <w:pPr>
        <w:pStyle w:val="Noindent"/>
        <w:spacing w:before="60"/>
        <w:rPr>
          <w:rFonts w:ascii="Arial" w:hAnsi="Arial" w:cs="Arial"/>
          <w:bCs/>
          <w:sz w:val="24"/>
          <w:szCs w:val="24"/>
        </w:rPr>
      </w:pPr>
      <w:r>
        <w:rPr>
          <w:rFonts w:ascii="Arial" w:hAnsi="Arial" w:cs="Arial"/>
          <w:bCs/>
          <w:sz w:val="24"/>
          <w:szCs w:val="24"/>
        </w:rPr>
        <w:t>M</w:t>
      </w:r>
      <w:r w:rsidR="00F64E09">
        <w:rPr>
          <w:rFonts w:ascii="Arial" w:hAnsi="Arial" w:cs="Arial"/>
          <w:bCs/>
          <w:sz w:val="24"/>
          <w:szCs w:val="24"/>
        </w:rPr>
        <w:t>s M Thorne</w:t>
      </w:r>
      <w:r w:rsidR="00F64E09">
        <w:rPr>
          <w:rFonts w:ascii="Arial" w:hAnsi="Arial" w:cs="Arial"/>
          <w:bCs/>
          <w:sz w:val="24"/>
          <w:szCs w:val="24"/>
        </w:rPr>
        <w:tab/>
      </w:r>
      <w:r w:rsidR="00F64E09">
        <w:rPr>
          <w:rFonts w:ascii="Arial" w:hAnsi="Arial" w:cs="Arial"/>
          <w:bCs/>
          <w:sz w:val="24"/>
          <w:szCs w:val="24"/>
        </w:rPr>
        <w:tab/>
      </w:r>
      <w:r w:rsidR="00F64E09">
        <w:rPr>
          <w:rFonts w:ascii="Arial" w:hAnsi="Arial" w:cs="Arial"/>
          <w:bCs/>
          <w:sz w:val="24"/>
          <w:szCs w:val="24"/>
        </w:rPr>
        <w:tab/>
        <w:t xml:space="preserve">Local Resident </w:t>
      </w:r>
    </w:p>
    <w:p w14:paraId="56C43A32" w14:textId="77777777" w:rsidR="00357614" w:rsidRDefault="00357614" w:rsidP="001F3A29">
      <w:pPr>
        <w:pStyle w:val="Noindent"/>
        <w:spacing w:before="60"/>
        <w:rPr>
          <w:rFonts w:ascii="Arial" w:hAnsi="Arial" w:cs="Arial"/>
          <w:bCs/>
          <w:sz w:val="24"/>
          <w:szCs w:val="24"/>
        </w:rPr>
      </w:pPr>
      <w:r>
        <w:rPr>
          <w:rFonts w:ascii="Arial" w:hAnsi="Arial" w:cs="Arial"/>
          <w:bCs/>
          <w:sz w:val="24"/>
          <w:szCs w:val="24"/>
        </w:rPr>
        <w:t>Mr S Tonkin</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Local Resident </w:t>
      </w:r>
    </w:p>
    <w:p w14:paraId="25FE00E5" w14:textId="77777777" w:rsidR="0010408B" w:rsidRPr="0050541D" w:rsidRDefault="0010408B" w:rsidP="001F3A29">
      <w:pPr>
        <w:pStyle w:val="Noindent"/>
        <w:spacing w:before="60"/>
        <w:rPr>
          <w:rFonts w:ascii="Arial" w:hAnsi="Arial" w:cs="Arial"/>
          <w:bCs/>
          <w:sz w:val="10"/>
          <w:szCs w:val="10"/>
        </w:rPr>
      </w:pPr>
    </w:p>
    <w:p w14:paraId="47FF3A76" w14:textId="30C34ECB" w:rsidR="008E57EC" w:rsidRPr="00ED4E16" w:rsidRDefault="00792625" w:rsidP="001F3A29">
      <w:pPr>
        <w:pStyle w:val="Noindent"/>
        <w:spacing w:before="60"/>
        <w:rPr>
          <w:rFonts w:ascii="Arial" w:hAnsi="Arial" w:cs="Arial"/>
          <w:bCs/>
          <w:sz w:val="24"/>
          <w:szCs w:val="24"/>
        </w:rPr>
      </w:pPr>
      <w:r w:rsidRPr="00ED4E16">
        <w:rPr>
          <w:rFonts w:ascii="Arial" w:hAnsi="Arial" w:cs="Arial"/>
          <w:bCs/>
          <w:sz w:val="24"/>
          <w:szCs w:val="24"/>
        </w:rPr>
        <w:t>Interested party</w:t>
      </w:r>
      <w:r w:rsidR="00ED4E16">
        <w:rPr>
          <w:rFonts w:ascii="Arial" w:hAnsi="Arial" w:cs="Arial"/>
          <w:bCs/>
          <w:sz w:val="24"/>
          <w:szCs w:val="24"/>
        </w:rPr>
        <w:t>:</w:t>
      </w:r>
    </w:p>
    <w:p w14:paraId="3B3FC42B" w14:textId="35F6614B" w:rsidR="001F3A29" w:rsidRPr="001F3A29" w:rsidRDefault="0010408B" w:rsidP="001F3A29">
      <w:pPr>
        <w:pStyle w:val="Noindent"/>
        <w:spacing w:before="60"/>
        <w:rPr>
          <w:rFonts w:ascii="Arial" w:hAnsi="Arial" w:cs="Arial"/>
          <w:bCs/>
          <w:sz w:val="24"/>
          <w:szCs w:val="24"/>
        </w:rPr>
      </w:pPr>
      <w:r>
        <w:rPr>
          <w:rFonts w:ascii="Arial" w:hAnsi="Arial" w:cs="Arial"/>
          <w:bCs/>
          <w:sz w:val="24"/>
          <w:szCs w:val="24"/>
        </w:rPr>
        <w:t>Mr B Brian</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Local Resident </w:t>
      </w:r>
      <w:r w:rsidR="00F64E09">
        <w:rPr>
          <w:rFonts w:ascii="Arial" w:hAnsi="Arial" w:cs="Arial"/>
          <w:bCs/>
          <w:sz w:val="24"/>
          <w:szCs w:val="24"/>
        </w:rPr>
        <w:t xml:space="preserve"> </w:t>
      </w:r>
    </w:p>
    <w:p w14:paraId="18556A09" w14:textId="77777777" w:rsidR="001F3A29" w:rsidRPr="0050541D" w:rsidRDefault="001F3A29" w:rsidP="001F3A29">
      <w:pPr>
        <w:pStyle w:val="Noindent"/>
        <w:spacing w:before="60"/>
        <w:rPr>
          <w:rFonts w:ascii="Arial" w:hAnsi="Arial" w:cs="Arial"/>
          <w:bCs/>
          <w:sz w:val="10"/>
          <w:szCs w:val="10"/>
        </w:rPr>
      </w:pPr>
    </w:p>
    <w:p w14:paraId="1FD18887" w14:textId="55B62536" w:rsidR="001F3A29" w:rsidRPr="00ED4E16" w:rsidRDefault="001F3A29" w:rsidP="001F3A29">
      <w:pPr>
        <w:pStyle w:val="Noindent"/>
        <w:spacing w:before="60"/>
        <w:rPr>
          <w:rFonts w:ascii="Arial" w:hAnsi="Arial" w:cs="Arial"/>
          <w:bCs/>
          <w:sz w:val="24"/>
          <w:szCs w:val="24"/>
        </w:rPr>
      </w:pPr>
      <w:r w:rsidRPr="00ED4E16">
        <w:rPr>
          <w:rFonts w:ascii="Arial" w:hAnsi="Arial" w:cs="Arial"/>
          <w:bCs/>
          <w:sz w:val="24"/>
          <w:szCs w:val="24"/>
        </w:rPr>
        <w:t>F</w:t>
      </w:r>
      <w:r w:rsidR="00ED4E16" w:rsidRPr="00ED4E16">
        <w:rPr>
          <w:rFonts w:ascii="Arial" w:hAnsi="Arial" w:cs="Arial"/>
          <w:bCs/>
          <w:sz w:val="24"/>
          <w:szCs w:val="24"/>
        </w:rPr>
        <w:t xml:space="preserve">or the </w:t>
      </w:r>
      <w:r w:rsidR="00D8422A" w:rsidRPr="00ED4E16">
        <w:rPr>
          <w:rFonts w:ascii="Arial" w:hAnsi="Arial" w:cs="Arial"/>
          <w:bCs/>
          <w:sz w:val="24"/>
          <w:szCs w:val="24"/>
        </w:rPr>
        <w:t>CRA:</w:t>
      </w:r>
    </w:p>
    <w:p w14:paraId="3E7578A0" w14:textId="26650242" w:rsidR="001F3A29" w:rsidRDefault="00A9068D" w:rsidP="001F3A29">
      <w:pPr>
        <w:pStyle w:val="Noindent"/>
        <w:spacing w:before="60"/>
        <w:rPr>
          <w:rFonts w:ascii="Arial" w:hAnsi="Arial" w:cs="Arial"/>
          <w:bCs/>
          <w:sz w:val="24"/>
          <w:szCs w:val="24"/>
        </w:rPr>
      </w:pPr>
      <w:r>
        <w:rPr>
          <w:rFonts w:ascii="Arial" w:hAnsi="Arial" w:cs="Arial"/>
          <w:bCs/>
          <w:sz w:val="24"/>
          <w:szCs w:val="24"/>
        </w:rPr>
        <w:t>Mrs S Bainbridge</w:t>
      </w:r>
      <w:r w:rsidR="00EE0915">
        <w:rPr>
          <w:rFonts w:ascii="Arial" w:hAnsi="Arial" w:cs="Arial"/>
          <w:bCs/>
          <w:sz w:val="24"/>
          <w:szCs w:val="24"/>
        </w:rPr>
        <w:t xml:space="preserve"> </w:t>
      </w:r>
      <w:r w:rsidR="00EE0915">
        <w:rPr>
          <w:rFonts w:ascii="Arial" w:hAnsi="Arial" w:cs="Arial"/>
          <w:bCs/>
          <w:sz w:val="24"/>
          <w:szCs w:val="24"/>
        </w:rPr>
        <w:tab/>
      </w:r>
      <w:r w:rsidR="00EE0915">
        <w:rPr>
          <w:rFonts w:ascii="Arial" w:hAnsi="Arial" w:cs="Arial"/>
          <w:bCs/>
          <w:sz w:val="24"/>
          <w:szCs w:val="24"/>
        </w:rPr>
        <w:tab/>
      </w:r>
      <w:r w:rsidR="001F3A29" w:rsidRPr="001F3A29">
        <w:rPr>
          <w:rFonts w:ascii="Arial" w:hAnsi="Arial" w:cs="Arial"/>
          <w:bCs/>
          <w:sz w:val="24"/>
          <w:szCs w:val="24"/>
        </w:rPr>
        <w:t>Common</w:t>
      </w:r>
      <w:r w:rsidR="00EE0915">
        <w:rPr>
          <w:rFonts w:ascii="Arial" w:hAnsi="Arial" w:cs="Arial"/>
          <w:bCs/>
          <w:sz w:val="24"/>
          <w:szCs w:val="24"/>
        </w:rPr>
        <w:t>s</w:t>
      </w:r>
      <w:r w:rsidR="001F3A29" w:rsidRPr="001F3A29">
        <w:rPr>
          <w:rFonts w:ascii="Arial" w:hAnsi="Arial" w:cs="Arial"/>
          <w:bCs/>
          <w:sz w:val="24"/>
          <w:szCs w:val="24"/>
        </w:rPr>
        <w:t xml:space="preserve"> Registration Officer</w:t>
      </w:r>
      <w:r w:rsidR="00EE0915">
        <w:rPr>
          <w:rFonts w:ascii="Arial" w:hAnsi="Arial" w:cs="Arial"/>
          <w:bCs/>
          <w:sz w:val="24"/>
          <w:szCs w:val="24"/>
        </w:rPr>
        <w:t xml:space="preserve"> for CC</w:t>
      </w:r>
    </w:p>
    <w:p w14:paraId="42C5C314" w14:textId="0C53EE84" w:rsidR="00F96CA6" w:rsidRDefault="00E45FDC" w:rsidP="001F3A29">
      <w:pPr>
        <w:pStyle w:val="Noindent"/>
        <w:spacing w:before="60"/>
        <w:rPr>
          <w:rFonts w:ascii="Arial" w:hAnsi="Arial" w:cs="Arial"/>
          <w:bCs/>
          <w:sz w:val="24"/>
          <w:szCs w:val="24"/>
        </w:rPr>
      </w:pPr>
      <w:r>
        <w:rPr>
          <w:rFonts w:ascii="Arial" w:hAnsi="Arial" w:cs="Arial"/>
          <w:bCs/>
          <w:sz w:val="24"/>
          <w:szCs w:val="24"/>
        </w:rPr>
        <w:t xml:space="preserve">Mr J Weatherill </w:t>
      </w:r>
      <w:r>
        <w:rPr>
          <w:rFonts w:ascii="Arial" w:hAnsi="Arial" w:cs="Arial"/>
          <w:bCs/>
          <w:sz w:val="24"/>
          <w:szCs w:val="24"/>
        </w:rPr>
        <w:tab/>
      </w:r>
      <w:r>
        <w:rPr>
          <w:rFonts w:ascii="Arial" w:hAnsi="Arial" w:cs="Arial"/>
          <w:bCs/>
          <w:sz w:val="24"/>
          <w:szCs w:val="24"/>
        </w:rPr>
        <w:tab/>
      </w:r>
      <w:r w:rsidR="00473E88" w:rsidRPr="00473E88">
        <w:rPr>
          <w:rFonts w:ascii="Arial" w:hAnsi="Arial" w:cs="Arial"/>
          <w:bCs/>
          <w:sz w:val="24"/>
          <w:szCs w:val="24"/>
        </w:rPr>
        <w:t>Commons Registration Officer for CC</w:t>
      </w:r>
      <w:r>
        <w:rPr>
          <w:rFonts w:ascii="Arial" w:hAnsi="Arial" w:cs="Arial"/>
          <w:bCs/>
          <w:sz w:val="24"/>
          <w:szCs w:val="24"/>
        </w:rPr>
        <w:tab/>
      </w:r>
    </w:p>
    <w:p w14:paraId="64DA7D9F" w14:textId="77777777" w:rsidR="00E13C31" w:rsidRDefault="00345F77" w:rsidP="00A6466C">
      <w:pPr>
        <w:spacing w:before="240"/>
        <w:jc w:val="both"/>
        <w:rPr>
          <w:rFonts w:ascii="Arial" w:hAnsi="Arial" w:cs="Arial"/>
          <w:b/>
          <w:color w:val="000000"/>
          <w:sz w:val="24"/>
          <w:szCs w:val="24"/>
        </w:rPr>
      </w:pPr>
      <w:r w:rsidRPr="00CD1431">
        <w:rPr>
          <w:rFonts w:ascii="Arial" w:hAnsi="Arial" w:cs="Arial"/>
          <w:b/>
          <w:color w:val="000000"/>
          <w:sz w:val="24"/>
          <w:szCs w:val="24"/>
        </w:rPr>
        <w:t>DOCUMENTS</w:t>
      </w:r>
    </w:p>
    <w:p w14:paraId="310253EC" w14:textId="32C4D921" w:rsidR="00345F77" w:rsidRPr="00E13C31" w:rsidRDefault="00345F77" w:rsidP="00A6466C">
      <w:pPr>
        <w:spacing w:before="240"/>
        <w:jc w:val="both"/>
        <w:rPr>
          <w:rFonts w:ascii="Arial" w:hAnsi="Arial" w:cs="Arial"/>
          <w:b/>
          <w:color w:val="000000"/>
          <w:sz w:val="24"/>
          <w:szCs w:val="24"/>
        </w:rPr>
      </w:pPr>
      <w:r w:rsidRPr="00CD1431">
        <w:rPr>
          <w:rFonts w:ascii="Arial" w:hAnsi="Arial" w:cs="Arial"/>
          <w:color w:val="000000"/>
          <w:sz w:val="24"/>
          <w:szCs w:val="24"/>
        </w:rPr>
        <w:t>1.</w:t>
      </w:r>
      <w:r w:rsidRPr="00CD1431">
        <w:rPr>
          <w:rFonts w:ascii="Arial" w:hAnsi="Arial" w:cs="Arial"/>
          <w:color w:val="000000"/>
          <w:sz w:val="24"/>
          <w:szCs w:val="24"/>
        </w:rPr>
        <w:tab/>
      </w:r>
      <w:proofErr w:type="gramStart"/>
      <w:r w:rsidR="00ED4E16" w:rsidRPr="00ED4E16">
        <w:rPr>
          <w:rFonts w:ascii="Arial" w:hAnsi="Arial" w:cs="Arial"/>
          <w:color w:val="000000"/>
          <w:sz w:val="24"/>
          <w:szCs w:val="24"/>
        </w:rPr>
        <w:t>CA10/58 Amended Plan of Application Land</w:t>
      </w:r>
      <w:r w:rsidR="0050541D">
        <w:rPr>
          <w:rFonts w:ascii="Arial" w:hAnsi="Arial" w:cs="Arial"/>
          <w:color w:val="000000"/>
          <w:sz w:val="24"/>
          <w:szCs w:val="24"/>
        </w:rPr>
        <w:t>,</w:t>
      </w:r>
      <w:proofErr w:type="gramEnd"/>
      <w:r w:rsidR="0050541D">
        <w:rPr>
          <w:rFonts w:ascii="Arial" w:hAnsi="Arial" w:cs="Arial"/>
          <w:color w:val="000000"/>
          <w:sz w:val="24"/>
          <w:szCs w:val="24"/>
        </w:rPr>
        <w:t xml:space="preserve"> received 14 July 2023. </w:t>
      </w:r>
    </w:p>
    <w:p w14:paraId="575550F8" w14:textId="77777777" w:rsidR="00345F77" w:rsidRDefault="00D02F5C" w:rsidP="00F02DCB">
      <w:pPr>
        <w:pStyle w:val="Noindent"/>
        <w:spacing w:before="120"/>
        <w:ind w:left="426"/>
        <w:rPr>
          <w:rFonts w:ascii="Arial" w:hAnsi="Arial" w:cs="Arial"/>
          <w:b/>
          <w:bCs/>
          <w:color w:val="000000"/>
          <w:sz w:val="24"/>
          <w:szCs w:val="24"/>
        </w:rPr>
      </w:pPr>
      <w:r w:rsidRPr="00CD1431">
        <w:rPr>
          <w:rFonts w:ascii="Arial" w:hAnsi="Arial" w:cs="Arial"/>
          <w:color w:val="000000"/>
          <w:sz w:val="24"/>
          <w:szCs w:val="24"/>
        </w:rPr>
        <w:br w:type="page"/>
      </w:r>
      <w:r w:rsidRPr="00CD1431">
        <w:rPr>
          <w:rFonts w:ascii="Arial" w:hAnsi="Arial" w:cs="Arial"/>
          <w:b/>
          <w:bCs/>
          <w:color w:val="000000"/>
          <w:sz w:val="24"/>
          <w:szCs w:val="24"/>
        </w:rPr>
        <w:lastRenderedPageBreak/>
        <w:t>ANNEX 1</w:t>
      </w:r>
    </w:p>
    <w:p w14:paraId="55BFE54E" w14:textId="493C8E5D" w:rsidR="004D5B63" w:rsidRDefault="004D5B63" w:rsidP="00F02DCB">
      <w:pPr>
        <w:pStyle w:val="Noindent"/>
        <w:spacing w:before="120"/>
        <w:ind w:left="426"/>
        <w:rPr>
          <w:rFonts w:ascii="Arial" w:hAnsi="Arial" w:cs="Arial"/>
          <w:b/>
          <w:bCs/>
          <w:color w:val="000000"/>
          <w:sz w:val="24"/>
          <w:szCs w:val="24"/>
        </w:rPr>
      </w:pPr>
      <w:r>
        <w:rPr>
          <w:rFonts w:ascii="Arial" w:hAnsi="Arial" w:cs="Arial"/>
          <w:b/>
          <w:bCs/>
          <w:color w:val="000000"/>
          <w:sz w:val="24"/>
          <w:szCs w:val="24"/>
        </w:rPr>
        <w:t>Not to Scale</w:t>
      </w:r>
    </w:p>
    <w:p w14:paraId="2A7A1806" w14:textId="77777777" w:rsidR="004D5B63" w:rsidRPr="00CD1431" w:rsidRDefault="004D5B63" w:rsidP="00F02DCB">
      <w:pPr>
        <w:pStyle w:val="Noindent"/>
        <w:spacing w:before="120"/>
        <w:ind w:left="426"/>
        <w:rPr>
          <w:rFonts w:ascii="Arial" w:hAnsi="Arial" w:cs="Arial"/>
          <w:b/>
          <w:bCs/>
          <w:color w:val="000000"/>
          <w:sz w:val="24"/>
          <w:szCs w:val="24"/>
        </w:rPr>
      </w:pPr>
    </w:p>
    <w:p w14:paraId="7F1029F6" w14:textId="77777777" w:rsidR="00D02F5C" w:rsidRPr="00CD1431" w:rsidRDefault="00D02F5C" w:rsidP="00CD353E">
      <w:pPr>
        <w:pStyle w:val="Noindent"/>
        <w:spacing w:before="120"/>
        <w:ind w:left="426" w:hanging="426"/>
        <w:rPr>
          <w:rFonts w:ascii="Arial" w:hAnsi="Arial" w:cs="Arial"/>
          <w:color w:val="000000"/>
          <w:sz w:val="24"/>
          <w:szCs w:val="24"/>
        </w:rPr>
      </w:pPr>
    </w:p>
    <w:p w14:paraId="7B370D00" w14:textId="2265147E" w:rsidR="00D02F5C" w:rsidRPr="00CD1431" w:rsidRDefault="004D5B63" w:rsidP="004D5B63">
      <w:pPr>
        <w:pStyle w:val="Noindent"/>
        <w:spacing w:before="120"/>
        <w:ind w:left="426" w:hanging="426"/>
        <w:jc w:val="center"/>
        <w:rPr>
          <w:rFonts w:ascii="Arial" w:hAnsi="Arial" w:cs="Arial"/>
          <w:color w:val="000000"/>
          <w:sz w:val="24"/>
          <w:szCs w:val="24"/>
        </w:rPr>
      </w:pPr>
      <w:r>
        <w:rPr>
          <w:noProof/>
        </w:rPr>
        <w:drawing>
          <wp:inline distT="0" distB="0" distL="0" distR="0" wp14:anchorId="1ACFDC8C" wp14:editId="0FE8448E">
            <wp:extent cx="4794250" cy="6875316"/>
            <wp:effectExtent l="0" t="0" r="6350" b="1905"/>
            <wp:docPr id="4" name="Picture 4" descr="Amended plan referred to in the application d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mended plan referred to in the application decision"/>
                    <pic:cNvPicPr/>
                  </pic:nvPicPr>
                  <pic:blipFill rotWithShape="1">
                    <a:blip r:embed="rId8"/>
                    <a:srcRect l="26853" t="22702" r="43680" b="13912"/>
                    <a:stretch/>
                  </pic:blipFill>
                  <pic:spPr bwMode="auto">
                    <a:xfrm>
                      <a:off x="0" y="0"/>
                      <a:ext cx="4821643" cy="6914600"/>
                    </a:xfrm>
                    <a:prstGeom prst="rect">
                      <a:avLst/>
                    </a:prstGeom>
                    <a:ln>
                      <a:noFill/>
                    </a:ln>
                    <a:extLst>
                      <a:ext uri="{53640926-AAD7-44D8-BBD7-CCE9431645EC}">
                        <a14:shadowObscured xmlns:a14="http://schemas.microsoft.com/office/drawing/2010/main"/>
                      </a:ext>
                    </a:extLst>
                  </pic:spPr>
                </pic:pic>
              </a:graphicData>
            </a:graphic>
          </wp:inline>
        </w:drawing>
      </w:r>
    </w:p>
    <w:sectPr w:rsidR="00D02F5C" w:rsidRPr="00CD1431" w:rsidSect="00D040DB">
      <w:headerReference w:type="default" r:id="rId9"/>
      <w:footerReference w:type="even" r:id="rId10"/>
      <w:footerReference w:type="default" r:id="rId11"/>
      <w:footerReference w:type="first" r:id="rId12"/>
      <w:pgSz w:w="11906" w:h="16838" w:code="9"/>
      <w:pgMar w:top="680" w:right="1077" w:bottom="1276" w:left="1525" w:header="561" w:footer="9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4D9D" w14:textId="77777777" w:rsidR="0052640A" w:rsidRDefault="0052640A" w:rsidP="00F62916">
      <w:r>
        <w:separator/>
      </w:r>
    </w:p>
  </w:endnote>
  <w:endnote w:type="continuationSeparator" w:id="0">
    <w:p w14:paraId="0680F314" w14:textId="77777777" w:rsidR="0052640A" w:rsidRDefault="0052640A"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6535" w14:textId="77777777" w:rsidR="00B56990" w:rsidRDefault="00B569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AA1EE" w14:textId="77777777" w:rsidR="00B56990" w:rsidRDefault="00B569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9693" w14:textId="77777777" w:rsidR="00B56990" w:rsidRDefault="00B56990">
    <w:pPr>
      <w:pStyle w:val="Footer"/>
      <w:pBdr>
        <w:bottom w:val="single" w:sz="12" w:space="9" w:color="000000"/>
      </w:pBdr>
      <w:ind w:right="-52"/>
      <w:rPr>
        <w:color w:val="000000"/>
      </w:rPr>
    </w:pPr>
  </w:p>
  <w:p w14:paraId="41C97E56" w14:textId="77777777" w:rsidR="00B56990" w:rsidRPr="005357B4" w:rsidRDefault="00B56990">
    <w:pPr>
      <w:pStyle w:val="Noindent"/>
      <w:spacing w:before="120"/>
      <w:jc w:val="center"/>
      <w:rPr>
        <w:rFonts w:ascii="Arial" w:hAnsi="Arial" w:cs="Arial"/>
        <w:sz w:val="20"/>
      </w:rPr>
    </w:pPr>
    <w:r w:rsidRPr="005357B4">
      <w:rPr>
        <w:rStyle w:val="PageNumber"/>
        <w:rFonts w:ascii="Arial" w:hAnsi="Arial" w:cs="Arial"/>
        <w:sz w:val="20"/>
      </w:rPr>
      <w:fldChar w:fldCharType="begin"/>
    </w:r>
    <w:r w:rsidRPr="005357B4">
      <w:rPr>
        <w:rStyle w:val="PageNumber"/>
        <w:rFonts w:ascii="Arial" w:hAnsi="Arial" w:cs="Arial"/>
        <w:sz w:val="20"/>
      </w:rPr>
      <w:instrText xml:space="preserve"> PAGE </w:instrText>
    </w:r>
    <w:r w:rsidRPr="005357B4">
      <w:rPr>
        <w:rStyle w:val="PageNumber"/>
        <w:rFonts w:ascii="Arial" w:hAnsi="Arial" w:cs="Arial"/>
        <w:sz w:val="20"/>
      </w:rPr>
      <w:fldChar w:fldCharType="separate"/>
    </w:r>
    <w:r w:rsidR="00F70FB1" w:rsidRPr="005357B4">
      <w:rPr>
        <w:rStyle w:val="PageNumber"/>
        <w:rFonts w:ascii="Arial" w:hAnsi="Arial" w:cs="Arial"/>
        <w:noProof/>
        <w:sz w:val="20"/>
      </w:rPr>
      <w:t>3</w:t>
    </w:r>
    <w:r w:rsidRPr="005357B4">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82EC" w14:textId="77777777" w:rsidR="00B56990" w:rsidRDefault="00B56990" w:rsidP="002B47BD">
    <w:pPr>
      <w:pStyle w:val="Footer"/>
      <w:pBdr>
        <w:bottom w:val="none" w:sz="0" w:space="0" w:color="000000"/>
      </w:pBdr>
      <w:ind w:right="-52"/>
    </w:pPr>
  </w:p>
  <w:p w14:paraId="0EE15FBE" w14:textId="77777777" w:rsidR="00FD307B" w:rsidRDefault="00FD307B" w:rsidP="00FD307B">
    <w:pPr>
      <w:pStyle w:val="Footer"/>
      <w:pBdr>
        <w:top w:val="single" w:sz="12" w:space="3" w:color="000000"/>
      </w:pBdr>
    </w:pPr>
  </w:p>
  <w:p w14:paraId="7722C4DA" w14:textId="77777777" w:rsidR="00FD307B" w:rsidRDefault="00FD307B">
    <w:pPr>
      <w:pStyle w:val="Foote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A257" w14:textId="77777777" w:rsidR="0052640A" w:rsidRDefault="0052640A" w:rsidP="00F62916">
      <w:r>
        <w:separator/>
      </w:r>
    </w:p>
  </w:footnote>
  <w:footnote w:type="continuationSeparator" w:id="0">
    <w:p w14:paraId="021AD99B" w14:textId="77777777" w:rsidR="0052640A" w:rsidRDefault="0052640A"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B56990" w14:paraId="58F001FE" w14:textId="77777777">
      <w:tc>
        <w:tcPr>
          <w:tcW w:w="9520" w:type="dxa"/>
        </w:tcPr>
        <w:p w14:paraId="5DD1E94C" w14:textId="7E5EDE7C" w:rsidR="004E0D8A" w:rsidRPr="005357B4" w:rsidRDefault="009D1B4A" w:rsidP="003C7C7E">
          <w:pPr>
            <w:pStyle w:val="Footer"/>
            <w:spacing w:after="120"/>
            <w:rPr>
              <w:rFonts w:ascii="Arial" w:hAnsi="Arial" w:cs="Arial"/>
              <w:sz w:val="20"/>
            </w:rPr>
          </w:pPr>
          <w:r w:rsidRPr="005357B4">
            <w:rPr>
              <w:rFonts w:ascii="Arial" w:hAnsi="Arial" w:cs="Arial"/>
              <w:sz w:val="20"/>
            </w:rPr>
            <w:t>A</w:t>
          </w:r>
          <w:r w:rsidR="004E0D8A" w:rsidRPr="005357B4">
            <w:rPr>
              <w:rFonts w:ascii="Arial" w:hAnsi="Arial" w:cs="Arial"/>
              <w:sz w:val="20"/>
            </w:rPr>
            <w:t>pplication Decision</w:t>
          </w:r>
          <w:r w:rsidRPr="005357B4">
            <w:rPr>
              <w:rFonts w:ascii="Arial" w:hAnsi="Arial" w:cs="Arial"/>
              <w:sz w:val="20"/>
            </w:rPr>
            <w:t xml:space="preserve"> COM</w:t>
          </w:r>
          <w:r w:rsidR="007D7850" w:rsidRPr="005357B4">
            <w:rPr>
              <w:rFonts w:ascii="Arial" w:hAnsi="Arial" w:cs="Arial"/>
              <w:sz w:val="20"/>
            </w:rPr>
            <w:t>/3</w:t>
          </w:r>
          <w:r w:rsidR="00134ECE" w:rsidRPr="005357B4">
            <w:rPr>
              <w:rFonts w:ascii="Arial" w:hAnsi="Arial" w:cs="Arial"/>
              <w:sz w:val="20"/>
            </w:rPr>
            <w:t>2</w:t>
          </w:r>
          <w:r w:rsidR="00473E88">
            <w:rPr>
              <w:rFonts w:ascii="Arial" w:hAnsi="Arial" w:cs="Arial"/>
              <w:sz w:val="20"/>
            </w:rPr>
            <w:t>91403</w:t>
          </w:r>
        </w:p>
      </w:tc>
    </w:tr>
  </w:tbl>
  <w:p w14:paraId="0A895102" w14:textId="77777777" w:rsidR="00B56990" w:rsidRDefault="00B56990">
    <w:pPr>
      <w:pStyle w:val="Footer"/>
      <w:pBdr>
        <w:top w:val="single" w:sz="12" w:space="3"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05565EE"/>
    <w:multiLevelType w:val="hybridMultilevel"/>
    <w:tmpl w:val="8B2445B8"/>
    <w:lvl w:ilvl="0" w:tplc="9B2ECED0">
      <w:start w:val="1"/>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A923295"/>
    <w:multiLevelType w:val="hybridMultilevel"/>
    <w:tmpl w:val="AB624DD8"/>
    <w:lvl w:ilvl="0" w:tplc="0809000F">
      <w:start w:val="1"/>
      <w:numFmt w:val="decimal"/>
      <w:lvlText w:val="%1."/>
      <w:lvlJc w:val="left"/>
      <w:pPr>
        <w:tabs>
          <w:tab w:val="num" w:pos="4680"/>
        </w:tabs>
        <w:ind w:left="4680" w:hanging="360"/>
      </w:pPr>
    </w:lvl>
    <w:lvl w:ilvl="1" w:tplc="0A8ABFA4">
      <w:start w:val="1"/>
      <w:numFmt w:val="lowerLetter"/>
      <w:lvlText w:val="(%2)"/>
      <w:lvlJc w:val="left"/>
      <w:pPr>
        <w:tabs>
          <w:tab w:val="num" w:pos="1440"/>
        </w:tabs>
        <w:ind w:left="1440" w:hanging="720"/>
      </w:pPr>
      <w:rPr>
        <w:rFonts w:hint="default"/>
      </w:rPr>
    </w:lvl>
    <w:lvl w:ilvl="2" w:tplc="4734E25C">
      <w:start w:val="1"/>
      <w:numFmt w:val="lowerRoman"/>
      <w:lvlText w:val="(%3)"/>
      <w:lvlJc w:val="left"/>
      <w:pPr>
        <w:tabs>
          <w:tab w:val="num" w:pos="2700"/>
        </w:tabs>
        <w:ind w:left="2700" w:hanging="1080"/>
      </w:pPr>
      <w:rPr>
        <w:rFonts w:hint="default"/>
      </w:rPr>
    </w:lvl>
    <w:lvl w:ilvl="3" w:tplc="08090017">
      <w:start w:val="1"/>
      <w:numFmt w:val="lowerLetter"/>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4140"/>
        </w:tabs>
        <w:ind w:left="4140" w:hanging="36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1F7438C"/>
    <w:multiLevelType w:val="hybridMultilevel"/>
    <w:tmpl w:val="290C1370"/>
    <w:lvl w:ilvl="0" w:tplc="0809001B">
      <w:start w:val="1"/>
      <w:numFmt w:val="lowerRoman"/>
      <w:lvlText w:val="%1."/>
      <w:lvlJc w:val="righ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30490E4A"/>
    <w:multiLevelType w:val="hybridMultilevel"/>
    <w:tmpl w:val="33F0D6B4"/>
    <w:lvl w:ilvl="0" w:tplc="B8CCE112">
      <w:start w:val="1"/>
      <w:numFmt w:val="lowerLetter"/>
      <w:lvlText w:val="(%1)"/>
      <w:lvlJc w:val="left"/>
      <w:pPr>
        <w:tabs>
          <w:tab w:val="num" w:pos="1296"/>
        </w:tabs>
        <w:ind w:left="1296" w:hanging="720"/>
      </w:pPr>
      <w:rPr>
        <w:rFonts w:hint="default"/>
      </w:rPr>
    </w:lvl>
    <w:lvl w:ilvl="1" w:tplc="08090019">
      <w:start w:val="1"/>
      <w:numFmt w:val="lowerLetter"/>
      <w:lvlText w:val="%2."/>
      <w:lvlJc w:val="left"/>
      <w:pPr>
        <w:tabs>
          <w:tab w:val="num" w:pos="1656"/>
        </w:tabs>
        <w:ind w:left="1656" w:hanging="360"/>
      </w:pPr>
    </w:lvl>
    <w:lvl w:ilvl="2" w:tplc="0809001B" w:tentative="1">
      <w:start w:val="1"/>
      <w:numFmt w:val="lowerRoman"/>
      <w:lvlText w:val="%3."/>
      <w:lvlJc w:val="right"/>
      <w:pPr>
        <w:tabs>
          <w:tab w:val="num" w:pos="2376"/>
        </w:tabs>
        <w:ind w:left="2376" w:hanging="180"/>
      </w:pPr>
    </w:lvl>
    <w:lvl w:ilvl="3" w:tplc="0809000F" w:tentative="1">
      <w:start w:val="1"/>
      <w:numFmt w:val="decimal"/>
      <w:lvlText w:val="%4."/>
      <w:lvlJc w:val="left"/>
      <w:pPr>
        <w:tabs>
          <w:tab w:val="num" w:pos="3096"/>
        </w:tabs>
        <w:ind w:left="3096" w:hanging="360"/>
      </w:pPr>
    </w:lvl>
    <w:lvl w:ilvl="4" w:tplc="08090019" w:tentative="1">
      <w:start w:val="1"/>
      <w:numFmt w:val="lowerLetter"/>
      <w:lvlText w:val="%5."/>
      <w:lvlJc w:val="left"/>
      <w:pPr>
        <w:tabs>
          <w:tab w:val="num" w:pos="3816"/>
        </w:tabs>
        <w:ind w:left="3816" w:hanging="360"/>
      </w:pPr>
    </w:lvl>
    <w:lvl w:ilvl="5" w:tplc="0809001B" w:tentative="1">
      <w:start w:val="1"/>
      <w:numFmt w:val="lowerRoman"/>
      <w:lvlText w:val="%6."/>
      <w:lvlJc w:val="right"/>
      <w:pPr>
        <w:tabs>
          <w:tab w:val="num" w:pos="4536"/>
        </w:tabs>
        <w:ind w:left="4536" w:hanging="180"/>
      </w:pPr>
    </w:lvl>
    <w:lvl w:ilvl="6" w:tplc="0809000F" w:tentative="1">
      <w:start w:val="1"/>
      <w:numFmt w:val="decimal"/>
      <w:lvlText w:val="%7."/>
      <w:lvlJc w:val="left"/>
      <w:pPr>
        <w:tabs>
          <w:tab w:val="num" w:pos="5256"/>
        </w:tabs>
        <w:ind w:left="5256" w:hanging="360"/>
      </w:pPr>
    </w:lvl>
    <w:lvl w:ilvl="7" w:tplc="08090019" w:tentative="1">
      <w:start w:val="1"/>
      <w:numFmt w:val="lowerLetter"/>
      <w:lvlText w:val="%8."/>
      <w:lvlJc w:val="left"/>
      <w:pPr>
        <w:tabs>
          <w:tab w:val="num" w:pos="5976"/>
        </w:tabs>
        <w:ind w:left="5976" w:hanging="360"/>
      </w:pPr>
    </w:lvl>
    <w:lvl w:ilvl="8" w:tplc="0809001B" w:tentative="1">
      <w:start w:val="1"/>
      <w:numFmt w:val="lowerRoman"/>
      <w:lvlText w:val="%9."/>
      <w:lvlJc w:val="right"/>
      <w:pPr>
        <w:tabs>
          <w:tab w:val="num" w:pos="6696"/>
        </w:tabs>
        <w:ind w:left="6696" w:hanging="180"/>
      </w:pPr>
    </w:lvl>
  </w:abstractNum>
  <w:abstractNum w:abstractNumId="5" w15:restartNumberingAfterBreak="0">
    <w:nsid w:val="3A701B52"/>
    <w:multiLevelType w:val="hybridMultilevel"/>
    <w:tmpl w:val="BC92E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A7A1D"/>
    <w:multiLevelType w:val="hybridMultilevel"/>
    <w:tmpl w:val="4BF69F42"/>
    <w:lvl w:ilvl="0" w:tplc="E0FCE6E4">
      <w:start w:val="1"/>
      <w:numFmt w:val="lowerRoman"/>
      <w:lvlText w:val="(%1)"/>
      <w:lvlJc w:val="left"/>
      <w:pPr>
        <w:tabs>
          <w:tab w:val="num" w:pos="2520"/>
        </w:tabs>
        <w:ind w:left="2520" w:hanging="108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21A2611"/>
    <w:multiLevelType w:val="hybridMultilevel"/>
    <w:tmpl w:val="3CB8B284"/>
    <w:lvl w:ilvl="0" w:tplc="0809001B">
      <w:start w:val="1"/>
      <w:numFmt w:val="lowerRoman"/>
      <w:lvlText w:val="%1."/>
      <w:lvlJc w:val="righ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15:restartNumberingAfterBreak="0">
    <w:nsid w:val="4CF06275"/>
    <w:multiLevelType w:val="hybridMultilevel"/>
    <w:tmpl w:val="ED0CA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60ADD"/>
    <w:multiLevelType w:val="hybridMultilevel"/>
    <w:tmpl w:val="B34626E0"/>
    <w:lvl w:ilvl="0" w:tplc="FB102D6A">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2" w15:restartNumberingAfterBreak="0">
    <w:nsid w:val="5BF74AC9"/>
    <w:multiLevelType w:val="hybridMultilevel"/>
    <w:tmpl w:val="4EAA40D0"/>
    <w:lvl w:ilvl="0" w:tplc="4128E97E">
      <w:start w:val="1"/>
      <w:numFmt w:val="lowerLetter"/>
      <w:lvlText w:val="(%1)"/>
      <w:lvlJc w:val="left"/>
      <w:pPr>
        <w:tabs>
          <w:tab w:val="num" w:pos="1296"/>
        </w:tabs>
        <w:ind w:left="1296" w:hanging="720"/>
      </w:pPr>
      <w:rPr>
        <w:rFonts w:hint="default"/>
      </w:rPr>
    </w:lvl>
    <w:lvl w:ilvl="1" w:tplc="08090019" w:tentative="1">
      <w:start w:val="1"/>
      <w:numFmt w:val="lowerLetter"/>
      <w:lvlText w:val="%2."/>
      <w:lvlJc w:val="left"/>
      <w:pPr>
        <w:tabs>
          <w:tab w:val="num" w:pos="1656"/>
        </w:tabs>
        <w:ind w:left="1656" w:hanging="360"/>
      </w:pPr>
    </w:lvl>
    <w:lvl w:ilvl="2" w:tplc="0809001B" w:tentative="1">
      <w:start w:val="1"/>
      <w:numFmt w:val="lowerRoman"/>
      <w:lvlText w:val="%3."/>
      <w:lvlJc w:val="right"/>
      <w:pPr>
        <w:tabs>
          <w:tab w:val="num" w:pos="2376"/>
        </w:tabs>
        <w:ind w:left="2376" w:hanging="180"/>
      </w:pPr>
    </w:lvl>
    <w:lvl w:ilvl="3" w:tplc="0809000F" w:tentative="1">
      <w:start w:val="1"/>
      <w:numFmt w:val="decimal"/>
      <w:lvlText w:val="%4."/>
      <w:lvlJc w:val="left"/>
      <w:pPr>
        <w:tabs>
          <w:tab w:val="num" w:pos="3096"/>
        </w:tabs>
        <w:ind w:left="3096" w:hanging="360"/>
      </w:pPr>
    </w:lvl>
    <w:lvl w:ilvl="4" w:tplc="08090019" w:tentative="1">
      <w:start w:val="1"/>
      <w:numFmt w:val="lowerLetter"/>
      <w:lvlText w:val="%5."/>
      <w:lvlJc w:val="left"/>
      <w:pPr>
        <w:tabs>
          <w:tab w:val="num" w:pos="3816"/>
        </w:tabs>
        <w:ind w:left="3816" w:hanging="360"/>
      </w:pPr>
    </w:lvl>
    <w:lvl w:ilvl="5" w:tplc="0809001B" w:tentative="1">
      <w:start w:val="1"/>
      <w:numFmt w:val="lowerRoman"/>
      <w:lvlText w:val="%6."/>
      <w:lvlJc w:val="right"/>
      <w:pPr>
        <w:tabs>
          <w:tab w:val="num" w:pos="4536"/>
        </w:tabs>
        <w:ind w:left="4536" w:hanging="180"/>
      </w:pPr>
    </w:lvl>
    <w:lvl w:ilvl="6" w:tplc="0809000F" w:tentative="1">
      <w:start w:val="1"/>
      <w:numFmt w:val="decimal"/>
      <w:lvlText w:val="%7."/>
      <w:lvlJc w:val="left"/>
      <w:pPr>
        <w:tabs>
          <w:tab w:val="num" w:pos="5256"/>
        </w:tabs>
        <w:ind w:left="5256" w:hanging="360"/>
      </w:pPr>
    </w:lvl>
    <w:lvl w:ilvl="7" w:tplc="08090019" w:tentative="1">
      <w:start w:val="1"/>
      <w:numFmt w:val="lowerLetter"/>
      <w:lvlText w:val="%8."/>
      <w:lvlJc w:val="left"/>
      <w:pPr>
        <w:tabs>
          <w:tab w:val="num" w:pos="5976"/>
        </w:tabs>
        <w:ind w:left="5976" w:hanging="360"/>
      </w:pPr>
    </w:lvl>
    <w:lvl w:ilvl="8" w:tplc="0809001B" w:tentative="1">
      <w:start w:val="1"/>
      <w:numFmt w:val="lowerRoman"/>
      <w:lvlText w:val="%9."/>
      <w:lvlJc w:val="right"/>
      <w:pPr>
        <w:tabs>
          <w:tab w:val="num" w:pos="6696"/>
        </w:tabs>
        <w:ind w:left="6696" w:hanging="180"/>
      </w:pPr>
    </w:lvl>
  </w:abstractNum>
  <w:abstractNum w:abstractNumId="13" w15:restartNumberingAfterBreak="0">
    <w:nsid w:val="5D595CF3"/>
    <w:multiLevelType w:val="hybridMultilevel"/>
    <w:tmpl w:val="4A842A70"/>
    <w:lvl w:ilvl="0" w:tplc="83B0614C">
      <w:start w:val="1"/>
      <w:numFmt w:val="lowerRoman"/>
      <w:lvlText w:val="(%1)"/>
      <w:lvlJc w:val="left"/>
      <w:pPr>
        <w:tabs>
          <w:tab w:val="num" w:pos="2520"/>
        </w:tabs>
        <w:ind w:left="2520" w:hanging="1080"/>
      </w:pPr>
      <w:rPr>
        <w:rFonts w:hint="default"/>
      </w:rPr>
    </w:lvl>
    <w:lvl w:ilvl="1" w:tplc="6F0A41F6">
      <w:start w:val="1"/>
      <w:numFmt w:val="lowerLetter"/>
      <w:lvlText w:val="(%2)"/>
      <w:lvlJc w:val="left"/>
      <w:pPr>
        <w:tabs>
          <w:tab w:val="num" w:pos="3556"/>
        </w:tabs>
        <w:ind w:left="3556" w:hanging="720"/>
      </w:pPr>
      <w:rPr>
        <w:rFonts w:hint="default"/>
        <w:sz w:val="22"/>
        <w:szCs w:val="22"/>
      </w:r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6" w15:restartNumberingAfterBreak="0">
    <w:nsid w:val="6A587DD0"/>
    <w:multiLevelType w:val="hybridMultilevel"/>
    <w:tmpl w:val="E7B484C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8" w15:restartNumberingAfterBreak="0">
    <w:nsid w:val="6EAE520C"/>
    <w:multiLevelType w:val="hybridMultilevel"/>
    <w:tmpl w:val="1436C2B2"/>
    <w:lvl w:ilvl="0" w:tplc="E2208D2A">
      <w:start w:val="1"/>
      <w:numFmt w:val="lowerRoman"/>
      <w:lvlText w:val="(%1)"/>
      <w:lvlJc w:val="left"/>
      <w:pPr>
        <w:tabs>
          <w:tab w:val="num" w:pos="2226"/>
        </w:tabs>
        <w:ind w:left="2226" w:hanging="1080"/>
      </w:pPr>
      <w:rPr>
        <w:rFonts w:hint="default"/>
      </w:rPr>
    </w:lvl>
    <w:lvl w:ilvl="1" w:tplc="A3241676">
      <w:start w:val="1"/>
      <w:numFmt w:val="lowerLetter"/>
      <w:lvlText w:val="(%2)"/>
      <w:lvlJc w:val="left"/>
      <w:pPr>
        <w:tabs>
          <w:tab w:val="num" w:pos="2586"/>
        </w:tabs>
        <w:ind w:left="2586" w:hanging="720"/>
      </w:pPr>
      <w:rPr>
        <w:rFonts w:hint="default"/>
      </w:rPr>
    </w:lvl>
    <w:lvl w:ilvl="2" w:tplc="0809001B" w:tentative="1">
      <w:start w:val="1"/>
      <w:numFmt w:val="lowerRoman"/>
      <w:lvlText w:val="%3."/>
      <w:lvlJc w:val="right"/>
      <w:pPr>
        <w:tabs>
          <w:tab w:val="num" w:pos="2946"/>
        </w:tabs>
        <w:ind w:left="2946" w:hanging="180"/>
      </w:pPr>
    </w:lvl>
    <w:lvl w:ilvl="3" w:tplc="0809000F" w:tentative="1">
      <w:start w:val="1"/>
      <w:numFmt w:val="decimal"/>
      <w:lvlText w:val="%4."/>
      <w:lvlJc w:val="left"/>
      <w:pPr>
        <w:tabs>
          <w:tab w:val="num" w:pos="3666"/>
        </w:tabs>
        <w:ind w:left="3666" w:hanging="360"/>
      </w:pPr>
    </w:lvl>
    <w:lvl w:ilvl="4" w:tplc="08090019" w:tentative="1">
      <w:start w:val="1"/>
      <w:numFmt w:val="lowerLetter"/>
      <w:lvlText w:val="%5."/>
      <w:lvlJc w:val="left"/>
      <w:pPr>
        <w:tabs>
          <w:tab w:val="num" w:pos="4386"/>
        </w:tabs>
        <w:ind w:left="4386" w:hanging="360"/>
      </w:pPr>
    </w:lvl>
    <w:lvl w:ilvl="5" w:tplc="0809001B" w:tentative="1">
      <w:start w:val="1"/>
      <w:numFmt w:val="lowerRoman"/>
      <w:lvlText w:val="%6."/>
      <w:lvlJc w:val="right"/>
      <w:pPr>
        <w:tabs>
          <w:tab w:val="num" w:pos="5106"/>
        </w:tabs>
        <w:ind w:left="5106" w:hanging="180"/>
      </w:pPr>
    </w:lvl>
    <w:lvl w:ilvl="6" w:tplc="0809000F" w:tentative="1">
      <w:start w:val="1"/>
      <w:numFmt w:val="decimal"/>
      <w:lvlText w:val="%7."/>
      <w:lvlJc w:val="left"/>
      <w:pPr>
        <w:tabs>
          <w:tab w:val="num" w:pos="5826"/>
        </w:tabs>
        <w:ind w:left="5826" w:hanging="360"/>
      </w:pPr>
    </w:lvl>
    <w:lvl w:ilvl="7" w:tplc="08090019" w:tentative="1">
      <w:start w:val="1"/>
      <w:numFmt w:val="lowerLetter"/>
      <w:lvlText w:val="%8."/>
      <w:lvlJc w:val="left"/>
      <w:pPr>
        <w:tabs>
          <w:tab w:val="num" w:pos="6546"/>
        </w:tabs>
        <w:ind w:left="6546" w:hanging="360"/>
      </w:pPr>
    </w:lvl>
    <w:lvl w:ilvl="8" w:tplc="0809001B" w:tentative="1">
      <w:start w:val="1"/>
      <w:numFmt w:val="lowerRoman"/>
      <w:lvlText w:val="%9."/>
      <w:lvlJc w:val="right"/>
      <w:pPr>
        <w:tabs>
          <w:tab w:val="num" w:pos="7266"/>
        </w:tabs>
        <w:ind w:left="7266" w:hanging="180"/>
      </w:pPr>
    </w:lvl>
  </w:abstractNum>
  <w:abstractNum w:abstractNumId="19" w15:restartNumberingAfterBreak="0">
    <w:nsid w:val="70BC298D"/>
    <w:multiLevelType w:val="hybridMultilevel"/>
    <w:tmpl w:val="1B8652D6"/>
    <w:lvl w:ilvl="0" w:tplc="68A4B1E4">
      <w:start w:val="1"/>
      <w:numFmt w:val="lowerLetter"/>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0" w15:restartNumberingAfterBreak="0">
    <w:nsid w:val="74634C74"/>
    <w:multiLevelType w:val="hybridMultilevel"/>
    <w:tmpl w:val="96C488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4CC17E6"/>
    <w:multiLevelType w:val="hybridMultilevel"/>
    <w:tmpl w:val="FBE05C7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2" w15:restartNumberingAfterBreak="0">
    <w:nsid w:val="783C682F"/>
    <w:multiLevelType w:val="hybridMultilevel"/>
    <w:tmpl w:val="2EC216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C870909"/>
    <w:multiLevelType w:val="hybridMultilevel"/>
    <w:tmpl w:val="5FFE1BDA"/>
    <w:lvl w:ilvl="0" w:tplc="0809000F">
      <w:start w:val="13"/>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25034192">
    <w:abstractNumId w:val="15"/>
  </w:num>
  <w:num w:numId="2" w16cid:durableId="2001344080">
    <w:abstractNumId w:val="15"/>
  </w:num>
  <w:num w:numId="3" w16cid:durableId="1673679773">
    <w:abstractNumId w:val="17"/>
  </w:num>
  <w:num w:numId="4" w16cid:durableId="1294092540">
    <w:abstractNumId w:val="0"/>
  </w:num>
  <w:num w:numId="5" w16cid:durableId="475490010">
    <w:abstractNumId w:val="7"/>
  </w:num>
  <w:num w:numId="6" w16cid:durableId="1618482125">
    <w:abstractNumId w:val="14"/>
  </w:num>
  <w:num w:numId="7" w16cid:durableId="1687555327">
    <w:abstractNumId w:val="24"/>
  </w:num>
  <w:num w:numId="8" w16cid:durableId="741872290">
    <w:abstractNumId w:val="11"/>
  </w:num>
  <w:num w:numId="9" w16cid:durableId="1864126014">
    <w:abstractNumId w:val="5"/>
  </w:num>
  <w:num w:numId="10" w16cid:durableId="955914169">
    <w:abstractNumId w:val="22"/>
  </w:num>
  <w:num w:numId="11" w16cid:durableId="1286962964">
    <w:abstractNumId w:val="9"/>
  </w:num>
  <w:num w:numId="12" w16cid:durableId="104736738">
    <w:abstractNumId w:val="2"/>
  </w:num>
  <w:num w:numId="13" w16cid:durableId="428082830">
    <w:abstractNumId w:val="4"/>
  </w:num>
  <w:num w:numId="14" w16cid:durableId="113211608">
    <w:abstractNumId w:val="12"/>
  </w:num>
  <w:num w:numId="15" w16cid:durableId="332729178">
    <w:abstractNumId w:val="1"/>
  </w:num>
  <w:num w:numId="16" w16cid:durableId="379718280">
    <w:abstractNumId w:val="13"/>
  </w:num>
  <w:num w:numId="17" w16cid:durableId="1196239188">
    <w:abstractNumId w:val="6"/>
  </w:num>
  <w:num w:numId="18" w16cid:durableId="2003774430">
    <w:abstractNumId w:val="20"/>
  </w:num>
  <w:num w:numId="19" w16cid:durableId="179393177">
    <w:abstractNumId w:val="10"/>
  </w:num>
  <w:num w:numId="20" w16cid:durableId="529297430">
    <w:abstractNumId w:val="23"/>
  </w:num>
  <w:num w:numId="21" w16cid:durableId="468933856">
    <w:abstractNumId w:val="21"/>
  </w:num>
  <w:num w:numId="22" w16cid:durableId="167869670">
    <w:abstractNumId w:val="16"/>
  </w:num>
  <w:num w:numId="23" w16cid:durableId="519516125">
    <w:abstractNumId w:val="3"/>
  </w:num>
  <w:num w:numId="24" w16cid:durableId="1904442012">
    <w:abstractNumId w:val="8"/>
  </w:num>
  <w:num w:numId="25" w16cid:durableId="1453481754">
    <w:abstractNumId w:val="18"/>
  </w:num>
  <w:num w:numId="26" w16cid:durableId="165749093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B47BD"/>
    <w:rsid w:val="00000780"/>
    <w:rsid w:val="00001172"/>
    <w:rsid w:val="00002CF7"/>
    <w:rsid w:val="0000335F"/>
    <w:rsid w:val="0000377E"/>
    <w:rsid w:val="0000480E"/>
    <w:rsid w:val="00005EE8"/>
    <w:rsid w:val="0000629C"/>
    <w:rsid w:val="00006CD6"/>
    <w:rsid w:val="00010B54"/>
    <w:rsid w:val="00012BE7"/>
    <w:rsid w:val="000157FD"/>
    <w:rsid w:val="00015C9D"/>
    <w:rsid w:val="000176A4"/>
    <w:rsid w:val="00017B96"/>
    <w:rsid w:val="0002056E"/>
    <w:rsid w:val="00021818"/>
    <w:rsid w:val="00021CB7"/>
    <w:rsid w:val="00025E86"/>
    <w:rsid w:val="00027B14"/>
    <w:rsid w:val="00030189"/>
    <w:rsid w:val="00032131"/>
    <w:rsid w:val="0003359D"/>
    <w:rsid w:val="000335E3"/>
    <w:rsid w:val="00034320"/>
    <w:rsid w:val="0003628E"/>
    <w:rsid w:val="000362D5"/>
    <w:rsid w:val="00036D9E"/>
    <w:rsid w:val="000401E6"/>
    <w:rsid w:val="0004129D"/>
    <w:rsid w:val="00041702"/>
    <w:rsid w:val="00041B21"/>
    <w:rsid w:val="0004214E"/>
    <w:rsid w:val="00042ED5"/>
    <w:rsid w:val="000468E6"/>
    <w:rsid w:val="00046BAF"/>
    <w:rsid w:val="000509F6"/>
    <w:rsid w:val="00050D5B"/>
    <w:rsid w:val="00052265"/>
    <w:rsid w:val="000525DA"/>
    <w:rsid w:val="00052D8F"/>
    <w:rsid w:val="00053135"/>
    <w:rsid w:val="00054EE0"/>
    <w:rsid w:val="0005543C"/>
    <w:rsid w:val="00055ECD"/>
    <w:rsid w:val="000560BC"/>
    <w:rsid w:val="00056284"/>
    <w:rsid w:val="0005643B"/>
    <w:rsid w:val="000566D0"/>
    <w:rsid w:val="00056EB6"/>
    <w:rsid w:val="00060C95"/>
    <w:rsid w:val="00062323"/>
    <w:rsid w:val="0006275E"/>
    <w:rsid w:val="000650D4"/>
    <w:rsid w:val="00065E5F"/>
    <w:rsid w:val="000718A0"/>
    <w:rsid w:val="00074652"/>
    <w:rsid w:val="00075ACF"/>
    <w:rsid w:val="00076634"/>
    <w:rsid w:val="00076779"/>
    <w:rsid w:val="000778B7"/>
    <w:rsid w:val="00077A16"/>
    <w:rsid w:val="00077BD1"/>
    <w:rsid w:val="00080723"/>
    <w:rsid w:val="000823B9"/>
    <w:rsid w:val="00083445"/>
    <w:rsid w:val="0008401D"/>
    <w:rsid w:val="0008473D"/>
    <w:rsid w:val="000849F0"/>
    <w:rsid w:val="00085B5A"/>
    <w:rsid w:val="0008730C"/>
    <w:rsid w:val="00087ED7"/>
    <w:rsid w:val="00090A54"/>
    <w:rsid w:val="00091C12"/>
    <w:rsid w:val="00092AC5"/>
    <w:rsid w:val="000949A1"/>
    <w:rsid w:val="000949D1"/>
    <w:rsid w:val="00095577"/>
    <w:rsid w:val="000961D2"/>
    <w:rsid w:val="0009690B"/>
    <w:rsid w:val="00096D75"/>
    <w:rsid w:val="00097537"/>
    <w:rsid w:val="0009757A"/>
    <w:rsid w:val="0009799E"/>
    <w:rsid w:val="000A00CC"/>
    <w:rsid w:val="000A14EB"/>
    <w:rsid w:val="000A1726"/>
    <w:rsid w:val="000A2453"/>
    <w:rsid w:val="000A4AEB"/>
    <w:rsid w:val="000A5D3C"/>
    <w:rsid w:val="000A64AE"/>
    <w:rsid w:val="000A7AD2"/>
    <w:rsid w:val="000A7C97"/>
    <w:rsid w:val="000B01B3"/>
    <w:rsid w:val="000B3E42"/>
    <w:rsid w:val="000B4139"/>
    <w:rsid w:val="000B4149"/>
    <w:rsid w:val="000B519E"/>
    <w:rsid w:val="000B72F0"/>
    <w:rsid w:val="000C127A"/>
    <w:rsid w:val="000C17C3"/>
    <w:rsid w:val="000C2B7D"/>
    <w:rsid w:val="000C3F13"/>
    <w:rsid w:val="000C698E"/>
    <w:rsid w:val="000C6FC5"/>
    <w:rsid w:val="000D0038"/>
    <w:rsid w:val="000D0673"/>
    <w:rsid w:val="000D1CEA"/>
    <w:rsid w:val="000D2CA3"/>
    <w:rsid w:val="000D3858"/>
    <w:rsid w:val="000D3979"/>
    <w:rsid w:val="000D3A94"/>
    <w:rsid w:val="000D4178"/>
    <w:rsid w:val="000D4C33"/>
    <w:rsid w:val="000D51DC"/>
    <w:rsid w:val="000D63BF"/>
    <w:rsid w:val="000D64D3"/>
    <w:rsid w:val="000D6672"/>
    <w:rsid w:val="000E0259"/>
    <w:rsid w:val="000E0724"/>
    <w:rsid w:val="000E10FE"/>
    <w:rsid w:val="000E169F"/>
    <w:rsid w:val="000E3A36"/>
    <w:rsid w:val="000E70C2"/>
    <w:rsid w:val="000E7755"/>
    <w:rsid w:val="000F110A"/>
    <w:rsid w:val="000F1593"/>
    <w:rsid w:val="000F2200"/>
    <w:rsid w:val="000F3BF2"/>
    <w:rsid w:val="000F4A14"/>
    <w:rsid w:val="000F7461"/>
    <w:rsid w:val="000F7993"/>
    <w:rsid w:val="0010158A"/>
    <w:rsid w:val="00102367"/>
    <w:rsid w:val="00102C86"/>
    <w:rsid w:val="00103152"/>
    <w:rsid w:val="00103B04"/>
    <w:rsid w:val="0010408B"/>
    <w:rsid w:val="0010519C"/>
    <w:rsid w:val="00105AEA"/>
    <w:rsid w:val="00105C70"/>
    <w:rsid w:val="00106844"/>
    <w:rsid w:val="001071C2"/>
    <w:rsid w:val="00107980"/>
    <w:rsid w:val="001119C5"/>
    <w:rsid w:val="00111B47"/>
    <w:rsid w:val="00113592"/>
    <w:rsid w:val="001219AA"/>
    <w:rsid w:val="00122629"/>
    <w:rsid w:val="00124186"/>
    <w:rsid w:val="001241D6"/>
    <w:rsid w:val="001246AB"/>
    <w:rsid w:val="00125809"/>
    <w:rsid w:val="0012598B"/>
    <w:rsid w:val="00125F04"/>
    <w:rsid w:val="00126AEE"/>
    <w:rsid w:val="00126D43"/>
    <w:rsid w:val="001275DA"/>
    <w:rsid w:val="00127944"/>
    <w:rsid w:val="0013047B"/>
    <w:rsid w:val="00131F75"/>
    <w:rsid w:val="00132DBE"/>
    <w:rsid w:val="00134ECE"/>
    <w:rsid w:val="00135942"/>
    <w:rsid w:val="001379B2"/>
    <w:rsid w:val="00137ABD"/>
    <w:rsid w:val="00140A71"/>
    <w:rsid w:val="00140EA1"/>
    <w:rsid w:val="00143767"/>
    <w:rsid w:val="001452DD"/>
    <w:rsid w:val="00145819"/>
    <w:rsid w:val="00150EFF"/>
    <w:rsid w:val="00151253"/>
    <w:rsid w:val="00153C7E"/>
    <w:rsid w:val="00153D30"/>
    <w:rsid w:val="00154F38"/>
    <w:rsid w:val="00160C41"/>
    <w:rsid w:val="00161C2C"/>
    <w:rsid w:val="00162BE3"/>
    <w:rsid w:val="00163650"/>
    <w:rsid w:val="0016426D"/>
    <w:rsid w:val="00165BE1"/>
    <w:rsid w:val="0016659D"/>
    <w:rsid w:val="00170304"/>
    <w:rsid w:val="001708CC"/>
    <w:rsid w:val="00170A5A"/>
    <w:rsid w:val="00170E70"/>
    <w:rsid w:val="001728DC"/>
    <w:rsid w:val="001743E7"/>
    <w:rsid w:val="00175560"/>
    <w:rsid w:val="00177969"/>
    <w:rsid w:val="00181915"/>
    <w:rsid w:val="00181F1C"/>
    <w:rsid w:val="00183559"/>
    <w:rsid w:val="00183AAD"/>
    <w:rsid w:val="00185E67"/>
    <w:rsid w:val="0018723A"/>
    <w:rsid w:val="00187BEA"/>
    <w:rsid w:val="00191283"/>
    <w:rsid w:val="00191E3E"/>
    <w:rsid w:val="00194138"/>
    <w:rsid w:val="001945D2"/>
    <w:rsid w:val="00194718"/>
    <w:rsid w:val="001A24AC"/>
    <w:rsid w:val="001A60B2"/>
    <w:rsid w:val="001B179A"/>
    <w:rsid w:val="001B448C"/>
    <w:rsid w:val="001B4A6E"/>
    <w:rsid w:val="001B58C6"/>
    <w:rsid w:val="001B6D66"/>
    <w:rsid w:val="001B755A"/>
    <w:rsid w:val="001B78B0"/>
    <w:rsid w:val="001B7D17"/>
    <w:rsid w:val="001C1A46"/>
    <w:rsid w:val="001C49DE"/>
    <w:rsid w:val="001C5240"/>
    <w:rsid w:val="001C593C"/>
    <w:rsid w:val="001C67EB"/>
    <w:rsid w:val="001C6AF3"/>
    <w:rsid w:val="001C7F35"/>
    <w:rsid w:val="001D093C"/>
    <w:rsid w:val="001D43C5"/>
    <w:rsid w:val="001D6E9E"/>
    <w:rsid w:val="001D72A5"/>
    <w:rsid w:val="001D7D48"/>
    <w:rsid w:val="001E2842"/>
    <w:rsid w:val="001E39F8"/>
    <w:rsid w:val="001E48AA"/>
    <w:rsid w:val="001E54BE"/>
    <w:rsid w:val="001E636B"/>
    <w:rsid w:val="001E6423"/>
    <w:rsid w:val="001F1B7A"/>
    <w:rsid w:val="001F1D9D"/>
    <w:rsid w:val="001F3A29"/>
    <w:rsid w:val="001F4D67"/>
    <w:rsid w:val="001F5C53"/>
    <w:rsid w:val="002071FA"/>
    <w:rsid w:val="002072FC"/>
    <w:rsid w:val="0020766B"/>
    <w:rsid w:val="002113FA"/>
    <w:rsid w:val="00214576"/>
    <w:rsid w:val="00216228"/>
    <w:rsid w:val="00217951"/>
    <w:rsid w:val="00221926"/>
    <w:rsid w:val="00221BA7"/>
    <w:rsid w:val="002229A3"/>
    <w:rsid w:val="0022468B"/>
    <w:rsid w:val="00230E0C"/>
    <w:rsid w:val="00231F19"/>
    <w:rsid w:val="00232690"/>
    <w:rsid w:val="002335EE"/>
    <w:rsid w:val="00233B68"/>
    <w:rsid w:val="00233E97"/>
    <w:rsid w:val="002346BC"/>
    <w:rsid w:val="00236CB0"/>
    <w:rsid w:val="002403CF"/>
    <w:rsid w:val="00243BA6"/>
    <w:rsid w:val="00245817"/>
    <w:rsid w:val="0024718F"/>
    <w:rsid w:val="002502FE"/>
    <w:rsid w:val="002512E9"/>
    <w:rsid w:val="00251434"/>
    <w:rsid w:val="002516E9"/>
    <w:rsid w:val="00253057"/>
    <w:rsid w:val="002534FF"/>
    <w:rsid w:val="002539EF"/>
    <w:rsid w:val="00262C11"/>
    <w:rsid w:val="00266E36"/>
    <w:rsid w:val="002677B4"/>
    <w:rsid w:val="00267864"/>
    <w:rsid w:val="002702A4"/>
    <w:rsid w:val="002715D9"/>
    <w:rsid w:val="00271F83"/>
    <w:rsid w:val="00272140"/>
    <w:rsid w:val="00272F68"/>
    <w:rsid w:val="00273BB1"/>
    <w:rsid w:val="002752DB"/>
    <w:rsid w:val="0027552A"/>
    <w:rsid w:val="0027634A"/>
    <w:rsid w:val="0027698A"/>
    <w:rsid w:val="00276C28"/>
    <w:rsid w:val="00277D3D"/>
    <w:rsid w:val="0028080B"/>
    <w:rsid w:val="00281B3B"/>
    <w:rsid w:val="00283264"/>
    <w:rsid w:val="002845E4"/>
    <w:rsid w:val="00286A22"/>
    <w:rsid w:val="00286A59"/>
    <w:rsid w:val="00286BE7"/>
    <w:rsid w:val="002871CF"/>
    <w:rsid w:val="00287C17"/>
    <w:rsid w:val="0029178D"/>
    <w:rsid w:val="002927F2"/>
    <w:rsid w:val="00293AAA"/>
    <w:rsid w:val="00293C82"/>
    <w:rsid w:val="002940F5"/>
    <w:rsid w:val="002955C9"/>
    <w:rsid w:val="00297638"/>
    <w:rsid w:val="00297EA7"/>
    <w:rsid w:val="002A09BB"/>
    <w:rsid w:val="002A2D6C"/>
    <w:rsid w:val="002A3A53"/>
    <w:rsid w:val="002A3C00"/>
    <w:rsid w:val="002A56F6"/>
    <w:rsid w:val="002B11C0"/>
    <w:rsid w:val="002B47BD"/>
    <w:rsid w:val="002B5C7A"/>
    <w:rsid w:val="002B6CF9"/>
    <w:rsid w:val="002B7041"/>
    <w:rsid w:val="002C14F7"/>
    <w:rsid w:val="002C166D"/>
    <w:rsid w:val="002C1DCE"/>
    <w:rsid w:val="002C2A96"/>
    <w:rsid w:val="002C44FB"/>
    <w:rsid w:val="002C6B9D"/>
    <w:rsid w:val="002D3364"/>
    <w:rsid w:val="002D512D"/>
    <w:rsid w:val="002D55D7"/>
    <w:rsid w:val="002D59CE"/>
    <w:rsid w:val="002E0C1E"/>
    <w:rsid w:val="002E10B9"/>
    <w:rsid w:val="002E2318"/>
    <w:rsid w:val="002E3C07"/>
    <w:rsid w:val="002E3C14"/>
    <w:rsid w:val="002E3F4C"/>
    <w:rsid w:val="002F1977"/>
    <w:rsid w:val="002F3C34"/>
    <w:rsid w:val="002F4432"/>
    <w:rsid w:val="002F5187"/>
    <w:rsid w:val="00300764"/>
    <w:rsid w:val="00302BE8"/>
    <w:rsid w:val="00302FC7"/>
    <w:rsid w:val="0030306F"/>
    <w:rsid w:val="00303269"/>
    <w:rsid w:val="00304904"/>
    <w:rsid w:val="00304F3F"/>
    <w:rsid w:val="0030500E"/>
    <w:rsid w:val="00306234"/>
    <w:rsid w:val="00306253"/>
    <w:rsid w:val="003117A8"/>
    <w:rsid w:val="003134F1"/>
    <w:rsid w:val="003136BB"/>
    <w:rsid w:val="0031727E"/>
    <w:rsid w:val="0032189F"/>
    <w:rsid w:val="00321E55"/>
    <w:rsid w:val="003226FE"/>
    <w:rsid w:val="00323C41"/>
    <w:rsid w:val="00324088"/>
    <w:rsid w:val="00324124"/>
    <w:rsid w:val="003245B2"/>
    <w:rsid w:val="00324EB6"/>
    <w:rsid w:val="003276FE"/>
    <w:rsid w:val="00331089"/>
    <w:rsid w:val="00332CD8"/>
    <w:rsid w:val="00333727"/>
    <w:rsid w:val="00335EEA"/>
    <w:rsid w:val="00340933"/>
    <w:rsid w:val="00341D4F"/>
    <w:rsid w:val="00343A1F"/>
    <w:rsid w:val="00344294"/>
    <w:rsid w:val="003445FE"/>
    <w:rsid w:val="00345F77"/>
    <w:rsid w:val="00353BB2"/>
    <w:rsid w:val="00355376"/>
    <w:rsid w:val="00357614"/>
    <w:rsid w:val="003577DE"/>
    <w:rsid w:val="00357A80"/>
    <w:rsid w:val="00357D28"/>
    <w:rsid w:val="003615B0"/>
    <w:rsid w:val="00361794"/>
    <w:rsid w:val="00361890"/>
    <w:rsid w:val="003628FF"/>
    <w:rsid w:val="0036293A"/>
    <w:rsid w:val="00362CCF"/>
    <w:rsid w:val="00362F1F"/>
    <w:rsid w:val="00363D59"/>
    <w:rsid w:val="00364E17"/>
    <w:rsid w:val="003652EE"/>
    <w:rsid w:val="00365F3C"/>
    <w:rsid w:val="0036659A"/>
    <w:rsid w:val="00366A14"/>
    <w:rsid w:val="00367A02"/>
    <w:rsid w:val="0037241A"/>
    <w:rsid w:val="003727B0"/>
    <w:rsid w:val="00373028"/>
    <w:rsid w:val="00373199"/>
    <w:rsid w:val="00373CD1"/>
    <w:rsid w:val="003744B8"/>
    <w:rsid w:val="00374588"/>
    <w:rsid w:val="00375362"/>
    <w:rsid w:val="003760AB"/>
    <w:rsid w:val="00376E57"/>
    <w:rsid w:val="00377DBF"/>
    <w:rsid w:val="00380208"/>
    <w:rsid w:val="00381A27"/>
    <w:rsid w:val="00382A52"/>
    <w:rsid w:val="00382CAB"/>
    <w:rsid w:val="00382E13"/>
    <w:rsid w:val="00383653"/>
    <w:rsid w:val="00383F3E"/>
    <w:rsid w:val="00384467"/>
    <w:rsid w:val="00384CEA"/>
    <w:rsid w:val="00385764"/>
    <w:rsid w:val="00385AAC"/>
    <w:rsid w:val="00386EEF"/>
    <w:rsid w:val="003878AD"/>
    <w:rsid w:val="003909A4"/>
    <w:rsid w:val="003911CB"/>
    <w:rsid w:val="00392414"/>
    <w:rsid w:val="003924EC"/>
    <w:rsid w:val="0039414B"/>
    <w:rsid w:val="00394AE6"/>
    <w:rsid w:val="00395E42"/>
    <w:rsid w:val="003A14E4"/>
    <w:rsid w:val="003A15A2"/>
    <w:rsid w:val="003A3BDE"/>
    <w:rsid w:val="003A3C9A"/>
    <w:rsid w:val="003A47C1"/>
    <w:rsid w:val="003A551B"/>
    <w:rsid w:val="003A6731"/>
    <w:rsid w:val="003A68AE"/>
    <w:rsid w:val="003B1B8A"/>
    <w:rsid w:val="003B2B6D"/>
    <w:rsid w:val="003B2FE6"/>
    <w:rsid w:val="003B323D"/>
    <w:rsid w:val="003B3AA7"/>
    <w:rsid w:val="003B4728"/>
    <w:rsid w:val="003B77F1"/>
    <w:rsid w:val="003C04B4"/>
    <w:rsid w:val="003C10D2"/>
    <w:rsid w:val="003C1D06"/>
    <w:rsid w:val="003C24FD"/>
    <w:rsid w:val="003C32A6"/>
    <w:rsid w:val="003C32AF"/>
    <w:rsid w:val="003C4CEB"/>
    <w:rsid w:val="003C6401"/>
    <w:rsid w:val="003C7C7E"/>
    <w:rsid w:val="003C7F40"/>
    <w:rsid w:val="003D0699"/>
    <w:rsid w:val="003D335A"/>
    <w:rsid w:val="003D3F85"/>
    <w:rsid w:val="003D5719"/>
    <w:rsid w:val="003D6345"/>
    <w:rsid w:val="003D70E1"/>
    <w:rsid w:val="003D76EF"/>
    <w:rsid w:val="003D7877"/>
    <w:rsid w:val="003D78B3"/>
    <w:rsid w:val="003E0EF2"/>
    <w:rsid w:val="003E1D07"/>
    <w:rsid w:val="003E2423"/>
    <w:rsid w:val="003E2918"/>
    <w:rsid w:val="003E4904"/>
    <w:rsid w:val="003E5292"/>
    <w:rsid w:val="003E6611"/>
    <w:rsid w:val="003E6978"/>
    <w:rsid w:val="003E6B49"/>
    <w:rsid w:val="003F00E1"/>
    <w:rsid w:val="003F09B0"/>
    <w:rsid w:val="003F3A93"/>
    <w:rsid w:val="003F44A3"/>
    <w:rsid w:val="003F4719"/>
    <w:rsid w:val="003F4A52"/>
    <w:rsid w:val="003F5510"/>
    <w:rsid w:val="003F55C3"/>
    <w:rsid w:val="003F652D"/>
    <w:rsid w:val="003F7D25"/>
    <w:rsid w:val="004000FC"/>
    <w:rsid w:val="004030C3"/>
    <w:rsid w:val="004032CB"/>
    <w:rsid w:val="004033AD"/>
    <w:rsid w:val="00403504"/>
    <w:rsid w:val="00403C16"/>
    <w:rsid w:val="004046CB"/>
    <w:rsid w:val="00404A02"/>
    <w:rsid w:val="00404D2C"/>
    <w:rsid w:val="00405ABC"/>
    <w:rsid w:val="00405AC4"/>
    <w:rsid w:val="00410C13"/>
    <w:rsid w:val="00411605"/>
    <w:rsid w:val="00411718"/>
    <w:rsid w:val="00414EDC"/>
    <w:rsid w:val="004156F0"/>
    <w:rsid w:val="00416F07"/>
    <w:rsid w:val="004175DA"/>
    <w:rsid w:val="00417746"/>
    <w:rsid w:val="0042137C"/>
    <w:rsid w:val="00421F4B"/>
    <w:rsid w:val="00424559"/>
    <w:rsid w:val="004266A1"/>
    <w:rsid w:val="00426A35"/>
    <w:rsid w:val="00426F31"/>
    <w:rsid w:val="004276FE"/>
    <w:rsid w:val="004277B8"/>
    <w:rsid w:val="004303F2"/>
    <w:rsid w:val="00432404"/>
    <w:rsid w:val="00433B4D"/>
    <w:rsid w:val="004357A5"/>
    <w:rsid w:val="00437425"/>
    <w:rsid w:val="004423C9"/>
    <w:rsid w:val="004426F5"/>
    <w:rsid w:val="00442F9E"/>
    <w:rsid w:val="00446351"/>
    <w:rsid w:val="0045047C"/>
    <w:rsid w:val="00450EF5"/>
    <w:rsid w:val="00451633"/>
    <w:rsid w:val="00452320"/>
    <w:rsid w:val="00454B24"/>
    <w:rsid w:val="004551DA"/>
    <w:rsid w:val="00457215"/>
    <w:rsid w:val="00457B21"/>
    <w:rsid w:val="00460025"/>
    <w:rsid w:val="004603EA"/>
    <w:rsid w:val="00462813"/>
    <w:rsid w:val="00465270"/>
    <w:rsid w:val="00465639"/>
    <w:rsid w:val="004665A6"/>
    <w:rsid w:val="004701BD"/>
    <w:rsid w:val="00473711"/>
    <w:rsid w:val="00473A15"/>
    <w:rsid w:val="00473E88"/>
    <w:rsid w:val="004759DC"/>
    <w:rsid w:val="0047651E"/>
    <w:rsid w:val="00481BB4"/>
    <w:rsid w:val="0048321A"/>
    <w:rsid w:val="00484981"/>
    <w:rsid w:val="00484A30"/>
    <w:rsid w:val="00485245"/>
    <w:rsid w:val="004852BE"/>
    <w:rsid w:val="004854E8"/>
    <w:rsid w:val="00485C27"/>
    <w:rsid w:val="0048636A"/>
    <w:rsid w:val="00486C4B"/>
    <w:rsid w:val="0049011F"/>
    <w:rsid w:val="00492098"/>
    <w:rsid w:val="00492DC8"/>
    <w:rsid w:val="00494BE0"/>
    <w:rsid w:val="00495556"/>
    <w:rsid w:val="00495716"/>
    <w:rsid w:val="00495868"/>
    <w:rsid w:val="004958DF"/>
    <w:rsid w:val="00496C1F"/>
    <w:rsid w:val="00496CEA"/>
    <w:rsid w:val="004971BE"/>
    <w:rsid w:val="004A0321"/>
    <w:rsid w:val="004A038D"/>
    <w:rsid w:val="004A135B"/>
    <w:rsid w:val="004A144F"/>
    <w:rsid w:val="004A1FFE"/>
    <w:rsid w:val="004A2859"/>
    <w:rsid w:val="004A2EB8"/>
    <w:rsid w:val="004A3AC3"/>
    <w:rsid w:val="004A406E"/>
    <w:rsid w:val="004A43F5"/>
    <w:rsid w:val="004A679A"/>
    <w:rsid w:val="004A6A81"/>
    <w:rsid w:val="004B16DD"/>
    <w:rsid w:val="004B2C2B"/>
    <w:rsid w:val="004B3875"/>
    <w:rsid w:val="004B3BE6"/>
    <w:rsid w:val="004B40B7"/>
    <w:rsid w:val="004B67E7"/>
    <w:rsid w:val="004B6DDB"/>
    <w:rsid w:val="004B745A"/>
    <w:rsid w:val="004C0634"/>
    <w:rsid w:val="004C1B83"/>
    <w:rsid w:val="004C491B"/>
    <w:rsid w:val="004D02A8"/>
    <w:rsid w:val="004D06F6"/>
    <w:rsid w:val="004D09D7"/>
    <w:rsid w:val="004D2EE9"/>
    <w:rsid w:val="004D3644"/>
    <w:rsid w:val="004D4BB8"/>
    <w:rsid w:val="004D5B63"/>
    <w:rsid w:val="004D747F"/>
    <w:rsid w:val="004D7853"/>
    <w:rsid w:val="004D7D9E"/>
    <w:rsid w:val="004E0D8A"/>
    <w:rsid w:val="004E1782"/>
    <w:rsid w:val="004E43F7"/>
    <w:rsid w:val="004E4F14"/>
    <w:rsid w:val="004E510F"/>
    <w:rsid w:val="004E57B1"/>
    <w:rsid w:val="004E5D07"/>
    <w:rsid w:val="004E64C2"/>
    <w:rsid w:val="004E6A1D"/>
    <w:rsid w:val="004E6FD6"/>
    <w:rsid w:val="004F0E58"/>
    <w:rsid w:val="004F19AC"/>
    <w:rsid w:val="004F20B2"/>
    <w:rsid w:val="004F3287"/>
    <w:rsid w:val="004F6B09"/>
    <w:rsid w:val="004F70D8"/>
    <w:rsid w:val="005000BB"/>
    <w:rsid w:val="00500DC1"/>
    <w:rsid w:val="0050541D"/>
    <w:rsid w:val="00505E9E"/>
    <w:rsid w:val="00507431"/>
    <w:rsid w:val="00507E2C"/>
    <w:rsid w:val="0051002B"/>
    <w:rsid w:val="00513B1D"/>
    <w:rsid w:val="00517863"/>
    <w:rsid w:val="00520C0B"/>
    <w:rsid w:val="00523075"/>
    <w:rsid w:val="0052347F"/>
    <w:rsid w:val="0052444C"/>
    <w:rsid w:val="00524D80"/>
    <w:rsid w:val="005258B4"/>
    <w:rsid w:val="0052640A"/>
    <w:rsid w:val="0052728B"/>
    <w:rsid w:val="00527B09"/>
    <w:rsid w:val="00530CE5"/>
    <w:rsid w:val="00532BA2"/>
    <w:rsid w:val="0053359D"/>
    <w:rsid w:val="00533E78"/>
    <w:rsid w:val="005345BD"/>
    <w:rsid w:val="005357B4"/>
    <w:rsid w:val="00535FFB"/>
    <w:rsid w:val="00540D94"/>
    <w:rsid w:val="00541D18"/>
    <w:rsid w:val="00542B4C"/>
    <w:rsid w:val="00542B58"/>
    <w:rsid w:val="0054356B"/>
    <w:rsid w:val="0054537F"/>
    <w:rsid w:val="00545A02"/>
    <w:rsid w:val="00547E2B"/>
    <w:rsid w:val="005500F0"/>
    <w:rsid w:val="005519A3"/>
    <w:rsid w:val="00551E83"/>
    <w:rsid w:val="005528B6"/>
    <w:rsid w:val="0055417A"/>
    <w:rsid w:val="00555149"/>
    <w:rsid w:val="005556ED"/>
    <w:rsid w:val="005602F0"/>
    <w:rsid w:val="0056119A"/>
    <w:rsid w:val="00561E69"/>
    <w:rsid w:val="00561EB3"/>
    <w:rsid w:val="005629F8"/>
    <w:rsid w:val="00564F19"/>
    <w:rsid w:val="00565844"/>
    <w:rsid w:val="00565FB5"/>
    <w:rsid w:val="0056634F"/>
    <w:rsid w:val="00566ACE"/>
    <w:rsid w:val="005678A3"/>
    <w:rsid w:val="00567EB4"/>
    <w:rsid w:val="005718AF"/>
    <w:rsid w:val="00572489"/>
    <w:rsid w:val="0057276C"/>
    <w:rsid w:val="00572879"/>
    <w:rsid w:val="0057613F"/>
    <w:rsid w:val="00576ED8"/>
    <w:rsid w:val="00580428"/>
    <w:rsid w:val="00581A36"/>
    <w:rsid w:val="00582BCA"/>
    <w:rsid w:val="0058702F"/>
    <w:rsid w:val="005942E8"/>
    <w:rsid w:val="00595775"/>
    <w:rsid w:val="005960F8"/>
    <w:rsid w:val="00596EC4"/>
    <w:rsid w:val="00596EFA"/>
    <w:rsid w:val="005A039F"/>
    <w:rsid w:val="005A2592"/>
    <w:rsid w:val="005A3A64"/>
    <w:rsid w:val="005A4FE5"/>
    <w:rsid w:val="005A6A21"/>
    <w:rsid w:val="005A7BAD"/>
    <w:rsid w:val="005B1093"/>
    <w:rsid w:val="005B38BA"/>
    <w:rsid w:val="005B4603"/>
    <w:rsid w:val="005B6E3B"/>
    <w:rsid w:val="005B749E"/>
    <w:rsid w:val="005C0971"/>
    <w:rsid w:val="005C0ED9"/>
    <w:rsid w:val="005C2A04"/>
    <w:rsid w:val="005C4F19"/>
    <w:rsid w:val="005C58CA"/>
    <w:rsid w:val="005C604D"/>
    <w:rsid w:val="005C653E"/>
    <w:rsid w:val="005C6622"/>
    <w:rsid w:val="005D0AC3"/>
    <w:rsid w:val="005D1B64"/>
    <w:rsid w:val="005D1D48"/>
    <w:rsid w:val="005D31AF"/>
    <w:rsid w:val="005D460B"/>
    <w:rsid w:val="005D47D1"/>
    <w:rsid w:val="005D6339"/>
    <w:rsid w:val="005D739E"/>
    <w:rsid w:val="005D740C"/>
    <w:rsid w:val="005E0036"/>
    <w:rsid w:val="005E0917"/>
    <w:rsid w:val="005E1524"/>
    <w:rsid w:val="005E20F3"/>
    <w:rsid w:val="005E282E"/>
    <w:rsid w:val="005E2937"/>
    <w:rsid w:val="005E297A"/>
    <w:rsid w:val="005E3759"/>
    <w:rsid w:val="005E428A"/>
    <w:rsid w:val="005E4A84"/>
    <w:rsid w:val="005E4E9A"/>
    <w:rsid w:val="005E52F9"/>
    <w:rsid w:val="005E54DB"/>
    <w:rsid w:val="005E5CA5"/>
    <w:rsid w:val="005E6F42"/>
    <w:rsid w:val="005E77CF"/>
    <w:rsid w:val="005F0150"/>
    <w:rsid w:val="005F1261"/>
    <w:rsid w:val="005F1BB2"/>
    <w:rsid w:val="005F2B3D"/>
    <w:rsid w:val="005F3494"/>
    <w:rsid w:val="005F3805"/>
    <w:rsid w:val="005F3881"/>
    <w:rsid w:val="005F3C04"/>
    <w:rsid w:val="005F4C76"/>
    <w:rsid w:val="005F4EB7"/>
    <w:rsid w:val="006020D7"/>
    <w:rsid w:val="00603074"/>
    <w:rsid w:val="006054A7"/>
    <w:rsid w:val="0060558C"/>
    <w:rsid w:val="00606160"/>
    <w:rsid w:val="006078FD"/>
    <w:rsid w:val="006101EB"/>
    <w:rsid w:val="00612424"/>
    <w:rsid w:val="006136C1"/>
    <w:rsid w:val="0061372D"/>
    <w:rsid w:val="00614E46"/>
    <w:rsid w:val="00615662"/>
    <w:rsid w:val="00615772"/>
    <w:rsid w:val="00615959"/>
    <w:rsid w:val="006160B9"/>
    <w:rsid w:val="006200C7"/>
    <w:rsid w:val="006241B3"/>
    <w:rsid w:val="00630CEF"/>
    <w:rsid w:val="006311FA"/>
    <w:rsid w:val="00632CEE"/>
    <w:rsid w:val="00633929"/>
    <w:rsid w:val="006339AF"/>
    <w:rsid w:val="00634606"/>
    <w:rsid w:val="0063468B"/>
    <w:rsid w:val="00635DE4"/>
    <w:rsid w:val="0064016F"/>
    <w:rsid w:val="00640A41"/>
    <w:rsid w:val="00641472"/>
    <w:rsid w:val="006452DB"/>
    <w:rsid w:val="00647E86"/>
    <w:rsid w:val="0065086E"/>
    <w:rsid w:val="00651335"/>
    <w:rsid w:val="00652B2C"/>
    <w:rsid w:val="00653E99"/>
    <w:rsid w:val="00655F18"/>
    <w:rsid w:val="00656633"/>
    <w:rsid w:val="0065719B"/>
    <w:rsid w:val="00660757"/>
    <w:rsid w:val="00661C47"/>
    <w:rsid w:val="0066322F"/>
    <w:rsid w:val="00665A57"/>
    <w:rsid w:val="00666636"/>
    <w:rsid w:val="00667AEC"/>
    <w:rsid w:val="006718AD"/>
    <w:rsid w:val="00673A75"/>
    <w:rsid w:val="0067635D"/>
    <w:rsid w:val="00680B46"/>
    <w:rsid w:val="00680C33"/>
    <w:rsid w:val="006833A2"/>
    <w:rsid w:val="006860A2"/>
    <w:rsid w:val="006875C9"/>
    <w:rsid w:val="00687A1C"/>
    <w:rsid w:val="00690D98"/>
    <w:rsid w:val="00692C5D"/>
    <w:rsid w:val="00692D36"/>
    <w:rsid w:val="00694477"/>
    <w:rsid w:val="00694AF3"/>
    <w:rsid w:val="00696E66"/>
    <w:rsid w:val="00697954"/>
    <w:rsid w:val="006A044C"/>
    <w:rsid w:val="006A1362"/>
    <w:rsid w:val="006A1544"/>
    <w:rsid w:val="006A37CB"/>
    <w:rsid w:val="006A38E5"/>
    <w:rsid w:val="006A5B19"/>
    <w:rsid w:val="006A5CAB"/>
    <w:rsid w:val="006A6A3A"/>
    <w:rsid w:val="006A7D6F"/>
    <w:rsid w:val="006B74CD"/>
    <w:rsid w:val="006C1342"/>
    <w:rsid w:val="006C1AE6"/>
    <w:rsid w:val="006C1F24"/>
    <w:rsid w:val="006C20DA"/>
    <w:rsid w:val="006C2ECE"/>
    <w:rsid w:val="006C3391"/>
    <w:rsid w:val="006C55E4"/>
    <w:rsid w:val="006C5991"/>
    <w:rsid w:val="006C6A03"/>
    <w:rsid w:val="006D0979"/>
    <w:rsid w:val="006D1300"/>
    <w:rsid w:val="006D226C"/>
    <w:rsid w:val="006D2842"/>
    <w:rsid w:val="006D4A3B"/>
    <w:rsid w:val="006D56FB"/>
    <w:rsid w:val="006D675E"/>
    <w:rsid w:val="006D7276"/>
    <w:rsid w:val="006D73DA"/>
    <w:rsid w:val="006D7A71"/>
    <w:rsid w:val="006E0D41"/>
    <w:rsid w:val="006E1922"/>
    <w:rsid w:val="006E2646"/>
    <w:rsid w:val="006E75B1"/>
    <w:rsid w:val="006E766E"/>
    <w:rsid w:val="006F0D4E"/>
    <w:rsid w:val="006F12AC"/>
    <w:rsid w:val="006F1989"/>
    <w:rsid w:val="006F23AB"/>
    <w:rsid w:val="006F27AF"/>
    <w:rsid w:val="006F295B"/>
    <w:rsid w:val="006F4304"/>
    <w:rsid w:val="006F5676"/>
    <w:rsid w:val="006F5AC5"/>
    <w:rsid w:val="006F6496"/>
    <w:rsid w:val="006F7641"/>
    <w:rsid w:val="0070026D"/>
    <w:rsid w:val="007002F5"/>
    <w:rsid w:val="00701044"/>
    <w:rsid w:val="00701B32"/>
    <w:rsid w:val="00702428"/>
    <w:rsid w:val="00702A45"/>
    <w:rsid w:val="00705543"/>
    <w:rsid w:val="00705E3F"/>
    <w:rsid w:val="00707C5D"/>
    <w:rsid w:val="007102F3"/>
    <w:rsid w:val="00711E92"/>
    <w:rsid w:val="007125BC"/>
    <w:rsid w:val="00715729"/>
    <w:rsid w:val="00715777"/>
    <w:rsid w:val="00715E1E"/>
    <w:rsid w:val="007167AB"/>
    <w:rsid w:val="00716B53"/>
    <w:rsid w:val="0072094B"/>
    <w:rsid w:val="00721C45"/>
    <w:rsid w:val="00725531"/>
    <w:rsid w:val="00725F23"/>
    <w:rsid w:val="00727797"/>
    <w:rsid w:val="00731CD4"/>
    <w:rsid w:val="007328AF"/>
    <w:rsid w:val="00734254"/>
    <w:rsid w:val="00734BD8"/>
    <w:rsid w:val="00741CD0"/>
    <w:rsid w:val="00741EAA"/>
    <w:rsid w:val="007424C8"/>
    <w:rsid w:val="007432BC"/>
    <w:rsid w:val="007435CD"/>
    <w:rsid w:val="0074409C"/>
    <w:rsid w:val="00744C04"/>
    <w:rsid w:val="00750ABE"/>
    <w:rsid w:val="00761658"/>
    <w:rsid w:val="0076330A"/>
    <w:rsid w:val="00763391"/>
    <w:rsid w:val="00765573"/>
    <w:rsid w:val="00772449"/>
    <w:rsid w:val="007740D5"/>
    <w:rsid w:val="00776749"/>
    <w:rsid w:val="007771CD"/>
    <w:rsid w:val="00777375"/>
    <w:rsid w:val="007776E8"/>
    <w:rsid w:val="00777E74"/>
    <w:rsid w:val="0078050B"/>
    <w:rsid w:val="007813FD"/>
    <w:rsid w:val="007817D4"/>
    <w:rsid w:val="007818A8"/>
    <w:rsid w:val="00784365"/>
    <w:rsid w:val="007856F1"/>
    <w:rsid w:val="00785862"/>
    <w:rsid w:val="00787AD9"/>
    <w:rsid w:val="00787FBA"/>
    <w:rsid w:val="00790110"/>
    <w:rsid w:val="0079125D"/>
    <w:rsid w:val="0079193F"/>
    <w:rsid w:val="0079209F"/>
    <w:rsid w:val="00792625"/>
    <w:rsid w:val="00793143"/>
    <w:rsid w:val="00793349"/>
    <w:rsid w:val="00793A73"/>
    <w:rsid w:val="00795251"/>
    <w:rsid w:val="00796A40"/>
    <w:rsid w:val="007978AD"/>
    <w:rsid w:val="00797E0D"/>
    <w:rsid w:val="007A03AD"/>
    <w:rsid w:val="007A2988"/>
    <w:rsid w:val="007A344D"/>
    <w:rsid w:val="007A58BD"/>
    <w:rsid w:val="007B2D64"/>
    <w:rsid w:val="007B2EE5"/>
    <w:rsid w:val="007B3EEB"/>
    <w:rsid w:val="007B44DC"/>
    <w:rsid w:val="007B498A"/>
    <w:rsid w:val="007B4E4F"/>
    <w:rsid w:val="007B7192"/>
    <w:rsid w:val="007B7E61"/>
    <w:rsid w:val="007B7F7A"/>
    <w:rsid w:val="007C001B"/>
    <w:rsid w:val="007C0116"/>
    <w:rsid w:val="007C1145"/>
    <w:rsid w:val="007C1DBC"/>
    <w:rsid w:val="007C6AC6"/>
    <w:rsid w:val="007D41AD"/>
    <w:rsid w:val="007D4A80"/>
    <w:rsid w:val="007D4C75"/>
    <w:rsid w:val="007D615D"/>
    <w:rsid w:val="007D6253"/>
    <w:rsid w:val="007D6DB3"/>
    <w:rsid w:val="007D7850"/>
    <w:rsid w:val="007D78A0"/>
    <w:rsid w:val="007E07B1"/>
    <w:rsid w:val="007E1D04"/>
    <w:rsid w:val="007E4069"/>
    <w:rsid w:val="007E43E6"/>
    <w:rsid w:val="007E7A14"/>
    <w:rsid w:val="007E7A69"/>
    <w:rsid w:val="007F3056"/>
    <w:rsid w:val="007F321D"/>
    <w:rsid w:val="007F458C"/>
    <w:rsid w:val="007F52F0"/>
    <w:rsid w:val="007F59F4"/>
    <w:rsid w:val="007F5FA4"/>
    <w:rsid w:val="007F7AEB"/>
    <w:rsid w:val="0080079F"/>
    <w:rsid w:val="00801DF0"/>
    <w:rsid w:val="008027BB"/>
    <w:rsid w:val="00802ED5"/>
    <w:rsid w:val="00804975"/>
    <w:rsid w:val="008052BB"/>
    <w:rsid w:val="00805D28"/>
    <w:rsid w:val="00810BEE"/>
    <w:rsid w:val="00812696"/>
    <w:rsid w:val="00812C34"/>
    <w:rsid w:val="00812E67"/>
    <w:rsid w:val="008130FC"/>
    <w:rsid w:val="00813407"/>
    <w:rsid w:val="0081385E"/>
    <w:rsid w:val="0081394D"/>
    <w:rsid w:val="00814F0C"/>
    <w:rsid w:val="00814F95"/>
    <w:rsid w:val="00815C6D"/>
    <w:rsid w:val="008172FB"/>
    <w:rsid w:val="00820A14"/>
    <w:rsid w:val="0082597E"/>
    <w:rsid w:val="0082631E"/>
    <w:rsid w:val="00826C1D"/>
    <w:rsid w:val="00827099"/>
    <w:rsid w:val="00830F3A"/>
    <w:rsid w:val="00830F7E"/>
    <w:rsid w:val="00832181"/>
    <w:rsid w:val="00833AE9"/>
    <w:rsid w:val="00834368"/>
    <w:rsid w:val="0083534F"/>
    <w:rsid w:val="0083777B"/>
    <w:rsid w:val="00842A1E"/>
    <w:rsid w:val="00842ABD"/>
    <w:rsid w:val="00842FE7"/>
    <w:rsid w:val="00843528"/>
    <w:rsid w:val="00843624"/>
    <w:rsid w:val="00843F18"/>
    <w:rsid w:val="0084489C"/>
    <w:rsid w:val="00844E76"/>
    <w:rsid w:val="008464F7"/>
    <w:rsid w:val="0084699D"/>
    <w:rsid w:val="008475A7"/>
    <w:rsid w:val="0084777F"/>
    <w:rsid w:val="0085033B"/>
    <w:rsid w:val="00853925"/>
    <w:rsid w:val="0085549A"/>
    <w:rsid w:val="00855736"/>
    <w:rsid w:val="00855EB8"/>
    <w:rsid w:val="00856200"/>
    <w:rsid w:val="008575AD"/>
    <w:rsid w:val="00857D1E"/>
    <w:rsid w:val="00860875"/>
    <w:rsid w:val="00862589"/>
    <w:rsid w:val="00865B9D"/>
    <w:rsid w:val="00867D83"/>
    <w:rsid w:val="00872307"/>
    <w:rsid w:val="00872CB4"/>
    <w:rsid w:val="008730C8"/>
    <w:rsid w:val="00873B81"/>
    <w:rsid w:val="0087454F"/>
    <w:rsid w:val="00874955"/>
    <w:rsid w:val="008768B4"/>
    <w:rsid w:val="008772A5"/>
    <w:rsid w:val="00881BBA"/>
    <w:rsid w:val="00882AEE"/>
    <w:rsid w:val="00883730"/>
    <w:rsid w:val="0088470D"/>
    <w:rsid w:val="008850A9"/>
    <w:rsid w:val="0088530C"/>
    <w:rsid w:val="00886899"/>
    <w:rsid w:val="0089091A"/>
    <w:rsid w:val="00891126"/>
    <w:rsid w:val="0089212A"/>
    <w:rsid w:val="00893335"/>
    <w:rsid w:val="00894AA2"/>
    <w:rsid w:val="00894BBD"/>
    <w:rsid w:val="00894C0D"/>
    <w:rsid w:val="00895A8A"/>
    <w:rsid w:val="00895B17"/>
    <w:rsid w:val="008A01F6"/>
    <w:rsid w:val="008A0846"/>
    <w:rsid w:val="008A088B"/>
    <w:rsid w:val="008A18AA"/>
    <w:rsid w:val="008A200B"/>
    <w:rsid w:val="008A2797"/>
    <w:rsid w:val="008A375F"/>
    <w:rsid w:val="008A3E2C"/>
    <w:rsid w:val="008A4BF4"/>
    <w:rsid w:val="008A4D39"/>
    <w:rsid w:val="008A4D70"/>
    <w:rsid w:val="008A65AE"/>
    <w:rsid w:val="008A6A3A"/>
    <w:rsid w:val="008B013C"/>
    <w:rsid w:val="008B15A5"/>
    <w:rsid w:val="008B2BE5"/>
    <w:rsid w:val="008B3C57"/>
    <w:rsid w:val="008B43D3"/>
    <w:rsid w:val="008B46C3"/>
    <w:rsid w:val="008B59CA"/>
    <w:rsid w:val="008B6026"/>
    <w:rsid w:val="008B675B"/>
    <w:rsid w:val="008C0E31"/>
    <w:rsid w:val="008C159B"/>
    <w:rsid w:val="008C24CA"/>
    <w:rsid w:val="008C2EC7"/>
    <w:rsid w:val="008C50C7"/>
    <w:rsid w:val="008C6FA3"/>
    <w:rsid w:val="008C7D44"/>
    <w:rsid w:val="008D0ABF"/>
    <w:rsid w:val="008D109B"/>
    <w:rsid w:val="008D1AE6"/>
    <w:rsid w:val="008D1C62"/>
    <w:rsid w:val="008D1D07"/>
    <w:rsid w:val="008D1F9A"/>
    <w:rsid w:val="008D22A1"/>
    <w:rsid w:val="008D334A"/>
    <w:rsid w:val="008D457D"/>
    <w:rsid w:val="008D6B89"/>
    <w:rsid w:val="008D73AF"/>
    <w:rsid w:val="008D7FF7"/>
    <w:rsid w:val="008E008D"/>
    <w:rsid w:val="008E14B4"/>
    <w:rsid w:val="008E2C07"/>
    <w:rsid w:val="008E359C"/>
    <w:rsid w:val="008E3866"/>
    <w:rsid w:val="008E3A96"/>
    <w:rsid w:val="008E3B76"/>
    <w:rsid w:val="008E47B7"/>
    <w:rsid w:val="008E511A"/>
    <w:rsid w:val="008E5133"/>
    <w:rsid w:val="008E57EC"/>
    <w:rsid w:val="008E5CA0"/>
    <w:rsid w:val="008E7B1D"/>
    <w:rsid w:val="008F0C3A"/>
    <w:rsid w:val="008F1CCB"/>
    <w:rsid w:val="008F20C3"/>
    <w:rsid w:val="008F253B"/>
    <w:rsid w:val="008F3B69"/>
    <w:rsid w:val="008F62A9"/>
    <w:rsid w:val="008F6D70"/>
    <w:rsid w:val="0090022E"/>
    <w:rsid w:val="00900829"/>
    <w:rsid w:val="00902488"/>
    <w:rsid w:val="009032BD"/>
    <w:rsid w:val="00903489"/>
    <w:rsid w:val="0090425B"/>
    <w:rsid w:val="00904390"/>
    <w:rsid w:val="00905B1E"/>
    <w:rsid w:val="009064AF"/>
    <w:rsid w:val="0090682B"/>
    <w:rsid w:val="00906B4E"/>
    <w:rsid w:val="00906BCE"/>
    <w:rsid w:val="00910CBF"/>
    <w:rsid w:val="0091125B"/>
    <w:rsid w:val="00911C1B"/>
    <w:rsid w:val="009128AF"/>
    <w:rsid w:val="00912D62"/>
    <w:rsid w:val="00913FFE"/>
    <w:rsid w:val="009159BB"/>
    <w:rsid w:val="0092312C"/>
    <w:rsid w:val="00925204"/>
    <w:rsid w:val="009255BC"/>
    <w:rsid w:val="00927CAC"/>
    <w:rsid w:val="00930F13"/>
    <w:rsid w:val="00931215"/>
    <w:rsid w:val="0093157B"/>
    <w:rsid w:val="00933D97"/>
    <w:rsid w:val="0093585D"/>
    <w:rsid w:val="0093629A"/>
    <w:rsid w:val="00936C4C"/>
    <w:rsid w:val="009376A7"/>
    <w:rsid w:val="00941A70"/>
    <w:rsid w:val="00941A8C"/>
    <w:rsid w:val="00941A99"/>
    <w:rsid w:val="0094338F"/>
    <w:rsid w:val="00944F2B"/>
    <w:rsid w:val="00945CA5"/>
    <w:rsid w:val="009461FE"/>
    <w:rsid w:val="00946388"/>
    <w:rsid w:val="00947D23"/>
    <w:rsid w:val="00947EC8"/>
    <w:rsid w:val="00950693"/>
    <w:rsid w:val="00950EA0"/>
    <w:rsid w:val="00951621"/>
    <w:rsid w:val="009524B1"/>
    <w:rsid w:val="009548DD"/>
    <w:rsid w:val="009553A7"/>
    <w:rsid w:val="009559E5"/>
    <w:rsid w:val="00955F39"/>
    <w:rsid w:val="00960144"/>
    <w:rsid w:val="00960E62"/>
    <w:rsid w:val="00961302"/>
    <w:rsid w:val="00962F2E"/>
    <w:rsid w:val="009634E5"/>
    <w:rsid w:val="00963B97"/>
    <w:rsid w:val="009647CA"/>
    <w:rsid w:val="00964F76"/>
    <w:rsid w:val="00967D02"/>
    <w:rsid w:val="00970919"/>
    <w:rsid w:val="00970B5A"/>
    <w:rsid w:val="00970D91"/>
    <w:rsid w:val="00972EB7"/>
    <w:rsid w:val="00975389"/>
    <w:rsid w:val="00975F86"/>
    <w:rsid w:val="00976AE2"/>
    <w:rsid w:val="009777EA"/>
    <w:rsid w:val="00977881"/>
    <w:rsid w:val="00980158"/>
    <w:rsid w:val="009807FF"/>
    <w:rsid w:val="0098192D"/>
    <w:rsid w:val="009841DA"/>
    <w:rsid w:val="00984C81"/>
    <w:rsid w:val="00990AED"/>
    <w:rsid w:val="00994C84"/>
    <w:rsid w:val="0099507C"/>
    <w:rsid w:val="00995C64"/>
    <w:rsid w:val="00995C7F"/>
    <w:rsid w:val="009972E3"/>
    <w:rsid w:val="009A0F55"/>
    <w:rsid w:val="009A2D25"/>
    <w:rsid w:val="009A3BEC"/>
    <w:rsid w:val="009A4B56"/>
    <w:rsid w:val="009A625B"/>
    <w:rsid w:val="009A768E"/>
    <w:rsid w:val="009A7AD8"/>
    <w:rsid w:val="009B1498"/>
    <w:rsid w:val="009B1F62"/>
    <w:rsid w:val="009B2490"/>
    <w:rsid w:val="009B41BE"/>
    <w:rsid w:val="009B482C"/>
    <w:rsid w:val="009B61BA"/>
    <w:rsid w:val="009B66AA"/>
    <w:rsid w:val="009B6B88"/>
    <w:rsid w:val="009B7169"/>
    <w:rsid w:val="009B72ED"/>
    <w:rsid w:val="009B7727"/>
    <w:rsid w:val="009B7876"/>
    <w:rsid w:val="009B7891"/>
    <w:rsid w:val="009B7BD4"/>
    <w:rsid w:val="009C05D5"/>
    <w:rsid w:val="009C132E"/>
    <w:rsid w:val="009C27CC"/>
    <w:rsid w:val="009C5566"/>
    <w:rsid w:val="009C6432"/>
    <w:rsid w:val="009D1B4A"/>
    <w:rsid w:val="009D3881"/>
    <w:rsid w:val="009D4EE9"/>
    <w:rsid w:val="009D6364"/>
    <w:rsid w:val="009D678B"/>
    <w:rsid w:val="009D7564"/>
    <w:rsid w:val="009E0151"/>
    <w:rsid w:val="009E0FBF"/>
    <w:rsid w:val="009E13C7"/>
    <w:rsid w:val="009E1447"/>
    <w:rsid w:val="009E24C5"/>
    <w:rsid w:val="009E393A"/>
    <w:rsid w:val="009E3B01"/>
    <w:rsid w:val="009E3B97"/>
    <w:rsid w:val="009E43DF"/>
    <w:rsid w:val="009E7152"/>
    <w:rsid w:val="009F12DD"/>
    <w:rsid w:val="009F2580"/>
    <w:rsid w:val="009F2871"/>
    <w:rsid w:val="009F37FF"/>
    <w:rsid w:val="009F4088"/>
    <w:rsid w:val="009F458A"/>
    <w:rsid w:val="009F58F9"/>
    <w:rsid w:val="009F61B0"/>
    <w:rsid w:val="009F7B56"/>
    <w:rsid w:val="00A00FCD"/>
    <w:rsid w:val="00A036A9"/>
    <w:rsid w:val="00A03F93"/>
    <w:rsid w:val="00A0632E"/>
    <w:rsid w:val="00A10961"/>
    <w:rsid w:val="00A10F5E"/>
    <w:rsid w:val="00A10FA8"/>
    <w:rsid w:val="00A11533"/>
    <w:rsid w:val="00A11F06"/>
    <w:rsid w:val="00A13DE9"/>
    <w:rsid w:val="00A14AB4"/>
    <w:rsid w:val="00A1610E"/>
    <w:rsid w:val="00A168F8"/>
    <w:rsid w:val="00A16903"/>
    <w:rsid w:val="00A22A28"/>
    <w:rsid w:val="00A22FF0"/>
    <w:rsid w:val="00A23015"/>
    <w:rsid w:val="00A26423"/>
    <w:rsid w:val="00A30121"/>
    <w:rsid w:val="00A304BA"/>
    <w:rsid w:val="00A30F0B"/>
    <w:rsid w:val="00A31F2B"/>
    <w:rsid w:val="00A32CB9"/>
    <w:rsid w:val="00A362EF"/>
    <w:rsid w:val="00A365BD"/>
    <w:rsid w:val="00A36931"/>
    <w:rsid w:val="00A403C7"/>
    <w:rsid w:val="00A40F14"/>
    <w:rsid w:val="00A41052"/>
    <w:rsid w:val="00A413C4"/>
    <w:rsid w:val="00A41F7C"/>
    <w:rsid w:val="00A428EE"/>
    <w:rsid w:val="00A45218"/>
    <w:rsid w:val="00A4528A"/>
    <w:rsid w:val="00A45F98"/>
    <w:rsid w:val="00A462FA"/>
    <w:rsid w:val="00A46E49"/>
    <w:rsid w:val="00A51C07"/>
    <w:rsid w:val="00A53FAB"/>
    <w:rsid w:val="00A549D9"/>
    <w:rsid w:val="00A56B7A"/>
    <w:rsid w:val="00A574A0"/>
    <w:rsid w:val="00A617DA"/>
    <w:rsid w:val="00A61C10"/>
    <w:rsid w:val="00A625B7"/>
    <w:rsid w:val="00A63BCB"/>
    <w:rsid w:val="00A63EF9"/>
    <w:rsid w:val="00A6466C"/>
    <w:rsid w:val="00A65646"/>
    <w:rsid w:val="00A668B5"/>
    <w:rsid w:val="00A66971"/>
    <w:rsid w:val="00A70851"/>
    <w:rsid w:val="00A711D6"/>
    <w:rsid w:val="00A71334"/>
    <w:rsid w:val="00A749C8"/>
    <w:rsid w:val="00A77A94"/>
    <w:rsid w:val="00A8097E"/>
    <w:rsid w:val="00A81622"/>
    <w:rsid w:val="00A828B5"/>
    <w:rsid w:val="00A84E1E"/>
    <w:rsid w:val="00A850A8"/>
    <w:rsid w:val="00A8548E"/>
    <w:rsid w:val="00A857DD"/>
    <w:rsid w:val="00A864D7"/>
    <w:rsid w:val="00A9068D"/>
    <w:rsid w:val="00A9247F"/>
    <w:rsid w:val="00A92A79"/>
    <w:rsid w:val="00A93CD3"/>
    <w:rsid w:val="00A952E5"/>
    <w:rsid w:val="00A95409"/>
    <w:rsid w:val="00A9717D"/>
    <w:rsid w:val="00AA0DA2"/>
    <w:rsid w:val="00AA13BB"/>
    <w:rsid w:val="00AA42EB"/>
    <w:rsid w:val="00AA69D0"/>
    <w:rsid w:val="00AA6A77"/>
    <w:rsid w:val="00AA7775"/>
    <w:rsid w:val="00AA7FDF"/>
    <w:rsid w:val="00AB0823"/>
    <w:rsid w:val="00AB23E0"/>
    <w:rsid w:val="00AB2D4E"/>
    <w:rsid w:val="00AB3F7B"/>
    <w:rsid w:val="00AB53FA"/>
    <w:rsid w:val="00AB5802"/>
    <w:rsid w:val="00AB59B6"/>
    <w:rsid w:val="00AB7EBD"/>
    <w:rsid w:val="00AC11EE"/>
    <w:rsid w:val="00AC2E31"/>
    <w:rsid w:val="00AC5FCD"/>
    <w:rsid w:val="00AC72BA"/>
    <w:rsid w:val="00AC7925"/>
    <w:rsid w:val="00AD04C4"/>
    <w:rsid w:val="00AD1602"/>
    <w:rsid w:val="00AD2445"/>
    <w:rsid w:val="00AD2EE1"/>
    <w:rsid w:val="00AD3F39"/>
    <w:rsid w:val="00AD6D6E"/>
    <w:rsid w:val="00AE31D0"/>
    <w:rsid w:val="00AE74D9"/>
    <w:rsid w:val="00AE75B9"/>
    <w:rsid w:val="00AF0066"/>
    <w:rsid w:val="00AF1715"/>
    <w:rsid w:val="00AF2DDA"/>
    <w:rsid w:val="00AF3498"/>
    <w:rsid w:val="00AF4635"/>
    <w:rsid w:val="00AF4659"/>
    <w:rsid w:val="00AF7312"/>
    <w:rsid w:val="00AF7813"/>
    <w:rsid w:val="00B0095C"/>
    <w:rsid w:val="00B00C4B"/>
    <w:rsid w:val="00B03541"/>
    <w:rsid w:val="00B049F2"/>
    <w:rsid w:val="00B07955"/>
    <w:rsid w:val="00B12566"/>
    <w:rsid w:val="00B1305F"/>
    <w:rsid w:val="00B1316A"/>
    <w:rsid w:val="00B150DC"/>
    <w:rsid w:val="00B1721B"/>
    <w:rsid w:val="00B17545"/>
    <w:rsid w:val="00B17802"/>
    <w:rsid w:val="00B2061B"/>
    <w:rsid w:val="00B21D6E"/>
    <w:rsid w:val="00B22069"/>
    <w:rsid w:val="00B22F22"/>
    <w:rsid w:val="00B235F5"/>
    <w:rsid w:val="00B23637"/>
    <w:rsid w:val="00B2473E"/>
    <w:rsid w:val="00B250FD"/>
    <w:rsid w:val="00B27D7E"/>
    <w:rsid w:val="00B303D6"/>
    <w:rsid w:val="00B32958"/>
    <w:rsid w:val="00B3295E"/>
    <w:rsid w:val="00B32B06"/>
    <w:rsid w:val="00B33899"/>
    <w:rsid w:val="00B338EA"/>
    <w:rsid w:val="00B36749"/>
    <w:rsid w:val="00B3724C"/>
    <w:rsid w:val="00B372BD"/>
    <w:rsid w:val="00B3732D"/>
    <w:rsid w:val="00B420E2"/>
    <w:rsid w:val="00B42660"/>
    <w:rsid w:val="00B42E7E"/>
    <w:rsid w:val="00B44F48"/>
    <w:rsid w:val="00B4766A"/>
    <w:rsid w:val="00B528C5"/>
    <w:rsid w:val="00B52CD3"/>
    <w:rsid w:val="00B5641F"/>
    <w:rsid w:val="00B56990"/>
    <w:rsid w:val="00B576FD"/>
    <w:rsid w:val="00B6133C"/>
    <w:rsid w:val="00B61370"/>
    <w:rsid w:val="00B6160A"/>
    <w:rsid w:val="00B635D6"/>
    <w:rsid w:val="00B637AC"/>
    <w:rsid w:val="00B648C7"/>
    <w:rsid w:val="00B65AA2"/>
    <w:rsid w:val="00B668E7"/>
    <w:rsid w:val="00B66BA4"/>
    <w:rsid w:val="00B675B4"/>
    <w:rsid w:val="00B70631"/>
    <w:rsid w:val="00B71DDC"/>
    <w:rsid w:val="00B72444"/>
    <w:rsid w:val="00B73045"/>
    <w:rsid w:val="00B7484F"/>
    <w:rsid w:val="00B75C67"/>
    <w:rsid w:val="00B826D3"/>
    <w:rsid w:val="00B82E8F"/>
    <w:rsid w:val="00B83795"/>
    <w:rsid w:val="00B8395E"/>
    <w:rsid w:val="00B85BBF"/>
    <w:rsid w:val="00B87614"/>
    <w:rsid w:val="00B8771E"/>
    <w:rsid w:val="00B90503"/>
    <w:rsid w:val="00B907E7"/>
    <w:rsid w:val="00B923B2"/>
    <w:rsid w:val="00B92974"/>
    <w:rsid w:val="00B94AC2"/>
    <w:rsid w:val="00B95B8A"/>
    <w:rsid w:val="00B97800"/>
    <w:rsid w:val="00B97C59"/>
    <w:rsid w:val="00BA0A94"/>
    <w:rsid w:val="00BA3B78"/>
    <w:rsid w:val="00BA428D"/>
    <w:rsid w:val="00BA5D68"/>
    <w:rsid w:val="00BA7A7D"/>
    <w:rsid w:val="00BB06B1"/>
    <w:rsid w:val="00BB07BC"/>
    <w:rsid w:val="00BB0D53"/>
    <w:rsid w:val="00BB2E3A"/>
    <w:rsid w:val="00BB4A87"/>
    <w:rsid w:val="00BB600E"/>
    <w:rsid w:val="00BB66D3"/>
    <w:rsid w:val="00BB6D7A"/>
    <w:rsid w:val="00BB7C39"/>
    <w:rsid w:val="00BC0687"/>
    <w:rsid w:val="00BC1366"/>
    <w:rsid w:val="00BC2B8A"/>
    <w:rsid w:val="00BC3211"/>
    <w:rsid w:val="00BC3E3B"/>
    <w:rsid w:val="00BC4A14"/>
    <w:rsid w:val="00BC5431"/>
    <w:rsid w:val="00BC5C74"/>
    <w:rsid w:val="00BC6E82"/>
    <w:rsid w:val="00BC6EC9"/>
    <w:rsid w:val="00BD04FE"/>
    <w:rsid w:val="00BD09CD"/>
    <w:rsid w:val="00BD298E"/>
    <w:rsid w:val="00BD3C3F"/>
    <w:rsid w:val="00BD42F6"/>
    <w:rsid w:val="00BD6383"/>
    <w:rsid w:val="00BD6BF7"/>
    <w:rsid w:val="00BD716C"/>
    <w:rsid w:val="00BE01E0"/>
    <w:rsid w:val="00BE0C0D"/>
    <w:rsid w:val="00BE1C1A"/>
    <w:rsid w:val="00BE4CA8"/>
    <w:rsid w:val="00BE58A9"/>
    <w:rsid w:val="00BE597D"/>
    <w:rsid w:val="00BE5A90"/>
    <w:rsid w:val="00BE7BF6"/>
    <w:rsid w:val="00BF43F9"/>
    <w:rsid w:val="00BF5D1E"/>
    <w:rsid w:val="00BF7AAE"/>
    <w:rsid w:val="00C010D6"/>
    <w:rsid w:val="00C01755"/>
    <w:rsid w:val="00C02504"/>
    <w:rsid w:val="00C03658"/>
    <w:rsid w:val="00C037F1"/>
    <w:rsid w:val="00C0566B"/>
    <w:rsid w:val="00C071A3"/>
    <w:rsid w:val="00C07D1A"/>
    <w:rsid w:val="00C13EED"/>
    <w:rsid w:val="00C14202"/>
    <w:rsid w:val="00C142DE"/>
    <w:rsid w:val="00C14AE7"/>
    <w:rsid w:val="00C16865"/>
    <w:rsid w:val="00C1754C"/>
    <w:rsid w:val="00C17E58"/>
    <w:rsid w:val="00C20586"/>
    <w:rsid w:val="00C21396"/>
    <w:rsid w:val="00C216A5"/>
    <w:rsid w:val="00C23476"/>
    <w:rsid w:val="00C26C66"/>
    <w:rsid w:val="00C27A99"/>
    <w:rsid w:val="00C314C2"/>
    <w:rsid w:val="00C35334"/>
    <w:rsid w:val="00C3588F"/>
    <w:rsid w:val="00C3654D"/>
    <w:rsid w:val="00C41C41"/>
    <w:rsid w:val="00C44636"/>
    <w:rsid w:val="00C4576C"/>
    <w:rsid w:val="00C507FC"/>
    <w:rsid w:val="00C510C1"/>
    <w:rsid w:val="00C53299"/>
    <w:rsid w:val="00C5388A"/>
    <w:rsid w:val="00C53C29"/>
    <w:rsid w:val="00C54158"/>
    <w:rsid w:val="00C55611"/>
    <w:rsid w:val="00C60C56"/>
    <w:rsid w:val="00C6178D"/>
    <w:rsid w:val="00C61A47"/>
    <w:rsid w:val="00C61C21"/>
    <w:rsid w:val="00C61D8D"/>
    <w:rsid w:val="00C62170"/>
    <w:rsid w:val="00C62614"/>
    <w:rsid w:val="00C62697"/>
    <w:rsid w:val="00C64A68"/>
    <w:rsid w:val="00C65C60"/>
    <w:rsid w:val="00C67025"/>
    <w:rsid w:val="00C704AC"/>
    <w:rsid w:val="00C7089E"/>
    <w:rsid w:val="00C7142A"/>
    <w:rsid w:val="00C72010"/>
    <w:rsid w:val="00C752F8"/>
    <w:rsid w:val="00C75B10"/>
    <w:rsid w:val="00C77279"/>
    <w:rsid w:val="00C77A0C"/>
    <w:rsid w:val="00C81FDE"/>
    <w:rsid w:val="00C83860"/>
    <w:rsid w:val="00C84805"/>
    <w:rsid w:val="00C84FCC"/>
    <w:rsid w:val="00C87283"/>
    <w:rsid w:val="00C8740F"/>
    <w:rsid w:val="00C875ED"/>
    <w:rsid w:val="00C87E86"/>
    <w:rsid w:val="00C91EE0"/>
    <w:rsid w:val="00C9377F"/>
    <w:rsid w:val="00C94DE6"/>
    <w:rsid w:val="00C958FB"/>
    <w:rsid w:val="00C9594F"/>
    <w:rsid w:val="00CA15D0"/>
    <w:rsid w:val="00CA21D1"/>
    <w:rsid w:val="00CA2200"/>
    <w:rsid w:val="00CA2951"/>
    <w:rsid w:val="00CA3AE9"/>
    <w:rsid w:val="00CA54FD"/>
    <w:rsid w:val="00CA6464"/>
    <w:rsid w:val="00CB0A56"/>
    <w:rsid w:val="00CB16A7"/>
    <w:rsid w:val="00CB18CB"/>
    <w:rsid w:val="00CB40DE"/>
    <w:rsid w:val="00CB72C9"/>
    <w:rsid w:val="00CC093C"/>
    <w:rsid w:val="00CC0B19"/>
    <w:rsid w:val="00CC0F15"/>
    <w:rsid w:val="00CC61AA"/>
    <w:rsid w:val="00CC667F"/>
    <w:rsid w:val="00CD0BC4"/>
    <w:rsid w:val="00CD1431"/>
    <w:rsid w:val="00CD14DA"/>
    <w:rsid w:val="00CD16A5"/>
    <w:rsid w:val="00CD18B4"/>
    <w:rsid w:val="00CD30B6"/>
    <w:rsid w:val="00CD353E"/>
    <w:rsid w:val="00CD3EE3"/>
    <w:rsid w:val="00CD5C58"/>
    <w:rsid w:val="00CD633D"/>
    <w:rsid w:val="00CD63A1"/>
    <w:rsid w:val="00CD67CA"/>
    <w:rsid w:val="00CE0DC8"/>
    <w:rsid w:val="00CE1250"/>
    <w:rsid w:val="00CE1453"/>
    <w:rsid w:val="00CE1C66"/>
    <w:rsid w:val="00CE2174"/>
    <w:rsid w:val="00CE289B"/>
    <w:rsid w:val="00CE4C62"/>
    <w:rsid w:val="00CE513E"/>
    <w:rsid w:val="00CE55AD"/>
    <w:rsid w:val="00CE6131"/>
    <w:rsid w:val="00CE7B1E"/>
    <w:rsid w:val="00CF0543"/>
    <w:rsid w:val="00CF064E"/>
    <w:rsid w:val="00CF3349"/>
    <w:rsid w:val="00CF59E1"/>
    <w:rsid w:val="00CF5E80"/>
    <w:rsid w:val="00CF72A0"/>
    <w:rsid w:val="00D0004C"/>
    <w:rsid w:val="00D0052F"/>
    <w:rsid w:val="00D01684"/>
    <w:rsid w:val="00D02F5C"/>
    <w:rsid w:val="00D040DB"/>
    <w:rsid w:val="00D045A0"/>
    <w:rsid w:val="00D04996"/>
    <w:rsid w:val="00D07938"/>
    <w:rsid w:val="00D1042E"/>
    <w:rsid w:val="00D10945"/>
    <w:rsid w:val="00D111E5"/>
    <w:rsid w:val="00D11517"/>
    <w:rsid w:val="00D125BE"/>
    <w:rsid w:val="00D132EC"/>
    <w:rsid w:val="00D15002"/>
    <w:rsid w:val="00D15A92"/>
    <w:rsid w:val="00D1730A"/>
    <w:rsid w:val="00D201BD"/>
    <w:rsid w:val="00D206FE"/>
    <w:rsid w:val="00D221D0"/>
    <w:rsid w:val="00D2315E"/>
    <w:rsid w:val="00D24C79"/>
    <w:rsid w:val="00D315D7"/>
    <w:rsid w:val="00D32389"/>
    <w:rsid w:val="00D3375B"/>
    <w:rsid w:val="00D354A3"/>
    <w:rsid w:val="00D35768"/>
    <w:rsid w:val="00D35AAB"/>
    <w:rsid w:val="00D36F51"/>
    <w:rsid w:val="00D4062B"/>
    <w:rsid w:val="00D40F12"/>
    <w:rsid w:val="00D42DFF"/>
    <w:rsid w:val="00D439A7"/>
    <w:rsid w:val="00D5118D"/>
    <w:rsid w:val="00D514EB"/>
    <w:rsid w:val="00D51C77"/>
    <w:rsid w:val="00D5277C"/>
    <w:rsid w:val="00D54BE8"/>
    <w:rsid w:val="00D555DA"/>
    <w:rsid w:val="00D5687D"/>
    <w:rsid w:val="00D569FF"/>
    <w:rsid w:val="00D60D0A"/>
    <w:rsid w:val="00D61257"/>
    <w:rsid w:val="00D7080C"/>
    <w:rsid w:val="00D7152E"/>
    <w:rsid w:val="00D73095"/>
    <w:rsid w:val="00D74DA9"/>
    <w:rsid w:val="00D754A9"/>
    <w:rsid w:val="00D75C5C"/>
    <w:rsid w:val="00D7631B"/>
    <w:rsid w:val="00D7767F"/>
    <w:rsid w:val="00D814A6"/>
    <w:rsid w:val="00D829A9"/>
    <w:rsid w:val="00D840AE"/>
    <w:rsid w:val="00D8422A"/>
    <w:rsid w:val="00D84C56"/>
    <w:rsid w:val="00D855A7"/>
    <w:rsid w:val="00D8649C"/>
    <w:rsid w:val="00D93189"/>
    <w:rsid w:val="00D93FBB"/>
    <w:rsid w:val="00D940C7"/>
    <w:rsid w:val="00D97262"/>
    <w:rsid w:val="00D972AF"/>
    <w:rsid w:val="00DA1091"/>
    <w:rsid w:val="00DA1222"/>
    <w:rsid w:val="00DA18DF"/>
    <w:rsid w:val="00DA21A3"/>
    <w:rsid w:val="00DA231F"/>
    <w:rsid w:val="00DA33D9"/>
    <w:rsid w:val="00DA51A3"/>
    <w:rsid w:val="00DA5388"/>
    <w:rsid w:val="00DB16E4"/>
    <w:rsid w:val="00DB5193"/>
    <w:rsid w:val="00DB535E"/>
    <w:rsid w:val="00DB54E4"/>
    <w:rsid w:val="00DB6EAE"/>
    <w:rsid w:val="00DB6FA4"/>
    <w:rsid w:val="00DC1126"/>
    <w:rsid w:val="00DC1788"/>
    <w:rsid w:val="00DC1DF3"/>
    <w:rsid w:val="00DC36AC"/>
    <w:rsid w:val="00DC6EAC"/>
    <w:rsid w:val="00DD3346"/>
    <w:rsid w:val="00DD3502"/>
    <w:rsid w:val="00DD3DE7"/>
    <w:rsid w:val="00DD40E9"/>
    <w:rsid w:val="00DD4FC8"/>
    <w:rsid w:val="00DD69E0"/>
    <w:rsid w:val="00DD6B74"/>
    <w:rsid w:val="00DD7991"/>
    <w:rsid w:val="00DD7B14"/>
    <w:rsid w:val="00DE02A6"/>
    <w:rsid w:val="00DE080F"/>
    <w:rsid w:val="00DE0C87"/>
    <w:rsid w:val="00DE1348"/>
    <w:rsid w:val="00DE243B"/>
    <w:rsid w:val="00DE53CA"/>
    <w:rsid w:val="00DE6219"/>
    <w:rsid w:val="00DF25DE"/>
    <w:rsid w:val="00DF2FDE"/>
    <w:rsid w:val="00DF332D"/>
    <w:rsid w:val="00DF35FD"/>
    <w:rsid w:val="00DF3641"/>
    <w:rsid w:val="00DF7B24"/>
    <w:rsid w:val="00E00EC5"/>
    <w:rsid w:val="00E014E1"/>
    <w:rsid w:val="00E01590"/>
    <w:rsid w:val="00E02B31"/>
    <w:rsid w:val="00E02C9B"/>
    <w:rsid w:val="00E049F6"/>
    <w:rsid w:val="00E062A9"/>
    <w:rsid w:val="00E06A0A"/>
    <w:rsid w:val="00E070B4"/>
    <w:rsid w:val="00E07521"/>
    <w:rsid w:val="00E1025E"/>
    <w:rsid w:val="00E10B5E"/>
    <w:rsid w:val="00E11244"/>
    <w:rsid w:val="00E12599"/>
    <w:rsid w:val="00E13153"/>
    <w:rsid w:val="00E1332D"/>
    <w:rsid w:val="00E13C31"/>
    <w:rsid w:val="00E14934"/>
    <w:rsid w:val="00E15D88"/>
    <w:rsid w:val="00E1607D"/>
    <w:rsid w:val="00E16EF5"/>
    <w:rsid w:val="00E1752C"/>
    <w:rsid w:val="00E219F6"/>
    <w:rsid w:val="00E2478C"/>
    <w:rsid w:val="00E24A48"/>
    <w:rsid w:val="00E302E5"/>
    <w:rsid w:val="00E32BED"/>
    <w:rsid w:val="00E33774"/>
    <w:rsid w:val="00E33D72"/>
    <w:rsid w:val="00E37374"/>
    <w:rsid w:val="00E37E62"/>
    <w:rsid w:val="00E42606"/>
    <w:rsid w:val="00E43DA0"/>
    <w:rsid w:val="00E45FDC"/>
    <w:rsid w:val="00E462AF"/>
    <w:rsid w:val="00E50C8C"/>
    <w:rsid w:val="00E5160B"/>
    <w:rsid w:val="00E51613"/>
    <w:rsid w:val="00E5189B"/>
    <w:rsid w:val="00E5223E"/>
    <w:rsid w:val="00E52C56"/>
    <w:rsid w:val="00E52EB4"/>
    <w:rsid w:val="00E52EC8"/>
    <w:rsid w:val="00E54D8B"/>
    <w:rsid w:val="00E54F7C"/>
    <w:rsid w:val="00E554AC"/>
    <w:rsid w:val="00E554B3"/>
    <w:rsid w:val="00E5567F"/>
    <w:rsid w:val="00E57FF8"/>
    <w:rsid w:val="00E60F68"/>
    <w:rsid w:val="00E6216D"/>
    <w:rsid w:val="00E62FFE"/>
    <w:rsid w:val="00E64492"/>
    <w:rsid w:val="00E656B9"/>
    <w:rsid w:val="00E664BA"/>
    <w:rsid w:val="00E72374"/>
    <w:rsid w:val="00E72A76"/>
    <w:rsid w:val="00E72C28"/>
    <w:rsid w:val="00E74A32"/>
    <w:rsid w:val="00E74A99"/>
    <w:rsid w:val="00E750EC"/>
    <w:rsid w:val="00E7521B"/>
    <w:rsid w:val="00E76829"/>
    <w:rsid w:val="00E777F9"/>
    <w:rsid w:val="00E81589"/>
    <w:rsid w:val="00E82300"/>
    <w:rsid w:val="00E82A9F"/>
    <w:rsid w:val="00E833E4"/>
    <w:rsid w:val="00E84362"/>
    <w:rsid w:val="00E85854"/>
    <w:rsid w:val="00E8609B"/>
    <w:rsid w:val="00E860B3"/>
    <w:rsid w:val="00E86BE8"/>
    <w:rsid w:val="00E86FCA"/>
    <w:rsid w:val="00E87CA8"/>
    <w:rsid w:val="00E87D92"/>
    <w:rsid w:val="00E87FBF"/>
    <w:rsid w:val="00E901AC"/>
    <w:rsid w:val="00E9057A"/>
    <w:rsid w:val="00E90BD4"/>
    <w:rsid w:val="00E90D5A"/>
    <w:rsid w:val="00E9212E"/>
    <w:rsid w:val="00E93020"/>
    <w:rsid w:val="00E94CB6"/>
    <w:rsid w:val="00EA0591"/>
    <w:rsid w:val="00EA0CBB"/>
    <w:rsid w:val="00EA13E0"/>
    <w:rsid w:val="00EA1B93"/>
    <w:rsid w:val="00EA20C4"/>
    <w:rsid w:val="00EA2F44"/>
    <w:rsid w:val="00EA3C3D"/>
    <w:rsid w:val="00EA649C"/>
    <w:rsid w:val="00EA78EC"/>
    <w:rsid w:val="00EA7967"/>
    <w:rsid w:val="00EB20F1"/>
    <w:rsid w:val="00EB5168"/>
    <w:rsid w:val="00EB5D38"/>
    <w:rsid w:val="00EC0386"/>
    <w:rsid w:val="00EC1703"/>
    <w:rsid w:val="00EC65AF"/>
    <w:rsid w:val="00ED011F"/>
    <w:rsid w:val="00ED1210"/>
    <w:rsid w:val="00ED3D34"/>
    <w:rsid w:val="00ED4734"/>
    <w:rsid w:val="00ED4E16"/>
    <w:rsid w:val="00ED54EA"/>
    <w:rsid w:val="00EE0915"/>
    <w:rsid w:val="00EE09A4"/>
    <w:rsid w:val="00EE20D8"/>
    <w:rsid w:val="00EE411E"/>
    <w:rsid w:val="00EE4ADA"/>
    <w:rsid w:val="00EE550A"/>
    <w:rsid w:val="00EE6C5E"/>
    <w:rsid w:val="00EE791C"/>
    <w:rsid w:val="00EF0E90"/>
    <w:rsid w:val="00EF12B8"/>
    <w:rsid w:val="00EF2296"/>
    <w:rsid w:val="00EF233E"/>
    <w:rsid w:val="00EF2F01"/>
    <w:rsid w:val="00EF41C2"/>
    <w:rsid w:val="00EF4B4F"/>
    <w:rsid w:val="00EF4BE7"/>
    <w:rsid w:val="00EF5820"/>
    <w:rsid w:val="00EF672C"/>
    <w:rsid w:val="00EF685C"/>
    <w:rsid w:val="00F00713"/>
    <w:rsid w:val="00F00896"/>
    <w:rsid w:val="00F008B4"/>
    <w:rsid w:val="00F01479"/>
    <w:rsid w:val="00F02DCB"/>
    <w:rsid w:val="00F02F9C"/>
    <w:rsid w:val="00F0411D"/>
    <w:rsid w:val="00F0438D"/>
    <w:rsid w:val="00F04941"/>
    <w:rsid w:val="00F0581E"/>
    <w:rsid w:val="00F06529"/>
    <w:rsid w:val="00F1123D"/>
    <w:rsid w:val="00F11467"/>
    <w:rsid w:val="00F154BC"/>
    <w:rsid w:val="00F15840"/>
    <w:rsid w:val="00F15CAA"/>
    <w:rsid w:val="00F16355"/>
    <w:rsid w:val="00F17558"/>
    <w:rsid w:val="00F17F0E"/>
    <w:rsid w:val="00F20BE0"/>
    <w:rsid w:val="00F22562"/>
    <w:rsid w:val="00F2546C"/>
    <w:rsid w:val="00F256EE"/>
    <w:rsid w:val="00F33318"/>
    <w:rsid w:val="00F33535"/>
    <w:rsid w:val="00F338CE"/>
    <w:rsid w:val="00F3656C"/>
    <w:rsid w:val="00F371BE"/>
    <w:rsid w:val="00F37397"/>
    <w:rsid w:val="00F415E6"/>
    <w:rsid w:val="00F430E4"/>
    <w:rsid w:val="00F43381"/>
    <w:rsid w:val="00F44734"/>
    <w:rsid w:val="00F45357"/>
    <w:rsid w:val="00F45BD9"/>
    <w:rsid w:val="00F466D1"/>
    <w:rsid w:val="00F50335"/>
    <w:rsid w:val="00F5173F"/>
    <w:rsid w:val="00F51E95"/>
    <w:rsid w:val="00F525E5"/>
    <w:rsid w:val="00F52786"/>
    <w:rsid w:val="00F53130"/>
    <w:rsid w:val="00F55CDB"/>
    <w:rsid w:val="00F57A59"/>
    <w:rsid w:val="00F62916"/>
    <w:rsid w:val="00F64E09"/>
    <w:rsid w:val="00F65F03"/>
    <w:rsid w:val="00F665A8"/>
    <w:rsid w:val="00F66BF3"/>
    <w:rsid w:val="00F675A7"/>
    <w:rsid w:val="00F677A0"/>
    <w:rsid w:val="00F70548"/>
    <w:rsid w:val="00F7063D"/>
    <w:rsid w:val="00F70FB1"/>
    <w:rsid w:val="00F714A8"/>
    <w:rsid w:val="00F71CA8"/>
    <w:rsid w:val="00F7535B"/>
    <w:rsid w:val="00F76998"/>
    <w:rsid w:val="00F77252"/>
    <w:rsid w:val="00F8125F"/>
    <w:rsid w:val="00F82F67"/>
    <w:rsid w:val="00F84353"/>
    <w:rsid w:val="00F84535"/>
    <w:rsid w:val="00F849D2"/>
    <w:rsid w:val="00F84BD9"/>
    <w:rsid w:val="00F86718"/>
    <w:rsid w:val="00F86CB6"/>
    <w:rsid w:val="00F87236"/>
    <w:rsid w:val="00F87CFA"/>
    <w:rsid w:val="00F87DF7"/>
    <w:rsid w:val="00F91709"/>
    <w:rsid w:val="00F91933"/>
    <w:rsid w:val="00F93363"/>
    <w:rsid w:val="00F9392C"/>
    <w:rsid w:val="00F96CA6"/>
    <w:rsid w:val="00F9771E"/>
    <w:rsid w:val="00FA23A4"/>
    <w:rsid w:val="00FA3410"/>
    <w:rsid w:val="00FA3F12"/>
    <w:rsid w:val="00FA4C2E"/>
    <w:rsid w:val="00FA5837"/>
    <w:rsid w:val="00FA6E56"/>
    <w:rsid w:val="00FB2B99"/>
    <w:rsid w:val="00FB7132"/>
    <w:rsid w:val="00FB743C"/>
    <w:rsid w:val="00FB7711"/>
    <w:rsid w:val="00FC0AE0"/>
    <w:rsid w:val="00FC0C08"/>
    <w:rsid w:val="00FC15D6"/>
    <w:rsid w:val="00FC18F0"/>
    <w:rsid w:val="00FC3150"/>
    <w:rsid w:val="00FC455E"/>
    <w:rsid w:val="00FC4833"/>
    <w:rsid w:val="00FC6E8F"/>
    <w:rsid w:val="00FD01AE"/>
    <w:rsid w:val="00FD10F1"/>
    <w:rsid w:val="00FD130A"/>
    <w:rsid w:val="00FD2BBF"/>
    <w:rsid w:val="00FD307B"/>
    <w:rsid w:val="00FD3B3E"/>
    <w:rsid w:val="00FD45D4"/>
    <w:rsid w:val="00FD5095"/>
    <w:rsid w:val="00FD56E3"/>
    <w:rsid w:val="00FD5993"/>
    <w:rsid w:val="00FD5D2E"/>
    <w:rsid w:val="00FD5D64"/>
    <w:rsid w:val="00FD5FBF"/>
    <w:rsid w:val="00FD6E86"/>
    <w:rsid w:val="00FE086D"/>
    <w:rsid w:val="00FE0E76"/>
    <w:rsid w:val="00FE521E"/>
    <w:rsid w:val="00FE5B64"/>
    <w:rsid w:val="00FF097A"/>
    <w:rsid w:val="00FF0B1D"/>
    <w:rsid w:val="00FF34A3"/>
    <w:rsid w:val="00FF3545"/>
    <w:rsid w:val="00FF3B29"/>
    <w:rsid w:val="00FF60B1"/>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844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customStyle="1" w:styleId="Heading6Char">
    <w:name w:val="Heading 6 Char"/>
    <w:link w:val="Heading6"/>
    <w:rsid w:val="00E664BA"/>
    <w:rPr>
      <w:rFonts w:ascii="Verdana" w:hAnsi="Verdana"/>
      <w:b/>
      <w:color w:val="000000"/>
      <w:sz w:val="22"/>
      <w:szCs w:val="22"/>
      <w:lang w:val="en-GB" w:eastAsia="en-GB" w:bidi="ar-SA"/>
    </w:rPr>
  </w:style>
  <w:style w:type="table" w:styleId="TableGrid">
    <w:name w:val="Table Grid"/>
    <w:basedOn w:val="TableNormal"/>
    <w:rsid w:val="00E6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A2D6C"/>
    <w:rPr>
      <w:vertAlign w:val="superscript"/>
    </w:rPr>
  </w:style>
  <w:style w:type="paragraph" w:styleId="BalloonText">
    <w:name w:val="Balloon Text"/>
    <w:basedOn w:val="Normal"/>
    <w:semiHidden/>
    <w:rsid w:val="00D132EC"/>
    <w:rPr>
      <w:rFonts w:ascii="Tahoma" w:hAnsi="Tahoma" w:cs="Tahoma"/>
      <w:sz w:val="16"/>
      <w:szCs w:val="16"/>
    </w:rPr>
  </w:style>
  <w:style w:type="character" w:customStyle="1" w:styleId="FootnoteTextChar">
    <w:name w:val="Footnote Text Char"/>
    <w:link w:val="FootnoteText"/>
    <w:semiHidden/>
    <w:rsid w:val="002072FC"/>
    <w:rPr>
      <w:rFonts w:ascii="Verdana" w:hAnsi="Verdana"/>
      <w:sz w:val="16"/>
      <w:lang w:val="en-GB" w:eastAsia="en-GB" w:bidi="ar-SA"/>
    </w:rPr>
  </w:style>
  <w:style w:type="paragraph" w:customStyle="1" w:styleId="Default">
    <w:name w:val="Default"/>
    <w:rsid w:val="00ED1210"/>
    <w:pPr>
      <w:autoSpaceDE w:val="0"/>
      <w:autoSpaceDN w:val="0"/>
      <w:adjustRightInd w:val="0"/>
    </w:pPr>
    <w:rPr>
      <w:rFonts w:ascii="Arial" w:hAnsi="Arial" w:cs="Arial"/>
      <w:color w:val="000000"/>
      <w:sz w:val="24"/>
      <w:szCs w:val="24"/>
    </w:rPr>
  </w:style>
  <w:style w:type="character" w:customStyle="1" w:styleId="Style1Char">
    <w:name w:val="Style1 Char"/>
    <w:link w:val="Style1"/>
    <w:rsid w:val="00E93020"/>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
        <AccountId xsi:nil="true"/>
        <AccountType/>
      </UserInfo>
    </SharedWithUsers>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Props1.xml><?xml version="1.0" encoding="utf-8"?>
<ds:datastoreItem xmlns:ds="http://schemas.openxmlformats.org/officeDocument/2006/customXml" ds:itemID="{BEA2E14B-1ECC-42F4-8F52-3D942AB94924}"/>
</file>

<file path=customXml/itemProps2.xml><?xml version="1.0" encoding="utf-8"?>
<ds:datastoreItem xmlns:ds="http://schemas.openxmlformats.org/officeDocument/2006/customXml" ds:itemID="{86BAFBA5-2837-42B5-9422-425F484B961A}"/>
</file>

<file path=customXml/itemProps3.xml><?xml version="1.0" encoding="utf-8"?>
<ds:datastoreItem xmlns:ds="http://schemas.openxmlformats.org/officeDocument/2006/customXml" ds:itemID="{78793C5A-EE7B-4945-B185-96C1087C431D}"/>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11743</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2023-08-21T12:26:00Z</dcterms:created>
  <dcterms:modified xsi:type="dcterms:W3CDTF">2023-08-22T08:00:00Z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0x0101002AA54CDEF871A647AC44520C841F1B03</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