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4720AB" w14:textId="77777777" w:rsidR="00232BFE" w:rsidRPr="00BD69D0" w:rsidRDefault="00232BFE" w:rsidP="00232BFE">
      <w:pPr>
        <w:pStyle w:val="Default"/>
        <w:jc w:val="center"/>
        <w:rPr>
          <w:rFonts w:ascii="Arial" w:hAnsi="Arial" w:cs="Arial"/>
        </w:rPr>
      </w:pPr>
    </w:p>
    <w:p w14:paraId="49BD0EF2" w14:textId="22CE40D4" w:rsidR="00232BFE" w:rsidRPr="00BD69D0" w:rsidRDefault="00232BFE" w:rsidP="00232BFE">
      <w:pPr>
        <w:pStyle w:val="Default"/>
        <w:jc w:val="center"/>
        <w:rPr>
          <w:rFonts w:ascii="Arial" w:hAnsi="Arial" w:cs="Arial"/>
        </w:rPr>
      </w:pPr>
      <w:r w:rsidRPr="00BD69D0">
        <w:rPr>
          <w:rFonts w:ascii="Arial" w:hAnsi="Arial" w:cs="Arial"/>
          <w:b/>
          <w:bCs/>
        </w:rPr>
        <w:t>NOTICE OF HEARING</w:t>
      </w:r>
    </w:p>
    <w:p w14:paraId="2837777B" w14:textId="72EF7535" w:rsidR="00510D92" w:rsidRPr="00BD69D0" w:rsidRDefault="00510D92" w:rsidP="00232BFE">
      <w:pPr>
        <w:pStyle w:val="Default"/>
        <w:jc w:val="center"/>
        <w:rPr>
          <w:rFonts w:ascii="Arial" w:hAnsi="Arial" w:cs="Arial"/>
          <w:b/>
          <w:bCs/>
        </w:rPr>
      </w:pPr>
    </w:p>
    <w:p w14:paraId="6770760D" w14:textId="6EE75A61" w:rsidR="00510D92" w:rsidRPr="00BD69D0" w:rsidRDefault="00BD2B71" w:rsidP="00232BFE">
      <w:pPr>
        <w:pStyle w:val="Default"/>
        <w:jc w:val="center"/>
        <w:rPr>
          <w:rFonts w:ascii="Arial" w:hAnsi="Arial" w:cs="Arial"/>
          <w:b/>
          <w:bCs/>
        </w:rPr>
      </w:pPr>
      <w:r w:rsidRPr="00BD69D0">
        <w:rPr>
          <w:rFonts w:ascii="Arial" w:hAnsi="Arial" w:cs="Arial"/>
          <w:b/>
          <w:bCs/>
        </w:rPr>
        <w:t xml:space="preserve">SNEEDHAMS </w:t>
      </w:r>
      <w:r w:rsidR="00D536F1">
        <w:rPr>
          <w:rFonts w:ascii="Arial" w:hAnsi="Arial" w:cs="Arial"/>
          <w:b/>
          <w:bCs/>
        </w:rPr>
        <w:t>GREEN</w:t>
      </w:r>
    </w:p>
    <w:p w14:paraId="53FA04FE" w14:textId="77777777" w:rsidR="00510D92" w:rsidRPr="00BD69D0" w:rsidRDefault="00510D92" w:rsidP="00232BFE">
      <w:pPr>
        <w:pStyle w:val="Default"/>
        <w:jc w:val="center"/>
        <w:rPr>
          <w:rFonts w:ascii="Arial" w:hAnsi="Arial" w:cs="Arial"/>
          <w:b/>
          <w:bCs/>
        </w:rPr>
      </w:pPr>
    </w:p>
    <w:p w14:paraId="3193BF19" w14:textId="7E1F77D8" w:rsidR="00232BFE" w:rsidRPr="00BD69D0" w:rsidRDefault="00232BFE" w:rsidP="00232BFE">
      <w:pPr>
        <w:pStyle w:val="Default"/>
        <w:jc w:val="center"/>
        <w:rPr>
          <w:rFonts w:ascii="Arial" w:hAnsi="Arial" w:cs="Arial"/>
        </w:rPr>
      </w:pPr>
      <w:r w:rsidRPr="00BD69D0">
        <w:rPr>
          <w:rFonts w:ascii="Arial" w:hAnsi="Arial" w:cs="Arial"/>
          <w:b/>
          <w:bCs/>
        </w:rPr>
        <w:t xml:space="preserve">COMMONS ACT 2006 – Section </w:t>
      </w:r>
      <w:r w:rsidR="00510D92" w:rsidRPr="00BD69D0">
        <w:rPr>
          <w:rFonts w:ascii="Arial" w:hAnsi="Arial" w:cs="Arial"/>
          <w:b/>
          <w:bCs/>
        </w:rPr>
        <w:t>38</w:t>
      </w:r>
    </w:p>
    <w:p w14:paraId="0C16DFC0" w14:textId="04DCC6D9" w:rsidR="00232BFE" w:rsidRPr="00BD69D0" w:rsidRDefault="00232BFE" w:rsidP="00232BFE">
      <w:pPr>
        <w:pStyle w:val="Default"/>
        <w:jc w:val="center"/>
        <w:rPr>
          <w:rFonts w:ascii="Arial" w:hAnsi="Arial" w:cs="Arial"/>
          <w:b/>
          <w:bCs/>
        </w:rPr>
      </w:pPr>
      <w:r w:rsidRPr="00BD69D0">
        <w:rPr>
          <w:rFonts w:ascii="Arial" w:hAnsi="Arial" w:cs="Arial"/>
          <w:b/>
          <w:bCs/>
        </w:rPr>
        <w:t>APPLICATION REFERENCE NUMBER</w:t>
      </w:r>
      <w:r w:rsidR="00BD2B71" w:rsidRPr="00BD69D0">
        <w:rPr>
          <w:rFonts w:ascii="Arial" w:hAnsi="Arial" w:cs="Arial"/>
          <w:b/>
          <w:bCs/>
        </w:rPr>
        <w:t>: COM/</w:t>
      </w:r>
      <w:r w:rsidR="000958ED" w:rsidRPr="00BD69D0">
        <w:rPr>
          <w:rFonts w:ascii="Arial" w:hAnsi="Arial" w:cs="Arial"/>
          <w:b/>
          <w:bCs/>
        </w:rPr>
        <w:t>33</w:t>
      </w:r>
      <w:r w:rsidR="0075264F" w:rsidRPr="00BD69D0">
        <w:rPr>
          <w:rFonts w:ascii="Arial" w:hAnsi="Arial" w:cs="Arial"/>
          <w:b/>
          <w:bCs/>
        </w:rPr>
        <w:t>07244</w:t>
      </w:r>
    </w:p>
    <w:p w14:paraId="25B1F3A8" w14:textId="77777777" w:rsidR="00510D92" w:rsidRPr="00BD69D0" w:rsidRDefault="00510D92" w:rsidP="00232BFE">
      <w:pPr>
        <w:pStyle w:val="Default"/>
        <w:jc w:val="center"/>
        <w:rPr>
          <w:rFonts w:ascii="Arial" w:hAnsi="Arial" w:cs="Arial"/>
        </w:rPr>
      </w:pPr>
    </w:p>
    <w:p w14:paraId="618341CB" w14:textId="6C8B498F" w:rsidR="00BA63C2" w:rsidRPr="00BD69D0" w:rsidRDefault="000958ED" w:rsidP="00946F7A">
      <w:pPr>
        <w:pStyle w:val="Default"/>
        <w:jc w:val="both"/>
        <w:rPr>
          <w:rFonts w:ascii="Arial" w:hAnsi="Arial" w:cs="Arial"/>
        </w:rPr>
      </w:pPr>
      <w:r w:rsidRPr="00BD69D0">
        <w:rPr>
          <w:rFonts w:ascii="Arial" w:hAnsi="Arial" w:cs="Arial"/>
        </w:rPr>
        <w:t>Joanne Burston</w:t>
      </w:r>
      <w:r w:rsidR="000563A6" w:rsidRPr="00BD69D0">
        <w:rPr>
          <w:rFonts w:ascii="Arial" w:hAnsi="Arial" w:cs="Arial"/>
        </w:rPr>
        <w:t>, a</w:t>
      </w:r>
      <w:r w:rsidR="00232BFE" w:rsidRPr="00BD69D0">
        <w:rPr>
          <w:rFonts w:ascii="Arial" w:hAnsi="Arial" w:cs="Arial"/>
        </w:rPr>
        <w:t xml:space="preserve">n inspector appointed by the Secretary of State for the Environment, Food and Rural Affairs will hold a hearing at </w:t>
      </w:r>
      <w:r w:rsidR="0075264F" w:rsidRPr="00BD69D0">
        <w:rPr>
          <w:rFonts w:ascii="Arial" w:hAnsi="Arial" w:cs="Arial"/>
        </w:rPr>
        <w:t>Gloucester Robinswood Hotel, Marlston</w:t>
      </w:r>
      <w:r w:rsidR="006E032B">
        <w:rPr>
          <w:rFonts w:ascii="Arial" w:hAnsi="Arial" w:cs="Arial"/>
        </w:rPr>
        <w:t>e</w:t>
      </w:r>
      <w:r w:rsidR="0075264F" w:rsidRPr="00BD69D0">
        <w:rPr>
          <w:rFonts w:ascii="Arial" w:hAnsi="Arial" w:cs="Arial"/>
        </w:rPr>
        <w:t xml:space="preserve"> Close, Robinswood Hill, Gloucester GL4 6EA</w:t>
      </w:r>
      <w:r w:rsidR="00232BFE" w:rsidRPr="00BD69D0">
        <w:rPr>
          <w:rFonts w:ascii="Arial" w:hAnsi="Arial" w:cs="Arial"/>
        </w:rPr>
        <w:t xml:space="preserve"> on </w:t>
      </w:r>
      <w:r w:rsidR="0066598D" w:rsidRPr="00BD69D0">
        <w:rPr>
          <w:rFonts w:ascii="Arial" w:hAnsi="Arial" w:cs="Arial"/>
          <w:b/>
          <w:bCs/>
        </w:rPr>
        <w:t>5 September</w:t>
      </w:r>
      <w:r w:rsidR="00232BFE" w:rsidRPr="00BD69D0">
        <w:rPr>
          <w:rFonts w:ascii="Arial" w:hAnsi="Arial" w:cs="Arial"/>
          <w:b/>
          <w:bCs/>
        </w:rPr>
        <w:t xml:space="preserve"> 202</w:t>
      </w:r>
      <w:r w:rsidR="00510D92" w:rsidRPr="00BD69D0">
        <w:rPr>
          <w:rFonts w:ascii="Arial" w:hAnsi="Arial" w:cs="Arial"/>
          <w:b/>
          <w:bCs/>
        </w:rPr>
        <w:t>3</w:t>
      </w:r>
      <w:r w:rsidR="00232BFE" w:rsidRPr="00BD69D0">
        <w:rPr>
          <w:rFonts w:ascii="Arial" w:hAnsi="Arial" w:cs="Arial"/>
          <w:b/>
          <w:bCs/>
        </w:rPr>
        <w:t xml:space="preserve"> </w:t>
      </w:r>
      <w:r w:rsidR="00232BFE" w:rsidRPr="00BD69D0">
        <w:rPr>
          <w:rFonts w:ascii="Arial" w:hAnsi="Arial" w:cs="Arial"/>
        </w:rPr>
        <w:t xml:space="preserve">into </w:t>
      </w:r>
      <w:r w:rsidR="0066598D" w:rsidRPr="00BD69D0">
        <w:rPr>
          <w:rFonts w:ascii="Arial" w:hAnsi="Arial" w:cs="Arial"/>
        </w:rPr>
        <w:t xml:space="preserve">an </w:t>
      </w:r>
      <w:r w:rsidR="00510D92" w:rsidRPr="00BD69D0">
        <w:rPr>
          <w:rFonts w:ascii="Arial" w:hAnsi="Arial" w:cs="Arial"/>
        </w:rPr>
        <w:t>application by</w:t>
      </w:r>
      <w:r w:rsidR="00232BFE" w:rsidRPr="00BD69D0">
        <w:rPr>
          <w:rFonts w:ascii="Arial" w:hAnsi="Arial" w:cs="Arial"/>
        </w:rPr>
        <w:t xml:space="preserve"> </w:t>
      </w:r>
      <w:r w:rsidR="00FF52FF" w:rsidRPr="00BD69D0">
        <w:rPr>
          <w:rFonts w:ascii="Arial" w:hAnsi="Arial" w:cs="Arial"/>
        </w:rPr>
        <w:t>Black</w:t>
      </w:r>
      <w:r w:rsidR="00C171E9" w:rsidRPr="00BD69D0">
        <w:rPr>
          <w:rFonts w:ascii="Arial" w:hAnsi="Arial" w:cs="Arial"/>
        </w:rPr>
        <w:t xml:space="preserve"> Box Planning Ltd on behalf of the Trustee</w:t>
      </w:r>
      <w:r w:rsidR="00D536F1">
        <w:rPr>
          <w:rFonts w:ascii="Arial" w:hAnsi="Arial" w:cs="Arial"/>
        </w:rPr>
        <w:t>s</w:t>
      </w:r>
      <w:r w:rsidR="00C171E9" w:rsidRPr="00BD69D0">
        <w:rPr>
          <w:rFonts w:ascii="Arial" w:hAnsi="Arial" w:cs="Arial"/>
        </w:rPr>
        <w:t xml:space="preserve"> of the GW Hughes Will Trust</w:t>
      </w:r>
      <w:r w:rsidR="00C21DFB" w:rsidRPr="00BD69D0">
        <w:rPr>
          <w:rFonts w:ascii="Arial" w:hAnsi="Arial" w:cs="Arial"/>
        </w:rPr>
        <w:t xml:space="preserve"> </w:t>
      </w:r>
      <w:r w:rsidR="00232BFE" w:rsidRPr="00BD69D0">
        <w:rPr>
          <w:rFonts w:ascii="Arial" w:hAnsi="Arial" w:cs="Arial"/>
        </w:rPr>
        <w:t xml:space="preserve">under </w:t>
      </w:r>
      <w:r w:rsidR="00510D92" w:rsidRPr="00BD69D0">
        <w:rPr>
          <w:rFonts w:ascii="Arial" w:hAnsi="Arial" w:cs="Arial"/>
        </w:rPr>
        <w:t>Section 38</w:t>
      </w:r>
      <w:r w:rsidR="00232BFE" w:rsidRPr="00BD69D0">
        <w:rPr>
          <w:rFonts w:ascii="Arial" w:hAnsi="Arial" w:cs="Arial"/>
        </w:rPr>
        <w:t xml:space="preserve"> of the Commons Act 2006</w:t>
      </w:r>
      <w:r w:rsidR="00510D92" w:rsidRPr="00BD69D0">
        <w:rPr>
          <w:rFonts w:ascii="Arial" w:hAnsi="Arial" w:cs="Arial"/>
        </w:rPr>
        <w:t xml:space="preserve"> for consent to carry out works on </w:t>
      </w:r>
      <w:r w:rsidR="0066598D" w:rsidRPr="00BD69D0">
        <w:rPr>
          <w:rFonts w:ascii="Arial" w:hAnsi="Arial" w:cs="Arial"/>
        </w:rPr>
        <w:t xml:space="preserve">Sneedhams </w:t>
      </w:r>
      <w:r w:rsidR="00D536F1">
        <w:rPr>
          <w:rFonts w:ascii="Arial" w:hAnsi="Arial" w:cs="Arial"/>
        </w:rPr>
        <w:t>Green</w:t>
      </w:r>
      <w:r w:rsidR="00510D92" w:rsidRPr="00BD69D0">
        <w:rPr>
          <w:rFonts w:ascii="Arial" w:hAnsi="Arial" w:cs="Arial"/>
        </w:rPr>
        <w:t>.</w:t>
      </w:r>
    </w:p>
    <w:p w14:paraId="414D153A" w14:textId="77777777" w:rsidR="0099405C" w:rsidRPr="00BD69D0" w:rsidRDefault="0099405C" w:rsidP="00946F7A">
      <w:pPr>
        <w:pStyle w:val="Default"/>
        <w:jc w:val="both"/>
        <w:rPr>
          <w:rFonts w:ascii="Arial" w:hAnsi="Arial" w:cs="Arial"/>
        </w:rPr>
      </w:pPr>
    </w:p>
    <w:p w14:paraId="7DD8B790" w14:textId="2CC47FFF" w:rsidR="0099405C" w:rsidRPr="00BD69D0" w:rsidRDefault="0099405C" w:rsidP="00946F7A">
      <w:pPr>
        <w:pStyle w:val="Default"/>
        <w:jc w:val="both"/>
        <w:rPr>
          <w:rFonts w:ascii="Arial" w:hAnsi="Arial" w:cs="Arial"/>
        </w:rPr>
      </w:pPr>
      <w:r w:rsidRPr="00BD69D0">
        <w:rPr>
          <w:rFonts w:ascii="Arial" w:hAnsi="Arial" w:cs="Arial"/>
        </w:rPr>
        <w:t xml:space="preserve">The proposed works are the formation of 1no proposed vehicular access, </w:t>
      </w:r>
      <w:r w:rsidR="00584CD6" w:rsidRPr="00BD69D0">
        <w:rPr>
          <w:rFonts w:ascii="Arial" w:hAnsi="Arial" w:cs="Arial"/>
        </w:rPr>
        <w:t xml:space="preserve">1no. proposed pedestrian/emergency access and 1no proposed pedestrian </w:t>
      </w:r>
      <w:r w:rsidR="00737BD7" w:rsidRPr="00BD69D0">
        <w:rPr>
          <w:rFonts w:ascii="Arial" w:hAnsi="Arial" w:cs="Arial"/>
        </w:rPr>
        <w:t xml:space="preserve">access. The total area the proposed </w:t>
      </w:r>
      <w:r w:rsidR="00FD7CCB">
        <w:rPr>
          <w:rFonts w:ascii="Arial" w:hAnsi="Arial" w:cs="Arial"/>
        </w:rPr>
        <w:t xml:space="preserve">works </w:t>
      </w:r>
      <w:r w:rsidR="00737BD7" w:rsidRPr="00BD69D0">
        <w:rPr>
          <w:rFonts w:ascii="Arial" w:hAnsi="Arial" w:cs="Arial"/>
        </w:rPr>
        <w:t>will cover is 166.8m²</w:t>
      </w:r>
      <w:r w:rsidR="00A84CBA" w:rsidRPr="00BD69D0">
        <w:rPr>
          <w:rFonts w:ascii="Arial" w:hAnsi="Arial" w:cs="Arial"/>
        </w:rPr>
        <w:t>.</w:t>
      </w:r>
    </w:p>
    <w:p w14:paraId="736F4928" w14:textId="77777777" w:rsidR="00510D92" w:rsidRPr="00BD69D0" w:rsidRDefault="00510D92" w:rsidP="00510D92">
      <w:pPr>
        <w:pStyle w:val="Default"/>
        <w:jc w:val="both"/>
        <w:rPr>
          <w:rFonts w:ascii="Arial" w:hAnsi="Arial" w:cs="Arial"/>
        </w:rPr>
      </w:pPr>
    </w:p>
    <w:p w14:paraId="62DEBAF8" w14:textId="655A535E" w:rsidR="00232BFE" w:rsidRPr="00BD69D0" w:rsidRDefault="00232BFE" w:rsidP="00510D92">
      <w:pPr>
        <w:pStyle w:val="Default"/>
        <w:jc w:val="both"/>
        <w:rPr>
          <w:rFonts w:ascii="Arial" w:hAnsi="Arial" w:cs="Arial"/>
        </w:rPr>
      </w:pPr>
      <w:r w:rsidRPr="00BD69D0">
        <w:rPr>
          <w:rFonts w:ascii="Arial" w:hAnsi="Arial" w:cs="Arial"/>
        </w:rPr>
        <w:t xml:space="preserve">The hearing will </w:t>
      </w:r>
      <w:r w:rsidR="00757E39" w:rsidRPr="00BD69D0">
        <w:rPr>
          <w:rFonts w:ascii="Arial" w:hAnsi="Arial" w:cs="Arial"/>
        </w:rPr>
        <w:t>begin</w:t>
      </w:r>
      <w:r w:rsidRPr="00BD69D0">
        <w:rPr>
          <w:rFonts w:ascii="Arial" w:hAnsi="Arial" w:cs="Arial"/>
        </w:rPr>
        <w:t xml:space="preserve"> at 10.00am on</w:t>
      </w:r>
      <w:r w:rsidR="0066598D" w:rsidRPr="00BD69D0">
        <w:rPr>
          <w:rFonts w:ascii="Arial" w:hAnsi="Arial" w:cs="Arial"/>
        </w:rPr>
        <w:t xml:space="preserve"> </w:t>
      </w:r>
      <w:r w:rsidR="0066598D" w:rsidRPr="00BD69D0">
        <w:rPr>
          <w:rFonts w:ascii="Arial" w:hAnsi="Arial" w:cs="Arial"/>
          <w:b/>
          <w:bCs/>
        </w:rPr>
        <w:t>5 September</w:t>
      </w:r>
      <w:r w:rsidRPr="00BD69D0">
        <w:rPr>
          <w:rFonts w:ascii="Arial" w:hAnsi="Arial" w:cs="Arial"/>
          <w:b/>
          <w:bCs/>
        </w:rPr>
        <w:t xml:space="preserve"> 202</w:t>
      </w:r>
      <w:r w:rsidR="00510D92" w:rsidRPr="00BD69D0">
        <w:rPr>
          <w:rFonts w:ascii="Arial" w:hAnsi="Arial" w:cs="Arial"/>
          <w:b/>
          <w:bCs/>
        </w:rPr>
        <w:t>3</w:t>
      </w:r>
      <w:r w:rsidRPr="00BD69D0">
        <w:rPr>
          <w:rFonts w:ascii="Arial" w:hAnsi="Arial" w:cs="Arial"/>
        </w:rPr>
        <w:t>. Anyone can attend the hearing. Anyone who wishes to be heard on the subject matter of the application may, at the discretion of the inspector, give evidence at the hearing or arrange for someone to do so on their behalf.</w:t>
      </w:r>
    </w:p>
    <w:p w14:paraId="0265135D" w14:textId="77777777" w:rsidR="00510D92" w:rsidRPr="00BD69D0" w:rsidRDefault="00510D92" w:rsidP="00510D92">
      <w:pPr>
        <w:pStyle w:val="Default"/>
        <w:jc w:val="both"/>
        <w:rPr>
          <w:rFonts w:ascii="Arial" w:hAnsi="Arial" w:cs="Arial"/>
        </w:rPr>
      </w:pPr>
    </w:p>
    <w:p w14:paraId="15B79BA1" w14:textId="6B16ECD3" w:rsidR="00232BFE" w:rsidRPr="00BD69D0" w:rsidRDefault="00232BFE" w:rsidP="002D46C1">
      <w:pPr>
        <w:rPr>
          <w:rFonts w:ascii="Arial" w:hAnsi="Arial" w:cs="Arial"/>
          <w:sz w:val="24"/>
          <w:szCs w:val="24"/>
        </w:rPr>
      </w:pPr>
      <w:r w:rsidRPr="00BD69D0">
        <w:rPr>
          <w:rFonts w:ascii="Arial" w:hAnsi="Arial" w:cs="Arial"/>
          <w:sz w:val="24"/>
          <w:szCs w:val="24"/>
        </w:rPr>
        <w:t xml:space="preserve">Copies of the application documents can be inspected </w:t>
      </w:r>
      <w:r w:rsidR="00537D24" w:rsidRPr="00BD69D0">
        <w:rPr>
          <w:rFonts w:ascii="Arial" w:hAnsi="Arial" w:cs="Arial"/>
          <w:sz w:val="24"/>
          <w:szCs w:val="24"/>
        </w:rPr>
        <w:t>during normal office hours at</w:t>
      </w:r>
      <w:r w:rsidR="00A84CBA" w:rsidRPr="00BD69D0">
        <w:rPr>
          <w:rFonts w:ascii="Arial" w:hAnsi="Arial" w:cs="Arial"/>
          <w:sz w:val="24"/>
          <w:szCs w:val="24"/>
        </w:rPr>
        <w:t xml:space="preserve"> </w:t>
      </w:r>
      <w:r w:rsidR="00517027" w:rsidRPr="00BD69D0">
        <w:rPr>
          <w:rFonts w:ascii="Arial" w:hAnsi="Arial" w:cs="Arial"/>
          <w:sz w:val="24"/>
          <w:szCs w:val="24"/>
        </w:rPr>
        <w:t>The Redwell Centre, Redwell Road, Matson, Gloucester GL4 6JG</w:t>
      </w:r>
      <w:r w:rsidR="00537D24" w:rsidRPr="00BD69D0">
        <w:rPr>
          <w:rFonts w:ascii="Arial" w:hAnsi="Arial" w:cs="Arial"/>
          <w:sz w:val="24"/>
          <w:szCs w:val="24"/>
        </w:rPr>
        <w:t xml:space="preserve"> </w:t>
      </w:r>
      <w:r w:rsidRPr="00BD69D0">
        <w:rPr>
          <w:rFonts w:ascii="Arial" w:hAnsi="Arial" w:cs="Arial"/>
          <w:sz w:val="24"/>
          <w:szCs w:val="24"/>
        </w:rPr>
        <w:t>during the six weeks before the hearing.</w:t>
      </w:r>
    </w:p>
    <w:p w14:paraId="1AE9A30C" w14:textId="77777777" w:rsidR="00537D24" w:rsidRPr="00BD69D0" w:rsidRDefault="00537D24" w:rsidP="00510D92">
      <w:pPr>
        <w:pStyle w:val="Default"/>
        <w:jc w:val="both"/>
        <w:rPr>
          <w:rFonts w:ascii="Arial" w:hAnsi="Arial" w:cs="Arial"/>
        </w:rPr>
      </w:pPr>
    </w:p>
    <w:p w14:paraId="3FDA39AB" w14:textId="61690C2A" w:rsidR="00232BFE" w:rsidRPr="00BD69D0" w:rsidRDefault="00232BFE" w:rsidP="00537D24">
      <w:pPr>
        <w:pStyle w:val="Default"/>
        <w:jc w:val="center"/>
        <w:rPr>
          <w:rFonts w:ascii="Arial" w:hAnsi="Arial" w:cs="Arial"/>
        </w:rPr>
      </w:pPr>
      <w:r w:rsidRPr="00BD69D0">
        <w:rPr>
          <w:rFonts w:ascii="Arial" w:hAnsi="Arial" w:cs="Arial"/>
        </w:rPr>
        <w:t>Defra Team</w:t>
      </w:r>
    </w:p>
    <w:p w14:paraId="31E32838" w14:textId="160484D9" w:rsidR="00232BFE" w:rsidRPr="00BD69D0" w:rsidRDefault="00232BFE" w:rsidP="00232BFE">
      <w:pPr>
        <w:pStyle w:val="Default"/>
        <w:jc w:val="center"/>
        <w:rPr>
          <w:rFonts w:ascii="Arial" w:hAnsi="Arial" w:cs="Arial"/>
        </w:rPr>
      </w:pPr>
      <w:r w:rsidRPr="00BD69D0">
        <w:rPr>
          <w:rFonts w:ascii="Arial" w:hAnsi="Arial" w:cs="Arial"/>
        </w:rPr>
        <w:t>The Planning Inspectorate</w:t>
      </w:r>
    </w:p>
    <w:p w14:paraId="728AB0AD" w14:textId="4669274A" w:rsidR="00232BFE" w:rsidRPr="00BD69D0" w:rsidRDefault="00232BFE" w:rsidP="00232BFE">
      <w:pPr>
        <w:pStyle w:val="Default"/>
        <w:jc w:val="center"/>
        <w:rPr>
          <w:rFonts w:ascii="Arial" w:hAnsi="Arial" w:cs="Arial"/>
        </w:rPr>
      </w:pPr>
      <w:r w:rsidRPr="00BD69D0">
        <w:rPr>
          <w:rFonts w:ascii="Arial" w:hAnsi="Arial" w:cs="Arial"/>
        </w:rPr>
        <w:t>Temple Quay House</w:t>
      </w:r>
    </w:p>
    <w:p w14:paraId="4DA8CFDD" w14:textId="4B150D09" w:rsidR="00232BFE" w:rsidRPr="00BD69D0" w:rsidRDefault="00232BFE" w:rsidP="00232BFE">
      <w:pPr>
        <w:pStyle w:val="Default"/>
        <w:jc w:val="center"/>
        <w:rPr>
          <w:rFonts w:ascii="Arial" w:hAnsi="Arial" w:cs="Arial"/>
        </w:rPr>
      </w:pPr>
      <w:r w:rsidRPr="00BD69D0">
        <w:rPr>
          <w:rFonts w:ascii="Arial" w:hAnsi="Arial" w:cs="Arial"/>
        </w:rPr>
        <w:t>3A Eagle</w:t>
      </w:r>
    </w:p>
    <w:p w14:paraId="603B243B" w14:textId="01A1F33B" w:rsidR="00232BFE" w:rsidRPr="00BD69D0" w:rsidRDefault="00232BFE" w:rsidP="00232BFE">
      <w:pPr>
        <w:pStyle w:val="Default"/>
        <w:jc w:val="center"/>
        <w:rPr>
          <w:rFonts w:ascii="Arial" w:hAnsi="Arial" w:cs="Arial"/>
        </w:rPr>
      </w:pPr>
      <w:r w:rsidRPr="00BD69D0">
        <w:rPr>
          <w:rFonts w:ascii="Arial" w:hAnsi="Arial" w:cs="Arial"/>
        </w:rPr>
        <w:t>Temple Quay House</w:t>
      </w:r>
    </w:p>
    <w:p w14:paraId="57E9C832" w14:textId="3CFCD38F" w:rsidR="00232BFE" w:rsidRPr="00BD69D0" w:rsidRDefault="00232BFE" w:rsidP="00232BFE">
      <w:pPr>
        <w:pStyle w:val="Default"/>
        <w:jc w:val="center"/>
        <w:rPr>
          <w:rFonts w:ascii="Arial" w:hAnsi="Arial" w:cs="Arial"/>
        </w:rPr>
      </w:pPr>
      <w:r w:rsidRPr="00BD69D0">
        <w:rPr>
          <w:rFonts w:ascii="Arial" w:hAnsi="Arial" w:cs="Arial"/>
        </w:rPr>
        <w:t>2 The Square</w:t>
      </w:r>
    </w:p>
    <w:p w14:paraId="3EB1FB0F" w14:textId="4A4CE679" w:rsidR="00232BFE" w:rsidRPr="00BD69D0" w:rsidRDefault="00232BFE" w:rsidP="00232BFE">
      <w:pPr>
        <w:pStyle w:val="Default"/>
        <w:jc w:val="center"/>
        <w:rPr>
          <w:rFonts w:ascii="Arial" w:hAnsi="Arial" w:cs="Arial"/>
        </w:rPr>
      </w:pPr>
      <w:r w:rsidRPr="00BD69D0">
        <w:rPr>
          <w:rFonts w:ascii="Arial" w:hAnsi="Arial" w:cs="Arial"/>
        </w:rPr>
        <w:t>Bristol</w:t>
      </w:r>
    </w:p>
    <w:p w14:paraId="4CF94092" w14:textId="033286E1" w:rsidR="00232BFE" w:rsidRPr="00BD69D0" w:rsidRDefault="00232BFE" w:rsidP="00232BFE">
      <w:pPr>
        <w:pStyle w:val="Default"/>
        <w:jc w:val="center"/>
        <w:rPr>
          <w:rFonts w:ascii="Arial" w:hAnsi="Arial" w:cs="Arial"/>
        </w:rPr>
      </w:pPr>
      <w:r w:rsidRPr="00BD69D0">
        <w:rPr>
          <w:rFonts w:ascii="Arial" w:hAnsi="Arial" w:cs="Arial"/>
        </w:rPr>
        <w:t>BS1 6PN</w:t>
      </w:r>
    </w:p>
    <w:p w14:paraId="04F49B8A" w14:textId="112EFDE1" w:rsidR="006B14E7" w:rsidRPr="00BD69D0" w:rsidRDefault="00232BFE" w:rsidP="00232BFE">
      <w:pPr>
        <w:jc w:val="center"/>
        <w:rPr>
          <w:rFonts w:ascii="Arial" w:hAnsi="Arial" w:cs="Arial"/>
          <w:sz w:val="24"/>
          <w:szCs w:val="24"/>
        </w:rPr>
      </w:pPr>
      <w:r w:rsidRPr="00BD69D0">
        <w:rPr>
          <w:rFonts w:ascii="Arial" w:hAnsi="Arial" w:cs="Arial"/>
          <w:sz w:val="24"/>
          <w:szCs w:val="24"/>
        </w:rPr>
        <w:t>On behalf of the Secretary of State for Environment, Food and Rural Affairs</w:t>
      </w:r>
    </w:p>
    <w:sectPr w:rsidR="006B14E7" w:rsidRPr="00BD69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BFE"/>
    <w:rsid w:val="000563A6"/>
    <w:rsid w:val="00086390"/>
    <w:rsid w:val="000958ED"/>
    <w:rsid w:val="00232BFE"/>
    <w:rsid w:val="002D46C1"/>
    <w:rsid w:val="003B2F1B"/>
    <w:rsid w:val="004568FC"/>
    <w:rsid w:val="004B51C5"/>
    <w:rsid w:val="00510D92"/>
    <w:rsid w:val="00517027"/>
    <w:rsid w:val="00537D24"/>
    <w:rsid w:val="00584CD6"/>
    <w:rsid w:val="0066598D"/>
    <w:rsid w:val="00685BED"/>
    <w:rsid w:val="006B14E7"/>
    <w:rsid w:val="006E032B"/>
    <w:rsid w:val="00713826"/>
    <w:rsid w:val="00737BD7"/>
    <w:rsid w:val="00743316"/>
    <w:rsid w:val="0075264F"/>
    <w:rsid w:val="00757E39"/>
    <w:rsid w:val="00946F7A"/>
    <w:rsid w:val="0097070B"/>
    <w:rsid w:val="0099405C"/>
    <w:rsid w:val="00A84CBA"/>
    <w:rsid w:val="00AA221E"/>
    <w:rsid w:val="00BA63C2"/>
    <w:rsid w:val="00BD2B71"/>
    <w:rsid w:val="00BD69D0"/>
    <w:rsid w:val="00C171E9"/>
    <w:rsid w:val="00C21DFB"/>
    <w:rsid w:val="00D536F1"/>
    <w:rsid w:val="00DA3EA0"/>
    <w:rsid w:val="00DC34B0"/>
    <w:rsid w:val="00ED66BF"/>
    <w:rsid w:val="00F52615"/>
    <w:rsid w:val="00FD7CCB"/>
    <w:rsid w:val="00FF52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FE751"/>
  <w15:chartTrackingRefBased/>
  <w15:docId w15:val="{684FE8D8-C35E-47C1-B1AE-5096DA50F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63C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32BFE"/>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223382">
      <w:bodyDiv w:val="1"/>
      <w:marLeft w:val="0"/>
      <w:marRight w:val="0"/>
      <w:marTop w:val="0"/>
      <w:marBottom w:val="0"/>
      <w:divBdr>
        <w:top w:val="none" w:sz="0" w:space="0" w:color="auto"/>
        <w:left w:val="none" w:sz="0" w:space="0" w:color="auto"/>
        <w:bottom w:val="none" w:sz="0" w:space="0" w:color="auto"/>
        <w:right w:val="none" w:sz="0" w:space="0" w:color="auto"/>
      </w:divBdr>
    </w:div>
    <w:div w:id="1769501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a4cad7d-cde0-4c4b-9900-a6ca365b2969" xsi:nil="true"/>
    <lcf76f155ced4ddcb4097134ff3c332f xmlns="171a6d4e-846b-4045-8024-24f3590889ec">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6" ma:contentTypeDescription="Create a new document." ma:contentTypeScope="" ma:versionID="84e3e4e9fcd7e038a596654be2c1cd2f">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3210a89163a3141dea21a81ef6608b8c"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af8cfed-64c2-475b-a96a-20ffe17e85f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180e5bd-9034-4779-a205-51963e987fe9}" ma:internalName="TaxCatchAll" ma:showField="CatchAllData" ma:web="9a4cad7d-cde0-4c4b-9900-a6ca365b29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91A5CD-142D-443C-8CD5-3455F5825EE0}">
  <ds:schemaRefs>
    <ds:schemaRef ds:uri="http://schemas.microsoft.com/office/2006/metadata/properties"/>
    <ds:schemaRef ds:uri="http://schemas.microsoft.com/office/infopath/2007/PartnerControls"/>
    <ds:schemaRef ds:uri="9a4cad7d-cde0-4c4b-9900-a6ca365b2969"/>
    <ds:schemaRef ds:uri="171a6d4e-846b-4045-8024-24f3590889ec"/>
  </ds:schemaRefs>
</ds:datastoreItem>
</file>

<file path=customXml/itemProps2.xml><?xml version="1.0" encoding="utf-8"?>
<ds:datastoreItem xmlns:ds="http://schemas.openxmlformats.org/officeDocument/2006/customXml" ds:itemID="{5FADAD4E-2881-43CF-8900-EBB567D2197C}">
  <ds:schemaRefs>
    <ds:schemaRef ds:uri="http://schemas.microsoft.com/sharepoint/v3/contenttype/forms"/>
  </ds:schemaRefs>
</ds:datastoreItem>
</file>

<file path=customXml/itemProps3.xml><?xml version="1.0" encoding="utf-8"?>
<ds:datastoreItem xmlns:ds="http://schemas.openxmlformats.org/officeDocument/2006/customXml" ds:itemID="{462C1C4A-387D-4F31-9B2C-FF2F929345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1a6d4e-846b-4045-8024-24f3590889ec"/>
    <ds:schemaRef ds:uri="9a4cad7d-cde0-4c4b-9900-a6ca365b29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1</Pages>
  <Words>208</Words>
  <Characters>1186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Margoum, Naoual</dc:creator>
  <cp:keywords/>
  <dc:description/>
  <cp:lastModifiedBy>Margoum, Naoual</cp:lastModifiedBy>
  <cp:revision>20</cp:revision>
  <dcterms:created xsi:type="dcterms:W3CDTF">2023-05-10T14:02:00Z</dcterms:created>
  <dcterms:modified xsi:type="dcterms:W3CDTF">2023-05-16T07:36:00Z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0x0101002AA54CDEF871A647AC44520C841F1B03</vt:lpwstr>
  </property>
  <property fmtid="{D5CDD505-2E9C-101B-9397-08002B2CF9AE}" pid="3" name="MediaServiceImageTags">
    <vt:lpwstr/>
  </property>
</Properties>
</file>