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3168F40C" w:rsidR="00C779E8" w:rsidRDefault="00825A8E">
      <w:r>
        <w:rPr>
          <w:noProof/>
        </w:rPr>
        <w:drawing>
          <wp:inline distT="0" distB="0" distL="0" distR="0" wp14:anchorId="7101B0C0" wp14:editId="267BDDD8">
            <wp:extent cx="3346450" cy="349250"/>
            <wp:effectExtent l="0" t="0" r="0"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73D50FF9"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0A7EAC">
              <w:rPr>
                <w:rFonts w:ascii="Arial" w:hAnsi="Arial" w:cs="Arial"/>
                <w:b/>
                <w:color w:val="000000"/>
                <w:sz w:val="24"/>
                <w:szCs w:val="24"/>
              </w:rPr>
              <w:t>Claire Tregembo BA</w:t>
            </w:r>
            <w:r w:rsidR="004144F6">
              <w:rPr>
                <w:rFonts w:ascii="Arial" w:hAnsi="Arial" w:cs="Arial"/>
                <w:b/>
                <w:color w:val="000000"/>
                <w:sz w:val="24"/>
                <w:szCs w:val="24"/>
              </w:rPr>
              <w:t xml:space="preserve"> </w:t>
            </w:r>
            <w:r w:rsidR="000A7EAC">
              <w:rPr>
                <w:rFonts w:ascii="Arial" w:hAnsi="Arial" w:cs="Arial"/>
                <w:b/>
                <w:color w:val="000000"/>
                <w:sz w:val="24"/>
                <w:szCs w:val="24"/>
              </w:rPr>
              <w:t>(Hons) MIPROW</w:t>
            </w:r>
          </w:p>
        </w:tc>
      </w:tr>
      <w:tr w:rsidR="00C779E8" w14:paraId="6C805281" w14:textId="77777777">
        <w:trPr>
          <w:cantSplit/>
          <w:trHeight w:val="357"/>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1328B61F"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0D62F9">
              <w:rPr>
                <w:rFonts w:ascii="Arial" w:hAnsi="Arial" w:cs="Arial"/>
                <w:b/>
                <w:color w:val="000000"/>
                <w:sz w:val="18"/>
                <w:szCs w:val="18"/>
              </w:rPr>
              <w:t>09 December 2022</w:t>
            </w:r>
          </w:p>
        </w:tc>
      </w:tr>
    </w:tbl>
    <w:p w14:paraId="20D8532D" w14:textId="77777777" w:rsidR="00C779E8" w:rsidRPr="00D25177" w:rsidRDefault="00C779E8">
      <w:pPr>
        <w:rPr>
          <w:sz w:val="18"/>
          <w:szCs w:val="18"/>
        </w:rPr>
      </w:pPr>
    </w:p>
    <w:tbl>
      <w:tblPr>
        <w:tblW w:w="9520" w:type="dxa"/>
        <w:tblLayout w:type="fixed"/>
        <w:tblLook w:val="0000" w:firstRow="0" w:lastRow="0" w:firstColumn="0" w:lastColumn="0" w:noHBand="0" w:noVBand="0"/>
      </w:tblPr>
      <w:tblGrid>
        <w:gridCol w:w="9520"/>
      </w:tblGrid>
      <w:tr w:rsidR="00C779E8" w14:paraId="6893BBE0" w14:textId="77777777" w:rsidTr="002641B8">
        <w:tc>
          <w:tcPr>
            <w:tcW w:w="9520" w:type="dxa"/>
          </w:tcPr>
          <w:p w14:paraId="25FBA976" w14:textId="460D10A9"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062BCA">
              <w:rPr>
                <w:rFonts w:ascii="Arial" w:hAnsi="Arial" w:cs="Arial"/>
                <w:b/>
                <w:color w:val="000000"/>
                <w:sz w:val="24"/>
                <w:szCs w:val="24"/>
              </w:rPr>
              <w:t>ROW/329</w:t>
            </w:r>
            <w:r w:rsidR="00C31AD4">
              <w:rPr>
                <w:rFonts w:ascii="Arial" w:hAnsi="Arial" w:cs="Arial"/>
                <w:b/>
                <w:color w:val="000000"/>
                <w:sz w:val="24"/>
                <w:szCs w:val="24"/>
              </w:rPr>
              <w:t>8321</w:t>
            </w:r>
          </w:p>
          <w:p w14:paraId="7E5B927B" w14:textId="5D7C25DC" w:rsidR="00BB5EDD" w:rsidRDefault="00BB5EDD">
            <w:pPr>
              <w:spacing w:after="60"/>
              <w:rPr>
                <w:rFonts w:ascii="Arial" w:hAnsi="Arial" w:cs="Arial"/>
                <w:b/>
                <w:color w:val="000000"/>
                <w:sz w:val="24"/>
                <w:szCs w:val="24"/>
              </w:rPr>
            </w:pPr>
            <w:r>
              <w:rPr>
                <w:rFonts w:ascii="Arial" w:hAnsi="Arial" w:cs="Arial"/>
                <w:b/>
                <w:color w:val="000000"/>
                <w:sz w:val="24"/>
                <w:szCs w:val="24"/>
              </w:rPr>
              <w:t>Representation by</w:t>
            </w:r>
            <w:r w:rsidR="00630CE9">
              <w:rPr>
                <w:rFonts w:ascii="Arial" w:hAnsi="Arial" w:cs="Arial"/>
                <w:b/>
                <w:color w:val="000000"/>
                <w:sz w:val="24"/>
                <w:szCs w:val="24"/>
              </w:rPr>
              <w:t xml:space="preserve"> </w:t>
            </w:r>
            <w:r w:rsidR="004A78F1">
              <w:rPr>
                <w:rFonts w:ascii="Arial" w:hAnsi="Arial" w:cs="Arial"/>
                <w:b/>
                <w:color w:val="000000"/>
                <w:sz w:val="24"/>
                <w:szCs w:val="24"/>
              </w:rPr>
              <w:t>J</w:t>
            </w:r>
            <w:r w:rsidR="00D463C8">
              <w:rPr>
                <w:rFonts w:ascii="Arial" w:hAnsi="Arial" w:cs="Arial"/>
                <w:b/>
                <w:color w:val="000000"/>
                <w:sz w:val="24"/>
                <w:szCs w:val="24"/>
              </w:rPr>
              <w:t>.</w:t>
            </w:r>
            <w:r w:rsidR="004A78F1">
              <w:rPr>
                <w:rFonts w:ascii="Arial" w:hAnsi="Arial" w:cs="Arial"/>
                <w:b/>
                <w:color w:val="000000"/>
                <w:sz w:val="24"/>
                <w:szCs w:val="24"/>
              </w:rPr>
              <w:t xml:space="preserve"> P</w:t>
            </w:r>
            <w:r w:rsidR="00D463C8">
              <w:rPr>
                <w:rFonts w:ascii="Arial" w:hAnsi="Arial" w:cs="Arial"/>
                <w:b/>
                <w:color w:val="000000"/>
                <w:sz w:val="24"/>
                <w:szCs w:val="24"/>
              </w:rPr>
              <w:t>.</w:t>
            </w:r>
            <w:r w:rsidR="004A78F1">
              <w:rPr>
                <w:rFonts w:ascii="Arial" w:hAnsi="Arial" w:cs="Arial"/>
                <w:b/>
                <w:color w:val="000000"/>
                <w:sz w:val="24"/>
                <w:szCs w:val="24"/>
              </w:rPr>
              <w:t xml:space="preserve"> Matthews, Clerk to </w:t>
            </w:r>
            <w:r w:rsidR="00630CE9">
              <w:rPr>
                <w:rFonts w:ascii="Arial" w:hAnsi="Arial" w:cs="Arial"/>
                <w:b/>
                <w:color w:val="000000"/>
                <w:sz w:val="24"/>
                <w:szCs w:val="24"/>
              </w:rPr>
              <w:t xml:space="preserve">Twyford Parish Council </w:t>
            </w:r>
          </w:p>
          <w:p w14:paraId="2DB02545" w14:textId="00428422" w:rsidR="00C779E8" w:rsidRPr="00A50E04" w:rsidRDefault="00630CE9">
            <w:pPr>
              <w:spacing w:after="60"/>
              <w:rPr>
                <w:rFonts w:ascii="Arial" w:hAnsi="Arial" w:cs="Arial"/>
                <w:b/>
                <w:color w:val="000000"/>
                <w:sz w:val="24"/>
                <w:szCs w:val="24"/>
              </w:rPr>
            </w:pPr>
            <w:r>
              <w:rPr>
                <w:rFonts w:ascii="Arial" w:hAnsi="Arial" w:cs="Arial"/>
                <w:b/>
                <w:color w:val="000000"/>
                <w:sz w:val="24"/>
                <w:szCs w:val="24"/>
              </w:rPr>
              <w:t xml:space="preserve">Hampshire County Council </w:t>
            </w:r>
          </w:p>
          <w:p w14:paraId="59929CBC" w14:textId="7EF5FD1E" w:rsidR="00C779E8" w:rsidRPr="00A50E04" w:rsidRDefault="00825A8E">
            <w:pPr>
              <w:spacing w:after="60"/>
              <w:rPr>
                <w:rFonts w:ascii="Arial" w:hAnsi="Arial" w:cs="Arial"/>
                <w:b/>
                <w:color w:val="000000"/>
                <w:sz w:val="24"/>
                <w:szCs w:val="24"/>
              </w:rPr>
            </w:pPr>
            <w:r w:rsidRPr="00A50E04">
              <w:rPr>
                <w:rFonts w:ascii="Arial" w:hAnsi="Arial" w:cs="Arial"/>
                <w:b/>
                <w:color w:val="000000"/>
                <w:sz w:val="24"/>
                <w:szCs w:val="24"/>
              </w:rPr>
              <w:t xml:space="preserve">Application to add a footpath from </w:t>
            </w:r>
            <w:r w:rsidR="00EE2B3D">
              <w:rPr>
                <w:rFonts w:ascii="Arial" w:hAnsi="Arial" w:cs="Arial"/>
                <w:b/>
                <w:color w:val="000000"/>
                <w:sz w:val="24"/>
                <w:szCs w:val="24"/>
              </w:rPr>
              <w:t>the B3335 at Hockley Cottage GR SU 48152 25717</w:t>
            </w:r>
            <w:r w:rsidR="009E4446">
              <w:rPr>
                <w:rFonts w:ascii="Arial" w:hAnsi="Arial" w:cs="Arial"/>
                <w:b/>
                <w:color w:val="000000"/>
                <w:sz w:val="24"/>
                <w:szCs w:val="24"/>
              </w:rPr>
              <w:t xml:space="preserve"> </w:t>
            </w:r>
            <w:r w:rsidRPr="00A50E04">
              <w:rPr>
                <w:rFonts w:ascii="Arial" w:hAnsi="Arial" w:cs="Arial"/>
                <w:b/>
                <w:color w:val="000000"/>
                <w:sz w:val="24"/>
                <w:szCs w:val="24"/>
              </w:rPr>
              <w:t xml:space="preserve">to </w:t>
            </w:r>
            <w:r w:rsidR="009E4446">
              <w:rPr>
                <w:rFonts w:ascii="Arial" w:hAnsi="Arial" w:cs="Arial"/>
                <w:b/>
                <w:color w:val="000000"/>
                <w:sz w:val="24"/>
                <w:szCs w:val="24"/>
              </w:rPr>
              <w:t>White Lane GR SU 48388 25806</w:t>
            </w:r>
            <w:r w:rsidR="00D910F1">
              <w:rPr>
                <w:rFonts w:ascii="Arial" w:hAnsi="Arial" w:cs="Arial"/>
                <w:b/>
                <w:color w:val="000000"/>
                <w:sz w:val="24"/>
                <w:szCs w:val="24"/>
              </w:rPr>
              <w:t xml:space="preserve"> (HCC Ref: 1179)</w:t>
            </w:r>
          </w:p>
        </w:tc>
      </w:tr>
      <w:tr w:rsidR="00C779E8" w14:paraId="132E0725" w14:textId="77777777" w:rsidTr="002641B8">
        <w:tc>
          <w:tcPr>
            <w:tcW w:w="9520" w:type="dxa"/>
          </w:tcPr>
          <w:p w14:paraId="069B6994" w14:textId="7EA47B0B" w:rsidR="00C779E8" w:rsidRPr="00A50E04" w:rsidRDefault="00C779E8">
            <w:pPr>
              <w:pStyle w:val="TBullet"/>
              <w:spacing w:after="60"/>
              <w:ind w:left="357" w:hanging="357"/>
              <w:rPr>
                <w:rFonts w:ascii="Arial" w:hAnsi="Arial" w:cs="Arial"/>
                <w:sz w:val="24"/>
                <w:szCs w:val="24"/>
              </w:rPr>
            </w:pPr>
            <w:r w:rsidRPr="00A50E04">
              <w:rPr>
                <w:rFonts w:ascii="Arial" w:hAnsi="Arial" w:cs="Arial"/>
                <w:sz w:val="24"/>
                <w:szCs w:val="24"/>
              </w:rPr>
              <w:t xml:space="preserve">The representation is made under Paragraph 3(2) of Schedule 14 of the Wildlife and Countryside Act 1981 seeking a direction to be given to </w:t>
            </w:r>
            <w:r w:rsidR="00E82D5B">
              <w:rPr>
                <w:rFonts w:ascii="Arial" w:hAnsi="Arial" w:cs="Arial"/>
                <w:sz w:val="24"/>
                <w:szCs w:val="24"/>
              </w:rPr>
              <w:t>Hampshire County Council</w:t>
            </w:r>
            <w:r w:rsidRPr="00A50E04">
              <w:rPr>
                <w:rFonts w:ascii="Arial" w:hAnsi="Arial" w:cs="Arial"/>
                <w:sz w:val="24"/>
                <w:szCs w:val="24"/>
              </w:rPr>
              <w:t xml:space="preserve"> to determine an application for an Order, under Section 53(5) of that Act.</w:t>
            </w:r>
          </w:p>
        </w:tc>
      </w:tr>
      <w:tr w:rsidR="00C779E8" w14:paraId="6922303D" w14:textId="77777777" w:rsidTr="002641B8">
        <w:tc>
          <w:tcPr>
            <w:tcW w:w="9520" w:type="dxa"/>
          </w:tcPr>
          <w:p w14:paraId="3B863633" w14:textId="5B3692CF" w:rsidR="00C779E8" w:rsidRDefault="00C779E8">
            <w:pPr>
              <w:pStyle w:val="TBullet"/>
              <w:spacing w:after="60"/>
              <w:ind w:left="357" w:hanging="357"/>
              <w:rPr>
                <w:rFonts w:ascii="Arial" w:hAnsi="Arial" w:cs="Arial"/>
                <w:sz w:val="24"/>
                <w:szCs w:val="24"/>
              </w:rPr>
            </w:pPr>
            <w:r w:rsidRPr="00A50E04">
              <w:rPr>
                <w:rFonts w:ascii="Arial" w:hAnsi="Arial" w:cs="Arial"/>
                <w:sz w:val="24"/>
                <w:szCs w:val="24"/>
              </w:rPr>
              <w:t xml:space="preserve">The representation made by </w:t>
            </w:r>
            <w:r w:rsidR="00F77AE4">
              <w:rPr>
                <w:rFonts w:ascii="Arial" w:hAnsi="Arial" w:cs="Arial"/>
                <w:sz w:val="24"/>
                <w:szCs w:val="24"/>
              </w:rPr>
              <w:t>J</w:t>
            </w:r>
            <w:r w:rsidR="00D463C8">
              <w:rPr>
                <w:rFonts w:ascii="Arial" w:hAnsi="Arial" w:cs="Arial"/>
                <w:sz w:val="24"/>
                <w:szCs w:val="24"/>
              </w:rPr>
              <w:t>.</w:t>
            </w:r>
            <w:r w:rsidR="00F77AE4">
              <w:rPr>
                <w:rFonts w:ascii="Arial" w:hAnsi="Arial" w:cs="Arial"/>
                <w:sz w:val="24"/>
                <w:szCs w:val="24"/>
              </w:rPr>
              <w:t xml:space="preserve"> P</w:t>
            </w:r>
            <w:r w:rsidR="00D463C8">
              <w:rPr>
                <w:rFonts w:ascii="Arial" w:hAnsi="Arial" w:cs="Arial"/>
                <w:sz w:val="24"/>
                <w:szCs w:val="24"/>
              </w:rPr>
              <w:t>.</w:t>
            </w:r>
            <w:r w:rsidR="00F77AE4">
              <w:rPr>
                <w:rFonts w:ascii="Arial" w:hAnsi="Arial" w:cs="Arial"/>
                <w:sz w:val="24"/>
                <w:szCs w:val="24"/>
              </w:rPr>
              <w:t xml:space="preserve"> Matthews, Clerk to Twyford Parish Council</w:t>
            </w:r>
            <w:r w:rsidRPr="00A50E04">
              <w:rPr>
                <w:rFonts w:ascii="Arial" w:hAnsi="Arial" w:cs="Arial"/>
                <w:sz w:val="24"/>
                <w:szCs w:val="24"/>
              </w:rPr>
              <w:t xml:space="preserve"> </w:t>
            </w:r>
            <w:r w:rsidR="00B41DEF">
              <w:rPr>
                <w:rFonts w:ascii="Arial" w:hAnsi="Arial" w:cs="Arial"/>
                <w:sz w:val="24"/>
                <w:szCs w:val="24"/>
              </w:rPr>
              <w:t xml:space="preserve">is </w:t>
            </w:r>
            <w:r w:rsidRPr="00A50E04">
              <w:rPr>
                <w:rFonts w:ascii="Arial" w:hAnsi="Arial" w:cs="Arial"/>
                <w:sz w:val="24"/>
                <w:szCs w:val="24"/>
              </w:rPr>
              <w:t xml:space="preserve">dated </w:t>
            </w:r>
            <w:r w:rsidR="00F77AE4">
              <w:rPr>
                <w:rFonts w:ascii="Arial" w:hAnsi="Arial" w:cs="Arial"/>
                <w:sz w:val="24"/>
                <w:szCs w:val="24"/>
              </w:rPr>
              <w:t>4 May 2022</w:t>
            </w:r>
            <w:r w:rsidRPr="00A50E04">
              <w:rPr>
                <w:rFonts w:ascii="Arial" w:hAnsi="Arial" w:cs="Arial"/>
                <w:sz w:val="24"/>
                <w:szCs w:val="24"/>
              </w:rPr>
              <w:t>.</w:t>
            </w:r>
          </w:p>
          <w:p w14:paraId="67D4C8A4" w14:textId="55257BB5" w:rsidR="0017455C" w:rsidRPr="00A50E04" w:rsidRDefault="0017455C">
            <w:pPr>
              <w:pStyle w:val="TBullet"/>
              <w:spacing w:after="60"/>
              <w:ind w:left="357" w:hanging="357"/>
              <w:rPr>
                <w:rFonts w:ascii="Arial" w:hAnsi="Arial" w:cs="Arial"/>
                <w:sz w:val="24"/>
                <w:szCs w:val="24"/>
              </w:rPr>
            </w:pPr>
            <w:r>
              <w:rPr>
                <w:rFonts w:ascii="Arial" w:hAnsi="Arial" w:cs="Arial"/>
                <w:sz w:val="24"/>
                <w:szCs w:val="24"/>
              </w:rPr>
              <w:t xml:space="preserve">The certificate under Paragraph 2(3) of Schedule 14 was dated </w:t>
            </w:r>
            <w:r w:rsidR="00894FC1">
              <w:rPr>
                <w:rFonts w:ascii="Arial" w:hAnsi="Arial" w:cs="Arial"/>
                <w:sz w:val="24"/>
                <w:szCs w:val="24"/>
              </w:rPr>
              <w:t>28 May 2020</w:t>
            </w:r>
            <w:r>
              <w:rPr>
                <w:rFonts w:ascii="Arial" w:hAnsi="Arial" w:cs="Arial"/>
                <w:sz w:val="24"/>
                <w:szCs w:val="24"/>
              </w:rPr>
              <w:t>.</w:t>
            </w:r>
          </w:p>
        </w:tc>
      </w:tr>
      <w:tr w:rsidR="00C779E8" w14:paraId="5B930627" w14:textId="77777777" w:rsidTr="002641B8">
        <w:tc>
          <w:tcPr>
            <w:tcW w:w="9520" w:type="dxa"/>
          </w:tcPr>
          <w:p w14:paraId="4C7C6748" w14:textId="1E2FC249" w:rsidR="001C0E6E" w:rsidRPr="0017455C" w:rsidRDefault="00894FC1" w:rsidP="0017455C">
            <w:pPr>
              <w:pStyle w:val="TBullet"/>
              <w:spacing w:after="60"/>
              <w:ind w:left="357" w:hanging="357"/>
              <w:rPr>
                <w:rFonts w:ascii="Arial" w:hAnsi="Arial" w:cs="Arial"/>
                <w:sz w:val="24"/>
                <w:szCs w:val="24"/>
              </w:rPr>
            </w:pPr>
            <w:r>
              <w:rPr>
                <w:rFonts w:ascii="Arial" w:hAnsi="Arial" w:cs="Arial"/>
                <w:sz w:val="24"/>
                <w:szCs w:val="24"/>
              </w:rPr>
              <w:t xml:space="preserve">Hampshire County Council </w:t>
            </w:r>
            <w:r w:rsidR="00C779E8" w:rsidRPr="00A50E04">
              <w:rPr>
                <w:rFonts w:ascii="Arial" w:hAnsi="Arial" w:cs="Arial"/>
                <w:sz w:val="24"/>
                <w:szCs w:val="24"/>
              </w:rPr>
              <w:t xml:space="preserve">was consulted about </w:t>
            </w:r>
            <w:r w:rsidR="003403A9">
              <w:rPr>
                <w:rFonts w:ascii="Arial" w:hAnsi="Arial" w:cs="Arial"/>
                <w:sz w:val="24"/>
                <w:szCs w:val="24"/>
              </w:rPr>
              <w:t>the</w:t>
            </w:r>
            <w:r w:rsidR="00C779E8" w:rsidRPr="00A50E04">
              <w:rPr>
                <w:rFonts w:ascii="Arial" w:hAnsi="Arial" w:cs="Arial"/>
                <w:sz w:val="24"/>
                <w:szCs w:val="24"/>
              </w:rPr>
              <w:t xml:space="preserve"> representation on </w:t>
            </w:r>
            <w:r w:rsidR="00E83402">
              <w:rPr>
                <w:rFonts w:ascii="Arial" w:hAnsi="Arial" w:cs="Arial"/>
                <w:sz w:val="24"/>
                <w:szCs w:val="24"/>
              </w:rPr>
              <w:t xml:space="preserve">19 August 2022 </w:t>
            </w:r>
            <w:r w:rsidR="00C779E8" w:rsidRPr="00A50E04">
              <w:rPr>
                <w:rFonts w:ascii="Arial" w:hAnsi="Arial" w:cs="Arial"/>
                <w:sz w:val="24"/>
                <w:szCs w:val="24"/>
              </w:rPr>
              <w:t xml:space="preserve">and </w:t>
            </w:r>
            <w:r w:rsidR="008C29C7">
              <w:rPr>
                <w:rFonts w:ascii="Arial" w:hAnsi="Arial" w:cs="Arial"/>
                <w:sz w:val="24"/>
                <w:szCs w:val="24"/>
              </w:rPr>
              <w:t xml:space="preserve">their </w:t>
            </w:r>
            <w:r w:rsidR="00C779E8" w:rsidRPr="00A50E04">
              <w:rPr>
                <w:rFonts w:ascii="Arial" w:hAnsi="Arial" w:cs="Arial"/>
                <w:sz w:val="24"/>
                <w:szCs w:val="24"/>
              </w:rPr>
              <w:t xml:space="preserve">response was </w:t>
            </w:r>
            <w:r w:rsidR="00095867">
              <w:rPr>
                <w:rFonts w:ascii="Arial" w:hAnsi="Arial" w:cs="Arial"/>
                <w:sz w:val="24"/>
                <w:szCs w:val="24"/>
              </w:rPr>
              <w:t>dated</w:t>
            </w:r>
            <w:r w:rsidR="00C779E8" w:rsidRPr="00A50E04">
              <w:rPr>
                <w:rFonts w:ascii="Arial" w:hAnsi="Arial" w:cs="Arial"/>
                <w:sz w:val="24"/>
                <w:szCs w:val="24"/>
              </w:rPr>
              <w:t xml:space="preserve"> </w:t>
            </w:r>
            <w:r w:rsidR="00056600">
              <w:rPr>
                <w:rFonts w:ascii="Arial" w:hAnsi="Arial" w:cs="Arial"/>
                <w:sz w:val="24"/>
                <w:szCs w:val="24"/>
              </w:rPr>
              <w:t>13 September 2022</w:t>
            </w:r>
            <w:r w:rsidR="00C779E8" w:rsidRPr="00A50E04">
              <w:rPr>
                <w:rFonts w:ascii="Arial" w:hAnsi="Arial" w:cs="Arial"/>
                <w:sz w:val="24"/>
                <w:szCs w:val="24"/>
              </w:rPr>
              <w:t>.</w:t>
            </w:r>
            <w:r w:rsidR="004306C1">
              <w:rPr>
                <w:rFonts w:ascii="Arial" w:hAnsi="Arial" w:cs="Arial"/>
                <w:sz w:val="24"/>
                <w:szCs w:val="24"/>
              </w:rPr>
              <w:t xml:space="preserve"> </w:t>
            </w:r>
          </w:p>
        </w:tc>
      </w:tr>
      <w:tr w:rsidR="00C779E8" w14:paraId="2529C6FE" w14:textId="77777777" w:rsidTr="002641B8">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626C1967" w:rsidR="00C779E8" w:rsidRPr="00A50E04" w:rsidRDefault="00DA3F74">
      <w:pPr>
        <w:pStyle w:val="Style1"/>
        <w:rPr>
          <w:rFonts w:ascii="Arial" w:hAnsi="Arial" w:cs="Arial"/>
          <w:sz w:val="24"/>
          <w:szCs w:val="24"/>
        </w:rPr>
      </w:pPr>
      <w:r>
        <w:rPr>
          <w:rFonts w:ascii="Arial" w:hAnsi="Arial" w:cs="Arial"/>
          <w:sz w:val="24"/>
          <w:szCs w:val="24"/>
        </w:rPr>
        <w:t>Hampshire County Council (HCC)</w:t>
      </w:r>
      <w:r w:rsidR="00C779E8" w:rsidRPr="00A50E04">
        <w:rPr>
          <w:rFonts w:ascii="Arial" w:hAnsi="Arial" w:cs="Arial"/>
          <w:sz w:val="24"/>
          <w:szCs w:val="24"/>
        </w:rPr>
        <w:t xml:space="preserve"> is directed to determine the above-mention</w:t>
      </w:r>
      <w:r w:rsidR="00D25177" w:rsidRPr="00A50E04">
        <w:rPr>
          <w:rFonts w:ascii="Arial" w:hAnsi="Arial" w:cs="Arial"/>
          <w:sz w:val="24"/>
          <w:szCs w:val="24"/>
        </w:rPr>
        <w:t>ed</w:t>
      </w:r>
      <w:r w:rsidR="00C779E8"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5FC6ED7C" w14:textId="005B137B" w:rsidR="00FF2058" w:rsidRDefault="00FF2058" w:rsidP="00FF2058">
      <w:pPr>
        <w:pStyle w:val="Style1"/>
        <w:rPr>
          <w:rFonts w:ascii="Arial" w:hAnsi="Arial" w:cs="Arial"/>
          <w:sz w:val="24"/>
          <w:szCs w:val="24"/>
        </w:rPr>
      </w:pPr>
      <w:r>
        <w:rPr>
          <w:rFonts w:ascii="Arial" w:hAnsi="Arial" w:cs="Arial"/>
          <w:sz w:val="24"/>
          <w:szCs w:val="24"/>
        </w:rPr>
        <w:t xml:space="preserve">Schedule 14 of the Wildlife and Countryside Act 1981 sets out provisions for applications made under section 53(3) for orders to amend the definitive map and statement (DMS). An application was completed by </w:t>
      </w:r>
      <w:r w:rsidR="006D47B4">
        <w:rPr>
          <w:rFonts w:ascii="Arial" w:hAnsi="Arial" w:cs="Arial"/>
          <w:sz w:val="24"/>
          <w:szCs w:val="24"/>
        </w:rPr>
        <w:t>Twyford Parish Council</w:t>
      </w:r>
      <w:r>
        <w:rPr>
          <w:rFonts w:ascii="Arial" w:hAnsi="Arial" w:cs="Arial"/>
          <w:sz w:val="24"/>
          <w:szCs w:val="24"/>
        </w:rPr>
        <w:t xml:space="preserve"> for</w:t>
      </w:r>
      <w:r w:rsidR="00B070A8">
        <w:rPr>
          <w:rFonts w:ascii="Arial" w:hAnsi="Arial" w:cs="Arial"/>
          <w:sz w:val="24"/>
          <w:szCs w:val="24"/>
        </w:rPr>
        <w:t xml:space="preserve"> a</w:t>
      </w:r>
      <w:r>
        <w:rPr>
          <w:rFonts w:ascii="Arial" w:hAnsi="Arial" w:cs="Arial"/>
          <w:sz w:val="24"/>
          <w:szCs w:val="24"/>
        </w:rPr>
        <w:t xml:space="preserve"> modification order to add </w:t>
      </w:r>
      <w:r w:rsidR="00216B6C">
        <w:rPr>
          <w:rFonts w:ascii="Arial" w:hAnsi="Arial" w:cs="Arial"/>
          <w:sz w:val="24"/>
          <w:szCs w:val="24"/>
        </w:rPr>
        <w:t>a footpath</w:t>
      </w:r>
      <w:r>
        <w:rPr>
          <w:rFonts w:ascii="Arial" w:hAnsi="Arial" w:cs="Arial"/>
          <w:sz w:val="24"/>
          <w:szCs w:val="24"/>
        </w:rPr>
        <w:t xml:space="preserve"> </w:t>
      </w:r>
      <w:r w:rsidR="00B0492E">
        <w:rPr>
          <w:rFonts w:ascii="Arial" w:hAnsi="Arial" w:cs="Arial"/>
          <w:sz w:val="24"/>
          <w:szCs w:val="24"/>
        </w:rPr>
        <w:t>between H</w:t>
      </w:r>
      <w:r w:rsidR="000409EB">
        <w:rPr>
          <w:rFonts w:ascii="Arial" w:hAnsi="Arial" w:cs="Arial"/>
          <w:sz w:val="24"/>
          <w:szCs w:val="24"/>
        </w:rPr>
        <w:t>ockley Cottage and White Lane</w:t>
      </w:r>
      <w:r>
        <w:rPr>
          <w:rFonts w:ascii="Arial" w:hAnsi="Arial" w:cs="Arial"/>
          <w:sz w:val="24"/>
          <w:szCs w:val="24"/>
        </w:rPr>
        <w:t xml:space="preserve">. </w:t>
      </w:r>
    </w:p>
    <w:p w14:paraId="1F086D0E" w14:textId="38C55BBE" w:rsidR="00CE7F77" w:rsidRDefault="00C779E8">
      <w:pPr>
        <w:pStyle w:val="Style1"/>
        <w:rPr>
          <w:rFonts w:ascii="Arial" w:hAnsi="Arial" w:cs="Arial"/>
          <w:sz w:val="24"/>
          <w:szCs w:val="24"/>
        </w:rPr>
      </w:pPr>
      <w:r w:rsidRPr="00A50E04">
        <w:rPr>
          <w:rFonts w:ascii="Arial" w:hAnsi="Arial" w:cs="Arial"/>
          <w:sz w:val="24"/>
          <w:szCs w:val="24"/>
        </w:rPr>
        <w:t xml:space="preserve">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w:t>
      </w:r>
    </w:p>
    <w:p w14:paraId="41D5F0A3" w14:textId="63A140E4" w:rsidR="007E1963" w:rsidRDefault="000E1581" w:rsidP="007E1963">
      <w:pPr>
        <w:pStyle w:val="Style1"/>
        <w:ind w:left="426" w:hanging="426"/>
        <w:rPr>
          <w:rFonts w:ascii="Arial" w:hAnsi="Arial" w:cs="Arial"/>
          <w:sz w:val="24"/>
          <w:szCs w:val="24"/>
        </w:rPr>
      </w:pPr>
      <w:r w:rsidRPr="00530AC7">
        <w:rPr>
          <w:rFonts w:ascii="Arial" w:hAnsi="Arial" w:cs="Arial"/>
          <w:sz w:val="24"/>
          <w:szCs w:val="24"/>
        </w:rPr>
        <w:t xml:space="preserve">Current guidance is contained within Rights of Way Circular 1/09 Version 2, October 2009 published by the Department for Environment, Food and Rural Affairs. This explains, at paragraph 4.9, that </w:t>
      </w:r>
      <w:r w:rsidR="00530AC7" w:rsidRPr="00530AC7">
        <w:rPr>
          <w:rFonts w:ascii="Arial" w:hAnsi="Arial" w:cs="Arial"/>
          <w:sz w:val="24"/>
          <w:szCs w:val="24"/>
        </w:rPr>
        <w:t>t</w:t>
      </w:r>
      <w:r w:rsidR="00C779E8" w:rsidRPr="00A50E04">
        <w:rPr>
          <w:rFonts w:ascii="Arial" w:hAnsi="Arial" w:cs="Arial"/>
          <w:sz w:val="24"/>
          <w:szCs w:val="24"/>
        </w:rPr>
        <w:t xml:space="preserve">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w:t>
      </w:r>
      <w:r w:rsidR="00C779E8" w:rsidRPr="00A50E04">
        <w:rPr>
          <w:rFonts w:ascii="Arial" w:hAnsi="Arial" w:cs="Arial"/>
          <w:sz w:val="24"/>
          <w:szCs w:val="24"/>
        </w:rPr>
        <w:lastRenderedPageBreak/>
        <w:t>application in question, the circumstances of the case and any views expressed by the applicant.</w:t>
      </w:r>
      <w:r w:rsidR="007E1963">
        <w:rPr>
          <w:rFonts w:ascii="Arial" w:hAnsi="Arial" w:cs="Arial"/>
          <w:sz w:val="24"/>
          <w:szCs w:val="24"/>
        </w:rPr>
        <w:t xml:space="preserve"> </w:t>
      </w:r>
      <w:r w:rsidR="007E1963" w:rsidRPr="00B40D14">
        <w:rPr>
          <w:rFonts w:ascii="Arial" w:hAnsi="Arial" w:cs="Arial"/>
          <w:sz w:val="24"/>
          <w:szCs w:val="24"/>
        </w:rPr>
        <w:t xml:space="preserve">Each case must therefore be considered in light of its particular circumstances. </w:t>
      </w:r>
    </w:p>
    <w:p w14:paraId="703324E1" w14:textId="38C7665E" w:rsidR="001B2308" w:rsidRPr="0071004A" w:rsidRDefault="001B2308" w:rsidP="001B2308">
      <w:pPr>
        <w:pStyle w:val="Style1"/>
        <w:rPr>
          <w:rFonts w:ascii="Arial" w:hAnsi="Arial" w:cs="Arial"/>
          <w:sz w:val="24"/>
          <w:szCs w:val="24"/>
        </w:rPr>
      </w:pPr>
      <w:r w:rsidRPr="0071004A">
        <w:rPr>
          <w:rFonts w:ascii="Arial" w:hAnsi="Arial" w:cs="Arial"/>
          <w:sz w:val="24"/>
          <w:szCs w:val="24"/>
        </w:rPr>
        <w:t>HCC</w:t>
      </w:r>
      <w:r w:rsidR="00DA26C0">
        <w:rPr>
          <w:rFonts w:ascii="Arial" w:hAnsi="Arial" w:cs="Arial"/>
          <w:sz w:val="24"/>
          <w:szCs w:val="24"/>
        </w:rPr>
        <w:t>’s</w:t>
      </w:r>
      <w:r w:rsidRPr="0071004A">
        <w:rPr>
          <w:rFonts w:ascii="Arial" w:hAnsi="Arial" w:cs="Arial"/>
          <w:sz w:val="24"/>
          <w:szCs w:val="24"/>
        </w:rPr>
        <w:t xml:space="preserve"> </w:t>
      </w:r>
      <w:r w:rsidR="00042628">
        <w:rPr>
          <w:rFonts w:ascii="Arial" w:hAnsi="Arial" w:cs="Arial"/>
          <w:sz w:val="24"/>
          <w:szCs w:val="24"/>
        </w:rPr>
        <w:t>policy guidelines set out</w:t>
      </w:r>
      <w:r w:rsidR="00D224E9">
        <w:rPr>
          <w:rFonts w:ascii="Arial" w:hAnsi="Arial" w:cs="Arial"/>
          <w:sz w:val="24"/>
          <w:szCs w:val="24"/>
        </w:rPr>
        <w:t xml:space="preserve"> the</w:t>
      </w:r>
      <w:r w:rsidR="00042628">
        <w:rPr>
          <w:rFonts w:ascii="Arial" w:hAnsi="Arial" w:cs="Arial"/>
          <w:sz w:val="24"/>
          <w:szCs w:val="24"/>
        </w:rPr>
        <w:t xml:space="preserve"> criteria under which </w:t>
      </w:r>
      <w:r w:rsidRPr="0071004A">
        <w:rPr>
          <w:rFonts w:ascii="Arial" w:hAnsi="Arial" w:cs="Arial"/>
          <w:sz w:val="24"/>
          <w:szCs w:val="24"/>
        </w:rPr>
        <w:t xml:space="preserve">applications </w:t>
      </w:r>
      <w:r w:rsidR="00042628">
        <w:rPr>
          <w:rFonts w:ascii="Arial" w:hAnsi="Arial" w:cs="Arial"/>
          <w:sz w:val="24"/>
          <w:szCs w:val="24"/>
        </w:rPr>
        <w:t>can be</w:t>
      </w:r>
      <w:r w:rsidR="00FD5EAA">
        <w:rPr>
          <w:rFonts w:ascii="Arial" w:hAnsi="Arial" w:cs="Arial"/>
          <w:sz w:val="24"/>
          <w:szCs w:val="24"/>
        </w:rPr>
        <w:t xml:space="preserve"> </w:t>
      </w:r>
      <w:r w:rsidRPr="0071004A">
        <w:rPr>
          <w:rFonts w:ascii="Arial" w:hAnsi="Arial" w:cs="Arial"/>
          <w:sz w:val="24"/>
          <w:szCs w:val="24"/>
        </w:rPr>
        <w:t>prioritised</w:t>
      </w:r>
      <w:r w:rsidR="00FD5EAA">
        <w:rPr>
          <w:rFonts w:ascii="Arial" w:hAnsi="Arial" w:cs="Arial"/>
          <w:sz w:val="24"/>
          <w:szCs w:val="24"/>
        </w:rPr>
        <w:t xml:space="preserve"> as follows</w:t>
      </w:r>
      <w:r w:rsidRPr="0071004A">
        <w:rPr>
          <w:rFonts w:ascii="Arial" w:hAnsi="Arial" w:cs="Arial"/>
          <w:sz w:val="24"/>
          <w:szCs w:val="24"/>
        </w:rPr>
        <w:t>: a) the extent to which the claimed route would improve public safety, b) the extent to which the route would provide a link between existing public highways, population centres</w:t>
      </w:r>
      <w:r w:rsidR="009E0014">
        <w:rPr>
          <w:rFonts w:ascii="Arial" w:hAnsi="Arial" w:cs="Arial"/>
          <w:sz w:val="24"/>
          <w:szCs w:val="24"/>
        </w:rPr>
        <w:t>,</w:t>
      </w:r>
      <w:r w:rsidRPr="0071004A">
        <w:rPr>
          <w:rFonts w:ascii="Arial" w:hAnsi="Arial" w:cs="Arial"/>
          <w:sz w:val="24"/>
          <w:szCs w:val="24"/>
        </w:rPr>
        <w:t xml:space="preserve"> or places of interest, c) where the determination of the claim would contribute to resolving an anomaly on the DMS. An application can also be taken out of turn and processed immediately if it can be demonstrated that the route is at risk of being physically lost, for example to development. If none of these criteria apply, a claim may also be processed immediately if, under consideration of the circumstances, it is considered expedient to do so.</w:t>
      </w:r>
      <w:r w:rsidR="004463E1">
        <w:rPr>
          <w:rFonts w:ascii="Arial" w:hAnsi="Arial" w:cs="Arial"/>
          <w:sz w:val="24"/>
          <w:szCs w:val="24"/>
        </w:rPr>
        <w:t xml:space="preserve"> </w:t>
      </w:r>
      <w:r w:rsidR="009F2FF3">
        <w:rPr>
          <w:rFonts w:ascii="Arial" w:hAnsi="Arial" w:cs="Arial"/>
          <w:sz w:val="24"/>
          <w:szCs w:val="24"/>
        </w:rPr>
        <w:t>I consider this to be a reasonable approach.</w:t>
      </w:r>
      <w:r w:rsidRPr="0071004A">
        <w:rPr>
          <w:rFonts w:ascii="Arial" w:hAnsi="Arial" w:cs="Arial"/>
          <w:sz w:val="24"/>
          <w:szCs w:val="24"/>
        </w:rPr>
        <w:t xml:space="preserve"> </w:t>
      </w:r>
    </w:p>
    <w:p w14:paraId="075EE4E6" w14:textId="30830ED4" w:rsidR="00CB43FC" w:rsidRPr="00E70D70" w:rsidRDefault="00E70D70" w:rsidP="00E70D70">
      <w:pPr>
        <w:pStyle w:val="Style1"/>
        <w:ind w:left="426" w:hanging="426"/>
        <w:rPr>
          <w:rFonts w:ascii="Arial" w:hAnsi="Arial" w:cs="Arial"/>
          <w:sz w:val="24"/>
          <w:szCs w:val="24"/>
        </w:rPr>
      </w:pPr>
      <w:r>
        <w:rPr>
          <w:rFonts w:ascii="Arial" w:hAnsi="Arial" w:cs="Arial"/>
          <w:sz w:val="24"/>
          <w:szCs w:val="24"/>
        </w:rPr>
        <w:t xml:space="preserve">Walkers have contacted Twyford Parish Council about abuse and intimidation when using the claimed footpath. They are concerned that if the application is not determined in the near future there could be confrontation and potentially physical injury. </w:t>
      </w:r>
      <w:r w:rsidR="00EC3606" w:rsidRPr="00E70D70">
        <w:rPr>
          <w:rFonts w:ascii="Arial" w:hAnsi="Arial" w:cs="Arial"/>
          <w:sz w:val="24"/>
          <w:szCs w:val="24"/>
        </w:rPr>
        <w:t>T</w:t>
      </w:r>
      <w:r w:rsidR="000F080B" w:rsidRPr="00E70D70">
        <w:rPr>
          <w:rFonts w:ascii="Arial" w:hAnsi="Arial" w:cs="Arial"/>
          <w:sz w:val="24"/>
          <w:szCs w:val="24"/>
        </w:rPr>
        <w:t xml:space="preserve">he </w:t>
      </w:r>
      <w:r w:rsidR="007A629D" w:rsidRPr="00E70D70">
        <w:rPr>
          <w:rFonts w:ascii="Arial" w:hAnsi="Arial" w:cs="Arial"/>
          <w:sz w:val="24"/>
          <w:szCs w:val="24"/>
        </w:rPr>
        <w:t>application is ranked at 22 in</w:t>
      </w:r>
      <w:r w:rsidR="00913BF0" w:rsidRPr="00E70D70">
        <w:rPr>
          <w:rFonts w:ascii="Arial" w:hAnsi="Arial" w:cs="Arial"/>
          <w:sz w:val="24"/>
          <w:szCs w:val="24"/>
        </w:rPr>
        <w:t xml:space="preserve"> the user priority</w:t>
      </w:r>
      <w:r w:rsidR="007A629D" w:rsidRPr="00E70D70">
        <w:rPr>
          <w:rFonts w:ascii="Arial" w:hAnsi="Arial" w:cs="Arial"/>
          <w:sz w:val="24"/>
          <w:szCs w:val="24"/>
        </w:rPr>
        <w:t xml:space="preserve"> A1</w:t>
      </w:r>
      <w:r w:rsidR="00E7096F" w:rsidRPr="00E70D70">
        <w:rPr>
          <w:rFonts w:ascii="Arial" w:hAnsi="Arial" w:cs="Arial"/>
          <w:sz w:val="24"/>
          <w:szCs w:val="24"/>
        </w:rPr>
        <w:t xml:space="preserve"> </w:t>
      </w:r>
      <w:r w:rsidR="00913BF0" w:rsidRPr="00E70D70">
        <w:rPr>
          <w:rFonts w:ascii="Arial" w:hAnsi="Arial" w:cs="Arial"/>
          <w:sz w:val="24"/>
          <w:szCs w:val="24"/>
        </w:rPr>
        <w:t xml:space="preserve">List </w:t>
      </w:r>
      <w:r w:rsidR="00E7096F" w:rsidRPr="00E70D70">
        <w:rPr>
          <w:rFonts w:ascii="Arial" w:hAnsi="Arial" w:cs="Arial"/>
          <w:sz w:val="24"/>
          <w:szCs w:val="24"/>
        </w:rPr>
        <w:t>with HCC determining</w:t>
      </w:r>
      <w:r w:rsidR="002E6E14" w:rsidRPr="00E70D70">
        <w:rPr>
          <w:rFonts w:ascii="Arial" w:hAnsi="Arial" w:cs="Arial"/>
          <w:sz w:val="24"/>
          <w:szCs w:val="24"/>
        </w:rPr>
        <w:t xml:space="preserve"> that </w:t>
      </w:r>
      <w:r w:rsidR="007E46BE" w:rsidRPr="00E70D70">
        <w:rPr>
          <w:rFonts w:ascii="Arial" w:hAnsi="Arial" w:cs="Arial"/>
          <w:sz w:val="24"/>
          <w:szCs w:val="24"/>
        </w:rPr>
        <w:t>it</w:t>
      </w:r>
      <w:r w:rsidR="002E6E14" w:rsidRPr="00E70D70">
        <w:rPr>
          <w:rFonts w:ascii="Arial" w:hAnsi="Arial" w:cs="Arial"/>
          <w:sz w:val="24"/>
          <w:szCs w:val="24"/>
        </w:rPr>
        <w:t xml:space="preserve"> </w:t>
      </w:r>
      <w:r w:rsidR="00C42FAA" w:rsidRPr="00E70D70">
        <w:rPr>
          <w:rFonts w:ascii="Arial" w:hAnsi="Arial" w:cs="Arial"/>
          <w:sz w:val="24"/>
          <w:szCs w:val="24"/>
        </w:rPr>
        <w:t>meets</w:t>
      </w:r>
      <w:r w:rsidR="002E6E14" w:rsidRPr="00E70D70">
        <w:rPr>
          <w:rFonts w:ascii="Arial" w:hAnsi="Arial" w:cs="Arial"/>
          <w:sz w:val="24"/>
          <w:szCs w:val="24"/>
        </w:rPr>
        <w:t xml:space="preserve"> the criteria necessary to receive priority status.</w:t>
      </w:r>
      <w:r w:rsidR="00CB43FC" w:rsidRPr="00E70D70">
        <w:rPr>
          <w:rFonts w:ascii="Arial" w:hAnsi="Arial" w:cs="Arial"/>
          <w:sz w:val="24"/>
          <w:szCs w:val="24"/>
        </w:rPr>
        <w:t xml:space="preserve"> In total there </w:t>
      </w:r>
      <w:r w:rsidR="00174A8A" w:rsidRPr="00E70D70">
        <w:rPr>
          <w:rFonts w:ascii="Arial" w:hAnsi="Arial" w:cs="Arial"/>
          <w:sz w:val="24"/>
          <w:szCs w:val="24"/>
        </w:rPr>
        <w:t xml:space="preserve">are </w:t>
      </w:r>
      <w:r w:rsidR="00CB43FC" w:rsidRPr="00E70D70">
        <w:rPr>
          <w:rFonts w:ascii="Arial" w:hAnsi="Arial" w:cs="Arial"/>
          <w:sz w:val="24"/>
          <w:szCs w:val="24"/>
        </w:rPr>
        <w:t xml:space="preserve">245 applications awaiting determination, some dating back to 2008. </w:t>
      </w:r>
    </w:p>
    <w:p w14:paraId="7BE76465" w14:textId="4CD582C7" w:rsidR="00C779E8" w:rsidRPr="00A50E04" w:rsidRDefault="00C31135">
      <w:pPr>
        <w:pStyle w:val="Style1"/>
        <w:rPr>
          <w:rFonts w:ascii="Arial" w:hAnsi="Arial" w:cs="Arial"/>
          <w:sz w:val="24"/>
          <w:szCs w:val="24"/>
        </w:rPr>
      </w:pPr>
      <w:r>
        <w:rPr>
          <w:rFonts w:ascii="Arial" w:hAnsi="Arial" w:cs="Arial"/>
          <w:sz w:val="24"/>
          <w:szCs w:val="24"/>
        </w:rPr>
        <w:t xml:space="preserve">HCC have received approximately 150 </w:t>
      </w:r>
      <w:r w:rsidR="000E625B">
        <w:rPr>
          <w:rFonts w:ascii="Arial" w:hAnsi="Arial" w:cs="Arial"/>
          <w:sz w:val="24"/>
          <w:szCs w:val="24"/>
        </w:rPr>
        <w:t xml:space="preserve">applications in the last five years. </w:t>
      </w:r>
      <w:r w:rsidR="00606546">
        <w:rPr>
          <w:rFonts w:ascii="Arial" w:hAnsi="Arial" w:cs="Arial"/>
          <w:sz w:val="24"/>
          <w:szCs w:val="24"/>
        </w:rPr>
        <w:t>T</w:t>
      </w:r>
      <w:r w:rsidR="000E625B">
        <w:rPr>
          <w:rFonts w:ascii="Arial" w:hAnsi="Arial" w:cs="Arial"/>
          <w:sz w:val="24"/>
          <w:szCs w:val="24"/>
        </w:rPr>
        <w:t xml:space="preserve">hey have </w:t>
      </w:r>
      <w:r w:rsidR="00457152">
        <w:rPr>
          <w:rFonts w:ascii="Arial" w:hAnsi="Arial" w:cs="Arial"/>
          <w:sz w:val="24"/>
          <w:szCs w:val="24"/>
        </w:rPr>
        <w:t xml:space="preserve">recently </w:t>
      </w:r>
      <w:r w:rsidR="000E625B">
        <w:rPr>
          <w:rFonts w:ascii="Arial" w:hAnsi="Arial" w:cs="Arial"/>
          <w:sz w:val="24"/>
          <w:szCs w:val="24"/>
        </w:rPr>
        <w:t xml:space="preserve">recruited two additional </w:t>
      </w:r>
      <w:r w:rsidR="00457152">
        <w:rPr>
          <w:rFonts w:ascii="Arial" w:hAnsi="Arial" w:cs="Arial"/>
          <w:sz w:val="24"/>
          <w:szCs w:val="24"/>
        </w:rPr>
        <w:t>officers to tackle the backlog</w:t>
      </w:r>
      <w:r w:rsidR="00604810">
        <w:rPr>
          <w:rFonts w:ascii="Arial" w:hAnsi="Arial" w:cs="Arial"/>
          <w:sz w:val="24"/>
          <w:szCs w:val="24"/>
        </w:rPr>
        <w:t xml:space="preserve"> which</w:t>
      </w:r>
      <w:r w:rsidR="005557A0">
        <w:rPr>
          <w:rFonts w:ascii="Arial" w:hAnsi="Arial" w:cs="Arial"/>
          <w:sz w:val="24"/>
          <w:szCs w:val="24"/>
        </w:rPr>
        <w:t xml:space="preserve"> doubl</w:t>
      </w:r>
      <w:r w:rsidR="00604810">
        <w:rPr>
          <w:rFonts w:ascii="Arial" w:hAnsi="Arial" w:cs="Arial"/>
          <w:sz w:val="24"/>
          <w:szCs w:val="24"/>
        </w:rPr>
        <w:t>es</w:t>
      </w:r>
      <w:r w:rsidR="005557A0">
        <w:rPr>
          <w:rFonts w:ascii="Arial" w:hAnsi="Arial" w:cs="Arial"/>
          <w:sz w:val="24"/>
          <w:szCs w:val="24"/>
        </w:rPr>
        <w:t xml:space="preserve"> their processing power</w:t>
      </w:r>
      <w:r w:rsidR="00457152">
        <w:rPr>
          <w:rFonts w:ascii="Arial" w:hAnsi="Arial" w:cs="Arial"/>
          <w:sz w:val="24"/>
          <w:szCs w:val="24"/>
        </w:rPr>
        <w:t>.</w:t>
      </w:r>
      <w:r w:rsidR="005557A0">
        <w:rPr>
          <w:rFonts w:ascii="Arial" w:hAnsi="Arial" w:cs="Arial"/>
          <w:sz w:val="24"/>
          <w:szCs w:val="24"/>
        </w:rPr>
        <w:t xml:space="preserve"> </w:t>
      </w:r>
      <w:r w:rsidR="003857A0">
        <w:rPr>
          <w:rFonts w:ascii="Arial" w:hAnsi="Arial" w:cs="Arial"/>
          <w:sz w:val="24"/>
          <w:szCs w:val="24"/>
        </w:rPr>
        <w:t>However</w:t>
      </w:r>
      <w:r w:rsidR="00EF7A1F">
        <w:rPr>
          <w:rFonts w:ascii="Arial" w:hAnsi="Arial" w:cs="Arial"/>
          <w:sz w:val="24"/>
          <w:szCs w:val="24"/>
        </w:rPr>
        <w:t>, e</w:t>
      </w:r>
      <w:r w:rsidR="00894AB3">
        <w:rPr>
          <w:rFonts w:ascii="Arial" w:hAnsi="Arial" w:cs="Arial"/>
          <w:sz w:val="24"/>
          <w:szCs w:val="24"/>
        </w:rPr>
        <w:t xml:space="preserve">ven with priority status, </w:t>
      </w:r>
      <w:r w:rsidR="00C45B2F">
        <w:rPr>
          <w:rFonts w:ascii="Arial" w:hAnsi="Arial" w:cs="Arial"/>
          <w:sz w:val="24"/>
          <w:szCs w:val="24"/>
        </w:rPr>
        <w:t>HCC advises that it is u</w:t>
      </w:r>
      <w:r w:rsidR="00894AB3">
        <w:rPr>
          <w:rFonts w:ascii="Arial" w:hAnsi="Arial" w:cs="Arial"/>
          <w:sz w:val="24"/>
          <w:szCs w:val="24"/>
        </w:rPr>
        <w:t xml:space="preserve">nlikely that this application will be determined </w:t>
      </w:r>
      <w:r w:rsidR="00737092">
        <w:rPr>
          <w:rFonts w:ascii="Arial" w:hAnsi="Arial" w:cs="Arial"/>
          <w:sz w:val="24"/>
          <w:szCs w:val="24"/>
        </w:rPr>
        <w:t>within the next two to three years.</w:t>
      </w:r>
      <w:r w:rsidR="003857A0">
        <w:rPr>
          <w:rFonts w:ascii="Arial" w:hAnsi="Arial" w:cs="Arial"/>
          <w:sz w:val="24"/>
          <w:szCs w:val="24"/>
        </w:rPr>
        <w:t xml:space="preserve"> </w:t>
      </w:r>
    </w:p>
    <w:p w14:paraId="59B8CF2A" w14:textId="659BE019" w:rsidR="00C779E8" w:rsidRDefault="00E10308">
      <w:pPr>
        <w:pStyle w:val="Style1"/>
        <w:rPr>
          <w:rFonts w:ascii="Arial" w:hAnsi="Arial" w:cs="Arial"/>
          <w:sz w:val="24"/>
          <w:szCs w:val="24"/>
        </w:rPr>
      </w:pPr>
      <w:r>
        <w:rPr>
          <w:rFonts w:ascii="Arial" w:hAnsi="Arial" w:cs="Arial"/>
          <w:sz w:val="24"/>
          <w:szCs w:val="24"/>
        </w:rPr>
        <w:t>HCC have a duty to keep the DMS up to date and circular 1/09 makes it clear that authorities should ensure that sufficient resources a</w:t>
      </w:r>
      <w:r w:rsidR="0031353A">
        <w:rPr>
          <w:rFonts w:ascii="Arial" w:hAnsi="Arial" w:cs="Arial"/>
          <w:sz w:val="24"/>
          <w:szCs w:val="24"/>
        </w:rPr>
        <w:t xml:space="preserve">re </w:t>
      </w:r>
      <w:r w:rsidR="00EF6894">
        <w:rPr>
          <w:rFonts w:ascii="Arial" w:hAnsi="Arial" w:cs="Arial"/>
          <w:sz w:val="24"/>
          <w:szCs w:val="24"/>
        </w:rPr>
        <w:t>allocated to meet</w:t>
      </w:r>
      <w:r w:rsidR="000C6947">
        <w:rPr>
          <w:rFonts w:ascii="Arial" w:hAnsi="Arial" w:cs="Arial"/>
          <w:sz w:val="24"/>
          <w:szCs w:val="24"/>
        </w:rPr>
        <w:t>ing</w:t>
      </w:r>
      <w:r w:rsidR="00EF6894">
        <w:rPr>
          <w:rFonts w:ascii="Arial" w:hAnsi="Arial" w:cs="Arial"/>
          <w:sz w:val="24"/>
          <w:szCs w:val="24"/>
        </w:rPr>
        <w:t xml:space="preserve"> </w:t>
      </w:r>
      <w:r w:rsidR="00116772">
        <w:rPr>
          <w:rFonts w:ascii="Arial" w:hAnsi="Arial" w:cs="Arial"/>
          <w:sz w:val="24"/>
          <w:szCs w:val="24"/>
        </w:rPr>
        <w:t xml:space="preserve">their statutory duties </w:t>
      </w:r>
      <w:r w:rsidR="00AF5329">
        <w:rPr>
          <w:rFonts w:ascii="Arial" w:hAnsi="Arial" w:cs="Arial"/>
          <w:sz w:val="24"/>
          <w:szCs w:val="24"/>
        </w:rPr>
        <w:t xml:space="preserve">with regards to the protection and recording of public rights of way. A lack of resources would not be considered </w:t>
      </w:r>
      <w:r w:rsidR="00661CBE">
        <w:rPr>
          <w:rFonts w:ascii="Arial" w:hAnsi="Arial" w:cs="Arial"/>
          <w:sz w:val="24"/>
          <w:szCs w:val="24"/>
        </w:rPr>
        <w:t xml:space="preserve">to be </w:t>
      </w:r>
      <w:r w:rsidR="00AF5329">
        <w:rPr>
          <w:rFonts w:ascii="Arial" w:hAnsi="Arial" w:cs="Arial"/>
          <w:sz w:val="24"/>
          <w:szCs w:val="24"/>
        </w:rPr>
        <w:t xml:space="preserve">an exceptional circumstance for not determining applications. </w:t>
      </w:r>
      <w:r w:rsidR="009532C2">
        <w:rPr>
          <w:rFonts w:ascii="Arial" w:hAnsi="Arial" w:cs="Arial"/>
          <w:sz w:val="24"/>
          <w:szCs w:val="24"/>
        </w:rPr>
        <w:t>E</w:t>
      </w:r>
      <w:r w:rsidR="00760F13">
        <w:rPr>
          <w:rFonts w:ascii="Arial" w:hAnsi="Arial" w:cs="Arial"/>
          <w:sz w:val="24"/>
          <w:szCs w:val="24"/>
        </w:rPr>
        <w:t xml:space="preserve">ven with </w:t>
      </w:r>
      <w:r w:rsidR="002110FC">
        <w:rPr>
          <w:rFonts w:ascii="Arial" w:hAnsi="Arial" w:cs="Arial"/>
          <w:sz w:val="24"/>
          <w:szCs w:val="24"/>
        </w:rPr>
        <w:t>the additional officers</w:t>
      </w:r>
      <w:r w:rsidR="00760F13">
        <w:rPr>
          <w:rFonts w:ascii="Arial" w:hAnsi="Arial" w:cs="Arial"/>
          <w:sz w:val="24"/>
          <w:szCs w:val="24"/>
        </w:rPr>
        <w:t>, th</w:t>
      </w:r>
      <w:r w:rsidR="002A14CF">
        <w:rPr>
          <w:rFonts w:ascii="Arial" w:hAnsi="Arial" w:cs="Arial"/>
          <w:sz w:val="24"/>
          <w:szCs w:val="24"/>
        </w:rPr>
        <w:t>is</w:t>
      </w:r>
      <w:r w:rsidR="00760F13">
        <w:rPr>
          <w:rFonts w:ascii="Arial" w:hAnsi="Arial" w:cs="Arial"/>
          <w:sz w:val="24"/>
          <w:szCs w:val="24"/>
        </w:rPr>
        <w:t xml:space="preserve"> application is not expected to be determined within the next few years.</w:t>
      </w:r>
    </w:p>
    <w:p w14:paraId="695FF5F4" w14:textId="77777777" w:rsidR="001914EA" w:rsidRDefault="00C779E8" w:rsidP="001914EA">
      <w:pPr>
        <w:pStyle w:val="Style1"/>
        <w:rPr>
          <w:rFonts w:ascii="Arial" w:hAnsi="Arial" w:cs="Arial"/>
          <w:sz w:val="24"/>
          <w:szCs w:val="24"/>
        </w:rPr>
      </w:pPr>
      <w:r w:rsidRPr="00A50E04">
        <w:rPr>
          <w:rFonts w:ascii="Arial" w:hAnsi="Arial" w:cs="Arial"/>
          <w:sz w:val="24"/>
          <w:szCs w:val="24"/>
        </w:rPr>
        <w:t xml:space="preserve">An applicant’s right to seek a direction from the Secretary of State gives rise to the expectation of a determination of that application within </w:t>
      </w:r>
      <w:r w:rsidR="00A91258">
        <w:rPr>
          <w:rFonts w:ascii="Arial" w:hAnsi="Arial" w:cs="Arial"/>
          <w:sz w:val="24"/>
          <w:szCs w:val="24"/>
        </w:rPr>
        <w:t>twelve</w:t>
      </w:r>
      <w:r w:rsidRPr="00A50E04">
        <w:rPr>
          <w:rFonts w:ascii="Arial" w:hAnsi="Arial" w:cs="Arial"/>
          <w:sz w:val="24"/>
          <w:szCs w:val="24"/>
        </w:rPr>
        <w:t xml:space="preserve"> months under normal circumstances. In </w:t>
      </w:r>
      <w:r w:rsidR="00794B57">
        <w:rPr>
          <w:rFonts w:ascii="Arial" w:hAnsi="Arial" w:cs="Arial"/>
          <w:sz w:val="24"/>
          <w:szCs w:val="24"/>
        </w:rPr>
        <w:t>this</w:t>
      </w:r>
      <w:r w:rsidRPr="00A50E04">
        <w:rPr>
          <w:rFonts w:ascii="Arial" w:hAnsi="Arial" w:cs="Arial"/>
          <w:sz w:val="24"/>
          <w:szCs w:val="24"/>
        </w:rPr>
        <w:t xml:space="preserve"> case, </w:t>
      </w:r>
      <w:r w:rsidR="00675F92">
        <w:rPr>
          <w:rFonts w:ascii="Arial" w:hAnsi="Arial" w:cs="Arial"/>
          <w:sz w:val="24"/>
          <w:szCs w:val="24"/>
        </w:rPr>
        <w:t>two and a half</w:t>
      </w:r>
      <w:r w:rsidRPr="00A50E04">
        <w:rPr>
          <w:rFonts w:ascii="Arial" w:hAnsi="Arial" w:cs="Arial"/>
          <w:sz w:val="24"/>
          <w:szCs w:val="24"/>
        </w:rPr>
        <w:t xml:space="preserve"> years have passed since </w:t>
      </w:r>
      <w:r w:rsidR="003403A9">
        <w:rPr>
          <w:rFonts w:ascii="Arial" w:hAnsi="Arial" w:cs="Arial"/>
          <w:sz w:val="24"/>
          <w:szCs w:val="24"/>
        </w:rPr>
        <w:t>the</w:t>
      </w:r>
      <w:r w:rsidRPr="00A50E04">
        <w:rPr>
          <w:rFonts w:ascii="Arial" w:hAnsi="Arial" w:cs="Arial"/>
          <w:sz w:val="24"/>
          <w:szCs w:val="24"/>
        </w:rPr>
        <w:t xml:space="preserve"> application was </w:t>
      </w:r>
      <w:r w:rsidR="00675F92">
        <w:rPr>
          <w:rFonts w:ascii="Arial" w:hAnsi="Arial" w:cs="Arial"/>
          <w:sz w:val="24"/>
          <w:szCs w:val="24"/>
        </w:rPr>
        <w:t>registered</w:t>
      </w:r>
      <w:r w:rsidRPr="00A50E04">
        <w:rPr>
          <w:rFonts w:ascii="Arial" w:hAnsi="Arial" w:cs="Arial"/>
          <w:sz w:val="24"/>
          <w:szCs w:val="24"/>
        </w:rPr>
        <w:t xml:space="preserve"> and no exceptional circumstances have been indicated.</w:t>
      </w:r>
    </w:p>
    <w:p w14:paraId="4FCDBD72" w14:textId="2B0E9467" w:rsidR="009665F9" w:rsidRPr="001914EA" w:rsidRDefault="00C779E8" w:rsidP="001914EA">
      <w:pPr>
        <w:pStyle w:val="Style1"/>
        <w:rPr>
          <w:rFonts w:ascii="Arial" w:hAnsi="Arial" w:cs="Arial"/>
          <w:sz w:val="24"/>
          <w:szCs w:val="24"/>
        </w:rPr>
      </w:pPr>
      <w:r w:rsidRPr="001914EA">
        <w:rPr>
          <w:rFonts w:ascii="Arial" w:hAnsi="Arial" w:cs="Arial"/>
          <w:sz w:val="24"/>
          <w:szCs w:val="24"/>
        </w:rPr>
        <w:t>In the circumstances I have decided that there is a case for setting a date by which time the application should be determined.</w:t>
      </w:r>
      <w:r w:rsidR="00254C92" w:rsidRPr="001914EA">
        <w:rPr>
          <w:rFonts w:ascii="Arial" w:hAnsi="Arial" w:cs="Arial"/>
          <w:sz w:val="24"/>
          <w:szCs w:val="24"/>
        </w:rPr>
        <w:t xml:space="preserve"> It is appreciated that HCC will require some time to carry out its investigation and make a decision on the application. A further period of six months has been allowed.</w:t>
      </w:r>
    </w:p>
    <w:p w14:paraId="79839ADE" w14:textId="7812554E" w:rsidR="00C779E8" w:rsidRPr="009665F9" w:rsidRDefault="00C779E8" w:rsidP="009665F9">
      <w:pPr>
        <w:pStyle w:val="Style1"/>
        <w:numPr>
          <w:ilvl w:val="0"/>
          <w:numId w:val="0"/>
        </w:numPr>
        <w:rPr>
          <w:rFonts w:ascii="Arial" w:hAnsi="Arial" w:cs="Arial"/>
          <w:b/>
          <w:sz w:val="24"/>
          <w:szCs w:val="24"/>
        </w:rPr>
      </w:pPr>
      <w:r w:rsidRPr="009665F9">
        <w:rPr>
          <w:rFonts w:ascii="Arial" w:hAnsi="Arial" w:cs="Arial"/>
          <w:b/>
          <w:sz w:val="24"/>
          <w:szCs w:val="24"/>
        </w:rPr>
        <w:t>Direction</w:t>
      </w:r>
    </w:p>
    <w:p w14:paraId="48D93DE5" w14:textId="77777777" w:rsidR="00C779E8" w:rsidRPr="00A50E04" w:rsidRDefault="00C779E8" w:rsidP="00BA3200">
      <w:pPr>
        <w:ind w:left="720" w:hanging="720"/>
        <w:rPr>
          <w:rFonts w:ascii="Arial" w:hAnsi="Arial" w:cs="Arial"/>
          <w:sz w:val="24"/>
          <w:szCs w:val="24"/>
        </w:rPr>
      </w:pPr>
    </w:p>
    <w:p w14:paraId="51284EC9" w14:textId="48019DF8" w:rsidR="00C779E8" w:rsidRPr="00A50E04" w:rsidRDefault="00C779E8" w:rsidP="00BA320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the </w:t>
      </w:r>
      <w:r w:rsidR="002071D1">
        <w:rPr>
          <w:rFonts w:ascii="Arial" w:hAnsi="Arial" w:cs="Arial"/>
          <w:sz w:val="24"/>
          <w:szCs w:val="24"/>
        </w:rPr>
        <w:t>Hampshire County Council</w:t>
      </w:r>
      <w:r w:rsidRPr="00A50E04">
        <w:rPr>
          <w:rFonts w:ascii="Arial" w:hAnsi="Arial" w:cs="Arial"/>
          <w:sz w:val="24"/>
          <w:szCs w:val="24"/>
        </w:rPr>
        <w:t xml:space="preserve"> to determine the above-mentioned application not later tha</w:t>
      </w:r>
      <w:r w:rsidR="00DC7F90">
        <w:rPr>
          <w:rFonts w:ascii="Arial" w:hAnsi="Arial" w:cs="Arial"/>
          <w:sz w:val="24"/>
          <w:szCs w:val="24"/>
        </w:rPr>
        <w:t>n</w:t>
      </w:r>
      <w:r w:rsidRPr="00A50E04">
        <w:rPr>
          <w:rFonts w:ascii="Arial" w:hAnsi="Arial" w:cs="Arial"/>
          <w:sz w:val="24"/>
          <w:szCs w:val="24"/>
        </w:rPr>
        <w:t xml:space="preserve"> </w:t>
      </w:r>
      <w:r w:rsidR="002071D1">
        <w:rPr>
          <w:rFonts w:ascii="Arial" w:hAnsi="Arial" w:cs="Arial"/>
          <w:sz w:val="24"/>
          <w:szCs w:val="24"/>
        </w:rPr>
        <w:t>six months from the date of this decision</w:t>
      </w:r>
      <w:r w:rsidRPr="00A50E04">
        <w:rPr>
          <w:rFonts w:ascii="Arial" w:hAnsi="Arial" w:cs="Arial"/>
          <w:sz w:val="24"/>
          <w:szCs w:val="24"/>
        </w:rPr>
        <w:t>.</w:t>
      </w:r>
    </w:p>
    <w:p w14:paraId="0A0722C0" w14:textId="216B76DF" w:rsidR="00A35FAD" w:rsidRPr="00C85EEF" w:rsidRDefault="00A35FAD" w:rsidP="001914EA">
      <w:pPr>
        <w:pStyle w:val="Style1"/>
        <w:numPr>
          <w:ilvl w:val="0"/>
          <w:numId w:val="0"/>
        </w:numPr>
        <w:spacing w:before="480"/>
        <w:rPr>
          <w:rFonts w:ascii="Monotype Corsiva" w:hAnsi="Monotype Corsiva"/>
          <w:sz w:val="36"/>
          <w:szCs w:val="36"/>
        </w:rPr>
      </w:pPr>
      <w:r>
        <w:rPr>
          <w:rFonts w:ascii="Monotype Corsiva" w:hAnsi="Monotype Corsiva"/>
          <w:sz w:val="36"/>
          <w:szCs w:val="36"/>
        </w:rPr>
        <w:t xml:space="preserve">Claire Tregembo </w:t>
      </w:r>
    </w:p>
    <w:p w14:paraId="76E154F5" w14:textId="4EC95242"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8314" w14:textId="77777777" w:rsidR="002310C8" w:rsidRDefault="002310C8">
      <w:r>
        <w:separator/>
      </w:r>
    </w:p>
  </w:endnote>
  <w:endnote w:type="continuationSeparator" w:id="0">
    <w:p w14:paraId="37AA660E" w14:textId="77777777" w:rsidR="002310C8" w:rsidRDefault="0023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3A234932">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86974"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76BBD342">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ECC7"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34DD4102" w:rsidR="00C779E8" w:rsidRDefault="00071512">
    <w:pPr>
      <w:pStyle w:val="Footer"/>
      <w:ind w:right="-52"/>
      <w:rPr>
        <w:sz w:val="16"/>
        <w:szCs w:val="16"/>
      </w:rPr>
    </w:pPr>
    <w:hyperlink r:id="rId1" w:history="1">
      <w:r w:rsidR="00D23411" w:rsidRPr="00954720">
        <w:rPr>
          <w:rStyle w:val="Hyperlink"/>
          <w:rFonts w:ascii="Arial" w:hAnsi="Arial" w:cs="Arial"/>
          <w:sz w:val="16"/>
          <w:szCs w:val="16"/>
        </w:rPr>
        <w:t>https://www.gov.uk/planning-inspectorate</w:t>
      </w:r>
    </w:hyperlink>
    <w:r w:rsidR="00D23411">
      <w:rPr>
        <w:sz w:val="16"/>
        <w:szCs w:val="16"/>
      </w:rPr>
      <w:t xml:space="preserve">                      </w:t>
    </w:r>
    <w:r w:rsidR="00D23411" w:rsidRPr="00954720">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2F47" w14:textId="77777777" w:rsidR="002310C8" w:rsidRDefault="002310C8">
      <w:r>
        <w:separator/>
      </w:r>
    </w:p>
  </w:footnote>
  <w:footnote w:type="continuationSeparator" w:id="0">
    <w:p w14:paraId="3430F76A" w14:textId="77777777" w:rsidR="002310C8" w:rsidRDefault="0023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630158B8" w:rsidR="00812E83" w:rsidRPr="00812E83" w:rsidRDefault="00D25177" w:rsidP="00812E83">
          <w:pPr>
            <w:pStyle w:val="Footer"/>
            <w:rPr>
              <w:rFonts w:ascii="Arial" w:hAnsi="Arial" w:cs="Arial"/>
              <w:sz w:val="20"/>
            </w:rPr>
          </w:pPr>
          <w:r w:rsidRPr="00812E83">
            <w:rPr>
              <w:rFonts w:ascii="Arial" w:hAnsi="Arial" w:cs="Arial"/>
              <w:sz w:val="20"/>
            </w:rPr>
            <w:t>Direction</w:t>
          </w:r>
          <w:r w:rsidR="00C779E8" w:rsidRPr="00812E83">
            <w:rPr>
              <w:rFonts w:ascii="Arial" w:hAnsi="Arial" w:cs="Arial"/>
              <w:sz w:val="20"/>
            </w:rPr>
            <w:t xml:space="preserve"> Decision </w:t>
          </w:r>
          <w:r w:rsidR="00812E83">
            <w:rPr>
              <w:rFonts w:ascii="Arial" w:hAnsi="Arial" w:cs="Arial"/>
              <w:sz w:val="20"/>
            </w:rPr>
            <w:t>ROW/</w:t>
          </w:r>
          <w:r w:rsidR="00F83ACC">
            <w:rPr>
              <w:rFonts w:ascii="Arial" w:hAnsi="Arial" w:cs="Arial"/>
              <w:sz w:val="20"/>
            </w:rPr>
            <w:t>3298321</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78FA6C8D">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853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num>
  <w:num w:numId="3">
    <w:abstractNumId w:val="7"/>
  </w:num>
  <w:num w:numId="4">
    <w:abstractNumId w:val="0"/>
  </w:num>
  <w:num w:numId="5">
    <w:abstractNumId w:val="2"/>
  </w:num>
  <w:num w:numId="6">
    <w:abstractNumId w:val="5"/>
  </w:num>
  <w:num w:numId="7">
    <w:abstractNumId w:val="8"/>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6D0D"/>
    <w:rsid w:val="000409EB"/>
    <w:rsid w:val="00042628"/>
    <w:rsid w:val="0005115B"/>
    <w:rsid w:val="0005291E"/>
    <w:rsid w:val="00056600"/>
    <w:rsid w:val="00062BCA"/>
    <w:rsid w:val="00071512"/>
    <w:rsid w:val="0008128A"/>
    <w:rsid w:val="00095867"/>
    <w:rsid w:val="0009702F"/>
    <w:rsid w:val="000A7EAC"/>
    <w:rsid w:val="000C6947"/>
    <w:rsid w:val="000D62F9"/>
    <w:rsid w:val="000E1581"/>
    <w:rsid w:val="000E1E84"/>
    <w:rsid w:val="000E5781"/>
    <w:rsid w:val="000E625B"/>
    <w:rsid w:val="000E6D66"/>
    <w:rsid w:val="000F080B"/>
    <w:rsid w:val="00116772"/>
    <w:rsid w:val="00152DAE"/>
    <w:rsid w:val="0016046E"/>
    <w:rsid w:val="0017455C"/>
    <w:rsid w:val="00174A8A"/>
    <w:rsid w:val="001812F7"/>
    <w:rsid w:val="001914EA"/>
    <w:rsid w:val="001A1B32"/>
    <w:rsid w:val="001A1E45"/>
    <w:rsid w:val="001A2822"/>
    <w:rsid w:val="001B2308"/>
    <w:rsid w:val="001C0E6E"/>
    <w:rsid w:val="001D2162"/>
    <w:rsid w:val="001E32BE"/>
    <w:rsid w:val="002071D1"/>
    <w:rsid w:val="002110FC"/>
    <w:rsid w:val="00216B6C"/>
    <w:rsid w:val="002310C8"/>
    <w:rsid w:val="00242FFB"/>
    <w:rsid w:val="00254C92"/>
    <w:rsid w:val="00260039"/>
    <w:rsid w:val="002641B8"/>
    <w:rsid w:val="00266D0B"/>
    <w:rsid w:val="002709FD"/>
    <w:rsid w:val="00277DD6"/>
    <w:rsid w:val="00280561"/>
    <w:rsid w:val="002A14CF"/>
    <w:rsid w:val="002A1F50"/>
    <w:rsid w:val="002A4345"/>
    <w:rsid w:val="002C472A"/>
    <w:rsid w:val="002E6E14"/>
    <w:rsid w:val="002F15E8"/>
    <w:rsid w:val="002F4B9C"/>
    <w:rsid w:val="00301756"/>
    <w:rsid w:val="0031353A"/>
    <w:rsid w:val="00323501"/>
    <w:rsid w:val="00335F9D"/>
    <w:rsid w:val="003403A9"/>
    <w:rsid w:val="003857A0"/>
    <w:rsid w:val="003B5F16"/>
    <w:rsid w:val="003B6BE8"/>
    <w:rsid w:val="003B76BD"/>
    <w:rsid w:val="003C0D22"/>
    <w:rsid w:val="003C7B77"/>
    <w:rsid w:val="003D107A"/>
    <w:rsid w:val="00407D10"/>
    <w:rsid w:val="004144F6"/>
    <w:rsid w:val="00427A98"/>
    <w:rsid w:val="004303DB"/>
    <w:rsid w:val="004306C1"/>
    <w:rsid w:val="00444036"/>
    <w:rsid w:val="004463E1"/>
    <w:rsid w:val="00457152"/>
    <w:rsid w:val="00460B8D"/>
    <w:rsid w:val="00487100"/>
    <w:rsid w:val="004877AE"/>
    <w:rsid w:val="004A67B9"/>
    <w:rsid w:val="004A78F1"/>
    <w:rsid w:val="004D7F09"/>
    <w:rsid w:val="00506D4B"/>
    <w:rsid w:val="00530AC7"/>
    <w:rsid w:val="00531B13"/>
    <w:rsid w:val="00532CF1"/>
    <w:rsid w:val="00552FA7"/>
    <w:rsid w:val="005557A0"/>
    <w:rsid w:val="0057013A"/>
    <w:rsid w:val="00572666"/>
    <w:rsid w:val="00586D0D"/>
    <w:rsid w:val="005A50A2"/>
    <w:rsid w:val="005B66AA"/>
    <w:rsid w:val="005D1E71"/>
    <w:rsid w:val="005E37A8"/>
    <w:rsid w:val="005F6A1F"/>
    <w:rsid w:val="00604810"/>
    <w:rsid w:val="00606546"/>
    <w:rsid w:val="00611043"/>
    <w:rsid w:val="00630CE9"/>
    <w:rsid w:val="00640B23"/>
    <w:rsid w:val="00641489"/>
    <w:rsid w:val="006440DE"/>
    <w:rsid w:val="006455EB"/>
    <w:rsid w:val="00661CBE"/>
    <w:rsid w:val="00675F92"/>
    <w:rsid w:val="00684DEC"/>
    <w:rsid w:val="00695067"/>
    <w:rsid w:val="006A37FB"/>
    <w:rsid w:val="006A6457"/>
    <w:rsid w:val="006B11AA"/>
    <w:rsid w:val="006D0AF7"/>
    <w:rsid w:val="006D2B57"/>
    <w:rsid w:val="006D47B4"/>
    <w:rsid w:val="007231DB"/>
    <w:rsid w:val="00734387"/>
    <w:rsid w:val="00737092"/>
    <w:rsid w:val="00741A2B"/>
    <w:rsid w:val="00745498"/>
    <w:rsid w:val="00760F13"/>
    <w:rsid w:val="0076445A"/>
    <w:rsid w:val="00766C15"/>
    <w:rsid w:val="00794B57"/>
    <w:rsid w:val="007A629D"/>
    <w:rsid w:val="007B3773"/>
    <w:rsid w:val="007B579A"/>
    <w:rsid w:val="007B6B04"/>
    <w:rsid w:val="007C7EC4"/>
    <w:rsid w:val="007E1963"/>
    <w:rsid w:val="007E2205"/>
    <w:rsid w:val="007E46BE"/>
    <w:rsid w:val="007F34F9"/>
    <w:rsid w:val="00803309"/>
    <w:rsid w:val="00812E83"/>
    <w:rsid w:val="00825A8E"/>
    <w:rsid w:val="00825CD8"/>
    <w:rsid w:val="0085541C"/>
    <w:rsid w:val="00865DBC"/>
    <w:rsid w:val="00870A1D"/>
    <w:rsid w:val="008712BD"/>
    <w:rsid w:val="00894AB3"/>
    <w:rsid w:val="00894FC1"/>
    <w:rsid w:val="008B3E5C"/>
    <w:rsid w:val="008C29C7"/>
    <w:rsid w:val="008D37B5"/>
    <w:rsid w:val="0091003C"/>
    <w:rsid w:val="00913109"/>
    <w:rsid w:val="00913BF0"/>
    <w:rsid w:val="00926C95"/>
    <w:rsid w:val="00941578"/>
    <w:rsid w:val="009532C2"/>
    <w:rsid w:val="00956C9C"/>
    <w:rsid w:val="00961843"/>
    <w:rsid w:val="009665F9"/>
    <w:rsid w:val="00987A0B"/>
    <w:rsid w:val="009B6342"/>
    <w:rsid w:val="009C6899"/>
    <w:rsid w:val="009E0014"/>
    <w:rsid w:val="009E4446"/>
    <w:rsid w:val="009F1967"/>
    <w:rsid w:val="009F1A3C"/>
    <w:rsid w:val="009F2FF3"/>
    <w:rsid w:val="00A00464"/>
    <w:rsid w:val="00A35FAD"/>
    <w:rsid w:val="00A479FD"/>
    <w:rsid w:val="00A50E04"/>
    <w:rsid w:val="00A62EBF"/>
    <w:rsid w:val="00A63F8D"/>
    <w:rsid w:val="00A753F6"/>
    <w:rsid w:val="00A850D6"/>
    <w:rsid w:val="00A87BBB"/>
    <w:rsid w:val="00A91258"/>
    <w:rsid w:val="00AB1179"/>
    <w:rsid w:val="00AB3B4D"/>
    <w:rsid w:val="00AC633A"/>
    <w:rsid w:val="00AD2AF3"/>
    <w:rsid w:val="00AF5329"/>
    <w:rsid w:val="00B0492E"/>
    <w:rsid w:val="00B070A8"/>
    <w:rsid w:val="00B21542"/>
    <w:rsid w:val="00B21D14"/>
    <w:rsid w:val="00B41DEF"/>
    <w:rsid w:val="00B4409B"/>
    <w:rsid w:val="00B547FA"/>
    <w:rsid w:val="00B5570E"/>
    <w:rsid w:val="00B6217A"/>
    <w:rsid w:val="00B672FF"/>
    <w:rsid w:val="00B8236A"/>
    <w:rsid w:val="00B95ED9"/>
    <w:rsid w:val="00BA1DB1"/>
    <w:rsid w:val="00BA3200"/>
    <w:rsid w:val="00BB5EDD"/>
    <w:rsid w:val="00BE2D6D"/>
    <w:rsid w:val="00C043F8"/>
    <w:rsid w:val="00C31135"/>
    <w:rsid w:val="00C31AD4"/>
    <w:rsid w:val="00C42FAA"/>
    <w:rsid w:val="00C45B2F"/>
    <w:rsid w:val="00C779E8"/>
    <w:rsid w:val="00C810F7"/>
    <w:rsid w:val="00CA2E8B"/>
    <w:rsid w:val="00CB43FC"/>
    <w:rsid w:val="00CC5D9A"/>
    <w:rsid w:val="00CE7F77"/>
    <w:rsid w:val="00CF0788"/>
    <w:rsid w:val="00D04B63"/>
    <w:rsid w:val="00D22064"/>
    <w:rsid w:val="00D224E9"/>
    <w:rsid w:val="00D23411"/>
    <w:rsid w:val="00D25177"/>
    <w:rsid w:val="00D315AB"/>
    <w:rsid w:val="00D45F9F"/>
    <w:rsid w:val="00D463C8"/>
    <w:rsid w:val="00D54687"/>
    <w:rsid w:val="00D64FF5"/>
    <w:rsid w:val="00D81EBF"/>
    <w:rsid w:val="00D910F1"/>
    <w:rsid w:val="00DA26C0"/>
    <w:rsid w:val="00DA3F74"/>
    <w:rsid w:val="00DA7E13"/>
    <w:rsid w:val="00DB0114"/>
    <w:rsid w:val="00DB460F"/>
    <w:rsid w:val="00DC7F90"/>
    <w:rsid w:val="00DF0833"/>
    <w:rsid w:val="00DF47E7"/>
    <w:rsid w:val="00E10308"/>
    <w:rsid w:val="00E347E3"/>
    <w:rsid w:val="00E602DB"/>
    <w:rsid w:val="00E60CF6"/>
    <w:rsid w:val="00E63CD7"/>
    <w:rsid w:val="00E7096F"/>
    <w:rsid w:val="00E70D70"/>
    <w:rsid w:val="00E7688B"/>
    <w:rsid w:val="00E82D5B"/>
    <w:rsid w:val="00E83402"/>
    <w:rsid w:val="00EC3606"/>
    <w:rsid w:val="00EE2B3D"/>
    <w:rsid w:val="00EF40BE"/>
    <w:rsid w:val="00EF6894"/>
    <w:rsid w:val="00EF7A1F"/>
    <w:rsid w:val="00F066FD"/>
    <w:rsid w:val="00F1661C"/>
    <w:rsid w:val="00F44BE2"/>
    <w:rsid w:val="00F53084"/>
    <w:rsid w:val="00F67348"/>
    <w:rsid w:val="00F77AE4"/>
    <w:rsid w:val="00F83ACC"/>
    <w:rsid w:val="00FC2120"/>
    <w:rsid w:val="00FD5EAA"/>
    <w:rsid w:val="00FE22BC"/>
    <w:rsid w:val="00FF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numbering" w:customStyle="1" w:styleId="StylesList">
    <w:name w:val="StylesList"/>
    <w:uiPriority w:val="99"/>
    <w:rsid w:val="00A35FAD"/>
    <w:pPr>
      <w:numPr>
        <w:numId w:val="10"/>
      </w:numPr>
    </w:pPr>
  </w:style>
  <w:style w:type="paragraph" w:styleId="NormalWeb">
    <w:name w:val="Normal (Web)"/>
    <w:basedOn w:val="Normal"/>
    <w:uiPriority w:val="99"/>
    <w:semiHidden/>
    <w:unhideWhenUsed/>
    <w:rsid w:val="00741A2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2.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3.xml><?xml version="1.0" encoding="utf-8"?>
<ds:datastoreItem xmlns:ds="http://schemas.openxmlformats.org/officeDocument/2006/customXml" ds:itemID="{CF878404-1494-4C6D-BC01-D3A0FB0997A9}">
  <ds:schemaRefs>
    <ds:schemaRef ds:uri="http://schemas.openxmlformats.org/officeDocument/2006/bibliography"/>
  </ds:schemaRefs>
</ds:datastoreItem>
</file>

<file path=customXml/itemProps4.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655AA99-1BDD-4DC5-B93F-39F0C5B4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F3F28C-33E7-4C6D-BBC5-37ADDA72B89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2</Pages>
  <Words>936</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cp:keywords/>
  <cp:lastModifiedBy>Richards, Clive</cp:lastModifiedBy>
  <cp:revision>3</cp:revision>
  <cp:lastPrinted>2010-06-22T07:33:00Z</cp:lastPrinted>
  <dcterms:created xsi:type="dcterms:W3CDTF">2022-12-09T08:08:00Z</dcterms:created>
  <dcterms:modified xsi:type="dcterms:W3CDTF">2022-12-09T08:09:00Z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