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395FF" w14:textId="77777777" w:rsidR="000B0589" w:rsidRDefault="000B0589" w:rsidP="00BC2702">
      <w:pPr>
        <w:pStyle w:val="Conditions1"/>
        <w:numPr>
          <w:ilvl w:val="0"/>
          <w:numId w:val="0"/>
        </w:numPr>
      </w:pPr>
      <w:r>
        <w:rPr>
          <w:noProof/>
        </w:rPr>
        <w:drawing>
          <wp:inline distT="0" distB="0" distL="0" distR="0" wp14:anchorId="755CB9B8" wp14:editId="2DDE4EFE">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3E7AD645"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4B40568F" w14:textId="77777777" w:rsidTr="00C8336B">
        <w:trPr>
          <w:cantSplit/>
          <w:trHeight w:val="23"/>
        </w:trPr>
        <w:tc>
          <w:tcPr>
            <w:tcW w:w="9356" w:type="dxa"/>
            <w:shd w:val="clear" w:color="auto" w:fill="auto"/>
          </w:tcPr>
          <w:p w14:paraId="097AE8C4" w14:textId="0D32893C" w:rsidR="000B0589" w:rsidRPr="00740DB2" w:rsidRDefault="006A6A5E" w:rsidP="002E2646">
            <w:pPr>
              <w:spacing w:before="120"/>
              <w:ind w:left="-108" w:right="34"/>
              <w:rPr>
                <w:rFonts w:ascii="Arial" w:hAnsi="Arial" w:cs="Arial"/>
                <w:b/>
                <w:color w:val="000000"/>
                <w:sz w:val="44"/>
                <w:szCs w:val="44"/>
              </w:rPr>
            </w:pPr>
            <w:bookmarkStart w:id="0" w:name="bmkTable00"/>
            <w:bookmarkEnd w:id="0"/>
            <w:r>
              <w:rPr>
                <w:rFonts w:ascii="Arial" w:hAnsi="Arial" w:cs="Arial"/>
                <w:b/>
                <w:color w:val="000000"/>
                <w:sz w:val="44"/>
                <w:szCs w:val="44"/>
              </w:rPr>
              <w:t xml:space="preserve">Interim </w:t>
            </w:r>
            <w:r w:rsidR="00C8336B" w:rsidRPr="00740DB2">
              <w:rPr>
                <w:rFonts w:ascii="Arial" w:hAnsi="Arial" w:cs="Arial"/>
                <w:b/>
                <w:color w:val="000000"/>
                <w:sz w:val="44"/>
                <w:szCs w:val="44"/>
              </w:rPr>
              <w:t>Order Decision</w:t>
            </w:r>
          </w:p>
        </w:tc>
      </w:tr>
      <w:tr w:rsidR="000B0589" w:rsidRPr="000C3F13" w14:paraId="454BB5FF" w14:textId="77777777" w:rsidTr="00C8336B">
        <w:trPr>
          <w:cantSplit/>
          <w:trHeight w:val="23"/>
        </w:trPr>
        <w:tc>
          <w:tcPr>
            <w:tcW w:w="9356" w:type="dxa"/>
            <w:shd w:val="clear" w:color="auto" w:fill="auto"/>
            <w:vAlign w:val="center"/>
          </w:tcPr>
          <w:p w14:paraId="4AFF7581" w14:textId="6990B6C2" w:rsidR="000B0589" w:rsidRPr="00C8336B" w:rsidRDefault="00C8336B" w:rsidP="00BE2771">
            <w:pPr>
              <w:spacing w:before="60"/>
              <w:ind w:left="-108" w:right="34"/>
              <w:rPr>
                <w:color w:val="000000"/>
                <w:szCs w:val="22"/>
              </w:rPr>
            </w:pPr>
            <w:r w:rsidRPr="00740DB2">
              <w:rPr>
                <w:rFonts w:ascii="Arial" w:hAnsi="Arial" w:cs="Arial"/>
                <w:color w:val="000000"/>
                <w:sz w:val="24"/>
                <w:szCs w:val="24"/>
              </w:rPr>
              <w:t xml:space="preserve">Inquiry Held on </w:t>
            </w:r>
            <w:r w:rsidR="00594449" w:rsidRPr="00740DB2">
              <w:rPr>
                <w:rFonts w:ascii="Arial" w:hAnsi="Arial" w:cs="Arial"/>
                <w:color w:val="000000"/>
                <w:sz w:val="24"/>
                <w:szCs w:val="24"/>
              </w:rPr>
              <w:t>24</w:t>
            </w:r>
            <w:r w:rsidR="00F060CD">
              <w:rPr>
                <w:rFonts w:ascii="Arial" w:hAnsi="Arial" w:cs="Arial"/>
                <w:color w:val="000000"/>
                <w:sz w:val="24"/>
                <w:szCs w:val="24"/>
              </w:rPr>
              <w:t xml:space="preserve"> &amp;</w:t>
            </w:r>
            <w:r w:rsidR="00594449" w:rsidRPr="00740DB2">
              <w:rPr>
                <w:rFonts w:ascii="Arial" w:hAnsi="Arial" w:cs="Arial"/>
                <w:color w:val="000000"/>
                <w:sz w:val="24"/>
                <w:szCs w:val="24"/>
              </w:rPr>
              <w:t xml:space="preserve"> 25</w:t>
            </w:r>
            <w:r w:rsidR="00CC017A" w:rsidRPr="00740DB2">
              <w:rPr>
                <w:rFonts w:ascii="Arial" w:hAnsi="Arial" w:cs="Arial"/>
                <w:color w:val="000000"/>
                <w:sz w:val="24"/>
                <w:szCs w:val="24"/>
              </w:rPr>
              <w:t xml:space="preserve"> </w:t>
            </w:r>
            <w:r w:rsidR="00594449" w:rsidRPr="00740DB2">
              <w:rPr>
                <w:rFonts w:ascii="Arial" w:hAnsi="Arial" w:cs="Arial"/>
                <w:color w:val="000000"/>
                <w:sz w:val="24"/>
                <w:szCs w:val="24"/>
              </w:rPr>
              <w:t>May 2022</w:t>
            </w:r>
          </w:p>
        </w:tc>
      </w:tr>
      <w:tr w:rsidR="000B0589" w:rsidRPr="00361890" w14:paraId="69602404" w14:textId="77777777" w:rsidTr="00C8336B">
        <w:trPr>
          <w:cantSplit/>
          <w:trHeight w:val="23"/>
        </w:trPr>
        <w:tc>
          <w:tcPr>
            <w:tcW w:w="9356" w:type="dxa"/>
            <w:shd w:val="clear" w:color="auto" w:fill="auto"/>
          </w:tcPr>
          <w:p w14:paraId="0491D334" w14:textId="77777777" w:rsidR="000B0589" w:rsidRPr="00740DB2" w:rsidRDefault="00C8336B" w:rsidP="00C8336B">
            <w:pPr>
              <w:spacing w:before="180"/>
              <w:ind w:left="-108" w:right="34"/>
              <w:rPr>
                <w:rFonts w:ascii="Arial" w:hAnsi="Arial" w:cs="Arial"/>
                <w:b/>
                <w:color w:val="000000"/>
                <w:sz w:val="24"/>
                <w:szCs w:val="24"/>
              </w:rPr>
            </w:pPr>
            <w:r w:rsidRPr="00740DB2">
              <w:rPr>
                <w:rFonts w:ascii="Arial" w:hAnsi="Arial" w:cs="Arial"/>
                <w:b/>
                <w:color w:val="000000"/>
                <w:sz w:val="24"/>
                <w:szCs w:val="24"/>
              </w:rPr>
              <w:t>by K R Saward  Solicitor</w:t>
            </w:r>
          </w:p>
        </w:tc>
      </w:tr>
      <w:tr w:rsidR="000B0589" w:rsidRPr="00361890" w14:paraId="0416D7A7" w14:textId="77777777" w:rsidTr="00C8336B">
        <w:trPr>
          <w:cantSplit/>
          <w:trHeight w:val="23"/>
        </w:trPr>
        <w:tc>
          <w:tcPr>
            <w:tcW w:w="9356" w:type="dxa"/>
            <w:shd w:val="clear" w:color="auto" w:fill="auto"/>
          </w:tcPr>
          <w:p w14:paraId="28529B26" w14:textId="77777777" w:rsidR="000B0589" w:rsidRPr="00752A4A" w:rsidRDefault="00C8336B" w:rsidP="002E2646">
            <w:pPr>
              <w:spacing w:before="120"/>
              <w:ind w:left="-108" w:right="34"/>
              <w:rPr>
                <w:rFonts w:ascii="Arial" w:hAnsi="Arial" w:cs="Arial"/>
                <w:b/>
                <w:color w:val="000000"/>
                <w:sz w:val="20"/>
              </w:rPr>
            </w:pPr>
            <w:r w:rsidRPr="00752A4A">
              <w:rPr>
                <w:rFonts w:ascii="Arial" w:hAnsi="Arial" w:cs="Arial"/>
                <w:b/>
                <w:color w:val="000000"/>
                <w:sz w:val="20"/>
              </w:rPr>
              <w:t>an Inspector appointed by the Secretary of State for Environment, Food and Rural Affairs</w:t>
            </w:r>
          </w:p>
        </w:tc>
      </w:tr>
      <w:tr w:rsidR="000B0589" w:rsidRPr="00A101CD" w14:paraId="0A4C7DCD" w14:textId="77777777" w:rsidTr="00740DB2">
        <w:trPr>
          <w:cantSplit/>
          <w:trHeight w:val="182"/>
        </w:trPr>
        <w:tc>
          <w:tcPr>
            <w:tcW w:w="9356" w:type="dxa"/>
            <w:shd w:val="clear" w:color="auto" w:fill="auto"/>
          </w:tcPr>
          <w:p w14:paraId="7B5BC2C8" w14:textId="3FF61E84" w:rsidR="000B0589" w:rsidRPr="00740DB2" w:rsidRDefault="000B0589" w:rsidP="002E2646">
            <w:pPr>
              <w:spacing w:before="120"/>
              <w:ind w:left="-108" w:right="176"/>
              <w:rPr>
                <w:rFonts w:ascii="Arial" w:hAnsi="Arial" w:cs="Arial"/>
                <w:b/>
                <w:color w:val="000000"/>
                <w:sz w:val="20"/>
              </w:rPr>
            </w:pPr>
            <w:r w:rsidRPr="00740DB2">
              <w:rPr>
                <w:rFonts w:ascii="Arial" w:hAnsi="Arial" w:cs="Arial"/>
                <w:b/>
                <w:color w:val="000000"/>
                <w:sz w:val="20"/>
              </w:rPr>
              <w:t>Decision date:</w:t>
            </w:r>
            <w:r w:rsidR="002B42DA">
              <w:rPr>
                <w:rFonts w:ascii="Arial" w:hAnsi="Arial" w:cs="Arial"/>
                <w:b/>
                <w:color w:val="000000"/>
                <w:sz w:val="20"/>
              </w:rPr>
              <w:t xml:space="preserve"> 15 July 2022</w:t>
            </w:r>
          </w:p>
        </w:tc>
      </w:tr>
    </w:tbl>
    <w:p w14:paraId="3382E0CA" w14:textId="77777777" w:rsidR="00C8336B" w:rsidRDefault="00C8336B" w:rsidP="000B0589"/>
    <w:tbl>
      <w:tblPr>
        <w:tblW w:w="9520" w:type="dxa"/>
        <w:tblLayout w:type="fixed"/>
        <w:tblLook w:val="0000" w:firstRow="0" w:lastRow="0" w:firstColumn="0" w:lastColumn="0" w:noHBand="0" w:noVBand="0"/>
      </w:tblPr>
      <w:tblGrid>
        <w:gridCol w:w="9520"/>
      </w:tblGrid>
      <w:tr w:rsidR="00C8336B" w14:paraId="0E878165" w14:textId="77777777" w:rsidTr="00A244EA">
        <w:tc>
          <w:tcPr>
            <w:tcW w:w="9520" w:type="dxa"/>
            <w:shd w:val="clear" w:color="auto" w:fill="auto"/>
          </w:tcPr>
          <w:p w14:paraId="3EF66B84" w14:textId="2F8A7AF4" w:rsidR="00C8336B" w:rsidRPr="00752A4A" w:rsidRDefault="00C8336B" w:rsidP="00C8336B">
            <w:pPr>
              <w:spacing w:after="60"/>
              <w:rPr>
                <w:rFonts w:ascii="Arial" w:hAnsi="Arial" w:cs="Arial"/>
                <w:b/>
                <w:color w:val="000000"/>
                <w:sz w:val="24"/>
                <w:szCs w:val="24"/>
              </w:rPr>
            </w:pPr>
            <w:r w:rsidRPr="00752A4A">
              <w:rPr>
                <w:rFonts w:ascii="Arial" w:hAnsi="Arial" w:cs="Arial"/>
                <w:b/>
                <w:color w:val="000000"/>
                <w:sz w:val="24"/>
                <w:szCs w:val="24"/>
              </w:rPr>
              <w:t xml:space="preserve">Order </w:t>
            </w:r>
            <w:r w:rsidR="004510EF" w:rsidRPr="00752A4A">
              <w:rPr>
                <w:rFonts w:ascii="Arial" w:hAnsi="Arial" w:cs="Arial"/>
                <w:b/>
                <w:color w:val="000000"/>
                <w:sz w:val="24"/>
                <w:szCs w:val="24"/>
              </w:rPr>
              <w:t>A</w:t>
            </w:r>
            <w:r w:rsidRPr="00752A4A">
              <w:rPr>
                <w:rFonts w:ascii="Arial" w:hAnsi="Arial" w:cs="Arial"/>
                <w:b/>
                <w:color w:val="000000"/>
                <w:sz w:val="24"/>
                <w:szCs w:val="24"/>
              </w:rPr>
              <w:t>: ROW/</w:t>
            </w:r>
            <w:r w:rsidR="00BC33B8" w:rsidRPr="00752A4A">
              <w:rPr>
                <w:rFonts w:ascii="Arial" w:hAnsi="Arial" w:cs="Arial"/>
                <w:b/>
                <w:color w:val="000000"/>
                <w:sz w:val="24"/>
                <w:szCs w:val="24"/>
              </w:rPr>
              <w:t>322862</w:t>
            </w:r>
            <w:r w:rsidR="009B2D46" w:rsidRPr="00752A4A">
              <w:rPr>
                <w:rFonts w:ascii="Arial" w:hAnsi="Arial" w:cs="Arial"/>
                <w:b/>
                <w:color w:val="000000"/>
                <w:sz w:val="24"/>
                <w:szCs w:val="24"/>
              </w:rPr>
              <w:t>5</w:t>
            </w:r>
          </w:p>
        </w:tc>
      </w:tr>
      <w:tr w:rsidR="00C8336B" w14:paraId="48F6DA63" w14:textId="77777777" w:rsidTr="00A244EA">
        <w:tc>
          <w:tcPr>
            <w:tcW w:w="9520" w:type="dxa"/>
            <w:shd w:val="clear" w:color="auto" w:fill="auto"/>
          </w:tcPr>
          <w:p w14:paraId="7F7BBC61" w14:textId="2D6696CC" w:rsidR="00C8336B" w:rsidRPr="00752A4A" w:rsidRDefault="00C8336B" w:rsidP="00C8336B">
            <w:pPr>
              <w:pStyle w:val="TBullet"/>
              <w:rPr>
                <w:rFonts w:ascii="Arial" w:hAnsi="Arial" w:cs="Arial"/>
                <w:sz w:val="22"/>
                <w:szCs w:val="22"/>
              </w:rPr>
            </w:pPr>
            <w:r w:rsidRPr="00752A4A">
              <w:rPr>
                <w:rFonts w:ascii="Arial" w:hAnsi="Arial" w:cs="Arial"/>
                <w:sz w:val="22"/>
                <w:szCs w:val="22"/>
              </w:rPr>
              <w:t xml:space="preserve">This Order is made under Section 53(2)(b) of the Wildlife and Countryside Act 1981 and is known as </w:t>
            </w:r>
            <w:r w:rsidR="003108B9" w:rsidRPr="00752A4A">
              <w:rPr>
                <w:rFonts w:ascii="Arial" w:hAnsi="Arial" w:cs="Arial"/>
                <w:sz w:val="22"/>
                <w:szCs w:val="22"/>
              </w:rPr>
              <w:t>The Surrey County Council Footpath No. 64</w:t>
            </w:r>
            <w:r w:rsidR="00931F2B" w:rsidRPr="00752A4A">
              <w:rPr>
                <w:rFonts w:ascii="Arial" w:hAnsi="Arial" w:cs="Arial"/>
                <w:sz w:val="22"/>
                <w:szCs w:val="22"/>
              </w:rPr>
              <w:t>3</w:t>
            </w:r>
            <w:r w:rsidR="003108B9" w:rsidRPr="00752A4A">
              <w:rPr>
                <w:rFonts w:ascii="Arial" w:hAnsi="Arial" w:cs="Arial"/>
                <w:sz w:val="22"/>
                <w:szCs w:val="22"/>
              </w:rPr>
              <w:t xml:space="preserve"> (Banstead) Definitive Map Modification Order 2018. </w:t>
            </w:r>
          </w:p>
        </w:tc>
      </w:tr>
      <w:tr w:rsidR="00C8336B" w14:paraId="3DAFBC40" w14:textId="77777777" w:rsidTr="00A244EA">
        <w:tc>
          <w:tcPr>
            <w:tcW w:w="9520" w:type="dxa"/>
            <w:shd w:val="clear" w:color="auto" w:fill="auto"/>
          </w:tcPr>
          <w:p w14:paraId="4124D943" w14:textId="528ECD3C" w:rsidR="00C8336B" w:rsidRPr="00752A4A" w:rsidRDefault="00C8336B" w:rsidP="00C8336B">
            <w:pPr>
              <w:pStyle w:val="TBullet"/>
              <w:rPr>
                <w:rFonts w:ascii="Arial" w:hAnsi="Arial" w:cs="Arial"/>
                <w:sz w:val="22"/>
                <w:szCs w:val="22"/>
              </w:rPr>
            </w:pPr>
            <w:r w:rsidRPr="00752A4A">
              <w:rPr>
                <w:rFonts w:ascii="Arial" w:hAnsi="Arial" w:cs="Arial"/>
                <w:sz w:val="22"/>
                <w:szCs w:val="22"/>
              </w:rPr>
              <w:t xml:space="preserve">The Order is dated </w:t>
            </w:r>
            <w:r w:rsidR="00931F2B" w:rsidRPr="00752A4A">
              <w:rPr>
                <w:rFonts w:ascii="Arial" w:hAnsi="Arial" w:cs="Arial"/>
                <w:sz w:val="22"/>
                <w:szCs w:val="22"/>
              </w:rPr>
              <w:t>21 March 2018</w:t>
            </w:r>
            <w:r w:rsidRPr="00752A4A">
              <w:rPr>
                <w:rFonts w:ascii="Arial" w:hAnsi="Arial" w:cs="Arial"/>
                <w:sz w:val="22"/>
                <w:szCs w:val="22"/>
              </w:rPr>
              <w:t xml:space="preserve"> and proposes to modify the Definitive Map and Statement for the area by </w:t>
            </w:r>
            <w:r w:rsidR="00931F2B" w:rsidRPr="00752A4A">
              <w:rPr>
                <w:rFonts w:ascii="Arial" w:hAnsi="Arial" w:cs="Arial"/>
                <w:sz w:val="22"/>
                <w:szCs w:val="22"/>
              </w:rPr>
              <w:t>add</w:t>
            </w:r>
            <w:r w:rsidR="003F6A8B" w:rsidRPr="00752A4A">
              <w:rPr>
                <w:rFonts w:ascii="Arial" w:hAnsi="Arial" w:cs="Arial"/>
                <w:sz w:val="22"/>
                <w:szCs w:val="22"/>
              </w:rPr>
              <w:t>ing</w:t>
            </w:r>
            <w:r w:rsidR="00931F2B" w:rsidRPr="00752A4A">
              <w:rPr>
                <w:rFonts w:ascii="Arial" w:hAnsi="Arial" w:cs="Arial"/>
                <w:sz w:val="22"/>
                <w:szCs w:val="22"/>
              </w:rPr>
              <w:t xml:space="preserve"> a footpath</w:t>
            </w:r>
            <w:r w:rsidRPr="00752A4A">
              <w:rPr>
                <w:rFonts w:ascii="Arial" w:hAnsi="Arial" w:cs="Arial"/>
                <w:sz w:val="22"/>
                <w:szCs w:val="22"/>
              </w:rPr>
              <w:t xml:space="preserve"> as shown in the Order plan and described in the Order Schedule.</w:t>
            </w:r>
          </w:p>
        </w:tc>
      </w:tr>
      <w:tr w:rsidR="00C8336B" w14:paraId="391CDD82" w14:textId="77777777" w:rsidTr="00A244EA">
        <w:tc>
          <w:tcPr>
            <w:tcW w:w="9520" w:type="dxa"/>
            <w:shd w:val="clear" w:color="auto" w:fill="auto"/>
          </w:tcPr>
          <w:p w14:paraId="19D5C615" w14:textId="2793731D" w:rsidR="00C8336B" w:rsidRPr="00752A4A" w:rsidRDefault="00C8336B" w:rsidP="00C8336B">
            <w:pPr>
              <w:pStyle w:val="TBullet"/>
              <w:rPr>
                <w:rFonts w:ascii="Arial" w:hAnsi="Arial" w:cs="Arial"/>
                <w:sz w:val="22"/>
                <w:szCs w:val="22"/>
              </w:rPr>
            </w:pPr>
            <w:r w:rsidRPr="00752A4A">
              <w:rPr>
                <w:rFonts w:ascii="Arial" w:hAnsi="Arial" w:cs="Arial"/>
                <w:sz w:val="22"/>
                <w:szCs w:val="22"/>
              </w:rPr>
              <w:t>There w</w:t>
            </w:r>
            <w:r w:rsidR="00AC329E" w:rsidRPr="00752A4A">
              <w:rPr>
                <w:rFonts w:ascii="Arial" w:hAnsi="Arial" w:cs="Arial"/>
                <w:sz w:val="22"/>
                <w:szCs w:val="22"/>
              </w:rPr>
              <w:t xml:space="preserve">as one </w:t>
            </w:r>
            <w:r w:rsidRPr="00752A4A">
              <w:rPr>
                <w:rFonts w:ascii="Arial" w:hAnsi="Arial" w:cs="Arial"/>
                <w:sz w:val="22"/>
                <w:szCs w:val="22"/>
              </w:rPr>
              <w:t xml:space="preserve">objection outstanding when </w:t>
            </w:r>
            <w:r w:rsidR="004510EF" w:rsidRPr="00752A4A">
              <w:rPr>
                <w:rFonts w:ascii="Arial" w:hAnsi="Arial" w:cs="Arial"/>
                <w:sz w:val="22"/>
                <w:szCs w:val="22"/>
              </w:rPr>
              <w:t>Surrey County Council</w:t>
            </w:r>
            <w:r w:rsidRPr="00752A4A">
              <w:rPr>
                <w:rFonts w:ascii="Arial" w:hAnsi="Arial" w:cs="Arial"/>
                <w:sz w:val="22"/>
                <w:szCs w:val="22"/>
              </w:rPr>
              <w:t xml:space="preserve"> submitted the Order to the Secretary of State for Environment, Food and Rural Affairs for confirmation</w:t>
            </w:r>
            <w:r w:rsidR="00AB6E2C" w:rsidRPr="00752A4A">
              <w:rPr>
                <w:rFonts w:ascii="Arial" w:hAnsi="Arial" w:cs="Arial"/>
                <w:sz w:val="22"/>
                <w:szCs w:val="22"/>
              </w:rPr>
              <w:t>.</w:t>
            </w:r>
          </w:p>
        </w:tc>
      </w:tr>
      <w:tr w:rsidR="00C8336B" w14:paraId="4CCE7D62" w14:textId="77777777" w:rsidTr="00A244EA">
        <w:tc>
          <w:tcPr>
            <w:tcW w:w="9520" w:type="dxa"/>
            <w:shd w:val="clear" w:color="auto" w:fill="auto"/>
          </w:tcPr>
          <w:p w14:paraId="236AA1D0" w14:textId="22C1230D" w:rsidR="00C8336B" w:rsidRPr="00752A4A" w:rsidRDefault="00C8336B" w:rsidP="00C8336B">
            <w:pPr>
              <w:spacing w:before="60"/>
              <w:rPr>
                <w:rFonts w:ascii="Arial" w:hAnsi="Arial" w:cs="Arial"/>
                <w:b/>
                <w:color w:val="000000"/>
                <w:sz w:val="24"/>
                <w:szCs w:val="24"/>
              </w:rPr>
            </w:pPr>
            <w:r w:rsidRPr="00752A4A">
              <w:rPr>
                <w:rFonts w:ascii="Arial" w:hAnsi="Arial" w:cs="Arial"/>
                <w:b/>
                <w:color w:val="000000"/>
                <w:sz w:val="24"/>
                <w:szCs w:val="24"/>
              </w:rPr>
              <w:t>Summary of Decision: The Order is not confirmed</w:t>
            </w:r>
            <w:r w:rsidR="00A244EA" w:rsidRPr="00752A4A">
              <w:rPr>
                <w:rFonts w:ascii="Arial" w:hAnsi="Arial" w:cs="Arial"/>
                <w:b/>
                <w:color w:val="000000"/>
                <w:sz w:val="24"/>
                <w:szCs w:val="24"/>
              </w:rPr>
              <w:t>.</w:t>
            </w:r>
          </w:p>
        </w:tc>
      </w:tr>
      <w:tr w:rsidR="00C8336B" w14:paraId="0BAA4413" w14:textId="77777777" w:rsidTr="00A244EA">
        <w:tc>
          <w:tcPr>
            <w:tcW w:w="9520" w:type="dxa"/>
            <w:tcBorders>
              <w:bottom w:val="single" w:sz="6" w:space="0" w:color="000000"/>
            </w:tcBorders>
            <w:shd w:val="clear" w:color="auto" w:fill="auto"/>
          </w:tcPr>
          <w:p w14:paraId="28ACE3C2" w14:textId="77777777" w:rsidR="00C8336B" w:rsidRPr="00C8336B" w:rsidRDefault="00C8336B" w:rsidP="00C8336B">
            <w:pPr>
              <w:spacing w:before="60"/>
              <w:rPr>
                <w:b/>
                <w:color w:val="000000"/>
                <w:sz w:val="2"/>
              </w:rPr>
            </w:pPr>
            <w:bookmarkStart w:id="1" w:name="bmkReturn"/>
            <w:bookmarkEnd w:id="1"/>
          </w:p>
        </w:tc>
      </w:tr>
      <w:tr w:rsidR="00CD5CED" w:rsidRPr="00C8336B" w14:paraId="6BAB1483" w14:textId="77777777" w:rsidTr="00A244EA">
        <w:tc>
          <w:tcPr>
            <w:tcW w:w="9520" w:type="dxa"/>
            <w:shd w:val="clear" w:color="auto" w:fill="auto"/>
          </w:tcPr>
          <w:tbl>
            <w:tblPr>
              <w:tblW w:w="9520" w:type="dxa"/>
              <w:tblLayout w:type="fixed"/>
              <w:tblLook w:val="0000" w:firstRow="0" w:lastRow="0" w:firstColumn="0" w:lastColumn="0" w:noHBand="0" w:noVBand="0"/>
            </w:tblPr>
            <w:tblGrid>
              <w:gridCol w:w="9520"/>
            </w:tblGrid>
            <w:tr w:rsidR="00CD5CED" w:rsidRPr="00C8336B" w14:paraId="2FBE1CDC" w14:textId="77777777" w:rsidTr="00A244EA">
              <w:tc>
                <w:tcPr>
                  <w:tcW w:w="9520" w:type="dxa"/>
                  <w:shd w:val="clear" w:color="auto" w:fill="auto"/>
                </w:tcPr>
                <w:p w14:paraId="2DE11A63" w14:textId="4B7754E0" w:rsidR="00CD5CED" w:rsidRPr="00752A4A" w:rsidRDefault="00CD5CED" w:rsidP="00CD5CED">
                  <w:pPr>
                    <w:spacing w:after="60"/>
                    <w:rPr>
                      <w:rFonts w:ascii="Arial" w:hAnsi="Arial" w:cs="Arial"/>
                      <w:b/>
                      <w:color w:val="000000"/>
                      <w:sz w:val="24"/>
                      <w:szCs w:val="24"/>
                    </w:rPr>
                  </w:pPr>
                  <w:r w:rsidRPr="00752A4A">
                    <w:rPr>
                      <w:rFonts w:ascii="Arial" w:hAnsi="Arial" w:cs="Arial"/>
                      <w:b/>
                      <w:color w:val="000000"/>
                      <w:sz w:val="24"/>
                      <w:szCs w:val="24"/>
                    </w:rPr>
                    <w:t xml:space="preserve">Order </w:t>
                  </w:r>
                  <w:r w:rsidR="004510EF" w:rsidRPr="00752A4A">
                    <w:rPr>
                      <w:rFonts w:ascii="Arial" w:hAnsi="Arial" w:cs="Arial"/>
                      <w:b/>
                      <w:color w:val="000000"/>
                      <w:sz w:val="24"/>
                      <w:szCs w:val="24"/>
                    </w:rPr>
                    <w:t>B</w:t>
                  </w:r>
                  <w:r w:rsidRPr="00752A4A">
                    <w:rPr>
                      <w:rFonts w:ascii="Arial" w:hAnsi="Arial" w:cs="Arial"/>
                      <w:b/>
                      <w:color w:val="000000"/>
                      <w:sz w:val="24"/>
                      <w:szCs w:val="24"/>
                    </w:rPr>
                    <w:t>: ROW/</w:t>
                  </w:r>
                  <w:r w:rsidR="009B2D46" w:rsidRPr="00752A4A">
                    <w:rPr>
                      <w:rFonts w:ascii="Arial" w:hAnsi="Arial" w:cs="Arial"/>
                      <w:b/>
                      <w:color w:val="000000"/>
                      <w:sz w:val="24"/>
                      <w:szCs w:val="24"/>
                    </w:rPr>
                    <w:t>3228626</w:t>
                  </w:r>
                </w:p>
              </w:tc>
            </w:tr>
            <w:tr w:rsidR="00CD5CED" w14:paraId="019CE0D6" w14:textId="77777777" w:rsidTr="00A244EA">
              <w:tc>
                <w:tcPr>
                  <w:tcW w:w="9520" w:type="dxa"/>
                  <w:shd w:val="clear" w:color="auto" w:fill="auto"/>
                </w:tcPr>
                <w:p w14:paraId="2B65F60B" w14:textId="4F95526F" w:rsidR="00CD5CED" w:rsidRPr="0007328C" w:rsidRDefault="00CD5CED" w:rsidP="00CD5CED">
                  <w:pPr>
                    <w:pStyle w:val="TBullet"/>
                    <w:rPr>
                      <w:rFonts w:ascii="Arial" w:hAnsi="Arial" w:cs="Arial"/>
                      <w:sz w:val="22"/>
                      <w:szCs w:val="22"/>
                    </w:rPr>
                  </w:pPr>
                  <w:r w:rsidRPr="0007328C">
                    <w:rPr>
                      <w:rFonts w:ascii="Arial" w:hAnsi="Arial" w:cs="Arial"/>
                      <w:sz w:val="22"/>
                      <w:szCs w:val="22"/>
                    </w:rPr>
                    <w:t xml:space="preserve">This Order is made under Section 53(2)(b) of the Wildlife and Countryside Act 1981 and is known as </w:t>
                  </w:r>
                  <w:r w:rsidR="003108B9" w:rsidRPr="0007328C">
                    <w:rPr>
                      <w:rFonts w:ascii="Arial" w:hAnsi="Arial" w:cs="Arial"/>
                      <w:sz w:val="22"/>
                      <w:szCs w:val="22"/>
                    </w:rPr>
                    <w:t xml:space="preserve">The Surrey County Council Footpath No. 644 (Banstead) Definitive Map Modification Order 2018. </w:t>
                  </w:r>
                </w:p>
              </w:tc>
            </w:tr>
            <w:tr w:rsidR="00CD5CED" w14:paraId="55704386" w14:textId="77777777" w:rsidTr="00A244EA">
              <w:tc>
                <w:tcPr>
                  <w:tcW w:w="9520" w:type="dxa"/>
                  <w:shd w:val="clear" w:color="auto" w:fill="auto"/>
                </w:tcPr>
                <w:p w14:paraId="7A6A273D" w14:textId="5FDE7A43" w:rsidR="00CD5CED" w:rsidRPr="0007328C" w:rsidRDefault="00CD5CED" w:rsidP="00CD5CED">
                  <w:pPr>
                    <w:pStyle w:val="TBullet"/>
                    <w:rPr>
                      <w:rFonts w:ascii="Arial" w:hAnsi="Arial" w:cs="Arial"/>
                      <w:sz w:val="22"/>
                      <w:szCs w:val="22"/>
                    </w:rPr>
                  </w:pPr>
                  <w:r w:rsidRPr="0007328C">
                    <w:rPr>
                      <w:rFonts w:ascii="Arial" w:hAnsi="Arial" w:cs="Arial"/>
                      <w:sz w:val="22"/>
                      <w:szCs w:val="22"/>
                    </w:rPr>
                    <w:t xml:space="preserve">The Order is dated </w:t>
                  </w:r>
                  <w:r w:rsidR="00900F6B" w:rsidRPr="0007328C">
                    <w:rPr>
                      <w:rFonts w:ascii="Arial" w:hAnsi="Arial" w:cs="Arial"/>
                      <w:sz w:val="22"/>
                      <w:szCs w:val="22"/>
                    </w:rPr>
                    <w:t>21 March 2018</w:t>
                  </w:r>
                  <w:r w:rsidRPr="0007328C">
                    <w:rPr>
                      <w:rFonts w:ascii="Arial" w:hAnsi="Arial" w:cs="Arial"/>
                      <w:sz w:val="22"/>
                      <w:szCs w:val="22"/>
                    </w:rPr>
                    <w:t xml:space="preserve"> and proposes to modify the Definitive Map and Statement for the area by </w:t>
                  </w:r>
                  <w:r w:rsidR="003F6A8B" w:rsidRPr="0007328C">
                    <w:rPr>
                      <w:rFonts w:ascii="Arial" w:hAnsi="Arial" w:cs="Arial"/>
                      <w:sz w:val="22"/>
                      <w:szCs w:val="22"/>
                    </w:rPr>
                    <w:t xml:space="preserve">adding a footpath </w:t>
                  </w:r>
                  <w:r w:rsidRPr="0007328C">
                    <w:rPr>
                      <w:rFonts w:ascii="Arial" w:hAnsi="Arial" w:cs="Arial"/>
                      <w:sz w:val="22"/>
                      <w:szCs w:val="22"/>
                    </w:rPr>
                    <w:t>as shown in the Order plan and described in the Order Schedule.</w:t>
                  </w:r>
                </w:p>
              </w:tc>
            </w:tr>
            <w:tr w:rsidR="00CD5CED" w14:paraId="4F45B71F" w14:textId="77777777" w:rsidTr="00A244EA">
              <w:tc>
                <w:tcPr>
                  <w:tcW w:w="9520" w:type="dxa"/>
                  <w:shd w:val="clear" w:color="auto" w:fill="auto"/>
                </w:tcPr>
                <w:p w14:paraId="4EDB5481" w14:textId="6B279B25" w:rsidR="00CD5CED" w:rsidRPr="0007328C" w:rsidRDefault="00CD5CED" w:rsidP="00CD5CED">
                  <w:pPr>
                    <w:pStyle w:val="TBullet"/>
                    <w:rPr>
                      <w:rFonts w:ascii="Arial" w:hAnsi="Arial" w:cs="Arial"/>
                      <w:sz w:val="22"/>
                      <w:szCs w:val="22"/>
                    </w:rPr>
                  </w:pPr>
                  <w:r w:rsidRPr="0007328C">
                    <w:rPr>
                      <w:rFonts w:ascii="Arial" w:hAnsi="Arial" w:cs="Arial"/>
                      <w:sz w:val="22"/>
                      <w:szCs w:val="22"/>
                    </w:rPr>
                    <w:t>There w</w:t>
                  </w:r>
                  <w:r w:rsidR="00AC329E" w:rsidRPr="0007328C">
                    <w:rPr>
                      <w:rFonts w:ascii="Arial" w:hAnsi="Arial" w:cs="Arial"/>
                      <w:sz w:val="22"/>
                      <w:szCs w:val="22"/>
                    </w:rPr>
                    <w:t>as one</w:t>
                  </w:r>
                  <w:r w:rsidRPr="0007328C">
                    <w:rPr>
                      <w:rFonts w:ascii="Arial" w:hAnsi="Arial" w:cs="Arial"/>
                      <w:sz w:val="22"/>
                      <w:szCs w:val="22"/>
                    </w:rPr>
                    <w:t xml:space="preserve"> objection outstanding when </w:t>
                  </w:r>
                  <w:r w:rsidR="00AB6E2C" w:rsidRPr="0007328C">
                    <w:rPr>
                      <w:rFonts w:ascii="Arial" w:hAnsi="Arial" w:cs="Arial"/>
                      <w:sz w:val="22"/>
                      <w:szCs w:val="22"/>
                    </w:rPr>
                    <w:t xml:space="preserve">Surrey County Council </w:t>
                  </w:r>
                  <w:r w:rsidRPr="0007328C">
                    <w:rPr>
                      <w:rFonts w:ascii="Arial" w:hAnsi="Arial" w:cs="Arial"/>
                      <w:sz w:val="22"/>
                      <w:szCs w:val="22"/>
                    </w:rPr>
                    <w:t>submitted the Order to the Secretary of State for Environment, Food and Rural Affairs for confirmation.</w:t>
                  </w:r>
                </w:p>
              </w:tc>
            </w:tr>
            <w:tr w:rsidR="00CD5CED" w:rsidRPr="0007328C" w14:paraId="7AB3426B" w14:textId="77777777" w:rsidTr="00086C73">
              <w:trPr>
                <w:trHeight w:val="60"/>
              </w:trPr>
              <w:tc>
                <w:tcPr>
                  <w:tcW w:w="9520" w:type="dxa"/>
                  <w:tcBorders>
                    <w:bottom w:val="single" w:sz="6" w:space="0" w:color="000000"/>
                  </w:tcBorders>
                  <w:shd w:val="clear" w:color="auto" w:fill="auto"/>
                </w:tcPr>
                <w:p w14:paraId="5318D514" w14:textId="4FCE38AE" w:rsidR="00CD5CED" w:rsidRPr="0007328C" w:rsidRDefault="00C56450" w:rsidP="00CD5CED">
                  <w:pPr>
                    <w:spacing w:before="60"/>
                    <w:rPr>
                      <w:rFonts w:ascii="Arial" w:hAnsi="Arial" w:cs="Arial"/>
                      <w:b/>
                      <w:color w:val="000000"/>
                      <w:sz w:val="24"/>
                      <w:szCs w:val="24"/>
                    </w:rPr>
                  </w:pPr>
                  <w:r>
                    <w:rPr>
                      <w:rFonts w:ascii="Arial" w:hAnsi="Arial" w:cs="Arial"/>
                      <w:b/>
                      <w:color w:val="000000"/>
                      <w:sz w:val="24"/>
                      <w:szCs w:val="24"/>
                    </w:rPr>
                    <w:t>Summary of Decision: The Order is not confirmed.</w:t>
                  </w:r>
                </w:p>
              </w:tc>
            </w:tr>
          </w:tbl>
          <w:p w14:paraId="0B2027FF" w14:textId="2B6A59F5" w:rsidR="00CD5CED" w:rsidRPr="00C8336B" w:rsidRDefault="00CD5CED" w:rsidP="00885A26">
            <w:pPr>
              <w:spacing w:after="60"/>
              <w:rPr>
                <w:b/>
                <w:color w:val="000000"/>
              </w:rPr>
            </w:pPr>
            <w:r w:rsidRPr="0007328C">
              <w:rPr>
                <w:rFonts w:ascii="Arial" w:hAnsi="Arial" w:cs="Arial"/>
                <w:b/>
                <w:color w:val="000000"/>
                <w:sz w:val="24"/>
                <w:szCs w:val="24"/>
              </w:rPr>
              <w:t xml:space="preserve">Order </w:t>
            </w:r>
            <w:r w:rsidR="004510EF" w:rsidRPr="0007328C">
              <w:rPr>
                <w:rFonts w:ascii="Arial" w:hAnsi="Arial" w:cs="Arial"/>
                <w:b/>
                <w:color w:val="000000"/>
                <w:sz w:val="24"/>
                <w:szCs w:val="24"/>
              </w:rPr>
              <w:t>C</w:t>
            </w:r>
            <w:r w:rsidRPr="0007328C">
              <w:rPr>
                <w:rFonts w:ascii="Arial" w:hAnsi="Arial" w:cs="Arial"/>
                <w:b/>
                <w:color w:val="000000"/>
                <w:sz w:val="24"/>
                <w:szCs w:val="24"/>
              </w:rPr>
              <w:t>: ROW/</w:t>
            </w:r>
            <w:r w:rsidR="006D7F2D" w:rsidRPr="0007328C">
              <w:rPr>
                <w:rFonts w:ascii="Arial" w:hAnsi="Arial" w:cs="Arial"/>
                <w:b/>
                <w:color w:val="000000"/>
                <w:sz w:val="24"/>
                <w:szCs w:val="24"/>
              </w:rPr>
              <w:t>3228</w:t>
            </w:r>
            <w:r w:rsidR="00BF6CD1" w:rsidRPr="0007328C">
              <w:rPr>
                <w:rFonts w:ascii="Arial" w:hAnsi="Arial" w:cs="Arial"/>
                <w:b/>
                <w:color w:val="000000"/>
                <w:sz w:val="24"/>
                <w:szCs w:val="24"/>
              </w:rPr>
              <w:t>62</w:t>
            </w:r>
            <w:r w:rsidR="00260E7F" w:rsidRPr="0007328C">
              <w:rPr>
                <w:rFonts w:ascii="Arial" w:hAnsi="Arial" w:cs="Arial"/>
                <w:b/>
                <w:color w:val="000000"/>
                <w:sz w:val="24"/>
                <w:szCs w:val="24"/>
              </w:rPr>
              <w:t>7</w:t>
            </w:r>
          </w:p>
        </w:tc>
      </w:tr>
      <w:tr w:rsidR="00CD5CED" w14:paraId="0D2E3AAC" w14:textId="77777777" w:rsidTr="00A244EA">
        <w:tc>
          <w:tcPr>
            <w:tcW w:w="9520" w:type="dxa"/>
            <w:shd w:val="clear" w:color="auto" w:fill="auto"/>
          </w:tcPr>
          <w:p w14:paraId="1D3ECC3E" w14:textId="00897FEE" w:rsidR="00CD5CED" w:rsidRPr="0007328C" w:rsidRDefault="00CD5CED" w:rsidP="00885A26">
            <w:pPr>
              <w:pStyle w:val="TBullet"/>
              <w:rPr>
                <w:rFonts w:ascii="Arial" w:hAnsi="Arial" w:cs="Arial"/>
                <w:sz w:val="22"/>
                <w:szCs w:val="22"/>
              </w:rPr>
            </w:pPr>
            <w:r w:rsidRPr="0007328C">
              <w:rPr>
                <w:rFonts w:ascii="Arial" w:hAnsi="Arial" w:cs="Arial"/>
                <w:sz w:val="22"/>
                <w:szCs w:val="22"/>
              </w:rPr>
              <w:t xml:space="preserve">This Order is made under Section 53(2)(b) of the Wildlife and Countryside Act 1981 and is known as </w:t>
            </w:r>
            <w:r w:rsidR="00BF6CD1" w:rsidRPr="0007328C">
              <w:rPr>
                <w:rFonts w:ascii="Arial" w:hAnsi="Arial" w:cs="Arial"/>
                <w:sz w:val="22"/>
                <w:szCs w:val="22"/>
              </w:rPr>
              <w:t>The Surrey County Council Footpath No. 64</w:t>
            </w:r>
            <w:r w:rsidR="00474CFF" w:rsidRPr="0007328C">
              <w:rPr>
                <w:rFonts w:ascii="Arial" w:hAnsi="Arial" w:cs="Arial"/>
                <w:sz w:val="22"/>
                <w:szCs w:val="22"/>
              </w:rPr>
              <w:t>3</w:t>
            </w:r>
            <w:r w:rsidR="00BF6CD1" w:rsidRPr="0007328C">
              <w:rPr>
                <w:rFonts w:ascii="Arial" w:hAnsi="Arial" w:cs="Arial"/>
                <w:sz w:val="22"/>
                <w:szCs w:val="22"/>
              </w:rPr>
              <w:t xml:space="preserve"> (</w:t>
            </w:r>
            <w:r w:rsidR="0001190A" w:rsidRPr="0007328C">
              <w:rPr>
                <w:rFonts w:ascii="Arial" w:hAnsi="Arial" w:cs="Arial"/>
                <w:sz w:val="22"/>
                <w:szCs w:val="22"/>
              </w:rPr>
              <w:t>Banstead) Definitive Map Modification Order 2018</w:t>
            </w:r>
            <w:r w:rsidRPr="0007328C">
              <w:rPr>
                <w:rFonts w:ascii="Arial" w:hAnsi="Arial" w:cs="Arial"/>
                <w:sz w:val="22"/>
                <w:szCs w:val="22"/>
              </w:rPr>
              <w:t>.</w:t>
            </w:r>
          </w:p>
        </w:tc>
      </w:tr>
      <w:tr w:rsidR="00CD5CED" w14:paraId="6E254F33" w14:textId="77777777" w:rsidTr="00A244EA">
        <w:tc>
          <w:tcPr>
            <w:tcW w:w="9520" w:type="dxa"/>
            <w:shd w:val="clear" w:color="auto" w:fill="auto"/>
          </w:tcPr>
          <w:p w14:paraId="418D8B49" w14:textId="40644947" w:rsidR="00CD5CED" w:rsidRPr="0007328C" w:rsidRDefault="00CD5CED" w:rsidP="00885A26">
            <w:pPr>
              <w:pStyle w:val="TBullet"/>
              <w:rPr>
                <w:rFonts w:ascii="Arial" w:hAnsi="Arial" w:cs="Arial"/>
                <w:sz w:val="22"/>
                <w:szCs w:val="22"/>
              </w:rPr>
            </w:pPr>
            <w:r w:rsidRPr="0007328C">
              <w:rPr>
                <w:rFonts w:ascii="Arial" w:hAnsi="Arial" w:cs="Arial"/>
                <w:sz w:val="22"/>
                <w:szCs w:val="22"/>
              </w:rPr>
              <w:t xml:space="preserve">The Order is dated </w:t>
            </w:r>
            <w:r w:rsidR="00EC33B7" w:rsidRPr="0007328C">
              <w:rPr>
                <w:rFonts w:ascii="Arial" w:hAnsi="Arial" w:cs="Arial"/>
                <w:sz w:val="22"/>
                <w:szCs w:val="22"/>
              </w:rPr>
              <w:t>28 August 2018</w:t>
            </w:r>
            <w:r w:rsidRPr="0007328C">
              <w:rPr>
                <w:rFonts w:ascii="Arial" w:hAnsi="Arial" w:cs="Arial"/>
                <w:sz w:val="22"/>
                <w:szCs w:val="22"/>
              </w:rPr>
              <w:t xml:space="preserve"> and proposes to modify the Definitive Map and Statement for the area by </w:t>
            </w:r>
            <w:r w:rsidR="003F6A8B" w:rsidRPr="0007328C">
              <w:rPr>
                <w:rFonts w:ascii="Arial" w:hAnsi="Arial" w:cs="Arial"/>
                <w:sz w:val="22"/>
                <w:szCs w:val="22"/>
              </w:rPr>
              <w:t xml:space="preserve">adding a footpath </w:t>
            </w:r>
            <w:r w:rsidRPr="0007328C">
              <w:rPr>
                <w:rFonts w:ascii="Arial" w:hAnsi="Arial" w:cs="Arial"/>
                <w:sz w:val="22"/>
                <w:szCs w:val="22"/>
              </w:rPr>
              <w:t>as shown in the Order plan and described in the Order Schedule.</w:t>
            </w:r>
          </w:p>
        </w:tc>
      </w:tr>
      <w:tr w:rsidR="00CD5CED" w14:paraId="795C5594" w14:textId="77777777" w:rsidTr="00A244EA">
        <w:tc>
          <w:tcPr>
            <w:tcW w:w="9520" w:type="dxa"/>
            <w:shd w:val="clear" w:color="auto" w:fill="auto"/>
          </w:tcPr>
          <w:p w14:paraId="285C5602" w14:textId="6CEB4CC0" w:rsidR="00CD5CED" w:rsidRPr="0007328C" w:rsidRDefault="00CD5CED" w:rsidP="00885A26">
            <w:pPr>
              <w:pStyle w:val="TBullet"/>
              <w:rPr>
                <w:rFonts w:ascii="Arial" w:hAnsi="Arial" w:cs="Arial"/>
                <w:sz w:val="22"/>
                <w:szCs w:val="22"/>
              </w:rPr>
            </w:pPr>
            <w:r w:rsidRPr="0007328C">
              <w:rPr>
                <w:rFonts w:ascii="Arial" w:hAnsi="Arial" w:cs="Arial"/>
                <w:sz w:val="22"/>
                <w:szCs w:val="22"/>
              </w:rPr>
              <w:t>There w</w:t>
            </w:r>
            <w:r w:rsidR="00AC329E" w:rsidRPr="0007328C">
              <w:rPr>
                <w:rFonts w:ascii="Arial" w:hAnsi="Arial" w:cs="Arial"/>
                <w:sz w:val="22"/>
                <w:szCs w:val="22"/>
              </w:rPr>
              <w:t>as one</w:t>
            </w:r>
            <w:r w:rsidRPr="0007328C">
              <w:rPr>
                <w:rFonts w:ascii="Arial" w:hAnsi="Arial" w:cs="Arial"/>
                <w:sz w:val="22"/>
                <w:szCs w:val="22"/>
              </w:rPr>
              <w:t xml:space="preserve"> objection outstanding when</w:t>
            </w:r>
            <w:r w:rsidR="00AB6E2C" w:rsidRPr="0007328C">
              <w:rPr>
                <w:rFonts w:ascii="Arial" w:hAnsi="Arial" w:cs="Arial"/>
                <w:sz w:val="22"/>
                <w:szCs w:val="22"/>
              </w:rPr>
              <w:t xml:space="preserve"> Surrey County Council</w:t>
            </w:r>
            <w:r w:rsidRPr="0007328C">
              <w:rPr>
                <w:rFonts w:ascii="Arial" w:hAnsi="Arial" w:cs="Arial"/>
                <w:sz w:val="22"/>
                <w:szCs w:val="22"/>
              </w:rPr>
              <w:t xml:space="preserve"> submitted the Order to the Secretary of State for Environment, Food and Rural Affairs for confirmation</w:t>
            </w:r>
            <w:r w:rsidR="00B72951" w:rsidRPr="0007328C">
              <w:rPr>
                <w:rFonts w:ascii="Arial" w:hAnsi="Arial" w:cs="Arial"/>
                <w:sz w:val="22"/>
                <w:szCs w:val="22"/>
              </w:rPr>
              <w:t>.</w:t>
            </w:r>
          </w:p>
        </w:tc>
      </w:tr>
      <w:tr w:rsidR="00CD5CED" w:rsidRPr="00C8336B" w14:paraId="0BCAD5BE" w14:textId="77777777" w:rsidTr="00A244EA">
        <w:tc>
          <w:tcPr>
            <w:tcW w:w="9520" w:type="dxa"/>
            <w:shd w:val="clear" w:color="auto" w:fill="auto"/>
          </w:tcPr>
          <w:p w14:paraId="664BFA36" w14:textId="42F34F18" w:rsidR="00CD5CED" w:rsidRPr="0007328C" w:rsidRDefault="00CD5CED" w:rsidP="00885A26">
            <w:pPr>
              <w:spacing w:before="60"/>
              <w:rPr>
                <w:rFonts w:ascii="Arial" w:hAnsi="Arial" w:cs="Arial"/>
                <w:b/>
                <w:color w:val="000000"/>
                <w:sz w:val="24"/>
                <w:szCs w:val="24"/>
              </w:rPr>
            </w:pPr>
            <w:r w:rsidRPr="0007328C">
              <w:rPr>
                <w:rFonts w:ascii="Arial" w:hAnsi="Arial" w:cs="Arial"/>
                <w:b/>
                <w:color w:val="000000"/>
                <w:sz w:val="24"/>
                <w:szCs w:val="24"/>
              </w:rPr>
              <w:t>Summary of Decision: The Order is confirmed.</w:t>
            </w:r>
          </w:p>
        </w:tc>
      </w:tr>
      <w:tr w:rsidR="00CD5CED" w:rsidRPr="00C8336B" w14:paraId="02BD5210" w14:textId="77777777" w:rsidTr="00A244EA">
        <w:tc>
          <w:tcPr>
            <w:tcW w:w="9520" w:type="dxa"/>
            <w:tcBorders>
              <w:bottom w:val="single" w:sz="6" w:space="0" w:color="000000"/>
            </w:tcBorders>
            <w:shd w:val="clear" w:color="auto" w:fill="auto"/>
          </w:tcPr>
          <w:p w14:paraId="7F76919E" w14:textId="77777777" w:rsidR="00CD5CED" w:rsidRPr="00C8336B" w:rsidRDefault="00CD5CED" w:rsidP="00885A26">
            <w:pPr>
              <w:spacing w:before="60"/>
              <w:rPr>
                <w:b/>
                <w:color w:val="000000"/>
                <w:sz w:val="2"/>
              </w:rPr>
            </w:pPr>
          </w:p>
        </w:tc>
      </w:tr>
      <w:tr w:rsidR="00A244EA" w:rsidRPr="00C8336B" w14:paraId="1FDEDEF8" w14:textId="77777777" w:rsidTr="00A244EA">
        <w:tc>
          <w:tcPr>
            <w:tcW w:w="9520" w:type="dxa"/>
            <w:shd w:val="clear" w:color="auto" w:fill="auto"/>
          </w:tcPr>
          <w:p w14:paraId="509C8674" w14:textId="14B8B033" w:rsidR="00A244EA" w:rsidRPr="0007328C" w:rsidRDefault="00A244EA" w:rsidP="00885A26">
            <w:pPr>
              <w:spacing w:after="60"/>
              <w:rPr>
                <w:rFonts w:ascii="Arial" w:hAnsi="Arial" w:cs="Arial"/>
                <w:b/>
                <w:color w:val="000000"/>
                <w:sz w:val="24"/>
                <w:szCs w:val="24"/>
              </w:rPr>
            </w:pPr>
            <w:r w:rsidRPr="0007328C">
              <w:rPr>
                <w:rFonts w:ascii="Arial" w:hAnsi="Arial" w:cs="Arial"/>
                <w:b/>
                <w:color w:val="000000"/>
                <w:sz w:val="24"/>
                <w:szCs w:val="24"/>
              </w:rPr>
              <w:t xml:space="preserve">Order </w:t>
            </w:r>
            <w:r w:rsidR="004510EF" w:rsidRPr="0007328C">
              <w:rPr>
                <w:rFonts w:ascii="Arial" w:hAnsi="Arial" w:cs="Arial"/>
                <w:b/>
                <w:color w:val="000000"/>
                <w:sz w:val="24"/>
                <w:szCs w:val="24"/>
              </w:rPr>
              <w:t>D</w:t>
            </w:r>
            <w:r w:rsidRPr="0007328C">
              <w:rPr>
                <w:rFonts w:ascii="Arial" w:hAnsi="Arial" w:cs="Arial"/>
                <w:b/>
                <w:color w:val="000000"/>
                <w:sz w:val="24"/>
                <w:szCs w:val="24"/>
              </w:rPr>
              <w:t>: ROW/</w:t>
            </w:r>
            <w:r w:rsidR="00260E7F" w:rsidRPr="0007328C">
              <w:rPr>
                <w:rFonts w:ascii="Arial" w:hAnsi="Arial" w:cs="Arial"/>
                <w:b/>
                <w:color w:val="000000"/>
                <w:sz w:val="24"/>
                <w:szCs w:val="24"/>
              </w:rPr>
              <w:t>3228628</w:t>
            </w:r>
          </w:p>
        </w:tc>
      </w:tr>
      <w:tr w:rsidR="00A244EA" w14:paraId="156EC406" w14:textId="77777777" w:rsidTr="00A244EA">
        <w:tc>
          <w:tcPr>
            <w:tcW w:w="9520" w:type="dxa"/>
            <w:shd w:val="clear" w:color="auto" w:fill="auto"/>
          </w:tcPr>
          <w:p w14:paraId="441C86DE" w14:textId="2210B2EF" w:rsidR="00A244EA" w:rsidRPr="0007328C" w:rsidRDefault="00A244EA" w:rsidP="00885A26">
            <w:pPr>
              <w:pStyle w:val="TBullet"/>
              <w:rPr>
                <w:rFonts w:ascii="Arial" w:hAnsi="Arial" w:cs="Arial"/>
                <w:sz w:val="22"/>
                <w:szCs w:val="22"/>
              </w:rPr>
            </w:pPr>
            <w:r w:rsidRPr="0007328C">
              <w:rPr>
                <w:rFonts w:ascii="Arial" w:hAnsi="Arial" w:cs="Arial"/>
                <w:sz w:val="22"/>
                <w:szCs w:val="22"/>
              </w:rPr>
              <w:t xml:space="preserve">This Order is made under Section 53(2)(b) of the Wildlife and Countryside Act 1981 and is known as </w:t>
            </w:r>
            <w:r w:rsidR="00474CFF" w:rsidRPr="0007328C">
              <w:rPr>
                <w:rFonts w:ascii="Arial" w:hAnsi="Arial" w:cs="Arial"/>
                <w:sz w:val="22"/>
                <w:szCs w:val="22"/>
              </w:rPr>
              <w:t xml:space="preserve">The Surrey County Council Footpath No. 644 (Banstead) Definitive Map Modification Order 2018. </w:t>
            </w:r>
          </w:p>
        </w:tc>
      </w:tr>
      <w:tr w:rsidR="00A244EA" w14:paraId="4BF9A65F" w14:textId="77777777" w:rsidTr="00A244EA">
        <w:tc>
          <w:tcPr>
            <w:tcW w:w="9520" w:type="dxa"/>
            <w:shd w:val="clear" w:color="auto" w:fill="auto"/>
          </w:tcPr>
          <w:p w14:paraId="5562D7B2" w14:textId="3ACD1E7B" w:rsidR="00A244EA" w:rsidRPr="0007328C" w:rsidRDefault="00A244EA" w:rsidP="00885A26">
            <w:pPr>
              <w:pStyle w:val="TBullet"/>
              <w:rPr>
                <w:rFonts w:ascii="Arial" w:hAnsi="Arial" w:cs="Arial"/>
                <w:sz w:val="22"/>
                <w:szCs w:val="22"/>
              </w:rPr>
            </w:pPr>
            <w:r w:rsidRPr="0007328C">
              <w:rPr>
                <w:rFonts w:ascii="Arial" w:hAnsi="Arial" w:cs="Arial"/>
                <w:sz w:val="22"/>
                <w:szCs w:val="22"/>
              </w:rPr>
              <w:t xml:space="preserve">The Order is dated </w:t>
            </w:r>
            <w:r w:rsidR="00EC33B7" w:rsidRPr="0007328C">
              <w:rPr>
                <w:rFonts w:ascii="Arial" w:hAnsi="Arial" w:cs="Arial"/>
                <w:sz w:val="22"/>
                <w:szCs w:val="22"/>
              </w:rPr>
              <w:t>28 August 2018</w:t>
            </w:r>
            <w:r w:rsidRPr="0007328C">
              <w:rPr>
                <w:rFonts w:ascii="Arial" w:hAnsi="Arial" w:cs="Arial"/>
                <w:sz w:val="22"/>
                <w:szCs w:val="22"/>
              </w:rPr>
              <w:t xml:space="preserve"> and proposes to modify the Definitive Map and Statement for the area by </w:t>
            </w:r>
            <w:r w:rsidR="003F6A8B" w:rsidRPr="0007328C">
              <w:rPr>
                <w:rFonts w:ascii="Arial" w:hAnsi="Arial" w:cs="Arial"/>
                <w:sz w:val="22"/>
                <w:szCs w:val="22"/>
              </w:rPr>
              <w:t xml:space="preserve">adding a footpath </w:t>
            </w:r>
            <w:r w:rsidRPr="0007328C">
              <w:rPr>
                <w:rFonts w:ascii="Arial" w:hAnsi="Arial" w:cs="Arial"/>
                <w:sz w:val="22"/>
                <w:szCs w:val="22"/>
              </w:rPr>
              <w:t>as shown in the Order plan and described in the Order Schedule.</w:t>
            </w:r>
          </w:p>
        </w:tc>
      </w:tr>
      <w:tr w:rsidR="00A244EA" w14:paraId="4D307B0D" w14:textId="77777777" w:rsidTr="00A244EA">
        <w:tc>
          <w:tcPr>
            <w:tcW w:w="9520" w:type="dxa"/>
            <w:shd w:val="clear" w:color="auto" w:fill="auto"/>
          </w:tcPr>
          <w:p w14:paraId="43707B21" w14:textId="6EFC632F" w:rsidR="00A244EA" w:rsidRPr="0007328C" w:rsidRDefault="00A244EA" w:rsidP="00885A26">
            <w:pPr>
              <w:pStyle w:val="TBullet"/>
              <w:rPr>
                <w:rFonts w:ascii="Arial" w:hAnsi="Arial" w:cs="Arial"/>
                <w:sz w:val="22"/>
                <w:szCs w:val="22"/>
              </w:rPr>
            </w:pPr>
            <w:r w:rsidRPr="0007328C">
              <w:rPr>
                <w:rFonts w:ascii="Arial" w:hAnsi="Arial" w:cs="Arial"/>
                <w:sz w:val="22"/>
                <w:szCs w:val="22"/>
              </w:rPr>
              <w:t>There w</w:t>
            </w:r>
            <w:r w:rsidR="00AC329E" w:rsidRPr="0007328C">
              <w:rPr>
                <w:rFonts w:ascii="Arial" w:hAnsi="Arial" w:cs="Arial"/>
                <w:sz w:val="22"/>
                <w:szCs w:val="22"/>
              </w:rPr>
              <w:t>as one</w:t>
            </w:r>
            <w:r w:rsidRPr="0007328C">
              <w:rPr>
                <w:rFonts w:ascii="Arial" w:hAnsi="Arial" w:cs="Arial"/>
                <w:sz w:val="22"/>
                <w:szCs w:val="22"/>
              </w:rPr>
              <w:t xml:space="preserve"> objection outstanding when </w:t>
            </w:r>
            <w:r w:rsidR="007D444A" w:rsidRPr="0007328C">
              <w:rPr>
                <w:rFonts w:ascii="Arial" w:hAnsi="Arial" w:cs="Arial"/>
                <w:sz w:val="22"/>
                <w:szCs w:val="22"/>
              </w:rPr>
              <w:t xml:space="preserve">Surrey County Council </w:t>
            </w:r>
            <w:r w:rsidRPr="0007328C">
              <w:rPr>
                <w:rFonts w:ascii="Arial" w:hAnsi="Arial" w:cs="Arial"/>
                <w:sz w:val="22"/>
                <w:szCs w:val="22"/>
              </w:rPr>
              <w:t>submitted the Order to the Secretary of State for Environment, Food and Rural Affairs for confirmation</w:t>
            </w:r>
            <w:r w:rsidR="00B72951" w:rsidRPr="0007328C">
              <w:rPr>
                <w:rFonts w:ascii="Arial" w:hAnsi="Arial" w:cs="Arial"/>
                <w:sz w:val="22"/>
                <w:szCs w:val="22"/>
              </w:rPr>
              <w:t>.</w:t>
            </w:r>
          </w:p>
        </w:tc>
      </w:tr>
      <w:tr w:rsidR="00A244EA" w:rsidRPr="00C8336B" w14:paraId="4E92BF00" w14:textId="77777777" w:rsidTr="00A244EA">
        <w:tc>
          <w:tcPr>
            <w:tcW w:w="9520" w:type="dxa"/>
            <w:shd w:val="clear" w:color="auto" w:fill="auto"/>
          </w:tcPr>
          <w:p w14:paraId="57ED884C" w14:textId="78377F23" w:rsidR="00A244EA" w:rsidRPr="0007328C" w:rsidRDefault="00A244EA" w:rsidP="00885A26">
            <w:pPr>
              <w:spacing w:before="60"/>
              <w:rPr>
                <w:rFonts w:ascii="Arial" w:hAnsi="Arial" w:cs="Arial"/>
                <w:b/>
                <w:color w:val="000000"/>
                <w:sz w:val="24"/>
                <w:szCs w:val="24"/>
              </w:rPr>
            </w:pPr>
            <w:r w:rsidRPr="0007328C">
              <w:rPr>
                <w:rFonts w:ascii="Arial" w:hAnsi="Arial" w:cs="Arial"/>
                <w:b/>
                <w:color w:val="000000"/>
                <w:sz w:val="24"/>
                <w:szCs w:val="24"/>
              </w:rPr>
              <w:lastRenderedPageBreak/>
              <w:t xml:space="preserve">Summary of Decision: The Order is </w:t>
            </w:r>
            <w:r w:rsidR="0026239F">
              <w:rPr>
                <w:rFonts w:ascii="Arial" w:hAnsi="Arial" w:cs="Arial"/>
                <w:b/>
                <w:color w:val="000000"/>
                <w:sz w:val="24"/>
                <w:szCs w:val="24"/>
              </w:rPr>
              <w:t>proposed for confirmation</w:t>
            </w:r>
            <w:r w:rsidRPr="0007328C">
              <w:rPr>
                <w:rFonts w:ascii="Arial" w:hAnsi="Arial" w:cs="Arial"/>
                <w:b/>
                <w:color w:val="000000"/>
                <w:sz w:val="24"/>
                <w:szCs w:val="24"/>
              </w:rPr>
              <w:t xml:space="preserve"> subject to modifications.</w:t>
            </w:r>
          </w:p>
        </w:tc>
      </w:tr>
      <w:tr w:rsidR="00A244EA" w:rsidRPr="00C8336B" w14:paraId="5EB667E2" w14:textId="77777777" w:rsidTr="00A244EA">
        <w:tc>
          <w:tcPr>
            <w:tcW w:w="9520" w:type="dxa"/>
            <w:tcBorders>
              <w:bottom w:val="single" w:sz="6" w:space="0" w:color="000000"/>
            </w:tcBorders>
            <w:shd w:val="clear" w:color="auto" w:fill="auto"/>
          </w:tcPr>
          <w:p w14:paraId="6EB63259" w14:textId="77777777" w:rsidR="00A244EA" w:rsidRPr="00C8336B" w:rsidRDefault="00A244EA" w:rsidP="00885A26">
            <w:pPr>
              <w:spacing w:before="60"/>
              <w:rPr>
                <w:b/>
                <w:color w:val="000000"/>
                <w:sz w:val="2"/>
              </w:rPr>
            </w:pPr>
          </w:p>
        </w:tc>
      </w:tr>
    </w:tbl>
    <w:p w14:paraId="57ABD810" w14:textId="5F8EA69C" w:rsidR="00C8336B" w:rsidRPr="0007328C" w:rsidRDefault="00C8336B" w:rsidP="00C8336B">
      <w:pPr>
        <w:pStyle w:val="Heading6blackfont"/>
        <w:rPr>
          <w:rFonts w:ascii="Arial" w:hAnsi="Arial" w:cs="Arial"/>
          <w:sz w:val="24"/>
          <w:szCs w:val="24"/>
        </w:rPr>
      </w:pPr>
      <w:r w:rsidRPr="0007328C">
        <w:rPr>
          <w:rFonts w:ascii="Arial" w:hAnsi="Arial" w:cs="Arial"/>
          <w:sz w:val="24"/>
          <w:szCs w:val="24"/>
        </w:rPr>
        <w:t>Procedural Matters</w:t>
      </w:r>
    </w:p>
    <w:p w14:paraId="06D424AB" w14:textId="77777777" w:rsidR="009E5F42" w:rsidRPr="009E5F42" w:rsidRDefault="009E5F42" w:rsidP="009E5F42">
      <w:pPr>
        <w:pStyle w:val="Style1"/>
        <w:numPr>
          <w:ilvl w:val="0"/>
          <w:numId w:val="24"/>
        </w:numPr>
        <w:tabs>
          <w:tab w:val="clear" w:pos="720"/>
        </w:tabs>
        <w:rPr>
          <w:rFonts w:ascii="Arial" w:hAnsi="Arial" w:cs="Arial"/>
          <w:sz w:val="24"/>
          <w:szCs w:val="24"/>
        </w:rPr>
      </w:pPr>
      <w:r w:rsidRPr="009E5F42">
        <w:rPr>
          <w:rFonts w:ascii="Arial" w:hAnsi="Arial" w:cs="Arial"/>
          <w:sz w:val="24"/>
          <w:szCs w:val="24"/>
        </w:rPr>
        <w:t>An application was made by Mrs Catherine O’Brien in August 2015 to add public footpaths to the Definitive Map and Statement (‘DMS’) on land to the east of Rectory Lane, Woodmansterne. The application routes included a section of claimed path over land within the London Borough of Croydon (‘LBC’). Permission was given by LBC to allow Surrey County Council (‘SCC’) to research the claim for the section in LBC’s area. Following investigation, Orders were made simultaneously by SCC and LDC on 21 March 2018 to add the claimed paths to the DMS for each area.</w:t>
      </w:r>
    </w:p>
    <w:p w14:paraId="6704EC13" w14:textId="49A27BF3" w:rsidR="00FD1D7B" w:rsidRPr="00FD1D7B" w:rsidRDefault="00FD1D7B" w:rsidP="00FD1D7B">
      <w:pPr>
        <w:pStyle w:val="Style1"/>
        <w:numPr>
          <w:ilvl w:val="0"/>
          <w:numId w:val="24"/>
        </w:numPr>
        <w:rPr>
          <w:rFonts w:ascii="Arial" w:hAnsi="Arial" w:cs="Arial"/>
          <w:sz w:val="24"/>
          <w:szCs w:val="24"/>
        </w:rPr>
      </w:pPr>
      <w:r w:rsidRPr="00FD1D7B">
        <w:rPr>
          <w:rFonts w:ascii="Arial" w:hAnsi="Arial" w:cs="Arial"/>
          <w:sz w:val="24"/>
          <w:szCs w:val="24"/>
        </w:rPr>
        <w:t xml:space="preserve">In response to publication of the notice of </w:t>
      </w:r>
      <w:r w:rsidR="009E5F42">
        <w:rPr>
          <w:rFonts w:ascii="Arial" w:hAnsi="Arial" w:cs="Arial"/>
          <w:sz w:val="24"/>
          <w:szCs w:val="24"/>
        </w:rPr>
        <w:t xml:space="preserve">the </w:t>
      </w:r>
      <w:r w:rsidRPr="00FD1D7B">
        <w:rPr>
          <w:rFonts w:ascii="Arial" w:hAnsi="Arial" w:cs="Arial"/>
          <w:sz w:val="24"/>
          <w:szCs w:val="24"/>
        </w:rPr>
        <w:t>Order</w:t>
      </w:r>
      <w:r w:rsidR="009E5F42">
        <w:rPr>
          <w:rFonts w:ascii="Arial" w:hAnsi="Arial" w:cs="Arial"/>
          <w:sz w:val="24"/>
          <w:szCs w:val="24"/>
        </w:rPr>
        <w:t>s</w:t>
      </w:r>
      <w:r w:rsidRPr="00FD1D7B">
        <w:rPr>
          <w:rFonts w:ascii="Arial" w:hAnsi="Arial" w:cs="Arial"/>
          <w:sz w:val="24"/>
          <w:szCs w:val="24"/>
        </w:rPr>
        <w:t xml:space="preserve">, one objection was received by SCC to Orders A and B from the owners </w:t>
      </w:r>
      <w:r w:rsidR="006F4466">
        <w:rPr>
          <w:rFonts w:ascii="Arial" w:hAnsi="Arial" w:cs="Arial"/>
          <w:sz w:val="24"/>
          <w:szCs w:val="24"/>
        </w:rPr>
        <w:t xml:space="preserve">whose </w:t>
      </w:r>
      <w:r w:rsidRPr="00FD1D7B">
        <w:rPr>
          <w:rFonts w:ascii="Arial" w:hAnsi="Arial" w:cs="Arial"/>
          <w:sz w:val="24"/>
          <w:szCs w:val="24"/>
        </w:rPr>
        <w:t xml:space="preserve">land </w:t>
      </w:r>
      <w:r w:rsidR="006F4466">
        <w:rPr>
          <w:rFonts w:ascii="Arial" w:hAnsi="Arial" w:cs="Arial"/>
          <w:sz w:val="24"/>
          <w:szCs w:val="24"/>
        </w:rPr>
        <w:t xml:space="preserve">is </w:t>
      </w:r>
      <w:r w:rsidRPr="00FD1D7B">
        <w:rPr>
          <w:rFonts w:ascii="Arial" w:hAnsi="Arial" w:cs="Arial"/>
          <w:sz w:val="24"/>
          <w:szCs w:val="24"/>
        </w:rPr>
        <w:t>affected by most of the claimed route. No objections were made to the Order within the area for LBC.</w:t>
      </w:r>
    </w:p>
    <w:p w14:paraId="42E18B24" w14:textId="6E450B7E" w:rsidR="00FD1D7B" w:rsidRPr="0007328C" w:rsidRDefault="00FD1D7B" w:rsidP="00FD1D7B">
      <w:pPr>
        <w:pStyle w:val="Style1"/>
        <w:numPr>
          <w:ilvl w:val="0"/>
          <w:numId w:val="24"/>
        </w:numPr>
        <w:rPr>
          <w:rFonts w:ascii="Arial" w:hAnsi="Arial" w:cs="Arial"/>
          <w:sz w:val="24"/>
          <w:szCs w:val="24"/>
        </w:rPr>
      </w:pPr>
      <w:r w:rsidRPr="0007328C">
        <w:rPr>
          <w:rFonts w:ascii="Arial" w:hAnsi="Arial" w:cs="Arial"/>
          <w:sz w:val="24"/>
          <w:szCs w:val="24"/>
        </w:rPr>
        <w:t xml:space="preserve">The first ground of objection concerned an error in the drafting of the Orders which were expressed to come into effect 21 days from the date of confirmation rather than on the date of confirmation. SCC agreed this was incorrect and due to the errors, the Orders were re-made on 28 August 2018. Again, one objection was made to the corrected Orders (C and D) by the same </w:t>
      </w:r>
      <w:r w:rsidR="001F7230">
        <w:rPr>
          <w:rFonts w:ascii="Arial" w:hAnsi="Arial" w:cs="Arial"/>
          <w:sz w:val="24"/>
          <w:szCs w:val="24"/>
        </w:rPr>
        <w:t>land</w:t>
      </w:r>
      <w:r w:rsidRPr="0007328C">
        <w:rPr>
          <w:rFonts w:ascii="Arial" w:hAnsi="Arial" w:cs="Arial"/>
          <w:sz w:val="24"/>
          <w:szCs w:val="24"/>
        </w:rPr>
        <w:t>owners</w:t>
      </w:r>
      <w:r w:rsidR="001F7230">
        <w:rPr>
          <w:rFonts w:ascii="Arial" w:hAnsi="Arial" w:cs="Arial"/>
          <w:sz w:val="24"/>
          <w:szCs w:val="24"/>
        </w:rPr>
        <w:t>.</w:t>
      </w:r>
    </w:p>
    <w:p w14:paraId="61A3AFAE" w14:textId="25AE27A3" w:rsidR="00FD1D7B" w:rsidRDefault="00FD1D7B" w:rsidP="00FD1D7B">
      <w:pPr>
        <w:pStyle w:val="Style1"/>
        <w:numPr>
          <w:ilvl w:val="0"/>
          <w:numId w:val="24"/>
        </w:numPr>
        <w:rPr>
          <w:rFonts w:ascii="Arial" w:hAnsi="Arial" w:cs="Arial"/>
          <w:sz w:val="24"/>
          <w:szCs w:val="24"/>
        </w:rPr>
      </w:pPr>
      <w:r w:rsidRPr="0007328C">
        <w:rPr>
          <w:rFonts w:ascii="Arial" w:hAnsi="Arial" w:cs="Arial"/>
          <w:sz w:val="24"/>
          <w:szCs w:val="24"/>
        </w:rPr>
        <w:t>I am invited by SCC not to confirm the first two Orders</w:t>
      </w:r>
      <w:r w:rsidR="007012EB">
        <w:rPr>
          <w:rFonts w:ascii="Arial" w:hAnsi="Arial" w:cs="Arial"/>
          <w:sz w:val="24"/>
          <w:szCs w:val="24"/>
        </w:rPr>
        <w:t xml:space="preserve"> A and B</w:t>
      </w:r>
      <w:r w:rsidRPr="0007328C">
        <w:rPr>
          <w:rFonts w:ascii="Arial" w:hAnsi="Arial" w:cs="Arial"/>
          <w:sz w:val="24"/>
          <w:szCs w:val="24"/>
        </w:rPr>
        <w:t>. I see no reason to disagree given that the March 2018 Orders were effectively replaced by those made in August 2018. Therefore, for the purposes of these decisions I shall focus on Orders C and D.</w:t>
      </w:r>
    </w:p>
    <w:p w14:paraId="61613DC5" w14:textId="77777777" w:rsidR="00F255E2" w:rsidRPr="00F255E2" w:rsidRDefault="00F255E2" w:rsidP="00F255E2">
      <w:pPr>
        <w:pStyle w:val="Style1"/>
        <w:numPr>
          <w:ilvl w:val="0"/>
          <w:numId w:val="24"/>
        </w:numPr>
        <w:rPr>
          <w:rFonts w:ascii="Arial" w:hAnsi="Arial" w:cs="Arial"/>
          <w:sz w:val="24"/>
          <w:szCs w:val="24"/>
        </w:rPr>
      </w:pPr>
      <w:r w:rsidRPr="00F255E2">
        <w:rPr>
          <w:rFonts w:ascii="Arial" w:hAnsi="Arial" w:cs="Arial"/>
          <w:sz w:val="24"/>
          <w:szCs w:val="24"/>
        </w:rPr>
        <w:t xml:space="preserve">A copy of the Order Maps for C and D are attached for reference purposes. </w:t>
      </w:r>
    </w:p>
    <w:p w14:paraId="113869D7" w14:textId="5B96DED7" w:rsidR="008445E2" w:rsidRPr="008445E2" w:rsidRDefault="008445E2" w:rsidP="008445E2">
      <w:pPr>
        <w:pStyle w:val="Style1"/>
        <w:numPr>
          <w:ilvl w:val="0"/>
          <w:numId w:val="24"/>
        </w:numPr>
        <w:rPr>
          <w:rFonts w:ascii="Arial" w:hAnsi="Arial" w:cs="Arial"/>
          <w:color w:val="auto"/>
          <w:sz w:val="24"/>
          <w:szCs w:val="24"/>
        </w:rPr>
      </w:pPr>
      <w:r w:rsidRPr="008445E2">
        <w:rPr>
          <w:rFonts w:ascii="Arial" w:hAnsi="Arial" w:cs="Arial"/>
          <w:color w:val="auto"/>
          <w:sz w:val="24"/>
          <w:szCs w:val="24"/>
        </w:rPr>
        <w:t xml:space="preserve">The Inquiry was scheduled to take place as a physical event opening on                29 June 2021. When Covid-19 related restrictions were not lifted as anticipated, the Inquiry was postponed. Instead, </w:t>
      </w:r>
      <w:r w:rsidR="006E6B0D">
        <w:rPr>
          <w:rFonts w:ascii="Arial" w:hAnsi="Arial" w:cs="Arial"/>
          <w:color w:val="auto"/>
          <w:sz w:val="24"/>
          <w:szCs w:val="24"/>
        </w:rPr>
        <w:t xml:space="preserve">I chaired </w:t>
      </w:r>
      <w:r w:rsidRPr="008445E2">
        <w:rPr>
          <w:rFonts w:ascii="Arial" w:hAnsi="Arial" w:cs="Arial"/>
          <w:color w:val="auto"/>
          <w:sz w:val="24"/>
          <w:szCs w:val="24"/>
        </w:rPr>
        <w:t>a virtual case management conference on 29 June 2021 with representatives of the objector</w:t>
      </w:r>
      <w:r w:rsidR="00CA5E3F">
        <w:rPr>
          <w:rFonts w:ascii="Arial" w:hAnsi="Arial" w:cs="Arial"/>
          <w:color w:val="auto"/>
          <w:sz w:val="24"/>
          <w:szCs w:val="24"/>
        </w:rPr>
        <w:t>s</w:t>
      </w:r>
      <w:r w:rsidRPr="008445E2">
        <w:rPr>
          <w:rFonts w:ascii="Arial" w:hAnsi="Arial" w:cs="Arial"/>
          <w:color w:val="auto"/>
          <w:sz w:val="24"/>
          <w:szCs w:val="24"/>
        </w:rPr>
        <w:t xml:space="preserve"> and SCC to fix a new date and discuss measures to facilitate the smooth running of the Inquiry. No discussion took place on the merits of the Orders or the evidence submitted.</w:t>
      </w:r>
    </w:p>
    <w:p w14:paraId="3C411ED2" w14:textId="77777777" w:rsidR="008445E2" w:rsidRPr="00560FF1" w:rsidRDefault="008445E2" w:rsidP="008445E2">
      <w:pPr>
        <w:pStyle w:val="Style1"/>
        <w:numPr>
          <w:ilvl w:val="0"/>
          <w:numId w:val="24"/>
        </w:numPr>
        <w:tabs>
          <w:tab w:val="clear" w:pos="720"/>
        </w:tabs>
        <w:rPr>
          <w:rFonts w:ascii="Arial" w:hAnsi="Arial" w:cs="Arial"/>
          <w:sz w:val="24"/>
          <w:szCs w:val="24"/>
        </w:rPr>
      </w:pPr>
      <w:r w:rsidRPr="00560FF1">
        <w:rPr>
          <w:rFonts w:ascii="Arial" w:hAnsi="Arial" w:cs="Arial"/>
          <w:sz w:val="24"/>
          <w:szCs w:val="24"/>
        </w:rPr>
        <w:t xml:space="preserve">Following the case management conference, the parties agreed </w:t>
      </w:r>
      <w:r>
        <w:rPr>
          <w:rFonts w:ascii="Arial" w:hAnsi="Arial" w:cs="Arial"/>
          <w:sz w:val="24"/>
          <w:szCs w:val="24"/>
        </w:rPr>
        <w:t xml:space="preserve">a </w:t>
      </w:r>
      <w:r w:rsidRPr="00560FF1">
        <w:rPr>
          <w:rFonts w:ascii="Arial" w:hAnsi="Arial" w:cs="Arial"/>
          <w:sz w:val="24"/>
          <w:szCs w:val="24"/>
        </w:rPr>
        <w:t>bundle of documents</w:t>
      </w:r>
      <w:r>
        <w:rPr>
          <w:rFonts w:ascii="Arial" w:hAnsi="Arial" w:cs="Arial"/>
          <w:sz w:val="24"/>
          <w:szCs w:val="24"/>
        </w:rPr>
        <w:t xml:space="preserve"> for use at the Inquiry. The parties also agreed a form of wording to modify Order D in the event that I find in favour of part of the route only along the uncontested stretch between C-F.</w:t>
      </w:r>
    </w:p>
    <w:p w14:paraId="54B299A9" w14:textId="4BBE6750" w:rsidR="00BB1D0A" w:rsidRDefault="00F210A1" w:rsidP="006D3134">
      <w:pPr>
        <w:pStyle w:val="Style1"/>
        <w:numPr>
          <w:ilvl w:val="0"/>
          <w:numId w:val="24"/>
        </w:numPr>
        <w:tabs>
          <w:tab w:val="clear" w:pos="720"/>
        </w:tabs>
        <w:rPr>
          <w:rFonts w:ascii="Arial" w:hAnsi="Arial" w:cs="Arial"/>
          <w:sz w:val="24"/>
          <w:szCs w:val="24"/>
        </w:rPr>
      </w:pPr>
      <w:r w:rsidRPr="00BB1D0A">
        <w:rPr>
          <w:rFonts w:ascii="Arial" w:hAnsi="Arial" w:cs="Arial"/>
          <w:sz w:val="24"/>
          <w:szCs w:val="24"/>
        </w:rPr>
        <w:t xml:space="preserve">I carried out an unaccompanied site visit </w:t>
      </w:r>
      <w:r w:rsidR="00637BB1" w:rsidRPr="00BB1D0A">
        <w:rPr>
          <w:rFonts w:ascii="Arial" w:hAnsi="Arial" w:cs="Arial"/>
          <w:sz w:val="24"/>
          <w:szCs w:val="24"/>
        </w:rPr>
        <w:t xml:space="preserve">the day before the Inquiry opened. </w:t>
      </w:r>
      <w:r w:rsidR="00EA32E2" w:rsidRPr="00BB1D0A">
        <w:rPr>
          <w:rFonts w:ascii="Arial" w:hAnsi="Arial" w:cs="Arial"/>
          <w:sz w:val="24"/>
          <w:szCs w:val="24"/>
        </w:rPr>
        <w:t xml:space="preserve">I was able to walk </w:t>
      </w:r>
      <w:r w:rsidR="00490FF1" w:rsidRPr="00BB1D0A">
        <w:rPr>
          <w:rFonts w:ascii="Arial" w:hAnsi="Arial" w:cs="Arial"/>
          <w:sz w:val="24"/>
          <w:szCs w:val="24"/>
        </w:rPr>
        <w:t>Order route C</w:t>
      </w:r>
      <w:r w:rsidR="00172170">
        <w:rPr>
          <w:rFonts w:ascii="Arial" w:hAnsi="Arial" w:cs="Arial"/>
          <w:sz w:val="24"/>
          <w:szCs w:val="24"/>
        </w:rPr>
        <w:t xml:space="preserve"> in its entirety</w:t>
      </w:r>
      <w:r w:rsidR="00490FF1" w:rsidRPr="00BB1D0A">
        <w:rPr>
          <w:rFonts w:ascii="Arial" w:hAnsi="Arial" w:cs="Arial"/>
          <w:sz w:val="24"/>
          <w:szCs w:val="24"/>
        </w:rPr>
        <w:t xml:space="preserve">. </w:t>
      </w:r>
      <w:r w:rsidR="000D3D03" w:rsidRPr="00BB1D0A">
        <w:rPr>
          <w:rFonts w:ascii="Arial" w:hAnsi="Arial" w:cs="Arial"/>
          <w:sz w:val="24"/>
          <w:szCs w:val="24"/>
        </w:rPr>
        <w:t>The claimed path around the perimeter of the field in Order</w:t>
      </w:r>
      <w:r w:rsidR="0013248E" w:rsidRPr="00BB1D0A">
        <w:rPr>
          <w:rFonts w:ascii="Arial" w:hAnsi="Arial" w:cs="Arial"/>
          <w:sz w:val="24"/>
          <w:szCs w:val="24"/>
        </w:rPr>
        <w:t xml:space="preserve"> D was obstructed </w:t>
      </w:r>
      <w:r w:rsidR="00E30289" w:rsidRPr="00BB1D0A">
        <w:rPr>
          <w:rFonts w:ascii="Arial" w:hAnsi="Arial" w:cs="Arial"/>
          <w:sz w:val="24"/>
          <w:szCs w:val="24"/>
        </w:rPr>
        <w:t>by fencing and works of construction</w:t>
      </w:r>
      <w:r w:rsidR="00F060CD" w:rsidRPr="00BB1D0A">
        <w:rPr>
          <w:rFonts w:ascii="Arial" w:hAnsi="Arial" w:cs="Arial"/>
          <w:sz w:val="24"/>
          <w:szCs w:val="24"/>
        </w:rPr>
        <w:t xml:space="preserve"> which prevented access to the whole route</w:t>
      </w:r>
      <w:r w:rsidR="005D258B">
        <w:rPr>
          <w:rFonts w:ascii="Arial" w:hAnsi="Arial" w:cs="Arial"/>
          <w:sz w:val="24"/>
          <w:szCs w:val="24"/>
        </w:rPr>
        <w:t xml:space="preserve"> between points B to F</w:t>
      </w:r>
      <w:r w:rsidR="00E30289" w:rsidRPr="00BB1D0A">
        <w:rPr>
          <w:rFonts w:ascii="Arial" w:hAnsi="Arial" w:cs="Arial"/>
          <w:sz w:val="24"/>
          <w:szCs w:val="24"/>
        </w:rPr>
        <w:t xml:space="preserve">. </w:t>
      </w:r>
      <w:r w:rsidR="00112C23">
        <w:rPr>
          <w:rFonts w:ascii="Arial" w:hAnsi="Arial" w:cs="Arial"/>
          <w:sz w:val="24"/>
          <w:szCs w:val="24"/>
        </w:rPr>
        <w:t>I was able</w:t>
      </w:r>
      <w:r w:rsidR="007C3AF3">
        <w:rPr>
          <w:rFonts w:ascii="Arial" w:hAnsi="Arial" w:cs="Arial"/>
          <w:sz w:val="24"/>
          <w:szCs w:val="24"/>
        </w:rPr>
        <w:t xml:space="preserve"> </w:t>
      </w:r>
      <w:r w:rsidR="00112C23">
        <w:rPr>
          <w:rFonts w:ascii="Arial" w:hAnsi="Arial" w:cs="Arial"/>
          <w:sz w:val="24"/>
          <w:szCs w:val="24"/>
        </w:rPr>
        <w:t xml:space="preserve">nevertheless to observe </w:t>
      </w:r>
      <w:r w:rsidR="00C44496">
        <w:rPr>
          <w:rFonts w:ascii="Arial" w:hAnsi="Arial" w:cs="Arial"/>
          <w:sz w:val="24"/>
          <w:szCs w:val="24"/>
        </w:rPr>
        <w:t xml:space="preserve">part of the </w:t>
      </w:r>
      <w:r w:rsidR="00847878">
        <w:rPr>
          <w:rFonts w:ascii="Arial" w:hAnsi="Arial" w:cs="Arial"/>
          <w:sz w:val="24"/>
          <w:szCs w:val="24"/>
        </w:rPr>
        <w:t xml:space="preserve">field boundary </w:t>
      </w:r>
      <w:r w:rsidR="00FA4B0D">
        <w:rPr>
          <w:rFonts w:ascii="Arial" w:hAnsi="Arial" w:cs="Arial"/>
          <w:sz w:val="24"/>
          <w:szCs w:val="24"/>
        </w:rPr>
        <w:t xml:space="preserve">along that stretch </w:t>
      </w:r>
      <w:r w:rsidR="00E9302A">
        <w:rPr>
          <w:rFonts w:ascii="Arial" w:hAnsi="Arial" w:cs="Arial"/>
          <w:sz w:val="24"/>
          <w:szCs w:val="24"/>
        </w:rPr>
        <w:t>and</w:t>
      </w:r>
      <w:r w:rsidR="00107CDC">
        <w:rPr>
          <w:rFonts w:ascii="Arial" w:hAnsi="Arial" w:cs="Arial"/>
          <w:sz w:val="24"/>
          <w:szCs w:val="24"/>
        </w:rPr>
        <w:t xml:space="preserve"> see</w:t>
      </w:r>
      <w:r w:rsidR="00E9302A">
        <w:rPr>
          <w:rFonts w:ascii="Arial" w:hAnsi="Arial" w:cs="Arial"/>
          <w:sz w:val="24"/>
          <w:szCs w:val="24"/>
        </w:rPr>
        <w:t xml:space="preserve"> the surroundings from point F</w:t>
      </w:r>
      <w:r w:rsidR="00FA4B0D">
        <w:rPr>
          <w:rFonts w:ascii="Arial" w:hAnsi="Arial" w:cs="Arial"/>
          <w:sz w:val="24"/>
          <w:szCs w:val="24"/>
        </w:rPr>
        <w:t xml:space="preserve"> which is at an elevated level</w:t>
      </w:r>
      <w:r w:rsidR="00E9302A">
        <w:rPr>
          <w:rFonts w:ascii="Arial" w:hAnsi="Arial" w:cs="Arial"/>
          <w:sz w:val="24"/>
          <w:szCs w:val="24"/>
        </w:rPr>
        <w:t>.</w:t>
      </w:r>
      <w:r w:rsidR="000D3D03" w:rsidRPr="00BB1D0A">
        <w:rPr>
          <w:rFonts w:ascii="Arial" w:hAnsi="Arial" w:cs="Arial"/>
          <w:sz w:val="24"/>
          <w:szCs w:val="24"/>
        </w:rPr>
        <w:t xml:space="preserve"> </w:t>
      </w:r>
      <w:r w:rsidR="00615FF0" w:rsidRPr="00BB1D0A">
        <w:rPr>
          <w:rFonts w:ascii="Arial" w:hAnsi="Arial" w:cs="Arial"/>
          <w:sz w:val="24"/>
          <w:szCs w:val="24"/>
        </w:rPr>
        <w:t xml:space="preserve">At the close of the proceedings </w:t>
      </w:r>
      <w:r w:rsidR="002C6C1D" w:rsidRPr="00BB1D0A">
        <w:rPr>
          <w:rFonts w:ascii="Arial" w:hAnsi="Arial" w:cs="Arial"/>
          <w:sz w:val="24"/>
          <w:szCs w:val="24"/>
        </w:rPr>
        <w:t>n</w:t>
      </w:r>
      <w:r w:rsidR="00B81B7B" w:rsidRPr="00BB1D0A">
        <w:rPr>
          <w:rFonts w:ascii="Arial" w:hAnsi="Arial" w:cs="Arial"/>
          <w:sz w:val="24"/>
          <w:szCs w:val="24"/>
        </w:rPr>
        <w:t>either part</w:t>
      </w:r>
      <w:r w:rsidR="00BB1D0A" w:rsidRPr="00BB1D0A">
        <w:rPr>
          <w:rFonts w:ascii="Arial" w:hAnsi="Arial" w:cs="Arial"/>
          <w:sz w:val="24"/>
          <w:szCs w:val="24"/>
        </w:rPr>
        <w:t>y</w:t>
      </w:r>
      <w:r w:rsidR="002C6C1D" w:rsidRPr="00BB1D0A">
        <w:rPr>
          <w:rFonts w:ascii="Arial" w:hAnsi="Arial" w:cs="Arial"/>
          <w:sz w:val="24"/>
          <w:szCs w:val="24"/>
        </w:rPr>
        <w:t xml:space="preserve"> considered </w:t>
      </w:r>
      <w:r w:rsidR="000A41A8" w:rsidRPr="00BB1D0A">
        <w:rPr>
          <w:rFonts w:ascii="Arial" w:hAnsi="Arial" w:cs="Arial"/>
          <w:sz w:val="24"/>
          <w:szCs w:val="24"/>
        </w:rPr>
        <w:t>that a further site visit was required</w:t>
      </w:r>
      <w:r w:rsidR="002C6C1D" w:rsidRPr="00BB1D0A">
        <w:rPr>
          <w:rFonts w:ascii="Arial" w:hAnsi="Arial" w:cs="Arial"/>
          <w:sz w:val="24"/>
          <w:szCs w:val="24"/>
        </w:rPr>
        <w:t>.</w:t>
      </w:r>
      <w:r w:rsidR="00A75DFF" w:rsidRPr="00BB1D0A">
        <w:rPr>
          <w:rFonts w:ascii="Arial" w:hAnsi="Arial" w:cs="Arial"/>
          <w:sz w:val="24"/>
          <w:szCs w:val="24"/>
        </w:rPr>
        <w:t xml:space="preserve"> </w:t>
      </w:r>
    </w:p>
    <w:p w14:paraId="78D7B459" w14:textId="3559058A" w:rsidR="00E94C5A" w:rsidRPr="0007328C" w:rsidRDefault="00E94C5A" w:rsidP="00E94C5A">
      <w:pPr>
        <w:pStyle w:val="Style1"/>
        <w:numPr>
          <w:ilvl w:val="0"/>
          <w:numId w:val="24"/>
        </w:numPr>
        <w:rPr>
          <w:rFonts w:ascii="Arial" w:hAnsi="Arial" w:cs="Arial"/>
          <w:sz w:val="24"/>
          <w:szCs w:val="24"/>
        </w:rPr>
      </w:pPr>
      <w:r w:rsidRPr="0007328C">
        <w:rPr>
          <w:rFonts w:ascii="Arial" w:hAnsi="Arial" w:cs="Arial"/>
          <w:sz w:val="24"/>
          <w:szCs w:val="24"/>
        </w:rPr>
        <w:t xml:space="preserve">There is a typographical error </w:t>
      </w:r>
      <w:r w:rsidR="009E759B" w:rsidRPr="0007328C">
        <w:rPr>
          <w:rFonts w:ascii="Arial" w:hAnsi="Arial" w:cs="Arial"/>
          <w:sz w:val="24"/>
          <w:szCs w:val="24"/>
        </w:rPr>
        <w:t>in Order D</w:t>
      </w:r>
      <w:r w:rsidR="00FF35DF" w:rsidRPr="0007328C">
        <w:rPr>
          <w:rFonts w:ascii="Arial" w:hAnsi="Arial" w:cs="Arial"/>
          <w:sz w:val="24"/>
          <w:szCs w:val="24"/>
        </w:rPr>
        <w:t>. C</w:t>
      </w:r>
      <w:r w:rsidR="00C84A9A" w:rsidRPr="0007328C">
        <w:rPr>
          <w:rFonts w:ascii="Arial" w:hAnsi="Arial" w:cs="Arial"/>
          <w:sz w:val="24"/>
          <w:szCs w:val="24"/>
        </w:rPr>
        <w:t>laimed public footpath No 644 (‘</w:t>
      </w:r>
      <w:r w:rsidRPr="0007328C">
        <w:rPr>
          <w:rFonts w:ascii="Arial" w:hAnsi="Arial" w:cs="Arial"/>
          <w:sz w:val="24"/>
          <w:szCs w:val="24"/>
        </w:rPr>
        <w:t>FP 644</w:t>
      </w:r>
      <w:r w:rsidR="009D3D5B" w:rsidRPr="0007328C">
        <w:rPr>
          <w:rFonts w:ascii="Arial" w:hAnsi="Arial" w:cs="Arial"/>
          <w:sz w:val="24"/>
          <w:szCs w:val="24"/>
        </w:rPr>
        <w:t>’</w:t>
      </w:r>
      <w:r w:rsidR="00C84A9A" w:rsidRPr="0007328C">
        <w:rPr>
          <w:rFonts w:ascii="Arial" w:hAnsi="Arial" w:cs="Arial"/>
          <w:sz w:val="24"/>
          <w:szCs w:val="24"/>
        </w:rPr>
        <w:t>)</w:t>
      </w:r>
      <w:r w:rsidRPr="0007328C">
        <w:rPr>
          <w:rFonts w:ascii="Arial" w:hAnsi="Arial" w:cs="Arial"/>
          <w:sz w:val="24"/>
          <w:szCs w:val="24"/>
        </w:rPr>
        <w:t xml:space="preserve"> is </w:t>
      </w:r>
      <w:r w:rsidR="00B47CD8" w:rsidRPr="0007328C">
        <w:rPr>
          <w:rFonts w:ascii="Arial" w:hAnsi="Arial" w:cs="Arial"/>
          <w:sz w:val="24"/>
          <w:szCs w:val="24"/>
        </w:rPr>
        <w:t xml:space="preserve">incorrectly </w:t>
      </w:r>
      <w:r w:rsidR="009F08B9" w:rsidRPr="0007328C">
        <w:rPr>
          <w:rFonts w:ascii="Arial" w:hAnsi="Arial" w:cs="Arial"/>
          <w:sz w:val="24"/>
          <w:szCs w:val="24"/>
        </w:rPr>
        <w:t xml:space="preserve">described </w:t>
      </w:r>
      <w:r w:rsidRPr="0007328C">
        <w:rPr>
          <w:rFonts w:ascii="Arial" w:hAnsi="Arial" w:cs="Arial"/>
          <w:sz w:val="24"/>
          <w:szCs w:val="24"/>
        </w:rPr>
        <w:t xml:space="preserve">as </w:t>
      </w:r>
      <w:r w:rsidR="00F475ED" w:rsidRPr="0007328C">
        <w:rPr>
          <w:rFonts w:ascii="Arial" w:hAnsi="Arial" w:cs="Arial"/>
          <w:sz w:val="24"/>
          <w:szCs w:val="24"/>
        </w:rPr>
        <w:t>Footpath No</w:t>
      </w:r>
      <w:r w:rsidR="004E2270" w:rsidRPr="0007328C">
        <w:rPr>
          <w:rFonts w:ascii="Arial" w:hAnsi="Arial" w:cs="Arial"/>
          <w:sz w:val="24"/>
          <w:szCs w:val="24"/>
        </w:rPr>
        <w:t>.</w:t>
      </w:r>
      <w:r w:rsidR="00F475ED" w:rsidRPr="0007328C">
        <w:rPr>
          <w:rFonts w:ascii="Arial" w:hAnsi="Arial" w:cs="Arial"/>
          <w:sz w:val="24"/>
          <w:szCs w:val="24"/>
        </w:rPr>
        <w:t xml:space="preserve"> </w:t>
      </w:r>
      <w:r w:rsidRPr="0007328C">
        <w:rPr>
          <w:rFonts w:ascii="Arial" w:hAnsi="Arial" w:cs="Arial"/>
          <w:sz w:val="24"/>
          <w:szCs w:val="24"/>
        </w:rPr>
        <w:t>643</w:t>
      </w:r>
      <w:r w:rsidR="004E2270" w:rsidRPr="0007328C">
        <w:rPr>
          <w:rFonts w:ascii="Arial" w:hAnsi="Arial" w:cs="Arial"/>
          <w:sz w:val="24"/>
          <w:szCs w:val="24"/>
        </w:rPr>
        <w:t xml:space="preserve"> (‘FP 643’)</w:t>
      </w:r>
      <w:r w:rsidRPr="0007328C">
        <w:rPr>
          <w:rFonts w:ascii="Arial" w:hAnsi="Arial" w:cs="Arial"/>
          <w:sz w:val="24"/>
          <w:szCs w:val="24"/>
        </w:rPr>
        <w:t xml:space="preserve"> in para</w:t>
      </w:r>
      <w:r w:rsidR="00891C73" w:rsidRPr="0007328C">
        <w:rPr>
          <w:rFonts w:ascii="Arial" w:hAnsi="Arial" w:cs="Arial"/>
          <w:sz w:val="24"/>
          <w:szCs w:val="24"/>
        </w:rPr>
        <w:t>graph</w:t>
      </w:r>
      <w:r w:rsidRPr="0007328C">
        <w:rPr>
          <w:rFonts w:ascii="Arial" w:hAnsi="Arial" w:cs="Arial"/>
          <w:sz w:val="24"/>
          <w:szCs w:val="24"/>
        </w:rPr>
        <w:t xml:space="preserve"> 3</w:t>
      </w:r>
      <w:r w:rsidR="009F08B9" w:rsidRPr="0007328C">
        <w:rPr>
          <w:rFonts w:ascii="Arial" w:hAnsi="Arial" w:cs="Arial"/>
          <w:sz w:val="24"/>
          <w:szCs w:val="24"/>
        </w:rPr>
        <w:t xml:space="preserve">. SCC agrees </w:t>
      </w:r>
      <w:r w:rsidR="009F08B9" w:rsidRPr="0007328C">
        <w:rPr>
          <w:rFonts w:ascii="Arial" w:hAnsi="Arial" w:cs="Arial"/>
          <w:sz w:val="24"/>
          <w:szCs w:val="24"/>
        </w:rPr>
        <w:lastRenderedPageBreak/>
        <w:t>that this requires</w:t>
      </w:r>
      <w:r w:rsidRPr="0007328C">
        <w:rPr>
          <w:rFonts w:ascii="Arial" w:hAnsi="Arial" w:cs="Arial"/>
          <w:sz w:val="24"/>
          <w:szCs w:val="24"/>
        </w:rPr>
        <w:t xml:space="preserve"> modification</w:t>
      </w:r>
      <w:r w:rsidR="009F08B9" w:rsidRPr="0007328C">
        <w:rPr>
          <w:rFonts w:ascii="Arial" w:hAnsi="Arial" w:cs="Arial"/>
          <w:sz w:val="24"/>
          <w:szCs w:val="24"/>
        </w:rPr>
        <w:t xml:space="preserve"> should the Orde</w:t>
      </w:r>
      <w:r w:rsidR="00BD7289" w:rsidRPr="0007328C">
        <w:rPr>
          <w:rFonts w:ascii="Arial" w:hAnsi="Arial" w:cs="Arial"/>
          <w:sz w:val="24"/>
          <w:szCs w:val="24"/>
        </w:rPr>
        <w:t>r</w:t>
      </w:r>
      <w:r w:rsidR="009F08B9" w:rsidRPr="0007328C">
        <w:rPr>
          <w:rFonts w:ascii="Arial" w:hAnsi="Arial" w:cs="Arial"/>
          <w:sz w:val="24"/>
          <w:szCs w:val="24"/>
        </w:rPr>
        <w:t xml:space="preserve"> be confirmed.</w:t>
      </w:r>
      <w:r w:rsidR="009102C5" w:rsidRPr="0007328C">
        <w:rPr>
          <w:rFonts w:ascii="Arial" w:hAnsi="Arial" w:cs="Arial"/>
          <w:sz w:val="24"/>
          <w:szCs w:val="24"/>
        </w:rPr>
        <w:t xml:space="preserve"> The </w:t>
      </w:r>
      <w:r w:rsidR="00C55862">
        <w:rPr>
          <w:rFonts w:ascii="Arial" w:hAnsi="Arial" w:cs="Arial"/>
          <w:sz w:val="24"/>
          <w:szCs w:val="24"/>
        </w:rPr>
        <w:t xml:space="preserve">statutory </w:t>
      </w:r>
      <w:r w:rsidR="009102C5" w:rsidRPr="0007328C">
        <w:rPr>
          <w:rFonts w:ascii="Arial" w:hAnsi="Arial" w:cs="Arial"/>
          <w:sz w:val="24"/>
          <w:szCs w:val="24"/>
        </w:rPr>
        <w:t xml:space="preserve">objectors agree that </w:t>
      </w:r>
      <w:r w:rsidR="00973C84" w:rsidRPr="0007328C">
        <w:rPr>
          <w:rFonts w:ascii="Arial" w:hAnsi="Arial" w:cs="Arial"/>
          <w:sz w:val="24"/>
          <w:szCs w:val="24"/>
        </w:rPr>
        <w:t xml:space="preserve">it </w:t>
      </w:r>
      <w:r w:rsidR="009102C5" w:rsidRPr="0007328C">
        <w:rPr>
          <w:rFonts w:ascii="Arial" w:hAnsi="Arial" w:cs="Arial"/>
          <w:sz w:val="24"/>
          <w:szCs w:val="24"/>
        </w:rPr>
        <w:t>is a minor clerical error capable of correction.</w:t>
      </w:r>
    </w:p>
    <w:p w14:paraId="23C27D8E" w14:textId="09B2096C" w:rsidR="00250DE9" w:rsidRDefault="001241FF" w:rsidP="008441E1">
      <w:pPr>
        <w:pStyle w:val="Style1"/>
        <w:numPr>
          <w:ilvl w:val="0"/>
          <w:numId w:val="24"/>
        </w:numPr>
        <w:rPr>
          <w:rFonts w:ascii="Arial" w:hAnsi="Arial" w:cs="Arial"/>
          <w:sz w:val="24"/>
          <w:szCs w:val="24"/>
        </w:rPr>
      </w:pPr>
      <w:r w:rsidRPr="0007328C">
        <w:rPr>
          <w:rFonts w:ascii="Arial" w:hAnsi="Arial" w:cs="Arial"/>
          <w:sz w:val="24"/>
          <w:szCs w:val="24"/>
        </w:rPr>
        <w:t>The existence of a public path between A-</w:t>
      </w:r>
      <w:r w:rsidR="00F702F3" w:rsidRPr="0007328C">
        <w:rPr>
          <w:rFonts w:ascii="Arial" w:hAnsi="Arial" w:cs="Arial"/>
          <w:sz w:val="24"/>
          <w:szCs w:val="24"/>
        </w:rPr>
        <w:t>B-</w:t>
      </w:r>
      <w:r w:rsidRPr="0007328C">
        <w:rPr>
          <w:rFonts w:ascii="Arial" w:hAnsi="Arial" w:cs="Arial"/>
          <w:sz w:val="24"/>
          <w:szCs w:val="24"/>
        </w:rPr>
        <w:t xml:space="preserve">C </w:t>
      </w:r>
      <w:r w:rsidR="00F702F3" w:rsidRPr="0007328C">
        <w:rPr>
          <w:rFonts w:ascii="Arial" w:hAnsi="Arial" w:cs="Arial"/>
          <w:sz w:val="24"/>
          <w:szCs w:val="24"/>
        </w:rPr>
        <w:t xml:space="preserve">(Order C) is admitted by the </w:t>
      </w:r>
      <w:r w:rsidR="00F42A7A">
        <w:rPr>
          <w:rFonts w:ascii="Arial" w:hAnsi="Arial" w:cs="Arial"/>
          <w:sz w:val="24"/>
          <w:szCs w:val="24"/>
        </w:rPr>
        <w:t xml:space="preserve">objecting </w:t>
      </w:r>
      <w:r w:rsidR="00F702F3" w:rsidRPr="0007328C">
        <w:rPr>
          <w:rFonts w:ascii="Arial" w:hAnsi="Arial" w:cs="Arial"/>
          <w:sz w:val="24"/>
          <w:szCs w:val="24"/>
        </w:rPr>
        <w:t xml:space="preserve">landowners. </w:t>
      </w:r>
      <w:r w:rsidR="00AE403A" w:rsidRPr="0007328C">
        <w:rPr>
          <w:rFonts w:ascii="Arial" w:hAnsi="Arial" w:cs="Arial"/>
          <w:sz w:val="24"/>
          <w:szCs w:val="24"/>
        </w:rPr>
        <w:t>In the words of the</w:t>
      </w:r>
      <w:r w:rsidR="00F42A7A">
        <w:rPr>
          <w:rFonts w:ascii="Arial" w:hAnsi="Arial" w:cs="Arial"/>
          <w:sz w:val="24"/>
          <w:szCs w:val="24"/>
        </w:rPr>
        <w:t>ir</w:t>
      </w:r>
      <w:r w:rsidR="00AE403A" w:rsidRPr="0007328C">
        <w:rPr>
          <w:rFonts w:ascii="Arial" w:hAnsi="Arial" w:cs="Arial"/>
          <w:sz w:val="24"/>
          <w:szCs w:val="24"/>
        </w:rPr>
        <w:t xml:space="preserve"> professional agent</w:t>
      </w:r>
      <w:r w:rsidR="00C40440" w:rsidRPr="0007328C">
        <w:rPr>
          <w:rFonts w:ascii="Arial" w:hAnsi="Arial" w:cs="Arial"/>
          <w:sz w:val="24"/>
          <w:szCs w:val="24"/>
        </w:rPr>
        <w:t>:</w:t>
      </w:r>
      <w:r w:rsidR="00AE403A" w:rsidRPr="0007328C">
        <w:rPr>
          <w:rFonts w:ascii="Arial" w:hAnsi="Arial" w:cs="Arial"/>
          <w:sz w:val="24"/>
          <w:szCs w:val="24"/>
        </w:rPr>
        <w:t xml:space="preserve"> “</w:t>
      </w:r>
      <w:r w:rsidR="00AE403A" w:rsidRPr="0007328C">
        <w:rPr>
          <w:rFonts w:ascii="Arial" w:hAnsi="Arial" w:cs="Arial"/>
          <w:i/>
          <w:iCs/>
          <w:sz w:val="24"/>
          <w:szCs w:val="24"/>
        </w:rPr>
        <w:t xml:space="preserve">The </w:t>
      </w:r>
      <w:r w:rsidR="008A55FB" w:rsidRPr="0007328C">
        <w:rPr>
          <w:rFonts w:ascii="Arial" w:hAnsi="Arial" w:cs="Arial"/>
          <w:i/>
          <w:iCs/>
          <w:sz w:val="24"/>
          <w:szCs w:val="24"/>
        </w:rPr>
        <w:t>Objectors do not oppose the recording of a route on the southern edge of the field as this is clearly established and well used by the public</w:t>
      </w:r>
      <w:r w:rsidR="00F11540" w:rsidRPr="0007328C">
        <w:rPr>
          <w:rFonts w:ascii="Arial" w:hAnsi="Arial" w:cs="Arial"/>
          <w:i/>
          <w:iCs/>
          <w:sz w:val="24"/>
          <w:szCs w:val="24"/>
        </w:rPr>
        <w:t>”</w:t>
      </w:r>
      <w:r w:rsidR="00F11540" w:rsidRPr="0007328C">
        <w:rPr>
          <w:rFonts w:ascii="Arial" w:hAnsi="Arial" w:cs="Arial"/>
          <w:sz w:val="24"/>
          <w:szCs w:val="24"/>
        </w:rPr>
        <w:t xml:space="preserve">. </w:t>
      </w:r>
      <w:r w:rsidR="00FC6C23" w:rsidRPr="0007328C">
        <w:rPr>
          <w:rFonts w:ascii="Arial" w:hAnsi="Arial" w:cs="Arial"/>
          <w:sz w:val="24"/>
          <w:szCs w:val="24"/>
        </w:rPr>
        <w:t>Th</w:t>
      </w:r>
      <w:r w:rsidR="00BF69E7" w:rsidRPr="0007328C">
        <w:rPr>
          <w:rFonts w:ascii="Arial" w:hAnsi="Arial" w:cs="Arial"/>
          <w:sz w:val="24"/>
          <w:szCs w:val="24"/>
        </w:rPr>
        <w:t>e agent further comments that this</w:t>
      </w:r>
      <w:r w:rsidR="000C2802" w:rsidRPr="0007328C">
        <w:rPr>
          <w:rFonts w:ascii="Arial" w:hAnsi="Arial" w:cs="Arial"/>
          <w:sz w:val="24"/>
          <w:szCs w:val="24"/>
        </w:rPr>
        <w:t xml:space="preserve"> “</w:t>
      </w:r>
      <w:r w:rsidR="000C2802" w:rsidRPr="0007328C">
        <w:rPr>
          <w:rFonts w:ascii="Arial" w:hAnsi="Arial" w:cs="Arial"/>
          <w:i/>
          <w:iCs/>
          <w:sz w:val="24"/>
          <w:szCs w:val="24"/>
        </w:rPr>
        <w:t>path does provide a direct access between two areas of residential development</w:t>
      </w:r>
      <w:r w:rsidR="000C2802" w:rsidRPr="0007328C">
        <w:rPr>
          <w:rFonts w:ascii="Arial" w:hAnsi="Arial" w:cs="Arial"/>
          <w:sz w:val="24"/>
          <w:szCs w:val="24"/>
        </w:rPr>
        <w:t>.”</w:t>
      </w:r>
      <w:r w:rsidR="008441E1" w:rsidRPr="0007328C">
        <w:rPr>
          <w:rFonts w:ascii="Arial" w:hAnsi="Arial" w:cs="Arial"/>
          <w:sz w:val="24"/>
          <w:szCs w:val="24"/>
        </w:rPr>
        <w:t xml:space="preserve"> </w:t>
      </w:r>
      <w:r w:rsidR="00F060CD">
        <w:rPr>
          <w:rFonts w:ascii="Arial" w:hAnsi="Arial" w:cs="Arial"/>
          <w:sz w:val="24"/>
          <w:szCs w:val="24"/>
        </w:rPr>
        <w:t>At the start of the Inquiry t</w:t>
      </w:r>
      <w:r w:rsidR="00201AEF" w:rsidRPr="0007328C">
        <w:rPr>
          <w:rFonts w:ascii="Arial" w:hAnsi="Arial" w:cs="Arial"/>
          <w:sz w:val="24"/>
          <w:szCs w:val="24"/>
        </w:rPr>
        <w:t>he only ground of objection to Order C</w:t>
      </w:r>
      <w:r w:rsidR="00F060CD">
        <w:rPr>
          <w:rFonts w:ascii="Arial" w:hAnsi="Arial" w:cs="Arial"/>
          <w:sz w:val="24"/>
          <w:szCs w:val="24"/>
        </w:rPr>
        <w:t xml:space="preserve"> concerned </w:t>
      </w:r>
      <w:r w:rsidR="00F060CD" w:rsidRPr="0007328C">
        <w:rPr>
          <w:rFonts w:ascii="Arial" w:hAnsi="Arial" w:cs="Arial"/>
          <w:sz w:val="24"/>
          <w:szCs w:val="24"/>
        </w:rPr>
        <w:t>the alignment of th</w:t>
      </w:r>
      <w:r w:rsidR="00F060CD">
        <w:rPr>
          <w:rFonts w:ascii="Arial" w:hAnsi="Arial" w:cs="Arial"/>
          <w:sz w:val="24"/>
          <w:szCs w:val="24"/>
        </w:rPr>
        <w:t>e</w:t>
      </w:r>
      <w:r w:rsidR="00F060CD" w:rsidRPr="0007328C">
        <w:rPr>
          <w:rFonts w:ascii="Arial" w:hAnsi="Arial" w:cs="Arial"/>
          <w:sz w:val="24"/>
          <w:szCs w:val="24"/>
        </w:rPr>
        <w:t xml:space="preserve"> section of path </w:t>
      </w:r>
      <w:r w:rsidR="00F060CD">
        <w:rPr>
          <w:rFonts w:ascii="Arial" w:hAnsi="Arial" w:cs="Arial"/>
          <w:sz w:val="24"/>
          <w:szCs w:val="24"/>
        </w:rPr>
        <w:t xml:space="preserve">between points B and C </w:t>
      </w:r>
      <w:r w:rsidR="00F060CD" w:rsidRPr="0007328C">
        <w:rPr>
          <w:rFonts w:ascii="Arial" w:hAnsi="Arial" w:cs="Arial"/>
          <w:sz w:val="24"/>
          <w:szCs w:val="24"/>
        </w:rPr>
        <w:t>where it passes north-west of the allotments</w:t>
      </w:r>
      <w:r w:rsidR="00201AEF" w:rsidRPr="0007328C">
        <w:rPr>
          <w:rFonts w:ascii="Arial" w:hAnsi="Arial" w:cs="Arial"/>
          <w:sz w:val="24"/>
          <w:szCs w:val="24"/>
        </w:rPr>
        <w:t>.</w:t>
      </w:r>
      <w:r w:rsidR="00CE0C7E" w:rsidRPr="0007328C">
        <w:rPr>
          <w:rFonts w:ascii="Arial" w:hAnsi="Arial" w:cs="Arial"/>
          <w:sz w:val="24"/>
          <w:szCs w:val="24"/>
        </w:rPr>
        <w:t xml:space="preserve"> </w:t>
      </w:r>
    </w:p>
    <w:p w14:paraId="1D6574A3" w14:textId="11F4EB8F" w:rsidR="008441E1" w:rsidRPr="004256B4" w:rsidRDefault="00250DE9" w:rsidP="007D08C7">
      <w:pPr>
        <w:pStyle w:val="Style1"/>
        <w:numPr>
          <w:ilvl w:val="0"/>
          <w:numId w:val="24"/>
        </w:numPr>
        <w:rPr>
          <w:rFonts w:ascii="Arial" w:hAnsi="Arial" w:cs="Arial"/>
          <w:sz w:val="24"/>
          <w:szCs w:val="24"/>
        </w:rPr>
      </w:pPr>
      <w:r w:rsidRPr="004256B4">
        <w:rPr>
          <w:rFonts w:ascii="Arial" w:hAnsi="Arial" w:cs="Arial"/>
          <w:sz w:val="24"/>
          <w:szCs w:val="24"/>
        </w:rPr>
        <w:t xml:space="preserve">On the first morning of the Inquiry, Mrs Valiant gave evidence for SCC confirming that the dashed line </w:t>
      </w:r>
      <w:r w:rsidR="006A23D7">
        <w:rPr>
          <w:rFonts w:ascii="Arial" w:hAnsi="Arial" w:cs="Arial"/>
          <w:sz w:val="24"/>
          <w:szCs w:val="24"/>
        </w:rPr>
        <w:t>marked</w:t>
      </w:r>
      <w:r w:rsidRPr="004256B4">
        <w:rPr>
          <w:rFonts w:ascii="Arial" w:hAnsi="Arial" w:cs="Arial"/>
          <w:sz w:val="24"/>
          <w:szCs w:val="24"/>
        </w:rPr>
        <w:t xml:space="preserve"> on Order </w:t>
      </w:r>
      <w:r w:rsidR="006556A9">
        <w:rPr>
          <w:rFonts w:ascii="Arial" w:hAnsi="Arial" w:cs="Arial"/>
          <w:sz w:val="24"/>
          <w:szCs w:val="24"/>
        </w:rPr>
        <w:t xml:space="preserve">map </w:t>
      </w:r>
      <w:r w:rsidRPr="004256B4">
        <w:rPr>
          <w:rFonts w:ascii="Arial" w:hAnsi="Arial" w:cs="Arial"/>
          <w:sz w:val="24"/>
          <w:szCs w:val="24"/>
        </w:rPr>
        <w:t>C represent</w:t>
      </w:r>
      <w:r w:rsidR="008B6A03">
        <w:rPr>
          <w:rFonts w:ascii="Arial" w:hAnsi="Arial" w:cs="Arial"/>
          <w:sz w:val="24"/>
          <w:szCs w:val="24"/>
        </w:rPr>
        <w:t>s</w:t>
      </w:r>
      <w:r w:rsidRPr="004256B4">
        <w:rPr>
          <w:rFonts w:ascii="Arial" w:hAnsi="Arial" w:cs="Arial"/>
          <w:sz w:val="24"/>
          <w:szCs w:val="24"/>
        </w:rPr>
        <w:t xml:space="preserve"> the centre line for the </w:t>
      </w:r>
      <w:r w:rsidR="008B6A03">
        <w:rPr>
          <w:rFonts w:ascii="Arial" w:hAnsi="Arial" w:cs="Arial"/>
          <w:sz w:val="24"/>
          <w:szCs w:val="24"/>
        </w:rPr>
        <w:t xml:space="preserve">claimed </w:t>
      </w:r>
      <w:r w:rsidRPr="004256B4">
        <w:rPr>
          <w:rFonts w:ascii="Arial" w:hAnsi="Arial" w:cs="Arial"/>
          <w:sz w:val="24"/>
          <w:szCs w:val="24"/>
        </w:rPr>
        <w:t xml:space="preserve">path which had been plotted utilising the 2006 aerial </w:t>
      </w:r>
      <w:r w:rsidR="002D5C0A">
        <w:rPr>
          <w:rFonts w:ascii="Arial" w:hAnsi="Arial" w:cs="Arial"/>
          <w:sz w:val="24"/>
          <w:szCs w:val="24"/>
        </w:rPr>
        <w:t>photograph</w:t>
      </w:r>
      <w:r w:rsidRPr="004256B4">
        <w:rPr>
          <w:rFonts w:ascii="Arial" w:hAnsi="Arial" w:cs="Arial"/>
          <w:sz w:val="24"/>
          <w:szCs w:val="24"/>
        </w:rPr>
        <w:t xml:space="preserve"> in which a trodden line is visible. </w:t>
      </w:r>
      <w:r w:rsidR="004256B4" w:rsidRPr="004256B4">
        <w:rPr>
          <w:rFonts w:ascii="Arial" w:hAnsi="Arial" w:cs="Arial"/>
          <w:sz w:val="24"/>
          <w:szCs w:val="24"/>
        </w:rPr>
        <w:t>Following</w:t>
      </w:r>
      <w:r w:rsidRPr="004256B4">
        <w:rPr>
          <w:rFonts w:ascii="Arial" w:hAnsi="Arial" w:cs="Arial"/>
          <w:sz w:val="24"/>
          <w:szCs w:val="24"/>
        </w:rPr>
        <w:t xml:space="preserve"> this evidence, the objectors </w:t>
      </w:r>
      <w:r w:rsidR="00E80227">
        <w:rPr>
          <w:rFonts w:ascii="Arial" w:hAnsi="Arial" w:cs="Arial"/>
          <w:sz w:val="24"/>
          <w:szCs w:val="24"/>
        </w:rPr>
        <w:t>withdrew</w:t>
      </w:r>
      <w:r w:rsidRPr="004256B4">
        <w:rPr>
          <w:rFonts w:ascii="Arial" w:hAnsi="Arial" w:cs="Arial"/>
          <w:sz w:val="24"/>
          <w:szCs w:val="24"/>
        </w:rPr>
        <w:t xml:space="preserve"> the</w:t>
      </w:r>
      <w:r w:rsidR="006939B7">
        <w:rPr>
          <w:rFonts w:ascii="Arial" w:hAnsi="Arial" w:cs="Arial"/>
          <w:sz w:val="24"/>
          <w:szCs w:val="24"/>
        </w:rPr>
        <w:t>ir</w:t>
      </w:r>
      <w:r w:rsidRPr="004256B4">
        <w:rPr>
          <w:rFonts w:ascii="Arial" w:hAnsi="Arial" w:cs="Arial"/>
          <w:sz w:val="24"/>
          <w:szCs w:val="24"/>
        </w:rPr>
        <w:t xml:space="preserve"> objection to the alignment</w:t>
      </w:r>
      <w:r w:rsidR="004256B4" w:rsidRPr="004256B4">
        <w:rPr>
          <w:rFonts w:ascii="Arial" w:hAnsi="Arial" w:cs="Arial"/>
          <w:sz w:val="24"/>
          <w:szCs w:val="24"/>
        </w:rPr>
        <w:t xml:space="preserve"> as recorded in Order C at the start of the afternoon session</w:t>
      </w:r>
      <w:r w:rsidRPr="004256B4">
        <w:rPr>
          <w:rFonts w:ascii="Arial" w:hAnsi="Arial" w:cs="Arial"/>
          <w:sz w:val="24"/>
          <w:szCs w:val="24"/>
        </w:rPr>
        <w:t>.</w:t>
      </w:r>
      <w:r w:rsidR="00C315B3">
        <w:rPr>
          <w:rFonts w:ascii="Arial" w:hAnsi="Arial" w:cs="Arial"/>
          <w:sz w:val="24"/>
          <w:szCs w:val="24"/>
        </w:rPr>
        <w:t xml:space="preserve"> This was on the basis that there is acknowledged baseline evidence </w:t>
      </w:r>
      <w:r w:rsidR="000C7B76">
        <w:rPr>
          <w:rFonts w:ascii="Arial" w:hAnsi="Arial" w:cs="Arial"/>
          <w:sz w:val="24"/>
          <w:szCs w:val="24"/>
        </w:rPr>
        <w:t xml:space="preserve">of </w:t>
      </w:r>
      <w:r w:rsidR="006939B7">
        <w:rPr>
          <w:rFonts w:ascii="Arial" w:hAnsi="Arial" w:cs="Arial"/>
          <w:sz w:val="24"/>
          <w:szCs w:val="24"/>
        </w:rPr>
        <w:t>the</w:t>
      </w:r>
      <w:r w:rsidR="000C7B76">
        <w:rPr>
          <w:rFonts w:ascii="Arial" w:hAnsi="Arial" w:cs="Arial"/>
          <w:sz w:val="24"/>
          <w:szCs w:val="24"/>
        </w:rPr>
        <w:t xml:space="preserve"> precise alignment to which the landowners can refer in the event of issues in the future. </w:t>
      </w:r>
      <w:r w:rsidR="004256B4" w:rsidRPr="004256B4">
        <w:rPr>
          <w:rFonts w:ascii="Arial" w:hAnsi="Arial" w:cs="Arial"/>
          <w:sz w:val="24"/>
          <w:szCs w:val="24"/>
        </w:rPr>
        <w:t>In consequence</w:t>
      </w:r>
      <w:r w:rsidR="00F31817">
        <w:rPr>
          <w:rFonts w:ascii="Arial" w:hAnsi="Arial" w:cs="Arial"/>
          <w:sz w:val="24"/>
          <w:szCs w:val="24"/>
        </w:rPr>
        <w:t xml:space="preserve"> of the landowners</w:t>
      </w:r>
      <w:r w:rsidR="008B2187">
        <w:rPr>
          <w:rFonts w:ascii="Arial" w:hAnsi="Arial" w:cs="Arial"/>
          <w:sz w:val="24"/>
          <w:szCs w:val="24"/>
        </w:rPr>
        <w:t>’</w:t>
      </w:r>
      <w:r w:rsidR="00F31817">
        <w:rPr>
          <w:rFonts w:ascii="Arial" w:hAnsi="Arial" w:cs="Arial"/>
          <w:sz w:val="24"/>
          <w:szCs w:val="24"/>
        </w:rPr>
        <w:t xml:space="preserve"> concession</w:t>
      </w:r>
      <w:r w:rsidR="004256B4" w:rsidRPr="004256B4">
        <w:rPr>
          <w:rFonts w:ascii="Arial" w:hAnsi="Arial" w:cs="Arial"/>
          <w:sz w:val="24"/>
          <w:szCs w:val="24"/>
        </w:rPr>
        <w:t>, there are no outstanding objections to Order C.</w:t>
      </w:r>
      <w:r w:rsidR="004256B4">
        <w:rPr>
          <w:rFonts w:ascii="Arial" w:hAnsi="Arial" w:cs="Arial"/>
          <w:sz w:val="24"/>
          <w:szCs w:val="24"/>
        </w:rPr>
        <w:t xml:space="preserve"> </w:t>
      </w:r>
      <w:r w:rsidR="009C47B4">
        <w:rPr>
          <w:rFonts w:ascii="Arial" w:hAnsi="Arial" w:cs="Arial"/>
          <w:sz w:val="24"/>
          <w:szCs w:val="24"/>
        </w:rPr>
        <w:t xml:space="preserve">The parties agree </w:t>
      </w:r>
      <w:r w:rsidR="008F07E4">
        <w:rPr>
          <w:rFonts w:ascii="Arial" w:hAnsi="Arial" w:cs="Arial"/>
          <w:sz w:val="24"/>
          <w:szCs w:val="24"/>
        </w:rPr>
        <w:t xml:space="preserve">that Order C should be confirmed as made. </w:t>
      </w:r>
      <w:r w:rsidR="006B3ED7">
        <w:rPr>
          <w:rFonts w:ascii="Arial" w:hAnsi="Arial" w:cs="Arial"/>
          <w:sz w:val="24"/>
          <w:szCs w:val="24"/>
        </w:rPr>
        <w:t xml:space="preserve">Having reviewed </w:t>
      </w:r>
      <w:r w:rsidR="000C7464">
        <w:rPr>
          <w:rFonts w:ascii="Arial" w:hAnsi="Arial" w:cs="Arial"/>
          <w:sz w:val="24"/>
          <w:szCs w:val="24"/>
        </w:rPr>
        <w:t>the evidence of use</w:t>
      </w:r>
      <w:r w:rsidR="00FB55E7">
        <w:rPr>
          <w:rFonts w:ascii="Arial" w:hAnsi="Arial" w:cs="Arial"/>
          <w:sz w:val="24"/>
          <w:szCs w:val="24"/>
        </w:rPr>
        <w:t xml:space="preserve"> and aerial images, I agree. </w:t>
      </w:r>
      <w:r w:rsidR="004256B4" w:rsidRPr="004256B4">
        <w:rPr>
          <w:rFonts w:ascii="Arial" w:hAnsi="Arial" w:cs="Arial"/>
          <w:sz w:val="24"/>
          <w:szCs w:val="24"/>
        </w:rPr>
        <w:t>The remainder of the Inquiry focussed on Order D.</w:t>
      </w:r>
      <w:r w:rsidRPr="004256B4">
        <w:rPr>
          <w:rFonts w:ascii="Arial" w:hAnsi="Arial" w:cs="Arial"/>
          <w:sz w:val="24"/>
          <w:szCs w:val="24"/>
        </w:rPr>
        <w:t xml:space="preserve"> </w:t>
      </w:r>
    </w:p>
    <w:p w14:paraId="3DB6438D" w14:textId="0DA94605" w:rsidR="008A55FB" w:rsidRPr="0007328C" w:rsidRDefault="004256B4" w:rsidP="008A55FB">
      <w:pPr>
        <w:pStyle w:val="Style1"/>
        <w:numPr>
          <w:ilvl w:val="0"/>
          <w:numId w:val="24"/>
        </w:numPr>
        <w:rPr>
          <w:rFonts w:ascii="Arial" w:hAnsi="Arial" w:cs="Arial"/>
          <w:color w:val="auto"/>
          <w:sz w:val="24"/>
          <w:szCs w:val="24"/>
        </w:rPr>
      </w:pPr>
      <w:r>
        <w:rPr>
          <w:rFonts w:ascii="Arial" w:hAnsi="Arial" w:cs="Arial"/>
          <w:color w:val="auto"/>
          <w:sz w:val="24"/>
          <w:szCs w:val="24"/>
        </w:rPr>
        <w:t>O</w:t>
      </w:r>
      <w:r w:rsidR="009E47F1" w:rsidRPr="0007328C">
        <w:rPr>
          <w:rFonts w:ascii="Arial" w:hAnsi="Arial" w:cs="Arial"/>
          <w:color w:val="auto"/>
          <w:sz w:val="24"/>
          <w:szCs w:val="24"/>
        </w:rPr>
        <w:t xml:space="preserve">n the basis that the route shown </w:t>
      </w:r>
      <w:r w:rsidR="00F14359" w:rsidRPr="0007328C">
        <w:rPr>
          <w:rFonts w:ascii="Arial" w:hAnsi="Arial" w:cs="Arial"/>
          <w:color w:val="auto"/>
          <w:sz w:val="24"/>
          <w:szCs w:val="24"/>
        </w:rPr>
        <w:t>i</w:t>
      </w:r>
      <w:r w:rsidR="009E47F1" w:rsidRPr="0007328C">
        <w:rPr>
          <w:rFonts w:ascii="Arial" w:hAnsi="Arial" w:cs="Arial"/>
          <w:color w:val="auto"/>
          <w:sz w:val="24"/>
          <w:szCs w:val="24"/>
        </w:rPr>
        <w:t xml:space="preserve">n Order </w:t>
      </w:r>
      <w:r w:rsidR="00F14359" w:rsidRPr="0007328C">
        <w:rPr>
          <w:rFonts w:ascii="Arial" w:hAnsi="Arial" w:cs="Arial"/>
          <w:color w:val="auto"/>
          <w:sz w:val="24"/>
          <w:szCs w:val="24"/>
        </w:rPr>
        <w:t xml:space="preserve">D mirrors the physical route set out on the ground </w:t>
      </w:r>
      <w:r w:rsidR="00AD304F" w:rsidRPr="0007328C">
        <w:rPr>
          <w:rFonts w:ascii="Arial" w:hAnsi="Arial" w:cs="Arial"/>
          <w:color w:val="auto"/>
          <w:sz w:val="24"/>
          <w:szCs w:val="24"/>
        </w:rPr>
        <w:t>and</w:t>
      </w:r>
      <w:r w:rsidR="00F14359" w:rsidRPr="0007328C">
        <w:rPr>
          <w:rFonts w:ascii="Arial" w:hAnsi="Arial" w:cs="Arial"/>
          <w:color w:val="auto"/>
          <w:sz w:val="24"/>
          <w:szCs w:val="24"/>
        </w:rPr>
        <w:t xml:space="preserve"> is used by the public, the</w:t>
      </w:r>
      <w:r w:rsidR="00431CDE" w:rsidRPr="0007328C">
        <w:rPr>
          <w:rFonts w:ascii="Arial" w:hAnsi="Arial" w:cs="Arial"/>
          <w:color w:val="auto"/>
          <w:sz w:val="24"/>
          <w:szCs w:val="24"/>
        </w:rPr>
        <w:t xml:space="preserve">re is no objection to confirmation of the Order route </w:t>
      </w:r>
      <w:r w:rsidR="00C9363B">
        <w:rPr>
          <w:rFonts w:ascii="Arial" w:hAnsi="Arial" w:cs="Arial"/>
          <w:color w:val="auto"/>
          <w:sz w:val="24"/>
          <w:szCs w:val="24"/>
        </w:rPr>
        <w:t xml:space="preserve">between </w:t>
      </w:r>
      <w:r>
        <w:rPr>
          <w:rFonts w:ascii="Arial" w:hAnsi="Arial" w:cs="Arial"/>
          <w:color w:val="auto"/>
          <w:sz w:val="24"/>
          <w:szCs w:val="24"/>
        </w:rPr>
        <w:t xml:space="preserve">points </w:t>
      </w:r>
      <w:r w:rsidR="00431CDE" w:rsidRPr="0007328C">
        <w:rPr>
          <w:rFonts w:ascii="Arial" w:hAnsi="Arial" w:cs="Arial"/>
          <w:color w:val="auto"/>
          <w:sz w:val="24"/>
          <w:szCs w:val="24"/>
        </w:rPr>
        <w:t>C</w:t>
      </w:r>
      <w:r w:rsidR="00C03E24">
        <w:rPr>
          <w:rFonts w:ascii="Arial" w:hAnsi="Arial" w:cs="Arial"/>
          <w:color w:val="auto"/>
          <w:sz w:val="24"/>
          <w:szCs w:val="24"/>
        </w:rPr>
        <w:t xml:space="preserve"> and </w:t>
      </w:r>
      <w:r w:rsidR="00431CDE" w:rsidRPr="0007328C">
        <w:rPr>
          <w:rFonts w:ascii="Arial" w:hAnsi="Arial" w:cs="Arial"/>
          <w:color w:val="auto"/>
          <w:sz w:val="24"/>
          <w:szCs w:val="24"/>
        </w:rPr>
        <w:t>F.</w:t>
      </w:r>
      <w:r w:rsidR="004C0514" w:rsidRPr="0007328C">
        <w:rPr>
          <w:rFonts w:ascii="Arial" w:hAnsi="Arial" w:cs="Arial"/>
          <w:color w:val="auto"/>
          <w:sz w:val="24"/>
          <w:szCs w:val="24"/>
        </w:rPr>
        <w:t xml:space="preserve"> It is acknowledged that this provides a </w:t>
      </w:r>
      <w:r w:rsidR="00DC0D38" w:rsidRPr="0007328C">
        <w:rPr>
          <w:rFonts w:ascii="Arial" w:hAnsi="Arial" w:cs="Arial"/>
          <w:color w:val="auto"/>
          <w:sz w:val="24"/>
          <w:szCs w:val="24"/>
        </w:rPr>
        <w:t>well-used route linking Lyndhurst Road to the public path network north of point F.</w:t>
      </w:r>
      <w:r w:rsidR="007F7CCA" w:rsidRPr="0007328C">
        <w:rPr>
          <w:rFonts w:ascii="Arial" w:hAnsi="Arial" w:cs="Arial"/>
          <w:color w:val="auto"/>
          <w:sz w:val="24"/>
          <w:szCs w:val="24"/>
        </w:rPr>
        <w:t xml:space="preserve"> </w:t>
      </w:r>
      <w:r>
        <w:rPr>
          <w:rFonts w:ascii="Arial" w:hAnsi="Arial" w:cs="Arial"/>
          <w:color w:val="auto"/>
          <w:sz w:val="24"/>
          <w:szCs w:val="24"/>
        </w:rPr>
        <w:t>T</w:t>
      </w:r>
      <w:r w:rsidR="00F22374" w:rsidRPr="0007328C">
        <w:rPr>
          <w:rFonts w:ascii="Arial" w:hAnsi="Arial" w:cs="Arial"/>
          <w:color w:val="auto"/>
          <w:sz w:val="24"/>
          <w:szCs w:val="24"/>
        </w:rPr>
        <w:t xml:space="preserve">he objection </w:t>
      </w:r>
      <w:r>
        <w:rPr>
          <w:rFonts w:ascii="Arial" w:hAnsi="Arial" w:cs="Arial"/>
          <w:color w:val="auto"/>
          <w:sz w:val="24"/>
          <w:szCs w:val="24"/>
        </w:rPr>
        <w:t xml:space="preserve">to Order D </w:t>
      </w:r>
      <w:r w:rsidR="00F22374" w:rsidRPr="0007328C">
        <w:rPr>
          <w:rFonts w:ascii="Arial" w:hAnsi="Arial" w:cs="Arial"/>
          <w:color w:val="auto"/>
          <w:sz w:val="24"/>
          <w:szCs w:val="24"/>
        </w:rPr>
        <w:t xml:space="preserve">relates </w:t>
      </w:r>
      <w:r>
        <w:rPr>
          <w:rFonts w:ascii="Arial" w:hAnsi="Arial" w:cs="Arial"/>
          <w:color w:val="auto"/>
          <w:sz w:val="24"/>
          <w:szCs w:val="24"/>
        </w:rPr>
        <w:t xml:space="preserve">only </w:t>
      </w:r>
      <w:r w:rsidR="00F22374" w:rsidRPr="0007328C">
        <w:rPr>
          <w:rFonts w:ascii="Arial" w:hAnsi="Arial" w:cs="Arial"/>
          <w:color w:val="auto"/>
          <w:sz w:val="24"/>
          <w:szCs w:val="24"/>
        </w:rPr>
        <w:t>to the section of claimed route from B</w:t>
      </w:r>
      <w:r w:rsidR="00AB5BBF">
        <w:rPr>
          <w:rFonts w:ascii="Arial" w:hAnsi="Arial" w:cs="Arial"/>
          <w:color w:val="auto"/>
          <w:sz w:val="24"/>
          <w:szCs w:val="24"/>
        </w:rPr>
        <w:t xml:space="preserve"> to </w:t>
      </w:r>
      <w:r w:rsidR="00F22374" w:rsidRPr="0007328C">
        <w:rPr>
          <w:rFonts w:ascii="Arial" w:hAnsi="Arial" w:cs="Arial"/>
          <w:color w:val="auto"/>
          <w:sz w:val="24"/>
          <w:szCs w:val="24"/>
        </w:rPr>
        <w:t>F</w:t>
      </w:r>
      <w:r w:rsidR="007F7CCA" w:rsidRPr="0007328C">
        <w:rPr>
          <w:rFonts w:ascii="Arial" w:hAnsi="Arial" w:cs="Arial"/>
          <w:color w:val="auto"/>
          <w:sz w:val="24"/>
          <w:szCs w:val="24"/>
        </w:rPr>
        <w:t>.</w:t>
      </w:r>
      <w:r w:rsidR="00F14359" w:rsidRPr="0007328C">
        <w:rPr>
          <w:rFonts w:ascii="Arial" w:hAnsi="Arial" w:cs="Arial"/>
          <w:color w:val="auto"/>
          <w:sz w:val="24"/>
          <w:szCs w:val="24"/>
        </w:rPr>
        <w:t xml:space="preserve"> </w:t>
      </w:r>
      <w:r w:rsidR="009E47F1" w:rsidRPr="0007328C">
        <w:rPr>
          <w:rFonts w:ascii="Arial" w:hAnsi="Arial" w:cs="Arial"/>
          <w:color w:val="auto"/>
          <w:sz w:val="24"/>
          <w:szCs w:val="24"/>
        </w:rPr>
        <w:t xml:space="preserve"> </w:t>
      </w:r>
    </w:p>
    <w:p w14:paraId="6E846728" w14:textId="5AD2B82C" w:rsidR="00C8336B" w:rsidRPr="0007328C" w:rsidRDefault="00C8336B" w:rsidP="00C8336B">
      <w:pPr>
        <w:pStyle w:val="Heading6blackfont"/>
        <w:rPr>
          <w:rFonts w:ascii="Arial" w:hAnsi="Arial" w:cs="Arial"/>
          <w:sz w:val="24"/>
          <w:szCs w:val="24"/>
        </w:rPr>
      </w:pPr>
      <w:r w:rsidRPr="0007328C">
        <w:rPr>
          <w:rFonts w:ascii="Arial" w:hAnsi="Arial" w:cs="Arial"/>
          <w:sz w:val="24"/>
          <w:szCs w:val="24"/>
        </w:rPr>
        <w:t>Main Issue</w:t>
      </w:r>
      <w:r w:rsidR="009102C5" w:rsidRPr="0007328C">
        <w:rPr>
          <w:rFonts w:ascii="Arial" w:hAnsi="Arial" w:cs="Arial"/>
          <w:sz w:val="24"/>
          <w:szCs w:val="24"/>
        </w:rPr>
        <w:t>s</w:t>
      </w:r>
    </w:p>
    <w:p w14:paraId="6F95C8E6" w14:textId="70822527" w:rsidR="00FA11D0" w:rsidRDefault="00147F7C" w:rsidP="00FA11D0">
      <w:pPr>
        <w:pStyle w:val="Style1"/>
        <w:numPr>
          <w:ilvl w:val="0"/>
          <w:numId w:val="24"/>
        </w:numPr>
        <w:tabs>
          <w:tab w:val="clear" w:pos="720"/>
        </w:tabs>
        <w:rPr>
          <w:rFonts w:ascii="Arial" w:hAnsi="Arial" w:cs="Arial"/>
          <w:sz w:val="24"/>
          <w:szCs w:val="24"/>
        </w:rPr>
      </w:pPr>
      <w:r w:rsidRPr="0007328C">
        <w:rPr>
          <w:rFonts w:ascii="Arial" w:hAnsi="Arial" w:cs="Arial"/>
          <w:sz w:val="24"/>
          <w:szCs w:val="24"/>
        </w:rPr>
        <w:t>Each</w:t>
      </w:r>
      <w:r w:rsidR="00C8336B" w:rsidRPr="0007328C">
        <w:rPr>
          <w:rFonts w:ascii="Arial" w:hAnsi="Arial" w:cs="Arial"/>
          <w:sz w:val="24"/>
          <w:szCs w:val="24"/>
        </w:rPr>
        <w:t xml:space="preserve"> Order has been made under </w:t>
      </w:r>
      <w:r w:rsidR="00FA11D0">
        <w:rPr>
          <w:rFonts w:ascii="Arial" w:hAnsi="Arial" w:cs="Arial"/>
          <w:sz w:val="24"/>
          <w:szCs w:val="24"/>
        </w:rPr>
        <w:t>s</w:t>
      </w:r>
      <w:r w:rsidR="00C8336B" w:rsidRPr="0007328C">
        <w:rPr>
          <w:rFonts w:ascii="Arial" w:hAnsi="Arial" w:cs="Arial"/>
          <w:sz w:val="24"/>
          <w:szCs w:val="24"/>
        </w:rPr>
        <w:t>ection 53(3)(</w:t>
      </w:r>
      <w:r w:rsidR="00F35E61" w:rsidRPr="0007328C">
        <w:rPr>
          <w:rFonts w:ascii="Arial" w:hAnsi="Arial" w:cs="Arial"/>
          <w:sz w:val="24"/>
          <w:szCs w:val="24"/>
        </w:rPr>
        <w:t>c</w:t>
      </w:r>
      <w:r w:rsidR="00C8336B" w:rsidRPr="0007328C">
        <w:rPr>
          <w:rFonts w:ascii="Arial" w:hAnsi="Arial" w:cs="Arial"/>
          <w:sz w:val="24"/>
          <w:szCs w:val="24"/>
        </w:rPr>
        <w:t>)(</w:t>
      </w:r>
      <w:r w:rsidR="00F35E61" w:rsidRPr="0007328C">
        <w:rPr>
          <w:rFonts w:ascii="Arial" w:hAnsi="Arial" w:cs="Arial"/>
          <w:sz w:val="24"/>
          <w:szCs w:val="24"/>
        </w:rPr>
        <w:t>i</w:t>
      </w:r>
      <w:r w:rsidR="00C8336B" w:rsidRPr="0007328C">
        <w:rPr>
          <w:rFonts w:ascii="Arial" w:hAnsi="Arial" w:cs="Arial"/>
          <w:sz w:val="24"/>
          <w:szCs w:val="24"/>
        </w:rPr>
        <w:t xml:space="preserve">) of the Wildlife and Countryside Act 1981 (‘the 1981 Act’) </w:t>
      </w:r>
      <w:r w:rsidR="0053796D" w:rsidRPr="0007328C">
        <w:rPr>
          <w:rFonts w:ascii="Arial" w:hAnsi="Arial" w:cs="Arial"/>
          <w:sz w:val="24"/>
          <w:szCs w:val="24"/>
        </w:rPr>
        <w:t>which requires me to consider whether, on the balance of probabilities, the evidence shows that a footpath sub</w:t>
      </w:r>
      <w:r w:rsidR="00BB217A" w:rsidRPr="0007328C">
        <w:rPr>
          <w:rFonts w:ascii="Arial" w:hAnsi="Arial" w:cs="Arial"/>
          <w:sz w:val="24"/>
          <w:szCs w:val="24"/>
        </w:rPr>
        <w:t>sists along the Order route.</w:t>
      </w:r>
      <w:r w:rsidR="00C8336B" w:rsidRPr="0007328C">
        <w:rPr>
          <w:rFonts w:ascii="Arial" w:hAnsi="Arial" w:cs="Arial"/>
          <w:sz w:val="24"/>
          <w:szCs w:val="24"/>
        </w:rPr>
        <w:t xml:space="preserve"> </w:t>
      </w:r>
    </w:p>
    <w:p w14:paraId="3574A0D2" w14:textId="707C85D1" w:rsidR="00C8336B" w:rsidRPr="00FA11D0" w:rsidRDefault="00C8336B" w:rsidP="00FA11D0">
      <w:pPr>
        <w:pStyle w:val="Style1"/>
        <w:numPr>
          <w:ilvl w:val="0"/>
          <w:numId w:val="24"/>
        </w:numPr>
        <w:tabs>
          <w:tab w:val="clear" w:pos="720"/>
        </w:tabs>
        <w:rPr>
          <w:rFonts w:ascii="Arial" w:hAnsi="Arial" w:cs="Arial"/>
          <w:sz w:val="24"/>
          <w:szCs w:val="24"/>
        </w:rPr>
      </w:pPr>
      <w:r w:rsidRPr="00FA11D0">
        <w:rPr>
          <w:rFonts w:ascii="Arial" w:hAnsi="Arial" w:cs="Arial"/>
          <w:sz w:val="24"/>
          <w:szCs w:val="24"/>
        </w:rPr>
        <w:t xml:space="preserve">The main issue </w:t>
      </w:r>
      <w:r w:rsidR="00FA11D0" w:rsidRPr="00FA11D0">
        <w:rPr>
          <w:rFonts w:ascii="Arial" w:hAnsi="Arial" w:cs="Arial"/>
          <w:sz w:val="24"/>
          <w:szCs w:val="24"/>
        </w:rPr>
        <w:t xml:space="preserve">outstanding </w:t>
      </w:r>
      <w:r w:rsidRPr="00FA11D0">
        <w:rPr>
          <w:rFonts w:ascii="Arial" w:hAnsi="Arial" w:cs="Arial"/>
          <w:sz w:val="24"/>
          <w:szCs w:val="24"/>
        </w:rPr>
        <w:t xml:space="preserve">is whether the discovery by the authority of evidence which (when considered with all other relevant evidence available) is sufficient to show that a right of way which is not shown in the map and statement subsists </w:t>
      </w:r>
      <w:r w:rsidR="00FA11D0" w:rsidRPr="00FA11D0">
        <w:rPr>
          <w:rFonts w:ascii="Arial" w:hAnsi="Arial" w:cs="Arial"/>
          <w:sz w:val="24"/>
          <w:szCs w:val="24"/>
        </w:rPr>
        <w:t>between points B</w:t>
      </w:r>
      <w:r w:rsidR="00484AEA">
        <w:rPr>
          <w:rFonts w:ascii="Arial" w:hAnsi="Arial" w:cs="Arial"/>
          <w:sz w:val="24"/>
          <w:szCs w:val="24"/>
        </w:rPr>
        <w:t xml:space="preserve"> and </w:t>
      </w:r>
      <w:r w:rsidR="00FA11D0" w:rsidRPr="00FA11D0">
        <w:rPr>
          <w:rFonts w:ascii="Arial" w:hAnsi="Arial" w:cs="Arial"/>
          <w:sz w:val="24"/>
          <w:szCs w:val="24"/>
        </w:rPr>
        <w:t>F as</w:t>
      </w:r>
      <w:r w:rsidR="00C21C19" w:rsidRPr="00FA11D0">
        <w:rPr>
          <w:rFonts w:ascii="Arial" w:hAnsi="Arial" w:cs="Arial"/>
          <w:sz w:val="24"/>
          <w:szCs w:val="24"/>
        </w:rPr>
        <w:t xml:space="preserve"> shown on the map</w:t>
      </w:r>
      <w:r w:rsidR="00FA11D0">
        <w:rPr>
          <w:rFonts w:ascii="Arial" w:hAnsi="Arial" w:cs="Arial"/>
          <w:sz w:val="24"/>
          <w:szCs w:val="24"/>
        </w:rPr>
        <w:t xml:space="preserve"> for Order D</w:t>
      </w:r>
      <w:r w:rsidR="00C21C19" w:rsidRPr="00FA11D0">
        <w:rPr>
          <w:rFonts w:ascii="Arial" w:hAnsi="Arial" w:cs="Arial"/>
          <w:sz w:val="24"/>
          <w:szCs w:val="24"/>
        </w:rPr>
        <w:t>.</w:t>
      </w:r>
    </w:p>
    <w:p w14:paraId="21EB9113" w14:textId="5CFAEA24" w:rsidR="00C8336B" w:rsidRPr="0007328C" w:rsidRDefault="00C8336B" w:rsidP="00C8336B">
      <w:pPr>
        <w:pStyle w:val="Style1"/>
        <w:numPr>
          <w:ilvl w:val="0"/>
          <w:numId w:val="24"/>
        </w:numPr>
        <w:tabs>
          <w:tab w:val="clear" w:pos="720"/>
        </w:tabs>
        <w:rPr>
          <w:rFonts w:ascii="Arial" w:hAnsi="Arial" w:cs="Arial"/>
          <w:sz w:val="24"/>
          <w:szCs w:val="24"/>
        </w:rPr>
      </w:pPr>
      <w:r w:rsidRPr="0007328C">
        <w:rPr>
          <w:rFonts w:ascii="Arial" w:hAnsi="Arial" w:cs="Arial"/>
          <w:sz w:val="24"/>
          <w:szCs w:val="24"/>
        </w:rPr>
        <w:t xml:space="preserve">The evidence adduced is of claimed use by the public. </w:t>
      </w:r>
      <w:r w:rsidR="008E698C">
        <w:rPr>
          <w:rFonts w:ascii="Arial" w:hAnsi="Arial" w:cs="Arial"/>
          <w:sz w:val="24"/>
          <w:szCs w:val="24"/>
        </w:rPr>
        <w:t>Therefore, i</w:t>
      </w:r>
      <w:r w:rsidRPr="0007328C">
        <w:rPr>
          <w:rFonts w:ascii="Arial" w:hAnsi="Arial" w:cs="Arial"/>
          <w:sz w:val="24"/>
          <w:szCs w:val="24"/>
        </w:rPr>
        <w:t xml:space="preserve">t is necessary for me to consider whether dedication of the way as a public footpath has occurred through public use. This may be either by presumed dedication as set out in the tests laid down in </w:t>
      </w:r>
      <w:r w:rsidR="00210936" w:rsidRPr="0007328C">
        <w:rPr>
          <w:rFonts w:ascii="Arial" w:hAnsi="Arial" w:cs="Arial"/>
          <w:sz w:val="24"/>
          <w:szCs w:val="24"/>
        </w:rPr>
        <w:t>s</w:t>
      </w:r>
      <w:r w:rsidRPr="0007328C">
        <w:rPr>
          <w:rFonts w:ascii="Arial" w:hAnsi="Arial" w:cs="Arial"/>
          <w:sz w:val="24"/>
          <w:szCs w:val="24"/>
        </w:rPr>
        <w:t>ection 31 of the Highways Act 1980 (‘the 1980 Act’), or by implied dedication at common law.</w:t>
      </w:r>
    </w:p>
    <w:p w14:paraId="279E0BCC" w14:textId="3B0B2808" w:rsidR="005F6A85" w:rsidRPr="0007328C" w:rsidRDefault="005F6A85" w:rsidP="005F6A85">
      <w:pPr>
        <w:pStyle w:val="Style1"/>
        <w:numPr>
          <w:ilvl w:val="0"/>
          <w:numId w:val="24"/>
        </w:numPr>
        <w:tabs>
          <w:tab w:val="clear" w:pos="720"/>
        </w:tabs>
        <w:rPr>
          <w:rFonts w:ascii="Arial" w:hAnsi="Arial" w:cs="Arial"/>
          <w:i/>
          <w:sz w:val="24"/>
          <w:szCs w:val="24"/>
        </w:rPr>
      </w:pPr>
      <w:r w:rsidRPr="0007328C">
        <w:rPr>
          <w:rFonts w:ascii="Arial" w:hAnsi="Arial" w:cs="Arial"/>
          <w:sz w:val="24"/>
          <w:szCs w:val="24"/>
        </w:rPr>
        <w:t>I must consider whether the evidence shows that in the past</w:t>
      </w:r>
      <w:r w:rsidR="002361B5" w:rsidRPr="0007328C">
        <w:rPr>
          <w:rFonts w:ascii="Arial" w:hAnsi="Arial" w:cs="Arial"/>
          <w:sz w:val="24"/>
          <w:szCs w:val="24"/>
        </w:rPr>
        <w:t>,</w:t>
      </w:r>
      <w:r w:rsidRPr="0007328C">
        <w:rPr>
          <w:rFonts w:ascii="Arial" w:hAnsi="Arial" w:cs="Arial"/>
          <w:sz w:val="24"/>
          <w:szCs w:val="24"/>
        </w:rPr>
        <w:t xml:space="preserve"> the Order route has been used in such a way that a public footpath has been established around the field perimeter between points B</w:t>
      </w:r>
      <w:r w:rsidR="00F65CC4">
        <w:rPr>
          <w:rFonts w:ascii="Arial" w:hAnsi="Arial" w:cs="Arial"/>
          <w:sz w:val="24"/>
          <w:szCs w:val="24"/>
        </w:rPr>
        <w:t xml:space="preserve"> and </w:t>
      </w:r>
      <w:r w:rsidRPr="0007328C">
        <w:rPr>
          <w:rFonts w:ascii="Arial" w:hAnsi="Arial" w:cs="Arial"/>
          <w:sz w:val="24"/>
          <w:szCs w:val="24"/>
        </w:rPr>
        <w:t xml:space="preserve">F. </w:t>
      </w:r>
    </w:p>
    <w:p w14:paraId="652955B3" w14:textId="1AEAD117" w:rsidR="00C8336B" w:rsidRPr="0007328C" w:rsidRDefault="00C8336B" w:rsidP="00C8336B">
      <w:pPr>
        <w:pStyle w:val="Style1"/>
        <w:numPr>
          <w:ilvl w:val="0"/>
          <w:numId w:val="24"/>
        </w:numPr>
        <w:tabs>
          <w:tab w:val="clear" w:pos="720"/>
        </w:tabs>
        <w:rPr>
          <w:rFonts w:ascii="Arial" w:hAnsi="Arial" w:cs="Arial"/>
          <w:sz w:val="24"/>
          <w:szCs w:val="24"/>
        </w:rPr>
      </w:pPr>
      <w:r w:rsidRPr="0007328C">
        <w:rPr>
          <w:rFonts w:ascii="Arial" w:hAnsi="Arial" w:cs="Arial"/>
          <w:sz w:val="24"/>
          <w:szCs w:val="24"/>
        </w:rPr>
        <w:t xml:space="preserve">Under </w:t>
      </w:r>
      <w:r w:rsidR="00210936" w:rsidRPr="0007328C">
        <w:rPr>
          <w:rFonts w:ascii="Arial" w:hAnsi="Arial" w:cs="Arial"/>
          <w:sz w:val="24"/>
          <w:szCs w:val="24"/>
        </w:rPr>
        <w:t>s</w:t>
      </w:r>
      <w:r w:rsidRPr="0007328C">
        <w:rPr>
          <w:rFonts w:ascii="Arial" w:hAnsi="Arial" w:cs="Arial"/>
          <w:sz w:val="24"/>
          <w:szCs w:val="24"/>
        </w:rPr>
        <w:t>ection 31 of the 1980 Act, there must have been use of the claimed route by the public as a footpath ‘as of right’</w:t>
      </w:r>
      <w:r w:rsidR="0098009B" w:rsidRPr="0007328C">
        <w:rPr>
          <w:rFonts w:ascii="Arial" w:hAnsi="Arial" w:cs="Arial"/>
          <w:sz w:val="24"/>
          <w:szCs w:val="24"/>
        </w:rPr>
        <w:t xml:space="preserve"> (meaning without secrecy, force</w:t>
      </w:r>
      <w:r w:rsidR="00B74DEF">
        <w:rPr>
          <w:rFonts w:ascii="Arial" w:hAnsi="Arial" w:cs="Arial"/>
          <w:sz w:val="24"/>
          <w:szCs w:val="24"/>
        </w:rPr>
        <w:t>,</w:t>
      </w:r>
      <w:r w:rsidR="0098009B" w:rsidRPr="0007328C">
        <w:rPr>
          <w:rFonts w:ascii="Arial" w:hAnsi="Arial" w:cs="Arial"/>
          <w:sz w:val="24"/>
          <w:szCs w:val="24"/>
        </w:rPr>
        <w:t xml:space="preserve"> or permission)</w:t>
      </w:r>
      <w:r w:rsidRPr="0007328C">
        <w:rPr>
          <w:rFonts w:ascii="Arial" w:hAnsi="Arial" w:cs="Arial"/>
          <w:sz w:val="24"/>
          <w:szCs w:val="24"/>
        </w:rPr>
        <w:t xml:space="preserve"> and without interruption, over a period of 20 years immediately prior to its status </w:t>
      </w:r>
      <w:r w:rsidRPr="0007328C">
        <w:rPr>
          <w:rFonts w:ascii="Arial" w:hAnsi="Arial" w:cs="Arial"/>
          <w:sz w:val="24"/>
          <w:szCs w:val="24"/>
        </w:rPr>
        <w:lastRenderedPageBreak/>
        <w:t>being brought into question so as to raise a presumption that the route had been dedicated as a public footpath. This may be rebutted if there is sufficient evidence that there was no intention on the part of the relevant landowner/s during the 20 year period to dedicate the way for use by the public.</w:t>
      </w:r>
    </w:p>
    <w:p w14:paraId="0CA75C4C" w14:textId="7A31061B" w:rsidR="0030019E" w:rsidRPr="0007328C" w:rsidRDefault="0030019E" w:rsidP="0030019E">
      <w:pPr>
        <w:pStyle w:val="Style1"/>
        <w:numPr>
          <w:ilvl w:val="0"/>
          <w:numId w:val="24"/>
        </w:numPr>
        <w:tabs>
          <w:tab w:val="clear" w:pos="720"/>
        </w:tabs>
        <w:rPr>
          <w:rFonts w:ascii="Arial" w:hAnsi="Arial" w:cs="Arial"/>
          <w:sz w:val="24"/>
          <w:szCs w:val="24"/>
        </w:rPr>
      </w:pPr>
      <w:r w:rsidRPr="0007328C">
        <w:rPr>
          <w:rFonts w:ascii="Arial" w:hAnsi="Arial" w:cs="Arial"/>
          <w:sz w:val="24"/>
          <w:szCs w:val="24"/>
        </w:rPr>
        <w:t xml:space="preserve">Should the test for statutory dedication fail under section 31, then it may be appropriate to consider </w:t>
      </w:r>
      <w:r w:rsidR="005B6812">
        <w:rPr>
          <w:rFonts w:ascii="Arial" w:hAnsi="Arial" w:cs="Arial"/>
          <w:sz w:val="24"/>
          <w:szCs w:val="24"/>
        </w:rPr>
        <w:t xml:space="preserve">if there was </w:t>
      </w:r>
      <w:r w:rsidRPr="0007328C">
        <w:rPr>
          <w:rFonts w:ascii="Arial" w:hAnsi="Arial" w:cs="Arial"/>
          <w:sz w:val="24"/>
          <w:szCs w:val="24"/>
        </w:rPr>
        <w:t>dedication of the way at common law. This requires consideration of three issues: (i) whether any current or previous owners of the land had capacity to dedicate a highway (ii) whether there was express or implied dedication by the landowners and (iii) whether there is acceptance of the highway by the public. There is no fixed period of use at common law and depending on the facts of the case it may range from a few years to several decades. There is no particular date from which use must be calculated.</w:t>
      </w:r>
      <w:r w:rsidRPr="0007328C">
        <w:rPr>
          <w:rFonts w:ascii="Arial" w:hAnsi="Arial" w:cs="Arial"/>
          <w:b/>
          <w:sz w:val="24"/>
          <w:szCs w:val="24"/>
        </w:rPr>
        <w:t xml:space="preserve"> </w:t>
      </w:r>
    </w:p>
    <w:p w14:paraId="3AE691B5" w14:textId="77777777" w:rsidR="00C8336B" w:rsidRPr="0007328C" w:rsidRDefault="00C8336B" w:rsidP="00C8336B">
      <w:pPr>
        <w:pStyle w:val="Heading6blackfont"/>
        <w:rPr>
          <w:rFonts w:ascii="Arial" w:hAnsi="Arial" w:cs="Arial"/>
          <w:sz w:val="24"/>
          <w:szCs w:val="24"/>
        </w:rPr>
      </w:pPr>
      <w:r w:rsidRPr="0007328C">
        <w:rPr>
          <w:rFonts w:ascii="Arial" w:hAnsi="Arial" w:cs="Arial"/>
          <w:sz w:val="24"/>
          <w:szCs w:val="24"/>
        </w:rPr>
        <w:t>Reasons</w:t>
      </w:r>
    </w:p>
    <w:p w14:paraId="3A708F37" w14:textId="77777777" w:rsidR="00C8336B" w:rsidRPr="0007328C" w:rsidRDefault="00C8336B" w:rsidP="00C8336B">
      <w:pPr>
        <w:pStyle w:val="Style1"/>
        <w:numPr>
          <w:ilvl w:val="0"/>
          <w:numId w:val="0"/>
        </w:numPr>
        <w:ind w:left="431" w:hanging="431"/>
        <w:rPr>
          <w:rFonts w:ascii="Arial" w:hAnsi="Arial" w:cs="Arial"/>
          <w:b/>
          <w:i/>
          <w:sz w:val="24"/>
          <w:szCs w:val="24"/>
        </w:rPr>
      </w:pPr>
      <w:r w:rsidRPr="0007328C">
        <w:rPr>
          <w:rFonts w:ascii="Arial" w:hAnsi="Arial" w:cs="Arial"/>
          <w:b/>
          <w:i/>
          <w:sz w:val="24"/>
          <w:szCs w:val="24"/>
        </w:rPr>
        <w:t>Background</w:t>
      </w:r>
    </w:p>
    <w:p w14:paraId="36AA696E" w14:textId="362EEF21" w:rsidR="008657E4" w:rsidRDefault="00094886" w:rsidP="00890B88">
      <w:pPr>
        <w:pStyle w:val="Style1"/>
        <w:numPr>
          <w:ilvl w:val="0"/>
          <w:numId w:val="24"/>
        </w:numPr>
        <w:tabs>
          <w:tab w:val="clear" w:pos="720"/>
        </w:tabs>
        <w:rPr>
          <w:rFonts w:ascii="Arial" w:hAnsi="Arial" w:cs="Arial"/>
          <w:sz w:val="24"/>
          <w:szCs w:val="24"/>
        </w:rPr>
      </w:pPr>
      <w:r w:rsidRPr="0007328C">
        <w:rPr>
          <w:rFonts w:ascii="Arial" w:hAnsi="Arial" w:cs="Arial"/>
          <w:sz w:val="24"/>
          <w:szCs w:val="24"/>
        </w:rPr>
        <w:t>The claim rel</w:t>
      </w:r>
      <w:r w:rsidR="00FA11D0">
        <w:rPr>
          <w:rFonts w:ascii="Arial" w:hAnsi="Arial" w:cs="Arial"/>
          <w:sz w:val="24"/>
          <w:szCs w:val="24"/>
        </w:rPr>
        <w:t>ies</w:t>
      </w:r>
      <w:r w:rsidRPr="0007328C">
        <w:rPr>
          <w:rFonts w:ascii="Arial" w:hAnsi="Arial" w:cs="Arial"/>
          <w:sz w:val="24"/>
          <w:szCs w:val="24"/>
        </w:rPr>
        <w:t xml:space="preserve"> sole</w:t>
      </w:r>
      <w:r w:rsidR="00AF0BB9" w:rsidRPr="0007328C">
        <w:rPr>
          <w:rFonts w:ascii="Arial" w:hAnsi="Arial" w:cs="Arial"/>
          <w:sz w:val="24"/>
          <w:szCs w:val="24"/>
        </w:rPr>
        <w:t>l</w:t>
      </w:r>
      <w:r w:rsidRPr="0007328C">
        <w:rPr>
          <w:rFonts w:ascii="Arial" w:hAnsi="Arial" w:cs="Arial"/>
          <w:sz w:val="24"/>
          <w:szCs w:val="24"/>
        </w:rPr>
        <w:t>y upon</w:t>
      </w:r>
      <w:r w:rsidR="00AF0BB9" w:rsidRPr="0007328C">
        <w:rPr>
          <w:rFonts w:ascii="Arial" w:hAnsi="Arial" w:cs="Arial"/>
          <w:sz w:val="24"/>
          <w:szCs w:val="24"/>
        </w:rPr>
        <w:t xml:space="preserve"> evidence of use.</w:t>
      </w:r>
      <w:r w:rsidR="002B4783" w:rsidRPr="0007328C">
        <w:rPr>
          <w:rFonts w:ascii="Arial" w:hAnsi="Arial" w:cs="Arial"/>
          <w:sz w:val="24"/>
          <w:szCs w:val="24"/>
        </w:rPr>
        <w:t xml:space="preserve"> </w:t>
      </w:r>
      <w:r w:rsidR="00D91BC7" w:rsidRPr="0007328C">
        <w:rPr>
          <w:rFonts w:ascii="Arial" w:hAnsi="Arial" w:cs="Arial"/>
          <w:sz w:val="24"/>
          <w:szCs w:val="24"/>
        </w:rPr>
        <w:t xml:space="preserve">The application was accompanied by </w:t>
      </w:r>
      <w:r w:rsidR="008657E4" w:rsidRPr="0007328C">
        <w:rPr>
          <w:rFonts w:ascii="Arial" w:hAnsi="Arial" w:cs="Arial"/>
          <w:sz w:val="24"/>
          <w:szCs w:val="24"/>
        </w:rPr>
        <w:t xml:space="preserve">76 </w:t>
      </w:r>
      <w:r w:rsidR="002B4783" w:rsidRPr="0007328C">
        <w:rPr>
          <w:rFonts w:ascii="Arial" w:hAnsi="Arial" w:cs="Arial"/>
          <w:sz w:val="24"/>
          <w:szCs w:val="24"/>
        </w:rPr>
        <w:t xml:space="preserve">user evidence forms </w:t>
      </w:r>
      <w:r w:rsidR="00E41B5C" w:rsidRPr="0007328C">
        <w:rPr>
          <w:rFonts w:ascii="Arial" w:hAnsi="Arial" w:cs="Arial"/>
          <w:sz w:val="24"/>
          <w:szCs w:val="24"/>
        </w:rPr>
        <w:t>(‘</w:t>
      </w:r>
      <w:r w:rsidR="008657E4" w:rsidRPr="0007328C">
        <w:rPr>
          <w:rFonts w:ascii="Arial" w:hAnsi="Arial" w:cs="Arial"/>
          <w:sz w:val="24"/>
          <w:szCs w:val="24"/>
        </w:rPr>
        <w:t>UEFs</w:t>
      </w:r>
      <w:r w:rsidR="00E41B5C" w:rsidRPr="0007328C">
        <w:rPr>
          <w:rFonts w:ascii="Arial" w:hAnsi="Arial" w:cs="Arial"/>
          <w:sz w:val="24"/>
          <w:szCs w:val="24"/>
        </w:rPr>
        <w:t>’)</w:t>
      </w:r>
      <w:r w:rsidR="00864232" w:rsidRPr="0007328C">
        <w:rPr>
          <w:rFonts w:ascii="Arial" w:hAnsi="Arial" w:cs="Arial"/>
          <w:sz w:val="24"/>
          <w:szCs w:val="24"/>
        </w:rPr>
        <w:t xml:space="preserve"> for 77 users</w:t>
      </w:r>
      <w:r w:rsidR="008657E4" w:rsidRPr="0007328C">
        <w:rPr>
          <w:rFonts w:ascii="Arial" w:hAnsi="Arial" w:cs="Arial"/>
          <w:sz w:val="24"/>
          <w:szCs w:val="24"/>
        </w:rPr>
        <w:t xml:space="preserve">. </w:t>
      </w:r>
      <w:r w:rsidR="00D91BC7" w:rsidRPr="0007328C">
        <w:rPr>
          <w:rFonts w:ascii="Arial" w:hAnsi="Arial" w:cs="Arial"/>
          <w:sz w:val="24"/>
          <w:szCs w:val="24"/>
        </w:rPr>
        <w:t xml:space="preserve">Another 9 </w:t>
      </w:r>
      <w:r w:rsidR="00864232" w:rsidRPr="0007328C">
        <w:rPr>
          <w:rFonts w:ascii="Arial" w:hAnsi="Arial" w:cs="Arial"/>
          <w:sz w:val="24"/>
          <w:szCs w:val="24"/>
        </w:rPr>
        <w:t xml:space="preserve">UEF’s </w:t>
      </w:r>
      <w:r w:rsidR="00D91BC7" w:rsidRPr="0007328C">
        <w:rPr>
          <w:rFonts w:ascii="Arial" w:hAnsi="Arial" w:cs="Arial"/>
          <w:sz w:val="24"/>
          <w:szCs w:val="24"/>
        </w:rPr>
        <w:t xml:space="preserve">were </w:t>
      </w:r>
      <w:r w:rsidR="008657E4" w:rsidRPr="0007328C">
        <w:rPr>
          <w:rFonts w:ascii="Arial" w:hAnsi="Arial" w:cs="Arial"/>
          <w:sz w:val="24"/>
          <w:szCs w:val="24"/>
        </w:rPr>
        <w:t>added</w:t>
      </w:r>
      <w:r w:rsidR="00876E94" w:rsidRPr="0007328C">
        <w:rPr>
          <w:rFonts w:ascii="Arial" w:hAnsi="Arial" w:cs="Arial"/>
          <w:sz w:val="24"/>
          <w:szCs w:val="24"/>
        </w:rPr>
        <w:t xml:space="preserve"> later</w:t>
      </w:r>
      <w:r w:rsidR="005B2E83" w:rsidRPr="0007328C">
        <w:rPr>
          <w:rFonts w:ascii="Arial" w:hAnsi="Arial" w:cs="Arial"/>
          <w:sz w:val="24"/>
          <w:szCs w:val="24"/>
        </w:rPr>
        <w:t xml:space="preserve"> </w:t>
      </w:r>
      <w:r w:rsidR="00864232" w:rsidRPr="0007328C">
        <w:rPr>
          <w:rFonts w:ascii="Arial" w:hAnsi="Arial" w:cs="Arial"/>
          <w:sz w:val="24"/>
          <w:szCs w:val="24"/>
        </w:rPr>
        <w:t xml:space="preserve">but one </w:t>
      </w:r>
      <w:r w:rsidR="00651729" w:rsidRPr="0007328C">
        <w:rPr>
          <w:rFonts w:ascii="Arial" w:hAnsi="Arial" w:cs="Arial"/>
          <w:sz w:val="24"/>
          <w:szCs w:val="24"/>
        </w:rPr>
        <w:t xml:space="preserve">user has completed two forms </w:t>
      </w:r>
      <w:r w:rsidR="00BE5BEC" w:rsidRPr="0007328C">
        <w:rPr>
          <w:rFonts w:ascii="Arial" w:hAnsi="Arial" w:cs="Arial"/>
          <w:sz w:val="24"/>
          <w:szCs w:val="24"/>
        </w:rPr>
        <w:t xml:space="preserve">and so there is a total of </w:t>
      </w:r>
      <w:r w:rsidR="008657E4" w:rsidRPr="0007328C">
        <w:rPr>
          <w:rFonts w:ascii="Arial" w:hAnsi="Arial" w:cs="Arial"/>
          <w:sz w:val="24"/>
          <w:szCs w:val="24"/>
        </w:rPr>
        <w:t>8</w:t>
      </w:r>
      <w:r w:rsidR="00BE5BEC" w:rsidRPr="0007328C">
        <w:rPr>
          <w:rFonts w:ascii="Arial" w:hAnsi="Arial" w:cs="Arial"/>
          <w:sz w:val="24"/>
          <w:szCs w:val="24"/>
        </w:rPr>
        <w:t>4</w:t>
      </w:r>
      <w:r w:rsidR="008657E4" w:rsidRPr="0007328C">
        <w:rPr>
          <w:rFonts w:ascii="Arial" w:hAnsi="Arial" w:cs="Arial"/>
          <w:sz w:val="24"/>
          <w:szCs w:val="24"/>
        </w:rPr>
        <w:t xml:space="preserve"> UEFs</w:t>
      </w:r>
      <w:r w:rsidR="00C87068" w:rsidRPr="0007328C">
        <w:rPr>
          <w:rFonts w:ascii="Arial" w:hAnsi="Arial" w:cs="Arial"/>
          <w:sz w:val="24"/>
          <w:szCs w:val="24"/>
        </w:rPr>
        <w:t xml:space="preserve"> from 85 users</w:t>
      </w:r>
      <w:r w:rsidR="00876E94" w:rsidRPr="0007328C">
        <w:rPr>
          <w:rFonts w:ascii="Arial" w:hAnsi="Arial" w:cs="Arial"/>
          <w:sz w:val="24"/>
          <w:szCs w:val="24"/>
        </w:rPr>
        <w:t>.</w:t>
      </w:r>
      <w:r w:rsidR="00A57154" w:rsidRPr="0007328C">
        <w:rPr>
          <w:rFonts w:ascii="Arial" w:hAnsi="Arial" w:cs="Arial"/>
          <w:sz w:val="24"/>
          <w:szCs w:val="24"/>
        </w:rPr>
        <w:t xml:space="preserve"> </w:t>
      </w:r>
      <w:r w:rsidR="00E1635B" w:rsidRPr="0007328C">
        <w:rPr>
          <w:rFonts w:ascii="Arial" w:hAnsi="Arial" w:cs="Arial"/>
          <w:sz w:val="24"/>
          <w:szCs w:val="24"/>
        </w:rPr>
        <w:t xml:space="preserve">Some users also </w:t>
      </w:r>
      <w:r w:rsidR="00292DEB" w:rsidRPr="0007328C">
        <w:rPr>
          <w:rFonts w:ascii="Arial" w:hAnsi="Arial" w:cs="Arial"/>
          <w:sz w:val="24"/>
          <w:szCs w:val="24"/>
        </w:rPr>
        <w:t>made</w:t>
      </w:r>
      <w:r w:rsidR="00E1635B" w:rsidRPr="0007328C">
        <w:rPr>
          <w:rFonts w:ascii="Arial" w:hAnsi="Arial" w:cs="Arial"/>
          <w:sz w:val="24"/>
          <w:szCs w:val="24"/>
        </w:rPr>
        <w:t xml:space="preserve"> </w:t>
      </w:r>
      <w:r w:rsidR="00722E9B" w:rsidRPr="0007328C">
        <w:rPr>
          <w:rFonts w:ascii="Arial" w:hAnsi="Arial" w:cs="Arial"/>
          <w:sz w:val="24"/>
          <w:szCs w:val="24"/>
        </w:rPr>
        <w:t xml:space="preserve">witness statements and proofs of evidence. </w:t>
      </w:r>
      <w:r w:rsidR="00F87FC4">
        <w:rPr>
          <w:rFonts w:ascii="Arial" w:hAnsi="Arial" w:cs="Arial"/>
          <w:sz w:val="24"/>
          <w:szCs w:val="24"/>
        </w:rPr>
        <w:t>Five users attended the Inquiry to give evidence in support of the Orders.</w:t>
      </w:r>
    </w:p>
    <w:p w14:paraId="24D9129D" w14:textId="6821BB15" w:rsidR="00923F0F" w:rsidRPr="0007328C" w:rsidRDefault="00954F4F" w:rsidP="00C8336B">
      <w:pPr>
        <w:pStyle w:val="Style1"/>
        <w:numPr>
          <w:ilvl w:val="0"/>
          <w:numId w:val="24"/>
        </w:numPr>
        <w:tabs>
          <w:tab w:val="clear" w:pos="720"/>
        </w:tabs>
        <w:rPr>
          <w:rFonts w:ascii="Arial" w:hAnsi="Arial" w:cs="Arial"/>
          <w:sz w:val="24"/>
          <w:szCs w:val="24"/>
        </w:rPr>
      </w:pPr>
      <w:r>
        <w:rPr>
          <w:rFonts w:ascii="Arial" w:hAnsi="Arial" w:cs="Arial"/>
          <w:sz w:val="24"/>
          <w:szCs w:val="24"/>
        </w:rPr>
        <w:t xml:space="preserve">The land affected </w:t>
      </w:r>
      <w:r w:rsidR="009D4F79">
        <w:rPr>
          <w:rFonts w:ascii="Arial" w:hAnsi="Arial" w:cs="Arial"/>
          <w:sz w:val="24"/>
          <w:szCs w:val="24"/>
        </w:rPr>
        <w:t xml:space="preserve">by the claimed routes is a field </w:t>
      </w:r>
      <w:r w:rsidR="00851376">
        <w:rPr>
          <w:rFonts w:ascii="Arial" w:hAnsi="Arial" w:cs="Arial"/>
          <w:sz w:val="24"/>
          <w:szCs w:val="24"/>
        </w:rPr>
        <w:t>belonging</w:t>
      </w:r>
      <w:r w:rsidR="000E3365">
        <w:rPr>
          <w:rFonts w:ascii="Arial" w:hAnsi="Arial" w:cs="Arial"/>
          <w:sz w:val="24"/>
          <w:szCs w:val="24"/>
        </w:rPr>
        <w:t>,</w:t>
      </w:r>
      <w:r w:rsidR="00851376">
        <w:rPr>
          <w:rFonts w:ascii="Arial" w:hAnsi="Arial" w:cs="Arial"/>
          <w:sz w:val="24"/>
          <w:szCs w:val="24"/>
        </w:rPr>
        <w:t xml:space="preserve"> in the most part</w:t>
      </w:r>
      <w:r w:rsidR="000E3365">
        <w:rPr>
          <w:rFonts w:ascii="Arial" w:hAnsi="Arial" w:cs="Arial"/>
          <w:sz w:val="24"/>
          <w:szCs w:val="24"/>
        </w:rPr>
        <w:t>,</w:t>
      </w:r>
      <w:r w:rsidR="00851376">
        <w:rPr>
          <w:rFonts w:ascii="Arial" w:hAnsi="Arial" w:cs="Arial"/>
          <w:sz w:val="24"/>
          <w:szCs w:val="24"/>
        </w:rPr>
        <w:t xml:space="preserve"> to the Drake family who are the statutory objectors. </w:t>
      </w:r>
      <w:r w:rsidR="000E3365">
        <w:rPr>
          <w:rFonts w:ascii="Arial" w:hAnsi="Arial" w:cs="Arial"/>
          <w:sz w:val="24"/>
          <w:szCs w:val="24"/>
        </w:rPr>
        <w:t xml:space="preserve">Their </w:t>
      </w:r>
      <w:r w:rsidR="005B3B9B">
        <w:rPr>
          <w:rFonts w:ascii="Arial" w:hAnsi="Arial" w:cs="Arial"/>
          <w:sz w:val="24"/>
          <w:szCs w:val="24"/>
        </w:rPr>
        <w:t>ownership</w:t>
      </w:r>
      <w:r w:rsidR="000E3365">
        <w:rPr>
          <w:rFonts w:ascii="Arial" w:hAnsi="Arial" w:cs="Arial"/>
          <w:sz w:val="24"/>
          <w:szCs w:val="24"/>
        </w:rPr>
        <w:t xml:space="preserve"> e</w:t>
      </w:r>
      <w:r w:rsidR="008F216E">
        <w:rPr>
          <w:rFonts w:ascii="Arial" w:hAnsi="Arial" w:cs="Arial"/>
          <w:sz w:val="24"/>
          <w:szCs w:val="24"/>
        </w:rPr>
        <w:t>ncompasses</w:t>
      </w:r>
      <w:r w:rsidR="00036154">
        <w:rPr>
          <w:rFonts w:ascii="Arial" w:hAnsi="Arial" w:cs="Arial"/>
          <w:sz w:val="24"/>
          <w:szCs w:val="24"/>
        </w:rPr>
        <w:t xml:space="preserve"> </w:t>
      </w:r>
      <w:r w:rsidR="005B3B9B">
        <w:rPr>
          <w:rFonts w:ascii="Arial" w:hAnsi="Arial" w:cs="Arial"/>
          <w:sz w:val="24"/>
          <w:szCs w:val="24"/>
        </w:rPr>
        <w:t xml:space="preserve">the </w:t>
      </w:r>
      <w:r w:rsidR="00101706">
        <w:rPr>
          <w:rFonts w:ascii="Arial" w:hAnsi="Arial" w:cs="Arial"/>
          <w:sz w:val="24"/>
          <w:szCs w:val="24"/>
        </w:rPr>
        <w:t>land ad</w:t>
      </w:r>
      <w:r w:rsidR="00FA0B0B">
        <w:rPr>
          <w:rFonts w:ascii="Arial" w:hAnsi="Arial" w:cs="Arial"/>
          <w:sz w:val="24"/>
          <w:szCs w:val="24"/>
        </w:rPr>
        <w:t>jacent to Rectory Lane</w:t>
      </w:r>
      <w:r w:rsidR="0024110E">
        <w:rPr>
          <w:rFonts w:ascii="Arial" w:hAnsi="Arial" w:cs="Arial"/>
          <w:sz w:val="24"/>
          <w:szCs w:val="24"/>
        </w:rPr>
        <w:t xml:space="preserve"> stretching north</w:t>
      </w:r>
      <w:r w:rsidR="00F912A9">
        <w:rPr>
          <w:rFonts w:ascii="Arial" w:hAnsi="Arial" w:cs="Arial"/>
          <w:sz w:val="24"/>
          <w:szCs w:val="24"/>
        </w:rPr>
        <w:t>-east</w:t>
      </w:r>
      <w:r w:rsidR="00951984">
        <w:rPr>
          <w:rFonts w:ascii="Arial" w:hAnsi="Arial" w:cs="Arial"/>
          <w:sz w:val="24"/>
          <w:szCs w:val="24"/>
        </w:rPr>
        <w:t xml:space="preserve"> </w:t>
      </w:r>
      <w:r w:rsidR="000A7858">
        <w:rPr>
          <w:rFonts w:ascii="Arial" w:hAnsi="Arial" w:cs="Arial"/>
          <w:sz w:val="24"/>
          <w:szCs w:val="24"/>
        </w:rPr>
        <w:t>where it borders a plantation</w:t>
      </w:r>
      <w:r w:rsidR="004B51F0">
        <w:rPr>
          <w:rFonts w:ascii="Arial" w:hAnsi="Arial" w:cs="Arial"/>
          <w:sz w:val="24"/>
          <w:szCs w:val="24"/>
        </w:rPr>
        <w:t xml:space="preserve"> and a small number of dwellings in Lyndhurst Road. </w:t>
      </w:r>
      <w:r w:rsidR="00951984">
        <w:rPr>
          <w:rFonts w:ascii="Arial" w:hAnsi="Arial" w:cs="Arial"/>
          <w:sz w:val="24"/>
          <w:szCs w:val="24"/>
        </w:rPr>
        <w:t>P</w:t>
      </w:r>
      <w:r w:rsidR="000977FE">
        <w:rPr>
          <w:rFonts w:ascii="Arial" w:hAnsi="Arial" w:cs="Arial"/>
          <w:sz w:val="24"/>
          <w:szCs w:val="24"/>
        </w:rPr>
        <w:t>art</w:t>
      </w:r>
      <w:r w:rsidR="00036154">
        <w:rPr>
          <w:rFonts w:ascii="Arial" w:hAnsi="Arial" w:cs="Arial"/>
          <w:sz w:val="24"/>
          <w:szCs w:val="24"/>
        </w:rPr>
        <w:t xml:space="preserve"> of the field </w:t>
      </w:r>
      <w:r w:rsidR="00844841">
        <w:rPr>
          <w:rFonts w:ascii="Arial" w:hAnsi="Arial" w:cs="Arial"/>
          <w:sz w:val="24"/>
          <w:szCs w:val="24"/>
        </w:rPr>
        <w:t>(l</w:t>
      </w:r>
      <w:r w:rsidR="00036154">
        <w:rPr>
          <w:rFonts w:ascii="Arial" w:hAnsi="Arial" w:cs="Arial"/>
          <w:sz w:val="24"/>
          <w:szCs w:val="24"/>
        </w:rPr>
        <w:t xml:space="preserve">ying </w:t>
      </w:r>
      <w:r w:rsidR="00577DE5">
        <w:rPr>
          <w:rFonts w:ascii="Arial" w:hAnsi="Arial" w:cs="Arial"/>
          <w:sz w:val="24"/>
          <w:szCs w:val="24"/>
        </w:rPr>
        <w:t xml:space="preserve">behind </w:t>
      </w:r>
      <w:r w:rsidR="00911BF3">
        <w:rPr>
          <w:rFonts w:ascii="Arial" w:hAnsi="Arial" w:cs="Arial"/>
          <w:sz w:val="24"/>
          <w:szCs w:val="24"/>
        </w:rPr>
        <w:t>other</w:t>
      </w:r>
      <w:r w:rsidR="004B51F0">
        <w:rPr>
          <w:rFonts w:ascii="Arial" w:hAnsi="Arial" w:cs="Arial"/>
          <w:sz w:val="24"/>
          <w:szCs w:val="24"/>
        </w:rPr>
        <w:t xml:space="preserve"> </w:t>
      </w:r>
      <w:r w:rsidR="00577DE5">
        <w:rPr>
          <w:rFonts w:ascii="Arial" w:hAnsi="Arial" w:cs="Arial"/>
          <w:sz w:val="24"/>
          <w:szCs w:val="24"/>
        </w:rPr>
        <w:t xml:space="preserve">properties in Lyndhurst </w:t>
      </w:r>
      <w:r w:rsidR="00431283">
        <w:rPr>
          <w:rFonts w:ascii="Arial" w:hAnsi="Arial" w:cs="Arial"/>
          <w:sz w:val="24"/>
          <w:szCs w:val="24"/>
        </w:rPr>
        <w:t xml:space="preserve">Road </w:t>
      </w:r>
      <w:r w:rsidR="00B1741F">
        <w:rPr>
          <w:rFonts w:ascii="Arial" w:hAnsi="Arial" w:cs="Arial"/>
          <w:sz w:val="24"/>
          <w:szCs w:val="24"/>
        </w:rPr>
        <w:t xml:space="preserve">and </w:t>
      </w:r>
      <w:r w:rsidR="001C4068">
        <w:rPr>
          <w:rFonts w:ascii="Arial" w:hAnsi="Arial" w:cs="Arial"/>
          <w:sz w:val="24"/>
          <w:szCs w:val="24"/>
        </w:rPr>
        <w:t>continuing</w:t>
      </w:r>
      <w:r w:rsidR="00B1741F">
        <w:rPr>
          <w:rFonts w:ascii="Arial" w:hAnsi="Arial" w:cs="Arial"/>
          <w:sz w:val="24"/>
          <w:szCs w:val="24"/>
        </w:rPr>
        <w:t xml:space="preserve"> beside the south</w:t>
      </w:r>
      <w:r w:rsidR="00065C80">
        <w:rPr>
          <w:rFonts w:ascii="Arial" w:hAnsi="Arial" w:cs="Arial"/>
          <w:sz w:val="24"/>
          <w:szCs w:val="24"/>
        </w:rPr>
        <w:t>-eastern boundary</w:t>
      </w:r>
      <w:r w:rsidR="00844841">
        <w:rPr>
          <w:rFonts w:ascii="Arial" w:hAnsi="Arial" w:cs="Arial"/>
          <w:sz w:val="24"/>
          <w:szCs w:val="24"/>
        </w:rPr>
        <w:t>)</w:t>
      </w:r>
      <w:r w:rsidR="00065C80">
        <w:rPr>
          <w:rFonts w:ascii="Arial" w:hAnsi="Arial" w:cs="Arial"/>
          <w:sz w:val="24"/>
          <w:szCs w:val="24"/>
        </w:rPr>
        <w:t xml:space="preserve"> </w:t>
      </w:r>
      <w:r w:rsidR="00D90A8F">
        <w:rPr>
          <w:rFonts w:ascii="Arial" w:hAnsi="Arial" w:cs="Arial"/>
          <w:sz w:val="24"/>
          <w:szCs w:val="24"/>
        </w:rPr>
        <w:t xml:space="preserve">was sold by the Drake family </w:t>
      </w:r>
      <w:r w:rsidR="00065C80">
        <w:rPr>
          <w:rFonts w:ascii="Arial" w:hAnsi="Arial" w:cs="Arial"/>
          <w:sz w:val="24"/>
          <w:szCs w:val="24"/>
        </w:rPr>
        <w:t>to Sutton and East Water PLC</w:t>
      </w:r>
      <w:r w:rsidR="000977FE">
        <w:rPr>
          <w:rFonts w:ascii="Arial" w:hAnsi="Arial" w:cs="Arial"/>
          <w:sz w:val="24"/>
          <w:szCs w:val="24"/>
        </w:rPr>
        <w:t xml:space="preserve"> who in recent years ha</w:t>
      </w:r>
      <w:r w:rsidR="00AF53B3">
        <w:rPr>
          <w:rFonts w:ascii="Arial" w:hAnsi="Arial" w:cs="Arial"/>
          <w:sz w:val="24"/>
          <w:szCs w:val="24"/>
        </w:rPr>
        <w:t>s</w:t>
      </w:r>
      <w:r w:rsidR="000977FE">
        <w:rPr>
          <w:rFonts w:ascii="Arial" w:hAnsi="Arial" w:cs="Arial"/>
          <w:sz w:val="24"/>
          <w:szCs w:val="24"/>
        </w:rPr>
        <w:t xml:space="preserve"> built a lagoon on the land. </w:t>
      </w:r>
      <w:r w:rsidR="00030593">
        <w:rPr>
          <w:rFonts w:ascii="Arial" w:hAnsi="Arial" w:cs="Arial"/>
          <w:sz w:val="24"/>
          <w:szCs w:val="24"/>
        </w:rPr>
        <w:t xml:space="preserve">The </w:t>
      </w:r>
      <w:r w:rsidR="00D23DF0">
        <w:rPr>
          <w:rFonts w:ascii="Arial" w:hAnsi="Arial" w:cs="Arial"/>
          <w:sz w:val="24"/>
          <w:szCs w:val="24"/>
        </w:rPr>
        <w:t xml:space="preserve">water </w:t>
      </w:r>
      <w:r w:rsidR="00030593">
        <w:rPr>
          <w:rFonts w:ascii="Arial" w:hAnsi="Arial" w:cs="Arial"/>
          <w:sz w:val="24"/>
          <w:szCs w:val="24"/>
        </w:rPr>
        <w:t xml:space="preserve">company also leases a roughly square shaped portion </w:t>
      </w:r>
      <w:r w:rsidR="00E14B5E">
        <w:rPr>
          <w:rFonts w:ascii="Arial" w:hAnsi="Arial" w:cs="Arial"/>
          <w:sz w:val="24"/>
          <w:szCs w:val="24"/>
        </w:rPr>
        <w:t xml:space="preserve">of the field </w:t>
      </w:r>
      <w:r w:rsidR="00030593">
        <w:rPr>
          <w:rFonts w:ascii="Arial" w:hAnsi="Arial" w:cs="Arial"/>
          <w:sz w:val="24"/>
          <w:szCs w:val="24"/>
        </w:rPr>
        <w:t>in the south</w:t>
      </w:r>
      <w:r w:rsidR="0017042C">
        <w:rPr>
          <w:rFonts w:ascii="Arial" w:hAnsi="Arial" w:cs="Arial"/>
          <w:sz w:val="24"/>
          <w:szCs w:val="24"/>
        </w:rPr>
        <w:t>-western corner from the Drake family.</w:t>
      </w:r>
      <w:r w:rsidR="00065C80">
        <w:rPr>
          <w:rFonts w:ascii="Arial" w:hAnsi="Arial" w:cs="Arial"/>
          <w:sz w:val="24"/>
          <w:szCs w:val="24"/>
        </w:rPr>
        <w:t xml:space="preserve"> </w:t>
      </w:r>
      <w:r w:rsidR="003715CF">
        <w:rPr>
          <w:rFonts w:ascii="Arial" w:hAnsi="Arial" w:cs="Arial"/>
          <w:sz w:val="24"/>
          <w:szCs w:val="24"/>
        </w:rPr>
        <w:t xml:space="preserve">A </w:t>
      </w:r>
      <w:r w:rsidR="006C05A5">
        <w:rPr>
          <w:rFonts w:ascii="Arial" w:hAnsi="Arial" w:cs="Arial"/>
          <w:sz w:val="24"/>
          <w:szCs w:val="24"/>
        </w:rPr>
        <w:t xml:space="preserve">small </w:t>
      </w:r>
      <w:r w:rsidR="002A2AC8">
        <w:rPr>
          <w:rFonts w:ascii="Arial" w:hAnsi="Arial" w:cs="Arial"/>
          <w:sz w:val="24"/>
          <w:szCs w:val="24"/>
        </w:rPr>
        <w:t xml:space="preserve">wedge </w:t>
      </w:r>
      <w:r w:rsidR="0055098B">
        <w:rPr>
          <w:rFonts w:ascii="Arial" w:hAnsi="Arial" w:cs="Arial"/>
          <w:sz w:val="24"/>
          <w:szCs w:val="24"/>
        </w:rPr>
        <w:t xml:space="preserve">next to the public highway </w:t>
      </w:r>
      <w:r w:rsidR="006C05A5">
        <w:rPr>
          <w:rFonts w:ascii="Arial" w:hAnsi="Arial" w:cs="Arial"/>
          <w:sz w:val="24"/>
          <w:szCs w:val="24"/>
        </w:rPr>
        <w:t>between points A</w:t>
      </w:r>
      <w:r w:rsidR="008E72AF">
        <w:rPr>
          <w:rFonts w:ascii="Arial" w:hAnsi="Arial" w:cs="Arial"/>
          <w:sz w:val="24"/>
          <w:szCs w:val="24"/>
        </w:rPr>
        <w:t xml:space="preserve"> </w:t>
      </w:r>
      <w:r w:rsidR="00886607">
        <w:rPr>
          <w:rFonts w:ascii="Arial" w:hAnsi="Arial" w:cs="Arial"/>
          <w:sz w:val="24"/>
          <w:szCs w:val="24"/>
        </w:rPr>
        <w:t xml:space="preserve">and B is owned by Surrey County </w:t>
      </w:r>
      <w:r w:rsidR="00DF1538">
        <w:rPr>
          <w:rFonts w:ascii="Arial" w:hAnsi="Arial" w:cs="Arial"/>
          <w:sz w:val="24"/>
          <w:szCs w:val="24"/>
        </w:rPr>
        <w:t xml:space="preserve">Council. </w:t>
      </w:r>
    </w:p>
    <w:p w14:paraId="1BE71C01" w14:textId="77777777" w:rsidR="00C8336B" w:rsidRPr="0007328C" w:rsidRDefault="00C8336B" w:rsidP="00C8336B">
      <w:pPr>
        <w:pStyle w:val="Style1"/>
        <w:numPr>
          <w:ilvl w:val="0"/>
          <w:numId w:val="0"/>
        </w:numPr>
        <w:rPr>
          <w:rFonts w:ascii="Arial" w:hAnsi="Arial" w:cs="Arial"/>
          <w:b/>
          <w:i/>
          <w:sz w:val="24"/>
          <w:szCs w:val="24"/>
        </w:rPr>
      </w:pPr>
      <w:r w:rsidRPr="0007328C">
        <w:rPr>
          <w:rFonts w:ascii="Arial" w:hAnsi="Arial" w:cs="Arial"/>
          <w:b/>
          <w:i/>
          <w:sz w:val="24"/>
          <w:szCs w:val="24"/>
        </w:rPr>
        <w:t>Statutory dedication</w:t>
      </w:r>
    </w:p>
    <w:p w14:paraId="4639D7BB" w14:textId="77777777" w:rsidR="00C8336B" w:rsidRPr="0007328C" w:rsidRDefault="00C8336B" w:rsidP="00C8336B">
      <w:pPr>
        <w:pStyle w:val="Style1"/>
        <w:numPr>
          <w:ilvl w:val="0"/>
          <w:numId w:val="0"/>
        </w:numPr>
        <w:rPr>
          <w:rFonts w:ascii="Arial" w:hAnsi="Arial" w:cs="Arial"/>
          <w:i/>
          <w:sz w:val="24"/>
          <w:szCs w:val="24"/>
        </w:rPr>
      </w:pPr>
      <w:r w:rsidRPr="0007328C">
        <w:rPr>
          <w:rFonts w:ascii="Arial" w:hAnsi="Arial" w:cs="Arial"/>
          <w:i/>
          <w:sz w:val="24"/>
          <w:szCs w:val="24"/>
        </w:rPr>
        <w:t>Bringing into question</w:t>
      </w:r>
    </w:p>
    <w:p w14:paraId="202F785E" w14:textId="6F300A41" w:rsidR="007A034A" w:rsidRPr="0007328C" w:rsidRDefault="007A034A" w:rsidP="007A034A">
      <w:pPr>
        <w:pStyle w:val="Style1"/>
        <w:numPr>
          <w:ilvl w:val="0"/>
          <w:numId w:val="24"/>
        </w:numPr>
        <w:rPr>
          <w:rFonts w:ascii="Arial" w:hAnsi="Arial" w:cs="Arial"/>
          <w:sz w:val="24"/>
          <w:szCs w:val="24"/>
        </w:rPr>
      </w:pPr>
      <w:r w:rsidRPr="0007328C">
        <w:rPr>
          <w:rFonts w:ascii="Arial" w:hAnsi="Arial" w:cs="Arial"/>
          <w:sz w:val="24"/>
          <w:szCs w:val="24"/>
        </w:rPr>
        <w:t xml:space="preserve">Before a presumption of dedication can be inferred under statute, section 31(2) of the 1980 Act requires the relevant period of use </w:t>
      </w:r>
      <w:r w:rsidRPr="0007328C">
        <w:rPr>
          <w:rFonts w:ascii="Arial" w:hAnsi="Arial" w:cs="Arial"/>
          <w:i/>
          <w:iCs/>
          <w:sz w:val="24"/>
          <w:szCs w:val="24"/>
        </w:rPr>
        <w:t>"to be calculated retrospectively from the date when the right of the public to use the way is brought into question, whether by notice … or otherwise".</w:t>
      </w:r>
      <w:r w:rsidRPr="0007328C">
        <w:rPr>
          <w:rFonts w:ascii="Arial" w:hAnsi="Arial" w:cs="Arial"/>
          <w:sz w:val="24"/>
          <w:szCs w:val="24"/>
        </w:rPr>
        <w:t xml:space="preserve"> Use during that period must be shown to have been actually enjoyed as of right, without interruption, and to have continued for a full period of </w:t>
      </w:r>
      <w:r w:rsidR="00DB5B1A">
        <w:rPr>
          <w:rFonts w:ascii="Arial" w:hAnsi="Arial" w:cs="Arial"/>
          <w:sz w:val="24"/>
          <w:szCs w:val="24"/>
        </w:rPr>
        <w:t>20</w:t>
      </w:r>
      <w:r w:rsidRPr="0007328C">
        <w:rPr>
          <w:rFonts w:ascii="Arial" w:hAnsi="Arial" w:cs="Arial"/>
          <w:sz w:val="24"/>
          <w:szCs w:val="24"/>
        </w:rPr>
        <w:t xml:space="preserve"> years.  </w:t>
      </w:r>
    </w:p>
    <w:p w14:paraId="3AF13869" w14:textId="1F1C9234" w:rsidR="00E27515" w:rsidRPr="0007328C" w:rsidRDefault="000E15DB" w:rsidP="001B324B">
      <w:pPr>
        <w:pStyle w:val="Style1"/>
        <w:numPr>
          <w:ilvl w:val="0"/>
          <w:numId w:val="24"/>
        </w:numPr>
        <w:tabs>
          <w:tab w:val="clear" w:pos="720"/>
        </w:tabs>
        <w:rPr>
          <w:rFonts w:ascii="Arial" w:hAnsi="Arial" w:cs="Arial"/>
          <w:sz w:val="24"/>
          <w:szCs w:val="24"/>
        </w:rPr>
      </w:pPr>
      <w:r w:rsidRPr="0007328C">
        <w:rPr>
          <w:rFonts w:ascii="Arial" w:hAnsi="Arial" w:cs="Arial"/>
          <w:sz w:val="24"/>
          <w:szCs w:val="24"/>
        </w:rPr>
        <w:t>Th</w:t>
      </w:r>
      <w:r w:rsidR="0010506E" w:rsidRPr="0007328C">
        <w:rPr>
          <w:rFonts w:ascii="Arial" w:hAnsi="Arial" w:cs="Arial"/>
          <w:sz w:val="24"/>
          <w:szCs w:val="24"/>
        </w:rPr>
        <w:t>us, th</w:t>
      </w:r>
      <w:r w:rsidRPr="0007328C">
        <w:rPr>
          <w:rFonts w:ascii="Arial" w:hAnsi="Arial" w:cs="Arial"/>
          <w:sz w:val="24"/>
          <w:szCs w:val="24"/>
        </w:rPr>
        <w:t>e period of 20 years is calculated retrospectively from the date when the right of the public to use the way is brought into question</w:t>
      </w:r>
      <w:r w:rsidR="0010506E" w:rsidRPr="0007328C">
        <w:rPr>
          <w:rFonts w:ascii="Arial" w:hAnsi="Arial" w:cs="Arial"/>
          <w:sz w:val="24"/>
          <w:szCs w:val="24"/>
        </w:rPr>
        <w:t xml:space="preserve">. </w:t>
      </w:r>
      <w:r w:rsidR="004C1579" w:rsidRPr="0007328C">
        <w:rPr>
          <w:rFonts w:ascii="Arial" w:hAnsi="Arial" w:cs="Arial"/>
          <w:sz w:val="24"/>
          <w:szCs w:val="24"/>
        </w:rPr>
        <w:t>Accordingly, t</w:t>
      </w:r>
      <w:r w:rsidR="00E27515" w:rsidRPr="0007328C">
        <w:rPr>
          <w:rFonts w:ascii="Arial" w:hAnsi="Arial" w:cs="Arial"/>
          <w:sz w:val="24"/>
          <w:szCs w:val="24"/>
        </w:rPr>
        <w:t xml:space="preserve">he first matter to be established in relation to </w:t>
      </w:r>
      <w:r w:rsidR="004C1579" w:rsidRPr="0007328C">
        <w:rPr>
          <w:rFonts w:ascii="Arial" w:hAnsi="Arial" w:cs="Arial"/>
          <w:sz w:val="24"/>
          <w:szCs w:val="24"/>
        </w:rPr>
        <w:t>s</w:t>
      </w:r>
      <w:r w:rsidR="00E27515" w:rsidRPr="0007328C">
        <w:rPr>
          <w:rFonts w:ascii="Arial" w:hAnsi="Arial" w:cs="Arial"/>
          <w:sz w:val="24"/>
          <w:szCs w:val="24"/>
        </w:rPr>
        <w:t>ection 31 is when the public’s rights were brought into question.</w:t>
      </w:r>
    </w:p>
    <w:p w14:paraId="07049D8A" w14:textId="4B5B5908" w:rsidR="00BC745E" w:rsidRPr="00601112" w:rsidRDefault="008E7ECD" w:rsidP="00BC745E">
      <w:pPr>
        <w:pStyle w:val="Style1"/>
        <w:numPr>
          <w:ilvl w:val="0"/>
          <w:numId w:val="24"/>
        </w:numPr>
        <w:tabs>
          <w:tab w:val="clear" w:pos="720"/>
        </w:tabs>
        <w:rPr>
          <w:rFonts w:ascii="Arial" w:hAnsi="Arial" w:cs="Arial"/>
          <w:sz w:val="24"/>
          <w:szCs w:val="24"/>
        </w:rPr>
      </w:pPr>
      <w:r w:rsidRPr="00BC745E">
        <w:rPr>
          <w:rFonts w:ascii="Arial" w:hAnsi="Arial" w:cs="Arial"/>
          <w:sz w:val="24"/>
          <w:szCs w:val="24"/>
        </w:rPr>
        <w:t>In order for the right of the public to use the Order route to have been brought into question for the purposes of section 31(2), some action must have been taken</w:t>
      </w:r>
      <w:r w:rsidR="006400FA" w:rsidRPr="00BC745E">
        <w:rPr>
          <w:rFonts w:ascii="Arial" w:hAnsi="Arial" w:cs="Arial"/>
          <w:sz w:val="24"/>
          <w:szCs w:val="24"/>
        </w:rPr>
        <w:t>,</w:t>
      </w:r>
      <w:r w:rsidRPr="00BC745E">
        <w:rPr>
          <w:rFonts w:ascii="Arial" w:hAnsi="Arial" w:cs="Arial"/>
          <w:sz w:val="24"/>
          <w:szCs w:val="24"/>
        </w:rPr>
        <w:t xml:space="preserve"> or an event occurred</w:t>
      </w:r>
      <w:r w:rsidR="006400FA" w:rsidRPr="00BC745E">
        <w:rPr>
          <w:rFonts w:ascii="Arial" w:hAnsi="Arial" w:cs="Arial"/>
          <w:sz w:val="24"/>
          <w:szCs w:val="24"/>
        </w:rPr>
        <w:t>,</w:t>
      </w:r>
      <w:r w:rsidRPr="00BC745E">
        <w:rPr>
          <w:rFonts w:ascii="Arial" w:hAnsi="Arial" w:cs="Arial"/>
          <w:sz w:val="24"/>
          <w:szCs w:val="24"/>
        </w:rPr>
        <w:t xml:space="preserve"> which </w:t>
      </w:r>
      <w:r w:rsidR="002E6E04" w:rsidRPr="00BC745E">
        <w:rPr>
          <w:rFonts w:ascii="Arial" w:hAnsi="Arial" w:cs="Arial"/>
          <w:sz w:val="24"/>
          <w:szCs w:val="24"/>
        </w:rPr>
        <w:t>alerts</w:t>
      </w:r>
      <w:r w:rsidRPr="00BC745E">
        <w:rPr>
          <w:rFonts w:ascii="Arial" w:hAnsi="Arial" w:cs="Arial"/>
          <w:sz w:val="24"/>
          <w:szCs w:val="24"/>
        </w:rPr>
        <w:t xml:space="preserve"> at least some of those using the path that their right to do so is being challenged.</w:t>
      </w:r>
      <w:r>
        <w:t xml:space="preserve"> </w:t>
      </w:r>
      <w:r w:rsidRPr="00BC745E">
        <w:rPr>
          <w:rFonts w:ascii="Arial" w:hAnsi="Arial" w:cs="Arial"/>
          <w:sz w:val="24"/>
          <w:szCs w:val="24"/>
        </w:rPr>
        <w:t>There is no</w:t>
      </w:r>
      <w:r w:rsidR="00292D63" w:rsidRPr="00BC745E">
        <w:rPr>
          <w:rFonts w:ascii="Arial" w:hAnsi="Arial" w:cs="Arial"/>
          <w:sz w:val="24"/>
          <w:szCs w:val="24"/>
        </w:rPr>
        <w:t>t an</w:t>
      </w:r>
      <w:r w:rsidRPr="00BC745E">
        <w:rPr>
          <w:rFonts w:ascii="Arial" w:hAnsi="Arial" w:cs="Arial"/>
          <w:sz w:val="24"/>
          <w:szCs w:val="24"/>
        </w:rPr>
        <w:t xml:space="preserve"> exhaustive list </w:t>
      </w:r>
      <w:r w:rsidR="00714A96" w:rsidRPr="00BC745E">
        <w:rPr>
          <w:rFonts w:ascii="Arial" w:hAnsi="Arial" w:cs="Arial"/>
          <w:sz w:val="24"/>
          <w:szCs w:val="24"/>
        </w:rPr>
        <w:t xml:space="preserve">identifying the </w:t>
      </w:r>
      <w:r w:rsidRPr="00BC745E">
        <w:rPr>
          <w:rFonts w:ascii="Arial" w:hAnsi="Arial" w:cs="Arial"/>
          <w:sz w:val="24"/>
          <w:szCs w:val="24"/>
        </w:rPr>
        <w:t xml:space="preserve">means </w:t>
      </w:r>
      <w:r w:rsidRPr="00BC745E">
        <w:rPr>
          <w:rFonts w:ascii="Arial" w:hAnsi="Arial" w:cs="Arial"/>
          <w:sz w:val="24"/>
          <w:szCs w:val="24"/>
        </w:rPr>
        <w:lastRenderedPageBreak/>
        <w:t>by which such a challenge can occur</w:t>
      </w:r>
      <w:r w:rsidR="00714A96" w:rsidRPr="00BC745E">
        <w:rPr>
          <w:rFonts w:ascii="Arial" w:hAnsi="Arial" w:cs="Arial"/>
          <w:sz w:val="24"/>
          <w:szCs w:val="24"/>
        </w:rPr>
        <w:t xml:space="preserve">. </w:t>
      </w:r>
      <w:r w:rsidR="00F055A6" w:rsidRPr="00BC745E">
        <w:rPr>
          <w:rFonts w:ascii="Arial" w:hAnsi="Arial" w:cs="Arial"/>
          <w:sz w:val="24"/>
          <w:szCs w:val="24"/>
        </w:rPr>
        <w:t>W</w:t>
      </w:r>
      <w:r w:rsidRPr="00BC745E">
        <w:rPr>
          <w:rFonts w:ascii="Arial" w:hAnsi="Arial" w:cs="Arial"/>
          <w:sz w:val="24"/>
          <w:szCs w:val="24"/>
        </w:rPr>
        <w:t>hatever means are employed must be sufficiently overt to bring that challenge to the attention of the public using the route</w:t>
      </w:r>
      <w:r w:rsidR="00BC745E" w:rsidRPr="00BC745E">
        <w:t xml:space="preserve"> </w:t>
      </w:r>
      <w:r w:rsidR="00BC745E" w:rsidRPr="00601112">
        <w:rPr>
          <w:rFonts w:ascii="Arial" w:hAnsi="Arial" w:cs="Arial"/>
          <w:sz w:val="24"/>
          <w:szCs w:val="24"/>
        </w:rPr>
        <w:t>so that they might be apprised of the challenge and have a reasonable opportunity of meeting it.</w:t>
      </w:r>
    </w:p>
    <w:p w14:paraId="40BBD76E" w14:textId="403836C8" w:rsidR="008E7ECD" w:rsidRDefault="00153527" w:rsidP="00C8336B">
      <w:pPr>
        <w:pStyle w:val="Style1"/>
        <w:numPr>
          <w:ilvl w:val="0"/>
          <w:numId w:val="24"/>
        </w:numPr>
        <w:tabs>
          <w:tab w:val="clear" w:pos="720"/>
        </w:tabs>
        <w:rPr>
          <w:rFonts w:ascii="Arial" w:hAnsi="Arial" w:cs="Arial"/>
          <w:sz w:val="24"/>
          <w:szCs w:val="24"/>
        </w:rPr>
      </w:pPr>
      <w:r>
        <w:rPr>
          <w:rFonts w:ascii="Arial" w:hAnsi="Arial" w:cs="Arial"/>
          <w:sz w:val="24"/>
          <w:szCs w:val="24"/>
        </w:rPr>
        <w:t>SCC and the statutory objectors</w:t>
      </w:r>
      <w:r w:rsidR="002F7A8D">
        <w:rPr>
          <w:rFonts w:ascii="Arial" w:hAnsi="Arial" w:cs="Arial"/>
          <w:sz w:val="24"/>
          <w:szCs w:val="24"/>
        </w:rPr>
        <w:t xml:space="preserve"> disagree </w:t>
      </w:r>
      <w:r w:rsidR="00292DBD">
        <w:rPr>
          <w:rFonts w:ascii="Arial" w:hAnsi="Arial" w:cs="Arial"/>
          <w:sz w:val="24"/>
          <w:szCs w:val="24"/>
        </w:rPr>
        <w:t xml:space="preserve">on the date. </w:t>
      </w:r>
      <w:r w:rsidR="00310D2E">
        <w:rPr>
          <w:rFonts w:ascii="Arial" w:hAnsi="Arial" w:cs="Arial"/>
          <w:sz w:val="24"/>
          <w:szCs w:val="24"/>
        </w:rPr>
        <w:t xml:space="preserve">Three potential dates </w:t>
      </w:r>
      <w:r w:rsidR="001447D7">
        <w:rPr>
          <w:rFonts w:ascii="Arial" w:hAnsi="Arial" w:cs="Arial"/>
          <w:sz w:val="24"/>
          <w:szCs w:val="24"/>
        </w:rPr>
        <w:t>we</w:t>
      </w:r>
      <w:r w:rsidR="00310D2E">
        <w:rPr>
          <w:rFonts w:ascii="Arial" w:hAnsi="Arial" w:cs="Arial"/>
          <w:sz w:val="24"/>
          <w:szCs w:val="24"/>
        </w:rPr>
        <w:t xml:space="preserve">re </w:t>
      </w:r>
      <w:r w:rsidR="00BF6079">
        <w:rPr>
          <w:rFonts w:ascii="Arial" w:hAnsi="Arial" w:cs="Arial"/>
          <w:sz w:val="24"/>
          <w:szCs w:val="24"/>
        </w:rPr>
        <w:t>mooted</w:t>
      </w:r>
      <w:r w:rsidR="001447D7">
        <w:rPr>
          <w:rFonts w:ascii="Arial" w:hAnsi="Arial" w:cs="Arial"/>
          <w:sz w:val="24"/>
          <w:szCs w:val="24"/>
        </w:rPr>
        <w:t xml:space="preserve"> and on which evidence was heard</w:t>
      </w:r>
      <w:r w:rsidR="00F6197C">
        <w:rPr>
          <w:rFonts w:ascii="Arial" w:hAnsi="Arial" w:cs="Arial"/>
          <w:sz w:val="24"/>
          <w:szCs w:val="24"/>
        </w:rPr>
        <w:t>.</w:t>
      </w:r>
      <w:r w:rsidR="00C47634">
        <w:rPr>
          <w:rFonts w:ascii="Arial" w:hAnsi="Arial" w:cs="Arial"/>
          <w:sz w:val="24"/>
          <w:szCs w:val="24"/>
        </w:rPr>
        <w:t xml:space="preserve"> </w:t>
      </w:r>
      <w:r w:rsidR="00C6439C">
        <w:rPr>
          <w:rFonts w:ascii="Arial" w:hAnsi="Arial" w:cs="Arial"/>
          <w:sz w:val="24"/>
          <w:szCs w:val="24"/>
        </w:rPr>
        <w:t>I have also considered whether any other dates might be applicable.</w:t>
      </w:r>
    </w:p>
    <w:p w14:paraId="2EB63366" w14:textId="1FD6E7AF" w:rsidR="00F64B06" w:rsidRDefault="00F64B06" w:rsidP="00C8336B">
      <w:pPr>
        <w:pStyle w:val="Style1"/>
        <w:numPr>
          <w:ilvl w:val="0"/>
          <w:numId w:val="24"/>
        </w:numPr>
        <w:tabs>
          <w:tab w:val="clear" w:pos="720"/>
        </w:tabs>
        <w:rPr>
          <w:rFonts w:ascii="Arial" w:hAnsi="Arial" w:cs="Arial"/>
          <w:sz w:val="24"/>
          <w:szCs w:val="24"/>
        </w:rPr>
      </w:pPr>
      <w:r w:rsidRPr="0007328C">
        <w:rPr>
          <w:rFonts w:ascii="Arial" w:hAnsi="Arial" w:cs="Arial"/>
          <w:sz w:val="24"/>
          <w:szCs w:val="24"/>
        </w:rPr>
        <w:t>The first date</w:t>
      </w:r>
      <w:r w:rsidR="001447D7">
        <w:rPr>
          <w:rFonts w:ascii="Arial" w:hAnsi="Arial" w:cs="Arial"/>
          <w:sz w:val="24"/>
          <w:szCs w:val="24"/>
        </w:rPr>
        <w:t xml:space="preserve">, advanced </w:t>
      </w:r>
      <w:r w:rsidR="0088084D">
        <w:rPr>
          <w:rFonts w:ascii="Arial" w:hAnsi="Arial" w:cs="Arial"/>
          <w:sz w:val="24"/>
          <w:szCs w:val="24"/>
        </w:rPr>
        <w:t>by the objectors</w:t>
      </w:r>
      <w:r w:rsidR="00A742A7">
        <w:rPr>
          <w:rFonts w:ascii="Arial" w:hAnsi="Arial" w:cs="Arial"/>
          <w:sz w:val="24"/>
          <w:szCs w:val="24"/>
        </w:rPr>
        <w:t xml:space="preserve">, </w:t>
      </w:r>
      <w:r w:rsidR="00A742A7" w:rsidRPr="0007328C">
        <w:rPr>
          <w:rFonts w:ascii="Arial" w:hAnsi="Arial" w:cs="Arial"/>
          <w:sz w:val="24"/>
          <w:szCs w:val="24"/>
        </w:rPr>
        <w:t xml:space="preserve">is 1992 </w:t>
      </w:r>
      <w:r w:rsidRPr="0007328C">
        <w:rPr>
          <w:rFonts w:ascii="Arial" w:hAnsi="Arial" w:cs="Arial"/>
          <w:sz w:val="24"/>
          <w:szCs w:val="24"/>
        </w:rPr>
        <w:t xml:space="preserve">being the year when </w:t>
      </w:r>
      <w:r w:rsidR="00274A19">
        <w:rPr>
          <w:rFonts w:ascii="Arial" w:hAnsi="Arial" w:cs="Arial"/>
          <w:sz w:val="24"/>
          <w:szCs w:val="24"/>
        </w:rPr>
        <w:t>there was</w:t>
      </w:r>
      <w:r w:rsidR="000323B1" w:rsidRPr="0007328C">
        <w:rPr>
          <w:rFonts w:ascii="Arial" w:hAnsi="Arial" w:cs="Arial"/>
          <w:sz w:val="24"/>
          <w:szCs w:val="24"/>
        </w:rPr>
        <w:t xml:space="preserve"> a</w:t>
      </w:r>
      <w:r w:rsidR="00191F29">
        <w:rPr>
          <w:rFonts w:ascii="Arial" w:hAnsi="Arial" w:cs="Arial"/>
          <w:sz w:val="24"/>
          <w:szCs w:val="24"/>
        </w:rPr>
        <w:t xml:space="preserve">n unauthorised </w:t>
      </w:r>
      <w:r w:rsidR="000323B1" w:rsidRPr="0007328C">
        <w:rPr>
          <w:rFonts w:ascii="Arial" w:hAnsi="Arial" w:cs="Arial"/>
          <w:sz w:val="24"/>
          <w:szCs w:val="24"/>
        </w:rPr>
        <w:t xml:space="preserve">gypsy and traveller </w:t>
      </w:r>
      <w:r w:rsidR="00B3246C">
        <w:rPr>
          <w:rFonts w:ascii="Arial" w:hAnsi="Arial" w:cs="Arial"/>
          <w:sz w:val="24"/>
          <w:szCs w:val="24"/>
        </w:rPr>
        <w:t>enc</w:t>
      </w:r>
      <w:r w:rsidR="004F66EC">
        <w:rPr>
          <w:rFonts w:ascii="Arial" w:hAnsi="Arial" w:cs="Arial"/>
          <w:sz w:val="24"/>
          <w:szCs w:val="24"/>
        </w:rPr>
        <w:t>ampment</w:t>
      </w:r>
      <w:r w:rsidR="00FB34D4" w:rsidRPr="0007328C">
        <w:rPr>
          <w:rFonts w:ascii="Arial" w:hAnsi="Arial" w:cs="Arial"/>
          <w:sz w:val="24"/>
          <w:szCs w:val="24"/>
        </w:rPr>
        <w:t xml:space="preserve"> on the field</w:t>
      </w:r>
      <w:r w:rsidR="0080018B">
        <w:rPr>
          <w:rFonts w:ascii="Arial" w:hAnsi="Arial" w:cs="Arial"/>
          <w:sz w:val="24"/>
          <w:szCs w:val="24"/>
        </w:rPr>
        <w:t xml:space="preserve">. </w:t>
      </w:r>
      <w:r w:rsidR="00520A3D">
        <w:rPr>
          <w:rFonts w:ascii="Arial" w:hAnsi="Arial" w:cs="Arial"/>
          <w:sz w:val="24"/>
          <w:szCs w:val="24"/>
        </w:rPr>
        <w:t xml:space="preserve">According to the objectors, </w:t>
      </w:r>
      <w:r w:rsidR="00383650">
        <w:rPr>
          <w:rFonts w:ascii="Arial" w:hAnsi="Arial" w:cs="Arial"/>
          <w:sz w:val="24"/>
          <w:szCs w:val="24"/>
        </w:rPr>
        <w:t xml:space="preserve">gates were locked </w:t>
      </w:r>
      <w:r w:rsidR="00301A21">
        <w:rPr>
          <w:rFonts w:ascii="Arial" w:hAnsi="Arial" w:cs="Arial"/>
          <w:sz w:val="24"/>
          <w:szCs w:val="24"/>
        </w:rPr>
        <w:t xml:space="preserve">afterwards </w:t>
      </w:r>
      <w:r w:rsidR="00383650">
        <w:rPr>
          <w:rFonts w:ascii="Arial" w:hAnsi="Arial" w:cs="Arial"/>
          <w:sz w:val="24"/>
          <w:szCs w:val="24"/>
        </w:rPr>
        <w:t xml:space="preserve">to prevent </w:t>
      </w:r>
      <w:r w:rsidR="00301A21">
        <w:rPr>
          <w:rFonts w:ascii="Arial" w:hAnsi="Arial" w:cs="Arial"/>
          <w:sz w:val="24"/>
          <w:szCs w:val="24"/>
        </w:rPr>
        <w:t xml:space="preserve">any </w:t>
      </w:r>
      <w:r w:rsidR="00383650">
        <w:rPr>
          <w:rFonts w:ascii="Arial" w:hAnsi="Arial" w:cs="Arial"/>
          <w:sz w:val="24"/>
          <w:szCs w:val="24"/>
        </w:rPr>
        <w:t xml:space="preserve">access to the field. </w:t>
      </w:r>
      <w:r w:rsidR="00733D2B">
        <w:rPr>
          <w:rFonts w:ascii="Arial" w:hAnsi="Arial" w:cs="Arial"/>
          <w:sz w:val="24"/>
          <w:szCs w:val="24"/>
        </w:rPr>
        <w:t>To support t</w:t>
      </w:r>
      <w:r w:rsidR="00CC001B">
        <w:rPr>
          <w:rFonts w:ascii="Arial" w:hAnsi="Arial" w:cs="Arial"/>
          <w:sz w:val="24"/>
          <w:szCs w:val="24"/>
        </w:rPr>
        <w:t xml:space="preserve">his, correspondence </w:t>
      </w:r>
      <w:r w:rsidR="000B4EBF">
        <w:rPr>
          <w:rFonts w:ascii="Arial" w:hAnsi="Arial" w:cs="Arial"/>
          <w:sz w:val="24"/>
          <w:szCs w:val="24"/>
        </w:rPr>
        <w:t>is</w:t>
      </w:r>
      <w:r w:rsidR="00CC001B">
        <w:rPr>
          <w:rFonts w:ascii="Arial" w:hAnsi="Arial" w:cs="Arial"/>
          <w:sz w:val="24"/>
          <w:szCs w:val="24"/>
        </w:rPr>
        <w:t xml:space="preserve"> produced between </w:t>
      </w:r>
      <w:r w:rsidR="00F94900">
        <w:rPr>
          <w:rFonts w:ascii="Arial" w:hAnsi="Arial" w:cs="Arial"/>
          <w:sz w:val="24"/>
          <w:szCs w:val="24"/>
        </w:rPr>
        <w:t xml:space="preserve">Mr A.G. Drake, the landowner at the time, </w:t>
      </w:r>
      <w:r w:rsidR="00557F9E">
        <w:rPr>
          <w:rFonts w:ascii="Arial" w:hAnsi="Arial" w:cs="Arial"/>
          <w:sz w:val="24"/>
          <w:szCs w:val="24"/>
        </w:rPr>
        <w:t>and his</w:t>
      </w:r>
      <w:r w:rsidR="00F94900">
        <w:rPr>
          <w:rFonts w:ascii="Arial" w:hAnsi="Arial" w:cs="Arial"/>
          <w:sz w:val="24"/>
          <w:szCs w:val="24"/>
        </w:rPr>
        <w:t xml:space="preserve"> land agent </w:t>
      </w:r>
      <w:r w:rsidR="00557F9E">
        <w:rPr>
          <w:rFonts w:ascii="Arial" w:hAnsi="Arial" w:cs="Arial"/>
          <w:sz w:val="24"/>
          <w:szCs w:val="24"/>
        </w:rPr>
        <w:t xml:space="preserve">who gave </w:t>
      </w:r>
      <w:r w:rsidR="000B4EBF">
        <w:rPr>
          <w:rFonts w:ascii="Arial" w:hAnsi="Arial" w:cs="Arial"/>
          <w:sz w:val="24"/>
          <w:szCs w:val="24"/>
        </w:rPr>
        <w:t xml:space="preserve">details of the measures taken to secure the field. </w:t>
      </w:r>
      <w:r w:rsidR="00F01E54">
        <w:rPr>
          <w:rFonts w:ascii="Arial" w:hAnsi="Arial" w:cs="Arial"/>
          <w:sz w:val="24"/>
          <w:szCs w:val="24"/>
        </w:rPr>
        <w:t xml:space="preserve">SCC </w:t>
      </w:r>
      <w:r w:rsidR="00D163B6">
        <w:rPr>
          <w:rFonts w:ascii="Arial" w:hAnsi="Arial" w:cs="Arial"/>
          <w:sz w:val="24"/>
          <w:szCs w:val="24"/>
        </w:rPr>
        <w:t xml:space="preserve">disputes </w:t>
      </w:r>
      <w:r w:rsidR="00F01E54">
        <w:rPr>
          <w:rFonts w:ascii="Arial" w:hAnsi="Arial" w:cs="Arial"/>
          <w:sz w:val="24"/>
          <w:szCs w:val="24"/>
        </w:rPr>
        <w:t xml:space="preserve">there </w:t>
      </w:r>
      <w:r w:rsidR="00BA08A1">
        <w:rPr>
          <w:rFonts w:ascii="Arial" w:hAnsi="Arial" w:cs="Arial"/>
          <w:sz w:val="24"/>
          <w:szCs w:val="24"/>
        </w:rPr>
        <w:t>were</w:t>
      </w:r>
      <w:r w:rsidR="00294964">
        <w:rPr>
          <w:rFonts w:ascii="Arial" w:hAnsi="Arial" w:cs="Arial"/>
          <w:sz w:val="24"/>
          <w:szCs w:val="24"/>
        </w:rPr>
        <w:t xml:space="preserve"> locked gates preventing use of the </w:t>
      </w:r>
      <w:r w:rsidR="00392B98">
        <w:rPr>
          <w:rFonts w:ascii="Arial" w:hAnsi="Arial" w:cs="Arial"/>
          <w:sz w:val="24"/>
          <w:szCs w:val="24"/>
        </w:rPr>
        <w:t xml:space="preserve">Order </w:t>
      </w:r>
      <w:r w:rsidR="00294964">
        <w:rPr>
          <w:rFonts w:ascii="Arial" w:hAnsi="Arial" w:cs="Arial"/>
          <w:sz w:val="24"/>
          <w:szCs w:val="24"/>
        </w:rPr>
        <w:t>route</w:t>
      </w:r>
      <w:r w:rsidR="00392B98">
        <w:rPr>
          <w:rFonts w:ascii="Arial" w:hAnsi="Arial" w:cs="Arial"/>
          <w:sz w:val="24"/>
          <w:szCs w:val="24"/>
        </w:rPr>
        <w:t>s</w:t>
      </w:r>
      <w:r w:rsidR="00294964">
        <w:rPr>
          <w:rFonts w:ascii="Arial" w:hAnsi="Arial" w:cs="Arial"/>
          <w:sz w:val="24"/>
          <w:szCs w:val="24"/>
        </w:rPr>
        <w:t>, or if there were,</w:t>
      </w:r>
      <w:r w:rsidR="004D406B">
        <w:rPr>
          <w:rFonts w:ascii="Arial" w:hAnsi="Arial" w:cs="Arial"/>
          <w:sz w:val="24"/>
          <w:szCs w:val="24"/>
        </w:rPr>
        <w:t xml:space="preserve"> </w:t>
      </w:r>
      <w:r w:rsidR="00F50C83">
        <w:rPr>
          <w:rFonts w:ascii="Arial" w:hAnsi="Arial" w:cs="Arial"/>
          <w:sz w:val="24"/>
          <w:szCs w:val="24"/>
        </w:rPr>
        <w:t xml:space="preserve">there </w:t>
      </w:r>
      <w:r w:rsidR="003D1A84">
        <w:rPr>
          <w:rFonts w:ascii="Arial" w:hAnsi="Arial" w:cs="Arial"/>
          <w:sz w:val="24"/>
          <w:szCs w:val="24"/>
        </w:rPr>
        <w:t>is no evidence that they were intended to prevent pedestrian</w:t>
      </w:r>
      <w:r w:rsidR="0026095E">
        <w:rPr>
          <w:rFonts w:ascii="Arial" w:hAnsi="Arial" w:cs="Arial"/>
          <w:sz w:val="24"/>
          <w:szCs w:val="24"/>
        </w:rPr>
        <w:t xml:space="preserve"> (</w:t>
      </w:r>
      <w:r w:rsidR="003D1A84">
        <w:rPr>
          <w:rFonts w:ascii="Arial" w:hAnsi="Arial" w:cs="Arial"/>
          <w:sz w:val="24"/>
          <w:szCs w:val="24"/>
        </w:rPr>
        <w:t>as opposed to vehicular</w:t>
      </w:r>
      <w:r w:rsidR="0026095E">
        <w:rPr>
          <w:rFonts w:ascii="Arial" w:hAnsi="Arial" w:cs="Arial"/>
          <w:sz w:val="24"/>
          <w:szCs w:val="24"/>
        </w:rPr>
        <w:t>)</w:t>
      </w:r>
      <w:r w:rsidR="003D1A84">
        <w:rPr>
          <w:rFonts w:ascii="Arial" w:hAnsi="Arial" w:cs="Arial"/>
          <w:sz w:val="24"/>
          <w:szCs w:val="24"/>
        </w:rPr>
        <w:t xml:space="preserve"> access.</w:t>
      </w:r>
    </w:p>
    <w:p w14:paraId="32A3AF29" w14:textId="7FAF6490" w:rsidR="00C62988" w:rsidRDefault="00C62988" w:rsidP="00C8336B">
      <w:pPr>
        <w:pStyle w:val="Style1"/>
        <w:numPr>
          <w:ilvl w:val="0"/>
          <w:numId w:val="24"/>
        </w:numPr>
        <w:tabs>
          <w:tab w:val="clear" w:pos="720"/>
        </w:tabs>
        <w:rPr>
          <w:rFonts w:ascii="Arial" w:hAnsi="Arial" w:cs="Arial"/>
          <w:sz w:val="24"/>
          <w:szCs w:val="24"/>
        </w:rPr>
      </w:pPr>
      <w:r>
        <w:rPr>
          <w:rFonts w:ascii="Arial" w:hAnsi="Arial" w:cs="Arial"/>
          <w:sz w:val="24"/>
          <w:szCs w:val="24"/>
        </w:rPr>
        <w:t xml:space="preserve">At the start of the second day of the Inquiry, </w:t>
      </w:r>
      <w:r w:rsidR="0008475A">
        <w:rPr>
          <w:rFonts w:ascii="Arial" w:hAnsi="Arial" w:cs="Arial"/>
          <w:sz w:val="24"/>
          <w:szCs w:val="24"/>
        </w:rPr>
        <w:t xml:space="preserve">the objectors accepted that no other evidence </w:t>
      </w:r>
      <w:r w:rsidR="004B4DCA">
        <w:rPr>
          <w:rFonts w:ascii="Arial" w:hAnsi="Arial" w:cs="Arial"/>
          <w:sz w:val="24"/>
          <w:szCs w:val="24"/>
        </w:rPr>
        <w:t xml:space="preserve">had </w:t>
      </w:r>
      <w:r w:rsidR="004372EF">
        <w:rPr>
          <w:rFonts w:ascii="Arial" w:hAnsi="Arial" w:cs="Arial"/>
          <w:sz w:val="24"/>
          <w:szCs w:val="24"/>
        </w:rPr>
        <w:t>emerg</w:t>
      </w:r>
      <w:r w:rsidR="004B4DCA">
        <w:rPr>
          <w:rFonts w:ascii="Arial" w:hAnsi="Arial" w:cs="Arial"/>
          <w:sz w:val="24"/>
          <w:szCs w:val="24"/>
        </w:rPr>
        <w:t>ed</w:t>
      </w:r>
      <w:r w:rsidR="004372EF">
        <w:rPr>
          <w:rFonts w:ascii="Arial" w:hAnsi="Arial" w:cs="Arial"/>
          <w:sz w:val="24"/>
          <w:szCs w:val="24"/>
        </w:rPr>
        <w:t xml:space="preserve"> </w:t>
      </w:r>
      <w:r w:rsidR="005C18E0">
        <w:rPr>
          <w:rFonts w:ascii="Arial" w:hAnsi="Arial" w:cs="Arial"/>
          <w:sz w:val="24"/>
          <w:szCs w:val="24"/>
        </w:rPr>
        <w:t xml:space="preserve">of locked gates </w:t>
      </w:r>
      <w:r w:rsidR="001E1102">
        <w:rPr>
          <w:rFonts w:ascii="Arial" w:hAnsi="Arial" w:cs="Arial"/>
          <w:sz w:val="24"/>
          <w:szCs w:val="24"/>
        </w:rPr>
        <w:t xml:space="preserve">having come to the attention of the public in a manner that would show </w:t>
      </w:r>
      <w:r w:rsidR="000F5ECD">
        <w:rPr>
          <w:rFonts w:ascii="Arial" w:hAnsi="Arial" w:cs="Arial"/>
          <w:sz w:val="24"/>
          <w:szCs w:val="24"/>
        </w:rPr>
        <w:t>their use of the path was b</w:t>
      </w:r>
      <w:r w:rsidR="000D5528">
        <w:rPr>
          <w:rFonts w:ascii="Arial" w:hAnsi="Arial" w:cs="Arial"/>
          <w:sz w:val="24"/>
          <w:szCs w:val="24"/>
        </w:rPr>
        <w:t>e</w:t>
      </w:r>
      <w:r w:rsidR="000F5ECD">
        <w:rPr>
          <w:rFonts w:ascii="Arial" w:hAnsi="Arial" w:cs="Arial"/>
          <w:sz w:val="24"/>
          <w:szCs w:val="24"/>
        </w:rPr>
        <w:t xml:space="preserve">ing challenged. That being so, </w:t>
      </w:r>
      <w:r w:rsidR="000D5528">
        <w:rPr>
          <w:rFonts w:ascii="Arial" w:hAnsi="Arial" w:cs="Arial"/>
          <w:sz w:val="24"/>
          <w:szCs w:val="24"/>
        </w:rPr>
        <w:t xml:space="preserve">the objectors accept that 1992 requires no further consideration. </w:t>
      </w:r>
      <w:r w:rsidR="00F028E0">
        <w:rPr>
          <w:rFonts w:ascii="Arial" w:hAnsi="Arial" w:cs="Arial"/>
          <w:sz w:val="24"/>
          <w:szCs w:val="24"/>
        </w:rPr>
        <w:t xml:space="preserve">I agree. </w:t>
      </w:r>
      <w:r w:rsidR="00E74957">
        <w:rPr>
          <w:rFonts w:ascii="Arial" w:hAnsi="Arial" w:cs="Arial"/>
          <w:sz w:val="24"/>
          <w:szCs w:val="24"/>
        </w:rPr>
        <w:t xml:space="preserve">Metal gates remain </w:t>
      </w:r>
      <w:r w:rsidR="001546F7">
        <w:rPr>
          <w:rFonts w:ascii="Arial" w:hAnsi="Arial" w:cs="Arial"/>
          <w:sz w:val="24"/>
          <w:szCs w:val="24"/>
        </w:rPr>
        <w:t xml:space="preserve">along the boundary between the </w:t>
      </w:r>
      <w:r w:rsidR="0044491F">
        <w:rPr>
          <w:rFonts w:ascii="Arial" w:hAnsi="Arial" w:cs="Arial"/>
          <w:sz w:val="24"/>
          <w:szCs w:val="24"/>
        </w:rPr>
        <w:t>objectors</w:t>
      </w:r>
      <w:r w:rsidR="00631CE3">
        <w:rPr>
          <w:rFonts w:ascii="Arial" w:hAnsi="Arial" w:cs="Arial"/>
          <w:sz w:val="24"/>
          <w:szCs w:val="24"/>
        </w:rPr>
        <w:t>’</w:t>
      </w:r>
      <w:r w:rsidR="0044491F">
        <w:rPr>
          <w:rFonts w:ascii="Arial" w:hAnsi="Arial" w:cs="Arial"/>
          <w:sz w:val="24"/>
          <w:szCs w:val="24"/>
        </w:rPr>
        <w:t xml:space="preserve"> </w:t>
      </w:r>
      <w:r w:rsidR="001546F7">
        <w:rPr>
          <w:rFonts w:ascii="Arial" w:hAnsi="Arial" w:cs="Arial"/>
          <w:sz w:val="24"/>
          <w:szCs w:val="24"/>
        </w:rPr>
        <w:t xml:space="preserve">field and neighbouring </w:t>
      </w:r>
      <w:r w:rsidR="00E55DA9">
        <w:rPr>
          <w:rFonts w:ascii="Arial" w:hAnsi="Arial" w:cs="Arial"/>
          <w:sz w:val="24"/>
          <w:szCs w:val="24"/>
        </w:rPr>
        <w:t xml:space="preserve">pub car park </w:t>
      </w:r>
      <w:r w:rsidR="00631CE3">
        <w:rPr>
          <w:rFonts w:ascii="Arial" w:hAnsi="Arial" w:cs="Arial"/>
          <w:sz w:val="24"/>
          <w:szCs w:val="24"/>
        </w:rPr>
        <w:t>in the position</w:t>
      </w:r>
      <w:r w:rsidR="00E55DA9">
        <w:rPr>
          <w:rFonts w:ascii="Arial" w:hAnsi="Arial" w:cs="Arial"/>
          <w:sz w:val="24"/>
          <w:szCs w:val="24"/>
        </w:rPr>
        <w:t xml:space="preserve"> described in the correspondence</w:t>
      </w:r>
      <w:r w:rsidR="00631CE3">
        <w:rPr>
          <w:rFonts w:ascii="Arial" w:hAnsi="Arial" w:cs="Arial"/>
          <w:sz w:val="24"/>
          <w:szCs w:val="24"/>
        </w:rPr>
        <w:t xml:space="preserve"> from 1992</w:t>
      </w:r>
      <w:r w:rsidR="00E55DA9">
        <w:rPr>
          <w:rFonts w:ascii="Arial" w:hAnsi="Arial" w:cs="Arial"/>
          <w:sz w:val="24"/>
          <w:szCs w:val="24"/>
        </w:rPr>
        <w:t xml:space="preserve">. </w:t>
      </w:r>
      <w:r w:rsidR="00B63817">
        <w:rPr>
          <w:rFonts w:ascii="Arial" w:hAnsi="Arial" w:cs="Arial"/>
          <w:sz w:val="24"/>
          <w:szCs w:val="24"/>
        </w:rPr>
        <w:t xml:space="preserve">There is no evidence that the locking of these gates </w:t>
      </w:r>
      <w:r w:rsidR="00732393">
        <w:rPr>
          <w:rFonts w:ascii="Arial" w:hAnsi="Arial" w:cs="Arial"/>
          <w:sz w:val="24"/>
          <w:szCs w:val="24"/>
        </w:rPr>
        <w:t xml:space="preserve">prevented pedestrian access </w:t>
      </w:r>
      <w:r w:rsidR="00631CE3">
        <w:rPr>
          <w:rFonts w:ascii="Arial" w:hAnsi="Arial" w:cs="Arial"/>
          <w:sz w:val="24"/>
          <w:szCs w:val="24"/>
        </w:rPr>
        <w:t xml:space="preserve">or were </w:t>
      </w:r>
      <w:r w:rsidR="00B63817">
        <w:rPr>
          <w:rFonts w:ascii="Arial" w:hAnsi="Arial" w:cs="Arial"/>
          <w:sz w:val="24"/>
          <w:szCs w:val="24"/>
        </w:rPr>
        <w:t>intended to d</w:t>
      </w:r>
      <w:r w:rsidR="00631CE3">
        <w:rPr>
          <w:rFonts w:ascii="Arial" w:hAnsi="Arial" w:cs="Arial"/>
          <w:sz w:val="24"/>
          <w:szCs w:val="24"/>
        </w:rPr>
        <w:t>o so.</w:t>
      </w:r>
      <w:r w:rsidR="00B63817">
        <w:rPr>
          <w:rFonts w:ascii="Arial" w:hAnsi="Arial" w:cs="Arial"/>
          <w:sz w:val="24"/>
          <w:szCs w:val="24"/>
        </w:rPr>
        <w:t xml:space="preserve"> </w:t>
      </w:r>
      <w:r w:rsidR="00582429">
        <w:rPr>
          <w:rFonts w:ascii="Arial" w:hAnsi="Arial" w:cs="Arial"/>
          <w:sz w:val="24"/>
          <w:szCs w:val="24"/>
        </w:rPr>
        <w:t>I dismiss 1992</w:t>
      </w:r>
      <w:r w:rsidR="00451C70">
        <w:rPr>
          <w:rFonts w:ascii="Arial" w:hAnsi="Arial" w:cs="Arial"/>
          <w:sz w:val="24"/>
          <w:szCs w:val="24"/>
        </w:rPr>
        <w:t xml:space="preserve"> as the date of calling into question.</w:t>
      </w:r>
      <w:r w:rsidR="00695AED">
        <w:rPr>
          <w:rFonts w:ascii="Arial" w:hAnsi="Arial" w:cs="Arial"/>
          <w:sz w:val="24"/>
          <w:szCs w:val="24"/>
        </w:rPr>
        <w:t xml:space="preserve"> </w:t>
      </w:r>
      <w:r w:rsidR="000C0DD0">
        <w:rPr>
          <w:rFonts w:ascii="Arial" w:hAnsi="Arial" w:cs="Arial"/>
          <w:sz w:val="24"/>
          <w:szCs w:val="24"/>
        </w:rPr>
        <w:t xml:space="preserve"> </w:t>
      </w:r>
    </w:p>
    <w:p w14:paraId="18E190E3" w14:textId="77AD03AB" w:rsidR="00CF406F" w:rsidRDefault="00932CD1" w:rsidP="00C12EE6">
      <w:pPr>
        <w:pStyle w:val="Style1"/>
        <w:numPr>
          <w:ilvl w:val="0"/>
          <w:numId w:val="24"/>
        </w:numPr>
        <w:tabs>
          <w:tab w:val="clear" w:pos="720"/>
        </w:tabs>
        <w:rPr>
          <w:rFonts w:ascii="Arial" w:hAnsi="Arial" w:cs="Arial"/>
          <w:sz w:val="24"/>
          <w:szCs w:val="24"/>
        </w:rPr>
      </w:pPr>
      <w:r w:rsidRPr="004119D7">
        <w:rPr>
          <w:rFonts w:ascii="Arial" w:hAnsi="Arial" w:cs="Arial"/>
          <w:sz w:val="24"/>
          <w:szCs w:val="24"/>
        </w:rPr>
        <w:t xml:space="preserve">The second date </w:t>
      </w:r>
      <w:r w:rsidR="006206AF" w:rsidRPr="004119D7">
        <w:rPr>
          <w:rFonts w:ascii="Arial" w:hAnsi="Arial" w:cs="Arial"/>
          <w:sz w:val="24"/>
          <w:szCs w:val="24"/>
        </w:rPr>
        <w:t xml:space="preserve">relied upon by the objectors </w:t>
      </w:r>
      <w:r w:rsidRPr="004119D7">
        <w:rPr>
          <w:rFonts w:ascii="Arial" w:hAnsi="Arial" w:cs="Arial"/>
          <w:sz w:val="24"/>
          <w:szCs w:val="24"/>
        </w:rPr>
        <w:t xml:space="preserve">is </w:t>
      </w:r>
      <w:r w:rsidR="007B1828" w:rsidRPr="004119D7">
        <w:rPr>
          <w:rFonts w:ascii="Arial" w:hAnsi="Arial" w:cs="Arial"/>
          <w:sz w:val="24"/>
          <w:szCs w:val="24"/>
        </w:rPr>
        <w:t>2006.</w:t>
      </w:r>
      <w:r w:rsidR="00656B18" w:rsidRPr="004119D7">
        <w:rPr>
          <w:rFonts w:ascii="Arial" w:hAnsi="Arial" w:cs="Arial"/>
          <w:sz w:val="24"/>
          <w:szCs w:val="24"/>
        </w:rPr>
        <w:t xml:space="preserve"> </w:t>
      </w:r>
      <w:r w:rsidR="00691BDF" w:rsidRPr="004119D7">
        <w:rPr>
          <w:rFonts w:ascii="Arial" w:hAnsi="Arial" w:cs="Arial"/>
          <w:sz w:val="24"/>
          <w:szCs w:val="24"/>
        </w:rPr>
        <w:t xml:space="preserve">Reliance is placed on a </w:t>
      </w:r>
      <w:r w:rsidR="004119D7" w:rsidRPr="004119D7">
        <w:rPr>
          <w:rFonts w:ascii="Arial" w:hAnsi="Arial" w:cs="Arial"/>
          <w:sz w:val="24"/>
          <w:szCs w:val="24"/>
        </w:rPr>
        <w:t xml:space="preserve">letter </w:t>
      </w:r>
      <w:r w:rsidR="005B5E42">
        <w:rPr>
          <w:rFonts w:ascii="Arial" w:hAnsi="Arial" w:cs="Arial"/>
          <w:sz w:val="24"/>
          <w:szCs w:val="24"/>
        </w:rPr>
        <w:t xml:space="preserve">of 29 August 2006 </w:t>
      </w:r>
      <w:r w:rsidR="004119D7" w:rsidRPr="004119D7">
        <w:rPr>
          <w:rFonts w:ascii="Arial" w:hAnsi="Arial" w:cs="Arial"/>
          <w:sz w:val="24"/>
          <w:szCs w:val="24"/>
        </w:rPr>
        <w:t xml:space="preserve">to </w:t>
      </w:r>
      <w:r w:rsidR="00F14C08">
        <w:rPr>
          <w:rFonts w:ascii="Arial" w:hAnsi="Arial" w:cs="Arial"/>
          <w:sz w:val="24"/>
          <w:szCs w:val="24"/>
        </w:rPr>
        <w:t xml:space="preserve">Mr Dixon of the </w:t>
      </w:r>
      <w:r w:rsidR="00B02E6F" w:rsidRPr="004119D7">
        <w:rPr>
          <w:rFonts w:ascii="Arial" w:hAnsi="Arial" w:cs="Arial"/>
          <w:sz w:val="24"/>
          <w:szCs w:val="24"/>
        </w:rPr>
        <w:t>Woodmanstern</w:t>
      </w:r>
      <w:r w:rsidR="00305E80" w:rsidRPr="004119D7">
        <w:rPr>
          <w:rFonts w:ascii="Arial" w:hAnsi="Arial" w:cs="Arial"/>
          <w:sz w:val="24"/>
          <w:szCs w:val="24"/>
        </w:rPr>
        <w:t>e</w:t>
      </w:r>
      <w:r w:rsidR="00B02E6F" w:rsidRPr="004119D7">
        <w:rPr>
          <w:rFonts w:ascii="Arial" w:hAnsi="Arial" w:cs="Arial"/>
          <w:sz w:val="24"/>
          <w:szCs w:val="24"/>
        </w:rPr>
        <w:t xml:space="preserve"> </w:t>
      </w:r>
      <w:r w:rsidR="00305E80" w:rsidRPr="004119D7">
        <w:rPr>
          <w:rFonts w:ascii="Arial" w:hAnsi="Arial" w:cs="Arial"/>
          <w:sz w:val="24"/>
          <w:szCs w:val="24"/>
        </w:rPr>
        <w:t>Green Belt Residents Association</w:t>
      </w:r>
      <w:r w:rsidR="002C72E4" w:rsidRPr="004119D7">
        <w:rPr>
          <w:rFonts w:ascii="Arial" w:hAnsi="Arial" w:cs="Arial"/>
          <w:sz w:val="24"/>
          <w:szCs w:val="24"/>
        </w:rPr>
        <w:t xml:space="preserve"> (‘W</w:t>
      </w:r>
      <w:r w:rsidR="00811634" w:rsidRPr="004119D7">
        <w:rPr>
          <w:rFonts w:ascii="Arial" w:hAnsi="Arial" w:cs="Arial"/>
          <w:sz w:val="24"/>
          <w:szCs w:val="24"/>
        </w:rPr>
        <w:t>GBRA’)</w:t>
      </w:r>
      <w:r w:rsidR="00305E80" w:rsidRPr="004119D7">
        <w:rPr>
          <w:rFonts w:ascii="Arial" w:hAnsi="Arial" w:cs="Arial"/>
          <w:sz w:val="24"/>
          <w:szCs w:val="24"/>
        </w:rPr>
        <w:t xml:space="preserve"> </w:t>
      </w:r>
      <w:r w:rsidR="008A339B">
        <w:rPr>
          <w:rFonts w:ascii="Arial" w:hAnsi="Arial" w:cs="Arial"/>
          <w:sz w:val="24"/>
          <w:szCs w:val="24"/>
        </w:rPr>
        <w:t>from</w:t>
      </w:r>
      <w:r w:rsidR="00C12EE6">
        <w:rPr>
          <w:rFonts w:ascii="Arial" w:hAnsi="Arial" w:cs="Arial"/>
          <w:sz w:val="24"/>
          <w:szCs w:val="24"/>
        </w:rPr>
        <w:t xml:space="preserve"> </w:t>
      </w:r>
      <w:r w:rsidR="008971EB">
        <w:rPr>
          <w:rFonts w:ascii="Arial" w:hAnsi="Arial" w:cs="Arial"/>
          <w:sz w:val="24"/>
          <w:szCs w:val="24"/>
        </w:rPr>
        <w:t xml:space="preserve">the </w:t>
      </w:r>
      <w:r w:rsidR="00457030">
        <w:rPr>
          <w:rFonts w:ascii="Arial" w:hAnsi="Arial" w:cs="Arial"/>
          <w:sz w:val="24"/>
          <w:szCs w:val="24"/>
        </w:rPr>
        <w:t xml:space="preserve">land </w:t>
      </w:r>
      <w:r w:rsidR="008971EB">
        <w:rPr>
          <w:rFonts w:ascii="Arial" w:hAnsi="Arial" w:cs="Arial"/>
          <w:sz w:val="24"/>
          <w:szCs w:val="24"/>
        </w:rPr>
        <w:t>agent for</w:t>
      </w:r>
      <w:r w:rsidR="00DC1927">
        <w:rPr>
          <w:rFonts w:ascii="Arial" w:hAnsi="Arial" w:cs="Arial"/>
          <w:sz w:val="24"/>
          <w:szCs w:val="24"/>
        </w:rPr>
        <w:t xml:space="preserve"> </w:t>
      </w:r>
      <w:r w:rsidR="00AA1221">
        <w:rPr>
          <w:rFonts w:ascii="Arial" w:hAnsi="Arial" w:cs="Arial"/>
          <w:sz w:val="24"/>
          <w:szCs w:val="24"/>
        </w:rPr>
        <w:t>Mr Drake</w:t>
      </w:r>
      <w:r w:rsidR="00C40F19">
        <w:rPr>
          <w:rFonts w:ascii="Arial" w:hAnsi="Arial" w:cs="Arial"/>
          <w:sz w:val="24"/>
          <w:szCs w:val="24"/>
        </w:rPr>
        <w:t xml:space="preserve"> as</w:t>
      </w:r>
      <w:r w:rsidR="00AA1221">
        <w:rPr>
          <w:rFonts w:ascii="Arial" w:hAnsi="Arial" w:cs="Arial"/>
          <w:sz w:val="24"/>
          <w:szCs w:val="24"/>
        </w:rPr>
        <w:t xml:space="preserve"> owner of the field described as</w:t>
      </w:r>
      <w:r w:rsidR="008F18D4">
        <w:rPr>
          <w:rFonts w:ascii="Arial" w:hAnsi="Arial" w:cs="Arial"/>
          <w:sz w:val="24"/>
          <w:szCs w:val="24"/>
        </w:rPr>
        <w:t xml:space="preserve"> ‘</w:t>
      </w:r>
      <w:r w:rsidR="008F18D4" w:rsidRPr="00911491">
        <w:rPr>
          <w:rFonts w:ascii="Arial" w:hAnsi="Arial" w:cs="Arial"/>
          <w:i/>
          <w:iCs/>
          <w:sz w:val="24"/>
          <w:szCs w:val="24"/>
        </w:rPr>
        <w:t>Land to the Rear of the Midday Sun’</w:t>
      </w:r>
      <w:r w:rsidR="008F18D4">
        <w:rPr>
          <w:rFonts w:ascii="Arial" w:hAnsi="Arial" w:cs="Arial"/>
          <w:sz w:val="24"/>
          <w:szCs w:val="24"/>
        </w:rPr>
        <w:t xml:space="preserve">. </w:t>
      </w:r>
      <w:r w:rsidR="005530E0">
        <w:rPr>
          <w:rFonts w:ascii="Arial" w:hAnsi="Arial" w:cs="Arial"/>
          <w:sz w:val="24"/>
          <w:szCs w:val="24"/>
        </w:rPr>
        <w:t>The Midday Sun is a public house which still exist</w:t>
      </w:r>
      <w:r w:rsidR="00C350EA">
        <w:rPr>
          <w:rFonts w:ascii="Arial" w:hAnsi="Arial" w:cs="Arial"/>
          <w:sz w:val="24"/>
          <w:szCs w:val="24"/>
        </w:rPr>
        <w:t>s</w:t>
      </w:r>
      <w:r w:rsidR="00316EF5">
        <w:rPr>
          <w:rFonts w:ascii="Arial" w:hAnsi="Arial" w:cs="Arial"/>
          <w:sz w:val="24"/>
          <w:szCs w:val="24"/>
        </w:rPr>
        <w:t>. T</w:t>
      </w:r>
      <w:r w:rsidR="001E25B0">
        <w:rPr>
          <w:rFonts w:ascii="Arial" w:hAnsi="Arial" w:cs="Arial"/>
          <w:sz w:val="24"/>
          <w:szCs w:val="24"/>
        </w:rPr>
        <w:t xml:space="preserve">here is no dispute that the field in question is the one </w:t>
      </w:r>
      <w:r w:rsidR="005846AF">
        <w:rPr>
          <w:rFonts w:ascii="Arial" w:hAnsi="Arial" w:cs="Arial"/>
          <w:sz w:val="24"/>
          <w:szCs w:val="24"/>
        </w:rPr>
        <w:t xml:space="preserve">behind the pub </w:t>
      </w:r>
      <w:r w:rsidR="001E25B0">
        <w:rPr>
          <w:rFonts w:ascii="Arial" w:hAnsi="Arial" w:cs="Arial"/>
          <w:sz w:val="24"/>
          <w:szCs w:val="24"/>
        </w:rPr>
        <w:t xml:space="preserve">over which the public footpaths are </w:t>
      </w:r>
      <w:r w:rsidR="003504E3">
        <w:rPr>
          <w:rFonts w:ascii="Arial" w:hAnsi="Arial" w:cs="Arial"/>
          <w:sz w:val="24"/>
          <w:szCs w:val="24"/>
        </w:rPr>
        <w:t xml:space="preserve">now </w:t>
      </w:r>
      <w:r w:rsidR="001E25B0">
        <w:rPr>
          <w:rFonts w:ascii="Arial" w:hAnsi="Arial" w:cs="Arial"/>
          <w:sz w:val="24"/>
          <w:szCs w:val="24"/>
        </w:rPr>
        <w:t xml:space="preserve">claimed. </w:t>
      </w:r>
      <w:r w:rsidR="00F90599">
        <w:rPr>
          <w:rFonts w:ascii="Arial" w:hAnsi="Arial" w:cs="Arial"/>
          <w:sz w:val="24"/>
          <w:szCs w:val="24"/>
        </w:rPr>
        <w:t xml:space="preserve">The letter explains that the field </w:t>
      </w:r>
      <w:r w:rsidR="00596463">
        <w:rPr>
          <w:rFonts w:ascii="Arial" w:hAnsi="Arial" w:cs="Arial"/>
          <w:sz w:val="24"/>
          <w:szCs w:val="24"/>
        </w:rPr>
        <w:t>was let to a local farmer</w:t>
      </w:r>
      <w:r w:rsidR="00E15A94">
        <w:rPr>
          <w:rFonts w:ascii="Arial" w:hAnsi="Arial" w:cs="Arial"/>
          <w:sz w:val="24"/>
          <w:szCs w:val="24"/>
        </w:rPr>
        <w:t xml:space="preserve"> and neither </w:t>
      </w:r>
      <w:r w:rsidR="00D233A8">
        <w:rPr>
          <w:rFonts w:ascii="Arial" w:hAnsi="Arial" w:cs="Arial"/>
          <w:sz w:val="24"/>
          <w:szCs w:val="24"/>
        </w:rPr>
        <w:t xml:space="preserve">the tenant farmer nor Mr Drake </w:t>
      </w:r>
      <w:r w:rsidR="0038305F">
        <w:rPr>
          <w:rFonts w:ascii="Arial" w:hAnsi="Arial" w:cs="Arial"/>
          <w:sz w:val="24"/>
          <w:szCs w:val="24"/>
        </w:rPr>
        <w:t xml:space="preserve">have given permission to the owners of horses kept on the land who </w:t>
      </w:r>
      <w:r w:rsidR="00787F88">
        <w:rPr>
          <w:rFonts w:ascii="Arial" w:hAnsi="Arial" w:cs="Arial"/>
          <w:sz w:val="24"/>
          <w:szCs w:val="24"/>
        </w:rPr>
        <w:t>had ‘</w:t>
      </w:r>
      <w:r w:rsidR="00787F88" w:rsidRPr="00787F88">
        <w:rPr>
          <w:rFonts w:ascii="Arial" w:hAnsi="Arial" w:cs="Arial"/>
          <w:i/>
          <w:iCs/>
          <w:sz w:val="24"/>
          <w:szCs w:val="24"/>
        </w:rPr>
        <w:t>cut off my client’s padlock’</w:t>
      </w:r>
      <w:r w:rsidR="00596463">
        <w:rPr>
          <w:rFonts w:ascii="Arial" w:hAnsi="Arial" w:cs="Arial"/>
          <w:sz w:val="24"/>
          <w:szCs w:val="24"/>
        </w:rPr>
        <w:t xml:space="preserve">. </w:t>
      </w:r>
      <w:r w:rsidR="00DE6B7F">
        <w:rPr>
          <w:rFonts w:ascii="Arial" w:hAnsi="Arial" w:cs="Arial"/>
          <w:sz w:val="24"/>
          <w:szCs w:val="24"/>
        </w:rPr>
        <w:t xml:space="preserve">In </w:t>
      </w:r>
      <w:r w:rsidR="00787F88">
        <w:rPr>
          <w:rFonts w:ascii="Arial" w:hAnsi="Arial" w:cs="Arial"/>
          <w:sz w:val="24"/>
          <w:szCs w:val="24"/>
        </w:rPr>
        <w:t>the final paragraph t</w:t>
      </w:r>
      <w:r w:rsidR="00DE6B7F">
        <w:rPr>
          <w:rFonts w:ascii="Arial" w:hAnsi="Arial" w:cs="Arial"/>
          <w:sz w:val="24"/>
          <w:szCs w:val="24"/>
        </w:rPr>
        <w:t>he agent states</w:t>
      </w:r>
      <w:r w:rsidR="00787F88">
        <w:rPr>
          <w:rFonts w:ascii="Arial" w:hAnsi="Arial" w:cs="Arial"/>
          <w:sz w:val="24"/>
          <w:szCs w:val="24"/>
        </w:rPr>
        <w:t>:</w:t>
      </w:r>
    </w:p>
    <w:p w14:paraId="25AC6035" w14:textId="0964B97D" w:rsidR="00981111" w:rsidRPr="0007328C" w:rsidRDefault="00BA6097" w:rsidP="00CF406F">
      <w:pPr>
        <w:pStyle w:val="Style1"/>
        <w:numPr>
          <w:ilvl w:val="0"/>
          <w:numId w:val="0"/>
        </w:numPr>
        <w:ind w:left="431"/>
        <w:rPr>
          <w:rFonts w:ascii="Arial" w:hAnsi="Arial" w:cs="Arial"/>
          <w:sz w:val="24"/>
          <w:szCs w:val="24"/>
        </w:rPr>
      </w:pPr>
      <w:r>
        <w:rPr>
          <w:rFonts w:ascii="Arial" w:hAnsi="Arial" w:cs="Arial"/>
          <w:i/>
          <w:iCs/>
          <w:sz w:val="24"/>
          <w:szCs w:val="24"/>
        </w:rPr>
        <w:t>“</w:t>
      </w:r>
      <w:r w:rsidR="00DE6B7F" w:rsidRPr="004F5962">
        <w:rPr>
          <w:rFonts w:ascii="Arial" w:hAnsi="Arial" w:cs="Arial"/>
          <w:i/>
          <w:iCs/>
          <w:sz w:val="24"/>
          <w:szCs w:val="24"/>
        </w:rPr>
        <w:t>I am not sure</w:t>
      </w:r>
      <w:r w:rsidR="008050BE" w:rsidRPr="004F5962">
        <w:rPr>
          <w:rFonts w:ascii="Arial" w:hAnsi="Arial" w:cs="Arial"/>
          <w:i/>
          <w:iCs/>
          <w:sz w:val="24"/>
          <w:szCs w:val="24"/>
        </w:rPr>
        <w:t xml:space="preserve"> to which public footpath you refer. There is no public footpath crossing or abutting my client’s land</w:t>
      </w:r>
      <w:r w:rsidR="00DE1C2E" w:rsidRPr="004F5962">
        <w:rPr>
          <w:rFonts w:ascii="Arial" w:hAnsi="Arial" w:cs="Arial"/>
          <w:i/>
          <w:iCs/>
          <w:sz w:val="24"/>
          <w:szCs w:val="24"/>
        </w:rPr>
        <w:t>. Of course this point is slightly academic given my answer to your first question</w:t>
      </w:r>
      <w:r w:rsidR="00DE1C2E">
        <w:rPr>
          <w:rFonts w:ascii="Arial" w:hAnsi="Arial" w:cs="Arial"/>
          <w:sz w:val="24"/>
          <w:szCs w:val="24"/>
        </w:rPr>
        <w:t>.</w:t>
      </w:r>
      <w:r>
        <w:rPr>
          <w:rFonts w:ascii="Arial" w:hAnsi="Arial" w:cs="Arial"/>
          <w:sz w:val="24"/>
          <w:szCs w:val="24"/>
        </w:rPr>
        <w:t>”</w:t>
      </w:r>
    </w:p>
    <w:p w14:paraId="63F2DFC5" w14:textId="1367241C" w:rsidR="005D24D6" w:rsidRDefault="009067C3" w:rsidP="00C8336B">
      <w:pPr>
        <w:pStyle w:val="Style1"/>
        <w:numPr>
          <w:ilvl w:val="0"/>
          <w:numId w:val="24"/>
        </w:numPr>
        <w:tabs>
          <w:tab w:val="clear" w:pos="720"/>
        </w:tabs>
        <w:rPr>
          <w:rFonts w:ascii="Arial" w:hAnsi="Arial" w:cs="Arial"/>
          <w:sz w:val="24"/>
          <w:szCs w:val="24"/>
        </w:rPr>
      </w:pPr>
      <w:r>
        <w:rPr>
          <w:rFonts w:ascii="Arial" w:hAnsi="Arial" w:cs="Arial"/>
          <w:sz w:val="24"/>
          <w:szCs w:val="24"/>
        </w:rPr>
        <w:t>Both</w:t>
      </w:r>
      <w:r w:rsidR="005D24D6">
        <w:rPr>
          <w:rFonts w:ascii="Arial" w:hAnsi="Arial" w:cs="Arial"/>
          <w:sz w:val="24"/>
          <w:szCs w:val="24"/>
        </w:rPr>
        <w:t xml:space="preserve"> advocates agree</w:t>
      </w:r>
      <w:r>
        <w:rPr>
          <w:rFonts w:ascii="Arial" w:hAnsi="Arial" w:cs="Arial"/>
          <w:sz w:val="24"/>
          <w:szCs w:val="24"/>
        </w:rPr>
        <w:t>d</w:t>
      </w:r>
      <w:r w:rsidR="005D24D6">
        <w:rPr>
          <w:rFonts w:ascii="Arial" w:hAnsi="Arial" w:cs="Arial"/>
          <w:sz w:val="24"/>
          <w:szCs w:val="24"/>
        </w:rPr>
        <w:t xml:space="preserve"> that </w:t>
      </w:r>
      <w:r w:rsidR="005C6145">
        <w:rPr>
          <w:rFonts w:ascii="Arial" w:hAnsi="Arial" w:cs="Arial"/>
          <w:sz w:val="24"/>
          <w:szCs w:val="24"/>
        </w:rPr>
        <w:t xml:space="preserve">the statement </w:t>
      </w:r>
      <w:r w:rsidR="001464FB">
        <w:rPr>
          <w:rFonts w:ascii="Arial" w:hAnsi="Arial" w:cs="Arial"/>
          <w:sz w:val="24"/>
          <w:szCs w:val="24"/>
        </w:rPr>
        <w:t xml:space="preserve">made on behalf of the landowner </w:t>
      </w:r>
      <w:r w:rsidR="005C6145">
        <w:rPr>
          <w:rFonts w:ascii="Arial" w:hAnsi="Arial" w:cs="Arial"/>
          <w:sz w:val="24"/>
          <w:szCs w:val="24"/>
        </w:rPr>
        <w:t xml:space="preserve">that </w:t>
      </w:r>
      <w:r w:rsidR="00BF2DA2">
        <w:rPr>
          <w:rFonts w:ascii="Arial" w:hAnsi="Arial" w:cs="Arial"/>
          <w:sz w:val="24"/>
          <w:szCs w:val="24"/>
        </w:rPr>
        <w:t xml:space="preserve">there is no public footpath crossing </w:t>
      </w:r>
      <w:r w:rsidR="001464FB">
        <w:rPr>
          <w:rFonts w:ascii="Arial" w:hAnsi="Arial" w:cs="Arial"/>
          <w:sz w:val="24"/>
          <w:szCs w:val="24"/>
        </w:rPr>
        <w:t xml:space="preserve">his land </w:t>
      </w:r>
      <w:r w:rsidR="00662E52">
        <w:rPr>
          <w:rFonts w:ascii="Arial" w:hAnsi="Arial" w:cs="Arial"/>
          <w:sz w:val="24"/>
          <w:szCs w:val="24"/>
        </w:rPr>
        <w:t>c</w:t>
      </w:r>
      <w:r w:rsidR="001464FB">
        <w:rPr>
          <w:rFonts w:ascii="Arial" w:hAnsi="Arial" w:cs="Arial"/>
          <w:sz w:val="24"/>
          <w:szCs w:val="24"/>
        </w:rPr>
        <w:t xml:space="preserve">ould </w:t>
      </w:r>
      <w:r w:rsidR="00EE6D84">
        <w:rPr>
          <w:rFonts w:ascii="Arial" w:hAnsi="Arial" w:cs="Arial"/>
          <w:sz w:val="24"/>
          <w:szCs w:val="24"/>
        </w:rPr>
        <w:t xml:space="preserve">suffice </w:t>
      </w:r>
      <w:r w:rsidR="003C3DEC">
        <w:rPr>
          <w:rFonts w:ascii="Arial" w:hAnsi="Arial" w:cs="Arial"/>
          <w:sz w:val="24"/>
          <w:szCs w:val="24"/>
        </w:rPr>
        <w:t>to bring the public use into question</w:t>
      </w:r>
      <w:r w:rsidR="006A6999">
        <w:rPr>
          <w:rFonts w:ascii="Arial" w:hAnsi="Arial" w:cs="Arial"/>
          <w:sz w:val="24"/>
          <w:szCs w:val="24"/>
        </w:rPr>
        <w:t xml:space="preserve">. </w:t>
      </w:r>
      <w:r w:rsidR="003E4598">
        <w:rPr>
          <w:rFonts w:ascii="Arial" w:hAnsi="Arial" w:cs="Arial"/>
          <w:sz w:val="24"/>
          <w:szCs w:val="24"/>
        </w:rPr>
        <w:t xml:space="preserve">They disagree on whether </w:t>
      </w:r>
      <w:r w:rsidR="00692F95">
        <w:rPr>
          <w:rFonts w:ascii="Arial" w:hAnsi="Arial" w:cs="Arial"/>
          <w:sz w:val="24"/>
          <w:szCs w:val="24"/>
        </w:rPr>
        <w:t>that is the effect in this instance.</w:t>
      </w:r>
    </w:p>
    <w:p w14:paraId="118DABA3" w14:textId="3F14CBA0" w:rsidR="00305E80" w:rsidRDefault="00A7200B" w:rsidP="00C8336B">
      <w:pPr>
        <w:pStyle w:val="Style1"/>
        <w:numPr>
          <w:ilvl w:val="0"/>
          <w:numId w:val="24"/>
        </w:numPr>
        <w:tabs>
          <w:tab w:val="clear" w:pos="720"/>
        </w:tabs>
        <w:rPr>
          <w:rFonts w:ascii="Arial" w:hAnsi="Arial" w:cs="Arial"/>
          <w:sz w:val="24"/>
          <w:szCs w:val="24"/>
        </w:rPr>
      </w:pPr>
      <w:r w:rsidRPr="0007328C">
        <w:rPr>
          <w:rFonts w:ascii="Arial" w:hAnsi="Arial" w:cs="Arial"/>
          <w:sz w:val="24"/>
          <w:szCs w:val="24"/>
        </w:rPr>
        <w:t xml:space="preserve">It is suggested by </w:t>
      </w:r>
      <w:r w:rsidR="00405360">
        <w:rPr>
          <w:rFonts w:ascii="Arial" w:hAnsi="Arial" w:cs="Arial"/>
          <w:sz w:val="24"/>
          <w:szCs w:val="24"/>
        </w:rPr>
        <w:t xml:space="preserve">the </w:t>
      </w:r>
      <w:r w:rsidRPr="0007328C">
        <w:rPr>
          <w:rFonts w:ascii="Arial" w:hAnsi="Arial" w:cs="Arial"/>
          <w:sz w:val="24"/>
          <w:szCs w:val="24"/>
        </w:rPr>
        <w:t>objectors that the WGBRA</w:t>
      </w:r>
      <w:r w:rsidR="00484A98">
        <w:rPr>
          <w:rFonts w:ascii="Arial" w:hAnsi="Arial" w:cs="Arial"/>
          <w:sz w:val="24"/>
          <w:szCs w:val="24"/>
        </w:rPr>
        <w:t xml:space="preserve"> operates</w:t>
      </w:r>
      <w:r w:rsidR="00D36E6E" w:rsidRPr="0007328C">
        <w:rPr>
          <w:rFonts w:ascii="Arial" w:hAnsi="Arial" w:cs="Arial"/>
          <w:sz w:val="24"/>
          <w:szCs w:val="24"/>
        </w:rPr>
        <w:t xml:space="preserve"> in similar manner to the role o</w:t>
      </w:r>
      <w:r w:rsidR="00481670">
        <w:rPr>
          <w:rFonts w:ascii="Arial" w:hAnsi="Arial" w:cs="Arial"/>
          <w:sz w:val="24"/>
          <w:szCs w:val="24"/>
        </w:rPr>
        <w:t>f</w:t>
      </w:r>
      <w:r w:rsidR="00D36E6E" w:rsidRPr="0007328C">
        <w:rPr>
          <w:rFonts w:ascii="Arial" w:hAnsi="Arial" w:cs="Arial"/>
          <w:sz w:val="24"/>
          <w:szCs w:val="24"/>
        </w:rPr>
        <w:t xml:space="preserve"> a parish council</w:t>
      </w:r>
      <w:r w:rsidR="00692F95">
        <w:rPr>
          <w:rFonts w:ascii="Arial" w:hAnsi="Arial" w:cs="Arial"/>
          <w:sz w:val="24"/>
          <w:szCs w:val="24"/>
        </w:rPr>
        <w:t xml:space="preserve">. The objectors contend that </w:t>
      </w:r>
      <w:r w:rsidR="00446BDE">
        <w:rPr>
          <w:rFonts w:ascii="Arial" w:hAnsi="Arial" w:cs="Arial"/>
          <w:sz w:val="24"/>
          <w:szCs w:val="24"/>
        </w:rPr>
        <w:t xml:space="preserve">whilst it would have been better </w:t>
      </w:r>
      <w:r w:rsidR="00B85890">
        <w:rPr>
          <w:rFonts w:ascii="Arial" w:hAnsi="Arial" w:cs="Arial"/>
          <w:sz w:val="24"/>
          <w:szCs w:val="24"/>
        </w:rPr>
        <w:t xml:space="preserve">had the landowner </w:t>
      </w:r>
      <w:r w:rsidR="005A03A9">
        <w:rPr>
          <w:rFonts w:ascii="Arial" w:hAnsi="Arial" w:cs="Arial"/>
          <w:sz w:val="24"/>
          <w:szCs w:val="24"/>
        </w:rPr>
        <w:t>proceed</w:t>
      </w:r>
      <w:r w:rsidR="00723071">
        <w:rPr>
          <w:rFonts w:ascii="Arial" w:hAnsi="Arial" w:cs="Arial"/>
          <w:sz w:val="24"/>
          <w:szCs w:val="24"/>
        </w:rPr>
        <w:t>ed</w:t>
      </w:r>
      <w:r w:rsidR="005A03A9">
        <w:rPr>
          <w:rFonts w:ascii="Arial" w:hAnsi="Arial" w:cs="Arial"/>
          <w:sz w:val="24"/>
          <w:szCs w:val="24"/>
        </w:rPr>
        <w:t xml:space="preserve"> to erect signage on the land</w:t>
      </w:r>
      <w:r w:rsidR="00C46AAB">
        <w:rPr>
          <w:rFonts w:ascii="Arial" w:hAnsi="Arial" w:cs="Arial"/>
          <w:sz w:val="24"/>
          <w:szCs w:val="24"/>
        </w:rPr>
        <w:t>,</w:t>
      </w:r>
      <w:r w:rsidR="005A03A9">
        <w:rPr>
          <w:rFonts w:ascii="Arial" w:hAnsi="Arial" w:cs="Arial"/>
          <w:sz w:val="24"/>
          <w:szCs w:val="24"/>
        </w:rPr>
        <w:t xml:space="preserve"> </w:t>
      </w:r>
      <w:r w:rsidR="00692F95">
        <w:rPr>
          <w:rFonts w:ascii="Arial" w:hAnsi="Arial" w:cs="Arial"/>
          <w:sz w:val="24"/>
          <w:szCs w:val="24"/>
        </w:rPr>
        <w:t xml:space="preserve">the statement is unequivocal </w:t>
      </w:r>
      <w:r w:rsidR="00C46AAB">
        <w:rPr>
          <w:rFonts w:ascii="Arial" w:hAnsi="Arial" w:cs="Arial"/>
          <w:sz w:val="24"/>
          <w:szCs w:val="24"/>
        </w:rPr>
        <w:t>that no public footpath</w:t>
      </w:r>
      <w:r w:rsidR="00D02B7C">
        <w:rPr>
          <w:rFonts w:ascii="Arial" w:hAnsi="Arial" w:cs="Arial"/>
          <w:sz w:val="24"/>
          <w:szCs w:val="24"/>
        </w:rPr>
        <w:t xml:space="preserve"> exists or is recognised. </w:t>
      </w:r>
    </w:p>
    <w:p w14:paraId="4CC98CC9" w14:textId="401415CE" w:rsidR="00C63844" w:rsidRDefault="00C3462D" w:rsidP="00C8336B">
      <w:pPr>
        <w:pStyle w:val="Style1"/>
        <w:numPr>
          <w:ilvl w:val="0"/>
          <w:numId w:val="24"/>
        </w:numPr>
        <w:tabs>
          <w:tab w:val="clear" w:pos="720"/>
        </w:tabs>
        <w:rPr>
          <w:rFonts w:ascii="Arial" w:hAnsi="Arial" w:cs="Arial"/>
          <w:sz w:val="24"/>
          <w:szCs w:val="24"/>
        </w:rPr>
      </w:pPr>
      <w:r>
        <w:rPr>
          <w:rFonts w:ascii="Arial" w:hAnsi="Arial" w:cs="Arial"/>
          <w:sz w:val="24"/>
          <w:szCs w:val="24"/>
        </w:rPr>
        <w:t>T</w:t>
      </w:r>
      <w:r w:rsidR="00C63844">
        <w:rPr>
          <w:rFonts w:ascii="Arial" w:hAnsi="Arial" w:cs="Arial"/>
          <w:sz w:val="24"/>
          <w:szCs w:val="24"/>
        </w:rPr>
        <w:t xml:space="preserve">he objectors acknowledge that the </w:t>
      </w:r>
      <w:r w:rsidR="004E760E">
        <w:rPr>
          <w:rFonts w:ascii="Arial" w:hAnsi="Arial" w:cs="Arial"/>
          <w:sz w:val="24"/>
          <w:szCs w:val="24"/>
        </w:rPr>
        <w:t xml:space="preserve">issue is one of whether the WGBRA is considered to be sufficiently representative </w:t>
      </w:r>
      <w:r w:rsidR="00660D51">
        <w:rPr>
          <w:rFonts w:ascii="Arial" w:hAnsi="Arial" w:cs="Arial"/>
          <w:sz w:val="24"/>
          <w:szCs w:val="24"/>
        </w:rPr>
        <w:t>of those likely to be using the field</w:t>
      </w:r>
      <w:r w:rsidR="00A841CA">
        <w:rPr>
          <w:rFonts w:ascii="Arial" w:hAnsi="Arial" w:cs="Arial"/>
          <w:sz w:val="24"/>
          <w:szCs w:val="24"/>
        </w:rPr>
        <w:t xml:space="preserve"> so as to be deemed </w:t>
      </w:r>
      <w:r w:rsidR="008B1924">
        <w:rPr>
          <w:rFonts w:ascii="Arial" w:hAnsi="Arial" w:cs="Arial"/>
          <w:sz w:val="24"/>
          <w:szCs w:val="24"/>
        </w:rPr>
        <w:t xml:space="preserve">to have </w:t>
      </w:r>
      <w:r w:rsidR="00FE0773">
        <w:rPr>
          <w:rFonts w:ascii="Arial" w:hAnsi="Arial" w:cs="Arial"/>
          <w:sz w:val="24"/>
          <w:szCs w:val="24"/>
        </w:rPr>
        <w:t xml:space="preserve">brought </w:t>
      </w:r>
      <w:r w:rsidR="0040612A">
        <w:rPr>
          <w:rFonts w:ascii="Arial" w:hAnsi="Arial" w:cs="Arial"/>
          <w:sz w:val="24"/>
          <w:szCs w:val="24"/>
        </w:rPr>
        <w:t>the ch</w:t>
      </w:r>
      <w:r w:rsidR="00390CD4">
        <w:rPr>
          <w:rFonts w:ascii="Arial" w:hAnsi="Arial" w:cs="Arial"/>
          <w:sz w:val="24"/>
          <w:szCs w:val="24"/>
        </w:rPr>
        <w:t xml:space="preserve">allenge home to </w:t>
      </w:r>
      <w:r w:rsidR="00B27022">
        <w:rPr>
          <w:rFonts w:ascii="Arial" w:hAnsi="Arial" w:cs="Arial"/>
          <w:sz w:val="24"/>
          <w:szCs w:val="24"/>
        </w:rPr>
        <w:t xml:space="preserve">the public. </w:t>
      </w:r>
    </w:p>
    <w:p w14:paraId="6F6E8855" w14:textId="5B16F94D" w:rsidR="00E62AEA" w:rsidRDefault="004D1355" w:rsidP="00C8336B">
      <w:pPr>
        <w:pStyle w:val="Style1"/>
        <w:numPr>
          <w:ilvl w:val="0"/>
          <w:numId w:val="24"/>
        </w:numPr>
        <w:tabs>
          <w:tab w:val="clear" w:pos="720"/>
        </w:tabs>
        <w:rPr>
          <w:rFonts w:ascii="Arial" w:hAnsi="Arial" w:cs="Arial"/>
          <w:sz w:val="24"/>
          <w:szCs w:val="24"/>
        </w:rPr>
      </w:pPr>
      <w:r>
        <w:rPr>
          <w:rFonts w:ascii="Arial" w:hAnsi="Arial" w:cs="Arial"/>
          <w:sz w:val="24"/>
          <w:szCs w:val="24"/>
        </w:rPr>
        <w:lastRenderedPageBreak/>
        <w:t xml:space="preserve">The profile </w:t>
      </w:r>
      <w:r w:rsidR="00D33F9F">
        <w:rPr>
          <w:rFonts w:ascii="Arial" w:hAnsi="Arial" w:cs="Arial"/>
          <w:sz w:val="24"/>
          <w:szCs w:val="24"/>
        </w:rPr>
        <w:t xml:space="preserve">taken from </w:t>
      </w:r>
      <w:r w:rsidR="006E0946">
        <w:rPr>
          <w:rFonts w:ascii="Arial" w:hAnsi="Arial" w:cs="Arial"/>
          <w:sz w:val="24"/>
          <w:szCs w:val="24"/>
        </w:rPr>
        <w:t xml:space="preserve">a </w:t>
      </w:r>
      <w:r w:rsidR="00D33F9F">
        <w:rPr>
          <w:rFonts w:ascii="Arial" w:hAnsi="Arial" w:cs="Arial"/>
          <w:sz w:val="24"/>
          <w:szCs w:val="24"/>
        </w:rPr>
        <w:t>social media</w:t>
      </w:r>
      <w:r w:rsidR="006E0946">
        <w:rPr>
          <w:rFonts w:ascii="Arial" w:hAnsi="Arial" w:cs="Arial"/>
          <w:sz w:val="24"/>
          <w:szCs w:val="24"/>
        </w:rPr>
        <w:t xml:space="preserve"> site</w:t>
      </w:r>
      <w:r w:rsidR="00D33F9F">
        <w:rPr>
          <w:rFonts w:ascii="Arial" w:hAnsi="Arial" w:cs="Arial"/>
          <w:sz w:val="24"/>
          <w:szCs w:val="24"/>
        </w:rPr>
        <w:t xml:space="preserve"> in 2020 describes</w:t>
      </w:r>
      <w:r w:rsidR="006E0946">
        <w:rPr>
          <w:rFonts w:ascii="Arial" w:hAnsi="Arial" w:cs="Arial"/>
          <w:sz w:val="24"/>
          <w:szCs w:val="24"/>
        </w:rPr>
        <w:t xml:space="preserve"> </w:t>
      </w:r>
      <w:r w:rsidR="00E715CA">
        <w:rPr>
          <w:rFonts w:ascii="Arial" w:hAnsi="Arial" w:cs="Arial"/>
          <w:sz w:val="24"/>
          <w:szCs w:val="24"/>
        </w:rPr>
        <w:t xml:space="preserve">the aims of </w:t>
      </w:r>
      <w:r w:rsidR="006E0946">
        <w:rPr>
          <w:rFonts w:ascii="Arial" w:hAnsi="Arial" w:cs="Arial"/>
          <w:sz w:val="24"/>
          <w:szCs w:val="24"/>
        </w:rPr>
        <w:t>WGBRA</w:t>
      </w:r>
      <w:r w:rsidR="001E3C89">
        <w:rPr>
          <w:rFonts w:ascii="Arial" w:hAnsi="Arial" w:cs="Arial"/>
          <w:sz w:val="24"/>
          <w:szCs w:val="24"/>
        </w:rPr>
        <w:t xml:space="preserve"> a</w:t>
      </w:r>
      <w:r w:rsidR="009D2DB0">
        <w:rPr>
          <w:rFonts w:ascii="Arial" w:hAnsi="Arial" w:cs="Arial"/>
          <w:sz w:val="24"/>
          <w:szCs w:val="24"/>
        </w:rPr>
        <w:t>s</w:t>
      </w:r>
      <w:r w:rsidR="001E3C89">
        <w:rPr>
          <w:rFonts w:ascii="Arial" w:hAnsi="Arial" w:cs="Arial"/>
          <w:sz w:val="24"/>
          <w:szCs w:val="24"/>
        </w:rPr>
        <w:t xml:space="preserve"> to provide a platform to voice, discuss and where possible, resolve issues </w:t>
      </w:r>
      <w:r w:rsidR="00D46582">
        <w:rPr>
          <w:rFonts w:ascii="Arial" w:hAnsi="Arial" w:cs="Arial"/>
          <w:sz w:val="24"/>
          <w:szCs w:val="24"/>
        </w:rPr>
        <w:t xml:space="preserve">which directly affect local residents as well as the community. </w:t>
      </w:r>
      <w:r w:rsidR="009D2DB0">
        <w:rPr>
          <w:rFonts w:ascii="Arial" w:hAnsi="Arial" w:cs="Arial"/>
          <w:sz w:val="24"/>
          <w:szCs w:val="24"/>
        </w:rPr>
        <w:t xml:space="preserve">It says the WGBRA works on behalf of </w:t>
      </w:r>
      <w:r w:rsidR="0011600C">
        <w:rPr>
          <w:rFonts w:ascii="Arial" w:hAnsi="Arial" w:cs="Arial"/>
          <w:sz w:val="24"/>
          <w:szCs w:val="24"/>
        </w:rPr>
        <w:t xml:space="preserve">the village on a variety of local issues </w:t>
      </w:r>
      <w:r w:rsidR="00840F8C">
        <w:rPr>
          <w:rFonts w:ascii="Arial" w:hAnsi="Arial" w:cs="Arial"/>
          <w:sz w:val="24"/>
          <w:szCs w:val="24"/>
        </w:rPr>
        <w:t>and is</w:t>
      </w:r>
      <w:r w:rsidR="0011600C">
        <w:rPr>
          <w:rFonts w:ascii="Arial" w:hAnsi="Arial" w:cs="Arial"/>
          <w:sz w:val="24"/>
          <w:szCs w:val="24"/>
        </w:rPr>
        <w:t xml:space="preserve"> non-political and non-profit making</w:t>
      </w:r>
      <w:r w:rsidR="00E8184F">
        <w:rPr>
          <w:rFonts w:ascii="Arial" w:hAnsi="Arial" w:cs="Arial"/>
          <w:sz w:val="24"/>
          <w:szCs w:val="24"/>
        </w:rPr>
        <w:t xml:space="preserve">. Along with its website, it aims </w:t>
      </w:r>
      <w:r w:rsidR="000956E8">
        <w:rPr>
          <w:rFonts w:ascii="Arial" w:hAnsi="Arial" w:cs="Arial"/>
          <w:sz w:val="24"/>
          <w:szCs w:val="24"/>
        </w:rPr>
        <w:t>to provide a central information point for anyone wishing to find out about Woodmansterne</w:t>
      </w:r>
      <w:r w:rsidR="00870E18">
        <w:rPr>
          <w:rFonts w:ascii="Arial" w:hAnsi="Arial" w:cs="Arial"/>
          <w:sz w:val="24"/>
          <w:szCs w:val="24"/>
        </w:rPr>
        <w:t>. This is</w:t>
      </w:r>
      <w:r w:rsidR="00F36355">
        <w:rPr>
          <w:rFonts w:ascii="Arial" w:hAnsi="Arial" w:cs="Arial"/>
          <w:sz w:val="24"/>
          <w:szCs w:val="24"/>
        </w:rPr>
        <w:t xml:space="preserve"> achieved by holding monthly meetings in the village hall</w:t>
      </w:r>
      <w:r w:rsidR="00E41C24">
        <w:rPr>
          <w:rFonts w:ascii="Arial" w:hAnsi="Arial" w:cs="Arial"/>
          <w:sz w:val="24"/>
          <w:szCs w:val="24"/>
        </w:rPr>
        <w:t xml:space="preserve">, producing a newsletter twice a year with distribution of 1,500 copies </w:t>
      </w:r>
      <w:r w:rsidR="006F6F21">
        <w:rPr>
          <w:rFonts w:ascii="Arial" w:hAnsi="Arial" w:cs="Arial"/>
          <w:sz w:val="24"/>
          <w:szCs w:val="24"/>
        </w:rPr>
        <w:t xml:space="preserve">(except during Covid-19) </w:t>
      </w:r>
      <w:r w:rsidR="00E41C24">
        <w:rPr>
          <w:rFonts w:ascii="Arial" w:hAnsi="Arial" w:cs="Arial"/>
          <w:sz w:val="24"/>
          <w:szCs w:val="24"/>
        </w:rPr>
        <w:t>and holding an Annual General Meeting in April every year to which all residents are invited.</w:t>
      </w:r>
      <w:r w:rsidR="0011600C">
        <w:rPr>
          <w:rFonts w:ascii="Arial" w:hAnsi="Arial" w:cs="Arial"/>
          <w:sz w:val="24"/>
          <w:szCs w:val="24"/>
        </w:rPr>
        <w:t xml:space="preserve"> </w:t>
      </w:r>
    </w:p>
    <w:p w14:paraId="7892C555" w14:textId="7240D118" w:rsidR="00F768C0" w:rsidRDefault="00F768C0" w:rsidP="00C8336B">
      <w:pPr>
        <w:pStyle w:val="Style1"/>
        <w:numPr>
          <w:ilvl w:val="0"/>
          <w:numId w:val="24"/>
        </w:numPr>
        <w:tabs>
          <w:tab w:val="clear" w:pos="720"/>
        </w:tabs>
        <w:rPr>
          <w:rFonts w:ascii="Arial" w:hAnsi="Arial" w:cs="Arial"/>
          <w:sz w:val="24"/>
          <w:szCs w:val="24"/>
        </w:rPr>
      </w:pPr>
      <w:r>
        <w:rPr>
          <w:rFonts w:ascii="Arial" w:hAnsi="Arial" w:cs="Arial"/>
          <w:sz w:val="24"/>
          <w:szCs w:val="24"/>
        </w:rPr>
        <w:t>The current Acting Chair of the WGBRA</w:t>
      </w:r>
      <w:r w:rsidR="007C2466">
        <w:rPr>
          <w:rFonts w:ascii="Arial" w:hAnsi="Arial" w:cs="Arial"/>
          <w:sz w:val="24"/>
          <w:szCs w:val="24"/>
        </w:rPr>
        <w:t>, Mrs Hext,</w:t>
      </w:r>
      <w:r>
        <w:rPr>
          <w:rFonts w:ascii="Arial" w:hAnsi="Arial" w:cs="Arial"/>
          <w:sz w:val="24"/>
          <w:szCs w:val="24"/>
        </w:rPr>
        <w:t xml:space="preserve"> attended the Inquiry and </w:t>
      </w:r>
      <w:r w:rsidR="00433BFA">
        <w:rPr>
          <w:rFonts w:ascii="Arial" w:hAnsi="Arial" w:cs="Arial"/>
          <w:sz w:val="24"/>
          <w:szCs w:val="24"/>
        </w:rPr>
        <w:t xml:space="preserve">answered questions on the status and role of the </w:t>
      </w:r>
      <w:r w:rsidR="00FD20F4">
        <w:rPr>
          <w:rFonts w:ascii="Arial" w:hAnsi="Arial" w:cs="Arial"/>
          <w:sz w:val="24"/>
          <w:szCs w:val="24"/>
        </w:rPr>
        <w:t>organisation.</w:t>
      </w:r>
      <w:r w:rsidR="00177526">
        <w:rPr>
          <w:rFonts w:ascii="Arial" w:hAnsi="Arial" w:cs="Arial"/>
          <w:sz w:val="24"/>
          <w:szCs w:val="24"/>
        </w:rPr>
        <w:t xml:space="preserve"> </w:t>
      </w:r>
      <w:r w:rsidR="00412F02">
        <w:rPr>
          <w:rFonts w:ascii="Arial" w:hAnsi="Arial" w:cs="Arial"/>
          <w:sz w:val="24"/>
          <w:szCs w:val="24"/>
        </w:rPr>
        <w:t>Whilst not on the committee in 2006, s</w:t>
      </w:r>
      <w:r w:rsidR="00177526">
        <w:rPr>
          <w:rFonts w:ascii="Arial" w:hAnsi="Arial" w:cs="Arial"/>
          <w:sz w:val="24"/>
          <w:szCs w:val="24"/>
        </w:rPr>
        <w:t xml:space="preserve">he believes that Mr Dixon was either the </w:t>
      </w:r>
      <w:r w:rsidR="00356DAE">
        <w:rPr>
          <w:rFonts w:ascii="Arial" w:hAnsi="Arial" w:cs="Arial"/>
          <w:sz w:val="24"/>
          <w:szCs w:val="24"/>
        </w:rPr>
        <w:t xml:space="preserve">Secretary or </w:t>
      </w:r>
      <w:r w:rsidR="00177526">
        <w:rPr>
          <w:rFonts w:ascii="Arial" w:hAnsi="Arial" w:cs="Arial"/>
          <w:sz w:val="24"/>
          <w:szCs w:val="24"/>
        </w:rPr>
        <w:t>Chair</w:t>
      </w:r>
      <w:r w:rsidR="000C6A64">
        <w:rPr>
          <w:rFonts w:ascii="Arial" w:hAnsi="Arial" w:cs="Arial"/>
          <w:sz w:val="24"/>
          <w:szCs w:val="24"/>
        </w:rPr>
        <w:t xml:space="preserve"> of the WGBRA </w:t>
      </w:r>
      <w:r w:rsidR="00770B31">
        <w:rPr>
          <w:rFonts w:ascii="Arial" w:hAnsi="Arial" w:cs="Arial"/>
          <w:sz w:val="24"/>
          <w:szCs w:val="24"/>
        </w:rPr>
        <w:t>at that time</w:t>
      </w:r>
      <w:r w:rsidR="00780860">
        <w:rPr>
          <w:rFonts w:ascii="Arial" w:hAnsi="Arial" w:cs="Arial"/>
          <w:sz w:val="24"/>
          <w:szCs w:val="24"/>
        </w:rPr>
        <w:t xml:space="preserve">. </w:t>
      </w:r>
    </w:p>
    <w:p w14:paraId="63F3411C" w14:textId="73BEB8BC" w:rsidR="00DB2B25" w:rsidRDefault="00766B61" w:rsidP="00C8336B">
      <w:pPr>
        <w:pStyle w:val="Style1"/>
        <w:numPr>
          <w:ilvl w:val="0"/>
          <w:numId w:val="24"/>
        </w:numPr>
        <w:tabs>
          <w:tab w:val="clear" w:pos="720"/>
        </w:tabs>
        <w:rPr>
          <w:rFonts w:ascii="Arial" w:hAnsi="Arial" w:cs="Arial"/>
          <w:sz w:val="24"/>
          <w:szCs w:val="24"/>
        </w:rPr>
      </w:pPr>
      <w:r>
        <w:rPr>
          <w:rFonts w:ascii="Arial" w:hAnsi="Arial" w:cs="Arial"/>
          <w:sz w:val="24"/>
          <w:szCs w:val="24"/>
        </w:rPr>
        <w:t xml:space="preserve">It is apparent </w:t>
      </w:r>
      <w:r w:rsidR="00D903F8">
        <w:rPr>
          <w:rFonts w:ascii="Arial" w:hAnsi="Arial" w:cs="Arial"/>
          <w:sz w:val="24"/>
          <w:szCs w:val="24"/>
        </w:rPr>
        <w:t xml:space="preserve">that WGBRA </w:t>
      </w:r>
      <w:r w:rsidR="00345E60">
        <w:rPr>
          <w:rFonts w:ascii="Arial" w:hAnsi="Arial" w:cs="Arial"/>
          <w:sz w:val="24"/>
          <w:szCs w:val="24"/>
        </w:rPr>
        <w:t xml:space="preserve">engages in a wide variety of activities on behalf of the local community including </w:t>
      </w:r>
      <w:r w:rsidR="00D90368">
        <w:rPr>
          <w:rFonts w:ascii="Arial" w:hAnsi="Arial" w:cs="Arial"/>
          <w:sz w:val="24"/>
          <w:szCs w:val="24"/>
        </w:rPr>
        <w:t>commenting on planning applications</w:t>
      </w:r>
      <w:r w:rsidR="00A25FD4">
        <w:rPr>
          <w:rFonts w:ascii="Arial" w:hAnsi="Arial" w:cs="Arial"/>
          <w:sz w:val="24"/>
          <w:szCs w:val="24"/>
        </w:rPr>
        <w:t xml:space="preserve"> in which it has registered an interest</w:t>
      </w:r>
      <w:r w:rsidR="00591DE6">
        <w:rPr>
          <w:rFonts w:ascii="Arial" w:hAnsi="Arial" w:cs="Arial"/>
          <w:sz w:val="24"/>
          <w:szCs w:val="24"/>
        </w:rPr>
        <w:t xml:space="preserve"> and taking up points of concern on behalf of residents</w:t>
      </w:r>
      <w:r w:rsidR="00D90368">
        <w:rPr>
          <w:rFonts w:ascii="Arial" w:hAnsi="Arial" w:cs="Arial"/>
          <w:sz w:val="24"/>
          <w:szCs w:val="24"/>
        </w:rPr>
        <w:t>.</w:t>
      </w:r>
      <w:r w:rsidR="0097724A">
        <w:rPr>
          <w:rFonts w:ascii="Arial" w:hAnsi="Arial" w:cs="Arial"/>
          <w:sz w:val="24"/>
          <w:szCs w:val="24"/>
        </w:rPr>
        <w:t xml:space="preserve"> This can be seen</w:t>
      </w:r>
      <w:r w:rsidR="00E370BA">
        <w:rPr>
          <w:rFonts w:ascii="Arial" w:hAnsi="Arial" w:cs="Arial"/>
          <w:sz w:val="24"/>
          <w:szCs w:val="24"/>
        </w:rPr>
        <w:t xml:space="preserve"> </w:t>
      </w:r>
      <w:r w:rsidR="0097724A">
        <w:rPr>
          <w:rFonts w:ascii="Arial" w:hAnsi="Arial" w:cs="Arial"/>
          <w:sz w:val="24"/>
          <w:szCs w:val="24"/>
        </w:rPr>
        <w:t>from the Spring 2016 Newsletter published by WGBRA along with the content of an email sent on its behalf in 2015 and its website</w:t>
      </w:r>
      <w:r w:rsidR="00E370BA">
        <w:rPr>
          <w:rFonts w:ascii="Arial" w:hAnsi="Arial" w:cs="Arial"/>
          <w:sz w:val="24"/>
          <w:szCs w:val="24"/>
        </w:rPr>
        <w:t>.</w:t>
      </w:r>
    </w:p>
    <w:p w14:paraId="4C2C7347" w14:textId="46DB08B4" w:rsidR="00870E18" w:rsidRDefault="00C76A69" w:rsidP="00C8336B">
      <w:pPr>
        <w:pStyle w:val="Style1"/>
        <w:numPr>
          <w:ilvl w:val="0"/>
          <w:numId w:val="24"/>
        </w:numPr>
        <w:tabs>
          <w:tab w:val="clear" w:pos="720"/>
        </w:tabs>
        <w:rPr>
          <w:rFonts w:ascii="Arial" w:hAnsi="Arial" w:cs="Arial"/>
          <w:sz w:val="24"/>
          <w:szCs w:val="24"/>
        </w:rPr>
      </w:pPr>
      <w:r>
        <w:rPr>
          <w:rFonts w:ascii="Arial" w:hAnsi="Arial" w:cs="Arial"/>
          <w:sz w:val="24"/>
          <w:szCs w:val="24"/>
        </w:rPr>
        <w:t xml:space="preserve">Taken on its face, the letter </w:t>
      </w:r>
      <w:r w:rsidR="004A70B1">
        <w:rPr>
          <w:rFonts w:ascii="Arial" w:hAnsi="Arial" w:cs="Arial"/>
          <w:sz w:val="24"/>
          <w:szCs w:val="24"/>
        </w:rPr>
        <w:t xml:space="preserve">to Mr Dixon in 2006 </w:t>
      </w:r>
      <w:r w:rsidR="00657282">
        <w:rPr>
          <w:rFonts w:ascii="Arial" w:hAnsi="Arial" w:cs="Arial"/>
          <w:sz w:val="24"/>
          <w:szCs w:val="24"/>
        </w:rPr>
        <w:t>makes plain that the landowner does not acknowledge the existence of any public right of way</w:t>
      </w:r>
      <w:r w:rsidR="00AA2EC2">
        <w:rPr>
          <w:rFonts w:ascii="Arial" w:hAnsi="Arial" w:cs="Arial"/>
          <w:sz w:val="24"/>
          <w:szCs w:val="24"/>
        </w:rPr>
        <w:t>.</w:t>
      </w:r>
    </w:p>
    <w:p w14:paraId="1B646EBF" w14:textId="090346EF" w:rsidR="00636A46" w:rsidRDefault="0093001F" w:rsidP="00E76ECC">
      <w:pPr>
        <w:pStyle w:val="Style1"/>
        <w:numPr>
          <w:ilvl w:val="0"/>
          <w:numId w:val="24"/>
        </w:numPr>
        <w:tabs>
          <w:tab w:val="clear" w:pos="720"/>
        </w:tabs>
        <w:rPr>
          <w:rFonts w:ascii="Arial" w:hAnsi="Arial" w:cs="Arial"/>
          <w:sz w:val="24"/>
          <w:szCs w:val="24"/>
        </w:rPr>
      </w:pPr>
      <w:r>
        <w:rPr>
          <w:rFonts w:ascii="Arial" w:hAnsi="Arial" w:cs="Arial"/>
          <w:sz w:val="24"/>
          <w:szCs w:val="24"/>
        </w:rPr>
        <w:t>I am</w:t>
      </w:r>
      <w:r w:rsidR="00732491">
        <w:rPr>
          <w:rFonts w:ascii="Arial" w:hAnsi="Arial" w:cs="Arial"/>
          <w:sz w:val="24"/>
          <w:szCs w:val="24"/>
        </w:rPr>
        <w:t xml:space="preserve"> not swayed by SCC’s contention that </w:t>
      </w:r>
      <w:r w:rsidR="00F37AEE">
        <w:rPr>
          <w:rFonts w:ascii="Arial" w:hAnsi="Arial" w:cs="Arial"/>
          <w:sz w:val="24"/>
          <w:szCs w:val="24"/>
        </w:rPr>
        <w:t xml:space="preserve">the context of the letter </w:t>
      </w:r>
      <w:r w:rsidR="00C516CA">
        <w:rPr>
          <w:rFonts w:ascii="Arial" w:hAnsi="Arial" w:cs="Arial"/>
          <w:sz w:val="24"/>
          <w:szCs w:val="24"/>
        </w:rPr>
        <w:t xml:space="preserve">makes a </w:t>
      </w:r>
      <w:r w:rsidR="002F2EDA">
        <w:rPr>
          <w:rFonts w:ascii="Arial" w:hAnsi="Arial" w:cs="Arial"/>
          <w:sz w:val="24"/>
          <w:szCs w:val="24"/>
        </w:rPr>
        <w:t xml:space="preserve">material </w:t>
      </w:r>
      <w:r w:rsidR="00C516CA">
        <w:rPr>
          <w:rFonts w:ascii="Arial" w:hAnsi="Arial" w:cs="Arial"/>
          <w:sz w:val="24"/>
          <w:szCs w:val="24"/>
        </w:rPr>
        <w:t xml:space="preserve">difference </w:t>
      </w:r>
      <w:r w:rsidR="009A3D48">
        <w:rPr>
          <w:rFonts w:ascii="Arial" w:hAnsi="Arial" w:cs="Arial"/>
          <w:sz w:val="24"/>
          <w:szCs w:val="24"/>
        </w:rPr>
        <w:t>because</w:t>
      </w:r>
      <w:r w:rsidR="00C516CA">
        <w:rPr>
          <w:rFonts w:ascii="Arial" w:hAnsi="Arial" w:cs="Arial"/>
          <w:sz w:val="24"/>
          <w:szCs w:val="24"/>
        </w:rPr>
        <w:t xml:space="preserve"> it was addressing </w:t>
      </w:r>
      <w:r w:rsidR="00DD08A8">
        <w:rPr>
          <w:rFonts w:ascii="Arial" w:hAnsi="Arial" w:cs="Arial"/>
          <w:sz w:val="24"/>
          <w:szCs w:val="24"/>
        </w:rPr>
        <w:t xml:space="preserve">the presence of horses on the field rather than </w:t>
      </w:r>
      <w:r w:rsidR="00C516CA">
        <w:rPr>
          <w:rFonts w:ascii="Arial" w:hAnsi="Arial" w:cs="Arial"/>
          <w:sz w:val="24"/>
          <w:szCs w:val="24"/>
        </w:rPr>
        <w:t xml:space="preserve">the existence of </w:t>
      </w:r>
      <w:r w:rsidR="00DD08A8">
        <w:rPr>
          <w:rFonts w:ascii="Arial" w:hAnsi="Arial" w:cs="Arial"/>
          <w:sz w:val="24"/>
          <w:szCs w:val="24"/>
        </w:rPr>
        <w:t>public rights of way</w:t>
      </w:r>
      <w:r w:rsidR="00C516CA">
        <w:rPr>
          <w:rFonts w:ascii="Arial" w:hAnsi="Arial" w:cs="Arial"/>
          <w:sz w:val="24"/>
          <w:szCs w:val="24"/>
        </w:rPr>
        <w:t xml:space="preserve">. </w:t>
      </w:r>
      <w:r w:rsidR="00A14062">
        <w:rPr>
          <w:rFonts w:ascii="Arial" w:hAnsi="Arial" w:cs="Arial"/>
          <w:sz w:val="24"/>
          <w:szCs w:val="24"/>
        </w:rPr>
        <w:t>It is far more compelling that the WGBRA</w:t>
      </w:r>
      <w:r w:rsidR="00056BE9">
        <w:rPr>
          <w:rFonts w:ascii="Arial" w:hAnsi="Arial" w:cs="Arial"/>
          <w:sz w:val="24"/>
          <w:szCs w:val="24"/>
        </w:rPr>
        <w:t xml:space="preserve"> </w:t>
      </w:r>
      <w:r w:rsidR="00267467">
        <w:rPr>
          <w:rFonts w:ascii="Arial" w:hAnsi="Arial" w:cs="Arial"/>
          <w:sz w:val="24"/>
          <w:szCs w:val="24"/>
        </w:rPr>
        <w:t xml:space="preserve">is not a statutory body </w:t>
      </w:r>
      <w:r w:rsidR="00115A99">
        <w:rPr>
          <w:rFonts w:ascii="Arial" w:hAnsi="Arial" w:cs="Arial"/>
          <w:sz w:val="24"/>
          <w:szCs w:val="24"/>
        </w:rPr>
        <w:t xml:space="preserve">with any role </w:t>
      </w:r>
      <w:r w:rsidR="007A52F7">
        <w:rPr>
          <w:rFonts w:ascii="Arial" w:hAnsi="Arial" w:cs="Arial"/>
          <w:sz w:val="24"/>
          <w:szCs w:val="24"/>
        </w:rPr>
        <w:t xml:space="preserve">concerning public rights of way </w:t>
      </w:r>
      <w:r w:rsidR="006C5D22">
        <w:rPr>
          <w:rFonts w:ascii="Arial" w:hAnsi="Arial" w:cs="Arial"/>
          <w:sz w:val="24"/>
          <w:szCs w:val="24"/>
        </w:rPr>
        <w:t xml:space="preserve">and </w:t>
      </w:r>
      <w:r w:rsidR="007A52F7">
        <w:rPr>
          <w:rFonts w:ascii="Arial" w:hAnsi="Arial" w:cs="Arial"/>
          <w:sz w:val="24"/>
          <w:szCs w:val="24"/>
        </w:rPr>
        <w:t xml:space="preserve">it </w:t>
      </w:r>
      <w:r w:rsidR="00056BE9">
        <w:rPr>
          <w:rFonts w:ascii="Arial" w:hAnsi="Arial" w:cs="Arial"/>
          <w:sz w:val="24"/>
          <w:szCs w:val="24"/>
        </w:rPr>
        <w:t>only represent</w:t>
      </w:r>
      <w:r w:rsidR="006C5D22">
        <w:rPr>
          <w:rFonts w:ascii="Arial" w:hAnsi="Arial" w:cs="Arial"/>
          <w:sz w:val="24"/>
          <w:szCs w:val="24"/>
        </w:rPr>
        <w:t xml:space="preserve">s the residents of Woodmansterne </w:t>
      </w:r>
      <w:r w:rsidR="00DE6967">
        <w:rPr>
          <w:rFonts w:ascii="Arial" w:hAnsi="Arial" w:cs="Arial"/>
          <w:sz w:val="24"/>
          <w:szCs w:val="24"/>
        </w:rPr>
        <w:t xml:space="preserve">whereas </w:t>
      </w:r>
      <w:r w:rsidR="009432B9">
        <w:rPr>
          <w:rFonts w:ascii="Arial" w:hAnsi="Arial" w:cs="Arial"/>
          <w:sz w:val="24"/>
          <w:szCs w:val="24"/>
        </w:rPr>
        <w:t xml:space="preserve">a large proportion of the </w:t>
      </w:r>
      <w:r w:rsidR="00F5475D">
        <w:rPr>
          <w:rFonts w:ascii="Arial" w:hAnsi="Arial" w:cs="Arial"/>
          <w:sz w:val="24"/>
          <w:szCs w:val="24"/>
        </w:rPr>
        <w:t>users lived elsewhere</w:t>
      </w:r>
      <w:r w:rsidR="00B71F6B">
        <w:rPr>
          <w:rFonts w:ascii="Arial" w:hAnsi="Arial" w:cs="Arial"/>
          <w:sz w:val="24"/>
          <w:szCs w:val="24"/>
        </w:rPr>
        <w:t>.</w:t>
      </w:r>
      <w:r w:rsidR="002479D6">
        <w:rPr>
          <w:rFonts w:ascii="Arial" w:hAnsi="Arial" w:cs="Arial"/>
          <w:sz w:val="24"/>
          <w:szCs w:val="24"/>
        </w:rPr>
        <w:t xml:space="preserve"> </w:t>
      </w:r>
      <w:r w:rsidR="00F5475D">
        <w:rPr>
          <w:rFonts w:ascii="Arial" w:hAnsi="Arial" w:cs="Arial"/>
          <w:sz w:val="24"/>
          <w:szCs w:val="24"/>
        </w:rPr>
        <w:t xml:space="preserve">Notably, </w:t>
      </w:r>
      <w:r w:rsidR="00527503">
        <w:rPr>
          <w:rFonts w:ascii="Arial" w:hAnsi="Arial" w:cs="Arial"/>
          <w:sz w:val="24"/>
          <w:szCs w:val="24"/>
        </w:rPr>
        <w:t xml:space="preserve">the neighbouring </w:t>
      </w:r>
      <w:r w:rsidR="00DB4186">
        <w:rPr>
          <w:rFonts w:ascii="Arial" w:hAnsi="Arial" w:cs="Arial"/>
          <w:sz w:val="24"/>
          <w:szCs w:val="24"/>
        </w:rPr>
        <w:t>dwellings</w:t>
      </w:r>
      <w:r w:rsidR="00527503">
        <w:rPr>
          <w:rFonts w:ascii="Arial" w:hAnsi="Arial" w:cs="Arial"/>
          <w:sz w:val="24"/>
          <w:szCs w:val="24"/>
        </w:rPr>
        <w:t xml:space="preserve"> in </w:t>
      </w:r>
      <w:r w:rsidR="009D129F">
        <w:rPr>
          <w:rFonts w:ascii="Arial" w:hAnsi="Arial" w:cs="Arial"/>
          <w:sz w:val="24"/>
          <w:szCs w:val="24"/>
        </w:rPr>
        <w:t>Lyndhurst Road</w:t>
      </w:r>
      <w:r w:rsidR="00527503">
        <w:rPr>
          <w:rFonts w:ascii="Arial" w:hAnsi="Arial" w:cs="Arial"/>
          <w:sz w:val="24"/>
          <w:szCs w:val="24"/>
        </w:rPr>
        <w:t xml:space="preserve"> whose gardens </w:t>
      </w:r>
      <w:r w:rsidR="00BB3BCF">
        <w:rPr>
          <w:rFonts w:ascii="Arial" w:hAnsi="Arial" w:cs="Arial"/>
          <w:sz w:val="24"/>
          <w:szCs w:val="24"/>
        </w:rPr>
        <w:t xml:space="preserve">immediately </w:t>
      </w:r>
      <w:r w:rsidR="00672711">
        <w:rPr>
          <w:rFonts w:ascii="Arial" w:hAnsi="Arial" w:cs="Arial"/>
          <w:sz w:val="24"/>
          <w:szCs w:val="24"/>
        </w:rPr>
        <w:t>abu</w:t>
      </w:r>
      <w:r w:rsidR="00E80165">
        <w:rPr>
          <w:rFonts w:ascii="Arial" w:hAnsi="Arial" w:cs="Arial"/>
          <w:sz w:val="24"/>
          <w:szCs w:val="24"/>
        </w:rPr>
        <w:t xml:space="preserve">t </w:t>
      </w:r>
      <w:r w:rsidR="00672711">
        <w:rPr>
          <w:rFonts w:ascii="Arial" w:hAnsi="Arial" w:cs="Arial"/>
          <w:sz w:val="24"/>
          <w:szCs w:val="24"/>
        </w:rPr>
        <w:t xml:space="preserve">the field are not </w:t>
      </w:r>
      <w:r w:rsidR="00FA47BF">
        <w:rPr>
          <w:rFonts w:ascii="Arial" w:hAnsi="Arial" w:cs="Arial"/>
          <w:sz w:val="24"/>
          <w:szCs w:val="24"/>
        </w:rPr>
        <w:t>in Woodmansterne</w:t>
      </w:r>
      <w:r w:rsidR="00FF6D21">
        <w:rPr>
          <w:rFonts w:ascii="Arial" w:hAnsi="Arial" w:cs="Arial"/>
          <w:sz w:val="24"/>
          <w:szCs w:val="24"/>
        </w:rPr>
        <w:t xml:space="preserve"> but the neighbouring parish</w:t>
      </w:r>
      <w:r w:rsidR="00FA47BF">
        <w:rPr>
          <w:rFonts w:ascii="Arial" w:hAnsi="Arial" w:cs="Arial"/>
          <w:sz w:val="24"/>
          <w:szCs w:val="24"/>
        </w:rPr>
        <w:t xml:space="preserve">. </w:t>
      </w:r>
      <w:r w:rsidR="00B71F6B">
        <w:rPr>
          <w:rFonts w:ascii="Arial" w:hAnsi="Arial" w:cs="Arial"/>
          <w:sz w:val="24"/>
          <w:szCs w:val="24"/>
        </w:rPr>
        <w:t>Indeed, given the location of the parish boundary</w:t>
      </w:r>
      <w:r w:rsidR="003F4039">
        <w:rPr>
          <w:rFonts w:ascii="Arial" w:hAnsi="Arial" w:cs="Arial"/>
          <w:sz w:val="24"/>
          <w:szCs w:val="24"/>
        </w:rPr>
        <w:t>,</w:t>
      </w:r>
      <w:r w:rsidR="00F356FA">
        <w:rPr>
          <w:rFonts w:ascii="Arial" w:hAnsi="Arial" w:cs="Arial"/>
          <w:sz w:val="24"/>
          <w:szCs w:val="24"/>
        </w:rPr>
        <w:t xml:space="preserve"> in excess of 30 users </w:t>
      </w:r>
      <w:r w:rsidR="00C301DE">
        <w:rPr>
          <w:rFonts w:ascii="Arial" w:hAnsi="Arial" w:cs="Arial"/>
          <w:sz w:val="24"/>
          <w:szCs w:val="24"/>
        </w:rPr>
        <w:t>were residents of Coulsdon and there are others from further afield.</w:t>
      </w:r>
    </w:p>
    <w:p w14:paraId="739070D7" w14:textId="33674C85" w:rsidR="0004583A" w:rsidRDefault="00907E65" w:rsidP="00E76ECC">
      <w:pPr>
        <w:pStyle w:val="Style1"/>
        <w:numPr>
          <w:ilvl w:val="0"/>
          <w:numId w:val="24"/>
        </w:numPr>
        <w:tabs>
          <w:tab w:val="clear" w:pos="720"/>
        </w:tabs>
        <w:rPr>
          <w:rFonts w:ascii="Arial" w:hAnsi="Arial" w:cs="Arial"/>
          <w:sz w:val="24"/>
          <w:szCs w:val="24"/>
        </w:rPr>
      </w:pPr>
      <w:r>
        <w:rPr>
          <w:rFonts w:ascii="Arial" w:hAnsi="Arial" w:cs="Arial"/>
          <w:sz w:val="24"/>
          <w:szCs w:val="24"/>
        </w:rPr>
        <w:t>Furthermore, there is no evidence th</w:t>
      </w:r>
      <w:r w:rsidR="00C4400A">
        <w:rPr>
          <w:rFonts w:ascii="Arial" w:hAnsi="Arial" w:cs="Arial"/>
          <w:sz w:val="24"/>
          <w:szCs w:val="24"/>
        </w:rPr>
        <w:t xml:space="preserve">at either Mr Dixon or the WGBRA disseminated </w:t>
      </w:r>
      <w:r w:rsidR="00313F65">
        <w:rPr>
          <w:rFonts w:ascii="Arial" w:hAnsi="Arial" w:cs="Arial"/>
          <w:sz w:val="24"/>
          <w:szCs w:val="24"/>
        </w:rPr>
        <w:t xml:space="preserve">the information contained in the letter regarding the footpath. </w:t>
      </w:r>
      <w:r w:rsidR="0067793B">
        <w:rPr>
          <w:rFonts w:ascii="Arial" w:hAnsi="Arial" w:cs="Arial"/>
          <w:sz w:val="24"/>
          <w:szCs w:val="24"/>
        </w:rPr>
        <w:t xml:space="preserve">After giving her evidence, Mrs Hext searched the WGBRA </w:t>
      </w:r>
      <w:r w:rsidR="00971DBA">
        <w:rPr>
          <w:rFonts w:ascii="Arial" w:hAnsi="Arial" w:cs="Arial"/>
          <w:sz w:val="24"/>
          <w:szCs w:val="24"/>
        </w:rPr>
        <w:t xml:space="preserve">archive and produced </w:t>
      </w:r>
      <w:r w:rsidR="00346B3F">
        <w:rPr>
          <w:rFonts w:ascii="Arial" w:hAnsi="Arial" w:cs="Arial"/>
          <w:sz w:val="24"/>
          <w:szCs w:val="24"/>
        </w:rPr>
        <w:t>a typed-up note of the minutes</w:t>
      </w:r>
      <w:r w:rsidR="0076566E">
        <w:rPr>
          <w:rFonts w:ascii="Arial" w:hAnsi="Arial" w:cs="Arial"/>
          <w:sz w:val="24"/>
          <w:szCs w:val="24"/>
        </w:rPr>
        <w:t xml:space="preserve"> regarding horses on Drake’s field in 2006. </w:t>
      </w:r>
      <w:r w:rsidR="00EC71F3">
        <w:rPr>
          <w:rFonts w:ascii="Arial" w:hAnsi="Arial" w:cs="Arial"/>
          <w:sz w:val="24"/>
          <w:szCs w:val="24"/>
        </w:rPr>
        <w:t xml:space="preserve">These </w:t>
      </w:r>
      <w:r w:rsidR="009A5771">
        <w:rPr>
          <w:rFonts w:ascii="Arial" w:hAnsi="Arial" w:cs="Arial"/>
          <w:sz w:val="24"/>
          <w:szCs w:val="24"/>
        </w:rPr>
        <w:t xml:space="preserve">minutes </w:t>
      </w:r>
      <w:r w:rsidR="00EC71F3">
        <w:rPr>
          <w:rFonts w:ascii="Arial" w:hAnsi="Arial" w:cs="Arial"/>
          <w:sz w:val="24"/>
          <w:szCs w:val="24"/>
        </w:rPr>
        <w:t xml:space="preserve">record </w:t>
      </w:r>
      <w:r w:rsidR="00427C06">
        <w:rPr>
          <w:rFonts w:ascii="Arial" w:hAnsi="Arial" w:cs="Arial"/>
          <w:sz w:val="24"/>
          <w:szCs w:val="24"/>
        </w:rPr>
        <w:t>how</w:t>
      </w:r>
      <w:r w:rsidR="00DD436C">
        <w:rPr>
          <w:rFonts w:ascii="Arial" w:hAnsi="Arial" w:cs="Arial"/>
          <w:sz w:val="24"/>
          <w:szCs w:val="24"/>
        </w:rPr>
        <w:t xml:space="preserve"> </w:t>
      </w:r>
      <w:r w:rsidR="00106B84">
        <w:rPr>
          <w:rFonts w:ascii="Arial" w:hAnsi="Arial" w:cs="Arial"/>
          <w:sz w:val="24"/>
          <w:szCs w:val="24"/>
        </w:rPr>
        <w:t xml:space="preserve">concerns </w:t>
      </w:r>
      <w:r w:rsidR="00DD436C">
        <w:rPr>
          <w:rFonts w:ascii="Arial" w:hAnsi="Arial" w:cs="Arial"/>
          <w:sz w:val="24"/>
          <w:szCs w:val="24"/>
        </w:rPr>
        <w:t>were</w:t>
      </w:r>
      <w:r w:rsidR="00106B84">
        <w:rPr>
          <w:rFonts w:ascii="Arial" w:hAnsi="Arial" w:cs="Arial"/>
          <w:sz w:val="24"/>
          <w:szCs w:val="24"/>
        </w:rPr>
        <w:t xml:space="preserve"> raised by residents in June 2006 </w:t>
      </w:r>
      <w:r w:rsidR="0007659B">
        <w:rPr>
          <w:rFonts w:ascii="Arial" w:hAnsi="Arial" w:cs="Arial"/>
          <w:sz w:val="24"/>
          <w:szCs w:val="24"/>
        </w:rPr>
        <w:t>about travellers’ horses on the fi</w:t>
      </w:r>
      <w:r w:rsidR="00636A46">
        <w:rPr>
          <w:rFonts w:ascii="Arial" w:hAnsi="Arial" w:cs="Arial"/>
          <w:sz w:val="24"/>
          <w:szCs w:val="24"/>
        </w:rPr>
        <w:t>eld</w:t>
      </w:r>
      <w:r w:rsidR="005870B4">
        <w:rPr>
          <w:rFonts w:ascii="Arial" w:hAnsi="Arial" w:cs="Arial"/>
          <w:sz w:val="24"/>
          <w:szCs w:val="24"/>
        </w:rPr>
        <w:t xml:space="preserve"> which</w:t>
      </w:r>
      <w:r w:rsidR="00AA583D">
        <w:rPr>
          <w:rFonts w:ascii="Arial" w:hAnsi="Arial" w:cs="Arial"/>
          <w:sz w:val="24"/>
          <w:szCs w:val="24"/>
        </w:rPr>
        <w:t xml:space="preserve"> was </w:t>
      </w:r>
      <w:r w:rsidR="003C06FD">
        <w:rPr>
          <w:rFonts w:ascii="Arial" w:hAnsi="Arial" w:cs="Arial"/>
          <w:sz w:val="24"/>
          <w:szCs w:val="24"/>
        </w:rPr>
        <w:t xml:space="preserve">discussed </w:t>
      </w:r>
      <w:r w:rsidR="00AA583D">
        <w:rPr>
          <w:rFonts w:ascii="Arial" w:hAnsi="Arial" w:cs="Arial"/>
          <w:sz w:val="24"/>
          <w:szCs w:val="24"/>
        </w:rPr>
        <w:t>again at meetings in July and August 2006</w:t>
      </w:r>
      <w:r w:rsidR="001B7F38">
        <w:rPr>
          <w:rFonts w:ascii="Arial" w:hAnsi="Arial" w:cs="Arial"/>
          <w:sz w:val="24"/>
          <w:szCs w:val="24"/>
        </w:rPr>
        <w:t xml:space="preserve"> resulting in the letter to Mr Drake. </w:t>
      </w:r>
      <w:r w:rsidR="001A7482">
        <w:rPr>
          <w:rFonts w:ascii="Arial" w:hAnsi="Arial" w:cs="Arial"/>
          <w:sz w:val="24"/>
          <w:szCs w:val="24"/>
        </w:rPr>
        <w:t>At the meeting of 20 September 2006</w:t>
      </w:r>
      <w:r w:rsidR="003C06FD">
        <w:rPr>
          <w:rFonts w:ascii="Arial" w:hAnsi="Arial" w:cs="Arial"/>
          <w:sz w:val="24"/>
          <w:szCs w:val="24"/>
        </w:rPr>
        <w:t>,</w:t>
      </w:r>
      <w:r w:rsidR="005870B4">
        <w:rPr>
          <w:rFonts w:ascii="Arial" w:hAnsi="Arial" w:cs="Arial"/>
          <w:sz w:val="24"/>
          <w:szCs w:val="24"/>
        </w:rPr>
        <w:t xml:space="preserve"> </w:t>
      </w:r>
      <w:r w:rsidR="004B7EE4">
        <w:rPr>
          <w:rFonts w:ascii="Arial" w:hAnsi="Arial" w:cs="Arial"/>
          <w:sz w:val="24"/>
          <w:szCs w:val="24"/>
        </w:rPr>
        <w:t xml:space="preserve">the letter of reply from </w:t>
      </w:r>
      <w:r w:rsidR="00413775">
        <w:rPr>
          <w:rFonts w:ascii="Arial" w:hAnsi="Arial" w:cs="Arial"/>
          <w:sz w:val="24"/>
          <w:szCs w:val="24"/>
        </w:rPr>
        <w:t xml:space="preserve">   </w:t>
      </w:r>
      <w:r w:rsidR="004B7EE4">
        <w:rPr>
          <w:rFonts w:ascii="Arial" w:hAnsi="Arial" w:cs="Arial"/>
          <w:sz w:val="24"/>
          <w:szCs w:val="24"/>
        </w:rPr>
        <w:t>Mr Drake</w:t>
      </w:r>
      <w:r w:rsidR="00AD23D1">
        <w:rPr>
          <w:rFonts w:ascii="Arial" w:hAnsi="Arial" w:cs="Arial"/>
          <w:sz w:val="24"/>
          <w:szCs w:val="24"/>
        </w:rPr>
        <w:t>’s agent</w:t>
      </w:r>
      <w:r w:rsidR="004B7EE4">
        <w:rPr>
          <w:rFonts w:ascii="Arial" w:hAnsi="Arial" w:cs="Arial"/>
          <w:sz w:val="24"/>
          <w:szCs w:val="24"/>
        </w:rPr>
        <w:t xml:space="preserve"> </w:t>
      </w:r>
      <w:r w:rsidR="00DD436C">
        <w:rPr>
          <w:rFonts w:ascii="Arial" w:hAnsi="Arial" w:cs="Arial"/>
          <w:sz w:val="24"/>
          <w:szCs w:val="24"/>
        </w:rPr>
        <w:t>wa</w:t>
      </w:r>
      <w:r w:rsidR="004B7EE4">
        <w:rPr>
          <w:rFonts w:ascii="Arial" w:hAnsi="Arial" w:cs="Arial"/>
          <w:sz w:val="24"/>
          <w:szCs w:val="24"/>
        </w:rPr>
        <w:t>s reported but</w:t>
      </w:r>
      <w:r w:rsidR="00AD23D1">
        <w:rPr>
          <w:rFonts w:ascii="Arial" w:hAnsi="Arial" w:cs="Arial"/>
          <w:sz w:val="24"/>
          <w:szCs w:val="24"/>
        </w:rPr>
        <w:t xml:space="preserve"> </w:t>
      </w:r>
      <w:r w:rsidR="007B550C">
        <w:rPr>
          <w:rFonts w:ascii="Arial" w:hAnsi="Arial" w:cs="Arial"/>
          <w:sz w:val="24"/>
          <w:szCs w:val="24"/>
        </w:rPr>
        <w:t>no</w:t>
      </w:r>
      <w:r w:rsidR="00AD23D1">
        <w:rPr>
          <w:rFonts w:ascii="Arial" w:hAnsi="Arial" w:cs="Arial"/>
          <w:sz w:val="24"/>
          <w:szCs w:val="24"/>
        </w:rPr>
        <w:t xml:space="preserve"> mention</w:t>
      </w:r>
      <w:r w:rsidR="004071B9">
        <w:rPr>
          <w:rFonts w:ascii="Arial" w:hAnsi="Arial" w:cs="Arial"/>
          <w:sz w:val="24"/>
          <w:szCs w:val="24"/>
        </w:rPr>
        <w:t xml:space="preserve"> </w:t>
      </w:r>
      <w:r w:rsidR="00267F70">
        <w:rPr>
          <w:rFonts w:ascii="Arial" w:hAnsi="Arial" w:cs="Arial"/>
          <w:sz w:val="24"/>
          <w:szCs w:val="24"/>
        </w:rPr>
        <w:t xml:space="preserve">of the </w:t>
      </w:r>
      <w:r w:rsidR="003C06FD">
        <w:rPr>
          <w:rFonts w:ascii="Arial" w:hAnsi="Arial" w:cs="Arial"/>
          <w:sz w:val="24"/>
          <w:szCs w:val="24"/>
        </w:rPr>
        <w:t>f</w:t>
      </w:r>
      <w:r w:rsidR="005F1B34">
        <w:rPr>
          <w:rFonts w:ascii="Arial" w:hAnsi="Arial" w:cs="Arial"/>
          <w:sz w:val="24"/>
          <w:szCs w:val="24"/>
        </w:rPr>
        <w:t xml:space="preserve">inal paragraph </w:t>
      </w:r>
      <w:r w:rsidR="00DD4738">
        <w:rPr>
          <w:rFonts w:ascii="Arial" w:hAnsi="Arial" w:cs="Arial"/>
          <w:sz w:val="24"/>
          <w:szCs w:val="24"/>
        </w:rPr>
        <w:t xml:space="preserve">containing </w:t>
      </w:r>
      <w:r w:rsidR="000E05AB">
        <w:rPr>
          <w:rFonts w:ascii="Arial" w:hAnsi="Arial" w:cs="Arial"/>
          <w:sz w:val="24"/>
          <w:szCs w:val="24"/>
        </w:rPr>
        <w:t xml:space="preserve">the landowner’s denial of </w:t>
      </w:r>
      <w:r w:rsidR="00624AD8">
        <w:rPr>
          <w:rFonts w:ascii="Arial" w:hAnsi="Arial" w:cs="Arial"/>
          <w:sz w:val="24"/>
          <w:szCs w:val="24"/>
        </w:rPr>
        <w:t>any public footpath crossing his land</w:t>
      </w:r>
      <w:r w:rsidR="004E3198">
        <w:rPr>
          <w:rFonts w:ascii="Arial" w:hAnsi="Arial" w:cs="Arial"/>
          <w:sz w:val="24"/>
          <w:szCs w:val="24"/>
        </w:rPr>
        <w:t xml:space="preserve"> </w:t>
      </w:r>
      <w:r w:rsidR="00255285">
        <w:rPr>
          <w:rFonts w:ascii="Arial" w:hAnsi="Arial" w:cs="Arial"/>
          <w:sz w:val="24"/>
          <w:szCs w:val="24"/>
        </w:rPr>
        <w:t>is</w:t>
      </w:r>
      <w:r w:rsidR="004E3198">
        <w:rPr>
          <w:rFonts w:ascii="Arial" w:hAnsi="Arial" w:cs="Arial"/>
          <w:sz w:val="24"/>
          <w:szCs w:val="24"/>
        </w:rPr>
        <w:t xml:space="preserve"> minuted</w:t>
      </w:r>
      <w:r w:rsidR="00624AD8">
        <w:rPr>
          <w:rFonts w:ascii="Arial" w:hAnsi="Arial" w:cs="Arial"/>
          <w:sz w:val="24"/>
          <w:szCs w:val="24"/>
        </w:rPr>
        <w:t>.</w:t>
      </w:r>
      <w:r w:rsidR="00180934">
        <w:rPr>
          <w:rFonts w:ascii="Arial" w:hAnsi="Arial" w:cs="Arial"/>
          <w:sz w:val="24"/>
          <w:szCs w:val="24"/>
        </w:rPr>
        <w:t xml:space="preserve"> </w:t>
      </w:r>
      <w:r w:rsidR="0067793B">
        <w:rPr>
          <w:rFonts w:ascii="Arial" w:hAnsi="Arial" w:cs="Arial"/>
          <w:sz w:val="24"/>
          <w:szCs w:val="24"/>
        </w:rPr>
        <w:t xml:space="preserve"> </w:t>
      </w:r>
    </w:p>
    <w:p w14:paraId="211C1F3E" w14:textId="2C4668EF" w:rsidR="00E76ECC" w:rsidRDefault="004611F1" w:rsidP="00E06F26">
      <w:pPr>
        <w:pStyle w:val="Style1"/>
        <w:numPr>
          <w:ilvl w:val="0"/>
          <w:numId w:val="24"/>
        </w:numPr>
        <w:tabs>
          <w:tab w:val="clear" w:pos="720"/>
        </w:tabs>
        <w:rPr>
          <w:rFonts w:ascii="Arial" w:hAnsi="Arial" w:cs="Arial"/>
          <w:sz w:val="24"/>
          <w:szCs w:val="24"/>
        </w:rPr>
      </w:pPr>
      <w:r w:rsidRPr="00346A44">
        <w:rPr>
          <w:rFonts w:ascii="Arial" w:hAnsi="Arial" w:cs="Arial"/>
          <w:sz w:val="24"/>
          <w:szCs w:val="24"/>
        </w:rPr>
        <w:t xml:space="preserve">In this instance I am not satisfied that WGBRA was truly representative of </w:t>
      </w:r>
      <w:r w:rsidR="00961FB5" w:rsidRPr="00346A44">
        <w:rPr>
          <w:rFonts w:ascii="Arial" w:hAnsi="Arial" w:cs="Arial"/>
          <w:sz w:val="24"/>
          <w:szCs w:val="24"/>
        </w:rPr>
        <w:t>the public</w:t>
      </w:r>
      <w:r w:rsidR="009943C1" w:rsidRPr="00346A44">
        <w:rPr>
          <w:rFonts w:ascii="Arial" w:hAnsi="Arial" w:cs="Arial"/>
          <w:sz w:val="24"/>
          <w:szCs w:val="24"/>
        </w:rPr>
        <w:t xml:space="preserve"> using the path </w:t>
      </w:r>
      <w:r w:rsidR="00860517">
        <w:rPr>
          <w:rFonts w:ascii="Arial" w:hAnsi="Arial" w:cs="Arial"/>
          <w:sz w:val="24"/>
          <w:szCs w:val="24"/>
        </w:rPr>
        <w:t xml:space="preserve">given </w:t>
      </w:r>
      <w:r w:rsidR="00244898">
        <w:rPr>
          <w:rFonts w:ascii="Arial" w:hAnsi="Arial" w:cs="Arial"/>
          <w:sz w:val="24"/>
          <w:szCs w:val="24"/>
        </w:rPr>
        <w:t xml:space="preserve">how many users lived outside Woodmansterne </w:t>
      </w:r>
      <w:r w:rsidR="009943C1" w:rsidRPr="00346A44">
        <w:rPr>
          <w:rFonts w:ascii="Arial" w:hAnsi="Arial" w:cs="Arial"/>
          <w:sz w:val="24"/>
          <w:szCs w:val="24"/>
        </w:rPr>
        <w:t xml:space="preserve">or </w:t>
      </w:r>
      <w:r w:rsidR="0023787C" w:rsidRPr="00346A44">
        <w:rPr>
          <w:rFonts w:ascii="Arial" w:hAnsi="Arial" w:cs="Arial"/>
          <w:sz w:val="24"/>
          <w:szCs w:val="24"/>
        </w:rPr>
        <w:t>that steps had been taken in any event to communicate to the public that no public footpath existed</w:t>
      </w:r>
      <w:r w:rsidR="00961FB5" w:rsidRPr="00346A44">
        <w:rPr>
          <w:rFonts w:ascii="Arial" w:hAnsi="Arial" w:cs="Arial"/>
          <w:sz w:val="24"/>
          <w:szCs w:val="24"/>
        </w:rPr>
        <w:t>.</w:t>
      </w:r>
      <w:r w:rsidR="00E735C7" w:rsidRPr="00346A44">
        <w:rPr>
          <w:rFonts w:ascii="Arial" w:hAnsi="Arial" w:cs="Arial"/>
          <w:sz w:val="24"/>
          <w:szCs w:val="24"/>
        </w:rPr>
        <w:t xml:space="preserve"> </w:t>
      </w:r>
      <w:r w:rsidR="0019383E">
        <w:rPr>
          <w:rFonts w:ascii="Arial" w:hAnsi="Arial" w:cs="Arial"/>
          <w:sz w:val="24"/>
          <w:szCs w:val="24"/>
        </w:rPr>
        <w:t xml:space="preserve">It is not enough that the letter was sent if the content was not </w:t>
      </w:r>
      <w:r w:rsidR="00371F9D">
        <w:rPr>
          <w:rFonts w:ascii="Arial" w:hAnsi="Arial" w:cs="Arial"/>
          <w:sz w:val="24"/>
          <w:szCs w:val="24"/>
        </w:rPr>
        <w:t xml:space="preserve">disseminated more widely among those members of the public likely to be using the field. </w:t>
      </w:r>
      <w:r w:rsidR="00DF7D46">
        <w:rPr>
          <w:rFonts w:ascii="Arial" w:hAnsi="Arial" w:cs="Arial"/>
          <w:sz w:val="24"/>
          <w:szCs w:val="24"/>
        </w:rPr>
        <w:t xml:space="preserve">In the circumstances, </w:t>
      </w:r>
      <w:r w:rsidR="008D0C63">
        <w:rPr>
          <w:rFonts w:ascii="Arial" w:hAnsi="Arial" w:cs="Arial"/>
          <w:sz w:val="24"/>
          <w:szCs w:val="24"/>
        </w:rPr>
        <w:t xml:space="preserve">it is </w:t>
      </w:r>
      <w:r w:rsidR="00EC098A">
        <w:rPr>
          <w:rFonts w:ascii="Arial" w:hAnsi="Arial" w:cs="Arial"/>
          <w:sz w:val="24"/>
          <w:szCs w:val="24"/>
        </w:rPr>
        <w:t>highly</w:t>
      </w:r>
      <w:r w:rsidR="008D0C63">
        <w:rPr>
          <w:rFonts w:ascii="Arial" w:hAnsi="Arial" w:cs="Arial"/>
          <w:sz w:val="24"/>
          <w:szCs w:val="24"/>
        </w:rPr>
        <w:t xml:space="preserve"> questionable </w:t>
      </w:r>
      <w:r w:rsidR="00DF7D46">
        <w:rPr>
          <w:rFonts w:ascii="Arial" w:hAnsi="Arial" w:cs="Arial"/>
          <w:sz w:val="24"/>
          <w:szCs w:val="24"/>
        </w:rPr>
        <w:t>how any members of the public</w:t>
      </w:r>
      <w:r w:rsidR="00EF71C9">
        <w:rPr>
          <w:rFonts w:ascii="Arial" w:hAnsi="Arial" w:cs="Arial"/>
          <w:sz w:val="24"/>
          <w:szCs w:val="24"/>
        </w:rPr>
        <w:t xml:space="preserve"> </w:t>
      </w:r>
      <w:r w:rsidR="000B12ED">
        <w:rPr>
          <w:rFonts w:ascii="Arial" w:hAnsi="Arial" w:cs="Arial"/>
          <w:sz w:val="24"/>
          <w:szCs w:val="24"/>
        </w:rPr>
        <w:t>c</w:t>
      </w:r>
      <w:r w:rsidR="00BB1978">
        <w:rPr>
          <w:rFonts w:ascii="Arial" w:hAnsi="Arial" w:cs="Arial"/>
          <w:sz w:val="24"/>
          <w:szCs w:val="24"/>
        </w:rPr>
        <w:t xml:space="preserve">ould </w:t>
      </w:r>
      <w:r w:rsidR="002A4E72">
        <w:rPr>
          <w:rFonts w:ascii="Arial" w:hAnsi="Arial" w:cs="Arial"/>
          <w:sz w:val="24"/>
          <w:szCs w:val="24"/>
        </w:rPr>
        <w:t xml:space="preserve">have </w:t>
      </w:r>
      <w:r w:rsidR="00505C2A">
        <w:rPr>
          <w:rFonts w:ascii="Arial" w:hAnsi="Arial" w:cs="Arial"/>
          <w:sz w:val="24"/>
          <w:szCs w:val="24"/>
        </w:rPr>
        <w:t>know</w:t>
      </w:r>
      <w:r w:rsidR="002A4E72">
        <w:rPr>
          <w:rFonts w:ascii="Arial" w:hAnsi="Arial" w:cs="Arial"/>
          <w:sz w:val="24"/>
          <w:szCs w:val="24"/>
        </w:rPr>
        <w:t>n</w:t>
      </w:r>
      <w:r w:rsidR="00BB1978">
        <w:rPr>
          <w:rFonts w:ascii="Arial" w:hAnsi="Arial" w:cs="Arial"/>
          <w:sz w:val="24"/>
          <w:szCs w:val="24"/>
        </w:rPr>
        <w:t xml:space="preserve"> </w:t>
      </w:r>
      <w:r w:rsidR="00ED0CF2">
        <w:rPr>
          <w:rFonts w:ascii="Arial" w:hAnsi="Arial" w:cs="Arial"/>
          <w:sz w:val="24"/>
          <w:szCs w:val="24"/>
        </w:rPr>
        <w:t>that the landowner had failed to acknowledge the existence of any public path across his land.</w:t>
      </w:r>
      <w:r w:rsidR="00505C2A">
        <w:rPr>
          <w:rFonts w:ascii="Arial" w:hAnsi="Arial" w:cs="Arial"/>
          <w:sz w:val="24"/>
          <w:szCs w:val="24"/>
        </w:rPr>
        <w:t xml:space="preserve"> </w:t>
      </w:r>
      <w:r w:rsidR="00E735C7" w:rsidRPr="00346A44">
        <w:rPr>
          <w:rFonts w:ascii="Arial" w:hAnsi="Arial" w:cs="Arial"/>
          <w:sz w:val="24"/>
          <w:szCs w:val="24"/>
        </w:rPr>
        <w:t xml:space="preserve">Accordingly, I dismiss 2006 as </w:t>
      </w:r>
      <w:r w:rsidR="00346A44" w:rsidRPr="00346A44">
        <w:rPr>
          <w:rFonts w:ascii="Arial" w:hAnsi="Arial" w:cs="Arial"/>
          <w:sz w:val="24"/>
          <w:szCs w:val="24"/>
        </w:rPr>
        <w:t>the date of calling into question.</w:t>
      </w:r>
    </w:p>
    <w:p w14:paraId="111BDBC5" w14:textId="6BFD3889" w:rsidR="00013B3D" w:rsidRDefault="00013B3D" w:rsidP="00CB1E56">
      <w:pPr>
        <w:pStyle w:val="Style1"/>
        <w:numPr>
          <w:ilvl w:val="0"/>
          <w:numId w:val="24"/>
        </w:numPr>
        <w:tabs>
          <w:tab w:val="clear" w:pos="720"/>
        </w:tabs>
        <w:rPr>
          <w:rFonts w:ascii="Arial" w:hAnsi="Arial" w:cs="Arial"/>
          <w:sz w:val="24"/>
          <w:szCs w:val="24"/>
        </w:rPr>
      </w:pPr>
      <w:r>
        <w:rPr>
          <w:rFonts w:ascii="Arial" w:hAnsi="Arial" w:cs="Arial"/>
          <w:sz w:val="24"/>
          <w:szCs w:val="24"/>
        </w:rPr>
        <w:lastRenderedPageBreak/>
        <w:t>The third date</w:t>
      </w:r>
      <w:r w:rsidR="004368D9">
        <w:rPr>
          <w:rFonts w:ascii="Arial" w:hAnsi="Arial" w:cs="Arial"/>
          <w:sz w:val="24"/>
          <w:szCs w:val="24"/>
        </w:rPr>
        <w:t xml:space="preserve">, favoured by SCC, is </w:t>
      </w:r>
      <w:r w:rsidR="00534086">
        <w:rPr>
          <w:rFonts w:ascii="Arial" w:hAnsi="Arial" w:cs="Arial"/>
          <w:sz w:val="24"/>
          <w:szCs w:val="24"/>
        </w:rPr>
        <w:t xml:space="preserve">in </w:t>
      </w:r>
      <w:r w:rsidR="004368D9">
        <w:rPr>
          <w:rFonts w:ascii="Arial" w:hAnsi="Arial" w:cs="Arial"/>
          <w:sz w:val="24"/>
          <w:szCs w:val="24"/>
        </w:rPr>
        <w:t>2015</w:t>
      </w:r>
      <w:r w:rsidR="00534086">
        <w:rPr>
          <w:rFonts w:ascii="Arial" w:hAnsi="Arial" w:cs="Arial"/>
          <w:sz w:val="24"/>
          <w:szCs w:val="24"/>
        </w:rPr>
        <w:t xml:space="preserve"> when the </w:t>
      </w:r>
      <w:r w:rsidR="00D17630">
        <w:rPr>
          <w:rFonts w:ascii="Arial" w:hAnsi="Arial" w:cs="Arial"/>
          <w:sz w:val="24"/>
          <w:szCs w:val="24"/>
        </w:rPr>
        <w:t xml:space="preserve">application for the DMMO was made. The objectors agree that such occurrence amounts to a ‘calling into question’ but </w:t>
      </w:r>
      <w:r w:rsidR="00BC0B53">
        <w:rPr>
          <w:rFonts w:ascii="Arial" w:hAnsi="Arial" w:cs="Arial"/>
          <w:sz w:val="24"/>
          <w:szCs w:val="24"/>
        </w:rPr>
        <w:t xml:space="preserve">considers it </w:t>
      </w:r>
      <w:r w:rsidR="00D1346E">
        <w:rPr>
          <w:rFonts w:ascii="Arial" w:hAnsi="Arial" w:cs="Arial"/>
          <w:sz w:val="24"/>
          <w:szCs w:val="24"/>
        </w:rPr>
        <w:t xml:space="preserve">to be </w:t>
      </w:r>
      <w:r w:rsidR="00BC0B53">
        <w:rPr>
          <w:rFonts w:ascii="Arial" w:hAnsi="Arial" w:cs="Arial"/>
          <w:sz w:val="24"/>
          <w:szCs w:val="24"/>
        </w:rPr>
        <w:t>the latest possible date</w:t>
      </w:r>
      <w:r w:rsidR="0004583A">
        <w:rPr>
          <w:rFonts w:ascii="Arial" w:hAnsi="Arial" w:cs="Arial"/>
          <w:sz w:val="24"/>
          <w:szCs w:val="24"/>
        </w:rPr>
        <w:t>.</w:t>
      </w:r>
      <w:r w:rsidR="004368D9">
        <w:rPr>
          <w:rFonts w:ascii="Arial" w:hAnsi="Arial" w:cs="Arial"/>
          <w:sz w:val="24"/>
          <w:szCs w:val="24"/>
        </w:rPr>
        <w:t xml:space="preserve"> </w:t>
      </w:r>
    </w:p>
    <w:p w14:paraId="7A1B4B88" w14:textId="77777777" w:rsidR="006F35F1" w:rsidRDefault="00E3319E" w:rsidP="00D310E8">
      <w:pPr>
        <w:pStyle w:val="Style1"/>
        <w:numPr>
          <w:ilvl w:val="0"/>
          <w:numId w:val="24"/>
        </w:numPr>
        <w:tabs>
          <w:tab w:val="clear" w:pos="720"/>
        </w:tabs>
        <w:rPr>
          <w:rFonts w:ascii="Arial" w:hAnsi="Arial" w:cs="Arial"/>
          <w:sz w:val="24"/>
          <w:szCs w:val="24"/>
        </w:rPr>
      </w:pPr>
      <w:r w:rsidRPr="006F35F1">
        <w:rPr>
          <w:rFonts w:ascii="Arial" w:hAnsi="Arial" w:cs="Arial"/>
          <w:sz w:val="24"/>
          <w:szCs w:val="24"/>
        </w:rPr>
        <w:t xml:space="preserve">Where no other </w:t>
      </w:r>
      <w:r w:rsidR="00B1425B" w:rsidRPr="006F35F1">
        <w:rPr>
          <w:rFonts w:ascii="Arial" w:hAnsi="Arial" w:cs="Arial"/>
          <w:sz w:val="24"/>
          <w:szCs w:val="24"/>
        </w:rPr>
        <w:t>event</w:t>
      </w:r>
      <w:r w:rsidRPr="006F35F1">
        <w:rPr>
          <w:rFonts w:ascii="Arial" w:hAnsi="Arial" w:cs="Arial"/>
          <w:sz w:val="24"/>
          <w:szCs w:val="24"/>
        </w:rPr>
        <w:t xml:space="preserve"> is identified, </w:t>
      </w:r>
      <w:r w:rsidR="00B1425B" w:rsidRPr="006F35F1">
        <w:rPr>
          <w:rFonts w:ascii="Arial" w:hAnsi="Arial" w:cs="Arial"/>
          <w:sz w:val="24"/>
          <w:szCs w:val="24"/>
        </w:rPr>
        <w:t xml:space="preserve">the matter bringing the right of the public to use a way into question </w:t>
      </w:r>
      <w:r w:rsidR="00705BD7" w:rsidRPr="006F35F1">
        <w:rPr>
          <w:rFonts w:ascii="Arial" w:hAnsi="Arial" w:cs="Arial"/>
          <w:sz w:val="24"/>
          <w:szCs w:val="24"/>
        </w:rPr>
        <w:t xml:space="preserve">may be taken as </w:t>
      </w:r>
      <w:r w:rsidR="00616E6F" w:rsidRPr="006F35F1">
        <w:rPr>
          <w:rFonts w:ascii="Arial" w:hAnsi="Arial" w:cs="Arial"/>
          <w:sz w:val="24"/>
          <w:szCs w:val="24"/>
        </w:rPr>
        <w:t xml:space="preserve">the </w:t>
      </w:r>
      <w:r w:rsidR="00A37B84" w:rsidRPr="006F35F1">
        <w:rPr>
          <w:rFonts w:ascii="Arial" w:hAnsi="Arial" w:cs="Arial"/>
          <w:sz w:val="24"/>
          <w:szCs w:val="24"/>
        </w:rPr>
        <w:t xml:space="preserve">application for the DMMO and the date for the purposes of section 31(2) is treated as </w:t>
      </w:r>
      <w:r w:rsidR="0023051B" w:rsidRPr="006F35F1">
        <w:rPr>
          <w:rFonts w:ascii="Arial" w:hAnsi="Arial" w:cs="Arial"/>
          <w:sz w:val="24"/>
          <w:szCs w:val="24"/>
        </w:rPr>
        <w:t xml:space="preserve">the date on which the </w:t>
      </w:r>
      <w:r w:rsidR="00B1425B" w:rsidRPr="006F35F1">
        <w:rPr>
          <w:rFonts w:ascii="Arial" w:hAnsi="Arial" w:cs="Arial"/>
          <w:sz w:val="24"/>
          <w:szCs w:val="24"/>
        </w:rPr>
        <w:t xml:space="preserve">application </w:t>
      </w:r>
      <w:r w:rsidR="0023051B" w:rsidRPr="006F35F1">
        <w:rPr>
          <w:rFonts w:ascii="Arial" w:hAnsi="Arial" w:cs="Arial"/>
          <w:sz w:val="24"/>
          <w:szCs w:val="24"/>
        </w:rPr>
        <w:t>was made (s</w:t>
      </w:r>
      <w:r w:rsidR="00B1425B" w:rsidRPr="006F35F1">
        <w:rPr>
          <w:rFonts w:ascii="Arial" w:hAnsi="Arial" w:cs="Arial"/>
          <w:sz w:val="24"/>
          <w:szCs w:val="24"/>
        </w:rPr>
        <w:t xml:space="preserve">ection </w:t>
      </w:r>
      <w:r w:rsidR="00BD5720" w:rsidRPr="006F35F1">
        <w:rPr>
          <w:rFonts w:ascii="Arial" w:hAnsi="Arial" w:cs="Arial"/>
          <w:sz w:val="24"/>
          <w:szCs w:val="24"/>
        </w:rPr>
        <w:t xml:space="preserve">31(7A) and (7B) of the </w:t>
      </w:r>
      <w:r w:rsidR="0023051B" w:rsidRPr="006F35F1">
        <w:rPr>
          <w:rFonts w:ascii="Arial" w:hAnsi="Arial" w:cs="Arial"/>
          <w:sz w:val="24"/>
          <w:szCs w:val="24"/>
        </w:rPr>
        <w:t>1980 Act)</w:t>
      </w:r>
      <w:r w:rsidR="00BD5720" w:rsidRPr="006F35F1">
        <w:rPr>
          <w:rFonts w:ascii="Arial" w:hAnsi="Arial" w:cs="Arial"/>
          <w:sz w:val="24"/>
          <w:szCs w:val="24"/>
        </w:rPr>
        <w:t>.</w:t>
      </w:r>
      <w:r w:rsidR="007044D4" w:rsidRPr="006F35F1">
        <w:rPr>
          <w:rFonts w:ascii="Arial" w:hAnsi="Arial" w:cs="Arial"/>
          <w:sz w:val="24"/>
          <w:szCs w:val="24"/>
        </w:rPr>
        <w:t xml:space="preserve"> </w:t>
      </w:r>
      <w:r w:rsidR="001913A2" w:rsidRPr="006F35F1">
        <w:rPr>
          <w:rFonts w:ascii="Arial" w:hAnsi="Arial" w:cs="Arial"/>
          <w:sz w:val="24"/>
          <w:szCs w:val="24"/>
        </w:rPr>
        <w:t>T</w:t>
      </w:r>
      <w:r w:rsidR="00F55C03" w:rsidRPr="006F35F1">
        <w:rPr>
          <w:rFonts w:ascii="Arial" w:hAnsi="Arial" w:cs="Arial"/>
          <w:sz w:val="24"/>
          <w:szCs w:val="24"/>
        </w:rPr>
        <w:t xml:space="preserve">he application </w:t>
      </w:r>
      <w:r w:rsidR="006F35F1" w:rsidRPr="006F35F1">
        <w:rPr>
          <w:rFonts w:ascii="Arial" w:hAnsi="Arial" w:cs="Arial"/>
          <w:sz w:val="24"/>
          <w:szCs w:val="24"/>
        </w:rPr>
        <w:t xml:space="preserve">made </w:t>
      </w:r>
      <w:r w:rsidR="007932AE" w:rsidRPr="006F35F1">
        <w:rPr>
          <w:rFonts w:ascii="Arial" w:hAnsi="Arial" w:cs="Arial"/>
          <w:sz w:val="24"/>
          <w:szCs w:val="24"/>
        </w:rPr>
        <w:t xml:space="preserve">to </w:t>
      </w:r>
      <w:r w:rsidR="009B590A" w:rsidRPr="006F35F1">
        <w:rPr>
          <w:rFonts w:ascii="Arial" w:hAnsi="Arial" w:cs="Arial"/>
          <w:sz w:val="24"/>
          <w:szCs w:val="24"/>
        </w:rPr>
        <w:t xml:space="preserve">SCC to </w:t>
      </w:r>
      <w:r w:rsidR="007932AE" w:rsidRPr="006F35F1">
        <w:rPr>
          <w:rFonts w:ascii="Arial" w:hAnsi="Arial" w:cs="Arial"/>
          <w:sz w:val="24"/>
          <w:szCs w:val="24"/>
        </w:rPr>
        <w:t xml:space="preserve">record the </w:t>
      </w:r>
      <w:r w:rsidR="009B590A" w:rsidRPr="006F35F1">
        <w:rPr>
          <w:rFonts w:ascii="Arial" w:hAnsi="Arial" w:cs="Arial"/>
          <w:sz w:val="24"/>
          <w:szCs w:val="24"/>
        </w:rPr>
        <w:t>Order route as a public footpath i</w:t>
      </w:r>
      <w:r w:rsidR="00F55C03" w:rsidRPr="006F35F1">
        <w:rPr>
          <w:rFonts w:ascii="Arial" w:hAnsi="Arial" w:cs="Arial"/>
          <w:sz w:val="24"/>
          <w:szCs w:val="24"/>
        </w:rPr>
        <w:t>s dated 28 August 2015.</w:t>
      </w:r>
      <w:r w:rsidR="006F35F1">
        <w:rPr>
          <w:rFonts w:ascii="Arial" w:hAnsi="Arial" w:cs="Arial"/>
          <w:sz w:val="24"/>
          <w:szCs w:val="24"/>
        </w:rPr>
        <w:t xml:space="preserve"> </w:t>
      </w:r>
      <w:r w:rsidR="00B61C29" w:rsidRPr="006F35F1">
        <w:rPr>
          <w:rFonts w:ascii="Arial" w:hAnsi="Arial" w:cs="Arial"/>
          <w:sz w:val="24"/>
          <w:szCs w:val="24"/>
        </w:rPr>
        <w:t xml:space="preserve">Having discounted the other earlier dates, </w:t>
      </w:r>
      <w:r w:rsidR="005D58D0" w:rsidRPr="006F35F1">
        <w:rPr>
          <w:rFonts w:ascii="Arial" w:hAnsi="Arial" w:cs="Arial"/>
          <w:sz w:val="24"/>
          <w:szCs w:val="24"/>
        </w:rPr>
        <w:t xml:space="preserve">I regard this as </w:t>
      </w:r>
      <w:r w:rsidR="0060521B" w:rsidRPr="006F35F1">
        <w:rPr>
          <w:rFonts w:ascii="Arial" w:hAnsi="Arial" w:cs="Arial"/>
          <w:sz w:val="24"/>
          <w:szCs w:val="24"/>
        </w:rPr>
        <w:t xml:space="preserve">the </w:t>
      </w:r>
      <w:r w:rsidR="00762FD4" w:rsidRPr="006F35F1">
        <w:rPr>
          <w:rFonts w:ascii="Arial" w:hAnsi="Arial" w:cs="Arial"/>
          <w:sz w:val="24"/>
          <w:szCs w:val="24"/>
        </w:rPr>
        <w:t>date upon which the public use of the claimed route was brought into question</w:t>
      </w:r>
      <w:r w:rsidR="009B47BF" w:rsidRPr="006F35F1">
        <w:rPr>
          <w:rFonts w:ascii="Arial" w:hAnsi="Arial" w:cs="Arial"/>
          <w:sz w:val="24"/>
          <w:szCs w:val="24"/>
        </w:rPr>
        <w:t xml:space="preserve">. </w:t>
      </w:r>
    </w:p>
    <w:p w14:paraId="55BBA7EE" w14:textId="394F340D" w:rsidR="00744D8F" w:rsidRPr="006F35F1" w:rsidRDefault="007060CF" w:rsidP="00D310E8">
      <w:pPr>
        <w:pStyle w:val="Style1"/>
        <w:numPr>
          <w:ilvl w:val="0"/>
          <w:numId w:val="24"/>
        </w:numPr>
        <w:tabs>
          <w:tab w:val="clear" w:pos="720"/>
        </w:tabs>
        <w:rPr>
          <w:rFonts w:ascii="Arial" w:hAnsi="Arial" w:cs="Arial"/>
          <w:sz w:val="24"/>
          <w:szCs w:val="24"/>
        </w:rPr>
      </w:pPr>
      <w:r>
        <w:rPr>
          <w:rFonts w:ascii="Arial" w:hAnsi="Arial" w:cs="Arial"/>
          <w:sz w:val="24"/>
          <w:szCs w:val="24"/>
        </w:rPr>
        <w:t>Therefore, f</w:t>
      </w:r>
      <w:r w:rsidR="009B47BF" w:rsidRPr="006F35F1">
        <w:rPr>
          <w:rFonts w:ascii="Arial" w:hAnsi="Arial" w:cs="Arial"/>
          <w:sz w:val="24"/>
          <w:szCs w:val="24"/>
        </w:rPr>
        <w:t xml:space="preserve">or the purposes of section 31 </w:t>
      </w:r>
      <w:r w:rsidR="0060521B" w:rsidRPr="006F35F1">
        <w:rPr>
          <w:rFonts w:ascii="Arial" w:hAnsi="Arial" w:cs="Arial"/>
          <w:sz w:val="24"/>
          <w:szCs w:val="24"/>
        </w:rPr>
        <w:t xml:space="preserve">I intend to consider the </w:t>
      </w:r>
      <w:r w:rsidR="00744D8F" w:rsidRPr="006F35F1">
        <w:rPr>
          <w:rFonts w:ascii="Arial" w:hAnsi="Arial" w:cs="Arial"/>
          <w:sz w:val="24"/>
          <w:szCs w:val="24"/>
        </w:rPr>
        <w:t xml:space="preserve">20-year period </w:t>
      </w:r>
      <w:r w:rsidR="00D7238F" w:rsidRPr="006F35F1">
        <w:rPr>
          <w:rFonts w:ascii="Arial" w:hAnsi="Arial" w:cs="Arial"/>
          <w:sz w:val="24"/>
          <w:szCs w:val="24"/>
        </w:rPr>
        <w:t xml:space="preserve">from </w:t>
      </w:r>
      <w:r w:rsidR="00F55C03" w:rsidRPr="006F35F1">
        <w:rPr>
          <w:rFonts w:ascii="Arial" w:hAnsi="Arial" w:cs="Arial"/>
          <w:b/>
          <w:bCs/>
          <w:sz w:val="24"/>
          <w:szCs w:val="24"/>
        </w:rPr>
        <w:t xml:space="preserve">August </w:t>
      </w:r>
      <w:r w:rsidR="0087243A" w:rsidRPr="006F35F1">
        <w:rPr>
          <w:rFonts w:ascii="Arial" w:hAnsi="Arial" w:cs="Arial"/>
          <w:b/>
          <w:bCs/>
          <w:sz w:val="24"/>
          <w:szCs w:val="24"/>
        </w:rPr>
        <w:t>1995</w:t>
      </w:r>
      <w:r w:rsidR="00D7238F" w:rsidRPr="006F35F1">
        <w:rPr>
          <w:rFonts w:ascii="Arial" w:hAnsi="Arial" w:cs="Arial"/>
          <w:b/>
          <w:bCs/>
          <w:sz w:val="24"/>
          <w:szCs w:val="24"/>
        </w:rPr>
        <w:t xml:space="preserve"> to </w:t>
      </w:r>
      <w:r w:rsidR="0087243A" w:rsidRPr="006F35F1">
        <w:rPr>
          <w:rFonts w:ascii="Arial" w:hAnsi="Arial" w:cs="Arial"/>
          <w:b/>
          <w:bCs/>
          <w:sz w:val="24"/>
          <w:szCs w:val="24"/>
        </w:rPr>
        <w:t>August 2015</w:t>
      </w:r>
      <w:r w:rsidR="0087243A" w:rsidRPr="006F35F1">
        <w:rPr>
          <w:rFonts w:ascii="Arial" w:hAnsi="Arial" w:cs="Arial"/>
          <w:sz w:val="24"/>
          <w:szCs w:val="24"/>
        </w:rPr>
        <w:t>.</w:t>
      </w:r>
    </w:p>
    <w:p w14:paraId="49A09139" w14:textId="77777777" w:rsidR="00C8336B" w:rsidRPr="0007328C" w:rsidRDefault="00C8336B" w:rsidP="00C8336B">
      <w:pPr>
        <w:pStyle w:val="Style1"/>
        <w:numPr>
          <w:ilvl w:val="0"/>
          <w:numId w:val="0"/>
        </w:numPr>
        <w:rPr>
          <w:rFonts w:ascii="Arial" w:hAnsi="Arial" w:cs="Arial"/>
          <w:i/>
          <w:sz w:val="24"/>
          <w:szCs w:val="24"/>
        </w:rPr>
      </w:pPr>
      <w:r w:rsidRPr="0007328C">
        <w:rPr>
          <w:rFonts w:ascii="Arial" w:hAnsi="Arial" w:cs="Arial"/>
          <w:i/>
          <w:sz w:val="24"/>
          <w:szCs w:val="24"/>
        </w:rPr>
        <w:t>Evidence of use by the public</w:t>
      </w:r>
    </w:p>
    <w:p w14:paraId="284584B9" w14:textId="62D0E068" w:rsidR="00286CB0" w:rsidRPr="00286CB0" w:rsidRDefault="00EA38D4" w:rsidP="00286CB0">
      <w:pPr>
        <w:pStyle w:val="Style1"/>
        <w:numPr>
          <w:ilvl w:val="0"/>
          <w:numId w:val="24"/>
        </w:numPr>
        <w:rPr>
          <w:rFonts w:ascii="Arial" w:hAnsi="Arial" w:cs="Arial"/>
          <w:sz w:val="24"/>
          <w:szCs w:val="24"/>
        </w:rPr>
      </w:pPr>
      <w:r w:rsidRPr="00415136">
        <w:rPr>
          <w:rFonts w:ascii="Arial" w:hAnsi="Arial" w:cs="Arial"/>
          <w:sz w:val="24"/>
          <w:szCs w:val="24"/>
        </w:rPr>
        <w:t xml:space="preserve">All of the users have hand drawn the route/s that they walked on a map attached to their UEF. </w:t>
      </w:r>
      <w:r w:rsidRPr="00286CB0">
        <w:rPr>
          <w:rFonts w:ascii="Arial" w:hAnsi="Arial" w:cs="Arial"/>
          <w:sz w:val="24"/>
          <w:szCs w:val="24"/>
        </w:rPr>
        <w:t>SCC plotted all the routes that users claim</w:t>
      </w:r>
      <w:r w:rsidR="00B81423">
        <w:rPr>
          <w:rFonts w:ascii="Arial" w:hAnsi="Arial" w:cs="Arial"/>
          <w:sz w:val="24"/>
          <w:szCs w:val="24"/>
        </w:rPr>
        <w:t>ed</w:t>
      </w:r>
      <w:r w:rsidRPr="00286CB0">
        <w:rPr>
          <w:rFonts w:ascii="Arial" w:hAnsi="Arial" w:cs="Arial"/>
          <w:sz w:val="24"/>
          <w:szCs w:val="24"/>
        </w:rPr>
        <w:t xml:space="preserve"> to have used. This revealed numerous entry points and multiple walked lines criss-crossing the</w:t>
      </w:r>
      <w:r>
        <w:rPr>
          <w:rFonts w:ascii="Arial" w:hAnsi="Arial" w:cs="Arial"/>
          <w:sz w:val="24"/>
          <w:szCs w:val="24"/>
        </w:rPr>
        <w:t xml:space="preserve"> entire</w:t>
      </w:r>
      <w:r w:rsidRPr="00286CB0">
        <w:rPr>
          <w:rFonts w:ascii="Arial" w:hAnsi="Arial" w:cs="Arial"/>
          <w:sz w:val="24"/>
          <w:szCs w:val="24"/>
        </w:rPr>
        <w:t xml:space="preserve"> field.</w:t>
      </w:r>
    </w:p>
    <w:p w14:paraId="27A796CA" w14:textId="251C56EE" w:rsidR="00FF7628" w:rsidRPr="00FF7628" w:rsidRDefault="00FF7628" w:rsidP="00FF7628">
      <w:pPr>
        <w:pStyle w:val="Style1"/>
        <w:numPr>
          <w:ilvl w:val="0"/>
          <w:numId w:val="24"/>
        </w:numPr>
        <w:tabs>
          <w:tab w:val="clear" w:pos="720"/>
        </w:tabs>
        <w:rPr>
          <w:rFonts w:ascii="Arial" w:hAnsi="Arial" w:cs="Arial"/>
          <w:sz w:val="24"/>
          <w:szCs w:val="24"/>
        </w:rPr>
      </w:pPr>
      <w:r w:rsidRPr="00FF7628">
        <w:rPr>
          <w:rFonts w:ascii="Arial" w:hAnsi="Arial" w:cs="Arial"/>
          <w:sz w:val="24"/>
          <w:szCs w:val="24"/>
        </w:rPr>
        <w:t>SCC accepts that walkers used other routes over the field but say that Order routes C and D were, by a large measure, the most popularly recorded paths. By the same token</w:t>
      </w:r>
      <w:r w:rsidR="00AE4761">
        <w:rPr>
          <w:rFonts w:ascii="Arial" w:hAnsi="Arial" w:cs="Arial"/>
          <w:sz w:val="24"/>
          <w:szCs w:val="24"/>
        </w:rPr>
        <w:t>,</w:t>
      </w:r>
      <w:r w:rsidRPr="00FF7628">
        <w:rPr>
          <w:rFonts w:ascii="Arial" w:hAnsi="Arial" w:cs="Arial"/>
          <w:sz w:val="24"/>
          <w:szCs w:val="24"/>
        </w:rPr>
        <w:t xml:space="preserve"> it was acknowledged by SCC and other supporters that Order route D was not used as much as Order route C. </w:t>
      </w:r>
    </w:p>
    <w:p w14:paraId="25FD0D45" w14:textId="33164698" w:rsidR="00FF7628" w:rsidRPr="00B32649" w:rsidRDefault="00FF7628" w:rsidP="005C1837">
      <w:pPr>
        <w:pStyle w:val="Style1"/>
        <w:numPr>
          <w:ilvl w:val="0"/>
          <w:numId w:val="24"/>
        </w:numPr>
        <w:tabs>
          <w:tab w:val="clear" w:pos="720"/>
        </w:tabs>
        <w:rPr>
          <w:rFonts w:ascii="Arial" w:hAnsi="Arial" w:cs="Arial"/>
          <w:sz w:val="24"/>
          <w:szCs w:val="24"/>
        </w:rPr>
      </w:pPr>
      <w:r w:rsidRPr="00B32649">
        <w:rPr>
          <w:rFonts w:ascii="Arial" w:hAnsi="Arial" w:cs="Arial"/>
          <w:sz w:val="24"/>
          <w:szCs w:val="24"/>
        </w:rPr>
        <w:t xml:space="preserve">Not all users walked both Order routes. </w:t>
      </w:r>
      <w:r w:rsidR="004D37FE">
        <w:rPr>
          <w:rFonts w:ascii="Arial" w:hAnsi="Arial" w:cs="Arial"/>
          <w:sz w:val="24"/>
          <w:szCs w:val="24"/>
        </w:rPr>
        <w:t>Around</w:t>
      </w:r>
      <w:r w:rsidR="00C91FC1">
        <w:rPr>
          <w:rFonts w:ascii="Arial" w:hAnsi="Arial" w:cs="Arial"/>
          <w:sz w:val="24"/>
          <w:szCs w:val="24"/>
        </w:rPr>
        <w:t xml:space="preserve"> 43 </w:t>
      </w:r>
      <w:r w:rsidR="000B319F">
        <w:rPr>
          <w:rFonts w:ascii="Arial" w:hAnsi="Arial" w:cs="Arial"/>
          <w:sz w:val="24"/>
          <w:szCs w:val="24"/>
        </w:rPr>
        <w:t xml:space="preserve">have clearly marked </w:t>
      </w:r>
      <w:r w:rsidR="004235C8">
        <w:rPr>
          <w:rFonts w:ascii="Arial" w:hAnsi="Arial" w:cs="Arial"/>
          <w:sz w:val="24"/>
          <w:szCs w:val="24"/>
        </w:rPr>
        <w:t xml:space="preserve">a route on their UEF map which </w:t>
      </w:r>
      <w:r w:rsidR="004A352F">
        <w:rPr>
          <w:rFonts w:ascii="Arial" w:hAnsi="Arial" w:cs="Arial"/>
          <w:sz w:val="24"/>
          <w:szCs w:val="24"/>
        </w:rPr>
        <w:t>may</w:t>
      </w:r>
      <w:r w:rsidR="004235C8">
        <w:rPr>
          <w:rFonts w:ascii="Arial" w:hAnsi="Arial" w:cs="Arial"/>
          <w:sz w:val="24"/>
          <w:szCs w:val="24"/>
        </w:rPr>
        <w:t xml:space="preserve"> be construed as </w:t>
      </w:r>
      <w:r w:rsidR="009134C4">
        <w:rPr>
          <w:rFonts w:ascii="Arial" w:hAnsi="Arial" w:cs="Arial"/>
          <w:sz w:val="24"/>
          <w:szCs w:val="24"/>
        </w:rPr>
        <w:t xml:space="preserve">including points B to F </w:t>
      </w:r>
      <w:r w:rsidR="00AF2A84">
        <w:rPr>
          <w:rFonts w:ascii="Arial" w:hAnsi="Arial" w:cs="Arial"/>
          <w:sz w:val="24"/>
          <w:szCs w:val="24"/>
        </w:rPr>
        <w:t>on</w:t>
      </w:r>
      <w:r w:rsidRPr="00B32649">
        <w:rPr>
          <w:rFonts w:ascii="Arial" w:hAnsi="Arial" w:cs="Arial"/>
          <w:sz w:val="24"/>
          <w:szCs w:val="24"/>
        </w:rPr>
        <w:t xml:space="preserve"> Order route D. A</w:t>
      </w:r>
      <w:r w:rsidR="00AF2A84">
        <w:rPr>
          <w:rFonts w:ascii="Arial" w:hAnsi="Arial" w:cs="Arial"/>
          <w:sz w:val="24"/>
          <w:szCs w:val="24"/>
        </w:rPr>
        <w:t>nother 7 or so indicate</w:t>
      </w:r>
      <w:r w:rsidRPr="00B32649">
        <w:rPr>
          <w:rFonts w:ascii="Arial" w:hAnsi="Arial" w:cs="Arial"/>
          <w:sz w:val="24"/>
          <w:szCs w:val="24"/>
        </w:rPr>
        <w:t xml:space="preserve"> use</w:t>
      </w:r>
      <w:r w:rsidR="00081E99">
        <w:rPr>
          <w:rFonts w:ascii="Arial" w:hAnsi="Arial" w:cs="Arial"/>
          <w:sz w:val="24"/>
          <w:szCs w:val="24"/>
        </w:rPr>
        <w:t xml:space="preserve"> of</w:t>
      </w:r>
      <w:r w:rsidRPr="00B32649">
        <w:rPr>
          <w:rFonts w:ascii="Arial" w:hAnsi="Arial" w:cs="Arial"/>
          <w:sz w:val="24"/>
          <w:szCs w:val="24"/>
        </w:rPr>
        <w:t xml:space="preserve"> part</w:t>
      </w:r>
      <w:r w:rsidR="00081E99">
        <w:rPr>
          <w:rFonts w:ascii="Arial" w:hAnsi="Arial" w:cs="Arial"/>
          <w:sz w:val="24"/>
          <w:szCs w:val="24"/>
        </w:rPr>
        <w:t xml:space="preserve"> only </w:t>
      </w:r>
      <w:r w:rsidRPr="00B32649">
        <w:rPr>
          <w:rFonts w:ascii="Arial" w:hAnsi="Arial" w:cs="Arial"/>
          <w:sz w:val="24"/>
          <w:szCs w:val="24"/>
        </w:rPr>
        <w:t xml:space="preserve">of </w:t>
      </w:r>
      <w:r w:rsidR="00081E99">
        <w:rPr>
          <w:rFonts w:ascii="Arial" w:hAnsi="Arial" w:cs="Arial"/>
          <w:sz w:val="24"/>
          <w:szCs w:val="24"/>
        </w:rPr>
        <w:t xml:space="preserve">this stretch. </w:t>
      </w:r>
    </w:p>
    <w:p w14:paraId="77F2D84B" w14:textId="11A44312" w:rsidR="00FF7628" w:rsidRDefault="00FF7628" w:rsidP="00FF7628">
      <w:pPr>
        <w:pStyle w:val="Style1"/>
        <w:numPr>
          <w:ilvl w:val="0"/>
          <w:numId w:val="24"/>
        </w:numPr>
        <w:tabs>
          <w:tab w:val="clear" w:pos="720"/>
        </w:tabs>
        <w:rPr>
          <w:rFonts w:ascii="Arial" w:hAnsi="Arial" w:cs="Arial"/>
          <w:sz w:val="24"/>
          <w:szCs w:val="24"/>
        </w:rPr>
      </w:pPr>
      <w:r>
        <w:rPr>
          <w:rFonts w:ascii="Arial" w:hAnsi="Arial" w:cs="Arial"/>
          <w:sz w:val="24"/>
          <w:szCs w:val="24"/>
        </w:rPr>
        <w:t>From the evidence, section B</w:t>
      </w:r>
      <w:r w:rsidR="00AB49AD">
        <w:rPr>
          <w:rFonts w:ascii="Arial" w:hAnsi="Arial" w:cs="Arial"/>
          <w:sz w:val="24"/>
          <w:szCs w:val="24"/>
        </w:rPr>
        <w:t xml:space="preserve"> to </w:t>
      </w:r>
      <w:r>
        <w:rPr>
          <w:rFonts w:ascii="Arial" w:hAnsi="Arial" w:cs="Arial"/>
          <w:sz w:val="24"/>
          <w:szCs w:val="24"/>
        </w:rPr>
        <w:t>F was most commonly used by dog walkers as part of a circular route around the</w:t>
      </w:r>
      <w:r w:rsidR="000A1DD2">
        <w:rPr>
          <w:rFonts w:ascii="Arial" w:hAnsi="Arial" w:cs="Arial"/>
          <w:sz w:val="24"/>
          <w:szCs w:val="24"/>
        </w:rPr>
        <w:t xml:space="preserve"> perimeter of the</w:t>
      </w:r>
      <w:r>
        <w:rPr>
          <w:rFonts w:ascii="Arial" w:hAnsi="Arial" w:cs="Arial"/>
          <w:sz w:val="24"/>
          <w:szCs w:val="24"/>
        </w:rPr>
        <w:t xml:space="preserve"> entire field by combining both Order routes C and D. The most vivid recollections were by dog owners who were able to recount their use of the route with reference to the year they had </w:t>
      </w:r>
      <w:r w:rsidR="003B2EC2">
        <w:rPr>
          <w:rFonts w:ascii="Arial" w:hAnsi="Arial" w:cs="Arial"/>
          <w:sz w:val="24"/>
          <w:szCs w:val="24"/>
        </w:rPr>
        <w:t>a particular</w:t>
      </w:r>
      <w:r>
        <w:rPr>
          <w:rFonts w:ascii="Arial" w:hAnsi="Arial" w:cs="Arial"/>
          <w:sz w:val="24"/>
          <w:szCs w:val="24"/>
        </w:rPr>
        <w:t xml:space="preserve"> dog. </w:t>
      </w:r>
    </w:p>
    <w:p w14:paraId="686805A1" w14:textId="31909DCE" w:rsidR="00167FAC" w:rsidRDefault="001A0796" w:rsidP="00FF7628">
      <w:pPr>
        <w:pStyle w:val="Style1"/>
        <w:numPr>
          <w:ilvl w:val="0"/>
          <w:numId w:val="24"/>
        </w:numPr>
        <w:tabs>
          <w:tab w:val="clear" w:pos="720"/>
        </w:tabs>
        <w:rPr>
          <w:rFonts w:ascii="Arial" w:hAnsi="Arial" w:cs="Arial"/>
          <w:sz w:val="24"/>
          <w:szCs w:val="24"/>
        </w:rPr>
      </w:pPr>
      <w:r>
        <w:rPr>
          <w:rFonts w:ascii="Arial" w:hAnsi="Arial" w:cs="Arial"/>
          <w:sz w:val="24"/>
          <w:szCs w:val="24"/>
        </w:rPr>
        <w:t xml:space="preserve">Mrs Thorpe gave evidence of daily use </w:t>
      </w:r>
      <w:r w:rsidR="008F2C9E">
        <w:rPr>
          <w:rFonts w:ascii="Arial" w:hAnsi="Arial" w:cs="Arial"/>
          <w:sz w:val="24"/>
          <w:szCs w:val="24"/>
        </w:rPr>
        <w:t xml:space="preserve">whilst dog walking prior to the relevant </w:t>
      </w:r>
      <w:r w:rsidR="005B3C97">
        <w:rPr>
          <w:rFonts w:ascii="Arial" w:hAnsi="Arial" w:cs="Arial"/>
          <w:sz w:val="24"/>
          <w:szCs w:val="24"/>
        </w:rPr>
        <w:t>between 1977 to 199</w:t>
      </w:r>
      <w:r w:rsidR="00793442">
        <w:rPr>
          <w:rFonts w:ascii="Arial" w:hAnsi="Arial" w:cs="Arial"/>
          <w:sz w:val="24"/>
          <w:szCs w:val="24"/>
        </w:rPr>
        <w:t>1</w:t>
      </w:r>
      <w:r w:rsidR="00AF6AAC">
        <w:rPr>
          <w:rFonts w:ascii="Arial" w:hAnsi="Arial" w:cs="Arial"/>
          <w:sz w:val="24"/>
          <w:szCs w:val="24"/>
        </w:rPr>
        <w:t xml:space="preserve">. From </w:t>
      </w:r>
      <w:r w:rsidR="00793442">
        <w:rPr>
          <w:rFonts w:ascii="Arial" w:hAnsi="Arial" w:cs="Arial"/>
          <w:sz w:val="24"/>
          <w:szCs w:val="24"/>
        </w:rPr>
        <w:t xml:space="preserve">1996 to 2010 </w:t>
      </w:r>
      <w:r w:rsidR="00C8062A">
        <w:rPr>
          <w:rFonts w:ascii="Arial" w:hAnsi="Arial" w:cs="Arial"/>
          <w:sz w:val="24"/>
          <w:szCs w:val="24"/>
        </w:rPr>
        <w:t>her</w:t>
      </w:r>
      <w:r w:rsidR="007433C7">
        <w:rPr>
          <w:rFonts w:ascii="Arial" w:hAnsi="Arial" w:cs="Arial"/>
          <w:sz w:val="24"/>
          <w:szCs w:val="24"/>
        </w:rPr>
        <w:t xml:space="preserve"> estimated use </w:t>
      </w:r>
      <w:r w:rsidR="00C8062A">
        <w:rPr>
          <w:rFonts w:ascii="Arial" w:hAnsi="Arial" w:cs="Arial"/>
          <w:sz w:val="24"/>
          <w:szCs w:val="24"/>
        </w:rPr>
        <w:t>w</w:t>
      </w:r>
      <w:r w:rsidR="000741E8">
        <w:rPr>
          <w:rFonts w:ascii="Arial" w:hAnsi="Arial" w:cs="Arial"/>
          <w:sz w:val="24"/>
          <w:szCs w:val="24"/>
        </w:rPr>
        <w:t>as</w:t>
      </w:r>
      <w:r w:rsidR="007433C7">
        <w:rPr>
          <w:rFonts w:ascii="Arial" w:hAnsi="Arial" w:cs="Arial"/>
          <w:sz w:val="24"/>
          <w:szCs w:val="24"/>
        </w:rPr>
        <w:t xml:space="preserve"> about 300 times per year</w:t>
      </w:r>
      <w:r w:rsidR="00376CE9">
        <w:rPr>
          <w:rFonts w:ascii="Arial" w:hAnsi="Arial" w:cs="Arial"/>
          <w:sz w:val="24"/>
          <w:szCs w:val="24"/>
        </w:rPr>
        <w:t xml:space="preserve"> walking the perimeter anti-clockwise</w:t>
      </w:r>
      <w:r w:rsidR="00133061">
        <w:rPr>
          <w:rFonts w:ascii="Arial" w:hAnsi="Arial" w:cs="Arial"/>
          <w:sz w:val="24"/>
          <w:szCs w:val="24"/>
        </w:rPr>
        <w:t>. From 2010</w:t>
      </w:r>
      <w:r w:rsidR="00CB63FF">
        <w:rPr>
          <w:rFonts w:ascii="Arial" w:hAnsi="Arial" w:cs="Arial"/>
          <w:sz w:val="24"/>
          <w:szCs w:val="24"/>
        </w:rPr>
        <w:t xml:space="preserve"> to 2015</w:t>
      </w:r>
      <w:r w:rsidR="00133061">
        <w:rPr>
          <w:rFonts w:ascii="Arial" w:hAnsi="Arial" w:cs="Arial"/>
          <w:sz w:val="24"/>
          <w:szCs w:val="24"/>
        </w:rPr>
        <w:t xml:space="preserve">, her use </w:t>
      </w:r>
      <w:r w:rsidR="00CB63FF">
        <w:rPr>
          <w:rFonts w:ascii="Arial" w:hAnsi="Arial" w:cs="Arial"/>
          <w:sz w:val="24"/>
          <w:szCs w:val="24"/>
        </w:rPr>
        <w:t xml:space="preserve">became </w:t>
      </w:r>
      <w:r w:rsidR="00990003">
        <w:rPr>
          <w:rFonts w:ascii="Arial" w:hAnsi="Arial" w:cs="Arial"/>
          <w:sz w:val="24"/>
          <w:szCs w:val="24"/>
        </w:rPr>
        <w:t xml:space="preserve">less frequent </w:t>
      </w:r>
      <w:r w:rsidR="00CB63FF">
        <w:rPr>
          <w:rFonts w:ascii="Arial" w:hAnsi="Arial" w:cs="Arial"/>
          <w:sz w:val="24"/>
          <w:szCs w:val="24"/>
        </w:rPr>
        <w:t xml:space="preserve">and only when dog sitting which </w:t>
      </w:r>
      <w:r w:rsidR="00BE615E">
        <w:rPr>
          <w:rFonts w:ascii="Arial" w:hAnsi="Arial" w:cs="Arial"/>
          <w:sz w:val="24"/>
          <w:szCs w:val="24"/>
        </w:rPr>
        <w:t xml:space="preserve">was </w:t>
      </w:r>
      <w:r w:rsidR="000F2FD0">
        <w:rPr>
          <w:rFonts w:ascii="Arial" w:hAnsi="Arial" w:cs="Arial"/>
          <w:sz w:val="24"/>
          <w:szCs w:val="24"/>
        </w:rPr>
        <w:t xml:space="preserve">about </w:t>
      </w:r>
      <w:r w:rsidR="00BE615E">
        <w:rPr>
          <w:rFonts w:ascii="Arial" w:hAnsi="Arial" w:cs="Arial"/>
          <w:sz w:val="24"/>
          <w:szCs w:val="24"/>
        </w:rPr>
        <w:t>once or twice per week.</w:t>
      </w:r>
      <w:r w:rsidR="00CB63FF">
        <w:rPr>
          <w:rFonts w:ascii="Arial" w:hAnsi="Arial" w:cs="Arial"/>
          <w:sz w:val="24"/>
          <w:szCs w:val="24"/>
        </w:rPr>
        <w:t xml:space="preserve"> </w:t>
      </w:r>
    </w:p>
    <w:p w14:paraId="736D91AC" w14:textId="744BF039" w:rsidR="009745F5" w:rsidRPr="0007328C" w:rsidRDefault="00ED3933" w:rsidP="00FF7628">
      <w:pPr>
        <w:pStyle w:val="Style1"/>
        <w:numPr>
          <w:ilvl w:val="0"/>
          <w:numId w:val="24"/>
        </w:numPr>
        <w:tabs>
          <w:tab w:val="clear" w:pos="720"/>
        </w:tabs>
        <w:rPr>
          <w:rFonts w:ascii="Arial" w:hAnsi="Arial" w:cs="Arial"/>
          <w:sz w:val="24"/>
          <w:szCs w:val="24"/>
        </w:rPr>
      </w:pPr>
      <w:r>
        <w:rPr>
          <w:rFonts w:ascii="Arial" w:hAnsi="Arial" w:cs="Arial"/>
          <w:sz w:val="24"/>
          <w:szCs w:val="24"/>
        </w:rPr>
        <w:t>Mr Lehmann</w:t>
      </w:r>
      <w:r w:rsidR="002605D7">
        <w:rPr>
          <w:rFonts w:ascii="Arial" w:hAnsi="Arial" w:cs="Arial"/>
          <w:sz w:val="24"/>
          <w:szCs w:val="24"/>
        </w:rPr>
        <w:t>,</w:t>
      </w:r>
      <w:r>
        <w:rPr>
          <w:rFonts w:ascii="Arial" w:hAnsi="Arial" w:cs="Arial"/>
          <w:sz w:val="24"/>
          <w:szCs w:val="24"/>
        </w:rPr>
        <w:t xml:space="preserve"> whose </w:t>
      </w:r>
      <w:r w:rsidR="00E9466B">
        <w:rPr>
          <w:rFonts w:ascii="Arial" w:hAnsi="Arial" w:cs="Arial"/>
          <w:sz w:val="24"/>
          <w:szCs w:val="24"/>
        </w:rPr>
        <w:t>house backs onto the field</w:t>
      </w:r>
      <w:r w:rsidR="002605D7">
        <w:rPr>
          <w:rFonts w:ascii="Arial" w:hAnsi="Arial" w:cs="Arial"/>
          <w:sz w:val="24"/>
          <w:szCs w:val="24"/>
        </w:rPr>
        <w:t>,</w:t>
      </w:r>
      <w:r w:rsidR="00E9466B">
        <w:rPr>
          <w:rFonts w:ascii="Arial" w:hAnsi="Arial" w:cs="Arial"/>
          <w:sz w:val="24"/>
          <w:szCs w:val="24"/>
        </w:rPr>
        <w:t xml:space="preserve"> gave clear and firm evidence that he </w:t>
      </w:r>
      <w:r w:rsidR="001C5153">
        <w:rPr>
          <w:rFonts w:ascii="Arial" w:hAnsi="Arial" w:cs="Arial"/>
          <w:sz w:val="24"/>
          <w:szCs w:val="24"/>
        </w:rPr>
        <w:t>enter</w:t>
      </w:r>
      <w:r w:rsidR="0070511F">
        <w:rPr>
          <w:rFonts w:ascii="Arial" w:hAnsi="Arial" w:cs="Arial"/>
          <w:sz w:val="24"/>
          <w:szCs w:val="24"/>
        </w:rPr>
        <w:t>ed</w:t>
      </w:r>
      <w:r w:rsidR="001C5153">
        <w:rPr>
          <w:rFonts w:ascii="Arial" w:hAnsi="Arial" w:cs="Arial"/>
          <w:sz w:val="24"/>
          <w:szCs w:val="24"/>
        </w:rPr>
        <w:t xml:space="preserve"> the field with his dog </w:t>
      </w:r>
      <w:r w:rsidR="008A2D9A">
        <w:rPr>
          <w:rFonts w:ascii="Arial" w:hAnsi="Arial" w:cs="Arial"/>
          <w:sz w:val="24"/>
          <w:szCs w:val="24"/>
        </w:rPr>
        <w:t xml:space="preserve">via a gate in his fence </w:t>
      </w:r>
      <w:r w:rsidR="00B47A56">
        <w:rPr>
          <w:rFonts w:ascii="Arial" w:hAnsi="Arial" w:cs="Arial"/>
          <w:sz w:val="24"/>
          <w:szCs w:val="24"/>
        </w:rPr>
        <w:t xml:space="preserve">midway between points C and F </w:t>
      </w:r>
      <w:r w:rsidR="00234141">
        <w:rPr>
          <w:rFonts w:ascii="Arial" w:hAnsi="Arial" w:cs="Arial"/>
          <w:sz w:val="24"/>
          <w:szCs w:val="24"/>
        </w:rPr>
        <w:t>to</w:t>
      </w:r>
      <w:r w:rsidR="00EC36AA">
        <w:rPr>
          <w:rFonts w:ascii="Arial" w:hAnsi="Arial" w:cs="Arial"/>
          <w:sz w:val="24"/>
          <w:szCs w:val="24"/>
        </w:rPr>
        <w:t xml:space="preserve"> walk the whole perimeter </w:t>
      </w:r>
      <w:r w:rsidR="002605D7">
        <w:rPr>
          <w:rFonts w:ascii="Arial" w:hAnsi="Arial" w:cs="Arial"/>
          <w:sz w:val="24"/>
          <w:szCs w:val="24"/>
        </w:rPr>
        <w:t xml:space="preserve">in an anti-clockwise direction. </w:t>
      </w:r>
      <w:r w:rsidR="00A3043F">
        <w:rPr>
          <w:rFonts w:ascii="Arial" w:hAnsi="Arial" w:cs="Arial"/>
          <w:sz w:val="24"/>
          <w:szCs w:val="24"/>
        </w:rPr>
        <w:t>He did this</w:t>
      </w:r>
      <w:r w:rsidR="00F458ED">
        <w:rPr>
          <w:rFonts w:ascii="Arial" w:hAnsi="Arial" w:cs="Arial"/>
          <w:sz w:val="24"/>
          <w:szCs w:val="24"/>
        </w:rPr>
        <w:t xml:space="preserve"> 3-4 time</w:t>
      </w:r>
      <w:r w:rsidR="00F40E21">
        <w:rPr>
          <w:rFonts w:ascii="Arial" w:hAnsi="Arial" w:cs="Arial"/>
          <w:sz w:val="24"/>
          <w:szCs w:val="24"/>
        </w:rPr>
        <w:t>s</w:t>
      </w:r>
      <w:r w:rsidR="00F458ED">
        <w:rPr>
          <w:rFonts w:ascii="Arial" w:hAnsi="Arial" w:cs="Arial"/>
          <w:sz w:val="24"/>
          <w:szCs w:val="24"/>
        </w:rPr>
        <w:t xml:space="preserve"> per week between 2007 to </w:t>
      </w:r>
      <w:r w:rsidR="00F40E21">
        <w:rPr>
          <w:rFonts w:ascii="Arial" w:hAnsi="Arial" w:cs="Arial"/>
          <w:sz w:val="24"/>
          <w:szCs w:val="24"/>
        </w:rPr>
        <w:t xml:space="preserve">2015 (and beyond). </w:t>
      </w:r>
      <w:r w:rsidR="00510AD4">
        <w:rPr>
          <w:rFonts w:ascii="Arial" w:hAnsi="Arial" w:cs="Arial"/>
          <w:sz w:val="24"/>
          <w:szCs w:val="24"/>
        </w:rPr>
        <w:t xml:space="preserve">His evidence was wholly consistent with his UEF even though </w:t>
      </w:r>
      <w:r w:rsidR="00A15C8A">
        <w:rPr>
          <w:rFonts w:ascii="Arial" w:hAnsi="Arial" w:cs="Arial"/>
          <w:sz w:val="24"/>
          <w:szCs w:val="24"/>
        </w:rPr>
        <w:t xml:space="preserve">he had </w:t>
      </w:r>
      <w:r w:rsidR="00B95DAA">
        <w:rPr>
          <w:rFonts w:ascii="Arial" w:hAnsi="Arial" w:cs="Arial"/>
          <w:sz w:val="24"/>
          <w:szCs w:val="24"/>
        </w:rPr>
        <w:t>forgotten completing it</w:t>
      </w:r>
      <w:r w:rsidR="005A1FF7">
        <w:rPr>
          <w:rFonts w:ascii="Arial" w:hAnsi="Arial" w:cs="Arial"/>
          <w:sz w:val="24"/>
          <w:szCs w:val="24"/>
        </w:rPr>
        <w:t>.</w:t>
      </w:r>
      <w:r w:rsidR="00A15C8A">
        <w:rPr>
          <w:rFonts w:ascii="Arial" w:hAnsi="Arial" w:cs="Arial"/>
          <w:sz w:val="24"/>
          <w:szCs w:val="24"/>
        </w:rPr>
        <w:t xml:space="preserve"> </w:t>
      </w:r>
    </w:p>
    <w:p w14:paraId="01312FD2" w14:textId="01099F18" w:rsidR="00950D3F" w:rsidRDefault="00950D3F" w:rsidP="005C6ED2">
      <w:pPr>
        <w:pStyle w:val="Style1"/>
        <w:numPr>
          <w:ilvl w:val="0"/>
          <w:numId w:val="31"/>
        </w:numPr>
        <w:rPr>
          <w:rFonts w:ascii="Arial" w:hAnsi="Arial" w:cs="Arial"/>
          <w:sz w:val="24"/>
          <w:szCs w:val="24"/>
        </w:rPr>
      </w:pPr>
      <w:r>
        <w:rPr>
          <w:rFonts w:ascii="Arial" w:hAnsi="Arial" w:cs="Arial"/>
          <w:sz w:val="24"/>
          <w:szCs w:val="24"/>
        </w:rPr>
        <w:t>Mr Poore</w:t>
      </w:r>
      <w:r w:rsidR="00826D0E">
        <w:rPr>
          <w:rFonts w:ascii="Arial" w:hAnsi="Arial" w:cs="Arial"/>
          <w:sz w:val="24"/>
          <w:szCs w:val="24"/>
        </w:rPr>
        <w:t xml:space="preserve"> had </w:t>
      </w:r>
      <w:r w:rsidR="002A3627">
        <w:rPr>
          <w:rFonts w:ascii="Arial" w:hAnsi="Arial" w:cs="Arial"/>
          <w:sz w:val="24"/>
          <w:szCs w:val="24"/>
        </w:rPr>
        <w:t xml:space="preserve">completed a UEF </w:t>
      </w:r>
      <w:r w:rsidR="00755165">
        <w:rPr>
          <w:rFonts w:ascii="Arial" w:hAnsi="Arial" w:cs="Arial"/>
          <w:sz w:val="24"/>
          <w:szCs w:val="24"/>
        </w:rPr>
        <w:t>showing</w:t>
      </w:r>
      <w:r w:rsidR="002A3627">
        <w:rPr>
          <w:rFonts w:ascii="Arial" w:hAnsi="Arial" w:cs="Arial"/>
          <w:sz w:val="24"/>
          <w:szCs w:val="24"/>
        </w:rPr>
        <w:t xml:space="preserve"> </w:t>
      </w:r>
      <w:r>
        <w:rPr>
          <w:rFonts w:ascii="Arial" w:hAnsi="Arial" w:cs="Arial"/>
          <w:sz w:val="24"/>
          <w:szCs w:val="24"/>
        </w:rPr>
        <w:t>O</w:t>
      </w:r>
      <w:r w:rsidR="00E60BB5">
        <w:rPr>
          <w:rFonts w:ascii="Arial" w:hAnsi="Arial" w:cs="Arial"/>
          <w:sz w:val="24"/>
          <w:szCs w:val="24"/>
        </w:rPr>
        <w:t>rder route C only,</w:t>
      </w:r>
      <w:r w:rsidR="007F0738">
        <w:rPr>
          <w:rFonts w:ascii="Arial" w:hAnsi="Arial" w:cs="Arial"/>
          <w:sz w:val="24"/>
          <w:szCs w:val="24"/>
        </w:rPr>
        <w:t xml:space="preserve"> </w:t>
      </w:r>
      <w:r w:rsidR="00310A81">
        <w:rPr>
          <w:rFonts w:ascii="Arial" w:hAnsi="Arial" w:cs="Arial"/>
          <w:sz w:val="24"/>
          <w:szCs w:val="24"/>
        </w:rPr>
        <w:t xml:space="preserve">but in evidence said that he had also walked </w:t>
      </w:r>
      <w:r w:rsidR="007F0738">
        <w:rPr>
          <w:rFonts w:ascii="Arial" w:hAnsi="Arial" w:cs="Arial"/>
          <w:sz w:val="24"/>
          <w:szCs w:val="24"/>
        </w:rPr>
        <w:t>B</w:t>
      </w:r>
      <w:r w:rsidR="00AB57F1">
        <w:rPr>
          <w:rFonts w:ascii="Arial" w:hAnsi="Arial" w:cs="Arial"/>
          <w:sz w:val="24"/>
          <w:szCs w:val="24"/>
        </w:rPr>
        <w:t xml:space="preserve"> to </w:t>
      </w:r>
      <w:r w:rsidR="00BA4EED">
        <w:rPr>
          <w:rFonts w:ascii="Arial" w:hAnsi="Arial" w:cs="Arial"/>
          <w:sz w:val="24"/>
          <w:szCs w:val="24"/>
        </w:rPr>
        <w:t>F</w:t>
      </w:r>
      <w:r w:rsidR="007F0738">
        <w:rPr>
          <w:rFonts w:ascii="Arial" w:hAnsi="Arial" w:cs="Arial"/>
          <w:sz w:val="24"/>
          <w:szCs w:val="24"/>
        </w:rPr>
        <w:t xml:space="preserve"> probably </w:t>
      </w:r>
      <w:r w:rsidR="00C907B4">
        <w:rPr>
          <w:rFonts w:ascii="Arial" w:hAnsi="Arial" w:cs="Arial"/>
          <w:sz w:val="24"/>
          <w:szCs w:val="24"/>
        </w:rPr>
        <w:t xml:space="preserve">once a week </w:t>
      </w:r>
      <w:r w:rsidR="001977CD">
        <w:rPr>
          <w:rFonts w:ascii="Arial" w:hAnsi="Arial" w:cs="Arial"/>
          <w:sz w:val="24"/>
          <w:szCs w:val="24"/>
        </w:rPr>
        <w:t>from September 19</w:t>
      </w:r>
      <w:r w:rsidR="004E4E1A">
        <w:rPr>
          <w:rFonts w:ascii="Arial" w:hAnsi="Arial" w:cs="Arial"/>
          <w:sz w:val="24"/>
          <w:szCs w:val="24"/>
        </w:rPr>
        <w:t>84</w:t>
      </w:r>
      <w:r w:rsidR="001977CD">
        <w:rPr>
          <w:rFonts w:ascii="Arial" w:hAnsi="Arial" w:cs="Arial"/>
          <w:sz w:val="24"/>
          <w:szCs w:val="24"/>
        </w:rPr>
        <w:t xml:space="preserve"> </w:t>
      </w:r>
      <w:r w:rsidR="0046549B">
        <w:rPr>
          <w:rFonts w:ascii="Arial" w:hAnsi="Arial" w:cs="Arial"/>
          <w:sz w:val="24"/>
          <w:szCs w:val="24"/>
        </w:rPr>
        <w:t>until his first dog die</w:t>
      </w:r>
      <w:r w:rsidR="00C22C68">
        <w:rPr>
          <w:rFonts w:ascii="Arial" w:hAnsi="Arial" w:cs="Arial"/>
          <w:sz w:val="24"/>
          <w:szCs w:val="24"/>
        </w:rPr>
        <w:t>d</w:t>
      </w:r>
      <w:r w:rsidR="0046549B">
        <w:rPr>
          <w:rFonts w:ascii="Arial" w:hAnsi="Arial" w:cs="Arial"/>
          <w:sz w:val="24"/>
          <w:szCs w:val="24"/>
        </w:rPr>
        <w:t xml:space="preserve"> in 1998</w:t>
      </w:r>
      <w:r w:rsidR="001D2B3A">
        <w:rPr>
          <w:rFonts w:ascii="Arial" w:hAnsi="Arial" w:cs="Arial"/>
          <w:sz w:val="24"/>
          <w:szCs w:val="24"/>
        </w:rPr>
        <w:t xml:space="preserve">. </w:t>
      </w:r>
      <w:r w:rsidR="00334000">
        <w:rPr>
          <w:rFonts w:ascii="Arial" w:hAnsi="Arial" w:cs="Arial"/>
          <w:sz w:val="24"/>
          <w:szCs w:val="24"/>
        </w:rPr>
        <w:t>Mr Poore</w:t>
      </w:r>
      <w:r w:rsidR="00C22C68">
        <w:rPr>
          <w:rFonts w:ascii="Arial" w:hAnsi="Arial" w:cs="Arial"/>
          <w:sz w:val="24"/>
          <w:szCs w:val="24"/>
        </w:rPr>
        <w:t xml:space="preserve"> got a second dog in 2011 </w:t>
      </w:r>
      <w:r w:rsidR="000D2DE1">
        <w:rPr>
          <w:rFonts w:ascii="Arial" w:hAnsi="Arial" w:cs="Arial"/>
          <w:sz w:val="24"/>
          <w:szCs w:val="24"/>
        </w:rPr>
        <w:t xml:space="preserve">and </w:t>
      </w:r>
      <w:r w:rsidR="00334000">
        <w:rPr>
          <w:rFonts w:ascii="Arial" w:hAnsi="Arial" w:cs="Arial"/>
          <w:sz w:val="24"/>
          <w:szCs w:val="24"/>
        </w:rPr>
        <w:t xml:space="preserve">said </w:t>
      </w:r>
      <w:r w:rsidR="00663AF7">
        <w:rPr>
          <w:rFonts w:ascii="Arial" w:hAnsi="Arial" w:cs="Arial"/>
          <w:sz w:val="24"/>
          <w:szCs w:val="24"/>
        </w:rPr>
        <w:t xml:space="preserve">that </w:t>
      </w:r>
      <w:r w:rsidR="00E76950">
        <w:rPr>
          <w:rFonts w:ascii="Arial" w:hAnsi="Arial" w:cs="Arial"/>
          <w:sz w:val="24"/>
          <w:szCs w:val="24"/>
        </w:rPr>
        <w:t>from 2012 to 2015</w:t>
      </w:r>
      <w:r w:rsidR="00334000">
        <w:rPr>
          <w:rFonts w:ascii="Arial" w:hAnsi="Arial" w:cs="Arial"/>
          <w:sz w:val="24"/>
          <w:szCs w:val="24"/>
        </w:rPr>
        <w:t xml:space="preserve"> he</w:t>
      </w:r>
      <w:r w:rsidR="00E76950">
        <w:rPr>
          <w:rFonts w:ascii="Arial" w:hAnsi="Arial" w:cs="Arial"/>
          <w:sz w:val="24"/>
          <w:szCs w:val="24"/>
        </w:rPr>
        <w:t xml:space="preserve"> walked all the paths on a fairly regular basis</w:t>
      </w:r>
      <w:r w:rsidR="00136AB8">
        <w:rPr>
          <w:rFonts w:ascii="Arial" w:hAnsi="Arial" w:cs="Arial"/>
          <w:sz w:val="24"/>
          <w:szCs w:val="24"/>
        </w:rPr>
        <w:t xml:space="preserve">. He </w:t>
      </w:r>
      <w:r w:rsidR="00AE6BA4">
        <w:rPr>
          <w:rFonts w:ascii="Arial" w:hAnsi="Arial" w:cs="Arial"/>
          <w:sz w:val="24"/>
          <w:szCs w:val="24"/>
        </w:rPr>
        <w:t>estimat</w:t>
      </w:r>
      <w:r w:rsidR="00136AB8">
        <w:rPr>
          <w:rFonts w:ascii="Arial" w:hAnsi="Arial" w:cs="Arial"/>
          <w:sz w:val="24"/>
          <w:szCs w:val="24"/>
        </w:rPr>
        <w:t>ed</w:t>
      </w:r>
      <w:r w:rsidR="00AE6BA4">
        <w:rPr>
          <w:rFonts w:ascii="Arial" w:hAnsi="Arial" w:cs="Arial"/>
          <w:sz w:val="24"/>
          <w:szCs w:val="24"/>
        </w:rPr>
        <w:t xml:space="preserve"> his use of the section </w:t>
      </w:r>
      <w:r w:rsidR="00AB57F1">
        <w:rPr>
          <w:rFonts w:ascii="Arial" w:hAnsi="Arial" w:cs="Arial"/>
          <w:sz w:val="24"/>
          <w:szCs w:val="24"/>
        </w:rPr>
        <w:t xml:space="preserve">from </w:t>
      </w:r>
      <w:r w:rsidR="000D2DE1">
        <w:rPr>
          <w:rFonts w:ascii="Arial" w:hAnsi="Arial" w:cs="Arial"/>
          <w:sz w:val="24"/>
          <w:szCs w:val="24"/>
        </w:rPr>
        <w:t>F</w:t>
      </w:r>
      <w:r w:rsidR="00AB57F1">
        <w:rPr>
          <w:rFonts w:ascii="Arial" w:hAnsi="Arial" w:cs="Arial"/>
          <w:sz w:val="24"/>
          <w:szCs w:val="24"/>
        </w:rPr>
        <w:t xml:space="preserve"> to </w:t>
      </w:r>
      <w:r w:rsidR="000D2DE1">
        <w:rPr>
          <w:rFonts w:ascii="Arial" w:hAnsi="Arial" w:cs="Arial"/>
          <w:sz w:val="24"/>
          <w:szCs w:val="24"/>
        </w:rPr>
        <w:t xml:space="preserve">B </w:t>
      </w:r>
      <w:r w:rsidR="00AE6BA4">
        <w:rPr>
          <w:rFonts w:ascii="Arial" w:hAnsi="Arial" w:cs="Arial"/>
          <w:sz w:val="24"/>
          <w:szCs w:val="24"/>
        </w:rPr>
        <w:t xml:space="preserve">as </w:t>
      </w:r>
      <w:r w:rsidR="007F0738">
        <w:rPr>
          <w:rFonts w:ascii="Arial" w:hAnsi="Arial" w:cs="Arial"/>
          <w:sz w:val="24"/>
          <w:szCs w:val="24"/>
        </w:rPr>
        <w:t xml:space="preserve">once or twice per week </w:t>
      </w:r>
      <w:r w:rsidR="00E76950">
        <w:rPr>
          <w:rFonts w:ascii="Arial" w:hAnsi="Arial" w:cs="Arial"/>
          <w:sz w:val="24"/>
          <w:szCs w:val="24"/>
        </w:rPr>
        <w:t>over that period.</w:t>
      </w:r>
      <w:r w:rsidR="001364F3">
        <w:rPr>
          <w:rFonts w:ascii="Arial" w:hAnsi="Arial" w:cs="Arial"/>
          <w:sz w:val="24"/>
          <w:szCs w:val="24"/>
        </w:rPr>
        <w:t xml:space="preserve"> </w:t>
      </w:r>
    </w:p>
    <w:p w14:paraId="764E968F" w14:textId="6CA14672" w:rsidR="00E01AB5" w:rsidRDefault="009E0D59" w:rsidP="005C6ED2">
      <w:pPr>
        <w:pStyle w:val="Style1"/>
        <w:numPr>
          <w:ilvl w:val="0"/>
          <w:numId w:val="31"/>
        </w:numPr>
        <w:rPr>
          <w:rFonts w:ascii="Arial" w:hAnsi="Arial" w:cs="Arial"/>
          <w:sz w:val="24"/>
          <w:szCs w:val="24"/>
        </w:rPr>
      </w:pPr>
      <w:r>
        <w:rPr>
          <w:rFonts w:ascii="Arial" w:hAnsi="Arial" w:cs="Arial"/>
          <w:sz w:val="24"/>
          <w:szCs w:val="24"/>
        </w:rPr>
        <w:t xml:space="preserve">The UEF for Mrs Auston </w:t>
      </w:r>
      <w:r w:rsidR="00B50E97">
        <w:rPr>
          <w:rFonts w:ascii="Arial" w:hAnsi="Arial" w:cs="Arial"/>
          <w:sz w:val="24"/>
          <w:szCs w:val="24"/>
        </w:rPr>
        <w:t>indicated use between 1971 to 2015 of the whole perimeter path</w:t>
      </w:r>
      <w:r w:rsidR="00140CE9">
        <w:rPr>
          <w:rFonts w:ascii="Arial" w:hAnsi="Arial" w:cs="Arial"/>
          <w:sz w:val="24"/>
          <w:szCs w:val="24"/>
        </w:rPr>
        <w:t xml:space="preserve"> plus</w:t>
      </w:r>
      <w:r w:rsidR="00B50E97">
        <w:rPr>
          <w:rFonts w:ascii="Arial" w:hAnsi="Arial" w:cs="Arial"/>
          <w:sz w:val="24"/>
          <w:szCs w:val="24"/>
        </w:rPr>
        <w:t xml:space="preserve"> </w:t>
      </w:r>
      <w:r w:rsidR="0039694B">
        <w:rPr>
          <w:rFonts w:ascii="Arial" w:hAnsi="Arial" w:cs="Arial"/>
          <w:sz w:val="24"/>
          <w:szCs w:val="24"/>
        </w:rPr>
        <w:t>another route. In evidence,</w:t>
      </w:r>
      <w:r w:rsidR="00193812">
        <w:rPr>
          <w:rFonts w:ascii="Arial" w:hAnsi="Arial" w:cs="Arial"/>
          <w:sz w:val="24"/>
          <w:szCs w:val="24"/>
        </w:rPr>
        <w:t xml:space="preserve"> she referred to use </w:t>
      </w:r>
      <w:r w:rsidR="00297639">
        <w:rPr>
          <w:rFonts w:ascii="Arial" w:hAnsi="Arial" w:cs="Arial"/>
          <w:sz w:val="24"/>
          <w:szCs w:val="24"/>
        </w:rPr>
        <w:t xml:space="preserve">since </w:t>
      </w:r>
      <w:r w:rsidR="00A05C6A">
        <w:rPr>
          <w:rFonts w:ascii="Arial" w:hAnsi="Arial" w:cs="Arial"/>
          <w:sz w:val="24"/>
          <w:szCs w:val="24"/>
        </w:rPr>
        <w:t xml:space="preserve">having German Shepherd dogs in </w:t>
      </w:r>
      <w:r w:rsidR="00193812">
        <w:rPr>
          <w:rFonts w:ascii="Arial" w:hAnsi="Arial" w:cs="Arial"/>
          <w:sz w:val="24"/>
          <w:szCs w:val="24"/>
        </w:rPr>
        <w:t>1976</w:t>
      </w:r>
      <w:r w:rsidR="00CF41E4">
        <w:rPr>
          <w:rFonts w:ascii="Arial" w:hAnsi="Arial" w:cs="Arial"/>
          <w:sz w:val="24"/>
          <w:szCs w:val="24"/>
        </w:rPr>
        <w:t xml:space="preserve">. </w:t>
      </w:r>
      <w:r w:rsidR="009719C5">
        <w:rPr>
          <w:rFonts w:ascii="Arial" w:hAnsi="Arial" w:cs="Arial"/>
          <w:sz w:val="24"/>
          <w:szCs w:val="24"/>
        </w:rPr>
        <w:t>She walk</w:t>
      </w:r>
      <w:r w:rsidR="00CC4F63">
        <w:rPr>
          <w:rFonts w:ascii="Arial" w:hAnsi="Arial" w:cs="Arial"/>
          <w:sz w:val="24"/>
          <w:szCs w:val="24"/>
        </w:rPr>
        <w:t>ed</w:t>
      </w:r>
      <w:r w:rsidR="009719C5">
        <w:rPr>
          <w:rFonts w:ascii="Arial" w:hAnsi="Arial" w:cs="Arial"/>
          <w:sz w:val="24"/>
          <w:szCs w:val="24"/>
        </w:rPr>
        <w:t xml:space="preserve"> the perimeter </w:t>
      </w:r>
      <w:r w:rsidR="00AC45FB">
        <w:rPr>
          <w:rFonts w:ascii="Arial" w:hAnsi="Arial" w:cs="Arial"/>
          <w:sz w:val="24"/>
          <w:szCs w:val="24"/>
        </w:rPr>
        <w:t xml:space="preserve">a couple of times per </w:t>
      </w:r>
      <w:r w:rsidR="00AC45FB">
        <w:rPr>
          <w:rFonts w:ascii="Arial" w:hAnsi="Arial" w:cs="Arial"/>
          <w:sz w:val="24"/>
          <w:szCs w:val="24"/>
        </w:rPr>
        <w:lastRenderedPageBreak/>
        <w:t xml:space="preserve">week taking </w:t>
      </w:r>
      <w:r w:rsidR="009719C5">
        <w:rPr>
          <w:rFonts w:ascii="Arial" w:hAnsi="Arial" w:cs="Arial"/>
          <w:sz w:val="24"/>
          <w:szCs w:val="24"/>
        </w:rPr>
        <w:t xml:space="preserve">a clockwise direction </w:t>
      </w:r>
      <w:r w:rsidR="00CC4F63">
        <w:rPr>
          <w:rFonts w:ascii="Arial" w:hAnsi="Arial" w:cs="Arial"/>
          <w:sz w:val="24"/>
          <w:szCs w:val="24"/>
        </w:rPr>
        <w:t>as there were nicer views from</w:t>
      </w:r>
      <w:r w:rsidR="00AC45FB">
        <w:rPr>
          <w:rFonts w:ascii="Arial" w:hAnsi="Arial" w:cs="Arial"/>
          <w:sz w:val="24"/>
          <w:szCs w:val="24"/>
        </w:rPr>
        <w:t xml:space="preserve"> points</w:t>
      </w:r>
      <w:r w:rsidR="00CC4F63">
        <w:rPr>
          <w:rFonts w:ascii="Arial" w:hAnsi="Arial" w:cs="Arial"/>
          <w:sz w:val="24"/>
          <w:szCs w:val="24"/>
        </w:rPr>
        <w:t xml:space="preserve"> F to C. </w:t>
      </w:r>
      <w:r w:rsidR="000868AC">
        <w:rPr>
          <w:rFonts w:ascii="Arial" w:hAnsi="Arial" w:cs="Arial"/>
          <w:sz w:val="24"/>
          <w:szCs w:val="24"/>
        </w:rPr>
        <w:t>Upon returning to work in 1989 Mrs Auston u</w:t>
      </w:r>
      <w:r w:rsidR="003E34A8">
        <w:rPr>
          <w:rFonts w:ascii="Arial" w:hAnsi="Arial" w:cs="Arial"/>
          <w:sz w:val="24"/>
          <w:szCs w:val="24"/>
        </w:rPr>
        <w:t>sually enter</w:t>
      </w:r>
      <w:r w:rsidR="000868AC">
        <w:rPr>
          <w:rFonts w:ascii="Arial" w:hAnsi="Arial" w:cs="Arial"/>
          <w:sz w:val="24"/>
          <w:szCs w:val="24"/>
        </w:rPr>
        <w:t>ed</w:t>
      </w:r>
      <w:r w:rsidR="003E34A8">
        <w:rPr>
          <w:rFonts w:ascii="Arial" w:hAnsi="Arial" w:cs="Arial"/>
          <w:sz w:val="24"/>
          <w:szCs w:val="24"/>
        </w:rPr>
        <w:t xml:space="preserve"> the field at point A </w:t>
      </w:r>
      <w:r w:rsidR="00283EE2">
        <w:rPr>
          <w:rFonts w:ascii="Arial" w:hAnsi="Arial" w:cs="Arial"/>
          <w:sz w:val="24"/>
          <w:szCs w:val="24"/>
        </w:rPr>
        <w:t>and walk</w:t>
      </w:r>
      <w:r w:rsidR="000D770B">
        <w:rPr>
          <w:rFonts w:ascii="Arial" w:hAnsi="Arial" w:cs="Arial"/>
          <w:sz w:val="24"/>
          <w:szCs w:val="24"/>
        </w:rPr>
        <w:t>ed</w:t>
      </w:r>
      <w:r w:rsidR="00283EE2">
        <w:rPr>
          <w:rFonts w:ascii="Arial" w:hAnsi="Arial" w:cs="Arial"/>
          <w:sz w:val="24"/>
          <w:szCs w:val="24"/>
        </w:rPr>
        <w:t xml:space="preserve"> partway </w:t>
      </w:r>
      <w:r w:rsidR="00B91082">
        <w:rPr>
          <w:rFonts w:ascii="Arial" w:hAnsi="Arial" w:cs="Arial"/>
          <w:sz w:val="24"/>
          <w:szCs w:val="24"/>
        </w:rPr>
        <w:t>up towards point F</w:t>
      </w:r>
      <w:r w:rsidR="00623FFD">
        <w:rPr>
          <w:rFonts w:ascii="Arial" w:hAnsi="Arial" w:cs="Arial"/>
          <w:sz w:val="24"/>
          <w:szCs w:val="24"/>
        </w:rPr>
        <w:t xml:space="preserve"> during her lunch breaks</w:t>
      </w:r>
      <w:r w:rsidR="00F02F4C">
        <w:rPr>
          <w:rFonts w:ascii="Arial" w:hAnsi="Arial" w:cs="Arial"/>
          <w:sz w:val="24"/>
          <w:szCs w:val="24"/>
        </w:rPr>
        <w:t xml:space="preserve"> </w:t>
      </w:r>
      <w:r w:rsidR="00E36345">
        <w:rPr>
          <w:rFonts w:ascii="Arial" w:hAnsi="Arial" w:cs="Arial"/>
          <w:sz w:val="24"/>
          <w:szCs w:val="24"/>
        </w:rPr>
        <w:t xml:space="preserve">on </w:t>
      </w:r>
      <w:r w:rsidR="00F02F4C">
        <w:rPr>
          <w:rFonts w:ascii="Arial" w:hAnsi="Arial" w:cs="Arial"/>
          <w:sz w:val="24"/>
          <w:szCs w:val="24"/>
        </w:rPr>
        <w:t>at least 3</w:t>
      </w:r>
      <w:r w:rsidR="00E36345">
        <w:rPr>
          <w:rFonts w:ascii="Arial" w:hAnsi="Arial" w:cs="Arial"/>
          <w:sz w:val="24"/>
          <w:szCs w:val="24"/>
        </w:rPr>
        <w:t xml:space="preserve"> workdays</w:t>
      </w:r>
      <w:r w:rsidR="00B91082">
        <w:rPr>
          <w:rFonts w:ascii="Arial" w:hAnsi="Arial" w:cs="Arial"/>
          <w:sz w:val="24"/>
          <w:szCs w:val="24"/>
        </w:rPr>
        <w:t xml:space="preserve">. </w:t>
      </w:r>
      <w:r w:rsidR="00623FFD">
        <w:rPr>
          <w:rFonts w:ascii="Arial" w:hAnsi="Arial" w:cs="Arial"/>
          <w:sz w:val="24"/>
          <w:szCs w:val="24"/>
        </w:rPr>
        <w:t>S</w:t>
      </w:r>
      <w:r w:rsidR="00432CC9">
        <w:rPr>
          <w:rFonts w:ascii="Arial" w:hAnsi="Arial" w:cs="Arial"/>
          <w:sz w:val="24"/>
          <w:szCs w:val="24"/>
        </w:rPr>
        <w:t>he would sometimes enter the field midway between B</w:t>
      </w:r>
      <w:r w:rsidR="00AB57F1">
        <w:rPr>
          <w:rFonts w:ascii="Arial" w:hAnsi="Arial" w:cs="Arial"/>
          <w:sz w:val="24"/>
          <w:szCs w:val="24"/>
        </w:rPr>
        <w:t xml:space="preserve"> and </w:t>
      </w:r>
      <w:r w:rsidR="00432CC9">
        <w:rPr>
          <w:rFonts w:ascii="Arial" w:hAnsi="Arial" w:cs="Arial"/>
          <w:sz w:val="24"/>
          <w:szCs w:val="24"/>
        </w:rPr>
        <w:t>F</w:t>
      </w:r>
      <w:r w:rsidR="00623FFD">
        <w:rPr>
          <w:rFonts w:ascii="Arial" w:hAnsi="Arial" w:cs="Arial"/>
          <w:sz w:val="24"/>
          <w:szCs w:val="24"/>
        </w:rPr>
        <w:t xml:space="preserve">. </w:t>
      </w:r>
      <w:r w:rsidR="00026847">
        <w:rPr>
          <w:rFonts w:ascii="Arial" w:hAnsi="Arial" w:cs="Arial"/>
          <w:sz w:val="24"/>
          <w:szCs w:val="24"/>
        </w:rPr>
        <w:t xml:space="preserve">In addition, she would use the route </w:t>
      </w:r>
      <w:r w:rsidR="000C17B9">
        <w:rPr>
          <w:rFonts w:ascii="Arial" w:hAnsi="Arial" w:cs="Arial"/>
          <w:sz w:val="24"/>
          <w:szCs w:val="24"/>
        </w:rPr>
        <w:t xml:space="preserve">at least once over every weekend from 1989. </w:t>
      </w:r>
      <w:r w:rsidR="00F95E09">
        <w:rPr>
          <w:rFonts w:ascii="Arial" w:hAnsi="Arial" w:cs="Arial"/>
          <w:sz w:val="24"/>
          <w:szCs w:val="24"/>
        </w:rPr>
        <w:t xml:space="preserve">This pattern continued up until </w:t>
      </w:r>
      <w:r w:rsidR="00353C63">
        <w:rPr>
          <w:rFonts w:ascii="Arial" w:hAnsi="Arial" w:cs="Arial"/>
          <w:sz w:val="24"/>
          <w:szCs w:val="24"/>
        </w:rPr>
        <w:t xml:space="preserve">losing her last dog a couple of years ago. </w:t>
      </w:r>
      <w:r w:rsidR="00623FFD">
        <w:rPr>
          <w:rFonts w:ascii="Arial" w:hAnsi="Arial" w:cs="Arial"/>
          <w:sz w:val="24"/>
          <w:szCs w:val="24"/>
        </w:rPr>
        <w:t>She described th</w:t>
      </w:r>
      <w:r w:rsidR="00BC48B6">
        <w:rPr>
          <w:rFonts w:ascii="Arial" w:hAnsi="Arial" w:cs="Arial"/>
          <w:sz w:val="24"/>
          <w:szCs w:val="24"/>
        </w:rPr>
        <w:t>e</w:t>
      </w:r>
      <w:r w:rsidR="00623FFD">
        <w:rPr>
          <w:rFonts w:ascii="Arial" w:hAnsi="Arial" w:cs="Arial"/>
          <w:sz w:val="24"/>
          <w:szCs w:val="24"/>
        </w:rPr>
        <w:t xml:space="preserve"> path as always quite narrow </w:t>
      </w:r>
      <w:r w:rsidR="008D3194">
        <w:rPr>
          <w:rFonts w:ascii="Arial" w:hAnsi="Arial" w:cs="Arial"/>
          <w:sz w:val="24"/>
          <w:szCs w:val="24"/>
        </w:rPr>
        <w:t>between points</w:t>
      </w:r>
      <w:r w:rsidR="00734284">
        <w:rPr>
          <w:rFonts w:ascii="Arial" w:hAnsi="Arial" w:cs="Arial"/>
          <w:sz w:val="24"/>
          <w:szCs w:val="24"/>
        </w:rPr>
        <w:t xml:space="preserve"> B and F but</w:t>
      </w:r>
      <w:r w:rsidR="008D3194">
        <w:rPr>
          <w:rFonts w:ascii="Arial" w:hAnsi="Arial" w:cs="Arial"/>
          <w:sz w:val="24"/>
          <w:szCs w:val="24"/>
        </w:rPr>
        <w:t xml:space="preserve"> suitable for single file walking. </w:t>
      </w:r>
    </w:p>
    <w:p w14:paraId="04AD53D5" w14:textId="4DB4F819" w:rsidR="00593677" w:rsidRPr="00593677" w:rsidRDefault="00593677" w:rsidP="00593677">
      <w:pPr>
        <w:pStyle w:val="Style1"/>
        <w:numPr>
          <w:ilvl w:val="0"/>
          <w:numId w:val="31"/>
        </w:numPr>
        <w:rPr>
          <w:rFonts w:ascii="Arial" w:hAnsi="Arial" w:cs="Arial"/>
          <w:sz w:val="24"/>
          <w:szCs w:val="24"/>
        </w:rPr>
      </w:pPr>
      <w:r w:rsidRPr="00593677">
        <w:rPr>
          <w:rFonts w:ascii="Arial" w:hAnsi="Arial" w:cs="Arial"/>
          <w:sz w:val="24"/>
          <w:szCs w:val="24"/>
        </w:rPr>
        <w:t>The UEF completed by the applicant, Mrs O’Brien, has numerous routes hand-drawn on the map including the Order routes. Whilst her UEF indicates use from 1953 to 2015, Mrs O’Brien confirmed her use of Order route C was 1976-78 and her use of Order route D began in 1989 when the family got its first dog. Mrs O’Brien walked the dog once a week from B-F-C-B between the years 1989 to 1999 unless the weather was not so good when she would take a shorter walk diagonally across the field. When her grandson was active, Mrs O’Brien said she walk</w:t>
      </w:r>
      <w:r w:rsidR="00B0329C">
        <w:rPr>
          <w:rFonts w:ascii="Arial" w:hAnsi="Arial" w:cs="Arial"/>
          <w:sz w:val="24"/>
          <w:szCs w:val="24"/>
        </w:rPr>
        <w:t>ed</w:t>
      </w:r>
      <w:r w:rsidRPr="00593677">
        <w:rPr>
          <w:rFonts w:ascii="Arial" w:hAnsi="Arial" w:cs="Arial"/>
          <w:sz w:val="24"/>
          <w:szCs w:val="24"/>
        </w:rPr>
        <w:t xml:space="preserve"> the perimeter (including F-B) weekly </w:t>
      </w:r>
      <w:r w:rsidR="00821982">
        <w:rPr>
          <w:rFonts w:ascii="Arial" w:hAnsi="Arial" w:cs="Arial"/>
          <w:sz w:val="24"/>
          <w:szCs w:val="24"/>
        </w:rPr>
        <w:t>from</w:t>
      </w:r>
      <w:r w:rsidRPr="00593677">
        <w:rPr>
          <w:rFonts w:ascii="Arial" w:hAnsi="Arial" w:cs="Arial"/>
          <w:sz w:val="24"/>
          <w:szCs w:val="24"/>
        </w:rPr>
        <w:t xml:space="preserve"> 2003 to 2011 and ‘occasionally’ </w:t>
      </w:r>
      <w:r w:rsidR="00B0329C">
        <w:rPr>
          <w:rFonts w:ascii="Arial" w:hAnsi="Arial" w:cs="Arial"/>
          <w:sz w:val="24"/>
          <w:szCs w:val="24"/>
        </w:rPr>
        <w:t>there</w:t>
      </w:r>
      <w:r w:rsidRPr="00593677">
        <w:rPr>
          <w:rFonts w:ascii="Arial" w:hAnsi="Arial" w:cs="Arial"/>
          <w:sz w:val="24"/>
          <w:szCs w:val="24"/>
        </w:rPr>
        <w:t>after.</w:t>
      </w:r>
    </w:p>
    <w:p w14:paraId="1B121E18" w14:textId="28B9A09E" w:rsidR="00B66AAC" w:rsidRPr="00B66AAC" w:rsidRDefault="00B66AAC" w:rsidP="00B66AAC">
      <w:pPr>
        <w:pStyle w:val="Style1"/>
        <w:numPr>
          <w:ilvl w:val="0"/>
          <w:numId w:val="31"/>
        </w:numPr>
        <w:rPr>
          <w:rFonts w:ascii="Arial" w:hAnsi="Arial" w:cs="Arial"/>
          <w:sz w:val="24"/>
          <w:szCs w:val="24"/>
        </w:rPr>
      </w:pPr>
      <w:r w:rsidRPr="00B66AAC">
        <w:rPr>
          <w:rFonts w:ascii="Arial" w:hAnsi="Arial" w:cs="Arial"/>
          <w:sz w:val="24"/>
          <w:szCs w:val="24"/>
        </w:rPr>
        <w:t xml:space="preserve">The objectors highlight how Mrs O’Brien’s first witness statement stated that </w:t>
      </w:r>
      <w:r w:rsidR="00162709">
        <w:rPr>
          <w:rFonts w:ascii="Arial" w:hAnsi="Arial" w:cs="Arial"/>
          <w:sz w:val="24"/>
          <w:szCs w:val="24"/>
        </w:rPr>
        <w:t>“</w:t>
      </w:r>
      <w:r w:rsidRPr="00B66AAC">
        <w:rPr>
          <w:rFonts w:ascii="Arial" w:hAnsi="Arial" w:cs="Arial"/>
          <w:i/>
          <w:iCs/>
          <w:sz w:val="24"/>
          <w:szCs w:val="24"/>
        </w:rPr>
        <w:t xml:space="preserve">when the field is in crop people stick to around the edge but when it is not cropped they walk </w:t>
      </w:r>
      <w:r w:rsidR="00592068">
        <w:rPr>
          <w:rFonts w:ascii="Arial" w:hAnsi="Arial" w:cs="Arial"/>
          <w:i/>
          <w:iCs/>
          <w:sz w:val="24"/>
          <w:szCs w:val="24"/>
        </w:rPr>
        <w:t>anywhere”</w:t>
      </w:r>
      <w:r w:rsidRPr="00B66AAC">
        <w:rPr>
          <w:rFonts w:ascii="Arial" w:hAnsi="Arial" w:cs="Arial"/>
          <w:sz w:val="24"/>
          <w:szCs w:val="24"/>
        </w:rPr>
        <w:t xml:space="preserve">’ They take this as confirmation that users wandered across the field when it was not in crop and suggest that it is telling </w:t>
      </w:r>
      <w:r w:rsidR="00592068">
        <w:rPr>
          <w:rFonts w:ascii="Arial" w:hAnsi="Arial" w:cs="Arial"/>
          <w:sz w:val="24"/>
          <w:szCs w:val="24"/>
        </w:rPr>
        <w:t xml:space="preserve">how </w:t>
      </w:r>
      <w:r w:rsidRPr="00B66AAC">
        <w:rPr>
          <w:rFonts w:ascii="Arial" w:hAnsi="Arial" w:cs="Arial"/>
          <w:sz w:val="24"/>
          <w:szCs w:val="24"/>
        </w:rPr>
        <w:t xml:space="preserve">this statement was omitted from Mrs O’Brien’s proof of evidence. </w:t>
      </w:r>
      <w:r w:rsidR="00AD17C2">
        <w:rPr>
          <w:rFonts w:ascii="Arial" w:hAnsi="Arial" w:cs="Arial"/>
          <w:sz w:val="24"/>
          <w:szCs w:val="24"/>
        </w:rPr>
        <w:t>Under cross examination</w:t>
      </w:r>
      <w:r w:rsidRPr="00B66AAC">
        <w:rPr>
          <w:rFonts w:ascii="Arial" w:hAnsi="Arial" w:cs="Arial"/>
          <w:sz w:val="24"/>
          <w:szCs w:val="24"/>
        </w:rPr>
        <w:t xml:space="preserve">, Mrs O’Brien </w:t>
      </w:r>
      <w:r w:rsidR="00E0092D">
        <w:rPr>
          <w:rFonts w:ascii="Arial" w:hAnsi="Arial" w:cs="Arial"/>
          <w:sz w:val="24"/>
          <w:szCs w:val="24"/>
        </w:rPr>
        <w:t>explained</w:t>
      </w:r>
      <w:r w:rsidRPr="00B66AAC">
        <w:rPr>
          <w:rFonts w:ascii="Arial" w:hAnsi="Arial" w:cs="Arial"/>
          <w:sz w:val="24"/>
          <w:szCs w:val="24"/>
        </w:rPr>
        <w:t xml:space="preserve"> that </w:t>
      </w:r>
      <w:r w:rsidR="00A840D8">
        <w:rPr>
          <w:rFonts w:ascii="Arial" w:hAnsi="Arial" w:cs="Arial"/>
          <w:sz w:val="24"/>
          <w:szCs w:val="24"/>
        </w:rPr>
        <w:t xml:space="preserve">what </w:t>
      </w:r>
      <w:r w:rsidR="00385D76">
        <w:rPr>
          <w:rFonts w:ascii="Arial" w:hAnsi="Arial" w:cs="Arial"/>
          <w:sz w:val="24"/>
          <w:szCs w:val="24"/>
        </w:rPr>
        <w:t xml:space="preserve">she meant </w:t>
      </w:r>
      <w:r w:rsidR="00A840D8">
        <w:rPr>
          <w:rFonts w:ascii="Arial" w:hAnsi="Arial" w:cs="Arial"/>
          <w:sz w:val="24"/>
          <w:szCs w:val="24"/>
        </w:rPr>
        <w:t xml:space="preserve">was </w:t>
      </w:r>
      <w:r w:rsidR="000D2F3F">
        <w:rPr>
          <w:rFonts w:ascii="Arial" w:hAnsi="Arial" w:cs="Arial"/>
          <w:sz w:val="24"/>
          <w:szCs w:val="24"/>
        </w:rPr>
        <w:t xml:space="preserve">that </w:t>
      </w:r>
      <w:r w:rsidRPr="00B66AAC">
        <w:rPr>
          <w:rFonts w:ascii="Arial" w:hAnsi="Arial" w:cs="Arial"/>
          <w:sz w:val="24"/>
          <w:szCs w:val="24"/>
        </w:rPr>
        <w:t>there were other paths available to use when the field was uncropped.</w:t>
      </w:r>
    </w:p>
    <w:p w14:paraId="68CB3E64" w14:textId="07903D6E" w:rsidR="00E242DF" w:rsidRDefault="00484557" w:rsidP="00484557">
      <w:pPr>
        <w:pStyle w:val="Style1"/>
        <w:numPr>
          <w:ilvl w:val="0"/>
          <w:numId w:val="31"/>
        </w:numPr>
        <w:tabs>
          <w:tab w:val="clear" w:pos="720"/>
        </w:tabs>
        <w:rPr>
          <w:rFonts w:ascii="Arial" w:hAnsi="Arial" w:cs="Arial"/>
          <w:sz w:val="24"/>
          <w:szCs w:val="24"/>
        </w:rPr>
      </w:pPr>
      <w:r w:rsidRPr="00484557">
        <w:rPr>
          <w:rFonts w:ascii="Arial" w:hAnsi="Arial" w:cs="Arial"/>
          <w:sz w:val="24"/>
          <w:szCs w:val="24"/>
        </w:rPr>
        <w:t xml:space="preserve">All the witnesses were </w:t>
      </w:r>
      <w:r w:rsidR="004E003D">
        <w:rPr>
          <w:rFonts w:ascii="Arial" w:hAnsi="Arial" w:cs="Arial"/>
          <w:sz w:val="24"/>
          <w:szCs w:val="24"/>
        </w:rPr>
        <w:t>questioned</w:t>
      </w:r>
      <w:r w:rsidRPr="00484557">
        <w:rPr>
          <w:rFonts w:ascii="Arial" w:hAnsi="Arial" w:cs="Arial"/>
          <w:sz w:val="24"/>
          <w:szCs w:val="24"/>
        </w:rPr>
        <w:t xml:space="preserve"> by the objector’s advocate </w:t>
      </w:r>
      <w:r w:rsidR="004E003D">
        <w:rPr>
          <w:rFonts w:ascii="Arial" w:hAnsi="Arial" w:cs="Arial"/>
          <w:sz w:val="24"/>
          <w:szCs w:val="24"/>
        </w:rPr>
        <w:t>about</w:t>
      </w:r>
      <w:r w:rsidRPr="00484557">
        <w:rPr>
          <w:rFonts w:ascii="Arial" w:hAnsi="Arial" w:cs="Arial"/>
          <w:sz w:val="24"/>
          <w:szCs w:val="24"/>
        </w:rPr>
        <w:t xml:space="preserve"> photographs taken</w:t>
      </w:r>
      <w:r w:rsidR="00DA7FE8">
        <w:rPr>
          <w:rFonts w:ascii="Arial" w:hAnsi="Arial" w:cs="Arial"/>
          <w:sz w:val="24"/>
          <w:szCs w:val="24"/>
        </w:rPr>
        <w:t xml:space="preserve"> by SCC</w:t>
      </w:r>
      <w:r w:rsidRPr="00484557">
        <w:rPr>
          <w:rFonts w:ascii="Arial" w:hAnsi="Arial" w:cs="Arial"/>
          <w:sz w:val="24"/>
          <w:szCs w:val="24"/>
        </w:rPr>
        <w:t xml:space="preserve"> in </w:t>
      </w:r>
      <w:r w:rsidR="00495D4C">
        <w:rPr>
          <w:rFonts w:ascii="Arial" w:hAnsi="Arial" w:cs="Arial"/>
          <w:sz w:val="24"/>
          <w:szCs w:val="24"/>
        </w:rPr>
        <w:t>2015 f</w:t>
      </w:r>
      <w:r w:rsidRPr="00484557">
        <w:rPr>
          <w:rFonts w:ascii="Arial" w:hAnsi="Arial" w:cs="Arial"/>
          <w:sz w:val="24"/>
          <w:szCs w:val="24"/>
        </w:rPr>
        <w:t>rom point F</w:t>
      </w:r>
      <w:r w:rsidR="001F1988">
        <w:rPr>
          <w:rFonts w:ascii="Arial" w:hAnsi="Arial" w:cs="Arial"/>
          <w:sz w:val="24"/>
          <w:szCs w:val="24"/>
        </w:rPr>
        <w:t xml:space="preserve"> of the field boundary </w:t>
      </w:r>
      <w:r w:rsidR="00A03D5A">
        <w:rPr>
          <w:rFonts w:ascii="Arial" w:hAnsi="Arial" w:cs="Arial"/>
          <w:sz w:val="24"/>
          <w:szCs w:val="24"/>
        </w:rPr>
        <w:t xml:space="preserve">towards point </w:t>
      </w:r>
      <w:r w:rsidR="006E5507">
        <w:rPr>
          <w:rFonts w:ascii="Arial" w:hAnsi="Arial" w:cs="Arial"/>
          <w:sz w:val="24"/>
          <w:szCs w:val="24"/>
        </w:rPr>
        <w:t xml:space="preserve">B. </w:t>
      </w:r>
      <w:r w:rsidR="00BF7CFB">
        <w:rPr>
          <w:rFonts w:ascii="Arial" w:hAnsi="Arial" w:cs="Arial"/>
          <w:sz w:val="24"/>
          <w:szCs w:val="24"/>
        </w:rPr>
        <w:t>In one photograph, t</w:t>
      </w:r>
      <w:r w:rsidR="006E5507">
        <w:rPr>
          <w:rFonts w:ascii="Arial" w:hAnsi="Arial" w:cs="Arial"/>
          <w:sz w:val="24"/>
          <w:szCs w:val="24"/>
        </w:rPr>
        <w:t xml:space="preserve">he hedgerow appears overgrown </w:t>
      </w:r>
      <w:r w:rsidR="00923F5C">
        <w:rPr>
          <w:rFonts w:ascii="Arial" w:hAnsi="Arial" w:cs="Arial"/>
          <w:sz w:val="24"/>
          <w:szCs w:val="24"/>
        </w:rPr>
        <w:t>and there is no visible walked line</w:t>
      </w:r>
      <w:r w:rsidRPr="00484557">
        <w:rPr>
          <w:rFonts w:ascii="Arial" w:hAnsi="Arial" w:cs="Arial"/>
          <w:sz w:val="24"/>
          <w:szCs w:val="24"/>
        </w:rPr>
        <w:t xml:space="preserve"> </w:t>
      </w:r>
      <w:r w:rsidR="00BB1E4B">
        <w:rPr>
          <w:rFonts w:ascii="Arial" w:hAnsi="Arial" w:cs="Arial"/>
          <w:sz w:val="24"/>
          <w:szCs w:val="24"/>
        </w:rPr>
        <w:t xml:space="preserve">unlike the section from </w:t>
      </w:r>
      <w:r w:rsidR="00FB52F6">
        <w:rPr>
          <w:rFonts w:ascii="Arial" w:hAnsi="Arial" w:cs="Arial"/>
          <w:sz w:val="24"/>
          <w:szCs w:val="24"/>
        </w:rPr>
        <w:t xml:space="preserve">C to F. </w:t>
      </w:r>
      <w:r w:rsidR="00DA7FE8">
        <w:rPr>
          <w:rFonts w:ascii="Arial" w:hAnsi="Arial" w:cs="Arial"/>
          <w:sz w:val="24"/>
          <w:szCs w:val="24"/>
        </w:rPr>
        <w:t>In another</w:t>
      </w:r>
      <w:r w:rsidR="0002200F">
        <w:rPr>
          <w:rFonts w:ascii="Arial" w:hAnsi="Arial" w:cs="Arial"/>
          <w:sz w:val="24"/>
          <w:szCs w:val="24"/>
        </w:rPr>
        <w:t xml:space="preserve">, the </w:t>
      </w:r>
      <w:r w:rsidRPr="00484557">
        <w:rPr>
          <w:rFonts w:ascii="Arial" w:hAnsi="Arial" w:cs="Arial"/>
          <w:sz w:val="24"/>
          <w:szCs w:val="24"/>
        </w:rPr>
        <w:t xml:space="preserve">field </w:t>
      </w:r>
      <w:r w:rsidR="00DA7FE8">
        <w:rPr>
          <w:rFonts w:ascii="Arial" w:hAnsi="Arial" w:cs="Arial"/>
          <w:sz w:val="24"/>
          <w:szCs w:val="24"/>
        </w:rPr>
        <w:t xml:space="preserve">can be seen </w:t>
      </w:r>
      <w:r w:rsidR="0043599C">
        <w:rPr>
          <w:rFonts w:ascii="Arial" w:hAnsi="Arial" w:cs="Arial"/>
          <w:sz w:val="24"/>
          <w:szCs w:val="24"/>
        </w:rPr>
        <w:t>in</w:t>
      </w:r>
      <w:r w:rsidR="00DA7FE8">
        <w:rPr>
          <w:rFonts w:ascii="Arial" w:hAnsi="Arial" w:cs="Arial"/>
          <w:sz w:val="24"/>
          <w:szCs w:val="24"/>
        </w:rPr>
        <w:t xml:space="preserve"> </w:t>
      </w:r>
      <w:r w:rsidRPr="00484557">
        <w:rPr>
          <w:rFonts w:ascii="Arial" w:hAnsi="Arial" w:cs="Arial"/>
          <w:sz w:val="24"/>
          <w:szCs w:val="24"/>
        </w:rPr>
        <w:t>crop</w:t>
      </w:r>
      <w:r w:rsidR="00FB534E">
        <w:rPr>
          <w:rFonts w:ascii="Arial" w:hAnsi="Arial" w:cs="Arial"/>
          <w:sz w:val="24"/>
          <w:szCs w:val="24"/>
        </w:rPr>
        <w:t xml:space="preserve"> </w:t>
      </w:r>
      <w:r w:rsidR="0089107D">
        <w:rPr>
          <w:rFonts w:ascii="Arial" w:hAnsi="Arial" w:cs="Arial"/>
          <w:sz w:val="24"/>
          <w:szCs w:val="24"/>
        </w:rPr>
        <w:t>right</w:t>
      </w:r>
      <w:r w:rsidR="0043599C">
        <w:rPr>
          <w:rFonts w:ascii="Arial" w:hAnsi="Arial" w:cs="Arial"/>
          <w:sz w:val="24"/>
          <w:szCs w:val="24"/>
        </w:rPr>
        <w:t xml:space="preserve"> up</w:t>
      </w:r>
      <w:r w:rsidR="0089107D">
        <w:rPr>
          <w:rFonts w:ascii="Arial" w:hAnsi="Arial" w:cs="Arial"/>
          <w:sz w:val="24"/>
          <w:szCs w:val="24"/>
        </w:rPr>
        <w:t xml:space="preserve"> </w:t>
      </w:r>
      <w:r w:rsidR="00FB534E">
        <w:rPr>
          <w:rFonts w:ascii="Arial" w:hAnsi="Arial" w:cs="Arial"/>
          <w:sz w:val="24"/>
          <w:szCs w:val="24"/>
        </w:rPr>
        <w:t>to the hedge</w:t>
      </w:r>
      <w:r w:rsidR="00512FC5">
        <w:rPr>
          <w:rFonts w:ascii="Arial" w:hAnsi="Arial" w:cs="Arial"/>
          <w:sz w:val="24"/>
          <w:szCs w:val="24"/>
        </w:rPr>
        <w:t>. A</w:t>
      </w:r>
      <w:r w:rsidR="00FB534E">
        <w:rPr>
          <w:rFonts w:ascii="Arial" w:hAnsi="Arial" w:cs="Arial"/>
          <w:sz w:val="24"/>
          <w:szCs w:val="24"/>
        </w:rPr>
        <w:t xml:space="preserve"> </w:t>
      </w:r>
      <w:r w:rsidR="00490B15">
        <w:rPr>
          <w:rFonts w:ascii="Arial" w:hAnsi="Arial" w:cs="Arial"/>
          <w:sz w:val="24"/>
          <w:szCs w:val="24"/>
        </w:rPr>
        <w:t xml:space="preserve">narrow walked line </w:t>
      </w:r>
      <w:r w:rsidR="00512FC5">
        <w:rPr>
          <w:rFonts w:ascii="Arial" w:hAnsi="Arial" w:cs="Arial"/>
          <w:sz w:val="24"/>
          <w:szCs w:val="24"/>
        </w:rPr>
        <w:t xml:space="preserve">is </w:t>
      </w:r>
      <w:r w:rsidR="00762C2E">
        <w:rPr>
          <w:rFonts w:ascii="Arial" w:hAnsi="Arial" w:cs="Arial"/>
          <w:sz w:val="24"/>
          <w:szCs w:val="24"/>
        </w:rPr>
        <w:t xml:space="preserve">visible </w:t>
      </w:r>
      <w:r w:rsidR="0002200F">
        <w:rPr>
          <w:rFonts w:ascii="Arial" w:hAnsi="Arial" w:cs="Arial"/>
          <w:sz w:val="24"/>
          <w:szCs w:val="24"/>
        </w:rPr>
        <w:t xml:space="preserve">through the </w:t>
      </w:r>
      <w:r w:rsidR="0089107D">
        <w:rPr>
          <w:rFonts w:ascii="Arial" w:hAnsi="Arial" w:cs="Arial"/>
          <w:sz w:val="24"/>
          <w:szCs w:val="24"/>
        </w:rPr>
        <w:t xml:space="preserve">crop </w:t>
      </w:r>
      <w:r w:rsidR="001F41D0">
        <w:rPr>
          <w:rFonts w:ascii="Arial" w:hAnsi="Arial" w:cs="Arial"/>
          <w:sz w:val="24"/>
          <w:szCs w:val="24"/>
        </w:rPr>
        <w:t>in a p</w:t>
      </w:r>
      <w:r w:rsidR="00961D0A">
        <w:rPr>
          <w:rFonts w:ascii="Arial" w:hAnsi="Arial" w:cs="Arial"/>
          <w:sz w:val="24"/>
          <w:szCs w:val="24"/>
        </w:rPr>
        <w:t xml:space="preserve">osition </w:t>
      </w:r>
      <w:r w:rsidR="00345764">
        <w:rPr>
          <w:rFonts w:ascii="Arial" w:hAnsi="Arial" w:cs="Arial"/>
          <w:sz w:val="24"/>
          <w:szCs w:val="24"/>
        </w:rPr>
        <w:t xml:space="preserve">parallel with but </w:t>
      </w:r>
      <w:r w:rsidR="00C65063">
        <w:rPr>
          <w:rFonts w:ascii="Arial" w:hAnsi="Arial" w:cs="Arial"/>
          <w:sz w:val="24"/>
          <w:szCs w:val="24"/>
        </w:rPr>
        <w:t>away from the hedge</w:t>
      </w:r>
      <w:r w:rsidR="00961D0A">
        <w:rPr>
          <w:rFonts w:ascii="Arial" w:hAnsi="Arial" w:cs="Arial"/>
          <w:sz w:val="24"/>
          <w:szCs w:val="24"/>
        </w:rPr>
        <w:t xml:space="preserve"> </w:t>
      </w:r>
      <w:r w:rsidR="00345764">
        <w:rPr>
          <w:rFonts w:ascii="Arial" w:hAnsi="Arial" w:cs="Arial"/>
          <w:sz w:val="24"/>
          <w:szCs w:val="24"/>
        </w:rPr>
        <w:t>line</w:t>
      </w:r>
      <w:r w:rsidRPr="00484557">
        <w:rPr>
          <w:rFonts w:ascii="Arial" w:hAnsi="Arial" w:cs="Arial"/>
          <w:sz w:val="24"/>
          <w:szCs w:val="24"/>
        </w:rPr>
        <w:t>.</w:t>
      </w:r>
      <w:r w:rsidR="00C65063">
        <w:rPr>
          <w:rFonts w:ascii="Arial" w:hAnsi="Arial" w:cs="Arial"/>
          <w:sz w:val="24"/>
          <w:szCs w:val="24"/>
        </w:rPr>
        <w:t xml:space="preserve"> </w:t>
      </w:r>
      <w:r w:rsidR="00FD2CD7">
        <w:rPr>
          <w:rFonts w:ascii="Arial" w:hAnsi="Arial" w:cs="Arial"/>
          <w:sz w:val="24"/>
          <w:szCs w:val="24"/>
        </w:rPr>
        <w:t xml:space="preserve">The objectors suggest this is evidence </w:t>
      </w:r>
      <w:r w:rsidR="00606526">
        <w:rPr>
          <w:rFonts w:ascii="Arial" w:hAnsi="Arial" w:cs="Arial"/>
          <w:sz w:val="24"/>
          <w:szCs w:val="24"/>
        </w:rPr>
        <w:t>that the path was not always in the same place</w:t>
      </w:r>
      <w:r w:rsidR="0044381F">
        <w:rPr>
          <w:rFonts w:ascii="Arial" w:hAnsi="Arial" w:cs="Arial"/>
          <w:sz w:val="24"/>
          <w:szCs w:val="24"/>
        </w:rPr>
        <w:t xml:space="preserve"> and flush against the hedgerow as users indicate</w:t>
      </w:r>
      <w:r w:rsidR="00606526">
        <w:rPr>
          <w:rFonts w:ascii="Arial" w:hAnsi="Arial" w:cs="Arial"/>
          <w:sz w:val="24"/>
          <w:szCs w:val="24"/>
        </w:rPr>
        <w:t xml:space="preserve">. </w:t>
      </w:r>
    </w:p>
    <w:p w14:paraId="5554735F" w14:textId="57F5ED9D" w:rsidR="00484557" w:rsidRPr="00484557" w:rsidRDefault="002F57B9" w:rsidP="00484557">
      <w:pPr>
        <w:pStyle w:val="Style1"/>
        <w:numPr>
          <w:ilvl w:val="0"/>
          <w:numId w:val="31"/>
        </w:numPr>
        <w:tabs>
          <w:tab w:val="clear" w:pos="720"/>
        </w:tabs>
        <w:rPr>
          <w:rFonts w:ascii="Arial" w:hAnsi="Arial" w:cs="Arial"/>
          <w:sz w:val="24"/>
          <w:szCs w:val="24"/>
        </w:rPr>
      </w:pPr>
      <w:r>
        <w:rPr>
          <w:rFonts w:ascii="Arial" w:hAnsi="Arial" w:cs="Arial"/>
          <w:sz w:val="24"/>
          <w:szCs w:val="24"/>
        </w:rPr>
        <w:t xml:space="preserve">To my mind, the photographs reveal nothing more than </w:t>
      </w:r>
      <w:r w:rsidR="00BA65EC">
        <w:rPr>
          <w:rFonts w:ascii="Arial" w:hAnsi="Arial" w:cs="Arial"/>
          <w:sz w:val="24"/>
          <w:szCs w:val="24"/>
        </w:rPr>
        <w:t>the absence of a</w:t>
      </w:r>
      <w:r w:rsidR="00C5426D">
        <w:rPr>
          <w:rFonts w:ascii="Arial" w:hAnsi="Arial" w:cs="Arial"/>
          <w:sz w:val="24"/>
          <w:szCs w:val="24"/>
        </w:rPr>
        <w:t>n obvious</w:t>
      </w:r>
      <w:r w:rsidR="00BA65EC">
        <w:rPr>
          <w:rFonts w:ascii="Arial" w:hAnsi="Arial" w:cs="Arial"/>
          <w:sz w:val="24"/>
          <w:szCs w:val="24"/>
        </w:rPr>
        <w:t xml:space="preserve"> walked line </w:t>
      </w:r>
      <w:r w:rsidR="00D60A55">
        <w:rPr>
          <w:rFonts w:ascii="Arial" w:hAnsi="Arial" w:cs="Arial"/>
          <w:sz w:val="24"/>
          <w:szCs w:val="24"/>
        </w:rPr>
        <w:t xml:space="preserve">for a short distance </w:t>
      </w:r>
      <w:r w:rsidR="00BA65EC">
        <w:rPr>
          <w:rFonts w:ascii="Arial" w:hAnsi="Arial" w:cs="Arial"/>
          <w:sz w:val="24"/>
          <w:szCs w:val="24"/>
        </w:rPr>
        <w:t xml:space="preserve">along the claimed alignment at that point in time. Bearing in mind that the photographs coincide with </w:t>
      </w:r>
      <w:r w:rsidR="00E700E9">
        <w:rPr>
          <w:rFonts w:ascii="Arial" w:hAnsi="Arial" w:cs="Arial"/>
          <w:sz w:val="24"/>
          <w:szCs w:val="24"/>
        </w:rPr>
        <w:t>the time of calling into question</w:t>
      </w:r>
      <w:r w:rsidR="007745AF">
        <w:rPr>
          <w:rFonts w:ascii="Arial" w:hAnsi="Arial" w:cs="Arial"/>
          <w:sz w:val="24"/>
          <w:szCs w:val="24"/>
        </w:rPr>
        <w:t xml:space="preserve">, I do not </w:t>
      </w:r>
      <w:r w:rsidR="00D60A55">
        <w:rPr>
          <w:rFonts w:ascii="Arial" w:hAnsi="Arial" w:cs="Arial"/>
          <w:sz w:val="24"/>
          <w:szCs w:val="24"/>
        </w:rPr>
        <w:t>find the phot</w:t>
      </w:r>
      <w:r w:rsidR="00F91DB3">
        <w:rPr>
          <w:rFonts w:ascii="Arial" w:hAnsi="Arial" w:cs="Arial"/>
          <w:sz w:val="24"/>
          <w:szCs w:val="24"/>
        </w:rPr>
        <w:t xml:space="preserve">ographs to be </w:t>
      </w:r>
      <w:r w:rsidR="00440366">
        <w:rPr>
          <w:rFonts w:ascii="Arial" w:hAnsi="Arial" w:cs="Arial"/>
          <w:sz w:val="24"/>
          <w:szCs w:val="24"/>
        </w:rPr>
        <w:t xml:space="preserve">of any real </w:t>
      </w:r>
      <w:r w:rsidR="00F91DB3">
        <w:rPr>
          <w:rFonts w:ascii="Arial" w:hAnsi="Arial" w:cs="Arial"/>
          <w:sz w:val="24"/>
          <w:szCs w:val="24"/>
        </w:rPr>
        <w:t>significan</w:t>
      </w:r>
      <w:r w:rsidR="00440366">
        <w:rPr>
          <w:rFonts w:ascii="Arial" w:hAnsi="Arial" w:cs="Arial"/>
          <w:sz w:val="24"/>
          <w:szCs w:val="24"/>
        </w:rPr>
        <w:t>ce</w:t>
      </w:r>
      <w:r w:rsidR="00F91DB3">
        <w:rPr>
          <w:rFonts w:ascii="Arial" w:hAnsi="Arial" w:cs="Arial"/>
          <w:sz w:val="24"/>
          <w:szCs w:val="24"/>
        </w:rPr>
        <w:t xml:space="preserve">. </w:t>
      </w:r>
      <w:r w:rsidR="00257017">
        <w:rPr>
          <w:rFonts w:ascii="Arial" w:hAnsi="Arial" w:cs="Arial"/>
          <w:sz w:val="24"/>
          <w:szCs w:val="24"/>
        </w:rPr>
        <w:t xml:space="preserve">I am also mindful that </w:t>
      </w:r>
      <w:r w:rsidR="006821A4">
        <w:rPr>
          <w:rFonts w:ascii="Arial" w:hAnsi="Arial" w:cs="Arial"/>
          <w:sz w:val="24"/>
          <w:szCs w:val="24"/>
        </w:rPr>
        <w:t xml:space="preserve">Mr Lehmann was insistent that something had changed at that time </w:t>
      </w:r>
      <w:r w:rsidR="00E242DF">
        <w:rPr>
          <w:rFonts w:ascii="Arial" w:hAnsi="Arial" w:cs="Arial"/>
          <w:sz w:val="24"/>
          <w:szCs w:val="24"/>
        </w:rPr>
        <w:t xml:space="preserve">with how the field was cropped and the users were united in saying that </w:t>
      </w:r>
      <w:r w:rsidR="0046432A">
        <w:rPr>
          <w:rFonts w:ascii="Arial" w:hAnsi="Arial" w:cs="Arial"/>
          <w:sz w:val="24"/>
          <w:szCs w:val="24"/>
        </w:rPr>
        <w:t>was not how the field usually appeared.</w:t>
      </w:r>
      <w:r w:rsidR="0042220F">
        <w:rPr>
          <w:rFonts w:ascii="Arial" w:hAnsi="Arial" w:cs="Arial"/>
          <w:sz w:val="24"/>
          <w:szCs w:val="24"/>
        </w:rPr>
        <w:t xml:space="preserve"> Moreover, </w:t>
      </w:r>
      <w:r w:rsidR="004C117F">
        <w:rPr>
          <w:rFonts w:ascii="Arial" w:hAnsi="Arial" w:cs="Arial"/>
          <w:sz w:val="24"/>
          <w:szCs w:val="24"/>
        </w:rPr>
        <w:t xml:space="preserve">various witnesses refer to the farmer always leaving </w:t>
      </w:r>
      <w:r w:rsidR="000F4892">
        <w:rPr>
          <w:rFonts w:ascii="Arial" w:hAnsi="Arial" w:cs="Arial"/>
          <w:sz w:val="24"/>
          <w:szCs w:val="24"/>
        </w:rPr>
        <w:t>the perimeter uncultivated. Indeed, this is reinforced by the objectors</w:t>
      </w:r>
      <w:r w:rsidR="00DB4186">
        <w:rPr>
          <w:rFonts w:ascii="Arial" w:hAnsi="Arial" w:cs="Arial"/>
          <w:sz w:val="24"/>
          <w:szCs w:val="24"/>
        </w:rPr>
        <w:t>’</w:t>
      </w:r>
      <w:r w:rsidR="000F4892">
        <w:rPr>
          <w:rFonts w:ascii="Arial" w:hAnsi="Arial" w:cs="Arial"/>
          <w:sz w:val="24"/>
          <w:szCs w:val="24"/>
        </w:rPr>
        <w:t xml:space="preserve"> own evidence that </w:t>
      </w:r>
      <w:r w:rsidR="00FE4046">
        <w:rPr>
          <w:rFonts w:ascii="Arial" w:hAnsi="Arial" w:cs="Arial"/>
          <w:sz w:val="24"/>
          <w:szCs w:val="24"/>
        </w:rPr>
        <w:t xml:space="preserve">a </w:t>
      </w:r>
      <w:r w:rsidR="00F60B3A">
        <w:rPr>
          <w:rFonts w:ascii="Arial" w:hAnsi="Arial" w:cs="Arial"/>
          <w:sz w:val="24"/>
          <w:szCs w:val="24"/>
        </w:rPr>
        <w:t>‘margin is inevitably left around a field that is cropped’</w:t>
      </w:r>
      <w:r w:rsidR="00441E0B">
        <w:rPr>
          <w:rFonts w:ascii="Arial" w:hAnsi="Arial" w:cs="Arial"/>
          <w:sz w:val="24"/>
          <w:szCs w:val="24"/>
        </w:rPr>
        <w:t>.</w:t>
      </w:r>
    </w:p>
    <w:p w14:paraId="51D81B0F" w14:textId="0378488B" w:rsidR="00415136" w:rsidRDefault="00415136" w:rsidP="005C6ED2">
      <w:pPr>
        <w:pStyle w:val="Style1"/>
        <w:numPr>
          <w:ilvl w:val="0"/>
          <w:numId w:val="31"/>
        </w:numPr>
        <w:rPr>
          <w:rFonts w:ascii="Arial" w:hAnsi="Arial" w:cs="Arial"/>
          <w:sz w:val="24"/>
          <w:szCs w:val="24"/>
        </w:rPr>
      </w:pPr>
      <w:r>
        <w:rPr>
          <w:rFonts w:ascii="Arial" w:hAnsi="Arial" w:cs="Arial"/>
          <w:sz w:val="24"/>
          <w:szCs w:val="24"/>
        </w:rPr>
        <w:t>All those who gave evidence at the Inquiry</w:t>
      </w:r>
      <w:r w:rsidR="00B66AAC">
        <w:rPr>
          <w:rFonts w:ascii="Arial" w:hAnsi="Arial" w:cs="Arial"/>
          <w:sz w:val="24"/>
          <w:szCs w:val="24"/>
        </w:rPr>
        <w:t xml:space="preserve"> insisted</w:t>
      </w:r>
      <w:r>
        <w:rPr>
          <w:rFonts w:ascii="Arial" w:hAnsi="Arial" w:cs="Arial"/>
          <w:sz w:val="24"/>
          <w:szCs w:val="24"/>
        </w:rPr>
        <w:t xml:space="preserve"> they stuck to the </w:t>
      </w:r>
      <w:r w:rsidR="00EE0FA6">
        <w:rPr>
          <w:rFonts w:ascii="Arial" w:hAnsi="Arial" w:cs="Arial"/>
          <w:sz w:val="24"/>
          <w:szCs w:val="24"/>
        </w:rPr>
        <w:t xml:space="preserve">same </w:t>
      </w:r>
      <w:r>
        <w:rPr>
          <w:rFonts w:ascii="Arial" w:hAnsi="Arial" w:cs="Arial"/>
          <w:sz w:val="24"/>
          <w:szCs w:val="24"/>
        </w:rPr>
        <w:t xml:space="preserve">perimeter path without </w:t>
      </w:r>
      <w:r w:rsidR="00E8695A">
        <w:rPr>
          <w:rFonts w:ascii="Arial" w:hAnsi="Arial" w:cs="Arial"/>
          <w:sz w:val="24"/>
          <w:szCs w:val="24"/>
        </w:rPr>
        <w:t>wandering across</w:t>
      </w:r>
      <w:r>
        <w:rPr>
          <w:rFonts w:ascii="Arial" w:hAnsi="Arial" w:cs="Arial"/>
          <w:sz w:val="24"/>
          <w:szCs w:val="24"/>
        </w:rPr>
        <w:t xml:space="preserve"> the field. They were consistent in saying there was always a clear walked line unless the field was cropped, which was only occasionally.</w:t>
      </w:r>
      <w:r w:rsidR="007F7012">
        <w:rPr>
          <w:rFonts w:ascii="Arial" w:hAnsi="Arial" w:cs="Arial"/>
          <w:sz w:val="24"/>
          <w:szCs w:val="24"/>
        </w:rPr>
        <w:t xml:space="preserve"> Mrs Auston </w:t>
      </w:r>
      <w:r w:rsidR="004F1956">
        <w:rPr>
          <w:rFonts w:ascii="Arial" w:hAnsi="Arial" w:cs="Arial"/>
          <w:sz w:val="24"/>
          <w:szCs w:val="24"/>
        </w:rPr>
        <w:t xml:space="preserve">provided the greatest clarity that the path from B to F was narrower than elsewhere </w:t>
      </w:r>
      <w:r w:rsidR="007F2C64">
        <w:rPr>
          <w:rFonts w:ascii="Arial" w:hAnsi="Arial" w:cs="Arial"/>
          <w:sz w:val="24"/>
          <w:szCs w:val="24"/>
        </w:rPr>
        <w:t>around the field and allowed for single file walking.</w:t>
      </w:r>
    </w:p>
    <w:p w14:paraId="50DEB934" w14:textId="61FC757D" w:rsidR="00EB44DD" w:rsidRDefault="00EB44DD" w:rsidP="004E09EE">
      <w:pPr>
        <w:pStyle w:val="Style1"/>
        <w:numPr>
          <w:ilvl w:val="0"/>
          <w:numId w:val="24"/>
        </w:numPr>
        <w:tabs>
          <w:tab w:val="clear" w:pos="720"/>
        </w:tabs>
        <w:rPr>
          <w:rFonts w:ascii="Arial" w:hAnsi="Arial" w:cs="Arial"/>
          <w:sz w:val="24"/>
          <w:szCs w:val="24"/>
        </w:rPr>
      </w:pPr>
      <w:r>
        <w:rPr>
          <w:rFonts w:ascii="Arial" w:hAnsi="Arial" w:cs="Arial"/>
          <w:sz w:val="24"/>
          <w:szCs w:val="24"/>
        </w:rPr>
        <w:t xml:space="preserve">Aside from </w:t>
      </w:r>
      <w:r w:rsidR="007E5956">
        <w:rPr>
          <w:rFonts w:ascii="Arial" w:hAnsi="Arial" w:cs="Arial"/>
          <w:sz w:val="24"/>
          <w:szCs w:val="24"/>
        </w:rPr>
        <w:t xml:space="preserve">those who </w:t>
      </w:r>
      <w:r w:rsidR="00266641">
        <w:rPr>
          <w:rFonts w:ascii="Arial" w:hAnsi="Arial" w:cs="Arial"/>
          <w:sz w:val="24"/>
          <w:szCs w:val="24"/>
        </w:rPr>
        <w:t>gave oral evidence</w:t>
      </w:r>
      <w:r w:rsidR="007E5956">
        <w:rPr>
          <w:rFonts w:ascii="Arial" w:hAnsi="Arial" w:cs="Arial"/>
          <w:sz w:val="24"/>
          <w:szCs w:val="24"/>
        </w:rPr>
        <w:t xml:space="preserve">, </w:t>
      </w:r>
      <w:r w:rsidR="004924BE">
        <w:rPr>
          <w:rFonts w:ascii="Arial" w:hAnsi="Arial" w:cs="Arial"/>
          <w:sz w:val="24"/>
          <w:szCs w:val="24"/>
        </w:rPr>
        <w:t xml:space="preserve">a small number </w:t>
      </w:r>
      <w:r w:rsidR="00BA74C6">
        <w:rPr>
          <w:rFonts w:ascii="Arial" w:hAnsi="Arial" w:cs="Arial"/>
          <w:sz w:val="24"/>
          <w:szCs w:val="24"/>
        </w:rPr>
        <w:t>of other</w:t>
      </w:r>
      <w:r w:rsidR="00523986">
        <w:rPr>
          <w:rFonts w:ascii="Arial" w:hAnsi="Arial" w:cs="Arial"/>
          <w:sz w:val="24"/>
          <w:szCs w:val="24"/>
        </w:rPr>
        <w:t xml:space="preserve"> users </w:t>
      </w:r>
      <w:r w:rsidR="00BA74C6">
        <w:rPr>
          <w:rFonts w:ascii="Arial" w:hAnsi="Arial" w:cs="Arial"/>
          <w:sz w:val="24"/>
          <w:szCs w:val="24"/>
        </w:rPr>
        <w:t>have</w:t>
      </w:r>
      <w:r w:rsidR="008B5099">
        <w:rPr>
          <w:rFonts w:ascii="Arial" w:hAnsi="Arial" w:cs="Arial"/>
          <w:sz w:val="24"/>
          <w:szCs w:val="24"/>
        </w:rPr>
        <w:t xml:space="preserve"> signed and dated </w:t>
      </w:r>
      <w:r w:rsidR="00BA74C6">
        <w:rPr>
          <w:rFonts w:ascii="Arial" w:hAnsi="Arial" w:cs="Arial"/>
          <w:sz w:val="24"/>
          <w:szCs w:val="24"/>
        </w:rPr>
        <w:t>witness statements</w:t>
      </w:r>
      <w:r w:rsidR="008B5099">
        <w:rPr>
          <w:rFonts w:ascii="Arial" w:hAnsi="Arial" w:cs="Arial"/>
          <w:sz w:val="24"/>
          <w:szCs w:val="24"/>
        </w:rPr>
        <w:t xml:space="preserve"> taken by SCC</w:t>
      </w:r>
      <w:r w:rsidR="00BA74C6">
        <w:rPr>
          <w:rFonts w:ascii="Arial" w:hAnsi="Arial" w:cs="Arial"/>
          <w:sz w:val="24"/>
          <w:szCs w:val="24"/>
        </w:rPr>
        <w:t xml:space="preserve">. </w:t>
      </w:r>
      <w:r w:rsidR="00595E4F">
        <w:rPr>
          <w:rFonts w:ascii="Arial" w:hAnsi="Arial" w:cs="Arial"/>
          <w:sz w:val="24"/>
          <w:szCs w:val="24"/>
        </w:rPr>
        <w:t>In a joint statement</w:t>
      </w:r>
      <w:r w:rsidR="00C001FF">
        <w:rPr>
          <w:rFonts w:ascii="Arial" w:hAnsi="Arial" w:cs="Arial"/>
          <w:sz w:val="24"/>
          <w:szCs w:val="24"/>
        </w:rPr>
        <w:t>,</w:t>
      </w:r>
      <w:r w:rsidR="00595E4F">
        <w:rPr>
          <w:rFonts w:ascii="Arial" w:hAnsi="Arial" w:cs="Arial"/>
          <w:sz w:val="24"/>
          <w:szCs w:val="24"/>
        </w:rPr>
        <w:t xml:space="preserve"> </w:t>
      </w:r>
      <w:r w:rsidR="008B5099">
        <w:rPr>
          <w:rFonts w:ascii="Arial" w:hAnsi="Arial" w:cs="Arial"/>
          <w:sz w:val="24"/>
          <w:szCs w:val="24"/>
        </w:rPr>
        <w:t>Mr Kid</w:t>
      </w:r>
      <w:r w:rsidR="00B86E4F">
        <w:rPr>
          <w:rFonts w:ascii="Arial" w:hAnsi="Arial" w:cs="Arial"/>
          <w:sz w:val="24"/>
          <w:szCs w:val="24"/>
        </w:rPr>
        <w:t xml:space="preserve">man and Ms Gately refer to having walked ‘a full lap of the </w:t>
      </w:r>
      <w:r w:rsidR="006702A3">
        <w:rPr>
          <w:rFonts w:ascii="Arial" w:hAnsi="Arial" w:cs="Arial"/>
          <w:sz w:val="24"/>
          <w:szCs w:val="24"/>
        </w:rPr>
        <w:t>field daily’ since they got dogs in 2010.</w:t>
      </w:r>
      <w:r w:rsidR="00157A93">
        <w:rPr>
          <w:rFonts w:ascii="Arial" w:hAnsi="Arial" w:cs="Arial"/>
          <w:sz w:val="24"/>
          <w:szCs w:val="24"/>
        </w:rPr>
        <w:t xml:space="preserve"> However, Mr Kidman mentions in his UEF </w:t>
      </w:r>
      <w:r w:rsidR="00C9571C">
        <w:rPr>
          <w:rFonts w:ascii="Arial" w:hAnsi="Arial" w:cs="Arial"/>
          <w:sz w:val="24"/>
          <w:szCs w:val="24"/>
        </w:rPr>
        <w:t xml:space="preserve">meeting the farmer on </w:t>
      </w:r>
      <w:r w:rsidR="00C9571C">
        <w:rPr>
          <w:rFonts w:ascii="Arial" w:hAnsi="Arial" w:cs="Arial"/>
          <w:sz w:val="24"/>
          <w:szCs w:val="24"/>
        </w:rPr>
        <w:lastRenderedPageBreak/>
        <w:t>one occasion who ‘</w:t>
      </w:r>
      <w:r w:rsidR="00C9571C" w:rsidRPr="00595E4F">
        <w:rPr>
          <w:rFonts w:ascii="Arial" w:hAnsi="Arial" w:cs="Arial"/>
          <w:i/>
          <w:iCs/>
          <w:sz w:val="24"/>
          <w:szCs w:val="24"/>
        </w:rPr>
        <w:t>did not approve</w:t>
      </w:r>
      <w:r w:rsidR="00CC00F4" w:rsidRPr="00595E4F">
        <w:rPr>
          <w:rFonts w:ascii="Arial" w:hAnsi="Arial" w:cs="Arial"/>
          <w:i/>
          <w:iCs/>
          <w:sz w:val="24"/>
          <w:szCs w:val="24"/>
        </w:rPr>
        <w:t xml:space="preserve"> of walking around the whole field’</w:t>
      </w:r>
      <w:r w:rsidR="00CC00F4">
        <w:rPr>
          <w:rFonts w:ascii="Arial" w:hAnsi="Arial" w:cs="Arial"/>
          <w:sz w:val="24"/>
          <w:szCs w:val="24"/>
        </w:rPr>
        <w:t xml:space="preserve">. </w:t>
      </w:r>
      <w:r w:rsidR="000A0EFE">
        <w:rPr>
          <w:rFonts w:ascii="Arial" w:hAnsi="Arial" w:cs="Arial"/>
          <w:sz w:val="24"/>
          <w:szCs w:val="24"/>
        </w:rPr>
        <w:t xml:space="preserve">Whether or not he was turned back or quite what was said </w:t>
      </w:r>
      <w:r w:rsidR="00593B6A">
        <w:rPr>
          <w:rFonts w:ascii="Arial" w:hAnsi="Arial" w:cs="Arial"/>
          <w:sz w:val="24"/>
          <w:szCs w:val="24"/>
        </w:rPr>
        <w:t xml:space="preserve">and when it occurred </w:t>
      </w:r>
      <w:r w:rsidR="000A0EFE">
        <w:rPr>
          <w:rFonts w:ascii="Arial" w:hAnsi="Arial" w:cs="Arial"/>
          <w:sz w:val="24"/>
          <w:szCs w:val="24"/>
        </w:rPr>
        <w:t>is unknown</w:t>
      </w:r>
      <w:r w:rsidR="000E1F6F">
        <w:rPr>
          <w:rFonts w:ascii="Arial" w:hAnsi="Arial" w:cs="Arial"/>
          <w:sz w:val="24"/>
          <w:szCs w:val="24"/>
        </w:rPr>
        <w:t xml:space="preserve">. This limits the weight I can give to this </w:t>
      </w:r>
      <w:r w:rsidR="00595E4F">
        <w:rPr>
          <w:rFonts w:ascii="Arial" w:hAnsi="Arial" w:cs="Arial"/>
          <w:sz w:val="24"/>
          <w:szCs w:val="24"/>
        </w:rPr>
        <w:t xml:space="preserve">witness </w:t>
      </w:r>
      <w:r w:rsidR="000E1F6F">
        <w:rPr>
          <w:rFonts w:ascii="Arial" w:hAnsi="Arial" w:cs="Arial"/>
          <w:sz w:val="24"/>
          <w:szCs w:val="24"/>
        </w:rPr>
        <w:t>statement.</w:t>
      </w:r>
    </w:p>
    <w:p w14:paraId="7C3A0E23" w14:textId="53138ACD" w:rsidR="00593B6A" w:rsidRDefault="00FE5543" w:rsidP="004E09EE">
      <w:pPr>
        <w:pStyle w:val="Style1"/>
        <w:numPr>
          <w:ilvl w:val="0"/>
          <w:numId w:val="24"/>
        </w:numPr>
        <w:tabs>
          <w:tab w:val="clear" w:pos="720"/>
        </w:tabs>
        <w:rPr>
          <w:rFonts w:ascii="Arial" w:hAnsi="Arial" w:cs="Arial"/>
          <w:sz w:val="24"/>
          <w:szCs w:val="24"/>
        </w:rPr>
      </w:pPr>
      <w:r>
        <w:rPr>
          <w:rFonts w:ascii="Arial" w:hAnsi="Arial" w:cs="Arial"/>
          <w:sz w:val="24"/>
          <w:szCs w:val="24"/>
        </w:rPr>
        <w:t xml:space="preserve">Mrs Martins refers to </w:t>
      </w:r>
      <w:r w:rsidR="00D50D92">
        <w:rPr>
          <w:rFonts w:ascii="Arial" w:hAnsi="Arial" w:cs="Arial"/>
          <w:sz w:val="24"/>
          <w:szCs w:val="24"/>
        </w:rPr>
        <w:t>having ‘</w:t>
      </w:r>
      <w:r w:rsidR="00D50D92" w:rsidRPr="00D07362">
        <w:rPr>
          <w:rFonts w:ascii="Arial" w:hAnsi="Arial" w:cs="Arial"/>
          <w:i/>
          <w:iCs/>
          <w:sz w:val="24"/>
          <w:szCs w:val="24"/>
        </w:rPr>
        <w:t>walked all the way around the field for at least 5 years 4-5 times a week.</w:t>
      </w:r>
      <w:r w:rsidR="00D50D92">
        <w:rPr>
          <w:rFonts w:ascii="Arial" w:hAnsi="Arial" w:cs="Arial"/>
          <w:sz w:val="24"/>
          <w:szCs w:val="24"/>
        </w:rPr>
        <w:t xml:space="preserve">’ </w:t>
      </w:r>
      <w:r w:rsidR="00416DB7">
        <w:rPr>
          <w:rFonts w:ascii="Arial" w:hAnsi="Arial" w:cs="Arial"/>
          <w:sz w:val="24"/>
          <w:szCs w:val="24"/>
        </w:rPr>
        <w:t xml:space="preserve">Even if this </w:t>
      </w:r>
      <w:r w:rsidR="004A6CDC">
        <w:rPr>
          <w:rFonts w:ascii="Arial" w:hAnsi="Arial" w:cs="Arial"/>
          <w:sz w:val="24"/>
          <w:szCs w:val="24"/>
        </w:rPr>
        <w:t>means sections B to F</w:t>
      </w:r>
      <w:r w:rsidR="008E5927">
        <w:rPr>
          <w:rFonts w:ascii="Arial" w:hAnsi="Arial" w:cs="Arial"/>
          <w:sz w:val="24"/>
          <w:szCs w:val="24"/>
        </w:rPr>
        <w:t xml:space="preserve">, it is not entirely clear </w:t>
      </w:r>
      <w:r w:rsidR="00E75BB6">
        <w:rPr>
          <w:rFonts w:ascii="Arial" w:hAnsi="Arial" w:cs="Arial"/>
          <w:sz w:val="24"/>
          <w:szCs w:val="24"/>
        </w:rPr>
        <w:t xml:space="preserve">which </w:t>
      </w:r>
      <w:r w:rsidR="008E5927">
        <w:rPr>
          <w:rFonts w:ascii="Arial" w:hAnsi="Arial" w:cs="Arial"/>
          <w:sz w:val="24"/>
          <w:szCs w:val="24"/>
        </w:rPr>
        <w:t xml:space="preserve"> years that use relates.</w:t>
      </w:r>
      <w:r w:rsidR="00935052">
        <w:rPr>
          <w:rFonts w:ascii="Arial" w:hAnsi="Arial" w:cs="Arial"/>
          <w:sz w:val="24"/>
          <w:szCs w:val="24"/>
        </w:rPr>
        <w:t xml:space="preserve"> </w:t>
      </w:r>
    </w:p>
    <w:p w14:paraId="2FC0C373" w14:textId="57178771" w:rsidR="00B069DB" w:rsidRPr="00B069DB" w:rsidRDefault="007D2121" w:rsidP="00B069DB">
      <w:pPr>
        <w:pStyle w:val="Style1"/>
        <w:numPr>
          <w:ilvl w:val="0"/>
          <w:numId w:val="24"/>
        </w:numPr>
        <w:tabs>
          <w:tab w:val="clear" w:pos="720"/>
        </w:tabs>
        <w:rPr>
          <w:rFonts w:ascii="Arial" w:hAnsi="Arial" w:cs="Arial"/>
          <w:sz w:val="24"/>
          <w:szCs w:val="24"/>
        </w:rPr>
      </w:pPr>
      <w:r w:rsidRPr="00B069DB">
        <w:rPr>
          <w:rFonts w:ascii="Arial" w:hAnsi="Arial" w:cs="Arial"/>
          <w:sz w:val="24"/>
          <w:szCs w:val="24"/>
        </w:rPr>
        <w:t>Mr Morgan is a</w:t>
      </w:r>
      <w:r w:rsidR="001F5DA1" w:rsidRPr="00B069DB">
        <w:rPr>
          <w:rFonts w:ascii="Arial" w:hAnsi="Arial" w:cs="Arial"/>
          <w:sz w:val="24"/>
          <w:szCs w:val="24"/>
        </w:rPr>
        <w:t>n adjoining</w:t>
      </w:r>
      <w:r w:rsidR="00B069DB" w:rsidRPr="00B069DB">
        <w:rPr>
          <w:rFonts w:ascii="Arial" w:hAnsi="Arial" w:cs="Arial"/>
          <w:sz w:val="24"/>
          <w:szCs w:val="24"/>
        </w:rPr>
        <w:t xml:space="preserve"> </w:t>
      </w:r>
      <w:r w:rsidR="001F5DA1" w:rsidRPr="00B069DB">
        <w:rPr>
          <w:rFonts w:ascii="Arial" w:hAnsi="Arial" w:cs="Arial"/>
          <w:sz w:val="24"/>
          <w:szCs w:val="24"/>
        </w:rPr>
        <w:t xml:space="preserve">owner </w:t>
      </w:r>
      <w:r w:rsidR="00AF575E" w:rsidRPr="00B069DB">
        <w:rPr>
          <w:rFonts w:ascii="Arial" w:hAnsi="Arial" w:cs="Arial"/>
          <w:sz w:val="24"/>
          <w:szCs w:val="24"/>
        </w:rPr>
        <w:t>of land lying between the public house and allot</w:t>
      </w:r>
      <w:r w:rsidRPr="00B069DB">
        <w:rPr>
          <w:rFonts w:ascii="Arial" w:hAnsi="Arial" w:cs="Arial"/>
          <w:sz w:val="24"/>
          <w:szCs w:val="24"/>
        </w:rPr>
        <w:t xml:space="preserve">ments </w:t>
      </w:r>
      <w:r w:rsidR="00AF575E" w:rsidRPr="00B069DB">
        <w:rPr>
          <w:rFonts w:ascii="Arial" w:hAnsi="Arial" w:cs="Arial"/>
          <w:sz w:val="24"/>
          <w:szCs w:val="24"/>
        </w:rPr>
        <w:t>to the south of Order C</w:t>
      </w:r>
      <w:r w:rsidRPr="00B069DB">
        <w:rPr>
          <w:rFonts w:ascii="Arial" w:hAnsi="Arial" w:cs="Arial"/>
          <w:sz w:val="24"/>
          <w:szCs w:val="24"/>
        </w:rPr>
        <w:t>.</w:t>
      </w:r>
      <w:r w:rsidR="00335427" w:rsidRPr="00B069DB">
        <w:rPr>
          <w:rFonts w:ascii="Arial" w:hAnsi="Arial" w:cs="Arial"/>
          <w:sz w:val="24"/>
          <w:szCs w:val="24"/>
        </w:rPr>
        <w:t xml:space="preserve"> Whilst his witness statement has a typed signature</w:t>
      </w:r>
      <w:r w:rsidR="00080062" w:rsidRPr="00B069DB">
        <w:rPr>
          <w:rFonts w:ascii="Arial" w:hAnsi="Arial" w:cs="Arial"/>
          <w:sz w:val="24"/>
          <w:szCs w:val="24"/>
        </w:rPr>
        <w:t>,</w:t>
      </w:r>
      <w:r w:rsidR="00335427" w:rsidRPr="00B069DB">
        <w:rPr>
          <w:rFonts w:ascii="Arial" w:hAnsi="Arial" w:cs="Arial"/>
          <w:sz w:val="24"/>
          <w:szCs w:val="24"/>
        </w:rPr>
        <w:t xml:space="preserve"> he was present at the Inquiry and </w:t>
      </w:r>
      <w:r w:rsidR="00902ED2" w:rsidRPr="00B069DB">
        <w:rPr>
          <w:rFonts w:ascii="Arial" w:hAnsi="Arial" w:cs="Arial"/>
          <w:sz w:val="24"/>
          <w:szCs w:val="24"/>
        </w:rPr>
        <w:t>confirmed the statement to be correct.</w:t>
      </w:r>
      <w:r w:rsidR="00B069DB" w:rsidRPr="00B069DB">
        <w:rPr>
          <w:rFonts w:ascii="Arial" w:hAnsi="Arial" w:cs="Arial"/>
          <w:sz w:val="24"/>
          <w:szCs w:val="24"/>
        </w:rPr>
        <w:t xml:space="preserve"> Most of </w:t>
      </w:r>
      <w:r w:rsidR="00B9440A">
        <w:rPr>
          <w:rFonts w:ascii="Arial" w:hAnsi="Arial" w:cs="Arial"/>
          <w:sz w:val="24"/>
          <w:szCs w:val="24"/>
        </w:rPr>
        <w:t>his</w:t>
      </w:r>
      <w:r w:rsidR="00B069DB" w:rsidRPr="00B069DB">
        <w:rPr>
          <w:rFonts w:ascii="Arial" w:hAnsi="Arial" w:cs="Arial"/>
          <w:sz w:val="24"/>
          <w:szCs w:val="24"/>
        </w:rPr>
        <w:t xml:space="preserve"> witness statement concerns other sections of path but he refers to walking the whole of B to F (which he </w:t>
      </w:r>
      <w:r w:rsidR="00F25A27">
        <w:rPr>
          <w:rFonts w:ascii="Arial" w:hAnsi="Arial" w:cs="Arial"/>
          <w:sz w:val="24"/>
          <w:szCs w:val="24"/>
        </w:rPr>
        <w:t>calls</w:t>
      </w:r>
      <w:r w:rsidR="00B069DB" w:rsidRPr="00B069DB">
        <w:rPr>
          <w:rFonts w:ascii="Arial" w:hAnsi="Arial" w:cs="Arial"/>
          <w:sz w:val="24"/>
          <w:szCs w:val="24"/>
        </w:rPr>
        <w:t xml:space="preserve"> path 3) about 3-4 times and having noticed various ways</w:t>
      </w:r>
      <w:r w:rsidR="00F25A27">
        <w:rPr>
          <w:rFonts w:ascii="Arial" w:hAnsi="Arial" w:cs="Arial"/>
          <w:sz w:val="24"/>
          <w:szCs w:val="24"/>
        </w:rPr>
        <w:t xml:space="preserve"> in which</w:t>
      </w:r>
      <w:r w:rsidR="00B069DB" w:rsidRPr="00B069DB">
        <w:rPr>
          <w:rFonts w:ascii="Arial" w:hAnsi="Arial" w:cs="Arial"/>
          <w:sz w:val="24"/>
          <w:szCs w:val="24"/>
        </w:rPr>
        <w:t xml:space="preserve"> it links to Rectory Lane. He states that he has seen people walking this path since first coming to the land in 2004. </w:t>
      </w:r>
    </w:p>
    <w:p w14:paraId="660EDA51" w14:textId="50B22F1C" w:rsidR="000E1F6F" w:rsidRDefault="004F560B" w:rsidP="004E09EE">
      <w:pPr>
        <w:pStyle w:val="Style1"/>
        <w:numPr>
          <w:ilvl w:val="0"/>
          <w:numId w:val="24"/>
        </w:numPr>
        <w:tabs>
          <w:tab w:val="clear" w:pos="720"/>
        </w:tabs>
        <w:rPr>
          <w:rFonts w:ascii="Arial" w:hAnsi="Arial" w:cs="Arial"/>
          <w:sz w:val="24"/>
          <w:szCs w:val="24"/>
        </w:rPr>
      </w:pPr>
      <w:r>
        <w:rPr>
          <w:rFonts w:ascii="Arial" w:hAnsi="Arial" w:cs="Arial"/>
          <w:sz w:val="24"/>
          <w:szCs w:val="24"/>
        </w:rPr>
        <w:t>A signed witness statement</w:t>
      </w:r>
      <w:r w:rsidR="00E11888">
        <w:rPr>
          <w:rFonts w:ascii="Arial" w:hAnsi="Arial" w:cs="Arial"/>
          <w:sz w:val="24"/>
          <w:szCs w:val="24"/>
        </w:rPr>
        <w:t xml:space="preserve"> dated </w:t>
      </w:r>
      <w:r w:rsidR="009F1EDB">
        <w:rPr>
          <w:rFonts w:ascii="Arial" w:hAnsi="Arial" w:cs="Arial"/>
          <w:sz w:val="24"/>
          <w:szCs w:val="24"/>
        </w:rPr>
        <w:t>9 November 2016</w:t>
      </w:r>
      <w:r>
        <w:rPr>
          <w:rFonts w:ascii="Arial" w:hAnsi="Arial" w:cs="Arial"/>
          <w:sz w:val="24"/>
          <w:szCs w:val="24"/>
        </w:rPr>
        <w:t xml:space="preserve"> made on beh</w:t>
      </w:r>
      <w:r w:rsidR="00E11888">
        <w:rPr>
          <w:rFonts w:ascii="Arial" w:hAnsi="Arial" w:cs="Arial"/>
          <w:sz w:val="24"/>
          <w:szCs w:val="24"/>
        </w:rPr>
        <w:t>a</w:t>
      </w:r>
      <w:r>
        <w:rPr>
          <w:rFonts w:ascii="Arial" w:hAnsi="Arial" w:cs="Arial"/>
          <w:sz w:val="24"/>
          <w:szCs w:val="24"/>
        </w:rPr>
        <w:t xml:space="preserve">lf of </w:t>
      </w:r>
      <w:r w:rsidR="00E11888">
        <w:rPr>
          <w:rFonts w:ascii="Arial" w:hAnsi="Arial" w:cs="Arial"/>
          <w:sz w:val="24"/>
          <w:szCs w:val="24"/>
        </w:rPr>
        <w:t xml:space="preserve">Sutton and East Surrey Water PLC confirms the company </w:t>
      </w:r>
      <w:r w:rsidR="009F1EDB">
        <w:rPr>
          <w:rFonts w:ascii="Arial" w:hAnsi="Arial" w:cs="Arial"/>
          <w:sz w:val="24"/>
          <w:szCs w:val="24"/>
        </w:rPr>
        <w:t xml:space="preserve">acquired an interest in part of the field </w:t>
      </w:r>
      <w:r w:rsidR="002E301A">
        <w:rPr>
          <w:rFonts w:ascii="Arial" w:hAnsi="Arial" w:cs="Arial"/>
          <w:sz w:val="24"/>
          <w:szCs w:val="24"/>
        </w:rPr>
        <w:t>about 18 months before</w:t>
      </w:r>
      <w:r w:rsidR="009704D5">
        <w:rPr>
          <w:rFonts w:ascii="Arial" w:hAnsi="Arial" w:cs="Arial"/>
          <w:sz w:val="24"/>
          <w:szCs w:val="24"/>
        </w:rPr>
        <w:t xml:space="preserve"> and </w:t>
      </w:r>
      <w:r w:rsidR="00784966">
        <w:rPr>
          <w:rFonts w:ascii="Arial" w:hAnsi="Arial" w:cs="Arial"/>
          <w:sz w:val="24"/>
          <w:szCs w:val="24"/>
        </w:rPr>
        <w:t>received planning permission for soakaway lagoons on the land.</w:t>
      </w:r>
      <w:r w:rsidR="00B35C9B">
        <w:rPr>
          <w:rFonts w:ascii="Arial" w:hAnsi="Arial" w:cs="Arial"/>
          <w:sz w:val="24"/>
          <w:szCs w:val="24"/>
        </w:rPr>
        <w:t xml:space="preserve"> The statement says ‘we have seen very little signs of walked paths’ except </w:t>
      </w:r>
      <w:r w:rsidR="00BC4D36">
        <w:rPr>
          <w:rFonts w:ascii="Arial" w:hAnsi="Arial" w:cs="Arial"/>
          <w:sz w:val="24"/>
          <w:szCs w:val="24"/>
        </w:rPr>
        <w:t xml:space="preserve">at the bottom of the field which links Rectory Lane </w:t>
      </w:r>
      <w:r w:rsidR="00420A06">
        <w:rPr>
          <w:rFonts w:ascii="Arial" w:hAnsi="Arial" w:cs="Arial"/>
          <w:sz w:val="24"/>
          <w:szCs w:val="24"/>
        </w:rPr>
        <w:t>and Lyndhurst Road (i.e.</w:t>
      </w:r>
      <w:r w:rsidR="000F3FDE">
        <w:rPr>
          <w:rFonts w:ascii="Arial" w:hAnsi="Arial" w:cs="Arial"/>
          <w:sz w:val="24"/>
          <w:szCs w:val="24"/>
        </w:rPr>
        <w:t>,</w:t>
      </w:r>
      <w:r w:rsidR="00420A06">
        <w:rPr>
          <w:rFonts w:ascii="Arial" w:hAnsi="Arial" w:cs="Arial"/>
          <w:sz w:val="24"/>
          <w:szCs w:val="24"/>
        </w:rPr>
        <w:t xml:space="preserve"> Order route C). </w:t>
      </w:r>
      <w:r w:rsidR="004660F2">
        <w:rPr>
          <w:rFonts w:ascii="Arial" w:hAnsi="Arial" w:cs="Arial"/>
          <w:sz w:val="24"/>
          <w:szCs w:val="24"/>
        </w:rPr>
        <w:t xml:space="preserve">It does not state </w:t>
      </w:r>
      <w:r w:rsidR="003F6FB0">
        <w:rPr>
          <w:rFonts w:ascii="Arial" w:hAnsi="Arial" w:cs="Arial"/>
          <w:sz w:val="24"/>
          <w:szCs w:val="24"/>
        </w:rPr>
        <w:t xml:space="preserve">which period of time is being referred to and </w:t>
      </w:r>
      <w:r w:rsidR="001B043C">
        <w:rPr>
          <w:rFonts w:ascii="Arial" w:hAnsi="Arial" w:cs="Arial"/>
          <w:sz w:val="24"/>
          <w:szCs w:val="24"/>
        </w:rPr>
        <w:t xml:space="preserve">may </w:t>
      </w:r>
      <w:r w:rsidR="00793D52">
        <w:rPr>
          <w:rFonts w:ascii="Arial" w:hAnsi="Arial" w:cs="Arial"/>
          <w:sz w:val="24"/>
          <w:szCs w:val="24"/>
        </w:rPr>
        <w:t xml:space="preserve">have been after the relevant period. </w:t>
      </w:r>
      <w:r w:rsidR="001B269A">
        <w:rPr>
          <w:rFonts w:ascii="Arial" w:hAnsi="Arial" w:cs="Arial"/>
          <w:sz w:val="24"/>
          <w:szCs w:val="24"/>
        </w:rPr>
        <w:t xml:space="preserve">The information is also vague. </w:t>
      </w:r>
      <w:r w:rsidR="00793D52">
        <w:rPr>
          <w:rFonts w:ascii="Arial" w:hAnsi="Arial" w:cs="Arial"/>
          <w:sz w:val="24"/>
          <w:szCs w:val="24"/>
        </w:rPr>
        <w:t xml:space="preserve">As such, </w:t>
      </w:r>
      <w:r w:rsidR="00074176">
        <w:rPr>
          <w:rFonts w:ascii="Arial" w:hAnsi="Arial" w:cs="Arial"/>
          <w:sz w:val="24"/>
          <w:szCs w:val="24"/>
        </w:rPr>
        <w:t xml:space="preserve">I give the statement little weight. </w:t>
      </w:r>
    </w:p>
    <w:p w14:paraId="50D5C80C" w14:textId="4FE98A7F" w:rsidR="00AA5FA6" w:rsidRPr="00415136" w:rsidRDefault="00AA5FA6" w:rsidP="004E09EE">
      <w:pPr>
        <w:pStyle w:val="Style1"/>
        <w:numPr>
          <w:ilvl w:val="0"/>
          <w:numId w:val="24"/>
        </w:numPr>
        <w:tabs>
          <w:tab w:val="clear" w:pos="720"/>
        </w:tabs>
        <w:rPr>
          <w:rFonts w:ascii="Arial" w:hAnsi="Arial" w:cs="Arial"/>
          <w:sz w:val="24"/>
          <w:szCs w:val="24"/>
        </w:rPr>
      </w:pPr>
      <w:r w:rsidRPr="00415136">
        <w:rPr>
          <w:rFonts w:ascii="Arial" w:hAnsi="Arial" w:cs="Arial"/>
          <w:sz w:val="24"/>
          <w:szCs w:val="24"/>
        </w:rPr>
        <w:t xml:space="preserve">It became apparent in live evidence that </w:t>
      </w:r>
      <w:r w:rsidR="00C42AAF" w:rsidRPr="00415136">
        <w:rPr>
          <w:rFonts w:ascii="Arial" w:hAnsi="Arial" w:cs="Arial"/>
          <w:sz w:val="24"/>
          <w:szCs w:val="24"/>
        </w:rPr>
        <w:t xml:space="preserve">users </w:t>
      </w:r>
      <w:r w:rsidR="005E7A23" w:rsidRPr="00415136">
        <w:rPr>
          <w:rFonts w:ascii="Arial" w:hAnsi="Arial" w:cs="Arial"/>
          <w:sz w:val="24"/>
          <w:szCs w:val="24"/>
        </w:rPr>
        <w:t xml:space="preserve">walked </w:t>
      </w:r>
      <w:r w:rsidR="00A61FC2" w:rsidRPr="00415136">
        <w:rPr>
          <w:rFonts w:ascii="Arial" w:hAnsi="Arial" w:cs="Arial"/>
          <w:sz w:val="24"/>
          <w:szCs w:val="24"/>
        </w:rPr>
        <w:t xml:space="preserve">some routes more frequently than others. </w:t>
      </w:r>
      <w:r w:rsidR="00933A37" w:rsidRPr="00415136">
        <w:rPr>
          <w:rFonts w:ascii="Arial" w:hAnsi="Arial" w:cs="Arial"/>
          <w:sz w:val="24"/>
          <w:szCs w:val="24"/>
        </w:rPr>
        <w:t>Where witnesses</w:t>
      </w:r>
      <w:r w:rsidR="00422FAA" w:rsidRPr="00415136">
        <w:rPr>
          <w:rFonts w:ascii="Arial" w:hAnsi="Arial" w:cs="Arial"/>
          <w:sz w:val="24"/>
          <w:szCs w:val="24"/>
        </w:rPr>
        <w:t xml:space="preserve"> attended, it could be clarified where they walked, </w:t>
      </w:r>
      <w:r w:rsidR="00CE739D" w:rsidRPr="00415136">
        <w:rPr>
          <w:rFonts w:ascii="Arial" w:hAnsi="Arial" w:cs="Arial"/>
          <w:sz w:val="24"/>
          <w:szCs w:val="24"/>
        </w:rPr>
        <w:t>how often and over what period.</w:t>
      </w:r>
    </w:p>
    <w:p w14:paraId="7E7364CF" w14:textId="773AF4F3" w:rsidR="00CE739D" w:rsidRPr="00111529" w:rsidRDefault="00F50A63" w:rsidP="000565AF">
      <w:pPr>
        <w:pStyle w:val="Style1"/>
        <w:numPr>
          <w:ilvl w:val="0"/>
          <w:numId w:val="24"/>
        </w:numPr>
        <w:tabs>
          <w:tab w:val="clear" w:pos="720"/>
        </w:tabs>
        <w:rPr>
          <w:rFonts w:ascii="Arial" w:hAnsi="Arial" w:cs="Arial"/>
          <w:sz w:val="24"/>
          <w:szCs w:val="24"/>
        </w:rPr>
      </w:pPr>
      <w:r w:rsidRPr="00111529">
        <w:rPr>
          <w:rFonts w:ascii="Arial" w:hAnsi="Arial" w:cs="Arial"/>
          <w:sz w:val="24"/>
          <w:szCs w:val="24"/>
        </w:rPr>
        <w:t xml:space="preserve">The UEF’s are in standard form </w:t>
      </w:r>
      <w:r w:rsidR="00CA4052" w:rsidRPr="00111529">
        <w:rPr>
          <w:rFonts w:ascii="Arial" w:hAnsi="Arial" w:cs="Arial"/>
          <w:sz w:val="24"/>
          <w:szCs w:val="24"/>
        </w:rPr>
        <w:t xml:space="preserve">and provide only a brief summary of use. </w:t>
      </w:r>
      <w:r w:rsidR="004440BB">
        <w:rPr>
          <w:rFonts w:ascii="Arial" w:hAnsi="Arial" w:cs="Arial"/>
          <w:sz w:val="24"/>
          <w:szCs w:val="24"/>
        </w:rPr>
        <w:t xml:space="preserve">A small number </w:t>
      </w:r>
      <w:r w:rsidR="000606E4">
        <w:rPr>
          <w:rFonts w:ascii="Arial" w:hAnsi="Arial" w:cs="Arial"/>
          <w:sz w:val="24"/>
          <w:szCs w:val="24"/>
        </w:rPr>
        <w:t xml:space="preserve">have </w:t>
      </w:r>
      <w:r w:rsidR="00CE739D" w:rsidRPr="00111529">
        <w:rPr>
          <w:rFonts w:ascii="Arial" w:hAnsi="Arial" w:cs="Arial"/>
          <w:sz w:val="24"/>
          <w:szCs w:val="24"/>
        </w:rPr>
        <w:t>helpfully identified on their UEF the period and frequency of their use with reference to sections of the route. Most have not done so</w:t>
      </w:r>
      <w:r w:rsidR="003D41C4">
        <w:rPr>
          <w:rFonts w:ascii="Arial" w:hAnsi="Arial" w:cs="Arial"/>
          <w:sz w:val="24"/>
          <w:szCs w:val="24"/>
        </w:rPr>
        <w:t xml:space="preserve">. </w:t>
      </w:r>
      <w:r w:rsidR="003D41C4" w:rsidRPr="00111529">
        <w:rPr>
          <w:rFonts w:ascii="Arial" w:hAnsi="Arial" w:cs="Arial"/>
          <w:sz w:val="24"/>
          <w:szCs w:val="24"/>
        </w:rPr>
        <w:t>The dilemma is identifying whether the answers given over frequency and period of use relate to the whole route claimed or part only.</w:t>
      </w:r>
    </w:p>
    <w:p w14:paraId="2F4B8DBB" w14:textId="38596A52" w:rsidR="00CE739D" w:rsidRDefault="003D41C4" w:rsidP="00C8336B">
      <w:pPr>
        <w:pStyle w:val="Style1"/>
        <w:numPr>
          <w:ilvl w:val="0"/>
          <w:numId w:val="24"/>
        </w:numPr>
        <w:tabs>
          <w:tab w:val="clear" w:pos="720"/>
        </w:tabs>
        <w:rPr>
          <w:rFonts w:ascii="Arial" w:hAnsi="Arial" w:cs="Arial"/>
          <w:sz w:val="24"/>
          <w:szCs w:val="24"/>
        </w:rPr>
      </w:pPr>
      <w:r>
        <w:rPr>
          <w:rFonts w:ascii="Arial" w:hAnsi="Arial" w:cs="Arial"/>
          <w:sz w:val="24"/>
          <w:szCs w:val="24"/>
        </w:rPr>
        <w:t xml:space="preserve">SCC </w:t>
      </w:r>
      <w:r w:rsidR="00D10601">
        <w:rPr>
          <w:rFonts w:ascii="Arial" w:hAnsi="Arial" w:cs="Arial"/>
          <w:sz w:val="24"/>
          <w:szCs w:val="24"/>
        </w:rPr>
        <w:t xml:space="preserve">suggests that the </w:t>
      </w:r>
      <w:r w:rsidR="005C496F">
        <w:rPr>
          <w:rFonts w:ascii="Arial" w:hAnsi="Arial" w:cs="Arial"/>
          <w:sz w:val="24"/>
          <w:szCs w:val="24"/>
        </w:rPr>
        <w:t xml:space="preserve">oral evidence suffices when also considering the witness statement and </w:t>
      </w:r>
      <w:r w:rsidR="00D10601">
        <w:rPr>
          <w:rFonts w:ascii="Arial" w:hAnsi="Arial" w:cs="Arial"/>
          <w:sz w:val="24"/>
          <w:szCs w:val="24"/>
        </w:rPr>
        <w:t>high volume of UEF’s</w:t>
      </w:r>
      <w:r w:rsidR="00053719">
        <w:rPr>
          <w:rFonts w:ascii="Arial" w:hAnsi="Arial" w:cs="Arial"/>
          <w:sz w:val="24"/>
          <w:szCs w:val="24"/>
        </w:rPr>
        <w:t xml:space="preserve">. My attention is drawn to how </w:t>
      </w:r>
      <w:r w:rsidR="001E5914">
        <w:rPr>
          <w:rFonts w:ascii="Arial" w:hAnsi="Arial" w:cs="Arial"/>
          <w:sz w:val="24"/>
          <w:szCs w:val="24"/>
        </w:rPr>
        <w:t xml:space="preserve">50 of the 85 users </w:t>
      </w:r>
      <w:r w:rsidR="00BD473C">
        <w:rPr>
          <w:rFonts w:ascii="Arial" w:hAnsi="Arial" w:cs="Arial"/>
          <w:sz w:val="24"/>
          <w:szCs w:val="24"/>
        </w:rPr>
        <w:t xml:space="preserve">who completed UEF’s </w:t>
      </w:r>
      <w:r w:rsidR="0026184B">
        <w:rPr>
          <w:rFonts w:ascii="Arial" w:hAnsi="Arial" w:cs="Arial"/>
          <w:sz w:val="24"/>
          <w:szCs w:val="24"/>
        </w:rPr>
        <w:t xml:space="preserve">have used B to F in the period 1995-2015. </w:t>
      </w:r>
      <w:r w:rsidR="005D3364">
        <w:rPr>
          <w:rFonts w:ascii="Arial" w:hAnsi="Arial" w:cs="Arial"/>
          <w:sz w:val="24"/>
          <w:szCs w:val="24"/>
        </w:rPr>
        <w:t xml:space="preserve">From my analysis, not all </w:t>
      </w:r>
      <w:r w:rsidR="007C15C1">
        <w:rPr>
          <w:rFonts w:ascii="Arial" w:hAnsi="Arial" w:cs="Arial"/>
          <w:sz w:val="24"/>
          <w:szCs w:val="24"/>
        </w:rPr>
        <w:t>claimed the whole length of B to F</w:t>
      </w:r>
      <w:r w:rsidR="00C97474">
        <w:rPr>
          <w:rFonts w:ascii="Arial" w:hAnsi="Arial" w:cs="Arial"/>
          <w:sz w:val="24"/>
          <w:szCs w:val="24"/>
        </w:rPr>
        <w:t xml:space="preserve"> with some using it as a link to or from Rectory </w:t>
      </w:r>
      <w:r w:rsidR="000F3178">
        <w:rPr>
          <w:rFonts w:ascii="Arial" w:hAnsi="Arial" w:cs="Arial"/>
          <w:sz w:val="24"/>
          <w:szCs w:val="24"/>
        </w:rPr>
        <w:t>Lane</w:t>
      </w:r>
      <w:r w:rsidR="00C97474">
        <w:rPr>
          <w:rFonts w:ascii="Arial" w:hAnsi="Arial" w:cs="Arial"/>
          <w:sz w:val="24"/>
          <w:szCs w:val="24"/>
        </w:rPr>
        <w:t xml:space="preserve">. </w:t>
      </w:r>
      <w:r w:rsidR="00A367DC">
        <w:rPr>
          <w:rFonts w:ascii="Arial" w:hAnsi="Arial" w:cs="Arial"/>
          <w:sz w:val="24"/>
          <w:szCs w:val="24"/>
        </w:rPr>
        <w:t>SCC points</w:t>
      </w:r>
      <w:r w:rsidR="005373DE">
        <w:rPr>
          <w:rFonts w:ascii="Arial" w:hAnsi="Arial" w:cs="Arial"/>
          <w:sz w:val="24"/>
          <w:szCs w:val="24"/>
        </w:rPr>
        <w:t xml:space="preserve"> to </w:t>
      </w:r>
      <w:r w:rsidR="008E769A">
        <w:rPr>
          <w:rFonts w:ascii="Arial" w:hAnsi="Arial" w:cs="Arial"/>
          <w:sz w:val="24"/>
          <w:szCs w:val="24"/>
        </w:rPr>
        <w:t xml:space="preserve">there being 25 users having used </w:t>
      </w:r>
      <w:r w:rsidR="00167D19">
        <w:rPr>
          <w:rFonts w:ascii="Arial" w:hAnsi="Arial" w:cs="Arial"/>
          <w:sz w:val="24"/>
          <w:szCs w:val="24"/>
        </w:rPr>
        <w:t>B to F</w:t>
      </w:r>
      <w:r w:rsidR="008E769A">
        <w:rPr>
          <w:rFonts w:ascii="Arial" w:hAnsi="Arial" w:cs="Arial"/>
          <w:sz w:val="24"/>
          <w:szCs w:val="24"/>
        </w:rPr>
        <w:t xml:space="preserve"> </w:t>
      </w:r>
      <w:r w:rsidR="007C4972">
        <w:rPr>
          <w:rFonts w:ascii="Arial" w:hAnsi="Arial" w:cs="Arial"/>
          <w:sz w:val="24"/>
          <w:szCs w:val="24"/>
        </w:rPr>
        <w:t xml:space="preserve">for the full 20 year period </w:t>
      </w:r>
      <w:r w:rsidR="00F754A4">
        <w:rPr>
          <w:rFonts w:ascii="Arial" w:hAnsi="Arial" w:cs="Arial"/>
          <w:sz w:val="24"/>
          <w:szCs w:val="24"/>
        </w:rPr>
        <w:t xml:space="preserve">which at the start of the period amounted to 26 users which had risen to 43 </w:t>
      </w:r>
      <w:r w:rsidR="00486E01">
        <w:rPr>
          <w:rFonts w:ascii="Arial" w:hAnsi="Arial" w:cs="Arial"/>
          <w:sz w:val="24"/>
          <w:szCs w:val="24"/>
        </w:rPr>
        <w:t xml:space="preserve">users by 2015. The average frequency is </w:t>
      </w:r>
      <w:r w:rsidR="001C0325">
        <w:rPr>
          <w:rFonts w:ascii="Arial" w:hAnsi="Arial" w:cs="Arial"/>
          <w:sz w:val="24"/>
          <w:szCs w:val="24"/>
        </w:rPr>
        <w:t>calculated at 113 trips per week over the 20 year period</w:t>
      </w:r>
      <w:r w:rsidR="00EB64EF">
        <w:rPr>
          <w:rFonts w:ascii="Arial" w:hAnsi="Arial" w:cs="Arial"/>
          <w:sz w:val="24"/>
          <w:szCs w:val="24"/>
        </w:rPr>
        <w:t xml:space="preserve"> and would rise considerably, SCC says, if </w:t>
      </w:r>
      <w:r w:rsidR="002E1B86">
        <w:rPr>
          <w:rFonts w:ascii="Arial" w:hAnsi="Arial" w:cs="Arial"/>
          <w:sz w:val="24"/>
          <w:szCs w:val="24"/>
        </w:rPr>
        <w:t xml:space="preserve">including those users of part only. </w:t>
      </w:r>
    </w:p>
    <w:p w14:paraId="1F92097F" w14:textId="423B0018" w:rsidR="0073625C" w:rsidRPr="0007328C" w:rsidRDefault="00321721" w:rsidP="0073625C">
      <w:pPr>
        <w:pStyle w:val="Style1"/>
        <w:numPr>
          <w:ilvl w:val="0"/>
          <w:numId w:val="31"/>
        </w:numPr>
        <w:rPr>
          <w:rFonts w:ascii="Arial" w:hAnsi="Arial" w:cs="Arial"/>
          <w:sz w:val="24"/>
          <w:szCs w:val="24"/>
        </w:rPr>
      </w:pPr>
      <w:r>
        <w:rPr>
          <w:rFonts w:ascii="Arial" w:hAnsi="Arial" w:cs="Arial"/>
          <w:sz w:val="24"/>
          <w:szCs w:val="24"/>
        </w:rPr>
        <w:t xml:space="preserve">However, it became apparent from hearing evidence that users had not necessarily walked </w:t>
      </w:r>
      <w:r w:rsidR="00FC0F3E">
        <w:rPr>
          <w:rFonts w:ascii="Arial" w:hAnsi="Arial" w:cs="Arial"/>
          <w:sz w:val="24"/>
          <w:szCs w:val="24"/>
        </w:rPr>
        <w:t>the section from F to B or vice versa throughout the period marked on their UEF</w:t>
      </w:r>
      <w:r w:rsidR="00D2704D">
        <w:rPr>
          <w:rFonts w:ascii="Arial" w:hAnsi="Arial" w:cs="Arial"/>
          <w:sz w:val="24"/>
          <w:szCs w:val="24"/>
        </w:rPr>
        <w:t xml:space="preserve"> or at </w:t>
      </w:r>
      <w:r w:rsidR="00732CB6">
        <w:rPr>
          <w:rFonts w:ascii="Arial" w:hAnsi="Arial" w:cs="Arial"/>
          <w:sz w:val="24"/>
          <w:szCs w:val="24"/>
        </w:rPr>
        <w:t xml:space="preserve">the frequency indicated. </w:t>
      </w:r>
      <w:r w:rsidR="00D2704D">
        <w:rPr>
          <w:rFonts w:ascii="Arial" w:hAnsi="Arial" w:cs="Arial"/>
          <w:sz w:val="24"/>
          <w:szCs w:val="24"/>
        </w:rPr>
        <w:t xml:space="preserve">This gives me cause </w:t>
      </w:r>
      <w:r w:rsidR="00446D1E">
        <w:rPr>
          <w:rFonts w:ascii="Arial" w:hAnsi="Arial" w:cs="Arial"/>
          <w:sz w:val="24"/>
          <w:szCs w:val="24"/>
        </w:rPr>
        <w:t xml:space="preserve">for hesitance in how much reliance can be placed on the UEF’s when </w:t>
      </w:r>
      <w:r w:rsidR="00950D6A">
        <w:rPr>
          <w:rFonts w:ascii="Arial" w:hAnsi="Arial" w:cs="Arial"/>
          <w:sz w:val="24"/>
          <w:szCs w:val="24"/>
        </w:rPr>
        <w:t xml:space="preserve">reference is made to multiple routes and clarification has not been </w:t>
      </w:r>
      <w:r w:rsidR="00F7571F">
        <w:rPr>
          <w:rFonts w:ascii="Arial" w:hAnsi="Arial" w:cs="Arial"/>
          <w:sz w:val="24"/>
          <w:szCs w:val="24"/>
        </w:rPr>
        <w:t xml:space="preserve">provided by more witnesses </w:t>
      </w:r>
      <w:r w:rsidR="006960CC">
        <w:rPr>
          <w:rFonts w:ascii="Arial" w:hAnsi="Arial" w:cs="Arial"/>
          <w:sz w:val="24"/>
          <w:szCs w:val="24"/>
        </w:rPr>
        <w:t xml:space="preserve">over their use </w:t>
      </w:r>
      <w:r w:rsidR="00960081">
        <w:rPr>
          <w:rFonts w:ascii="Arial" w:hAnsi="Arial" w:cs="Arial"/>
          <w:sz w:val="24"/>
          <w:szCs w:val="24"/>
        </w:rPr>
        <w:t>of the contested section in Order D</w:t>
      </w:r>
      <w:r w:rsidR="00370102">
        <w:rPr>
          <w:rFonts w:ascii="Arial" w:hAnsi="Arial" w:cs="Arial"/>
          <w:sz w:val="24"/>
          <w:szCs w:val="24"/>
        </w:rPr>
        <w:t xml:space="preserve">. </w:t>
      </w:r>
      <w:r w:rsidR="00782202">
        <w:rPr>
          <w:rFonts w:ascii="Arial" w:hAnsi="Arial" w:cs="Arial"/>
          <w:sz w:val="24"/>
          <w:szCs w:val="24"/>
        </w:rPr>
        <w:t xml:space="preserve">In most cases it is simply unclear </w:t>
      </w:r>
      <w:r w:rsidR="00717CCD">
        <w:rPr>
          <w:rFonts w:ascii="Arial" w:hAnsi="Arial" w:cs="Arial"/>
          <w:sz w:val="24"/>
          <w:szCs w:val="24"/>
        </w:rPr>
        <w:t xml:space="preserve">whether the answers </w:t>
      </w:r>
      <w:r w:rsidR="00754AFB">
        <w:rPr>
          <w:rFonts w:ascii="Arial" w:hAnsi="Arial" w:cs="Arial"/>
          <w:sz w:val="24"/>
          <w:szCs w:val="24"/>
        </w:rPr>
        <w:t xml:space="preserve">apply equally to all routes </w:t>
      </w:r>
      <w:r w:rsidR="004B11CB">
        <w:rPr>
          <w:rFonts w:ascii="Arial" w:hAnsi="Arial" w:cs="Arial"/>
          <w:sz w:val="24"/>
          <w:szCs w:val="24"/>
        </w:rPr>
        <w:t>marked</w:t>
      </w:r>
      <w:r w:rsidR="000762B4">
        <w:rPr>
          <w:rFonts w:ascii="Arial" w:hAnsi="Arial" w:cs="Arial"/>
          <w:sz w:val="24"/>
          <w:szCs w:val="24"/>
        </w:rPr>
        <w:t>.</w:t>
      </w:r>
      <w:r w:rsidR="00F17C14">
        <w:rPr>
          <w:rFonts w:ascii="Arial" w:hAnsi="Arial" w:cs="Arial"/>
          <w:sz w:val="24"/>
          <w:szCs w:val="24"/>
        </w:rPr>
        <w:t xml:space="preserve"> For instance, there are examples of users referring to B to F being used less often than </w:t>
      </w:r>
      <w:r w:rsidR="00DC6BA1">
        <w:rPr>
          <w:rFonts w:ascii="Arial" w:hAnsi="Arial" w:cs="Arial"/>
          <w:sz w:val="24"/>
          <w:szCs w:val="24"/>
        </w:rPr>
        <w:t>an</w:t>
      </w:r>
      <w:r w:rsidR="00F17C14">
        <w:rPr>
          <w:rFonts w:ascii="Arial" w:hAnsi="Arial" w:cs="Arial"/>
          <w:sz w:val="24"/>
          <w:szCs w:val="24"/>
        </w:rPr>
        <w:t xml:space="preserve">other section and yet the </w:t>
      </w:r>
      <w:r w:rsidR="00F17C14">
        <w:rPr>
          <w:rFonts w:ascii="Arial" w:hAnsi="Arial" w:cs="Arial"/>
          <w:sz w:val="24"/>
          <w:szCs w:val="24"/>
        </w:rPr>
        <w:lastRenderedPageBreak/>
        <w:t>answer in their UEF gives the same frequency of use.</w:t>
      </w:r>
      <w:r w:rsidR="0073625C">
        <w:rPr>
          <w:rFonts w:ascii="Arial" w:hAnsi="Arial" w:cs="Arial"/>
          <w:sz w:val="24"/>
          <w:szCs w:val="24"/>
        </w:rPr>
        <w:t xml:space="preserve"> In two UEF’s the users say that the owner was happy to let people walk their dog around the field which could signify that those </w:t>
      </w:r>
      <w:r w:rsidR="007D3C5B">
        <w:rPr>
          <w:rFonts w:ascii="Arial" w:hAnsi="Arial" w:cs="Arial"/>
          <w:sz w:val="24"/>
          <w:szCs w:val="24"/>
        </w:rPr>
        <w:t xml:space="preserve">two </w:t>
      </w:r>
      <w:r w:rsidR="0073625C">
        <w:rPr>
          <w:rFonts w:ascii="Arial" w:hAnsi="Arial" w:cs="Arial"/>
          <w:sz w:val="24"/>
          <w:szCs w:val="24"/>
        </w:rPr>
        <w:t>users</w:t>
      </w:r>
      <w:r w:rsidR="007D3C5B">
        <w:rPr>
          <w:rFonts w:ascii="Arial" w:hAnsi="Arial" w:cs="Arial"/>
          <w:sz w:val="24"/>
          <w:szCs w:val="24"/>
        </w:rPr>
        <w:t xml:space="preserve"> at least</w:t>
      </w:r>
      <w:r w:rsidR="0073625C">
        <w:rPr>
          <w:rFonts w:ascii="Arial" w:hAnsi="Arial" w:cs="Arial"/>
          <w:sz w:val="24"/>
          <w:szCs w:val="24"/>
        </w:rPr>
        <w:t xml:space="preserve"> had permission.</w:t>
      </w:r>
    </w:p>
    <w:p w14:paraId="30EA78FD" w14:textId="6658B0B6" w:rsidR="00FE1EEA" w:rsidRDefault="00FE1EEA" w:rsidP="00EE482B">
      <w:pPr>
        <w:pStyle w:val="Style1"/>
        <w:numPr>
          <w:ilvl w:val="0"/>
          <w:numId w:val="31"/>
        </w:numPr>
        <w:rPr>
          <w:rFonts w:ascii="Arial" w:hAnsi="Arial" w:cs="Arial"/>
          <w:sz w:val="24"/>
          <w:szCs w:val="24"/>
        </w:rPr>
      </w:pPr>
      <w:r>
        <w:rPr>
          <w:rFonts w:ascii="Arial" w:hAnsi="Arial" w:cs="Arial"/>
          <w:sz w:val="24"/>
          <w:szCs w:val="24"/>
        </w:rPr>
        <w:t xml:space="preserve">The objectors assert that </w:t>
      </w:r>
      <w:r w:rsidR="00252A95">
        <w:rPr>
          <w:rFonts w:ascii="Arial" w:hAnsi="Arial" w:cs="Arial"/>
          <w:sz w:val="24"/>
          <w:szCs w:val="24"/>
        </w:rPr>
        <w:t xml:space="preserve">depending on crop rotation, the </w:t>
      </w:r>
      <w:r w:rsidR="00230271">
        <w:rPr>
          <w:rFonts w:ascii="Arial" w:hAnsi="Arial" w:cs="Arial"/>
          <w:sz w:val="24"/>
          <w:szCs w:val="24"/>
        </w:rPr>
        <w:t xml:space="preserve">field reverted to an open area over which people were free to wander. </w:t>
      </w:r>
      <w:r w:rsidR="00D44531">
        <w:rPr>
          <w:rFonts w:ascii="Arial" w:hAnsi="Arial" w:cs="Arial"/>
          <w:sz w:val="24"/>
          <w:szCs w:val="24"/>
        </w:rPr>
        <w:t xml:space="preserve">This </w:t>
      </w:r>
      <w:r w:rsidR="00585BA7">
        <w:rPr>
          <w:rFonts w:ascii="Arial" w:hAnsi="Arial" w:cs="Arial"/>
          <w:sz w:val="24"/>
          <w:szCs w:val="24"/>
        </w:rPr>
        <w:t>could feasibly be the case for some u</w:t>
      </w:r>
      <w:r w:rsidR="000F3178">
        <w:rPr>
          <w:rFonts w:ascii="Arial" w:hAnsi="Arial" w:cs="Arial"/>
          <w:sz w:val="24"/>
          <w:szCs w:val="24"/>
        </w:rPr>
        <w:t>s</w:t>
      </w:r>
      <w:r w:rsidR="00585BA7">
        <w:rPr>
          <w:rFonts w:ascii="Arial" w:hAnsi="Arial" w:cs="Arial"/>
          <w:sz w:val="24"/>
          <w:szCs w:val="24"/>
        </w:rPr>
        <w:t>ers d</w:t>
      </w:r>
      <w:r w:rsidR="00C24C1D">
        <w:rPr>
          <w:rFonts w:ascii="Arial" w:hAnsi="Arial" w:cs="Arial"/>
          <w:sz w:val="24"/>
          <w:szCs w:val="24"/>
        </w:rPr>
        <w:t>e</w:t>
      </w:r>
      <w:r w:rsidR="00D44531">
        <w:rPr>
          <w:rFonts w:ascii="Arial" w:hAnsi="Arial" w:cs="Arial"/>
          <w:sz w:val="24"/>
          <w:szCs w:val="24"/>
        </w:rPr>
        <w:t>pending on the ultimate destination and pu</w:t>
      </w:r>
      <w:r w:rsidR="00585BA7">
        <w:rPr>
          <w:rFonts w:ascii="Arial" w:hAnsi="Arial" w:cs="Arial"/>
          <w:sz w:val="24"/>
          <w:szCs w:val="24"/>
        </w:rPr>
        <w:t>r</w:t>
      </w:r>
      <w:r w:rsidR="00D44531">
        <w:rPr>
          <w:rFonts w:ascii="Arial" w:hAnsi="Arial" w:cs="Arial"/>
          <w:sz w:val="24"/>
          <w:szCs w:val="24"/>
        </w:rPr>
        <w:t>pose of the walk</w:t>
      </w:r>
      <w:r w:rsidR="00585BA7">
        <w:rPr>
          <w:rFonts w:ascii="Arial" w:hAnsi="Arial" w:cs="Arial"/>
          <w:sz w:val="24"/>
          <w:szCs w:val="24"/>
        </w:rPr>
        <w:t xml:space="preserve">. </w:t>
      </w:r>
      <w:r w:rsidR="0003499D">
        <w:rPr>
          <w:rFonts w:ascii="Arial" w:hAnsi="Arial" w:cs="Arial"/>
          <w:sz w:val="24"/>
          <w:szCs w:val="24"/>
        </w:rPr>
        <w:t>Based on the evidence of u</w:t>
      </w:r>
      <w:r w:rsidR="006456A8">
        <w:rPr>
          <w:rFonts w:ascii="Arial" w:hAnsi="Arial" w:cs="Arial"/>
          <w:sz w:val="24"/>
          <w:szCs w:val="24"/>
        </w:rPr>
        <w:t>s</w:t>
      </w:r>
      <w:r w:rsidR="0003499D">
        <w:rPr>
          <w:rFonts w:ascii="Arial" w:hAnsi="Arial" w:cs="Arial"/>
          <w:sz w:val="24"/>
          <w:szCs w:val="24"/>
        </w:rPr>
        <w:t>ers there were long spells when the field was uncropped.</w:t>
      </w:r>
    </w:p>
    <w:p w14:paraId="5D353B56" w14:textId="5961BDF9" w:rsidR="002B6FAF" w:rsidRDefault="00D6127B" w:rsidP="00EE482B">
      <w:pPr>
        <w:pStyle w:val="Style1"/>
        <w:numPr>
          <w:ilvl w:val="0"/>
          <w:numId w:val="31"/>
        </w:numPr>
        <w:rPr>
          <w:rFonts w:ascii="Arial" w:hAnsi="Arial" w:cs="Arial"/>
          <w:sz w:val="24"/>
          <w:szCs w:val="24"/>
        </w:rPr>
      </w:pPr>
      <w:r>
        <w:rPr>
          <w:rFonts w:ascii="Arial" w:hAnsi="Arial" w:cs="Arial"/>
          <w:sz w:val="24"/>
          <w:szCs w:val="24"/>
        </w:rPr>
        <w:t>By the same token</w:t>
      </w:r>
      <w:r w:rsidR="008109A5">
        <w:rPr>
          <w:rFonts w:ascii="Arial" w:hAnsi="Arial" w:cs="Arial"/>
          <w:sz w:val="24"/>
          <w:szCs w:val="24"/>
        </w:rPr>
        <w:t xml:space="preserve"> it</w:t>
      </w:r>
      <w:r w:rsidR="00CA6921">
        <w:rPr>
          <w:rFonts w:ascii="Arial" w:hAnsi="Arial" w:cs="Arial"/>
          <w:sz w:val="24"/>
          <w:szCs w:val="24"/>
        </w:rPr>
        <w:t xml:space="preserve"> is plausible that if the </w:t>
      </w:r>
      <w:r w:rsidR="005D20E9">
        <w:rPr>
          <w:rFonts w:ascii="Arial" w:hAnsi="Arial" w:cs="Arial"/>
          <w:sz w:val="24"/>
          <w:szCs w:val="24"/>
        </w:rPr>
        <w:t xml:space="preserve">purpose of a walk is for exercise that </w:t>
      </w:r>
      <w:r w:rsidR="00134146">
        <w:rPr>
          <w:rFonts w:ascii="Arial" w:hAnsi="Arial" w:cs="Arial"/>
          <w:sz w:val="24"/>
          <w:szCs w:val="24"/>
        </w:rPr>
        <w:t xml:space="preserve">users, particularly dog walkers, would take </w:t>
      </w:r>
      <w:r w:rsidR="003A639B">
        <w:rPr>
          <w:rFonts w:ascii="Arial" w:hAnsi="Arial" w:cs="Arial"/>
          <w:sz w:val="24"/>
          <w:szCs w:val="24"/>
        </w:rPr>
        <w:t xml:space="preserve">a longer circuitous route around the field using a </w:t>
      </w:r>
      <w:r w:rsidR="00045700">
        <w:rPr>
          <w:rFonts w:ascii="Arial" w:hAnsi="Arial" w:cs="Arial"/>
          <w:sz w:val="24"/>
          <w:szCs w:val="24"/>
        </w:rPr>
        <w:t xml:space="preserve">perimeter path including </w:t>
      </w:r>
      <w:r w:rsidR="00052692">
        <w:rPr>
          <w:rFonts w:ascii="Arial" w:hAnsi="Arial" w:cs="Arial"/>
          <w:sz w:val="24"/>
          <w:szCs w:val="24"/>
        </w:rPr>
        <w:t>B</w:t>
      </w:r>
      <w:r w:rsidR="00460602">
        <w:rPr>
          <w:rFonts w:ascii="Arial" w:hAnsi="Arial" w:cs="Arial"/>
          <w:sz w:val="24"/>
          <w:szCs w:val="24"/>
        </w:rPr>
        <w:t xml:space="preserve"> to </w:t>
      </w:r>
      <w:r w:rsidR="00052692">
        <w:rPr>
          <w:rFonts w:ascii="Arial" w:hAnsi="Arial" w:cs="Arial"/>
          <w:sz w:val="24"/>
          <w:szCs w:val="24"/>
        </w:rPr>
        <w:t>F</w:t>
      </w:r>
      <w:r w:rsidR="00045700">
        <w:rPr>
          <w:rFonts w:ascii="Arial" w:hAnsi="Arial" w:cs="Arial"/>
          <w:sz w:val="24"/>
          <w:szCs w:val="24"/>
        </w:rPr>
        <w:t>.</w:t>
      </w:r>
      <w:r w:rsidR="00460602">
        <w:rPr>
          <w:rFonts w:ascii="Arial" w:hAnsi="Arial" w:cs="Arial"/>
          <w:sz w:val="24"/>
          <w:szCs w:val="24"/>
        </w:rPr>
        <w:t xml:space="preserve"> </w:t>
      </w:r>
      <w:r w:rsidR="00FE26A4">
        <w:rPr>
          <w:rFonts w:ascii="Arial" w:hAnsi="Arial" w:cs="Arial"/>
          <w:sz w:val="24"/>
          <w:szCs w:val="24"/>
        </w:rPr>
        <w:t>This is reflected in the user evidence that I heard</w:t>
      </w:r>
      <w:r w:rsidR="00B66660">
        <w:rPr>
          <w:rFonts w:ascii="Arial" w:hAnsi="Arial" w:cs="Arial"/>
          <w:sz w:val="24"/>
          <w:szCs w:val="24"/>
        </w:rPr>
        <w:t xml:space="preserve">. Of those five users who gave their accounts, </w:t>
      </w:r>
      <w:r w:rsidR="00CD3B4A">
        <w:rPr>
          <w:rFonts w:ascii="Arial" w:hAnsi="Arial" w:cs="Arial"/>
          <w:sz w:val="24"/>
          <w:szCs w:val="24"/>
        </w:rPr>
        <w:t xml:space="preserve">Mrs Auston claimed use </w:t>
      </w:r>
      <w:r w:rsidR="00EB1104">
        <w:rPr>
          <w:rFonts w:ascii="Arial" w:hAnsi="Arial" w:cs="Arial"/>
          <w:sz w:val="24"/>
          <w:szCs w:val="24"/>
        </w:rPr>
        <w:t xml:space="preserve">of B to F </w:t>
      </w:r>
      <w:r w:rsidR="00CD3B4A">
        <w:rPr>
          <w:rFonts w:ascii="Arial" w:hAnsi="Arial" w:cs="Arial"/>
          <w:sz w:val="24"/>
          <w:szCs w:val="24"/>
        </w:rPr>
        <w:t xml:space="preserve">throughout the relevant 20 year period and </w:t>
      </w:r>
      <w:r w:rsidR="00070F3A">
        <w:rPr>
          <w:rFonts w:ascii="Arial" w:hAnsi="Arial" w:cs="Arial"/>
          <w:sz w:val="24"/>
          <w:szCs w:val="24"/>
        </w:rPr>
        <w:t>Mrs Thorpe for 19 of those years</w:t>
      </w:r>
      <w:r w:rsidR="007C22B8">
        <w:rPr>
          <w:rFonts w:ascii="Arial" w:hAnsi="Arial" w:cs="Arial"/>
          <w:sz w:val="24"/>
          <w:szCs w:val="24"/>
        </w:rPr>
        <w:t xml:space="preserve"> from 1996</w:t>
      </w:r>
      <w:r w:rsidR="00070F3A">
        <w:rPr>
          <w:rFonts w:ascii="Arial" w:hAnsi="Arial" w:cs="Arial"/>
          <w:sz w:val="24"/>
          <w:szCs w:val="24"/>
        </w:rPr>
        <w:t xml:space="preserve">. </w:t>
      </w:r>
      <w:r w:rsidR="00076B05">
        <w:rPr>
          <w:rFonts w:ascii="Arial" w:hAnsi="Arial" w:cs="Arial"/>
          <w:sz w:val="24"/>
          <w:szCs w:val="24"/>
        </w:rPr>
        <w:t xml:space="preserve">Other use </w:t>
      </w:r>
      <w:r w:rsidR="00467AFB">
        <w:rPr>
          <w:rFonts w:ascii="Arial" w:hAnsi="Arial" w:cs="Arial"/>
          <w:sz w:val="24"/>
          <w:szCs w:val="24"/>
        </w:rPr>
        <w:t xml:space="preserve">for that section </w:t>
      </w:r>
      <w:r w:rsidR="00076B05">
        <w:rPr>
          <w:rFonts w:ascii="Arial" w:hAnsi="Arial" w:cs="Arial"/>
          <w:sz w:val="24"/>
          <w:szCs w:val="24"/>
        </w:rPr>
        <w:t xml:space="preserve">was for lesser periods at differing times. </w:t>
      </w:r>
    </w:p>
    <w:p w14:paraId="06759807" w14:textId="77777777" w:rsidR="00D36CCE" w:rsidRDefault="00AE411B" w:rsidP="000E420D">
      <w:pPr>
        <w:pStyle w:val="Style1"/>
        <w:numPr>
          <w:ilvl w:val="0"/>
          <w:numId w:val="31"/>
        </w:numPr>
        <w:rPr>
          <w:rFonts w:ascii="Arial" w:hAnsi="Arial" w:cs="Arial"/>
          <w:sz w:val="24"/>
          <w:szCs w:val="24"/>
        </w:rPr>
      </w:pPr>
      <w:r w:rsidRPr="000762B4">
        <w:rPr>
          <w:rFonts w:ascii="Arial" w:hAnsi="Arial" w:cs="Arial"/>
          <w:sz w:val="24"/>
          <w:szCs w:val="24"/>
        </w:rPr>
        <w:t xml:space="preserve">The picture emerging is of the presence of </w:t>
      </w:r>
      <w:r w:rsidR="003010EE" w:rsidRPr="000762B4">
        <w:rPr>
          <w:rFonts w:ascii="Arial" w:hAnsi="Arial" w:cs="Arial"/>
          <w:sz w:val="24"/>
          <w:szCs w:val="24"/>
        </w:rPr>
        <w:t xml:space="preserve">a field edge path between points B to F </w:t>
      </w:r>
      <w:r w:rsidR="00BC36C6" w:rsidRPr="000762B4">
        <w:rPr>
          <w:rFonts w:ascii="Arial" w:hAnsi="Arial" w:cs="Arial"/>
          <w:sz w:val="24"/>
          <w:szCs w:val="24"/>
        </w:rPr>
        <w:t>which was more heavily used in the l</w:t>
      </w:r>
      <w:r w:rsidR="00EC49A9" w:rsidRPr="000762B4">
        <w:rPr>
          <w:rFonts w:ascii="Arial" w:hAnsi="Arial" w:cs="Arial"/>
          <w:sz w:val="24"/>
          <w:szCs w:val="24"/>
        </w:rPr>
        <w:t>atter years</w:t>
      </w:r>
      <w:r w:rsidR="000344B6" w:rsidRPr="000762B4">
        <w:rPr>
          <w:rFonts w:ascii="Arial" w:hAnsi="Arial" w:cs="Arial"/>
          <w:sz w:val="24"/>
          <w:szCs w:val="24"/>
        </w:rPr>
        <w:t xml:space="preserve"> and less frequently than other paths</w:t>
      </w:r>
      <w:r w:rsidR="00070F3A" w:rsidRPr="000762B4">
        <w:rPr>
          <w:rFonts w:ascii="Arial" w:hAnsi="Arial" w:cs="Arial"/>
          <w:sz w:val="24"/>
          <w:szCs w:val="24"/>
        </w:rPr>
        <w:t xml:space="preserve"> </w:t>
      </w:r>
      <w:r w:rsidR="00554306" w:rsidRPr="000762B4">
        <w:rPr>
          <w:rFonts w:ascii="Arial" w:hAnsi="Arial" w:cs="Arial"/>
          <w:sz w:val="24"/>
          <w:szCs w:val="24"/>
        </w:rPr>
        <w:t>between points A to C and C to F.</w:t>
      </w:r>
      <w:r w:rsidR="00253761" w:rsidRPr="000762B4">
        <w:rPr>
          <w:rFonts w:ascii="Arial" w:hAnsi="Arial" w:cs="Arial"/>
          <w:sz w:val="24"/>
          <w:szCs w:val="24"/>
        </w:rPr>
        <w:t xml:space="preserve"> Whether that path was used continuously </w:t>
      </w:r>
      <w:r w:rsidR="004E5804" w:rsidRPr="000762B4">
        <w:rPr>
          <w:rFonts w:ascii="Arial" w:hAnsi="Arial" w:cs="Arial"/>
          <w:sz w:val="24"/>
          <w:szCs w:val="24"/>
        </w:rPr>
        <w:t>by sufficient members of the public to give rise to the presumption in favour of dedication is</w:t>
      </w:r>
      <w:r w:rsidR="00A12A4B" w:rsidRPr="000762B4">
        <w:rPr>
          <w:rFonts w:ascii="Arial" w:hAnsi="Arial" w:cs="Arial"/>
          <w:sz w:val="24"/>
          <w:szCs w:val="24"/>
        </w:rPr>
        <w:t xml:space="preserve"> difficult to gauge</w:t>
      </w:r>
      <w:r w:rsidR="002B6FAF" w:rsidRPr="000762B4">
        <w:rPr>
          <w:rFonts w:ascii="Arial" w:hAnsi="Arial" w:cs="Arial"/>
          <w:sz w:val="24"/>
          <w:szCs w:val="24"/>
        </w:rPr>
        <w:t>.</w:t>
      </w:r>
      <w:r w:rsidR="00A12A4B" w:rsidRPr="000762B4">
        <w:rPr>
          <w:rFonts w:ascii="Arial" w:hAnsi="Arial" w:cs="Arial"/>
          <w:sz w:val="24"/>
          <w:szCs w:val="24"/>
        </w:rPr>
        <w:t xml:space="preserve"> </w:t>
      </w:r>
    </w:p>
    <w:p w14:paraId="68D4F767" w14:textId="47442A31" w:rsidR="00007F9B" w:rsidRDefault="00105B98" w:rsidP="000E420D">
      <w:pPr>
        <w:pStyle w:val="Style1"/>
        <w:numPr>
          <w:ilvl w:val="0"/>
          <w:numId w:val="31"/>
        </w:numPr>
        <w:rPr>
          <w:rFonts w:ascii="Arial" w:hAnsi="Arial" w:cs="Arial"/>
          <w:sz w:val="24"/>
          <w:szCs w:val="24"/>
        </w:rPr>
      </w:pPr>
      <w:r w:rsidRPr="000762B4">
        <w:rPr>
          <w:rFonts w:ascii="Arial" w:hAnsi="Arial" w:cs="Arial"/>
          <w:sz w:val="24"/>
          <w:szCs w:val="24"/>
        </w:rPr>
        <w:t xml:space="preserve">Whilst there is a high number of UEF’s </w:t>
      </w:r>
      <w:r w:rsidR="00442A8A" w:rsidRPr="000762B4">
        <w:rPr>
          <w:rFonts w:ascii="Arial" w:hAnsi="Arial" w:cs="Arial"/>
          <w:sz w:val="24"/>
          <w:szCs w:val="24"/>
        </w:rPr>
        <w:t>claiming use of B</w:t>
      </w:r>
      <w:r w:rsidR="00BA6A07">
        <w:rPr>
          <w:rFonts w:ascii="Arial" w:hAnsi="Arial" w:cs="Arial"/>
          <w:sz w:val="24"/>
          <w:szCs w:val="24"/>
        </w:rPr>
        <w:t xml:space="preserve"> to </w:t>
      </w:r>
      <w:r w:rsidR="00442A8A" w:rsidRPr="000762B4">
        <w:rPr>
          <w:rFonts w:ascii="Arial" w:hAnsi="Arial" w:cs="Arial"/>
          <w:sz w:val="24"/>
          <w:szCs w:val="24"/>
        </w:rPr>
        <w:t xml:space="preserve">F, only a </w:t>
      </w:r>
      <w:r w:rsidR="00AB4D00" w:rsidRPr="000762B4">
        <w:rPr>
          <w:rFonts w:ascii="Arial" w:hAnsi="Arial" w:cs="Arial"/>
          <w:sz w:val="24"/>
          <w:szCs w:val="24"/>
        </w:rPr>
        <w:t xml:space="preserve">small proportion of that evidence was tested under cross-examination at the Inquiry. </w:t>
      </w:r>
      <w:r w:rsidR="0077376D">
        <w:rPr>
          <w:rFonts w:ascii="Arial" w:hAnsi="Arial" w:cs="Arial"/>
          <w:sz w:val="24"/>
          <w:szCs w:val="24"/>
        </w:rPr>
        <w:t xml:space="preserve">That </w:t>
      </w:r>
      <w:r w:rsidR="00427088">
        <w:rPr>
          <w:rFonts w:ascii="Arial" w:hAnsi="Arial" w:cs="Arial"/>
          <w:sz w:val="24"/>
          <w:szCs w:val="24"/>
        </w:rPr>
        <w:t>is</w:t>
      </w:r>
      <w:r w:rsidR="0077376D">
        <w:rPr>
          <w:rFonts w:ascii="Arial" w:hAnsi="Arial" w:cs="Arial"/>
          <w:sz w:val="24"/>
          <w:szCs w:val="24"/>
        </w:rPr>
        <w:t xml:space="preserve"> not</w:t>
      </w:r>
      <w:r w:rsidR="00203DD4">
        <w:rPr>
          <w:rFonts w:ascii="Arial" w:hAnsi="Arial" w:cs="Arial"/>
          <w:sz w:val="24"/>
          <w:szCs w:val="24"/>
        </w:rPr>
        <w:t xml:space="preserve"> in</w:t>
      </w:r>
      <w:r w:rsidR="0077376D">
        <w:rPr>
          <w:rFonts w:ascii="Arial" w:hAnsi="Arial" w:cs="Arial"/>
          <w:sz w:val="24"/>
          <w:szCs w:val="24"/>
        </w:rPr>
        <w:t xml:space="preserve"> </w:t>
      </w:r>
      <w:r w:rsidR="003E4F96">
        <w:rPr>
          <w:rFonts w:ascii="Arial" w:hAnsi="Arial" w:cs="Arial"/>
          <w:sz w:val="24"/>
          <w:szCs w:val="24"/>
        </w:rPr>
        <w:t xml:space="preserve">itself </w:t>
      </w:r>
      <w:r w:rsidR="0077376D">
        <w:rPr>
          <w:rFonts w:ascii="Arial" w:hAnsi="Arial" w:cs="Arial"/>
          <w:sz w:val="24"/>
          <w:szCs w:val="24"/>
        </w:rPr>
        <w:t xml:space="preserve">an issue, but my </w:t>
      </w:r>
      <w:r w:rsidR="00E10A42">
        <w:rPr>
          <w:rFonts w:ascii="Arial" w:hAnsi="Arial" w:cs="Arial"/>
          <w:sz w:val="24"/>
          <w:szCs w:val="24"/>
        </w:rPr>
        <w:t xml:space="preserve">concern </w:t>
      </w:r>
      <w:r w:rsidR="005B4237">
        <w:rPr>
          <w:rFonts w:ascii="Arial" w:hAnsi="Arial" w:cs="Arial"/>
          <w:sz w:val="24"/>
          <w:szCs w:val="24"/>
        </w:rPr>
        <w:t xml:space="preserve">arises over </w:t>
      </w:r>
      <w:r w:rsidR="00E10A42">
        <w:rPr>
          <w:rFonts w:ascii="Arial" w:hAnsi="Arial" w:cs="Arial"/>
          <w:sz w:val="24"/>
          <w:szCs w:val="24"/>
        </w:rPr>
        <w:t xml:space="preserve">the lack of clarity in the UEF’s </w:t>
      </w:r>
      <w:r w:rsidR="00122683">
        <w:rPr>
          <w:rFonts w:ascii="Arial" w:hAnsi="Arial" w:cs="Arial"/>
          <w:sz w:val="24"/>
          <w:szCs w:val="24"/>
        </w:rPr>
        <w:t xml:space="preserve">when </w:t>
      </w:r>
      <w:r w:rsidR="002140D3">
        <w:rPr>
          <w:rFonts w:ascii="Arial" w:hAnsi="Arial" w:cs="Arial"/>
          <w:sz w:val="24"/>
          <w:szCs w:val="24"/>
        </w:rPr>
        <w:t xml:space="preserve">it </w:t>
      </w:r>
      <w:r w:rsidR="005B4237">
        <w:rPr>
          <w:rFonts w:ascii="Arial" w:hAnsi="Arial" w:cs="Arial"/>
          <w:sz w:val="24"/>
          <w:szCs w:val="24"/>
        </w:rPr>
        <w:t xml:space="preserve">is uncertain </w:t>
      </w:r>
      <w:r w:rsidR="002140D3">
        <w:rPr>
          <w:rFonts w:ascii="Arial" w:hAnsi="Arial" w:cs="Arial"/>
          <w:sz w:val="24"/>
          <w:szCs w:val="24"/>
        </w:rPr>
        <w:t xml:space="preserve">if the answers </w:t>
      </w:r>
      <w:r w:rsidR="006531D8">
        <w:rPr>
          <w:rFonts w:ascii="Arial" w:hAnsi="Arial" w:cs="Arial"/>
          <w:sz w:val="24"/>
          <w:szCs w:val="24"/>
        </w:rPr>
        <w:t xml:space="preserve">relate to </w:t>
      </w:r>
      <w:r w:rsidR="004219E7">
        <w:rPr>
          <w:rFonts w:ascii="Arial" w:hAnsi="Arial" w:cs="Arial"/>
          <w:sz w:val="24"/>
          <w:szCs w:val="24"/>
        </w:rPr>
        <w:t>all parts of the route being claimed</w:t>
      </w:r>
      <w:r w:rsidR="004C2D7D">
        <w:rPr>
          <w:rFonts w:ascii="Arial" w:hAnsi="Arial" w:cs="Arial"/>
          <w:sz w:val="24"/>
          <w:szCs w:val="24"/>
        </w:rPr>
        <w:t xml:space="preserve"> and its continuity</w:t>
      </w:r>
      <w:r w:rsidR="004219E7">
        <w:rPr>
          <w:rFonts w:ascii="Arial" w:hAnsi="Arial" w:cs="Arial"/>
          <w:sz w:val="24"/>
          <w:szCs w:val="24"/>
        </w:rPr>
        <w:t xml:space="preserve">. </w:t>
      </w:r>
      <w:r w:rsidR="002004CF">
        <w:rPr>
          <w:rFonts w:ascii="Arial" w:hAnsi="Arial" w:cs="Arial"/>
          <w:sz w:val="24"/>
          <w:szCs w:val="24"/>
        </w:rPr>
        <w:t xml:space="preserve">The limited capacity of the standard forms </w:t>
      </w:r>
      <w:r w:rsidR="00B2493C">
        <w:rPr>
          <w:rFonts w:ascii="Arial" w:hAnsi="Arial" w:cs="Arial"/>
          <w:sz w:val="24"/>
          <w:szCs w:val="24"/>
        </w:rPr>
        <w:t xml:space="preserve">to secure specific details </w:t>
      </w:r>
      <w:r w:rsidR="00B57FA8">
        <w:rPr>
          <w:rFonts w:ascii="Arial" w:hAnsi="Arial" w:cs="Arial"/>
          <w:sz w:val="24"/>
          <w:szCs w:val="24"/>
        </w:rPr>
        <w:t xml:space="preserve">over use of each section </w:t>
      </w:r>
      <w:r w:rsidR="008C6B3B">
        <w:rPr>
          <w:rFonts w:ascii="Arial" w:hAnsi="Arial" w:cs="Arial"/>
          <w:sz w:val="24"/>
          <w:szCs w:val="24"/>
        </w:rPr>
        <w:t xml:space="preserve">leaves </w:t>
      </w:r>
      <w:r w:rsidR="00111DC1">
        <w:rPr>
          <w:rFonts w:ascii="Arial" w:hAnsi="Arial" w:cs="Arial"/>
          <w:sz w:val="24"/>
          <w:szCs w:val="24"/>
        </w:rPr>
        <w:t xml:space="preserve">many </w:t>
      </w:r>
      <w:r w:rsidR="008C6B3B">
        <w:rPr>
          <w:rFonts w:ascii="Arial" w:hAnsi="Arial" w:cs="Arial"/>
          <w:sz w:val="24"/>
          <w:szCs w:val="24"/>
        </w:rPr>
        <w:t xml:space="preserve">questions unanswered. </w:t>
      </w:r>
    </w:p>
    <w:p w14:paraId="0E58DEF4" w14:textId="77777777" w:rsidR="00D478E2" w:rsidRDefault="00EA622D" w:rsidP="00D478E2">
      <w:pPr>
        <w:pStyle w:val="Style1"/>
        <w:numPr>
          <w:ilvl w:val="0"/>
          <w:numId w:val="31"/>
        </w:numPr>
        <w:rPr>
          <w:rFonts w:ascii="Arial" w:hAnsi="Arial" w:cs="Arial"/>
          <w:sz w:val="24"/>
          <w:szCs w:val="24"/>
        </w:rPr>
      </w:pPr>
      <w:r>
        <w:rPr>
          <w:rFonts w:ascii="Arial" w:hAnsi="Arial" w:cs="Arial"/>
          <w:sz w:val="24"/>
          <w:szCs w:val="24"/>
        </w:rPr>
        <w:t xml:space="preserve">It is also apparent that some users </w:t>
      </w:r>
      <w:r w:rsidR="0018745F">
        <w:rPr>
          <w:rFonts w:ascii="Arial" w:hAnsi="Arial" w:cs="Arial"/>
          <w:sz w:val="24"/>
          <w:szCs w:val="24"/>
        </w:rPr>
        <w:t xml:space="preserve">walked only partway along B to F </w:t>
      </w:r>
      <w:r w:rsidR="00C92386">
        <w:rPr>
          <w:rFonts w:ascii="Arial" w:hAnsi="Arial" w:cs="Arial"/>
          <w:sz w:val="24"/>
          <w:szCs w:val="24"/>
        </w:rPr>
        <w:t xml:space="preserve">where it provided links to Rectory Lane. </w:t>
      </w:r>
      <w:r w:rsidR="00D57FA2">
        <w:rPr>
          <w:rFonts w:ascii="Arial" w:hAnsi="Arial" w:cs="Arial"/>
          <w:sz w:val="24"/>
          <w:szCs w:val="24"/>
        </w:rPr>
        <w:t xml:space="preserve">From the information before me there is insufficient </w:t>
      </w:r>
      <w:r w:rsidR="008C6B3B">
        <w:rPr>
          <w:rFonts w:ascii="Arial" w:hAnsi="Arial" w:cs="Arial"/>
          <w:sz w:val="24"/>
          <w:szCs w:val="24"/>
        </w:rPr>
        <w:t>clarity of</w:t>
      </w:r>
      <w:r w:rsidR="00D57FA2">
        <w:rPr>
          <w:rFonts w:ascii="Arial" w:hAnsi="Arial" w:cs="Arial"/>
          <w:sz w:val="24"/>
          <w:szCs w:val="24"/>
        </w:rPr>
        <w:t xml:space="preserve"> evidence to be satisfied of a partial route only</w:t>
      </w:r>
      <w:r w:rsidR="00BA4FC6">
        <w:rPr>
          <w:rFonts w:ascii="Arial" w:hAnsi="Arial" w:cs="Arial"/>
          <w:sz w:val="24"/>
          <w:szCs w:val="24"/>
        </w:rPr>
        <w:t xml:space="preserve"> between these points. </w:t>
      </w:r>
    </w:p>
    <w:p w14:paraId="0EB8B01E" w14:textId="3AF2C413" w:rsidR="005C6ED2" w:rsidRPr="00D478E2" w:rsidRDefault="00611575" w:rsidP="00D478E2">
      <w:pPr>
        <w:pStyle w:val="Style1"/>
        <w:numPr>
          <w:ilvl w:val="0"/>
          <w:numId w:val="31"/>
        </w:numPr>
        <w:rPr>
          <w:rFonts w:ascii="Arial" w:hAnsi="Arial" w:cs="Arial"/>
          <w:sz w:val="24"/>
          <w:szCs w:val="24"/>
        </w:rPr>
      </w:pPr>
      <w:r w:rsidRPr="00D478E2">
        <w:rPr>
          <w:rFonts w:ascii="Arial" w:hAnsi="Arial" w:cs="Arial"/>
          <w:sz w:val="24"/>
          <w:szCs w:val="24"/>
        </w:rPr>
        <w:t>The</w:t>
      </w:r>
      <w:r w:rsidR="00FF7628" w:rsidRPr="00D478E2">
        <w:rPr>
          <w:rFonts w:ascii="Arial" w:hAnsi="Arial" w:cs="Arial"/>
          <w:sz w:val="24"/>
          <w:szCs w:val="24"/>
        </w:rPr>
        <w:t>re is no suggestion</w:t>
      </w:r>
      <w:r w:rsidR="008456A4" w:rsidRPr="00D478E2">
        <w:rPr>
          <w:rFonts w:ascii="Arial" w:hAnsi="Arial" w:cs="Arial"/>
          <w:sz w:val="24"/>
          <w:szCs w:val="24"/>
        </w:rPr>
        <w:t xml:space="preserve"> that use by the public was anything other than open</w:t>
      </w:r>
      <w:r w:rsidR="006038FF" w:rsidRPr="00D478E2">
        <w:rPr>
          <w:rFonts w:ascii="Arial" w:hAnsi="Arial" w:cs="Arial"/>
          <w:sz w:val="24"/>
          <w:szCs w:val="24"/>
        </w:rPr>
        <w:t xml:space="preserve"> and without </w:t>
      </w:r>
      <w:r w:rsidR="00677FBA" w:rsidRPr="00D478E2">
        <w:rPr>
          <w:rFonts w:ascii="Arial" w:hAnsi="Arial" w:cs="Arial"/>
          <w:sz w:val="24"/>
          <w:szCs w:val="24"/>
        </w:rPr>
        <w:t>force or permission.</w:t>
      </w:r>
    </w:p>
    <w:p w14:paraId="1E337062" w14:textId="77777777" w:rsidR="0045184E" w:rsidRPr="00D478E2" w:rsidRDefault="0045184E" w:rsidP="0045184E">
      <w:pPr>
        <w:pStyle w:val="Style1"/>
        <w:numPr>
          <w:ilvl w:val="0"/>
          <w:numId w:val="0"/>
        </w:numPr>
        <w:rPr>
          <w:rFonts w:ascii="Arial" w:hAnsi="Arial" w:cs="Arial"/>
          <w:i/>
          <w:sz w:val="24"/>
          <w:szCs w:val="24"/>
        </w:rPr>
      </w:pPr>
      <w:r w:rsidRPr="00D478E2">
        <w:rPr>
          <w:rFonts w:ascii="Arial" w:hAnsi="Arial" w:cs="Arial"/>
          <w:i/>
          <w:sz w:val="24"/>
          <w:szCs w:val="24"/>
        </w:rPr>
        <w:t>Conclusion on statutory dedication</w:t>
      </w:r>
    </w:p>
    <w:p w14:paraId="1FC0B2C3" w14:textId="14260619" w:rsidR="00613CEA" w:rsidRPr="00613CEA" w:rsidRDefault="00613CEA" w:rsidP="00982BF9">
      <w:pPr>
        <w:pStyle w:val="Style1"/>
        <w:numPr>
          <w:ilvl w:val="0"/>
          <w:numId w:val="24"/>
        </w:numPr>
        <w:tabs>
          <w:tab w:val="clear" w:pos="720"/>
        </w:tabs>
        <w:rPr>
          <w:rFonts w:ascii="Arial" w:hAnsi="Arial" w:cs="Arial"/>
          <w:sz w:val="24"/>
          <w:szCs w:val="24"/>
        </w:rPr>
      </w:pPr>
      <w:r w:rsidRPr="00834056">
        <w:rPr>
          <w:rFonts w:ascii="Arial" w:hAnsi="Arial" w:cs="Arial"/>
          <w:sz w:val="24"/>
          <w:szCs w:val="24"/>
        </w:rPr>
        <w:t xml:space="preserve">There is a large body of consistent evidence supporting statutory dedication for uncontested Order C which provides a direct </w:t>
      </w:r>
      <w:r w:rsidR="00D76FC0">
        <w:rPr>
          <w:rFonts w:ascii="Arial" w:hAnsi="Arial" w:cs="Arial"/>
          <w:sz w:val="24"/>
          <w:szCs w:val="24"/>
        </w:rPr>
        <w:t>link</w:t>
      </w:r>
      <w:r w:rsidRPr="00834056">
        <w:rPr>
          <w:rFonts w:ascii="Arial" w:hAnsi="Arial" w:cs="Arial"/>
          <w:sz w:val="24"/>
          <w:szCs w:val="24"/>
        </w:rPr>
        <w:t xml:space="preserve"> between residential areas to the west of Rectory Lane and Lyndhurst Road to the </w:t>
      </w:r>
      <w:r w:rsidR="00CD0638">
        <w:rPr>
          <w:rFonts w:ascii="Arial" w:hAnsi="Arial" w:cs="Arial"/>
          <w:sz w:val="24"/>
          <w:szCs w:val="24"/>
        </w:rPr>
        <w:t>east</w:t>
      </w:r>
      <w:r w:rsidRPr="00834056">
        <w:rPr>
          <w:rFonts w:ascii="Arial" w:hAnsi="Arial" w:cs="Arial"/>
          <w:sz w:val="24"/>
          <w:szCs w:val="24"/>
        </w:rPr>
        <w:t>. Many users refer to this as providing a</w:t>
      </w:r>
      <w:r w:rsidR="000342FA">
        <w:rPr>
          <w:rFonts w:ascii="Arial" w:hAnsi="Arial" w:cs="Arial"/>
          <w:sz w:val="24"/>
          <w:szCs w:val="24"/>
        </w:rPr>
        <w:t>ccess</w:t>
      </w:r>
      <w:r w:rsidRPr="00834056">
        <w:rPr>
          <w:rFonts w:ascii="Arial" w:hAnsi="Arial" w:cs="Arial"/>
          <w:sz w:val="24"/>
          <w:szCs w:val="24"/>
        </w:rPr>
        <w:t xml:space="preserve"> to places such as the railway station and shops. </w:t>
      </w:r>
    </w:p>
    <w:p w14:paraId="32E0B9E6" w14:textId="4888AC74" w:rsidR="00613CEA" w:rsidRDefault="00BB28D5" w:rsidP="00A57265">
      <w:pPr>
        <w:pStyle w:val="Style1"/>
        <w:numPr>
          <w:ilvl w:val="0"/>
          <w:numId w:val="24"/>
        </w:numPr>
        <w:tabs>
          <w:tab w:val="clear" w:pos="720"/>
        </w:tabs>
      </w:pPr>
      <w:r>
        <w:rPr>
          <w:rFonts w:ascii="Arial" w:hAnsi="Arial" w:cs="Arial"/>
          <w:sz w:val="24"/>
          <w:szCs w:val="24"/>
        </w:rPr>
        <w:t xml:space="preserve">In </w:t>
      </w:r>
      <w:r w:rsidR="00A4397F">
        <w:rPr>
          <w:rFonts w:ascii="Arial" w:hAnsi="Arial" w:cs="Arial"/>
          <w:sz w:val="24"/>
          <w:szCs w:val="24"/>
        </w:rPr>
        <w:t>terms of Order D</w:t>
      </w:r>
      <w:r>
        <w:rPr>
          <w:rFonts w:ascii="Arial" w:hAnsi="Arial" w:cs="Arial"/>
          <w:sz w:val="24"/>
          <w:szCs w:val="24"/>
        </w:rPr>
        <w:t>, n</w:t>
      </w:r>
      <w:r w:rsidR="00CD7882" w:rsidRPr="009064A0">
        <w:rPr>
          <w:rFonts w:ascii="Arial" w:hAnsi="Arial" w:cs="Arial"/>
          <w:sz w:val="24"/>
          <w:szCs w:val="24"/>
        </w:rPr>
        <w:t xml:space="preserve">o evidence was brought </w:t>
      </w:r>
      <w:r w:rsidR="009064A0">
        <w:rPr>
          <w:rFonts w:ascii="Arial" w:hAnsi="Arial" w:cs="Arial"/>
          <w:sz w:val="24"/>
          <w:szCs w:val="24"/>
        </w:rPr>
        <w:t xml:space="preserve">by the objectors </w:t>
      </w:r>
      <w:r w:rsidR="00CD7882" w:rsidRPr="009064A0">
        <w:rPr>
          <w:rFonts w:ascii="Arial" w:hAnsi="Arial" w:cs="Arial"/>
          <w:sz w:val="24"/>
          <w:szCs w:val="24"/>
        </w:rPr>
        <w:t>to dispute dedication of the section of claimed path between points C to F</w:t>
      </w:r>
      <w:r w:rsidR="00A4397F">
        <w:rPr>
          <w:rFonts w:ascii="Arial" w:hAnsi="Arial" w:cs="Arial"/>
          <w:sz w:val="24"/>
          <w:szCs w:val="24"/>
        </w:rPr>
        <w:t xml:space="preserve"> </w:t>
      </w:r>
      <w:r w:rsidR="00CD7882" w:rsidRPr="009064A0">
        <w:rPr>
          <w:rFonts w:ascii="Arial" w:hAnsi="Arial" w:cs="Arial"/>
          <w:sz w:val="24"/>
          <w:szCs w:val="24"/>
        </w:rPr>
        <w:t xml:space="preserve">which follows a clearly defined line beside the field edge. </w:t>
      </w:r>
      <w:r w:rsidR="00684D87" w:rsidRPr="009064A0">
        <w:rPr>
          <w:rFonts w:ascii="Arial" w:hAnsi="Arial" w:cs="Arial"/>
          <w:sz w:val="24"/>
          <w:szCs w:val="24"/>
        </w:rPr>
        <w:t xml:space="preserve">I am satisfied that there is sufficient evidence of public use </w:t>
      </w:r>
      <w:r w:rsidR="00CD7882" w:rsidRPr="009064A0">
        <w:rPr>
          <w:rFonts w:ascii="Arial" w:hAnsi="Arial" w:cs="Arial"/>
          <w:sz w:val="24"/>
          <w:szCs w:val="24"/>
        </w:rPr>
        <w:t xml:space="preserve">throughout the </w:t>
      </w:r>
      <w:r w:rsidR="00684D87" w:rsidRPr="009064A0">
        <w:rPr>
          <w:rFonts w:ascii="Arial" w:hAnsi="Arial" w:cs="Arial"/>
          <w:sz w:val="24"/>
          <w:szCs w:val="24"/>
        </w:rPr>
        <w:t xml:space="preserve">relevant </w:t>
      </w:r>
      <w:r w:rsidR="00CD7882" w:rsidRPr="009064A0">
        <w:rPr>
          <w:rFonts w:ascii="Arial" w:hAnsi="Arial" w:cs="Arial"/>
          <w:sz w:val="24"/>
          <w:szCs w:val="24"/>
        </w:rPr>
        <w:t xml:space="preserve">20-year period </w:t>
      </w:r>
      <w:r w:rsidR="00192EC9" w:rsidRPr="009064A0">
        <w:rPr>
          <w:rFonts w:ascii="Arial" w:hAnsi="Arial" w:cs="Arial"/>
          <w:sz w:val="24"/>
          <w:szCs w:val="24"/>
        </w:rPr>
        <w:t>to raise a presumption in favour of statutory dedic</w:t>
      </w:r>
      <w:r w:rsidR="009064A0" w:rsidRPr="009064A0">
        <w:rPr>
          <w:rFonts w:ascii="Arial" w:hAnsi="Arial" w:cs="Arial"/>
          <w:sz w:val="24"/>
          <w:szCs w:val="24"/>
        </w:rPr>
        <w:t xml:space="preserve">ation for this stretch of claimed path. </w:t>
      </w:r>
    </w:p>
    <w:p w14:paraId="47235CC7" w14:textId="6017D4F4" w:rsidR="0045184E" w:rsidRDefault="005F54C2" w:rsidP="0045184E">
      <w:pPr>
        <w:pStyle w:val="Style1"/>
        <w:numPr>
          <w:ilvl w:val="0"/>
          <w:numId w:val="24"/>
        </w:numPr>
        <w:tabs>
          <w:tab w:val="clear" w:pos="720"/>
        </w:tabs>
      </w:pPr>
      <w:r>
        <w:rPr>
          <w:rFonts w:ascii="Arial" w:hAnsi="Arial" w:cs="Arial"/>
          <w:sz w:val="24"/>
          <w:szCs w:val="24"/>
        </w:rPr>
        <w:t xml:space="preserve">However, the evidence for Order D </w:t>
      </w:r>
      <w:r w:rsidR="00701BCC">
        <w:rPr>
          <w:rFonts w:ascii="Arial" w:hAnsi="Arial" w:cs="Arial"/>
          <w:sz w:val="24"/>
          <w:szCs w:val="24"/>
        </w:rPr>
        <w:t xml:space="preserve">in respect of route sections B to F falls short of the quality required to </w:t>
      </w:r>
      <w:r w:rsidR="005125BD">
        <w:rPr>
          <w:rFonts w:ascii="Arial" w:hAnsi="Arial" w:cs="Arial"/>
          <w:sz w:val="24"/>
          <w:szCs w:val="24"/>
        </w:rPr>
        <w:t xml:space="preserve">meet the statutory tests for dedication. </w:t>
      </w:r>
      <w:r w:rsidR="00112914">
        <w:rPr>
          <w:rFonts w:ascii="Arial" w:hAnsi="Arial" w:cs="Arial"/>
          <w:sz w:val="24"/>
          <w:szCs w:val="24"/>
        </w:rPr>
        <w:t>It has not been demonstrated</w:t>
      </w:r>
      <w:r w:rsidR="008463A4">
        <w:rPr>
          <w:rFonts w:ascii="Arial" w:hAnsi="Arial" w:cs="Arial"/>
          <w:sz w:val="24"/>
          <w:szCs w:val="24"/>
        </w:rPr>
        <w:t>,</w:t>
      </w:r>
      <w:r w:rsidR="0045184E" w:rsidRPr="008463A4">
        <w:rPr>
          <w:rFonts w:ascii="Arial" w:hAnsi="Arial" w:cs="Arial"/>
          <w:sz w:val="24"/>
          <w:szCs w:val="24"/>
        </w:rPr>
        <w:t xml:space="preserve"> on the balance of probabilities</w:t>
      </w:r>
      <w:r w:rsidR="008463A4">
        <w:rPr>
          <w:rFonts w:ascii="Arial" w:hAnsi="Arial" w:cs="Arial"/>
          <w:sz w:val="24"/>
          <w:szCs w:val="24"/>
        </w:rPr>
        <w:t>,</w:t>
      </w:r>
      <w:r w:rsidR="0045184E" w:rsidRPr="008463A4">
        <w:rPr>
          <w:rFonts w:ascii="Arial" w:hAnsi="Arial" w:cs="Arial"/>
          <w:sz w:val="24"/>
          <w:szCs w:val="24"/>
        </w:rPr>
        <w:t xml:space="preserve"> that there was </w:t>
      </w:r>
      <w:r w:rsidR="00112914">
        <w:rPr>
          <w:rFonts w:ascii="Arial" w:hAnsi="Arial" w:cs="Arial"/>
          <w:sz w:val="24"/>
          <w:szCs w:val="24"/>
        </w:rPr>
        <w:t xml:space="preserve">sufficient </w:t>
      </w:r>
      <w:r w:rsidR="0045184E" w:rsidRPr="008463A4">
        <w:rPr>
          <w:rFonts w:ascii="Arial" w:hAnsi="Arial" w:cs="Arial"/>
          <w:sz w:val="24"/>
          <w:szCs w:val="24"/>
        </w:rPr>
        <w:t xml:space="preserve">continuous public use of the claimed path </w:t>
      </w:r>
      <w:r w:rsidR="00F31D4E">
        <w:rPr>
          <w:rFonts w:ascii="Arial" w:hAnsi="Arial" w:cs="Arial"/>
          <w:sz w:val="24"/>
          <w:szCs w:val="24"/>
        </w:rPr>
        <w:t xml:space="preserve">between points B and F </w:t>
      </w:r>
      <w:r w:rsidR="0095590E">
        <w:rPr>
          <w:rFonts w:ascii="Arial" w:hAnsi="Arial" w:cs="Arial"/>
          <w:sz w:val="24"/>
          <w:szCs w:val="24"/>
        </w:rPr>
        <w:t xml:space="preserve">in Order D throughout </w:t>
      </w:r>
      <w:r w:rsidR="0011715B">
        <w:rPr>
          <w:rFonts w:ascii="Arial" w:hAnsi="Arial" w:cs="Arial"/>
          <w:sz w:val="24"/>
          <w:szCs w:val="24"/>
        </w:rPr>
        <w:t>the</w:t>
      </w:r>
      <w:r w:rsidR="0045184E" w:rsidRPr="008463A4">
        <w:rPr>
          <w:rFonts w:ascii="Arial" w:hAnsi="Arial" w:cs="Arial"/>
          <w:sz w:val="24"/>
          <w:szCs w:val="24"/>
        </w:rPr>
        <w:t xml:space="preserve"> 20-year period </w:t>
      </w:r>
      <w:r w:rsidR="00F31D4E">
        <w:rPr>
          <w:rFonts w:ascii="Arial" w:hAnsi="Arial" w:cs="Arial"/>
          <w:sz w:val="24"/>
          <w:szCs w:val="24"/>
        </w:rPr>
        <w:t xml:space="preserve">from 1995 to 2015 </w:t>
      </w:r>
      <w:r w:rsidR="0045184E" w:rsidRPr="008463A4">
        <w:rPr>
          <w:rFonts w:ascii="Arial" w:hAnsi="Arial" w:cs="Arial"/>
          <w:sz w:val="24"/>
          <w:szCs w:val="24"/>
        </w:rPr>
        <w:t xml:space="preserve">prior to it being brought into question to raise a presumption of a public footpath under statute. Therefore, the first part of section 31 </w:t>
      </w:r>
      <w:r w:rsidR="0045184E" w:rsidRPr="008463A4">
        <w:rPr>
          <w:rFonts w:ascii="Arial" w:hAnsi="Arial" w:cs="Arial"/>
          <w:sz w:val="24"/>
          <w:szCs w:val="24"/>
        </w:rPr>
        <w:lastRenderedPageBreak/>
        <w:t>of the 1980 Act is not satisfied in terms of B</w:t>
      </w:r>
      <w:r w:rsidR="0095590E">
        <w:rPr>
          <w:rFonts w:ascii="Arial" w:hAnsi="Arial" w:cs="Arial"/>
          <w:sz w:val="24"/>
          <w:szCs w:val="24"/>
        </w:rPr>
        <w:t xml:space="preserve"> to F</w:t>
      </w:r>
      <w:r w:rsidR="0045184E" w:rsidRPr="008463A4">
        <w:rPr>
          <w:rFonts w:ascii="Arial" w:hAnsi="Arial" w:cs="Arial"/>
          <w:sz w:val="24"/>
          <w:szCs w:val="24"/>
        </w:rPr>
        <w:t xml:space="preserve"> and there is no need for me to consider the issue of statutory dedication further</w:t>
      </w:r>
      <w:r w:rsidR="0045184E">
        <w:t>.</w:t>
      </w:r>
    </w:p>
    <w:p w14:paraId="656DFDAF" w14:textId="77777777" w:rsidR="00C8336B" w:rsidRPr="0007328C" w:rsidRDefault="00C8336B" w:rsidP="00C8336B">
      <w:pPr>
        <w:pStyle w:val="Style1"/>
        <w:numPr>
          <w:ilvl w:val="0"/>
          <w:numId w:val="0"/>
        </w:numPr>
        <w:rPr>
          <w:rFonts w:ascii="Arial" w:hAnsi="Arial" w:cs="Arial"/>
          <w:b/>
          <w:i/>
          <w:sz w:val="24"/>
          <w:szCs w:val="24"/>
        </w:rPr>
      </w:pPr>
      <w:r w:rsidRPr="0007328C">
        <w:rPr>
          <w:rFonts w:ascii="Arial" w:hAnsi="Arial" w:cs="Arial"/>
          <w:b/>
          <w:i/>
          <w:sz w:val="24"/>
          <w:szCs w:val="24"/>
        </w:rPr>
        <w:t>Common law</w:t>
      </w:r>
    </w:p>
    <w:p w14:paraId="3EA19234" w14:textId="24303BB8" w:rsidR="00E24F02" w:rsidRDefault="00785819" w:rsidP="00E24F02">
      <w:pPr>
        <w:pStyle w:val="Style1"/>
        <w:numPr>
          <w:ilvl w:val="0"/>
          <w:numId w:val="24"/>
        </w:numPr>
        <w:tabs>
          <w:tab w:val="clear" w:pos="720"/>
        </w:tabs>
        <w:rPr>
          <w:rFonts w:ascii="Arial" w:hAnsi="Arial" w:cs="Arial"/>
          <w:sz w:val="24"/>
          <w:szCs w:val="24"/>
        </w:rPr>
      </w:pPr>
      <w:r w:rsidRPr="008252E5">
        <w:rPr>
          <w:rFonts w:ascii="Arial" w:hAnsi="Arial" w:cs="Arial"/>
          <w:sz w:val="24"/>
          <w:szCs w:val="24"/>
        </w:rPr>
        <w:t>An inference that a way has been dedicated for public use may be drawn at common law where the actions of landowners (or lack of action) indicate that they intended a way to be dedicated as a highway and where the public accepted it</w:t>
      </w:r>
      <w:r>
        <w:t xml:space="preserve">. </w:t>
      </w:r>
    </w:p>
    <w:p w14:paraId="403DA954" w14:textId="3EAB4AAB" w:rsidR="00E24F02" w:rsidRDefault="00E24F02" w:rsidP="00E24F02">
      <w:pPr>
        <w:pStyle w:val="Style1"/>
        <w:numPr>
          <w:ilvl w:val="0"/>
          <w:numId w:val="24"/>
        </w:numPr>
        <w:tabs>
          <w:tab w:val="clear" w:pos="720"/>
        </w:tabs>
        <w:rPr>
          <w:rFonts w:ascii="Arial" w:hAnsi="Arial" w:cs="Arial"/>
          <w:sz w:val="24"/>
          <w:szCs w:val="24"/>
        </w:rPr>
      </w:pPr>
      <w:r>
        <w:rPr>
          <w:rFonts w:ascii="Arial" w:hAnsi="Arial" w:cs="Arial"/>
          <w:sz w:val="24"/>
          <w:szCs w:val="24"/>
        </w:rPr>
        <w:t xml:space="preserve">The onus </w:t>
      </w:r>
      <w:r w:rsidR="005365E5">
        <w:rPr>
          <w:rFonts w:ascii="Arial" w:hAnsi="Arial" w:cs="Arial"/>
          <w:sz w:val="24"/>
          <w:szCs w:val="24"/>
        </w:rPr>
        <w:t>of pro</w:t>
      </w:r>
      <w:r w:rsidR="006830EC">
        <w:rPr>
          <w:rFonts w:ascii="Arial" w:hAnsi="Arial" w:cs="Arial"/>
          <w:sz w:val="24"/>
          <w:szCs w:val="24"/>
        </w:rPr>
        <w:t xml:space="preserve">of </w:t>
      </w:r>
      <w:r>
        <w:rPr>
          <w:rFonts w:ascii="Arial" w:hAnsi="Arial" w:cs="Arial"/>
          <w:sz w:val="24"/>
          <w:szCs w:val="24"/>
        </w:rPr>
        <w:t xml:space="preserve">is </w:t>
      </w:r>
      <w:r w:rsidR="004B4986">
        <w:rPr>
          <w:rFonts w:ascii="Arial" w:hAnsi="Arial" w:cs="Arial"/>
          <w:sz w:val="24"/>
          <w:szCs w:val="24"/>
        </w:rPr>
        <w:t xml:space="preserve">on </w:t>
      </w:r>
      <w:r w:rsidR="006830EC">
        <w:rPr>
          <w:rFonts w:ascii="Arial" w:hAnsi="Arial" w:cs="Arial"/>
          <w:sz w:val="24"/>
          <w:szCs w:val="24"/>
        </w:rPr>
        <w:t xml:space="preserve">the person claiming </w:t>
      </w:r>
      <w:r w:rsidR="00A56A81">
        <w:rPr>
          <w:rFonts w:ascii="Arial" w:hAnsi="Arial" w:cs="Arial"/>
          <w:sz w:val="24"/>
          <w:szCs w:val="24"/>
        </w:rPr>
        <w:t>a way as public to show the facts</w:t>
      </w:r>
      <w:r w:rsidR="00292C5E">
        <w:rPr>
          <w:rFonts w:ascii="Arial" w:hAnsi="Arial" w:cs="Arial"/>
          <w:sz w:val="24"/>
          <w:szCs w:val="24"/>
        </w:rPr>
        <w:t>,</w:t>
      </w:r>
      <w:r w:rsidR="00A56A81">
        <w:rPr>
          <w:rFonts w:ascii="Arial" w:hAnsi="Arial" w:cs="Arial"/>
          <w:sz w:val="24"/>
          <w:szCs w:val="24"/>
        </w:rPr>
        <w:t xml:space="preserve"> taken as a whole, </w:t>
      </w:r>
      <w:r w:rsidR="00AE1D70">
        <w:rPr>
          <w:rFonts w:ascii="Arial" w:hAnsi="Arial" w:cs="Arial"/>
          <w:sz w:val="24"/>
          <w:szCs w:val="24"/>
        </w:rPr>
        <w:t xml:space="preserve">are such </w:t>
      </w:r>
      <w:r w:rsidR="00B718DB">
        <w:rPr>
          <w:rFonts w:ascii="Arial" w:hAnsi="Arial" w:cs="Arial"/>
          <w:sz w:val="24"/>
          <w:szCs w:val="24"/>
        </w:rPr>
        <w:t xml:space="preserve">that an inference can be drawn that there was an intention to dedicate the way as public. </w:t>
      </w:r>
      <w:r w:rsidR="007207D2">
        <w:rPr>
          <w:rFonts w:ascii="Arial" w:hAnsi="Arial" w:cs="Arial"/>
          <w:sz w:val="24"/>
          <w:szCs w:val="24"/>
        </w:rPr>
        <w:t>The onus is not</w:t>
      </w:r>
      <w:r w:rsidR="00113150">
        <w:rPr>
          <w:rFonts w:ascii="Arial" w:hAnsi="Arial" w:cs="Arial"/>
          <w:sz w:val="24"/>
          <w:szCs w:val="24"/>
        </w:rPr>
        <w:t xml:space="preserve"> on the landowners to </w:t>
      </w:r>
      <w:r w:rsidR="001275BF">
        <w:rPr>
          <w:rFonts w:ascii="Arial" w:hAnsi="Arial" w:cs="Arial"/>
          <w:sz w:val="24"/>
          <w:szCs w:val="24"/>
        </w:rPr>
        <w:t>prove a lack of intention to dedicate.</w:t>
      </w:r>
      <w:r w:rsidR="00CF5880">
        <w:rPr>
          <w:rFonts w:ascii="Arial" w:hAnsi="Arial" w:cs="Arial"/>
          <w:sz w:val="24"/>
          <w:szCs w:val="24"/>
        </w:rPr>
        <w:t xml:space="preserve"> </w:t>
      </w:r>
    </w:p>
    <w:p w14:paraId="3F51E486" w14:textId="79D603D4" w:rsidR="00F52267" w:rsidRPr="00E24F02" w:rsidRDefault="00F52267" w:rsidP="00E24F02">
      <w:pPr>
        <w:pStyle w:val="Style1"/>
        <w:numPr>
          <w:ilvl w:val="0"/>
          <w:numId w:val="24"/>
        </w:numPr>
        <w:tabs>
          <w:tab w:val="clear" w:pos="720"/>
        </w:tabs>
        <w:rPr>
          <w:rFonts w:ascii="Arial" w:hAnsi="Arial" w:cs="Arial"/>
          <w:sz w:val="24"/>
          <w:szCs w:val="24"/>
        </w:rPr>
      </w:pPr>
      <w:r>
        <w:rPr>
          <w:rFonts w:ascii="Arial" w:hAnsi="Arial" w:cs="Arial"/>
          <w:sz w:val="24"/>
          <w:szCs w:val="24"/>
        </w:rPr>
        <w:t xml:space="preserve">Inference of dedication </w:t>
      </w:r>
      <w:r w:rsidR="009C3502">
        <w:rPr>
          <w:rFonts w:ascii="Arial" w:hAnsi="Arial" w:cs="Arial"/>
          <w:sz w:val="24"/>
          <w:szCs w:val="24"/>
        </w:rPr>
        <w:t xml:space="preserve">depends on the facts. </w:t>
      </w:r>
      <w:r w:rsidR="00876AAE">
        <w:rPr>
          <w:rFonts w:ascii="Arial" w:hAnsi="Arial" w:cs="Arial"/>
          <w:sz w:val="24"/>
          <w:szCs w:val="24"/>
        </w:rPr>
        <w:t xml:space="preserve">The use must be ‘as of right’ </w:t>
      </w:r>
      <w:r w:rsidR="00760A54">
        <w:rPr>
          <w:rFonts w:ascii="Arial" w:hAnsi="Arial" w:cs="Arial"/>
          <w:sz w:val="24"/>
          <w:szCs w:val="24"/>
        </w:rPr>
        <w:t xml:space="preserve">but </w:t>
      </w:r>
      <w:r w:rsidR="00B7459F">
        <w:rPr>
          <w:rFonts w:ascii="Arial" w:hAnsi="Arial" w:cs="Arial"/>
          <w:sz w:val="24"/>
          <w:szCs w:val="24"/>
        </w:rPr>
        <w:t xml:space="preserve">a lesser </w:t>
      </w:r>
      <w:r w:rsidR="00760A54">
        <w:rPr>
          <w:rFonts w:ascii="Arial" w:hAnsi="Arial" w:cs="Arial"/>
          <w:sz w:val="24"/>
          <w:szCs w:val="24"/>
        </w:rPr>
        <w:t>p</w:t>
      </w:r>
      <w:r w:rsidR="009C3502">
        <w:rPr>
          <w:rFonts w:ascii="Arial" w:hAnsi="Arial" w:cs="Arial"/>
          <w:sz w:val="24"/>
          <w:szCs w:val="24"/>
        </w:rPr>
        <w:t xml:space="preserve">eriod of </w:t>
      </w:r>
      <w:r w:rsidR="00193BF8">
        <w:rPr>
          <w:rFonts w:ascii="Arial" w:hAnsi="Arial" w:cs="Arial"/>
          <w:sz w:val="24"/>
          <w:szCs w:val="24"/>
        </w:rPr>
        <w:t xml:space="preserve">20 years </w:t>
      </w:r>
      <w:r w:rsidR="00B7459F">
        <w:rPr>
          <w:rFonts w:ascii="Arial" w:hAnsi="Arial" w:cs="Arial"/>
          <w:sz w:val="24"/>
          <w:szCs w:val="24"/>
        </w:rPr>
        <w:t>may suffice.</w:t>
      </w:r>
      <w:r w:rsidR="00193BF8">
        <w:rPr>
          <w:rFonts w:ascii="Arial" w:hAnsi="Arial" w:cs="Arial"/>
          <w:sz w:val="24"/>
          <w:szCs w:val="24"/>
        </w:rPr>
        <w:t xml:space="preserve"> </w:t>
      </w:r>
      <w:r w:rsidR="002E7AC2">
        <w:rPr>
          <w:rFonts w:ascii="Arial" w:hAnsi="Arial" w:cs="Arial"/>
          <w:sz w:val="24"/>
          <w:szCs w:val="24"/>
        </w:rPr>
        <w:t>Case law has found that t</w:t>
      </w:r>
      <w:r w:rsidR="00D248AF">
        <w:rPr>
          <w:rFonts w:ascii="Arial" w:hAnsi="Arial" w:cs="Arial"/>
          <w:sz w:val="24"/>
          <w:szCs w:val="24"/>
        </w:rPr>
        <w:t>he more intensive and open the user</w:t>
      </w:r>
      <w:r w:rsidR="002E7AC2">
        <w:rPr>
          <w:rFonts w:ascii="Arial" w:hAnsi="Arial" w:cs="Arial"/>
          <w:sz w:val="24"/>
          <w:szCs w:val="24"/>
        </w:rPr>
        <w:t>,</w:t>
      </w:r>
      <w:r w:rsidR="00D248AF">
        <w:rPr>
          <w:rFonts w:ascii="Arial" w:hAnsi="Arial" w:cs="Arial"/>
          <w:sz w:val="24"/>
          <w:szCs w:val="24"/>
        </w:rPr>
        <w:t xml:space="preserve"> </w:t>
      </w:r>
      <w:r w:rsidR="001645A9">
        <w:rPr>
          <w:rFonts w:ascii="Arial" w:hAnsi="Arial" w:cs="Arial"/>
          <w:sz w:val="24"/>
          <w:szCs w:val="24"/>
        </w:rPr>
        <w:t>and the more compelling the evidence of knowledge</w:t>
      </w:r>
      <w:r w:rsidR="004438FA">
        <w:rPr>
          <w:rFonts w:ascii="Arial" w:hAnsi="Arial" w:cs="Arial"/>
          <w:sz w:val="24"/>
          <w:szCs w:val="24"/>
        </w:rPr>
        <w:t xml:space="preserve"> and acquiescence, the shorter the period </w:t>
      </w:r>
      <w:r w:rsidR="002E7AC2">
        <w:rPr>
          <w:rFonts w:ascii="Arial" w:hAnsi="Arial" w:cs="Arial"/>
          <w:sz w:val="24"/>
          <w:szCs w:val="24"/>
        </w:rPr>
        <w:t>need be for dedication to be inferred.</w:t>
      </w:r>
    </w:p>
    <w:p w14:paraId="47AA0568" w14:textId="6B5AA60E" w:rsidR="00C8336B" w:rsidRDefault="004C467D" w:rsidP="00C8336B">
      <w:pPr>
        <w:pStyle w:val="Style1"/>
        <w:numPr>
          <w:ilvl w:val="0"/>
          <w:numId w:val="24"/>
        </w:numPr>
        <w:tabs>
          <w:tab w:val="clear" w:pos="720"/>
        </w:tabs>
        <w:rPr>
          <w:rFonts w:ascii="Arial" w:hAnsi="Arial" w:cs="Arial"/>
          <w:sz w:val="24"/>
          <w:szCs w:val="24"/>
        </w:rPr>
      </w:pPr>
      <w:r>
        <w:rPr>
          <w:rFonts w:ascii="Arial" w:hAnsi="Arial" w:cs="Arial"/>
          <w:sz w:val="24"/>
          <w:szCs w:val="24"/>
        </w:rPr>
        <w:t>There are no issue</w:t>
      </w:r>
      <w:r w:rsidR="004D1531">
        <w:rPr>
          <w:rFonts w:ascii="Arial" w:hAnsi="Arial" w:cs="Arial"/>
          <w:sz w:val="24"/>
          <w:szCs w:val="24"/>
        </w:rPr>
        <w:t>s</w:t>
      </w:r>
      <w:r>
        <w:rPr>
          <w:rFonts w:ascii="Arial" w:hAnsi="Arial" w:cs="Arial"/>
          <w:sz w:val="24"/>
          <w:szCs w:val="24"/>
        </w:rPr>
        <w:t xml:space="preserve"> raised over the capacity of the landowners to dedicate</w:t>
      </w:r>
      <w:r w:rsidR="00CC44C9">
        <w:rPr>
          <w:rFonts w:ascii="Arial" w:hAnsi="Arial" w:cs="Arial"/>
          <w:sz w:val="24"/>
          <w:szCs w:val="24"/>
        </w:rPr>
        <w:t xml:space="preserve"> and there is no suggestion of express dedication </w:t>
      </w:r>
      <w:r w:rsidR="00ED5F93">
        <w:rPr>
          <w:rFonts w:ascii="Arial" w:hAnsi="Arial" w:cs="Arial"/>
          <w:sz w:val="24"/>
          <w:szCs w:val="24"/>
        </w:rPr>
        <w:t xml:space="preserve">of B to F as a public path. The issue turns to whether dedication by the landowner may be </w:t>
      </w:r>
      <w:r w:rsidR="002303D6" w:rsidRPr="0007328C">
        <w:rPr>
          <w:rFonts w:ascii="Arial" w:hAnsi="Arial" w:cs="Arial"/>
          <w:sz w:val="24"/>
          <w:szCs w:val="24"/>
        </w:rPr>
        <w:t xml:space="preserve">implied </w:t>
      </w:r>
      <w:r w:rsidR="00ED5F93">
        <w:rPr>
          <w:rFonts w:ascii="Arial" w:hAnsi="Arial" w:cs="Arial"/>
          <w:sz w:val="24"/>
          <w:szCs w:val="24"/>
        </w:rPr>
        <w:t>at common law.</w:t>
      </w:r>
    </w:p>
    <w:p w14:paraId="4A15D415" w14:textId="078E4B22" w:rsidR="00FC7218" w:rsidRDefault="00FC7218" w:rsidP="00C8336B">
      <w:pPr>
        <w:pStyle w:val="Style1"/>
        <w:numPr>
          <w:ilvl w:val="0"/>
          <w:numId w:val="24"/>
        </w:numPr>
        <w:tabs>
          <w:tab w:val="clear" w:pos="720"/>
        </w:tabs>
        <w:rPr>
          <w:rFonts w:ascii="Arial" w:hAnsi="Arial" w:cs="Arial"/>
          <w:sz w:val="24"/>
          <w:szCs w:val="24"/>
        </w:rPr>
      </w:pPr>
      <w:r>
        <w:rPr>
          <w:rFonts w:ascii="Arial" w:hAnsi="Arial" w:cs="Arial"/>
          <w:sz w:val="24"/>
          <w:szCs w:val="24"/>
        </w:rPr>
        <w:t xml:space="preserve">SCC </w:t>
      </w:r>
      <w:r w:rsidR="003B7520">
        <w:rPr>
          <w:rFonts w:ascii="Arial" w:hAnsi="Arial" w:cs="Arial"/>
          <w:sz w:val="24"/>
          <w:szCs w:val="24"/>
        </w:rPr>
        <w:t>argues</w:t>
      </w:r>
      <w:r>
        <w:rPr>
          <w:rFonts w:ascii="Arial" w:hAnsi="Arial" w:cs="Arial"/>
          <w:sz w:val="24"/>
          <w:szCs w:val="24"/>
        </w:rPr>
        <w:t xml:space="preserve"> that </w:t>
      </w:r>
      <w:r w:rsidR="00FD1C61">
        <w:rPr>
          <w:rFonts w:ascii="Arial" w:hAnsi="Arial" w:cs="Arial"/>
          <w:sz w:val="24"/>
          <w:szCs w:val="24"/>
        </w:rPr>
        <w:t xml:space="preserve">as the landowners </w:t>
      </w:r>
      <w:r w:rsidR="004D1531">
        <w:rPr>
          <w:rFonts w:ascii="Arial" w:hAnsi="Arial" w:cs="Arial"/>
          <w:sz w:val="24"/>
          <w:szCs w:val="24"/>
        </w:rPr>
        <w:t>accept use</w:t>
      </w:r>
      <w:r w:rsidR="000954F2">
        <w:rPr>
          <w:rFonts w:ascii="Arial" w:hAnsi="Arial" w:cs="Arial"/>
          <w:sz w:val="24"/>
          <w:szCs w:val="24"/>
        </w:rPr>
        <w:t xml:space="preserve"> of public rights</w:t>
      </w:r>
      <w:r w:rsidR="004D1531">
        <w:rPr>
          <w:rFonts w:ascii="Arial" w:hAnsi="Arial" w:cs="Arial"/>
          <w:sz w:val="24"/>
          <w:szCs w:val="24"/>
        </w:rPr>
        <w:t xml:space="preserve"> ‘as of right’ </w:t>
      </w:r>
      <w:r w:rsidR="000954F2">
        <w:rPr>
          <w:rFonts w:ascii="Arial" w:hAnsi="Arial" w:cs="Arial"/>
          <w:sz w:val="24"/>
          <w:szCs w:val="24"/>
        </w:rPr>
        <w:t xml:space="preserve">over the other sections from F to C and A to C </w:t>
      </w:r>
      <w:r w:rsidR="006B25BA">
        <w:rPr>
          <w:rFonts w:ascii="Arial" w:hAnsi="Arial" w:cs="Arial"/>
          <w:sz w:val="24"/>
          <w:szCs w:val="24"/>
        </w:rPr>
        <w:t xml:space="preserve">it is probable the landowner was </w:t>
      </w:r>
      <w:r w:rsidR="00347C18">
        <w:rPr>
          <w:rFonts w:ascii="Arial" w:hAnsi="Arial" w:cs="Arial"/>
          <w:sz w:val="24"/>
          <w:szCs w:val="24"/>
        </w:rPr>
        <w:t xml:space="preserve">also </w:t>
      </w:r>
      <w:r w:rsidR="006B25BA">
        <w:rPr>
          <w:rFonts w:ascii="Arial" w:hAnsi="Arial" w:cs="Arial"/>
          <w:sz w:val="24"/>
          <w:szCs w:val="24"/>
        </w:rPr>
        <w:t xml:space="preserve">aware of </w:t>
      </w:r>
      <w:r w:rsidR="00C5454C">
        <w:rPr>
          <w:rFonts w:ascii="Arial" w:hAnsi="Arial" w:cs="Arial"/>
          <w:sz w:val="24"/>
          <w:szCs w:val="24"/>
        </w:rPr>
        <w:t xml:space="preserve">public </w:t>
      </w:r>
      <w:r w:rsidR="006B25BA">
        <w:rPr>
          <w:rFonts w:ascii="Arial" w:hAnsi="Arial" w:cs="Arial"/>
          <w:sz w:val="24"/>
          <w:szCs w:val="24"/>
        </w:rPr>
        <w:t xml:space="preserve">use between B and F and took no steps </w:t>
      </w:r>
      <w:r w:rsidR="00DD1D3E">
        <w:rPr>
          <w:rFonts w:ascii="Arial" w:hAnsi="Arial" w:cs="Arial"/>
          <w:sz w:val="24"/>
          <w:szCs w:val="24"/>
        </w:rPr>
        <w:t xml:space="preserve">to prevent the use. The landowner simply acquiesced in the use. </w:t>
      </w:r>
      <w:r w:rsidR="00355225">
        <w:rPr>
          <w:rFonts w:ascii="Arial" w:hAnsi="Arial" w:cs="Arial"/>
          <w:sz w:val="24"/>
          <w:szCs w:val="24"/>
        </w:rPr>
        <w:t>By reason of the inaction by the landowner</w:t>
      </w:r>
      <w:r w:rsidR="00286A5C">
        <w:rPr>
          <w:rFonts w:ascii="Arial" w:hAnsi="Arial" w:cs="Arial"/>
          <w:sz w:val="24"/>
          <w:szCs w:val="24"/>
        </w:rPr>
        <w:t xml:space="preserve">, in the face of such user, </w:t>
      </w:r>
      <w:r w:rsidR="00816AAE">
        <w:rPr>
          <w:rFonts w:ascii="Arial" w:hAnsi="Arial" w:cs="Arial"/>
          <w:sz w:val="24"/>
          <w:szCs w:val="24"/>
        </w:rPr>
        <w:t xml:space="preserve">it is submitted that dedication can be inferred and the act of user evidences </w:t>
      </w:r>
      <w:r w:rsidR="00C55092">
        <w:rPr>
          <w:rFonts w:ascii="Arial" w:hAnsi="Arial" w:cs="Arial"/>
          <w:sz w:val="24"/>
          <w:szCs w:val="24"/>
        </w:rPr>
        <w:t xml:space="preserve">the acceptance of the dedication. </w:t>
      </w:r>
    </w:p>
    <w:p w14:paraId="1AAF74E8" w14:textId="511546CE" w:rsidR="00C55092" w:rsidRDefault="00C55092" w:rsidP="00C8336B">
      <w:pPr>
        <w:pStyle w:val="Style1"/>
        <w:numPr>
          <w:ilvl w:val="0"/>
          <w:numId w:val="24"/>
        </w:numPr>
        <w:tabs>
          <w:tab w:val="clear" w:pos="720"/>
        </w:tabs>
        <w:rPr>
          <w:rFonts w:ascii="Arial" w:hAnsi="Arial" w:cs="Arial"/>
          <w:sz w:val="24"/>
          <w:szCs w:val="24"/>
        </w:rPr>
      </w:pPr>
      <w:r>
        <w:rPr>
          <w:rFonts w:ascii="Arial" w:hAnsi="Arial" w:cs="Arial"/>
          <w:sz w:val="24"/>
          <w:szCs w:val="24"/>
        </w:rPr>
        <w:t xml:space="preserve">However, it does not </w:t>
      </w:r>
      <w:r w:rsidR="004C61CD">
        <w:rPr>
          <w:rFonts w:ascii="Arial" w:hAnsi="Arial" w:cs="Arial"/>
          <w:sz w:val="24"/>
          <w:szCs w:val="24"/>
        </w:rPr>
        <w:t xml:space="preserve">automatically follow that just because the landowner accepts public use of two boundaries of the same field that </w:t>
      </w:r>
      <w:r w:rsidR="00E4243B">
        <w:rPr>
          <w:rFonts w:ascii="Arial" w:hAnsi="Arial" w:cs="Arial"/>
          <w:sz w:val="24"/>
          <w:szCs w:val="24"/>
        </w:rPr>
        <w:t>the landowner knew and acquiesced in the use of another</w:t>
      </w:r>
      <w:r w:rsidR="005B4EA2">
        <w:rPr>
          <w:rFonts w:ascii="Arial" w:hAnsi="Arial" w:cs="Arial"/>
          <w:sz w:val="24"/>
          <w:szCs w:val="24"/>
        </w:rPr>
        <w:t xml:space="preserve"> </w:t>
      </w:r>
      <w:r w:rsidR="00E4243B">
        <w:rPr>
          <w:rFonts w:ascii="Arial" w:hAnsi="Arial" w:cs="Arial"/>
          <w:sz w:val="24"/>
          <w:szCs w:val="24"/>
        </w:rPr>
        <w:t xml:space="preserve">boundary also. </w:t>
      </w:r>
      <w:r w:rsidR="00DA7A2A">
        <w:rPr>
          <w:rFonts w:ascii="Arial" w:hAnsi="Arial" w:cs="Arial"/>
          <w:sz w:val="24"/>
          <w:szCs w:val="24"/>
        </w:rPr>
        <w:t xml:space="preserve">That is an assumption too far. </w:t>
      </w:r>
    </w:p>
    <w:p w14:paraId="11D8BAFB" w14:textId="3D379C3C" w:rsidR="00DC689C" w:rsidRPr="0007328C" w:rsidRDefault="00DC689C" w:rsidP="00C8336B">
      <w:pPr>
        <w:pStyle w:val="Style1"/>
        <w:numPr>
          <w:ilvl w:val="0"/>
          <w:numId w:val="24"/>
        </w:numPr>
        <w:tabs>
          <w:tab w:val="clear" w:pos="720"/>
        </w:tabs>
        <w:rPr>
          <w:rFonts w:ascii="Arial" w:hAnsi="Arial" w:cs="Arial"/>
          <w:sz w:val="24"/>
          <w:szCs w:val="24"/>
        </w:rPr>
      </w:pPr>
      <w:r>
        <w:rPr>
          <w:rFonts w:ascii="Arial" w:hAnsi="Arial" w:cs="Arial"/>
          <w:sz w:val="24"/>
          <w:szCs w:val="24"/>
        </w:rPr>
        <w:t xml:space="preserve">It is </w:t>
      </w:r>
      <w:r w:rsidR="005169B3">
        <w:rPr>
          <w:rFonts w:ascii="Arial" w:hAnsi="Arial" w:cs="Arial"/>
          <w:sz w:val="24"/>
          <w:szCs w:val="24"/>
        </w:rPr>
        <w:t xml:space="preserve">acknowledged by SCC that the use of B to F was not as great as </w:t>
      </w:r>
      <w:r w:rsidR="00382B6A">
        <w:rPr>
          <w:rFonts w:ascii="Arial" w:hAnsi="Arial" w:cs="Arial"/>
          <w:sz w:val="24"/>
          <w:szCs w:val="24"/>
        </w:rPr>
        <w:t xml:space="preserve">the other two stretches. </w:t>
      </w:r>
      <w:r w:rsidR="004320A5">
        <w:rPr>
          <w:rFonts w:ascii="Arial" w:hAnsi="Arial" w:cs="Arial"/>
          <w:sz w:val="24"/>
          <w:szCs w:val="24"/>
        </w:rPr>
        <w:t xml:space="preserve">Moreover, </w:t>
      </w:r>
      <w:r w:rsidR="00A83B5D">
        <w:rPr>
          <w:rFonts w:ascii="Arial" w:hAnsi="Arial" w:cs="Arial"/>
          <w:sz w:val="24"/>
          <w:szCs w:val="24"/>
        </w:rPr>
        <w:t xml:space="preserve">the land has been tenanted for a considerable period of time. </w:t>
      </w:r>
    </w:p>
    <w:p w14:paraId="609E30A9" w14:textId="1E3470E8" w:rsidR="00C8336B" w:rsidRPr="00DD0213" w:rsidRDefault="000D6FCF" w:rsidP="00DD0213">
      <w:pPr>
        <w:pStyle w:val="Style1"/>
        <w:numPr>
          <w:ilvl w:val="0"/>
          <w:numId w:val="24"/>
        </w:numPr>
        <w:tabs>
          <w:tab w:val="clear" w:pos="720"/>
        </w:tabs>
        <w:rPr>
          <w:rFonts w:ascii="Arial" w:hAnsi="Arial" w:cs="Arial"/>
          <w:sz w:val="24"/>
          <w:szCs w:val="24"/>
        </w:rPr>
      </w:pPr>
      <w:r>
        <w:rPr>
          <w:rFonts w:ascii="Arial" w:hAnsi="Arial" w:cs="Arial"/>
          <w:sz w:val="24"/>
          <w:szCs w:val="24"/>
        </w:rPr>
        <w:t xml:space="preserve">Of </w:t>
      </w:r>
      <w:r w:rsidR="000924D9">
        <w:rPr>
          <w:rFonts w:ascii="Arial" w:hAnsi="Arial" w:cs="Arial"/>
          <w:sz w:val="24"/>
          <w:szCs w:val="24"/>
        </w:rPr>
        <w:t>the</w:t>
      </w:r>
      <w:r w:rsidR="00324B16">
        <w:rPr>
          <w:rFonts w:ascii="Arial" w:hAnsi="Arial" w:cs="Arial"/>
          <w:sz w:val="24"/>
          <w:szCs w:val="24"/>
        </w:rPr>
        <w:t xml:space="preserve"> five users</w:t>
      </w:r>
      <w:r w:rsidR="000924D9">
        <w:rPr>
          <w:rFonts w:ascii="Arial" w:hAnsi="Arial" w:cs="Arial"/>
          <w:sz w:val="24"/>
          <w:szCs w:val="24"/>
        </w:rPr>
        <w:t xml:space="preserve"> </w:t>
      </w:r>
      <w:r w:rsidR="00007AE3">
        <w:rPr>
          <w:rFonts w:ascii="Arial" w:hAnsi="Arial" w:cs="Arial"/>
          <w:sz w:val="24"/>
          <w:szCs w:val="24"/>
        </w:rPr>
        <w:t xml:space="preserve">whose </w:t>
      </w:r>
      <w:r w:rsidR="000924D9">
        <w:rPr>
          <w:rFonts w:ascii="Arial" w:hAnsi="Arial" w:cs="Arial"/>
          <w:sz w:val="24"/>
          <w:szCs w:val="24"/>
        </w:rPr>
        <w:t>evidence was tested</w:t>
      </w:r>
      <w:r w:rsidR="00007AE3">
        <w:rPr>
          <w:rFonts w:ascii="Arial" w:hAnsi="Arial" w:cs="Arial"/>
          <w:sz w:val="24"/>
          <w:szCs w:val="24"/>
        </w:rPr>
        <w:t xml:space="preserve">, two began use </w:t>
      </w:r>
      <w:r w:rsidR="00AC4CCC">
        <w:rPr>
          <w:rFonts w:ascii="Arial" w:hAnsi="Arial" w:cs="Arial"/>
          <w:sz w:val="24"/>
          <w:szCs w:val="24"/>
        </w:rPr>
        <w:t xml:space="preserve">in the 1970’s </w:t>
      </w:r>
      <w:r w:rsidR="0094227D">
        <w:rPr>
          <w:rFonts w:ascii="Arial" w:hAnsi="Arial" w:cs="Arial"/>
          <w:sz w:val="24"/>
          <w:szCs w:val="24"/>
        </w:rPr>
        <w:t xml:space="preserve">and two others began use in the 1980’s </w:t>
      </w:r>
      <w:r>
        <w:rPr>
          <w:rFonts w:ascii="Arial" w:hAnsi="Arial" w:cs="Arial"/>
          <w:sz w:val="24"/>
          <w:szCs w:val="24"/>
        </w:rPr>
        <w:t xml:space="preserve">with the fifth commencing use in 2007. Over those years </w:t>
      </w:r>
      <w:r w:rsidR="00FE127A">
        <w:rPr>
          <w:rFonts w:ascii="Arial" w:hAnsi="Arial" w:cs="Arial"/>
          <w:sz w:val="24"/>
          <w:szCs w:val="24"/>
        </w:rPr>
        <w:t>there are gaps</w:t>
      </w:r>
      <w:r w:rsidR="00AB254B">
        <w:rPr>
          <w:rFonts w:ascii="Arial" w:hAnsi="Arial" w:cs="Arial"/>
          <w:sz w:val="24"/>
          <w:szCs w:val="24"/>
        </w:rPr>
        <w:t xml:space="preserve"> in time</w:t>
      </w:r>
      <w:r w:rsidR="00FE127A">
        <w:rPr>
          <w:rFonts w:ascii="Arial" w:hAnsi="Arial" w:cs="Arial"/>
          <w:sz w:val="24"/>
          <w:szCs w:val="24"/>
        </w:rPr>
        <w:t xml:space="preserve"> </w:t>
      </w:r>
      <w:r w:rsidR="00324B16">
        <w:rPr>
          <w:rFonts w:ascii="Arial" w:hAnsi="Arial" w:cs="Arial"/>
          <w:sz w:val="24"/>
          <w:szCs w:val="24"/>
        </w:rPr>
        <w:t>when th</w:t>
      </w:r>
      <w:r w:rsidR="00126381">
        <w:rPr>
          <w:rFonts w:ascii="Arial" w:hAnsi="Arial" w:cs="Arial"/>
          <w:sz w:val="24"/>
          <w:szCs w:val="24"/>
        </w:rPr>
        <w:t xml:space="preserve">ree of the users </w:t>
      </w:r>
      <w:r w:rsidR="000E647D">
        <w:rPr>
          <w:rFonts w:ascii="Arial" w:hAnsi="Arial" w:cs="Arial"/>
          <w:sz w:val="24"/>
          <w:szCs w:val="24"/>
        </w:rPr>
        <w:t xml:space="preserve">had years when they did not use the path. </w:t>
      </w:r>
      <w:r w:rsidR="00B35965" w:rsidRPr="00BA2555">
        <w:rPr>
          <w:rFonts w:ascii="Arial" w:hAnsi="Arial" w:cs="Arial"/>
          <w:sz w:val="24"/>
          <w:szCs w:val="24"/>
        </w:rPr>
        <w:t xml:space="preserve">There is a reasonable volume of written user evidence, but </w:t>
      </w:r>
      <w:r w:rsidR="00D93B2E">
        <w:rPr>
          <w:rFonts w:ascii="Arial" w:hAnsi="Arial" w:cs="Arial"/>
          <w:sz w:val="24"/>
          <w:szCs w:val="24"/>
        </w:rPr>
        <w:t xml:space="preserve">the same issue arises </w:t>
      </w:r>
      <w:r w:rsidR="0016067D">
        <w:rPr>
          <w:rFonts w:ascii="Arial" w:hAnsi="Arial" w:cs="Arial"/>
          <w:sz w:val="24"/>
          <w:szCs w:val="24"/>
        </w:rPr>
        <w:t>over the quality of th</w:t>
      </w:r>
      <w:r w:rsidR="00D40EDC">
        <w:rPr>
          <w:rFonts w:ascii="Arial" w:hAnsi="Arial" w:cs="Arial"/>
          <w:sz w:val="24"/>
          <w:szCs w:val="24"/>
        </w:rPr>
        <w:t>at</w:t>
      </w:r>
      <w:r w:rsidR="0016067D">
        <w:rPr>
          <w:rFonts w:ascii="Arial" w:hAnsi="Arial" w:cs="Arial"/>
          <w:sz w:val="24"/>
          <w:szCs w:val="24"/>
        </w:rPr>
        <w:t xml:space="preserve"> evidence </w:t>
      </w:r>
      <w:r w:rsidR="007638B6">
        <w:rPr>
          <w:rFonts w:ascii="Arial" w:hAnsi="Arial" w:cs="Arial"/>
          <w:sz w:val="24"/>
          <w:szCs w:val="24"/>
        </w:rPr>
        <w:t xml:space="preserve">in terms of B to F </w:t>
      </w:r>
      <w:r w:rsidR="0016067D">
        <w:rPr>
          <w:rFonts w:ascii="Arial" w:hAnsi="Arial" w:cs="Arial"/>
          <w:sz w:val="24"/>
          <w:szCs w:val="24"/>
        </w:rPr>
        <w:t xml:space="preserve">as outlined </w:t>
      </w:r>
      <w:r w:rsidR="00D40EDC">
        <w:rPr>
          <w:rFonts w:ascii="Arial" w:hAnsi="Arial" w:cs="Arial"/>
          <w:sz w:val="24"/>
          <w:szCs w:val="24"/>
        </w:rPr>
        <w:t xml:space="preserve">above. </w:t>
      </w:r>
      <w:r w:rsidR="00B264C5">
        <w:rPr>
          <w:rFonts w:ascii="Arial" w:hAnsi="Arial" w:cs="Arial"/>
          <w:sz w:val="24"/>
          <w:szCs w:val="24"/>
        </w:rPr>
        <w:t xml:space="preserve">The users do not claim to have walked solely from B to F or vice versa </w:t>
      </w:r>
      <w:r w:rsidR="00CF6C85">
        <w:rPr>
          <w:rFonts w:ascii="Arial" w:hAnsi="Arial" w:cs="Arial"/>
          <w:sz w:val="24"/>
          <w:szCs w:val="24"/>
        </w:rPr>
        <w:t xml:space="preserve">but claim to have used the route </w:t>
      </w:r>
      <w:r w:rsidR="00782926">
        <w:rPr>
          <w:rFonts w:ascii="Arial" w:hAnsi="Arial" w:cs="Arial"/>
          <w:sz w:val="24"/>
          <w:szCs w:val="24"/>
        </w:rPr>
        <w:t xml:space="preserve">along </w:t>
      </w:r>
      <w:r w:rsidR="00CF6C85">
        <w:rPr>
          <w:rFonts w:ascii="Arial" w:hAnsi="Arial" w:cs="Arial"/>
          <w:sz w:val="24"/>
          <w:szCs w:val="24"/>
        </w:rPr>
        <w:t>with others. It is si</w:t>
      </w:r>
      <w:r w:rsidR="006F40FD">
        <w:rPr>
          <w:rFonts w:ascii="Arial" w:hAnsi="Arial" w:cs="Arial"/>
          <w:sz w:val="24"/>
          <w:szCs w:val="24"/>
        </w:rPr>
        <w:t>mply too uncertain how much use B to F attracted</w:t>
      </w:r>
      <w:r w:rsidR="00F552B0">
        <w:rPr>
          <w:rFonts w:ascii="Arial" w:hAnsi="Arial" w:cs="Arial"/>
          <w:sz w:val="24"/>
          <w:szCs w:val="24"/>
        </w:rPr>
        <w:t xml:space="preserve"> and over what periods of time</w:t>
      </w:r>
      <w:r w:rsidR="00C11AD4">
        <w:rPr>
          <w:rFonts w:ascii="Arial" w:hAnsi="Arial" w:cs="Arial"/>
          <w:sz w:val="24"/>
          <w:szCs w:val="24"/>
        </w:rPr>
        <w:t xml:space="preserve"> from the answers provided</w:t>
      </w:r>
      <w:r w:rsidR="00F552B0">
        <w:rPr>
          <w:rFonts w:ascii="Arial" w:hAnsi="Arial" w:cs="Arial"/>
          <w:sz w:val="24"/>
          <w:szCs w:val="24"/>
        </w:rPr>
        <w:t xml:space="preserve">. </w:t>
      </w:r>
      <w:r w:rsidR="00B35965" w:rsidRPr="00342D62">
        <w:rPr>
          <w:rFonts w:ascii="Arial" w:hAnsi="Arial" w:cs="Arial"/>
          <w:sz w:val="24"/>
          <w:szCs w:val="24"/>
        </w:rPr>
        <w:t xml:space="preserve">The </w:t>
      </w:r>
      <w:r w:rsidR="00DD0213">
        <w:rPr>
          <w:rFonts w:ascii="Arial" w:hAnsi="Arial" w:cs="Arial"/>
          <w:sz w:val="24"/>
          <w:szCs w:val="24"/>
        </w:rPr>
        <w:t xml:space="preserve">content of the </w:t>
      </w:r>
      <w:r w:rsidR="00B35965" w:rsidRPr="00342D62">
        <w:rPr>
          <w:rFonts w:ascii="Arial" w:hAnsi="Arial" w:cs="Arial"/>
          <w:sz w:val="24"/>
          <w:szCs w:val="24"/>
        </w:rPr>
        <w:t>UEF</w:t>
      </w:r>
      <w:r w:rsidR="00DD0213">
        <w:rPr>
          <w:rFonts w:ascii="Arial" w:hAnsi="Arial" w:cs="Arial"/>
          <w:sz w:val="24"/>
          <w:szCs w:val="24"/>
        </w:rPr>
        <w:t>’</w:t>
      </w:r>
      <w:r w:rsidR="00B35965" w:rsidRPr="00342D62">
        <w:rPr>
          <w:rFonts w:ascii="Arial" w:hAnsi="Arial" w:cs="Arial"/>
          <w:sz w:val="24"/>
          <w:szCs w:val="24"/>
        </w:rPr>
        <w:t xml:space="preserve">s </w:t>
      </w:r>
      <w:r w:rsidR="00DD0213">
        <w:rPr>
          <w:rFonts w:ascii="Arial" w:hAnsi="Arial" w:cs="Arial"/>
          <w:sz w:val="24"/>
          <w:szCs w:val="24"/>
        </w:rPr>
        <w:t>has not  been</w:t>
      </w:r>
      <w:r w:rsidR="00B35965" w:rsidRPr="00DD0213">
        <w:rPr>
          <w:rFonts w:ascii="Arial" w:hAnsi="Arial" w:cs="Arial"/>
          <w:sz w:val="24"/>
          <w:szCs w:val="24"/>
        </w:rPr>
        <w:t xml:space="preserve"> verified one way or the other where individuals did not give oral evidence to explain their use of the land</w:t>
      </w:r>
      <w:r w:rsidR="00DD0213">
        <w:rPr>
          <w:rFonts w:ascii="Arial" w:hAnsi="Arial" w:cs="Arial"/>
          <w:sz w:val="24"/>
          <w:szCs w:val="24"/>
        </w:rPr>
        <w:t>.</w:t>
      </w:r>
    </w:p>
    <w:p w14:paraId="3C86844F" w14:textId="5C7B83E5" w:rsidR="007D1FD2" w:rsidRPr="003A767C" w:rsidRDefault="009D2BA1" w:rsidP="003A767C">
      <w:pPr>
        <w:pStyle w:val="Style1"/>
        <w:numPr>
          <w:ilvl w:val="0"/>
          <w:numId w:val="24"/>
        </w:numPr>
        <w:tabs>
          <w:tab w:val="clear" w:pos="720"/>
        </w:tabs>
        <w:rPr>
          <w:rFonts w:ascii="Arial" w:hAnsi="Arial" w:cs="Arial"/>
          <w:sz w:val="24"/>
          <w:szCs w:val="24"/>
        </w:rPr>
      </w:pPr>
      <w:r>
        <w:rPr>
          <w:rFonts w:ascii="Arial" w:hAnsi="Arial" w:cs="Arial"/>
          <w:sz w:val="24"/>
          <w:szCs w:val="24"/>
        </w:rPr>
        <w:t xml:space="preserve">In summary, there is some evidence of use of B to F going back many years </w:t>
      </w:r>
      <w:r w:rsidR="00E8123E">
        <w:rPr>
          <w:rFonts w:ascii="Arial" w:hAnsi="Arial" w:cs="Arial"/>
          <w:sz w:val="24"/>
          <w:szCs w:val="24"/>
        </w:rPr>
        <w:t xml:space="preserve">but </w:t>
      </w:r>
      <w:r w:rsidR="001C3B4F">
        <w:rPr>
          <w:rFonts w:ascii="Arial" w:hAnsi="Arial" w:cs="Arial"/>
          <w:sz w:val="24"/>
          <w:szCs w:val="24"/>
        </w:rPr>
        <w:t>the</w:t>
      </w:r>
      <w:r w:rsidR="00E8123E">
        <w:rPr>
          <w:rFonts w:ascii="Arial" w:hAnsi="Arial" w:cs="Arial"/>
          <w:sz w:val="24"/>
          <w:szCs w:val="24"/>
        </w:rPr>
        <w:t xml:space="preserve"> tested evidence </w:t>
      </w:r>
      <w:r w:rsidR="001C3B4F">
        <w:rPr>
          <w:rFonts w:ascii="Arial" w:hAnsi="Arial" w:cs="Arial"/>
          <w:sz w:val="24"/>
          <w:szCs w:val="24"/>
        </w:rPr>
        <w:t xml:space="preserve">reveals </w:t>
      </w:r>
      <w:r w:rsidR="0033009F">
        <w:rPr>
          <w:rFonts w:ascii="Arial" w:hAnsi="Arial" w:cs="Arial"/>
          <w:sz w:val="24"/>
          <w:szCs w:val="24"/>
        </w:rPr>
        <w:t xml:space="preserve">low levels of use </w:t>
      </w:r>
      <w:r w:rsidR="00B91CAC">
        <w:rPr>
          <w:rFonts w:ascii="Arial" w:hAnsi="Arial" w:cs="Arial"/>
          <w:sz w:val="24"/>
          <w:szCs w:val="24"/>
        </w:rPr>
        <w:t>c</w:t>
      </w:r>
      <w:r w:rsidR="0033009F">
        <w:rPr>
          <w:rFonts w:ascii="Arial" w:hAnsi="Arial" w:cs="Arial"/>
          <w:sz w:val="24"/>
          <w:szCs w:val="24"/>
        </w:rPr>
        <w:t>over</w:t>
      </w:r>
      <w:r w:rsidR="00B91CAC">
        <w:rPr>
          <w:rFonts w:ascii="Arial" w:hAnsi="Arial" w:cs="Arial"/>
          <w:sz w:val="24"/>
          <w:szCs w:val="24"/>
        </w:rPr>
        <w:t>ing</w:t>
      </w:r>
      <w:r w:rsidR="0033009F">
        <w:rPr>
          <w:rFonts w:ascii="Arial" w:hAnsi="Arial" w:cs="Arial"/>
          <w:sz w:val="24"/>
          <w:szCs w:val="24"/>
        </w:rPr>
        <w:t xml:space="preserve"> different periods. T</w:t>
      </w:r>
      <w:r w:rsidR="00C8066B">
        <w:rPr>
          <w:rFonts w:ascii="Arial" w:hAnsi="Arial" w:cs="Arial"/>
          <w:sz w:val="24"/>
          <w:szCs w:val="24"/>
        </w:rPr>
        <w:t xml:space="preserve">he </w:t>
      </w:r>
      <w:r w:rsidR="00C52680">
        <w:rPr>
          <w:rFonts w:ascii="Arial" w:hAnsi="Arial" w:cs="Arial"/>
          <w:sz w:val="24"/>
          <w:szCs w:val="24"/>
        </w:rPr>
        <w:t xml:space="preserve">UEF’s are not sufficiently </w:t>
      </w:r>
      <w:r w:rsidR="0094221A">
        <w:rPr>
          <w:rFonts w:ascii="Arial" w:hAnsi="Arial" w:cs="Arial"/>
          <w:sz w:val="24"/>
          <w:szCs w:val="24"/>
        </w:rPr>
        <w:t xml:space="preserve">clear </w:t>
      </w:r>
      <w:r w:rsidR="003A767C">
        <w:rPr>
          <w:rFonts w:ascii="Arial" w:hAnsi="Arial" w:cs="Arial"/>
          <w:sz w:val="24"/>
          <w:szCs w:val="24"/>
        </w:rPr>
        <w:t>o</w:t>
      </w:r>
      <w:r w:rsidR="00A83619">
        <w:rPr>
          <w:rFonts w:ascii="Arial" w:hAnsi="Arial" w:cs="Arial"/>
          <w:sz w:val="24"/>
          <w:szCs w:val="24"/>
        </w:rPr>
        <w:t>n</w:t>
      </w:r>
      <w:r w:rsidR="003A767C">
        <w:rPr>
          <w:rFonts w:ascii="Arial" w:hAnsi="Arial" w:cs="Arial"/>
          <w:sz w:val="24"/>
          <w:szCs w:val="24"/>
        </w:rPr>
        <w:t xml:space="preserve"> use of this stretch for much weight to be attached. </w:t>
      </w:r>
      <w:r w:rsidR="0033009F">
        <w:rPr>
          <w:rFonts w:ascii="Arial" w:hAnsi="Arial" w:cs="Arial"/>
          <w:sz w:val="24"/>
          <w:szCs w:val="24"/>
        </w:rPr>
        <w:t>Overall, the evidence does not suffice to make a finding of dedication at common law.</w:t>
      </w:r>
    </w:p>
    <w:p w14:paraId="7513D7E8" w14:textId="67CECD56" w:rsidR="00C8336B" w:rsidRPr="0007328C" w:rsidRDefault="00C8336B" w:rsidP="00C8336B">
      <w:pPr>
        <w:pStyle w:val="Heading6blackfont"/>
        <w:rPr>
          <w:rFonts w:ascii="Arial" w:hAnsi="Arial" w:cs="Arial"/>
          <w:sz w:val="24"/>
          <w:szCs w:val="24"/>
        </w:rPr>
      </w:pPr>
      <w:r w:rsidRPr="0007328C">
        <w:rPr>
          <w:rFonts w:ascii="Arial" w:hAnsi="Arial" w:cs="Arial"/>
          <w:sz w:val="24"/>
          <w:szCs w:val="24"/>
        </w:rPr>
        <w:lastRenderedPageBreak/>
        <w:t>Conclusion</w:t>
      </w:r>
      <w:r w:rsidR="004D0888" w:rsidRPr="0007328C">
        <w:rPr>
          <w:rFonts w:ascii="Arial" w:hAnsi="Arial" w:cs="Arial"/>
          <w:sz w:val="24"/>
          <w:szCs w:val="24"/>
        </w:rPr>
        <w:t>s</w:t>
      </w:r>
    </w:p>
    <w:p w14:paraId="154EE123" w14:textId="6997377A" w:rsidR="00C8336B" w:rsidRPr="0007328C" w:rsidRDefault="00A8038C" w:rsidP="00365A99">
      <w:pPr>
        <w:pStyle w:val="Style1"/>
        <w:numPr>
          <w:ilvl w:val="0"/>
          <w:numId w:val="24"/>
        </w:numPr>
        <w:tabs>
          <w:tab w:val="clear" w:pos="720"/>
        </w:tabs>
        <w:rPr>
          <w:rFonts w:ascii="Arial" w:hAnsi="Arial" w:cs="Arial"/>
          <w:sz w:val="24"/>
          <w:szCs w:val="24"/>
        </w:rPr>
      </w:pPr>
      <w:r w:rsidRPr="0007328C">
        <w:rPr>
          <w:rFonts w:ascii="Arial" w:hAnsi="Arial" w:cs="Arial"/>
          <w:sz w:val="24"/>
          <w:szCs w:val="24"/>
        </w:rPr>
        <w:t xml:space="preserve">Having regard to these and all other matters raised at the Inquiry and in the written representations, I </w:t>
      </w:r>
      <w:r w:rsidR="00365A99" w:rsidRPr="0007328C">
        <w:rPr>
          <w:rFonts w:ascii="Arial" w:hAnsi="Arial" w:cs="Arial"/>
          <w:sz w:val="24"/>
          <w:szCs w:val="24"/>
        </w:rPr>
        <w:t>make the following conclusions</w:t>
      </w:r>
      <w:r w:rsidR="00206EFB">
        <w:rPr>
          <w:rFonts w:ascii="Arial" w:hAnsi="Arial" w:cs="Arial"/>
          <w:sz w:val="24"/>
          <w:szCs w:val="24"/>
        </w:rPr>
        <w:t>:</w:t>
      </w:r>
    </w:p>
    <w:p w14:paraId="78248DE1" w14:textId="0F3E7CA2" w:rsidR="007960E8" w:rsidRDefault="00365A99" w:rsidP="00E923F5">
      <w:pPr>
        <w:pStyle w:val="Style1"/>
        <w:numPr>
          <w:ilvl w:val="0"/>
          <w:numId w:val="33"/>
        </w:numPr>
        <w:rPr>
          <w:rFonts w:ascii="Arial" w:hAnsi="Arial" w:cs="Arial"/>
          <w:sz w:val="24"/>
          <w:szCs w:val="24"/>
        </w:rPr>
      </w:pPr>
      <w:r w:rsidRPr="0007328C">
        <w:rPr>
          <w:rFonts w:ascii="Arial" w:hAnsi="Arial" w:cs="Arial"/>
          <w:sz w:val="24"/>
          <w:szCs w:val="24"/>
        </w:rPr>
        <w:t>Orders A a</w:t>
      </w:r>
      <w:r w:rsidR="00FF0B31" w:rsidRPr="0007328C">
        <w:rPr>
          <w:rFonts w:ascii="Arial" w:hAnsi="Arial" w:cs="Arial"/>
          <w:sz w:val="24"/>
          <w:szCs w:val="24"/>
        </w:rPr>
        <w:t>nd B should not be confirmed</w:t>
      </w:r>
      <w:r w:rsidR="00E06C5A" w:rsidRPr="0007328C">
        <w:rPr>
          <w:rFonts w:ascii="Arial" w:hAnsi="Arial" w:cs="Arial"/>
          <w:sz w:val="24"/>
          <w:szCs w:val="24"/>
        </w:rPr>
        <w:t>,</w:t>
      </w:r>
      <w:r w:rsidR="008E7BB3" w:rsidRPr="0007328C">
        <w:rPr>
          <w:rFonts w:ascii="Arial" w:hAnsi="Arial" w:cs="Arial"/>
          <w:sz w:val="24"/>
          <w:szCs w:val="24"/>
        </w:rPr>
        <w:t xml:space="preserve"> as requested by SCC</w:t>
      </w:r>
      <w:r w:rsidR="00E06C5A" w:rsidRPr="0007328C">
        <w:rPr>
          <w:rFonts w:ascii="Arial" w:hAnsi="Arial" w:cs="Arial"/>
          <w:sz w:val="24"/>
          <w:szCs w:val="24"/>
        </w:rPr>
        <w:t>, as they were effectively replaced by Orders C and D</w:t>
      </w:r>
      <w:r w:rsidR="008E7BB3" w:rsidRPr="0007328C">
        <w:rPr>
          <w:rFonts w:ascii="Arial" w:hAnsi="Arial" w:cs="Arial"/>
          <w:sz w:val="24"/>
          <w:szCs w:val="24"/>
        </w:rPr>
        <w:t xml:space="preserve"> </w:t>
      </w:r>
      <w:r w:rsidR="007960E8" w:rsidRPr="0007328C">
        <w:rPr>
          <w:rFonts w:ascii="Arial" w:hAnsi="Arial" w:cs="Arial"/>
          <w:sz w:val="24"/>
          <w:szCs w:val="24"/>
        </w:rPr>
        <w:t xml:space="preserve">to correct </w:t>
      </w:r>
      <w:r w:rsidR="00EC5F01" w:rsidRPr="0007328C">
        <w:rPr>
          <w:rFonts w:ascii="Arial" w:hAnsi="Arial" w:cs="Arial"/>
          <w:sz w:val="24"/>
          <w:szCs w:val="24"/>
        </w:rPr>
        <w:t>drafting errors</w:t>
      </w:r>
      <w:r w:rsidR="007960E8" w:rsidRPr="0007328C">
        <w:rPr>
          <w:rFonts w:ascii="Arial" w:hAnsi="Arial" w:cs="Arial"/>
          <w:sz w:val="24"/>
          <w:szCs w:val="24"/>
        </w:rPr>
        <w:t>.</w:t>
      </w:r>
    </w:p>
    <w:p w14:paraId="3DBB100B" w14:textId="1051B2E5" w:rsidR="00365A99" w:rsidRDefault="00E36203" w:rsidP="00E923F5">
      <w:pPr>
        <w:pStyle w:val="Style1"/>
        <w:numPr>
          <w:ilvl w:val="0"/>
          <w:numId w:val="33"/>
        </w:numPr>
        <w:rPr>
          <w:rFonts w:ascii="Arial" w:hAnsi="Arial" w:cs="Arial"/>
          <w:sz w:val="24"/>
          <w:szCs w:val="24"/>
        </w:rPr>
      </w:pPr>
      <w:r w:rsidRPr="00E923F5">
        <w:rPr>
          <w:rFonts w:ascii="Arial" w:hAnsi="Arial" w:cs="Arial"/>
          <w:sz w:val="24"/>
          <w:szCs w:val="24"/>
        </w:rPr>
        <w:t>Order C should be confirmed</w:t>
      </w:r>
      <w:r w:rsidR="00667F5D" w:rsidRPr="00E923F5">
        <w:rPr>
          <w:rFonts w:ascii="Arial" w:hAnsi="Arial" w:cs="Arial"/>
          <w:sz w:val="24"/>
          <w:szCs w:val="24"/>
        </w:rPr>
        <w:t>,</w:t>
      </w:r>
      <w:r w:rsidRPr="00E923F5">
        <w:rPr>
          <w:rFonts w:ascii="Arial" w:hAnsi="Arial" w:cs="Arial"/>
          <w:sz w:val="24"/>
          <w:szCs w:val="24"/>
        </w:rPr>
        <w:t xml:space="preserve"> the statutory objectors hav</w:t>
      </w:r>
      <w:r w:rsidR="00667F5D" w:rsidRPr="00E923F5">
        <w:rPr>
          <w:rFonts w:ascii="Arial" w:hAnsi="Arial" w:cs="Arial"/>
          <w:sz w:val="24"/>
          <w:szCs w:val="24"/>
        </w:rPr>
        <w:t>ing</w:t>
      </w:r>
      <w:r w:rsidRPr="00E923F5">
        <w:rPr>
          <w:rFonts w:ascii="Arial" w:hAnsi="Arial" w:cs="Arial"/>
          <w:sz w:val="24"/>
          <w:szCs w:val="24"/>
        </w:rPr>
        <w:t xml:space="preserve"> withdrawn their objections to this </w:t>
      </w:r>
      <w:r w:rsidR="007960E8" w:rsidRPr="00E923F5">
        <w:rPr>
          <w:rFonts w:ascii="Arial" w:hAnsi="Arial" w:cs="Arial"/>
          <w:sz w:val="24"/>
          <w:szCs w:val="24"/>
        </w:rPr>
        <w:t>Order</w:t>
      </w:r>
      <w:r w:rsidRPr="00E923F5">
        <w:rPr>
          <w:rFonts w:ascii="Arial" w:hAnsi="Arial" w:cs="Arial"/>
          <w:sz w:val="24"/>
          <w:szCs w:val="24"/>
        </w:rPr>
        <w:t>.</w:t>
      </w:r>
      <w:r w:rsidR="00FF0B31" w:rsidRPr="00E923F5">
        <w:rPr>
          <w:rFonts w:ascii="Arial" w:hAnsi="Arial" w:cs="Arial"/>
          <w:sz w:val="24"/>
          <w:szCs w:val="24"/>
        </w:rPr>
        <w:t xml:space="preserve"> </w:t>
      </w:r>
    </w:p>
    <w:p w14:paraId="4B6A858F" w14:textId="4C4E5338" w:rsidR="00827B93" w:rsidRDefault="00827B93" w:rsidP="00E923F5">
      <w:pPr>
        <w:pStyle w:val="Style1"/>
        <w:numPr>
          <w:ilvl w:val="0"/>
          <w:numId w:val="33"/>
        </w:numPr>
        <w:rPr>
          <w:rFonts w:ascii="Arial" w:hAnsi="Arial" w:cs="Arial"/>
          <w:sz w:val="24"/>
          <w:szCs w:val="24"/>
        </w:rPr>
      </w:pPr>
      <w:r w:rsidRPr="00E923F5">
        <w:rPr>
          <w:rFonts w:ascii="Arial" w:hAnsi="Arial" w:cs="Arial"/>
          <w:sz w:val="24"/>
          <w:szCs w:val="24"/>
        </w:rPr>
        <w:t xml:space="preserve">Order D </w:t>
      </w:r>
      <w:r w:rsidR="002E6905" w:rsidRPr="00E923F5">
        <w:rPr>
          <w:rFonts w:ascii="Arial" w:hAnsi="Arial" w:cs="Arial"/>
          <w:sz w:val="24"/>
          <w:szCs w:val="24"/>
        </w:rPr>
        <w:t>should be</w:t>
      </w:r>
      <w:r w:rsidR="00E43209" w:rsidRPr="00E923F5">
        <w:rPr>
          <w:rFonts w:ascii="Arial" w:hAnsi="Arial" w:cs="Arial"/>
          <w:sz w:val="24"/>
          <w:szCs w:val="24"/>
        </w:rPr>
        <w:t xml:space="preserve"> confirmed </w:t>
      </w:r>
      <w:r w:rsidR="00BB5E55" w:rsidRPr="00E923F5">
        <w:rPr>
          <w:rFonts w:ascii="Arial" w:hAnsi="Arial" w:cs="Arial"/>
          <w:sz w:val="24"/>
          <w:szCs w:val="24"/>
        </w:rPr>
        <w:t>between points C and F only s</w:t>
      </w:r>
      <w:r w:rsidR="002E6905" w:rsidRPr="00E923F5">
        <w:rPr>
          <w:rFonts w:ascii="Arial" w:hAnsi="Arial" w:cs="Arial"/>
          <w:sz w:val="24"/>
          <w:szCs w:val="24"/>
        </w:rPr>
        <w:t>ubject to a</w:t>
      </w:r>
      <w:r w:rsidRPr="00E923F5">
        <w:rPr>
          <w:rFonts w:ascii="Arial" w:hAnsi="Arial" w:cs="Arial"/>
          <w:sz w:val="24"/>
          <w:szCs w:val="24"/>
        </w:rPr>
        <w:t xml:space="preserve"> </w:t>
      </w:r>
      <w:r w:rsidR="00466D1F" w:rsidRPr="00E923F5">
        <w:rPr>
          <w:rFonts w:ascii="Arial" w:hAnsi="Arial" w:cs="Arial"/>
          <w:sz w:val="24"/>
          <w:szCs w:val="24"/>
        </w:rPr>
        <w:t xml:space="preserve">minor </w:t>
      </w:r>
      <w:r w:rsidRPr="00E923F5">
        <w:rPr>
          <w:rFonts w:ascii="Arial" w:hAnsi="Arial" w:cs="Arial"/>
          <w:sz w:val="24"/>
          <w:szCs w:val="24"/>
        </w:rPr>
        <w:t xml:space="preserve">modification to correct the typographical error </w:t>
      </w:r>
      <w:r w:rsidR="002E6905" w:rsidRPr="00E923F5">
        <w:rPr>
          <w:rFonts w:ascii="Arial" w:hAnsi="Arial" w:cs="Arial"/>
          <w:sz w:val="24"/>
          <w:szCs w:val="24"/>
        </w:rPr>
        <w:t xml:space="preserve">explained in my procedural </w:t>
      </w:r>
      <w:r w:rsidR="00A8620E" w:rsidRPr="00E923F5">
        <w:rPr>
          <w:rFonts w:ascii="Arial" w:hAnsi="Arial" w:cs="Arial"/>
          <w:sz w:val="24"/>
          <w:szCs w:val="24"/>
        </w:rPr>
        <w:t>note.</w:t>
      </w:r>
      <w:r w:rsidR="00BB5E55" w:rsidRPr="00E923F5">
        <w:rPr>
          <w:rFonts w:ascii="Arial" w:hAnsi="Arial" w:cs="Arial"/>
          <w:sz w:val="24"/>
          <w:szCs w:val="24"/>
        </w:rPr>
        <w:t xml:space="preserve"> </w:t>
      </w:r>
      <w:r w:rsidR="00DC52FF">
        <w:rPr>
          <w:rFonts w:ascii="Arial" w:hAnsi="Arial" w:cs="Arial"/>
          <w:sz w:val="24"/>
          <w:szCs w:val="24"/>
        </w:rPr>
        <w:t>Order D should not be confirmed between points B and F.</w:t>
      </w:r>
    </w:p>
    <w:p w14:paraId="77A44404" w14:textId="0DB62003" w:rsidR="00B65213" w:rsidRPr="00B65213" w:rsidRDefault="00B65213" w:rsidP="00B65213">
      <w:pPr>
        <w:pStyle w:val="Style1"/>
        <w:numPr>
          <w:ilvl w:val="0"/>
          <w:numId w:val="24"/>
        </w:numPr>
        <w:tabs>
          <w:tab w:val="clear" w:pos="720"/>
        </w:tabs>
        <w:rPr>
          <w:rFonts w:ascii="Arial" w:hAnsi="Arial" w:cs="Arial"/>
          <w:sz w:val="24"/>
          <w:szCs w:val="24"/>
        </w:rPr>
      </w:pPr>
      <w:r w:rsidRPr="00B65213">
        <w:rPr>
          <w:rFonts w:ascii="Arial" w:hAnsi="Arial" w:cs="Arial"/>
          <w:sz w:val="24"/>
          <w:szCs w:val="24"/>
        </w:rPr>
        <w:t>Confirmation of part of Order route D would result in a cul-de-sac path</w:t>
      </w:r>
      <w:r>
        <w:rPr>
          <w:rFonts w:ascii="Arial" w:hAnsi="Arial" w:cs="Arial"/>
          <w:sz w:val="24"/>
          <w:szCs w:val="24"/>
        </w:rPr>
        <w:t xml:space="preserve"> as t</w:t>
      </w:r>
      <w:r w:rsidRPr="00B65213">
        <w:rPr>
          <w:rFonts w:ascii="Arial" w:hAnsi="Arial" w:cs="Arial"/>
          <w:sz w:val="24"/>
          <w:szCs w:val="24"/>
        </w:rPr>
        <w:t xml:space="preserve">here is no current exit point onto Rectory Lane at point F. However, </w:t>
      </w:r>
      <w:r w:rsidR="00F5767C">
        <w:rPr>
          <w:rFonts w:ascii="Arial" w:hAnsi="Arial" w:cs="Arial"/>
          <w:sz w:val="24"/>
          <w:szCs w:val="24"/>
        </w:rPr>
        <w:t xml:space="preserve">from point C </w:t>
      </w:r>
      <w:r w:rsidRPr="00B65213">
        <w:rPr>
          <w:rFonts w:ascii="Arial" w:hAnsi="Arial" w:cs="Arial"/>
          <w:sz w:val="24"/>
          <w:szCs w:val="24"/>
        </w:rPr>
        <w:t>the</w:t>
      </w:r>
      <w:r w:rsidR="00E471E6">
        <w:rPr>
          <w:rFonts w:ascii="Arial" w:hAnsi="Arial" w:cs="Arial"/>
          <w:sz w:val="24"/>
          <w:szCs w:val="24"/>
        </w:rPr>
        <w:t xml:space="preserve"> path</w:t>
      </w:r>
      <w:r w:rsidRPr="00B65213">
        <w:rPr>
          <w:rFonts w:ascii="Arial" w:hAnsi="Arial" w:cs="Arial"/>
          <w:sz w:val="24"/>
          <w:szCs w:val="24"/>
        </w:rPr>
        <w:t xml:space="preserve"> rises uphill and upon reaching point F </w:t>
      </w:r>
      <w:r w:rsidR="00E471E6">
        <w:rPr>
          <w:rFonts w:ascii="Arial" w:hAnsi="Arial" w:cs="Arial"/>
          <w:sz w:val="24"/>
          <w:szCs w:val="24"/>
        </w:rPr>
        <w:t xml:space="preserve">the elevated position offers </w:t>
      </w:r>
      <w:r w:rsidRPr="00B65213">
        <w:rPr>
          <w:rFonts w:ascii="Arial" w:hAnsi="Arial" w:cs="Arial"/>
          <w:sz w:val="24"/>
          <w:szCs w:val="24"/>
        </w:rPr>
        <w:t>far reaching views over the field and surroundings which users evidently appreciate. The objectors also acknowledge that point F ‘</w:t>
      </w:r>
      <w:r w:rsidRPr="00980DDA">
        <w:rPr>
          <w:rFonts w:ascii="Arial" w:hAnsi="Arial" w:cs="Arial"/>
          <w:i/>
          <w:iCs/>
          <w:sz w:val="24"/>
          <w:szCs w:val="24"/>
        </w:rPr>
        <w:t>is plainly a place the public access’</w:t>
      </w:r>
      <w:r w:rsidRPr="00B65213">
        <w:rPr>
          <w:rFonts w:ascii="Arial" w:hAnsi="Arial" w:cs="Arial"/>
          <w:sz w:val="24"/>
          <w:szCs w:val="24"/>
        </w:rPr>
        <w:t>.</w:t>
      </w:r>
      <w:r w:rsidR="006F1B1D">
        <w:rPr>
          <w:rFonts w:ascii="Arial" w:hAnsi="Arial" w:cs="Arial"/>
          <w:sz w:val="24"/>
          <w:szCs w:val="24"/>
        </w:rPr>
        <w:t xml:space="preserve"> </w:t>
      </w:r>
      <w:r w:rsidR="00532829">
        <w:rPr>
          <w:rFonts w:ascii="Arial" w:hAnsi="Arial" w:cs="Arial"/>
          <w:sz w:val="24"/>
          <w:szCs w:val="24"/>
        </w:rPr>
        <w:t xml:space="preserve">I see no reason </w:t>
      </w:r>
      <w:r w:rsidR="004377F0">
        <w:rPr>
          <w:rFonts w:ascii="Arial" w:hAnsi="Arial" w:cs="Arial"/>
          <w:sz w:val="24"/>
          <w:szCs w:val="24"/>
        </w:rPr>
        <w:t xml:space="preserve">not to confirm Order D </w:t>
      </w:r>
      <w:r w:rsidR="008E521D">
        <w:rPr>
          <w:rFonts w:ascii="Arial" w:hAnsi="Arial" w:cs="Arial"/>
          <w:sz w:val="24"/>
          <w:szCs w:val="24"/>
        </w:rPr>
        <w:t>insofar as it relates to points C to F.</w:t>
      </w:r>
    </w:p>
    <w:p w14:paraId="0E1FA6F4" w14:textId="63709D20" w:rsidR="00C8336B" w:rsidRPr="0007328C" w:rsidRDefault="00C8336B" w:rsidP="00C8336B">
      <w:pPr>
        <w:pStyle w:val="Style1"/>
        <w:numPr>
          <w:ilvl w:val="0"/>
          <w:numId w:val="0"/>
        </w:numPr>
        <w:rPr>
          <w:rFonts w:ascii="Arial" w:hAnsi="Arial" w:cs="Arial"/>
          <w:b/>
          <w:sz w:val="24"/>
          <w:szCs w:val="24"/>
        </w:rPr>
      </w:pPr>
      <w:r w:rsidRPr="0007328C">
        <w:rPr>
          <w:rFonts w:ascii="Arial" w:hAnsi="Arial" w:cs="Arial"/>
          <w:b/>
          <w:sz w:val="24"/>
          <w:szCs w:val="24"/>
        </w:rPr>
        <w:t>Formal Decision</w:t>
      </w:r>
    </w:p>
    <w:p w14:paraId="7248CD68" w14:textId="1D98CA69" w:rsidR="0096417F" w:rsidRPr="0007328C" w:rsidRDefault="0096417F" w:rsidP="00C8336B">
      <w:pPr>
        <w:pStyle w:val="Style1"/>
        <w:numPr>
          <w:ilvl w:val="0"/>
          <w:numId w:val="0"/>
        </w:numPr>
        <w:rPr>
          <w:rFonts w:ascii="Arial" w:hAnsi="Arial" w:cs="Arial"/>
          <w:b/>
          <w:sz w:val="24"/>
          <w:szCs w:val="24"/>
        </w:rPr>
      </w:pPr>
      <w:r w:rsidRPr="0007328C">
        <w:rPr>
          <w:rFonts w:ascii="Arial" w:hAnsi="Arial" w:cs="Arial"/>
          <w:b/>
          <w:sz w:val="24"/>
          <w:szCs w:val="24"/>
        </w:rPr>
        <w:t>Order A</w:t>
      </w:r>
    </w:p>
    <w:p w14:paraId="6F548AB2" w14:textId="21451F34" w:rsidR="00C8336B" w:rsidRPr="0007328C" w:rsidRDefault="00C8336B" w:rsidP="00C8336B">
      <w:pPr>
        <w:pStyle w:val="Style1"/>
        <w:numPr>
          <w:ilvl w:val="0"/>
          <w:numId w:val="24"/>
        </w:numPr>
        <w:tabs>
          <w:tab w:val="clear" w:pos="720"/>
        </w:tabs>
        <w:rPr>
          <w:rFonts w:ascii="Arial" w:hAnsi="Arial" w:cs="Arial"/>
          <w:sz w:val="24"/>
          <w:szCs w:val="24"/>
        </w:rPr>
      </w:pPr>
      <w:r w:rsidRPr="0007328C">
        <w:rPr>
          <w:rFonts w:ascii="Arial" w:hAnsi="Arial" w:cs="Arial"/>
          <w:sz w:val="24"/>
          <w:szCs w:val="24"/>
        </w:rPr>
        <w:t>I</w:t>
      </w:r>
      <w:r w:rsidR="0096417F" w:rsidRPr="0007328C">
        <w:rPr>
          <w:rFonts w:ascii="Arial" w:hAnsi="Arial" w:cs="Arial"/>
          <w:sz w:val="24"/>
          <w:szCs w:val="24"/>
        </w:rPr>
        <w:t xml:space="preserve"> do not</w:t>
      </w:r>
      <w:r w:rsidRPr="0007328C">
        <w:rPr>
          <w:rFonts w:ascii="Arial" w:hAnsi="Arial" w:cs="Arial"/>
          <w:sz w:val="24"/>
          <w:szCs w:val="24"/>
        </w:rPr>
        <w:t xml:space="preserve"> confirm the Order.</w:t>
      </w:r>
    </w:p>
    <w:p w14:paraId="73CADBF7" w14:textId="286A8223" w:rsidR="0096417F" w:rsidRPr="0007328C" w:rsidRDefault="0096417F" w:rsidP="0096417F">
      <w:pPr>
        <w:pStyle w:val="Style1"/>
        <w:numPr>
          <w:ilvl w:val="0"/>
          <w:numId w:val="0"/>
        </w:numPr>
        <w:rPr>
          <w:rFonts w:ascii="Arial" w:hAnsi="Arial" w:cs="Arial"/>
          <w:b/>
          <w:bCs/>
          <w:sz w:val="24"/>
          <w:szCs w:val="24"/>
        </w:rPr>
      </w:pPr>
      <w:r w:rsidRPr="0007328C">
        <w:rPr>
          <w:rFonts w:ascii="Arial" w:hAnsi="Arial" w:cs="Arial"/>
          <w:b/>
          <w:bCs/>
          <w:sz w:val="24"/>
          <w:szCs w:val="24"/>
        </w:rPr>
        <w:t>Order B</w:t>
      </w:r>
    </w:p>
    <w:p w14:paraId="7B6628B0" w14:textId="498D84D1" w:rsidR="0096417F" w:rsidRPr="0007328C" w:rsidRDefault="0096417F" w:rsidP="0096417F">
      <w:pPr>
        <w:pStyle w:val="Style1"/>
        <w:numPr>
          <w:ilvl w:val="0"/>
          <w:numId w:val="24"/>
        </w:numPr>
        <w:tabs>
          <w:tab w:val="clear" w:pos="720"/>
        </w:tabs>
        <w:rPr>
          <w:rFonts w:ascii="Arial" w:hAnsi="Arial" w:cs="Arial"/>
          <w:sz w:val="24"/>
          <w:szCs w:val="24"/>
        </w:rPr>
      </w:pPr>
      <w:r w:rsidRPr="0007328C">
        <w:rPr>
          <w:rFonts w:ascii="Arial" w:hAnsi="Arial" w:cs="Arial"/>
          <w:sz w:val="24"/>
          <w:szCs w:val="24"/>
        </w:rPr>
        <w:t>I do not confirm the Order.</w:t>
      </w:r>
    </w:p>
    <w:p w14:paraId="552D1473" w14:textId="01A34189" w:rsidR="0096417F" w:rsidRPr="0007328C" w:rsidRDefault="0096417F" w:rsidP="0096417F">
      <w:pPr>
        <w:pStyle w:val="Style1"/>
        <w:numPr>
          <w:ilvl w:val="0"/>
          <w:numId w:val="0"/>
        </w:numPr>
        <w:rPr>
          <w:rFonts w:ascii="Arial" w:hAnsi="Arial" w:cs="Arial"/>
          <w:b/>
          <w:bCs/>
          <w:sz w:val="24"/>
          <w:szCs w:val="24"/>
        </w:rPr>
      </w:pPr>
      <w:r w:rsidRPr="0007328C">
        <w:rPr>
          <w:rFonts w:ascii="Arial" w:hAnsi="Arial" w:cs="Arial"/>
          <w:b/>
          <w:bCs/>
          <w:sz w:val="24"/>
          <w:szCs w:val="24"/>
        </w:rPr>
        <w:t>Order C</w:t>
      </w:r>
    </w:p>
    <w:p w14:paraId="5C1A7D6F" w14:textId="33E6B0B6" w:rsidR="00D34621" w:rsidRPr="0007328C" w:rsidRDefault="0096417F" w:rsidP="00C8336B">
      <w:pPr>
        <w:pStyle w:val="Style1"/>
        <w:numPr>
          <w:ilvl w:val="0"/>
          <w:numId w:val="24"/>
        </w:numPr>
        <w:tabs>
          <w:tab w:val="clear" w:pos="720"/>
        </w:tabs>
        <w:rPr>
          <w:rFonts w:ascii="Arial" w:hAnsi="Arial" w:cs="Arial"/>
          <w:sz w:val="24"/>
          <w:szCs w:val="24"/>
        </w:rPr>
      </w:pPr>
      <w:r w:rsidRPr="0007328C">
        <w:rPr>
          <w:rFonts w:ascii="Arial" w:hAnsi="Arial" w:cs="Arial"/>
          <w:sz w:val="24"/>
          <w:szCs w:val="24"/>
        </w:rPr>
        <w:t>I confirm the Order</w:t>
      </w:r>
      <w:r w:rsidR="00E76BCA">
        <w:rPr>
          <w:rFonts w:ascii="Arial" w:hAnsi="Arial" w:cs="Arial"/>
          <w:sz w:val="24"/>
          <w:szCs w:val="24"/>
        </w:rPr>
        <w:t>.</w:t>
      </w:r>
      <w:r w:rsidRPr="0007328C">
        <w:rPr>
          <w:rFonts w:ascii="Arial" w:hAnsi="Arial" w:cs="Arial"/>
          <w:sz w:val="24"/>
          <w:szCs w:val="24"/>
        </w:rPr>
        <w:t xml:space="preserve"> </w:t>
      </w:r>
    </w:p>
    <w:p w14:paraId="7BBE5A74" w14:textId="0DDF2C11" w:rsidR="00D34621" w:rsidRPr="0007328C" w:rsidRDefault="00D34621" w:rsidP="00D34621">
      <w:pPr>
        <w:pStyle w:val="Style1"/>
        <w:numPr>
          <w:ilvl w:val="0"/>
          <w:numId w:val="0"/>
        </w:numPr>
        <w:rPr>
          <w:rFonts w:ascii="Arial" w:hAnsi="Arial" w:cs="Arial"/>
          <w:b/>
          <w:bCs/>
          <w:sz w:val="24"/>
          <w:szCs w:val="24"/>
        </w:rPr>
      </w:pPr>
      <w:r w:rsidRPr="0007328C">
        <w:rPr>
          <w:rFonts w:ascii="Arial" w:hAnsi="Arial" w:cs="Arial"/>
          <w:b/>
          <w:bCs/>
          <w:sz w:val="24"/>
          <w:szCs w:val="24"/>
        </w:rPr>
        <w:t>Order D</w:t>
      </w:r>
    </w:p>
    <w:p w14:paraId="1959C760" w14:textId="0C5EB1E2" w:rsidR="00C8336B" w:rsidRDefault="00C8336B" w:rsidP="00C8336B">
      <w:pPr>
        <w:pStyle w:val="Style1"/>
        <w:numPr>
          <w:ilvl w:val="0"/>
          <w:numId w:val="24"/>
        </w:numPr>
        <w:tabs>
          <w:tab w:val="clear" w:pos="720"/>
        </w:tabs>
        <w:rPr>
          <w:rFonts w:ascii="Arial" w:hAnsi="Arial" w:cs="Arial"/>
          <w:sz w:val="24"/>
          <w:szCs w:val="24"/>
        </w:rPr>
      </w:pPr>
      <w:r w:rsidRPr="0007328C">
        <w:rPr>
          <w:rFonts w:ascii="Arial" w:hAnsi="Arial" w:cs="Arial"/>
          <w:sz w:val="24"/>
          <w:szCs w:val="24"/>
        </w:rPr>
        <w:t xml:space="preserve">I </w:t>
      </w:r>
      <w:r w:rsidR="00FA16A1">
        <w:rPr>
          <w:rFonts w:ascii="Arial" w:hAnsi="Arial" w:cs="Arial"/>
          <w:sz w:val="24"/>
          <w:szCs w:val="24"/>
        </w:rPr>
        <w:t xml:space="preserve">propose </w:t>
      </w:r>
      <w:r w:rsidRPr="0007328C">
        <w:rPr>
          <w:rFonts w:ascii="Arial" w:hAnsi="Arial" w:cs="Arial"/>
          <w:sz w:val="24"/>
          <w:szCs w:val="24"/>
        </w:rPr>
        <w:t>confirm</w:t>
      </w:r>
      <w:r w:rsidR="00FA16A1">
        <w:rPr>
          <w:rFonts w:ascii="Arial" w:hAnsi="Arial" w:cs="Arial"/>
          <w:sz w:val="24"/>
          <w:szCs w:val="24"/>
        </w:rPr>
        <w:t>ation of</w:t>
      </w:r>
      <w:r w:rsidRPr="0007328C">
        <w:rPr>
          <w:rFonts w:ascii="Arial" w:hAnsi="Arial" w:cs="Arial"/>
          <w:sz w:val="24"/>
          <w:szCs w:val="24"/>
        </w:rPr>
        <w:t xml:space="preserve"> the Order subject to the following modification</w:t>
      </w:r>
      <w:r w:rsidR="004E0454">
        <w:rPr>
          <w:rFonts w:ascii="Arial" w:hAnsi="Arial" w:cs="Arial"/>
          <w:sz w:val="24"/>
          <w:szCs w:val="24"/>
        </w:rPr>
        <w:t>s</w:t>
      </w:r>
      <w:r w:rsidRPr="0007328C">
        <w:rPr>
          <w:rFonts w:ascii="Arial" w:hAnsi="Arial" w:cs="Arial"/>
          <w:sz w:val="24"/>
          <w:szCs w:val="24"/>
        </w:rPr>
        <w:t>:-</w:t>
      </w:r>
    </w:p>
    <w:p w14:paraId="67280C09" w14:textId="31B36C38" w:rsidR="00772E58" w:rsidRPr="00772E58" w:rsidRDefault="00772E58" w:rsidP="00772E58">
      <w:pPr>
        <w:pStyle w:val="Style1"/>
        <w:numPr>
          <w:ilvl w:val="0"/>
          <w:numId w:val="0"/>
        </w:numPr>
        <w:ind w:left="431"/>
        <w:rPr>
          <w:rFonts w:ascii="Arial" w:hAnsi="Arial" w:cs="Arial"/>
          <w:sz w:val="24"/>
          <w:szCs w:val="24"/>
          <w:u w:val="single"/>
        </w:rPr>
      </w:pPr>
      <w:r w:rsidRPr="00772E58">
        <w:rPr>
          <w:rFonts w:ascii="Arial" w:hAnsi="Arial" w:cs="Arial"/>
          <w:sz w:val="24"/>
          <w:szCs w:val="24"/>
          <w:u w:val="single"/>
        </w:rPr>
        <w:t>In paragraph 3 of the Order</w:t>
      </w:r>
      <w:r>
        <w:rPr>
          <w:rFonts w:ascii="Arial" w:hAnsi="Arial" w:cs="Arial"/>
          <w:sz w:val="24"/>
          <w:szCs w:val="24"/>
          <w:u w:val="single"/>
        </w:rPr>
        <w:t>:</w:t>
      </w:r>
    </w:p>
    <w:p w14:paraId="24427954" w14:textId="2AAF2255" w:rsidR="00C8336B" w:rsidRDefault="00772E58" w:rsidP="00C8336B">
      <w:pPr>
        <w:pStyle w:val="Style1"/>
        <w:numPr>
          <w:ilvl w:val="0"/>
          <w:numId w:val="25"/>
        </w:numPr>
        <w:ind w:left="851" w:hanging="425"/>
        <w:rPr>
          <w:rFonts w:ascii="Arial" w:hAnsi="Arial" w:cs="Arial"/>
          <w:sz w:val="24"/>
          <w:szCs w:val="24"/>
        </w:rPr>
      </w:pPr>
      <w:r>
        <w:rPr>
          <w:rFonts w:ascii="Arial" w:hAnsi="Arial" w:cs="Arial"/>
          <w:sz w:val="24"/>
          <w:szCs w:val="24"/>
        </w:rPr>
        <w:t>D</w:t>
      </w:r>
      <w:r w:rsidR="00C0594F" w:rsidRPr="0007328C">
        <w:rPr>
          <w:rFonts w:ascii="Arial" w:hAnsi="Arial" w:cs="Arial"/>
          <w:sz w:val="24"/>
          <w:szCs w:val="24"/>
        </w:rPr>
        <w:t xml:space="preserve">elete </w:t>
      </w:r>
      <w:r w:rsidR="00D551DA" w:rsidRPr="0007328C">
        <w:rPr>
          <w:rFonts w:ascii="Arial" w:hAnsi="Arial" w:cs="Arial"/>
          <w:sz w:val="24"/>
          <w:szCs w:val="24"/>
        </w:rPr>
        <w:t>“No. 643” and substitute “No. 644”</w:t>
      </w:r>
      <w:r w:rsidR="004D0888" w:rsidRPr="0007328C">
        <w:rPr>
          <w:rFonts w:ascii="Arial" w:hAnsi="Arial" w:cs="Arial"/>
          <w:sz w:val="24"/>
          <w:szCs w:val="24"/>
        </w:rPr>
        <w:t>.</w:t>
      </w:r>
    </w:p>
    <w:p w14:paraId="788123F5" w14:textId="01D5F95C" w:rsidR="00E62C7B" w:rsidRPr="00E62C7B" w:rsidRDefault="00E62C7B" w:rsidP="00E62C7B">
      <w:pPr>
        <w:pStyle w:val="Style1"/>
        <w:numPr>
          <w:ilvl w:val="0"/>
          <w:numId w:val="0"/>
        </w:numPr>
        <w:ind w:left="426"/>
        <w:rPr>
          <w:rFonts w:ascii="Arial" w:hAnsi="Arial" w:cs="Arial"/>
          <w:sz w:val="24"/>
          <w:szCs w:val="24"/>
          <w:u w:val="single"/>
        </w:rPr>
      </w:pPr>
      <w:r w:rsidRPr="00E62C7B">
        <w:rPr>
          <w:rFonts w:ascii="Arial" w:hAnsi="Arial" w:cs="Arial"/>
          <w:sz w:val="24"/>
          <w:szCs w:val="24"/>
          <w:u w:val="single"/>
        </w:rPr>
        <w:t>On the Order map:</w:t>
      </w:r>
    </w:p>
    <w:p w14:paraId="717C24E0" w14:textId="1846B469" w:rsidR="006D721C" w:rsidRDefault="006D721C" w:rsidP="00C8336B">
      <w:pPr>
        <w:pStyle w:val="Style1"/>
        <w:numPr>
          <w:ilvl w:val="0"/>
          <w:numId w:val="25"/>
        </w:numPr>
        <w:ind w:left="851" w:hanging="425"/>
        <w:rPr>
          <w:rFonts w:ascii="Arial" w:hAnsi="Arial" w:cs="Arial"/>
          <w:sz w:val="24"/>
          <w:szCs w:val="24"/>
        </w:rPr>
      </w:pPr>
      <w:r>
        <w:rPr>
          <w:rFonts w:ascii="Arial" w:hAnsi="Arial" w:cs="Arial"/>
          <w:sz w:val="24"/>
          <w:szCs w:val="24"/>
        </w:rPr>
        <w:t xml:space="preserve">Amend the line of the footpath to be added </w:t>
      </w:r>
      <w:r w:rsidR="00E62C7B">
        <w:rPr>
          <w:rFonts w:ascii="Arial" w:hAnsi="Arial" w:cs="Arial"/>
          <w:sz w:val="24"/>
          <w:szCs w:val="24"/>
        </w:rPr>
        <w:t>by removing</w:t>
      </w:r>
      <w:r>
        <w:rPr>
          <w:rFonts w:ascii="Arial" w:hAnsi="Arial" w:cs="Arial"/>
          <w:sz w:val="24"/>
          <w:szCs w:val="24"/>
        </w:rPr>
        <w:t xml:space="preserve"> the section </w:t>
      </w:r>
      <w:r w:rsidR="006C2EB4">
        <w:rPr>
          <w:rFonts w:ascii="Arial" w:hAnsi="Arial" w:cs="Arial"/>
          <w:sz w:val="24"/>
          <w:szCs w:val="24"/>
        </w:rPr>
        <w:t>from B to F.</w:t>
      </w:r>
    </w:p>
    <w:p w14:paraId="1C4932B2" w14:textId="75BC1587" w:rsidR="003B207F" w:rsidRPr="003B207F" w:rsidRDefault="003B207F" w:rsidP="003B207F">
      <w:pPr>
        <w:pStyle w:val="Style1"/>
        <w:numPr>
          <w:ilvl w:val="0"/>
          <w:numId w:val="0"/>
        </w:numPr>
        <w:ind w:left="431" w:hanging="431"/>
        <w:rPr>
          <w:rFonts w:ascii="Arial" w:hAnsi="Arial" w:cs="Arial"/>
          <w:sz w:val="24"/>
          <w:szCs w:val="24"/>
          <w:u w:val="single"/>
        </w:rPr>
      </w:pPr>
      <w:r>
        <w:rPr>
          <w:rFonts w:ascii="Arial" w:hAnsi="Arial" w:cs="Arial"/>
          <w:sz w:val="24"/>
          <w:szCs w:val="24"/>
        </w:rPr>
        <w:t xml:space="preserve">       </w:t>
      </w:r>
      <w:r w:rsidRPr="003B207F">
        <w:rPr>
          <w:rFonts w:ascii="Arial" w:hAnsi="Arial" w:cs="Arial"/>
          <w:sz w:val="24"/>
          <w:szCs w:val="24"/>
          <w:u w:val="single"/>
        </w:rPr>
        <w:t>The Schedule: Part I</w:t>
      </w:r>
    </w:p>
    <w:p w14:paraId="7F523B16" w14:textId="45668D3D" w:rsidR="00BB4928" w:rsidRDefault="008E221E" w:rsidP="00C8336B">
      <w:pPr>
        <w:pStyle w:val="Style1"/>
        <w:numPr>
          <w:ilvl w:val="0"/>
          <w:numId w:val="25"/>
        </w:numPr>
        <w:ind w:left="851" w:hanging="425"/>
        <w:rPr>
          <w:rFonts w:ascii="Arial" w:hAnsi="Arial" w:cs="Arial"/>
          <w:sz w:val="24"/>
          <w:szCs w:val="24"/>
        </w:rPr>
      </w:pPr>
      <w:r>
        <w:rPr>
          <w:rFonts w:ascii="Arial" w:hAnsi="Arial" w:cs="Arial"/>
          <w:sz w:val="24"/>
          <w:szCs w:val="24"/>
        </w:rPr>
        <w:t xml:space="preserve">Delete the </w:t>
      </w:r>
      <w:r w:rsidR="00026985">
        <w:rPr>
          <w:rFonts w:ascii="Arial" w:hAnsi="Arial" w:cs="Arial"/>
          <w:sz w:val="24"/>
          <w:szCs w:val="24"/>
        </w:rPr>
        <w:t>description of the path to be added</w:t>
      </w:r>
      <w:r w:rsidR="00E3669D">
        <w:rPr>
          <w:rFonts w:ascii="Arial" w:hAnsi="Arial" w:cs="Arial"/>
          <w:sz w:val="24"/>
          <w:szCs w:val="24"/>
        </w:rPr>
        <w:t xml:space="preserve"> and su</w:t>
      </w:r>
      <w:r w:rsidR="007A45A2">
        <w:rPr>
          <w:rFonts w:ascii="Arial" w:hAnsi="Arial" w:cs="Arial"/>
          <w:sz w:val="24"/>
          <w:szCs w:val="24"/>
        </w:rPr>
        <w:t>bstitute the following</w:t>
      </w:r>
      <w:r w:rsidR="001F4DAC">
        <w:rPr>
          <w:rFonts w:ascii="Arial" w:hAnsi="Arial" w:cs="Arial"/>
          <w:sz w:val="24"/>
          <w:szCs w:val="24"/>
        </w:rPr>
        <w:t>:</w:t>
      </w:r>
    </w:p>
    <w:p w14:paraId="7D42F326" w14:textId="0A4528EB" w:rsidR="0028771C" w:rsidRPr="00D460A8" w:rsidRDefault="0028771C" w:rsidP="00F815CF">
      <w:pPr>
        <w:pStyle w:val="Style1"/>
        <w:numPr>
          <w:ilvl w:val="0"/>
          <w:numId w:val="0"/>
        </w:numPr>
        <w:ind w:left="851"/>
        <w:rPr>
          <w:rFonts w:ascii="Arial" w:hAnsi="Arial" w:cs="Arial"/>
          <w:sz w:val="24"/>
          <w:szCs w:val="24"/>
        </w:rPr>
      </w:pPr>
      <w:r w:rsidRPr="00D460A8">
        <w:rPr>
          <w:rFonts w:ascii="Arial" w:hAnsi="Arial" w:cs="Arial"/>
          <w:sz w:val="24"/>
          <w:szCs w:val="24"/>
          <w:u w:val="single"/>
        </w:rPr>
        <w:t>Footpath No. 644 (Banstead)</w:t>
      </w:r>
      <w:r w:rsidRPr="00D460A8">
        <w:rPr>
          <w:rFonts w:ascii="Arial" w:hAnsi="Arial" w:cs="Arial"/>
          <w:sz w:val="24"/>
          <w:szCs w:val="24"/>
        </w:rPr>
        <w:t xml:space="preserve"> in the Borough of Reigate and Banstead, shown by a bold broken line on Drawing No. 3/1/36/H48, commencing at the northern corner of the field at point F (Grid Ref: 527954 159044) and running in a south-south-easterly direction for 321 metres to point C (Grid Ref: 528224 159294). The width is 1.5m</w:t>
      </w:r>
    </w:p>
    <w:p w14:paraId="1A3F64FD" w14:textId="236E1F57" w:rsidR="007A45A2" w:rsidRPr="007A45A2" w:rsidRDefault="007A45A2" w:rsidP="007A45A2">
      <w:pPr>
        <w:pStyle w:val="Style1"/>
        <w:numPr>
          <w:ilvl w:val="0"/>
          <w:numId w:val="0"/>
        </w:numPr>
        <w:ind w:left="431" w:hanging="431"/>
        <w:rPr>
          <w:rFonts w:ascii="Arial" w:hAnsi="Arial" w:cs="Arial"/>
          <w:sz w:val="24"/>
          <w:szCs w:val="24"/>
          <w:u w:val="single"/>
        </w:rPr>
      </w:pPr>
      <w:r>
        <w:rPr>
          <w:rFonts w:ascii="Arial" w:hAnsi="Arial" w:cs="Arial"/>
          <w:i/>
          <w:iCs/>
          <w:sz w:val="24"/>
          <w:szCs w:val="24"/>
        </w:rPr>
        <w:lastRenderedPageBreak/>
        <w:t xml:space="preserve">      </w:t>
      </w:r>
      <w:r>
        <w:rPr>
          <w:rFonts w:ascii="Arial" w:hAnsi="Arial" w:cs="Arial"/>
          <w:sz w:val="24"/>
          <w:szCs w:val="24"/>
          <w:u w:val="single"/>
        </w:rPr>
        <w:t>The Sche</w:t>
      </w:r>
      <w:r w:rsidR="002339A6">
        <w:rPr>
          <w:rFonts w:ascii="Arial" w:hAnsi="Arial" w:cs="Arial"/>
          <w:sz w:val="24"/>
          <w:szCs w:val="24"/>
          <w:u w:val="single"/>
        </w:rPr>
        <w:t>dule: Part II</w:t>
      </w:r>
    </w:p>
    <w:p w14:paraId="3B3BCAA9" w14:textId="76657B46" w:rsidR="0028771C" w:rsidRDefault="00C7033E" w:rsidP="00C8336B">
      <w:pPr>
        <w:pStyle w:val="Style1"/>
        <w:numPr>
          <w:ilvl w:val="0"/>
          <w:numId w:val="25"/>
        </w:numPr>
        <w:ind w:left="851" w:hanging="425"/>
        <w:rPr>
          <w:rFonts w:ascii="Arial" w:hAnsi="Arial" w:cs="Arial"/>
          <w:sz w:val="24"/>
          <w:szCs w:val="24"/>
        </w:rPr>
      </w:pPr>
      <w:r>
        <w:rPr>
          <w:rFonts w:ascii="Arial" w:hAnsi="Arial" w:cs="Arial"/>
          <w:sz w:val="24"/>
          <w:szCs w:val="24"/>
        </w:rPr>
        <w:t xml:space="preserve">Delete the </w:t>
      </w:r>
      <w:r w:rsidR="00561501">
        <w:rPr>
          <w:rFonts w:ascii="Arial" w:hAnsi="Arial" w:cs="Arial"/>
          <w:sz w:val="24"/>
          <w:szCs w:val="24"/>
        </w:rPr>
        <w:t xml:space="preserve">Table and substitute </w:t>
      </w:r>
      <w:r w:rsidR="00FF6E5C">
        <w:rPr>
          <w:rFonts w:ascii="Arial" w:hAnsi="Arial" w:cs="Arial"/>
          <w:sz w:val="24"/>
          <w:szCs w:val="24"/>
        </w:rPr>
        <w:t>the following:</w:t>
      </w:r>
    </w:p>
    <w:p w14:paraId="2E3711BC" w14:textId="318A8C9E" w:rsidR="00016F48" w:rsidRDefault="00016F48" w:rsidP="00016F48">
      <w:pPr>
        <w:pStyle w:val="Style1"/>
        <w:numPr>
          <w:ilvl w:val="0"/>
          <w:numId w:val="0"/>
        </w:numPr>
        <w:ind w:left="851"/>
        <w:rPr>
          <w:rFonts w:ascii="Arial" w:hAnsi="Arial" w:cs="Arial"/>
          <w:sz w:val="24"/>
          <w:szCs w:val="24"/>
        </w:rPr>
      </w:pPr>
    </w:p>
    <w:tbl>
      <w:tblPr>
        <w:tblStyle w:val="TableGrid"/>
        <w:tblW w:w="0" w:type="auto"/>
        <w:tblInd w:w="426" w:type="dxa"/>
        <w:tblLook w:val="04A0" w:firstRow="1" w:lastRow="0" w:firstColumn="1" w:lastColumn="0" w:noHBand="0" w:noVBand="1"/>
      </w:tblPr>
      <w:tblGrid>
        <w:gridCol w:w="815"/>
        <w:gridCol w:w="1242"/>
        <w:gridCol w:w="1997"/>
        <w:gridCol w:w="1201"/>
        <w:gridCol w:w="1357"/>
        <w:gridCol w:w="1321"/>
        <w:gridCol w:w="986"/>
      </w:tblGrid>
      <w:tr w:rsidR="00AC376F" w14:paraId="57302968" w14:textId="77777777" w:rsidTr="00AC376F">
        <w:tc>
          <w:tcPr>
            <w:tcW w:w="815" w:type="dxa"/>
          </w:tcPr>
          <w:p w14:paraId="11B2D17C" w14:textId="77777777" w:rsidR="00016F48" w:rsidRDefault="00016F48" w:rsidP="00084349">
            <w:pPr>
              <w:pStyle w:val="Style1"/>
              <w:numPr>
                <w:ilvl w:val="0"/>
                <w:numId w:val="0"/>
              </w:numPr>
              <w:rPr>
                <w:rFonts w:ascii="Arial" w:hAnsi="Arial" w:cs="Arial"/>
                <w:sz w:val="24"/>
                <w:szCs w:val="24"/>
              </w:rPr>
            </w:pPr>
            <w:r>
              <w:rPr>
                <w:rFonts w:ascii="Arial" w:hAnsi="Arial" w:cs="Arial"/>
                <w:sz w:val="24"/>
                <w:szCs w:val="24"/>
              </w:rPr>
              <w:t>R/W</w:t>
            </w:r>
          </w:p>
          <w:p w14:paraId="0B10FE4C" w14:textId="7331A3BA" w:rsidR="00654B17" w:rsidRDefault="00654B17" w:rsidP="00084349">
            <w:pPr>
              <w:pStyle w:val="Style1"/>
              <w:numPr>
                <w:ilvl w:val="0"/>
                <w:numId w:val="0"/>
              </w:numPr>
              <w:rPr>
                <w:rFonts w:ascii="Arial" w:hAnsi="Arial" w:cs="Arial"/>
                <w:sz w:val="24"/>
                <w:szCs w:val="24"/>
              </w:rPr>
            </w:pPr>
            <w:r>
              <w:rPr>
                <w:rFonts w:ascii="Arial" w:hAnsi="Arial" w:cs="Arial"/>
                <w:sz w:val="24"/>
                <w:szCs w:val="24"/>
              </w:rPr>
              <w:t>No</w:t>
            </w:r>
          </w:p>
        </w:tc>
        <w:tc>
          <w:tcPr>
            <w:tcW w:w="1242" w:type="dxa"/>
          </w:tcPr>
          <w:p w14:paraId="25F87178" w14:textId="54A543A9" w:rsidR="00016F48" w:rsidRDefault="00654B17" w:rsidP="00084349">
            <w:pPr>
              <w:pStyle w:val="Style1"/>
              <w:numPr>
                <w:ilvl w:val="0"/>
                <w:numId w:val="0"/>
              </w:numPr>
              <w:rPr>
                <w:rFonts w:ascii="Arial" w:hAnsi="Arial" w:cs="Arial"/>
                <w:sz w:val="24"/>
                <w:szCs w:val="24"/>
              </w:rPr>
            </w:pPr>
            <w:r>
              <w:rPr>
                <w:rFonts w:ascii="Arial" w:hAnsi="Arial" w:cs="Arial"/>
                <w:sz w:val="24"/>
                <w:szCs w:val="24"/>
              </w:rPr>
              <w:t>Status &amp; Width Claimed</w:t>
            </w:r>
          </w:p>
        </w:tc>
        <w:tc>
          <w:tcPr>
            <w:tcW w:w="1997" w:type="dxa"/>
          </w:tcPr>
          <w:p w14:paraId="4725C37D" w14:textId="1C018BC4" w:rsidR="00016F48" w:rsidRDefault="00E62ABD" w:rsidP="00084349">
            <w:pPr>
              <w:pStyle w:val="Style1"/>
              <w:numPr>
                <w:ilvl w:val="0"/>
                <w:numId w:val="0"/>
              </w:numPr>
              <w:rPr>
                <w:rFonts w:ascii="Arial" w:hAnsi="Arial" w:cs="Arial"/>
                <w:sz w:val="24"/>
                <w:szCs w:val="24"/>
              </w:rPr>
            </w:pPr>
            <w:r>
              <w:rPr>
                <w:rFonts w:ascii="Arial" w:hAnsi="Arial" w:cs="Arial"/>
                <w:sz w:val="24"/>
                <w:szCs w:val="24"/>
              </w:rPr>
              <w:t>Description (Limitations shown in bold)</w:t>
            </w:r>
          </w:p>
        </w:tc>
        <w:tc>
          <w:tcPr>
            <w:tcW w:w="1201" w:type="dxa"/>
          </w:tcPr>
          <w:p w14:paraId="0EC96369" w14:textId="33A5B5C5" w:rsidR="00016F48" w:rsidRDefault="00D24B82" w:rsidP="00084349">
            <w:pPr>
              <w:pStyle w:val="Style1"/>
              <w:numPr>
                <w:ilvl w:val="0"/>
                <w:numId w:val="0"/>
              </w:numPr>
              <w:rPr>
                <w:rFonts w:ascii="Arial" w:hAnsi="Arial" w:cs="Arial"/>
                <w:sz w:val="24"/>
                <w:szCs w:val="24"/>
              </w:rPr>
            </w:pPr>
            <w:r>
              <w:rPr>
                <w:rFonts w:ascii="Arial" w:hAnsi="Arial" w:cs="Arial"/>
                <w:sz w:val="24"/>
                <w:szCs w:val="24"/>
              </w:rPr>
              <w:t>Width Fence to Fence</w:t>
            </w:r>
          </w:p>
        </w:tc>
        <w:tc>
          <w:tcPr>
            <w:tcW w:w="1357" w:type="dxa"/>
          </w:tcPr>
          <w:p w14:paraId="5EF7742E" w14:textId="1ABC4013" w:rsidR="00016F48" w:rsidRDefault="00D24B82" w:rsidP="00084349">
            <w:pPr>
              <w:pStyle w:val="Style1"/>
              <w:numPr>
                <w:ilvl w:val="0"/>
                <w:numId w:val="0"/>
              </w:numPr>
              <w:rPr>
                <w:rFonts w:ascii="Arial" w:hAnsi="Arial" w:cs="Arial"/>
                <w:sz w:val="24"/>
                <w:szCs w:val="24"/>
              </w:rPr>
            </w:pPr>
            <w:r>
              <w:rPr>
                <w:rFonts w:ascii="Arial" w:hAnsi="Arial" w:cs="Arial"/>
                <w:sz w:val="24"/>
                <w:szCs w:val="24"/>
              </w:rPr>
              <w:t>Condition</w:t>
            </w:r>
            <w:r w:rsidR="00AC376F">
              <w:rPr>
                <w:rFonts w:ascii="Arial" w:hAnsi="Arial" w:cs="Arial"/>
                <w:sz w:val="24"/>
                <w:szCs w:val="24"/>
              </w:rPr>
              <w:t xml:space="preserve"> or Surface</w:t>
            </w:r>
          </w:p>
        </w:tc>
        <w:tc>
          <w:tcPr>
            <w:tcW w:w="1321" w:type="dxa"/>
          </w:tcPr>
          <w:p w14:paraId="5630FC06" w14:textId="0C8F340F" w:rsidR="00016F48" w:rsidRDefault="00AC376F" w:rsidP="00084349">
            <w:pPr>
              <w:pStyle w:val="Style1"/>
              <w:numPr>
                <w:ilvl w:val="0"/>
                <w:numId w:val="0"/>
              </w:numPr>
              <w:rPr>
                <w:rFonts w:ascii="Arial" w:hAnsi="Arial" w:cs="Arial"/>
                <w:sz w:val="24"/>
                <w:szCs w:val="24"/>
              </w:rPr>
            </w:pPr>
            <w:r>
              <w:rPr>
                <w:rFonts w:ascii="Arial" w:hAnsi="Arial" w:cs="Arial"/>
                <w:sz w:val="24"/>
                <w:szCs w:val="24"/>
              </w:rPr>
              <w:t>Remarks</w:t>
            </w:r>
          </w:p>
        </w:tc>
        <w:tc>
          <w:tcPr>
            <w:tcW w:w="986" w:type="dxa"/>
          </w:tcPr>
          <w:p w14:paraId="304160ED" w14:textId="51B86AB7" w:rsidR="00016F48" w:rsidRDefault="00AC376F" w:rsidP="00084349">
            <w:pPr>
              <w:pStyle w:val="Style1"/>
              <w:numPr>
                <w:ilvl w:val="0"/>
                <w:numId w:val="0"/>
              </w:numPr>
              <w:rPr>
                <w:rFonts w:ascii="Arial" w:hAnsi="Arial" w:cs="Arial"/>
                <w:sz w:val="24"/>
                <w:szCs w:val="24"/>
              </w:rPr>
            </w:pPr>
            <w:r>
              <w:rPr>
                <w:rFonts w:ascii="Arial" w:hAnsi="Arial" w:cs="Arial"/>
                <w:sz w:val="24"/>
                <w:szCs w:val="24"/>
              </w:rPr>
              <w:t>Map No.</w:t>
            </w:r>
          </w:p>
        </w:tc>
      </w:tr>
      <w:tr w:rsidR="00AC376F" w14:paraId="4BAAE6CF" w14:textId="77777777" w:rsidTr="00AC376F">
        <w:tc>
          <w:tcPr>
            <w:tcW w:w="815" w:type="dxa"/>
          </w:tcPr>
          <w:p w14:paraId="6DB1554B" w14:textId="6421F67A" w:rsidR="00016F48" w:rsidRDefault="00654B17" w:rsidP="00084349">
            <w:pPr>
              <w:pStyle w:val="Style1"/>
              <w:numPr>
                <w:ilvl w:val="0"/>
                <w:numId w:val="0"/>
              </w:numPr>
              <w:rPr>
                <w:rFonts w:ascii="Arial" w:hAnsi="Arial" w:cs="Arial"/>
                <w:sz w:val="24"/>
                <w:szCs w:val="24"/>
              </w:rPr>
            </w:pPr>
            <w:r>
              <w:rPr>
                <w:rFonts w:ascii="Arial" w:hAnsi="Arial" w:cs="Arial"/>
                <w:sz w:val="24"/>
                <w:szCs w:val="24"/>
              </w:rPr>
              <w:t>644</w:t>
            </w:r>
          </w:p>
        </w:tc>
        <w:tc>
          <w:tcPr>
            <w:tcW w:w="1242" w:type="dxa"/>
          </w:tcPr>
          <w:p w14:paraId="340C6B30" w14:textId="77777777" w:rsidR="00016F48" w:rsidRDefault="00E62ABD" w:rsidP="00084349">
            <w:pPr>
              <w:pStyle w:val="Style1"/>
              <w:numPr>
                <w:ilvl w:val="0"/>
                <w:numId w:val="0"/>
              </w:numPr>
              <w:rPr>
                <w:rFonts w:ascii="Arial" w:hAnsi="Arial" w:cs="Arial"/>
                <w:sz w:val="24"/>
                <w:szCs w:val="24"/>
              </w:rPr>
            </w:pPr>
            <w:r>
              <w:rPr>
                <w:rFonts w:ascii="Arial" w:hAnsi="Arial" w:cs="Arial"/>
                <w:sz w:val="24"/>
                <w:szCs w:val="24"/>
              </w:rPr>
              <w:t>FP</w:t>
            </w:r>
          </w:p>
          <w:p w14:paraId="47220845" w14:textId="0AEF5736" w:rsidR="00E62ABD" w:rsidRDefault="00E62ABD" w:rsidP="00084349">
            <w:pPr>
              <w:pStyle w:val="Style1"/>
              <w:numPr>
                <w:ilvl w:val="0"/>
                <w:numId w:val="0"/>
              </w:numPr>
              <w:rPr>
                <w:rFonts w:ascii="Arial" w:hAnsi="Arial" w:cs="Arial"/>
                <w:sz w:val="24"/>
                <w:szCs w:val="24"/>
              </w:rPr>
            </w:pPr>
            <w:r>
              <w:rPr>
                <w:rFonts w:ascii="Arial" w:hAnsi="Arial" w:cs="Arial"/>
                <w:sz w:val="24"/>
                <w:szCs w:val="24"/>
              </w:rPr>
              <w:t>1.5m</w:t>
            </w:r>
          </w:p>
        </w:tc>
        <w:tc>
          <w:tcPr>
            <w:tcW w:w="1997" w:type="dxa"/>
          </w:tcPr>
          <w:p w14:paraId="02C2F4ED" w14:textId="77777777" w:rsidR="00016F48" w:rsidRDefault="00E62ABD" w:rsidP="00084349">
            <w:pPr>
              <w:pStyle w:val="Style1"/>
              <w:numPr>
                <w:ilvl w:val="0"/>
                <w:numId w:val="0"/>
              </w:numPr>
              <w:rPr>
                <w:rFonts w:ascii="Arial" w:hAnsi="Arial" w:cs="Arial"/>
                <w:sz w:val="24"/>
                <w:szCs w:val="24"/>
              </w:rPr>
            </w:pPr>
            <w:r>
              <w:rPr>
                <w:rFonts w:ascii="Arial" w:hAnsi="Arial" w:cs="Arial"/>
                <w:sz w:val="24"/>
                <w:szCs w:val="24"/>
              </w:rPr>
              <w:t>FROM the northern corner</w:t>
            </w:r>
            <w:r w:rsidR="001963EE">
              <w:rPr>
                <w:rFonts w:ascii="Arial" w:hAnsi="Arial" w:cs="Arial"/>
                <w:sz w:val="24"/>
                <w:szCs w:val="24"/>
              </w:rPr>
              <w:t xml:space="preserve"> of a field in           south-south-easterly direction</w:t>
            </w:r>
          </w:p>
          <w:p w14:paraId="47FB141B" w14:textId="51A0A885" w:rsidR="00F851ED" w:rsidRDefault="00F851ED" w:rsidP="00084349">
            <w:pPr>
              <w:pStyle w:val="Style1"/>
              <w:numPr>
                <w:ilvl w:val="0"/>
                <w:numId w:val="0"/>
              </w:numPr>
              <w:rPr>
                <w:rFonts w:ascii="Arial" w:hAnsi="Arial" w:cs="Arial"/>
                <w:sz w:val="24"/>
                <w:szCs w:val="24"/>
              </w:rPr>
            </w:pPr>
            <w:r>
              <w:rPr>
                <w:rFonts w:ascii="Arial" w:hAnsi="Arial" w:cs="Arial"/>
                <w:sz w:val="24"/>
                <w:szCs w:val="24"/>
              </w:rPr>
              <w:t>Path</w:t>
            </w:r>
          </w:p>
          <w:p w14:paraId="1B6DDEC5" w14:textId="710B77C3" w:rsidR="00F851ED" w:rsidRDefault="00F851ED" w:rsidP="00084349">
            <w:pPr>
              <w:pStyle w:val="Style1"/>
              <w:numPr>
                <w:ilvl w:val="0"/>
                <w:numId w:val="0"/>
              </w:numPr>
              <w:rPr>
                <w:rFonts w:ascii="Arial" w:hAnsi="Arial" w:cs="Arial"/>
                <w:sz w:val="24"/>
                <w:szCs w:val="24"/>
              </w:rPr>
            </w:pPr>
            <w:r>
              <w:rPr>
                <w:rFonts w:ascii="Arial" w:hAnsi="Arial" w:cs="Arial"/>
                <w:sz w:val="24"/>
                <w:szCs w:val="24"/>
              </w:rPr>
              <w:t>TO the south eastern corner of a field at the County boundary</w:t>
            </w:r>
          </w:p>
          <w:p w14:paraId="7FA419CD" w14:textId="0C3AD49C" w:rsidR="00F851ED" w:rsidRDefault="00F851ED" w:rsidP="00084349">
            <w:pPr>
              <w:pStyle w:val="Style1"/>
              <w:numPr>
                <w:ilvl w:val="0"/>
                <w:numId w:val="0"/>
              </w:numPr>
              <w:rPr>
                <w:rFonts w:ascii="Arial" w:hAnsi="Arial" w:cs="Arial"/>
                <w:sz w:val="24"/>
                <w:szCs w:val="24"/>
              </w:rPr>
            </w:pPr>
          </w:p>
        </w:tc>
        <w:tc>
          <w:tcPr>
            <w:tcW w:w="1201" w:type="dxa"/>
          </w:tcPr>
          <w:p w14:paraId="3CCE1D2A" w14:textId="77777777" w:rsidR="00016F48" w:rsidRDefault="00016F48" w:rsidP="00084349">
            <w:pPr>
              <w:pStyle w:val="Style1"/>
              <w:numPr>
                <w:ilvl w:val="0"/>
                <w:numId w:val="0"/>
              </w:numPr>
              <w:rPr>
                <w:rFonts w:ascii="Arial" w:hAnsi="Arial" w:cs="Arial"/>
                <w:sz w:val="24"/>
                <w:szCs w:val="24"/>
              </w:rPr>
            </w:pPr>
          </w:p>
          <w:p w14:paraId="53A9F34C" w14:textId="77777777" w:rsidR="00F851ED" w:rsidRDefault="00F851ED" w:rsidP="00084349">
            <w:pPr>
              <w:pStyle w:val="Style1"/>
              <w:numPr>
                <w:ilvl w:val="0"/>
                <w:numId w:val="0"/>
              </w:numPr>
              <w:rPr>
                <w:rFonts w:ascii="Arial" w:hAnsi="Arial" w:cs="Arial"/>
                <w:sz w:val="24"/>
                <w:szCs w:val="24"/>
              </w:rPr>
            </w:pPr>
          </w:p>
          <w:p w14:paraId="0429C66D" w14:textId="77777777" w:rsidR="00F851ED" w:rsidRDefault="00F851ED" w:rsidP="00084349">
            <w:pPr>
              <w:pStyle w:val="Style1"/>
              <w:numPr>
                <w:ilvl w:val="0"/>
                <w:numId w:val="0"/>
              </w:numPr>
              <w:rPr>
                <w:rFonts w:ascii="Arial" w:hAnsi="Arial" w:cs="Arial"/>
                <w:sz w:val="24"/>
                <w:szCs w:val="24"/>
              </w:rPr>
            </w:pPr>
          </w:p>
          <w:p w14:paraId="1743243A" w14:textId="7819B4C4" w:rsidR="00F851ED" w:rsidRDefault="00F851ED" w:rsidP="00084349">
            <w:pPr>
              <w:pStyle w:val="Style1"/>
              <w:numPr>
                <w:ilvl w:val="0"/>
                <w:numId w:val="0"/>
              </w:numPr>
              <w:rPr>
                <w:rFonts w:ascii="Arial" w:hAnsi="Arial" w:cs="Arial"/>
                <w:sz w:val="24"/>
                <w:szCs w:val="24"/>
              </w:rPr>
            </w:pPr>
            <w:r>
              <w:rPr>
                <w:rFonts w:ascii="Arial" w:hAnsi="Arial" w:cs="Arial"/>
                <w:sz w:val="24"/>
                <w:szCs w:val="24"/>
              </w:rPr>
              <w:t>1.5m</w:t>
            </w:r>
          </w:p>
          <w:p w14:paraId="557ECC66" w14:textId="51ADE551" w:rsidR="00F851ED" w:rsidRDefault="00F851ED" w:rsidP="00084349">
            <w:pPr>
              <w:pStyle w:val="Style1"/>
              <w:numPr>
                <w:ilvl w:val="0"/>
                <w:numId w:val="0"/>
              </w:numPr>
              <w:rPr>
                <w:rFonts w:ascii="Arial" w:hAnsi="Arial" w:cs="Arial"/>
                <w:sz w:val="24"/>
                <w:szCs w:val="24"/>
              </w:rPr>
            </w:pPr>
          </w:p>
        </w:tc>
        <w:tc>
          <w:tcPr>
            <w:tcW w:w="1357" w:type="dxa"/>
          </w:tcPr>
          <w:p w14:paraId="0060D381" w14:textId="77777777" w:rsidR="00016F48" w:rsidRDefault="00016F48" w:rsidP="00084349">
            <w:pPr>
              <w:pStyle w:val="Style1"/>
              <w:numPr>
                <w:ilvl w:val="0"/>
                <w:numId w:val="0"/>
              </w:numPr>
              <w:rPr>
                <w:rFonts w:ascii="Arial" w:hAnsi="Arial" w:cs="Arial"/>
                <w:sz w:val="24"/>
                <w:szCs w:val="24"/>
              </w:rPr>
            </w:pPr>
          </w:p>
          <w:p w14:paraId="1B2E2177" w14:textId="77777777" w:rsidR="00AC376F" w:rsidRDefault="00AC376F" w:rsidP="00084349">
            <w:pPr>
              <w:pStyle w:val="Style1"/>
              <w:numPr>
                <w:ilvl w:val="0"/>
                <w:numId w:val="0"/>
              </w:numPr>
              <w:rPr>
                <w:rFonts w:ascii="Arial" w:hAnsi="Arial" w:cs="Arial"/>
                <w:sz w:val="24"/>
                <w:szCs w:val="24"/>
              </w:rPr>
            </w:pPr>
          </w:p>
          <w:p w14:paraId="01B0E62E" w14:textId="77777777" w:rsidR="00AC376F" w:rsidRDefault="00AC376F" w:rsidP="00084349">
            <w:pPr>
              <w:pStyle w:val="Style1"/>
              <w:numPr>
                <w:ilvl w:val="0"/>
                <w:numId w:val="0"/>
              </w:numPr>
              <w:rPr>
                <w:rFonts w:ascii="Arial" w:hAnsi="Arial" w:cs="Arial"/>
                <w:sz w:val="24"/>
                <w:szCs w:val="24"/>
              </w:rPr>
            </w:pPr>
          </w:p>
          <w:p w14:paraId="7C7459DD" w14:textId="26F95EE1" w:rsidR="00AC376F" w:rsidRDefault="00AC376F" w:rsidP="00084349">
            <w:pPr>
              <w:pStyle w:val="Style1"/>
              <w:numPr>
                <w:ilvl w:val="0"/>
                <w:numId w:val="0"/>
              </w:numPr>
              <w:rPr>
                <w:rFonts w:ascii="Arial" w:hAnsi="Arial" w:cs="Arial"/>
                <w:sz w:val="24"/>
                <w:szCs w:val="24"/>
              </w:rPr>
            </w:pPr>
            <w:r>
              <w:rPr>
                <w:rFonts w:ascii="Arial" w:hAnsi="Arial" w:cs="Arial"/>
                <w:sz w:val="24"/>
                <w:szCs w:val="24"/>
              </w:rPr>
              <w:t>Earth</w:t>
            </w:r>
          </w:p>
        </w:tc>
        <w:tc>
          <w:tcPr>
            <w:tcW w:w="1321" w:type="dxa"/>
          </w:tcPr>
          <w:p w14:paraId="16A87A4F" w14:textId="268F42FE" w:rsidR="00016F48" w:rsidRDefault="00AC376F" w:rsidP="00084349">
            <w:pPr>
              <w:pStyle w:val="Style1"/>
              <w:numPr>
                <w:ilvl w:val="0"/>
                <w:numId w:val="0"/>
              </w:numPr>
              <w:rPr>
                <w:rFonts w:ascii="Arial" w:hAnsi="Arial" w:cs="Arial"/>
                <w:sz w:val="24"/>
                <w:szCs w:val="24"/>
              </w:rPr>
            </w:pPr>
            <w:r>
              <w:rPr>
                <w:rFonts w:ascii="Arial" w:hAnsi="Arial" w:cs="Arial"/>
                <w:sz w:val="24"/>
                <w:szCs w:val="24"/>
              </w:rPr>
              <w:t>MMO 2018</w:t>
            </w:r>
          </w:p>
        </w:tc>
        <w:tc>
          <w:tcPr>
            <w:tcW w:w="986" w:type="dxa"/>
          </w:tcPr>
          <w:p w14:paraId="5868E876" w14:textId="27CCC57A" w:rsidR="00016F48" w:rsidRDefault="00AC376F" w:rsidP="00084349">
            <w:pPr>
              <w:pStyle w:val="Style1"/>
              <w:numPr>
                <w:ilvl w:val="0"/>
                <w:numId w:val="0"/>
              </w:numPr>
              <w:rPr>
                <w:rFonts w:ascii="Arial" w:hAnsi="Arial" w:cs="Arial"/>
                <w:sz w:val="24"/>
                <w:szCs w:val="24"/>
              </w:rPr>
            </w:pPr>
            <w:r>
              <w:rPr>
                <w:rFonts w:ascii="Arial" w:hAnsi="Arial" w:cs="Arial"/>
                <w:sz w:val="24"/>
                <w:szCs w:val="24"/>
              </w:rPr>
              <w:t>TQ25</w:t>
            </w:r>
          </w:p>
        </w:tc>
      </w:tr>
    </w:tbl>
    <w:p w14:paraId="38C8238E" w14:textId="77777777" w:rsidR="00FF6E5C" w:rsidRPr="0007328C" w:rsidRDefault="00FF6E5C" w:rsidP="00084349">
      <w:pPr>
        <w:pStyle w:val="Style1"/>
        <w:numPr>
          <w:ilvl w:val="0"/>
          <w:numId w:val="0"/>
        </w:numPr>
        <w:ind w:left="426"/>
        <w:rPr>
          <w:rFonts w:ascii="Arial" w:hAnsi="Arial" w:cs="Arial"/>
          <w:sz w:val="24"/>
          <w:szCs w:val="24"/>
        </w:rPr>
      </w:pPr>
    </w:p>
    <w:p w14:paraId="253561FC" w14:textId="12F605FB" w:rsidR="00C8336B" w:rsidRPr="0007328C" w:rsidRDefault="007E5E4F" w:rsidP="007E5E4F">
      <w:pPr>
        <w:pStyle w:val="Style1"/>
        <w:numPr>
          <w:ilvl w:val="0"/>
          <w:numId w:val="24"/>
        </w:numPr>
        <w:rPr>
          <w:rFonts w:ascii="Arial" w:hAnsi="Arial" w:cs="Arial"/>
          <w:sz w:val="24"/>
          <w:szCs w:val="24"/>
        </w:rPr>
      </w:pPr>
      <w:r w:rsidRPr="0007328C">
        <w:rPr>
          <w:rFonts w:ascii="Arial" w:hAnsi="Arial" w:cs="Arial"/>
          <w:sz w:val="24"/>
          <w:szCs w:val="24"/>
        </w:rPr>
        <w:t xml:space="preserve">Since the confirmed Order would (if modified) not show a way as it is shown in Order </w:t>
      </w:r>
      <w:r w:rsidR="00B11D0B">
        <w:rPr>
          <w:rFonts w:ascii="Arial" w:hAnsi="Arial" w:cs="Arial"/>
          <w:sz w:val="24"/>
          <w:szCs w:val="24"/>
        </w:rPr>
        <w:t xml:space="preserve">D </w:t>
      </w:r>
      <w:r w:rsidRPr="0007328C">
        <w:rPr>
          <w:rFonts w:ascii="Arial" w:hAnsi="Arial" w:cs="Arial"/>
          <w:sz w:val="24"/>
          <w:szCs w:val="24"/>
        </w:rPr>
        <w:t>as made, Paragraph 8(1)(b) of Schedule 15 to the 1981 Act requires that notice shall be given under Paragraph 8(2) of the proposal to modify Order</w:t>
      </w:r>
      <w:r w:rsidR="00B11D0B">
        <w:rPr>
          <w:rFonts w:ascii="Arial" w:hAnsi="Arial" w:cs="Arial"/>
          <w:sz w:val="24"/>
          <w:szCs w:val="24"/>
        </w:rPr>
        <w:t xml:space="preserve"> D</w:t>
      </w:r>
      <w:r w:rsidRPr="0007328C">
        <w:rPr>
          <w:rFonts w:ascii="Arial" w:hAnsi="Arial" w:cs="Arial"/>
          <w:sz w:val="24"/>
          <w:szCs w:val="24"/>
        </w:rPr>
        <w:t xml:space="preserve"> and to give an opportunity for representations and objections to be made with respect to the proposal. A letter will be sent to interested persons about the advertisement procedure.</w:t>
      </w:r>
    </w:p>
    <w:p w14:paraId="0BFCCB8E" w14:textId="77777777" w:rsidR="00C8336B" w:rsidRPr="0007328C" w:rsidRDefault="00C8336B" w:rsidP="00C8336B">
      <w:pPr>
        <w:pStyle w:val="Style1"/>
        <w:numPr>
          <w:ilvl w:val="0"/>
          <w:numId w:val="0"/>
        </w:numPr>
        <w:ind w:left="431" w:hanging="431"/>
        <w:rPr>
          <w:rFonts w:ascii="Arial" w:hAnsi="Arial" w:cs="Arial"/>
          <w:sz w:val="24"/>
          <w:szCs w:val="24"/>
        </w:rPr>
      </w:pPr>
    </w:p>
    <w:p w14:paraId="7C19B33D" w14:textId="77777777" w:rsidR="00C8336B" w:rsidRPr="00EC587F" w:rsidRDefault="00C8336B" w:rsidP="00C8336B">
      <w:pPr>
        <w:tabs>
          <w:tab w:val="left" w:pos="432"/>
        </w:tabs>
        <w:spacing w:before="180"/>
        <w:ind w:left="432" w:hanging="432"/>
        <w:outlineLvl w:val="0"/>
        <w:rPr>
          <w:rFonts w:ascii="Monotype Corsiva" w:hAnsi="Monotype Corsiva"/>
          <w:i/>
          <w:color w:val="000000"/>
          <w:kern w:val="28"/>
          <w:sz w:val="36"/>
        </w:rPr>
      </w:pPr>
      <w:r w:rsidRPr="00EC587F">
        <w:rPr>
          <w:rFonts w:ascii="Monotype Corsiva" w:hAnsi="Monotype Corsiva"/>
          <w:i/>
          <w:color w:val="000000"/>
          <w:kern w:val="28"/>
          <w:sz w:val="36"/>
        </w:rPr>
        <w:t>KR Saward</w:t>
      </w:r>
    </w:p>
    <w:p w14:paraId="00FE3542" w14:textId="77777777" w:rsidR="00C8336B" w:rsidRPr="00EC587F" w:rsidRDefault="00C8336B" w:rsidP="00C8336B">
      <w:pPr>
        <w:tabs>
          <w:tab w:val="left" w:pos="432"/>
        </w:tabs>
        <w:spacing w:before="180"/>
        <w:outlineLvl w:val="0"/>
        <w:rPr>
          <w:color w:val="000000"/>
          <w:kern w:val="28"/>
        </w:rPr>
      </w:pPr>
    </w:p>
    <w:p w14:paraId="334DCF76" w14:textId="77777777" w:rsidR="00C8336B" w:rsidRPr="0007328C" w:rsidRDefault="00C8336B" w:rsidP="00C8336B">
      <w:pPr>
        <w:tabs>
          <w:tab w:val="left" w:pos="432"/>
        </w:tabs>
        <w:spacing w:before="180"/>
        <w:outlineLvl w:val="0"/>
        <w:rPr>
          <w:rFonts w:ascii="Arial" w:hAnsi="Arial" w:cs="Arial"/>
          <w:color w:val="000000"/>
          <w:kern w:val="28"/>
          <w:sz w:val="24"/>
          <w:szCs w:val="24"/>
        </w:rPr>
      </w:pPr>
      <w:r w:rsidRPr="0007328C">
        <w:rPr>
          <w:rFonts w:ascii="Arial" w:hAnsi="Arial" w:cs="Arial"/>
          <w:color w:val="000000"/>
          <w:kern w:val="28"/>
          <w:sz w:val="24"/>
          <w:szCs w:val="24"/>
        </w:rPr>
        <w:t>INSPECTOR</w:t>
      </w:r>
    </w:p>
    <w:p w14:paraId="10F20B26" w14:textId="77777777" w:rsidR="00AE13F5" w:rsidRDefault="00AE13F5" w:rsidP="00447628">
      <w:pPr>
        <w:rPr>
          <w:b/>
        </w:rPr>
      </w:pPr>
      <w:bookmarkStart w:id="2" w:name="bmkPageBreak"/>
      <w:bookmarkEnd w:id="2"/>
    </w:p>
    <w:p w14:paraId="630497C6" w14:textId="77777777" w:rsidR="00AE13F5" w:rsidRDefault="00AE13F5" w:rsidP="00447628">
      <w:pPr>
        <w:rPr>
          <w:b/>
        </w:rPr>
      </w:pPr>
    </w:p>
    <w:p w14:paraId="147BB6B9" w14:textId="77777777" w:rsidR="00AE13F5" w:rsidRDefault="00AE13F5" w:rsidP="00447628">
      <w:pPr>
        <w:rPr>
          <w:b/>
        </w:rPr>
      </w:pPr>
    </w:p>
    <w:p w14:paraId="30944843" w14:textId="77777777" w:rsidR="00AE13F5" w:rsidRDefault="00AE13F5" w:rsidP="00447628">
      <w:pPr>
        <w:rPr>
          <w:b/>
        </w:rPr>
      </w:pPr>
    </w:p>
    <w:p w14:paraId="29984303" w14:textId="77777777" w:rsidR="00AE13F5" w:rsidRDefault="00AE13F5" w:rsidP="00447628">
      <w:pPr>
        <w:rPr>
          <w:b/>
        </w:rPr>
      </w:pPr>
    </w:p>
    <w:p w14:paraId="73BE9C41" w14:textId="77777777" w:rsidR="00AE13F5" w:rsidRDefault="00AE13F5" w:rsidP="00447628">
      <w:pPr>
        <w:rPr>
          <w:b/>
        </w:rPr>
      </w:pPr>
    </w:p>
    <w:p w14:paraId="5BCD738C" w14:textId="77777777" w:rsidR="007C5388" w:rsidRDefault="007C5388" w:rsidP="00447628">
      <w:pPr>
        <w:rPr>
          <w:rFonts w:ascii="Arial" w:hAnsi="Arial" w:cs="Arial"/>
          <w:b/>
          <w:sz w:val="24"/>
          <w:szCs w:val="24"/>
        </w:rPr>
      </w:pPr>
    </w:p>
    <w:p w14:paraId="0DDA7447" w14:textId="77777777" w:rsidR="007C5388" w:rsidRDefault="007C5388" w:rsidP="00447628">
      <w:pPr>
        <w:rPr>
          <w:rFonts w:ascii="Arial" w:hAnsi="Arial" w:cs="Arial"/>
          <w:b/>
          <w:sz w:val="24"/>
          <w:szCs w:val="24"/>
        </w:rPr>
      </w:pPr>
    </w:p>
    <w:p w14:paraId="1CFE1F3E" w14:textId="77777777" w:rsidR="007C5388" w:rsidRDefault="007C5388" w:rsidP="00447628">
      <w:pPr>
        <w:rPr>
          <w:rFonts w:ascii="Arial" w:hAnsi="Arial" w:cs="Arial"/>
          <w:b/>
          <w:sz w:val="24"/>
          <w:szCs w:val="24"/>
        </w:rPr>
      </w:pPr>
    </w:p>
    <w:p w14:paraId="38696030" w14:textId="77777777" w:rsidR="007C5388" w:rsidRDefault="007C5388" w:rsidP="00447628">
      <w:pPr>
        <w:rPr>
          <w:rFonts w:ascii="Arial" w:hAnsi="Arial" w:cs="Arial"/>
          <w:b/>
          <w:sz w:val="24"/>
          <w:szCs w:val="24"/>
        </w:rPr>
      </w:pPr>
    </w:p>
    <w:p w14:paraId="215E9750" w14:textId="77777777" w:rsidR="007C5388" w:rsidRDefault="007C5388" w:rsidP="00447628">
      <w:pPr>
        <w:rPr>
          <w:rFonts w:ascii="Arial" w:hAnsi="Arial" w:cs="Arial"/>
          <w:b/>
          <w:sz w:val="24"/>
          <w:szCs w:val="24"/>
        </w:rPr>
      </w:pPr>
    </w:p>
    <w:p w14:paraId="50FE6786" w14:textId="77777777" w:rsidR="007C5388" w:rsidRDefault="007C5388" w:rsidP="00447628">
      <w:pPr>
        <w:rPr>
          <w:rFonts w:ascii="Arial" w:hAnsi="Arial" w:cs="Arial"/>
          <w:b/>
          <w:sz w:val="24"/>
          <w:szCs w:val="24"/>
        </w:rPr>
      </w:pPr>
    </w:p>
    <w:p w14:paraId="04A371F4" w14:textId="44DF9906" w:rsidR="000A31B9" w:rsidRPr="0007328C" w:rsidRDefault="000A31B9" w:rsidP="00447628">
      <w:pPr>
        <w:rPr>
          <w:rFonts w:ascii="Arial" w:hAnsi="Arial" w:cs="Arial"/>
          <w:b/>
          <w:sz w:val="24"/>
          <w:szCs w:val="24"/>
        </w:rPr>
      </w:pPr>
      <w:r w:rsidRPr="0007328C">
        <w:rPr>
          <w:rFonts w:ascii="Arial" w:hAnsi="Arial" w:cs="Arial"/>
          <w:b/>
          <w:sz w:val="24"/>
          <w:szCs w:val="24"/>
        </w:rPr>
        <w:lastRenderedPageBreak/>
        <w:t>APPEARANCES</w:t>
      </w:r>
    </w:p>
    <w:p w14:paraId="0D575DDC" w14:textId="77777777" w:rsidR="000A31B9" w:rsidRPr="00A24BCF" w:rsidRDefault="000A31B9" w:rsidP="00447628"/>
    <w:tbl>
      <w:tblPr>
        <w:tblW w:w="9520" w:type="dxa"/>
        <w:tblLayout w:type="fixed"/>
        <w:tblLook w:val="0000" w:firstRow="0" w:lastRow="0" w:firstColumn="0" w:lastColumn="0" w:noHBand="0" w:noVBand="0"/>
      </w:tblPr>
      <w:tblGrid>
        <w:gridCol w:w="3794"/>
        <w:gridCol w:w="5726"/>
      </w:tblGrid>
      <w:tr w:rsidR="000A31B9" w:rsidRPr="00A24BCF" w14:paraId="1C6AB4D8" w14:textId="77777777" w:rsidTr="005F7B9A">
        <w:trPr>
          <w:cantSplit/>
          <w:trHeight w:val="551"/>
        </w:trPr>
        <w:tc>
          <w:tcPr>
            <w:tcW w:w="9520" w:type="dxa"/>
            <w:gridSpan w:val="2"/>
          </w:tcPr>
          <w:p w14:paraId="0A513AF1" w14:textId="59713765" w:rsidR="000A31B9" w:rsidRPr="0007328C" w:rsidRDefault="009A386F" w:rsidP="00447628">
            <w:pPr>
              <w:rPr>
                <w:rFonts w:ascii="Arial" w:hAnsi="Arial" w:cs="Arial"/>
                <w:b/>
                <w:sz w:val="24"/>
                <w:szCs w:val="24"/>
              </w:rPr>
            </w:pPr>
            <w:r w:rsidRPr="0007328C">
              <w:rPr>
                <w:rFonts w:ascii="Arial" w:hAnsi="Arial" w:cs="Arial"/>
                <w:b/>
                <w:sz w:val="24"/>
                <w:szCs w:val="24"/>
              </w:rPr>
              <w:t xml:space="preserve">For </w:t>
            </w:r>
            <w:r w:rsidR="00AE13F5" w:rsidRPr="0007328C">
              <w:rPr>
                <w:rFonts w:ascii="Arial" w:hAnsi="Arial" w:cs="Arial"/>
                <w:b/>
                <w:sz w:val="24"/>
                <w:szCs w:val="24"/>
              </w:rPr>
              <w:t xml:space="preserve">Surrey County </w:t>
            </w:r>
            <w:r w:rsidRPr="0007328C">
              <w:rPr>
                <w:rFonts w:ascii="Arial" w:hAnsi="Arial" w:cs="Arial"/>
                <w:b/>
                <w:sz w:val="24"/>
                <w:szCs w:val="24"/>
              </w:rPr>
              <w:t>Council</w:t>
            </w:r>
            <w:r w:rsidR="000A31B9" w:rsidRPr="0007328C">
              <w:rPr>
                <w:rFonts w:ascii="Arial" w:hAnsi="Arial" w:cs="Arial"/>
                <w:b/>
                <w:sz w:val="24"/>
                <w:szCs w:val="24"/>
              </w:rPr>
              <w:t>:</w:t>
            </w:r>
          </w:p>
          <w:p w14:paraId="76E4CF09" w14:textId="77777777" w:rsidR="00AE13F5" w:rsidRDefault="006C0B73" w:rsidP="00447628">
            <w:pPr>
              <w:rPr>
                <w:b/>
              </w:rPr>
            </w:pPr>
            <w:r>
              <w:rPr>
                <w:b/>
              </w:rPr>
              <w:t xml:space="preserve">                                    </w:t>
            </w:r>
          </w:p>
          <w:p w14:paraId="6E9683AE" w14:textId="163E08A3" w:rsidR="00CF5ECD" w:rsidRDefault="00AE13F5" w:rsidP="00447628">
            <w:pPr>
              <w:rPr>
                <w:rFonts w:ascii="Arial" w:hAnsi="Arial" w:cs="Arial"/>
                <w:sz w:val="24"/>
                <w:szCs w:val="24"/>
              </w:rPr>
            </w:pPr>
            <w:r>
              <w:rPr>
                <w:b/>
              </w:rPr>
              <w:t xml:space="preserve">     </w:t>
            </w:r>
            <w:r w:rsidR="00C111D4" w:rsidRPr="0007328C">
              <w:rPr>
                <w:rFonts w:ascii="Arial" w:hAnsi="Arial" w:cs="Arial"/>
                <w:bCs/>
                <w:sz w:val="24"/>
                <w:szCs w:val="24"/>
              </w:rPr>
              <w:t>Mr Trevor Ward</w:t>
            </w:r>
            <w:r w:rsidRPr="00C111D4">
              <w:rPr>
                <w:b/>
              </w:rPr>
              <w:t xml:space="preserve">       </w:t>
            </w:r>
            <w:r>
              <w:rPr>
                <w:b/>
              </w:rPr>
              <w:t xml:space="preserve">                        </w:t>
            </w:r>
            <w:r w:rsidR="003407EC" w:rsidRPr="0007328C">
              <w:rPr>
                <w:rFonts w:ascii="Arial" w:hAnsi="Arial" w:cs="Arial"/>
                <w:sz w:val="24"/>
                <w:szCs w:val="24"/>
              </w:rPr>
              <w:t>o</w:t>
            </w:r>
            <w:r w:rsidR="006C0B73" w:rsidRPr="0007328C">
              <w:rPr>
                <w:rFonts w:ascii="Arial" w:hAnsi="Arial" w:cs="Arial"/>
                <w:sz w:val="24"/>
                <w:szCs w:val="24"/>
              </w:rPr>
              <w:t>f Counsel</w:t>
            </w:r>
            <w:r w:rsidR="00F53109" w:rsidRPr="0007328C">
              <w:rPr>
                <w:rFonts w:ascii="Arial" w:hAnsi="Arial" w:cs="Arial"/>
                <w:sz w:val="24"/>
                <w:szCs w:val="24"/>
              </w:rPr>
              <w:t xml:space="preserve">, instructed by </w:t>
            </w:r>
            <w:r w:rsidR="00E7392C">
              <w:rPr>
                <w:rFonts w:ascii="Arial" w:hAnsi="Arial" w:cs="Arial"/>
                <w:sz w:val="24"/>
                <w:szCs w:val="24"/>
              </w:rPr>
              <w:t>Nancy El-Shatoury</w:t>
            </w:r>
            <w:r w:rsidR="00CF5ECD">
              <w:rPr>
                <w:rFonts w:ascii="Arial" w:hAnsi="Arial" w:cs="Arial"/>
                <w:sz w:val="24"/>
                <w:szCs w:val="24"/>
              </w:rPr>
              <w:t xml:space="preserve">,  </w:t>
            </w:r>
          </w:p>
          <w:p w14:paraId="1311ED96" w14:textId="64DE1547" w:rsidR="009A386F" w:rsidRDefault="00CF5ECD" w:rsidP="00447628">
            <w:pPr>
              <w:rPr>
                <w:rFonts w:ascii="Arial" w:hAnsi="Arial" w:cs="Arial"/>
                <w:sz w:val="24"/>
                <w:szCs w:val="24"/>
              </w:rPr>
            </w:pPr>
            <w:r>
              <w:rPr>
                <w:rFonts w:ascii="Arial" w:hAnsi="Arial" w:cs="Arial"/>
                <w:sz w:val="24"/>
                <w:szCs w:val="24"/>
              </w:rPr>
              <w:t xml:space="preserve">                                                                  Solicitor, Surrey County Council</w:t>
            </w:r>
          </w:p>
          <w:p w14:paraId="6BB86795" w14:textId="694EE772" w:rsidR="009A386F" w:rsidRPr="009A386F" w:rsidRDefault="009A386F" w:rsidP="00447628">
            <w:pPr>
              <w:rPr>
                <w:b/>
              </w:rPr>
            </w:pPr>
          </w:p>
        </w:tc>
      </w:tr>
      <w:tr w:rsidR="000A31B9" w:rsidRPr="009A386F" w14:paraId="1956EDC4" w14:textId="77777777" w:rsidTr="007A60DD">
        <w:trPr>
          <w:trHeight w:val="3033"/>
        </w:trPr>
        <w:tc>
          <w:tcPr>
            <w:tcW w:w="3794" w:type="dxa"/>
          </w:tcPr>
          <w:p w14:paraId="24049E33" w14:textId="1A647051" w:rsidR="000A31B9" w:rsidRPr="00353FE8" w:rsidRDefault="009A386F" w:rsidP="00447628">
            <w:pPr>
              <w:rPr>
                <w:rFonts w:ascii="Arial" w:hAnsi="Arial" w:cs="Arial"/>
                <w:sz w:val="24"/>
                <w:szCs w:val="24"/>
              </w:rPr>
            </w:pPr>
            <w:r w:rsidRPr="00353FE8">
              <w:rPr>
                <w:rFonts w:ascii="Arial" w:hAnsi="Arial" w:cs="Arial"/>
                <w:sz w:val="24"/>
                <w:szCs w:val="24"/>
              </w:rPr>
              <w:t xml:space="preserve">       w</w:t>
            </w:r>
            <w:r w:rsidR="00ED743D" w:rsidRPr="00353FE8">
              <w:rPr>
                <w:rFonts w:ascii="Arial" w:hAnsi="Arial" w:cs="Arial"/>
                <w:sz w:val="24"/>
                <w:szCs w:val="24"/>
              </w:rPr>
              <w:t>ho called</w:t>
            </w:r>
            <w:r w:rsidR="00F53109" w:rsidRPr="00353FE8">
              <w:rPr>
                <w:rFonts w:ascii="Arial" w:hAnsi="Arial" w:cs="Arial"/>
                <w:sz w:val="24"/>
                <w:szCs w:val="24"/>
              </w:rPr>
              <w:t>:</w:t>
            </w:r>
          </w:p>
          <w:p w14:paraId="1A3589FA" w14:textId="12FAF84A" w:rsidR="00C111D4" w:rsidRPr="00353FE8" w:rsidRDefault="00C111D4" w:rsidP="00447628">
            <w:pPr>
              <w:rPr>
                <w:rFonts w:ascii="Arial" w:hAnsi="Arial" w:cs="Arial"/>
                <w:sz w:val="24"/>
                <w:szCs w:val="24"/>
              </w:rPr>
            </w:pPr>
          </w:p>
          <w:p w14:paraId="35FEFE88" w14:textId="51C8320E" w:rsidR="00F9116B" w:rsidRPr="00353FE8" w:rsidRDefault="00C111D4" w:rsidP="00447628">
            <w:pPr>
              <w:rPr>
                <w:rFonts w:ascii="Arial" w:hAnsi="Arial" w:cs="Arial"/>
                <w:sz w:val="24"/>
                <w:szCs w:val="24"/>
              </w:rPr>
            </w:pPr>
            <w:r w:rsidRPr="00353FE8">
              <w:rPr>
                <w:rFonts w:ascii="Arial" w:hAnsi="Arial" w:cs="Arial"/>
                <w:sz w:val="24"/>
                <w:szCs w:val="24"/>
              </w:rPr>
              <w:t xml:space="preserve">       </w:t>
            </w:r>
            <w:r w:rsidR="001578C2" w:rsidRPr="00353FE8">
              <w:rPr>
                <w:rFonts w:ascii="Arial" w:hAnsi="Arial" w:cs="Arial"/>
                <w:sz w:val="24"/>
                <w:szCs w:val="24"/>
              </w:rPr>
              <w:t xml:space="preserve">Catherine </w:t>
            </w:r>
            <w:r w:rsidR="00F9116B" w:rsidRPr="00353FE8">
              <w:rPr>
                <w:rFonts w:ascii="Arial" w:hAnsi="Arial" w:cs="Arial"/>
                <w:sz w:val="24"/>
                <w:szCs w:val="24"/>
              </w:rPr>
              <w:t xml:space="preserve">Valiant      </w:t>
            </w:r>
            <w:r w:rsidR="00AC4173" w:rsidRPr="00353FE8">
              <w:rPr>
                <w:rFonts w:ascii="Arial" w:hAnsi="Arial" w:cs="Arial"/>
                <w:sz w:val="24"/>
                <w:szCs w:val="24"/>
              </w:rPr>
              <w:t xml:space="preserve"> </w:t>
            </w:r>
          </w:p>
          <w:p w14:paraId="0E21BA00" w14:textId="77777777" w:rsidR="00F9116B" w:rsidRPr="00353FE8" w:rsidRDefault="00F9116B" w:rsidP="00447628">
            <w:pPr>
              <w:rPr>
                <w:rFonts w:ascii="Arial" w:hAnsi="Arial" w:cs="Arial"/>
                <w:sz w:val="24"/>
                <w:szCs w:val="24"/>
              </w:rPr>
            </w:pPr>
          </w:p>
          <w:p w14:paraId="4AD72FF3" w14:textId="77777777" w:rsidR="00E36203" w:rsidRPr="00353FE8" w:rsidRDefault="00F9116B" w:rsidP="00447628">
            <w:pPr>
              <w:rPr>
                <w:rFonts w:ascii="Arial" w:hAnsi="Arial" w:cs="Arial"/>
                <w:sz w:val="24"/>
                <w:szCs w:val="24"/>
              </w:rPr>
            </w:pPr>
            <w:r w:rsidRPr="00353FE8">
              <w:rPr>
                <w:rFonts w:ascii="Arial" w:hAnsi="Arial" w:cs="Arial"/>
                <w:sz w:val="24"/>
                <w:szCs w:val="24"/>
              </w:rPr>
              <w:t xml:space="preserve">       </w:t>
            </w:r>
            <w:r w:rsidR="00AC4173" w:rsidRPr="00353FE8">
              <w:rPr>
                <w:rFonts w:ascii="Arial" w:hAnsi="Arial" w:cs="Arial"/>
                <w:sz w:val="24"/>
                <w:szCs w:val="24"/>
              </w:rPr>
              <w:t>Christine O’Brien</w:t>
            </w:r>
            <w:r w:rsidRPr="00353FE8">
              <w:rPr>
                <w:rFonts w:ascii="Arial" w:hAnsi="Arial" w:cs="Arial"/>
                <w:sz w:val="24"/>
                <w:szCs w:val="24"/>
              </w:rPr>
              <w:t xml:space="preserve"> </w:t>
            </w:r>
          </w:p>
          <w:p w14:paraId="7D3D3100" w14:textId="77777777" w:rsidR="00E36203" w:rsidRPr="00353FE8" w:rsidRDefault="00E36203" w:rsidP="00447628">
            <w:pPr>
              <w:rPr>
                <w:rFonts w:ascii="Arial" w:hAnsi="Arial" w:cs="Arial"/>
                <w:sz w:val="24"/>
                <w:szCs w:val="24"/>
              </w:rPr>
            </w:pPr>
          </w:p>
          <w:p w14:paraId="287120AE" w14:textId="7CC74B2D" w:rsidR="00E36203" w:rsidRPr="00353FE8" w:rsidRDefault="00E36203" w:rsidP="00447628">
            <w:pPr>
              <w:rPr>
                <w:rFonts w:ascii="Arial" w:hAnsi="Arial" w:cs="Arial"/>
                <w:sz w:val="24"/>
                <w:szCs w:val="24"/>
              </w:rPr>
            </w:pPr>
            <w:r w:rsidRPr="00353FE8">
              <w:rPr>
                <w:rFonts w:ascii="Arial" w:hAnsi="Arial" w:cs="Arial"/>
                <w:sz w:val="24"/>
                <w:szCs w:val="24"/>
              </w:rPr>
              <w:t xml:space="preserve">       Mrs </w:t>
            </w:r>
            <w:r w:rsidR="00505D17" w:rsidRPr="00353FE8">
              <w:rPr>
                <w:rFonts w:ascii="Arial" w:hAnsi="Arial" w:cs="Arial"/>
                <w:sz w:val="24"/>
                <w:szCs w:val="24"/>
              </w:rPr>
              <w:t xml:space="preserve">P </w:t>
            </w:r>
            <w:r w:rsidRPr="00353FE8">
              <w:rPr>
                <w:rFonts w:ascii="Arial" w:hAnsi="Arial" w:cs="Arial"/>
                <w:sz w:val="24"/>
                <w:szCs w:val="24"/>
              </w:rPr>
              <w:t xml:space="preserve">Thorpe </w:t>
            </w:r>
          </w:p>
          <w:p w14:paraId="63602E13" w14:textId="77777777" w:rsidR="00E36203" w:rsidRPr="00353FE8" w:rsidRDefault="00E36203" w:rsidP="00447628">
            <w:pPr>
              <w:rPr>
                <w:rFonts w:ascii="Arial" w:hAnsi="Arial" w:cs="Arial"/>
                <w:sz w:val="24"/>
                <w:szCs w:val="24"/>
              </w:rPr>
            </w:pPr>
          </w:p>
          <w:p w14:paraId="26F3144B" w14:textId="6E12F61B" w:rsidR="00ED59E7" w:rsidRPr="00353FE8" w:rsidRDefault="00E36203" w:rsidP="00447628">
            <w:pPr>
              <w:rPr>
                <w:rFonts w:ascii="Arial" w:hAnsi="Arial" w:cs="Arial"/>
                <w:sz w:val="24"/>
                <w:szCs w:val="24"/>
              </w:rPr>
            </w:pPr>
            <w:r w:rsidRPr="00353FE8">
              <w:rPr>
                <w:rFonts w:ascii="Arial" w:hAnsi="Arial" w:cs="Arial"/>
                <w:sz w:val="24"/>
                <w:szCs w:val="24"/>
              </w:rPr>
              <w:t xml:space="preserve">       Mr </w:t>
            </w:r>
            <w:r w:rsidR="0035545F" w:rsidRPr="00353FE8">
              <w:rPr>
                <w:rFonts w:ascii="Arial" w:hAnsi="Arial" w:cs="Arial"/>
                <w:sz w:val="24"/>
                <w:szCs w:val="24"/>
              </w:rPr>
              <w:t>D</w:t>
            </w:r>
            <w:r w:rsidR="00505D17" w:rsidRPr="00353FE8">
              <w:rPr>
                <w:rFonts w:ascii="Arial" w:hAnsi="Arial" w:cs="Arial"/>
                <w:sz w:val="24"/>
                <w:szCs w:val="24"/>
              </w:rPr>
              <w:t xml:space="preserve"> </w:t>
            </w:r>
            <w:r w:rsidRPr="00353FE8">
              <w:rPr>
                <w:rFonts w:ascii="Arial" w:hAnsi="Arial" w:cs="Arial"/>
                <w:sz w:val="24"/>
                <w:szCs w:val="24"/>
              </w:rPr>
              <w:t xml:space="preserve">Poore </w:t>
            </w:r>
            <w:r w:rsidR="00F9116B" w:rsidRPr="00353FE8">
              <w:rPr>
                <w:rFonts w:ascii="Arial" w:hAnsi="Arial" w:cs="Arial"/>
                <w:sz w:val="24"/>
                <w:szCs w:val="24"/>
              </w:rPr>
              <w:t xml:space="preserve">  </w:t>
            </w:r>
          </w:p>
          <w:p w14:paraId="79A8D164" w14:textId="6623DAF2" w:rsidR="00ED59E7" w:rsidRPr="00353FE8" w:rsidRDefault="00E36203" w:rsidP="00447628">
            <w:pPr>
              <w:rPr>
                <w:rFonts w:ascii="Arial" w:hAnsi="Arial" w:cs="Arial"/>
                <w:sz w:val="24"/>
                <w:szCs w:val="24"/>
              </w:rPr>
            </w:pPr>
            <w:r w:rsidRPr="00353FE8">
              <w:rPr>
                <w:rFonts w:ascii="Arial" w:hAnsi="Arial" w:cs="Arial"/>
                <w:sz w:val="24"/>
                <w:szCs w:val="24"/>
              </w:rPr>
              <w:t xml:space="preserve">  </w:t>
            </w:r>
          </w:p>
          <w:p w14:paraId="08935F91" w14:textId="398A12B1" w:rsidR="00E36203" w:rsidRPr="00353FE8" w:rsidRDefault="00E36203" w:rsidP="00447628">
            <w:pPr>
              <w:rPr>
                <w:rFonts w:ascii="Arial" w:hAnsi="Arial" w:cs="Arial"/>
                <w:sz w:val="24"/>
                <w:szCs w:val="24"/>
              </w:rPr>
            </w:pPr>
            <w:r w:rsidRPr="00353FE8">
              <w:rPr>
                <w:rFonts w:ascii="Arial" w:hAnsi="Arial" w:cs="Arial"/>
                <w:sz w:val="24"/>
                <w:szCs w:val="24"/>
              </w:rPr>
              <w:t xml:space="preserve">       Mrs </w:t>
            </w:r>
            <w:r w:rsidR="0035545F" w:rsidRPr="00353FE8">
              <w:rPr>
                <w:rFonts w:ascii="Arial" w:hAnsi="Arial" w:cs="Arial"/>
                <w:sz w:val="24"/>
                <w:szCs w:val="24"/>
              </w:rPr>
              <w:t xml:space="preserve">J </w:t>
            </w:r>
            <w:r w:rsidRPr="00353FE8">
              <w:rPr>
                <w:rFonts w:ascii="Arial" w:hAnsi="Arial" w:cs="Arial"/>
                <w:sz w:val="24"/>
                <w:szCs w:val="24"/>
              </w:rPr>
              <w:t>Auston</w:t>
            </w:r>
          </w:p>
          <w:p w14:paraId="0AAE1E0D" w14:textId="77777777" w:rsidR="00AF1302" w:rsidRPr="00353FE8" w:rsidRDefault="00ED59E7" w:rsidP="007A60DD">
            <w:pPr>
              <w:rPr>
                <w:rFonts w:ascii="Arial" w:hAnsi="Arial" w:cs="Arial"/>
                <w:sz w:val="24"/>
                <w:szCs w:val="24"/>
              </w:rPr>
            </w:pPr>
            <w:r w:rsidRPr="00353FE8">
              <w:rPr>
                <w:rFonts w:ascii="Arial" w:hAnsi="Arial" w:cs="Arial"/>
                <w:sz w:val="24"/>
                <w:szCs w:val="24"/>
              </w:rPr>
              <w:t xml:space="preserve">    </w:t>
            </w:r>
          </w:p>
          <w:tbl>
            <w:tblPr>
              <w:tblW w:w="9520" w:type="dxa"/>
              <w:tblLayout w:type="fixed"/>
              <w:tblLook w:val="0000" w:firstRow="0" w:lastRow="0" w:firstColumn="0" w:lastColumn="0" w:noHBand="0" w:noVBand="0"/>
            </w:tblPr>
            <w:tblGrid>
              <w:gridCol w:w="3794"/>
              <w:gridCol w:w="5726"/>
            </w:tblGrid>
            <w:tr w:rsidR="00AF1302" w:rsidRPr="00353FE8" w14:paraId="6E1144BF" w14:textId="77777777" w:rsidTr="009C5762">
              <w:trPr>
                <w:cantSplit/>
                <w:trHeight w:val="480"/>
              </w:trPr>
              <w:tc>
                <w:tcPr>
                  <w:tcW w:w="9520" w:type="dxa"/>
                  <w:gridSpan w:val="2"/>
                </w:tcPr>
                <w:p w14:paraId="54C393FD" w14:textId="77777777" w:rsidR="00AF1302" w:rsidRPr="00353FE8" w:rsidRDefault="00AF1302" w:rsidP="00AF1302">
                  <w:pPr>
                    <w:rPr>
                      <w:rFonts w:ascii="Arial" w:hAnsi="Arial" w:cs="Arial"/>
                      <w:b/>
                      <w:sz w:val="24"/>
                      <w:szCs w:val="24"/>
                    </w:rPr>
                  </w:pPr>
                  <w:r w:rsidRPr="00353FE8">
                    <w:rPr>
                      <w:rFonts w:ascii="Arial" w:hAnsi="Arial" w:cs="Arial"/>
                      <w:b/>
                      <w:sz w:val="24"/>
                      <w:szCs w:val="24"/>
                    </w:rPr>
                    <w:t>Other supporters:</w:t>
                  </w:r>
                </w:p>
              </w:tc>
            </w:tr>
            <w:tr w:rsidR="00AF1302" w:rsidRPr="00353FE8" w14:paraId="530E897E" w14:textId="77777777" w:rsidTr="009C5762">
              <w:trPr>
                <w:gridAfter w:val="1"/>
                <w:wAfter w:w="5726" w:type="dxa"/>
              </w:trPr>
              <w:tc>
                <w:tcPr>
                  <w:tcW w:w="3794" w:type="dxa"/>
                </w:tcPr>
                <w:p w14:paraId="27874C8C" w14:textId="470F7E1E" w:rsidR="00AF1302" w:rsidRPr="00353FE8" w:rsidRDefault="00AF1302" w:rsidP="00AF1302">
                  <w:pPr>
                    <w:rPr>
                      <w:rFonts w:ascii="Arial" w:hAnsi="Arial" w:cs="Arial"/>
                      <w:bCs/>
                      <w:sz w:val="24"/>
                      <w:szCs w:val="24"/>
                    </w:rPr>
                  </w:pPr>
                  <w:r w:rsidRPr="00353FE8">
                    <w:rPr>
                      <w:rFonts w:ascii="Arial" w:hAnsi="Arial" w:cs="Arial"/>
                      <w:bCs/>
                      <w:sz w:val="24"/>
                      <w:szCs w:val="24"/>
                    </w:rPr>
                    <w:t xml:space="preserve">       Mrs P Hext</w:t>
                  </w:r>
                </w:p>
                <w:p w14:paraId="1A9CA795" w14:textId="77777777" w:rsidR="00AF1302" w:rsidRPr="00353FE8" w:rsidRDefault="00AF1302" w:rsidP="00AF1302">
                  <w:pPr>
                    <w:rPr>
                      <w:rFonts w:ascii="Arial" w:hAnsi="Arial" w:cs="Arial"/>
                      <w:bCs/>
                      <w:sz w:val="24"/>
                      <w:szCs w:val="24"/>
                    </w:rPr>
                  </w:pPr>
                </w:p>
                <w:p w14:paraId="65BF0B41" w14:textId="77777777" w:rsidR="00B52930" w:rsidRPr="00353FE8" w:rsidRDefault="00AF1302" w:rsidP="00AF1302">
                  <w:pPr>
                    <w:rPr>
                      <w:rFonts w:ascii="Arial" w:hAnsi="Arial" w:cs="Arial"/>
                      <w:bCs/>
                      <w:sz w:val="24"/>
                      <w:szCs w:val="24"/>
                    </w:rPr>
                  </w:pPr>
                  <w:r w:rsidRPr="00353FE8">
                    <w:rPr>
                      <w:rFonts w:ascii="Arial" w:hAnsi="Arial" w:cs="Arial"/>
                      <w:bCs/>
                      <w:sz w:val="24"/>
                      <w:szCs w:val="24"/>
                    </w:rPr>
                    <w:t xml:space="preserve">        </w:t>
                  </w:r>
                </w:p>
                <w:p w14:paraId="06D5CC62" w14:textId="38660D6E" w:rsidR="00AF1302" w:rsidRPr="00353FE8" w:rsidRDefault="00B52930" w:rsidP="00AF1302">
                  <w:pPr>
                    <w:rPr>
                      <w:rFonts w:ascii="Arial" w:hAnsi="Arial" w:cs="Arial"/>
                      <w:bCs/>
                      <w:sz w:val="24"/>
                      <w:szCs w:val="24"/>
                    </w:rPr>
                  </w:pPr>
                  <w:r w:rsidRPr="00353FE8">
                    <w:rPr>
                      <w:rFonts w:ascii="Arial" w:hAnsi="Arial" w:cs="Arial"/>
                      <w:bCs/>
                      <w:sz w:val="24"/>
                      <w:szCs w:val="24"/>
                    </w:rPr>
                    <w:t xml:space="preserve">       </w:t>
                  </w:r>
                  <w:r w:rsidR="00AF1302" w:rsidRPr="00353FE8">
                    <w:rPr>
                      <w:rFonts w:ascii="Arial" w:hAnsi="Arial" w:cs="Arial"/>
                      <w:bCs/>
                      <w:sz w:val="24"/>
                      <w:szCs w:val="24"/>
                    </w:rPr>
                    <w:t xml:space="preserve">Mr R Lehmann                                </w:t>
                  </w:r>
                </w:p>
              </w:tc>
            </w:tr>
          </w:tbl>
          <w:p w14:paraId="5B07289E" w14:textId="77777777" w:rsidR="00B52930" w:rsidRPr="00353FE8" w:rsidRDefault="00ED59E7" w:rsidP="00B52930">
            <w:pPr>
              <w:rPr>
                <w:rFonts w:ascii="Arial" w:hAnsi="Arial" w:cs="Arial"/>
                <w:sz w:val="24"/>
                <w:szCs w:val="24"/>
              </w:rPr>
            </w:pPr>
            <w:r w:rsidRPr="00353FE8">
              <w:rPr>
                <w:rFonts w:ascii="Arial" w:hAnsi="Arial" w:cs="Arial"/>
                <w:sz w:val="24"/>
                <w:szCs w:val="24"/>
              </w:rPr>
              <w:t xml:space="preserve">  </w:t>
            </w:r>
          </w:p>
          <w:p w14:paraId="61E29020" w14:textId="57405B9B" w:rsidR="00B52930" w:rsidRPr="00353FE8" w:rsidRDefault="00B52930" w:rsidP="00B52930">
            <w:pPr>
              <w:rPr>
                <w:rFonts w:ascii="Arial" w:hAnsi="Arial" w:cs="Arial"/>
                <w:b/>
                <w:sz w:val="24"/>
                <w:szCs w:val="24"/>
              </w:rPr>
            </w:pPr>
            <w:r w:rsidRPr="00353FE8">
              <w:rPr>
                <w:rFonts w:ascii="Arial" w:hAnsi="Arial" w:cs="Arial"/>
                <w:b/>
                <w:sz w:val="24"/>
                <w:szCs w:val="24"/>
              </w:rPr>
              <w:t>Objectors:</w:t>
            </w:r>
          </w:p>
          <w:p w14:paraId="4BC00054" w14:textId="77777777" w:rsidR="00B52930" w:rsidRPr="00353FE8" w:rsidRDefault="00B52930" w:rsidP="00B52930">
            <w:pPr>
              <w:rPr>
                <w:rFonts w:ascii="Arial" w:hAnsi="Arial" w:cs="Arial"/>
                <w:b/>
                <w:sz w:val="24"/>
                <w:szCs w:val="24"/>
              </w:rPr>
            </w:pPr>
          </w:p>
          <w:p w14:paraId="1FD97527" w14:textId="61DB7A24" w:rsidR="00B52930" w:rsidRPr="00353FE8" w:rsidRDefault="00B52930" w:rsidP="00B52930">
            <w:pPr>
              <w:rPr>
                <w:rFonts w:ascii="Arial" w:hAnsi="Arial" w:cs="Arial"/>
                <w:bCs/>
                <w:sz w:val="24"/>
                <w:szCs w:val="24"/>
              </w:rPr>
            </w:pPr>
            <w:r w:rsidRPr="00353FE8">
              <w:rPr>
                <w:rFonts w:ascii="Arial" w:hAnsi="Arial" w:cs="Arial"/>
                <w:bCs/>
                <w:sz w:val="24"/>
                <w:szCs w:val="24"/>
              </w:rPr>
              <w:t xml:space="preserve">  Mr Michael Wood                                    </w:t>
            </w:r>
          </w:p>
          <w:p w14:paraId="74701C73" w14:textId="77777777" w:rsidR="00B52930" w:rsidRPr="00353FE8" w:rsidRDefault="00B52930" w:rsidP="00B52930">
            <w:pPr>
              <w:rPr>
                <w:rFonts w:ascii="Arial" w:hAnsi="Arial" w:cs="Arial"/>
                <w:bCs/>
                <w:sz w:val="24"/>
                <w:szCs w:val="24"/>
              </w:rPr>
            </w:pPr>
          </w:p>
          <w:p w14:paraId="0C006C54" w14:textId="77777777" w:rsidR="00B52930" w:rsidRPr="00353FE8" w:rsidRDefault="00B52930" w:rsidP="00B52930">
            <w:pPr>
              <w:rPr>
                <w:rFonts w:ascii="Arial" w:hAnsi="Arial" w:cs="Arial"/>
                <w:bCs/>
                <w:sz w:val="24"/>
                <w:szCs w:val="24"/>
              </w:rPr>
            </w:pPr>
            <w:r w:rsidRPr="00353FE8">
              <w:rPr>
                <w:rFonts w:ascii="Arial" w:hAnsi="Arial" w:cs="Arial"/>
                <w:bCs/>
                <w:sz w:val="24"/>
                <w:szCs w:val="24"/>
              </w:rPr>
              <w:t xml:space="preserve">       who called:</w:t>
            </w:r>
          </w:p>
          <w:p w14:paraId="0748926F" w14:textId="77777777" w:rsidR="00B52930" w:rsidRPr="00353FE8" w:rsidRDefault="00B52930" w:rsidP="00B52930">
            <w:pPr>
              <w:rPr>
                <w:rFonts w:ascii="Arial" w:hAnsi="Arial" w:cs="Arial"/>
                <w:bCs/>
                <w:sz w:val="24"/>
                <w:szCs w:val="24"/>
              </w:rPr>
            </w:pPr>
          </w:p>
          <w:p w14:paraId="44A883BB" w14:textId="06265D7B" w:rsidR="00F53109" w:rsidRPr="00353FE8" w:rsidRDefault="00B52930" w:rsidP="00B52930">
            <w:pPr>
              <w:rPr>
                <w:rFonts w:ascii="Arial" w:hAnsi="Arial" w:cs="Arial"/>
                <w:sz w:val="24"/>
                <w:szCs w:val="24"/>
              </w:rPr>
            </w:pPr>
            <w:r w:rsidRPr="00353FE8">
              <w:rPr>
                <w:rFonts w:ascii="Arial" w:hAnsi="Arial" w:cs="Arial"/>
                <w:bCs/>
                <w:sz w:val="24"/>
                <w:szCs w:val="24"/>
              </w:rPr>
              <w:t xml:space="preserve">       Leo Hickish                                        </w:t>
            </w:r>
            <w:r w:rsidR="00F9116B" w:rsidRPr="00353FE8">
              <w:rPr>
                <w:rFonts w:ascii="Arial" w:hAnsi="Arial" w:cs="Arial"/>
                <w:sz w:val="24"/>
                <w:szCs w:val="24"/>
              </w:rPr>
              <w:t xml:space="preserve">                </w:t>
            </w:r>
          </w:p>
        </w:tc>
        <w:tc>
          <w:tcPr>
            <w:tcW w:w="5726" w:type="dxa"/>
          </w:tcPr>
          <w:p w14:paraId="618F7EEA" w14:textId="77777777" w:rsidR="000A31B9" w:rsidRPr="00353FE8" w:rsidRDefault="00AC4173" w:rsidP="00447628">
            <w:pPr>
              <w:rPr>
                <w:rFonts w:ascii="Arial" w:hAnsi="Arial" w:cs="Arial"/>
                <w:b/>
                <w:sz w:val="24"/>
                <w:szCs w:val="24"/>
              </w:rPr>
            </w:pPr>
            <w:r w:rsidRPr="00353FE8">
              <w:rPr>
                <w:rFonts w:ascii="Arial" w:hAnsi="Arial" w:cs="Arial"/>
                <w:b/>
                <w:sz w:val="24"/>
                <w:szCs w:val="24"/>
              </w:rPr>
              <w:t xml:space="preserve">                    </w:t>
            </w:r>
          </w:p>
          <w:p w14:paraId="26EF84C0" w14:textId="77777777" w:rsidR="00AC4173" w:rsidRPr="00353FE8" w:rsidRDefault="00AC4173" w:rsidP="00447628">
            <w:pPr>
              <w:rPr>
                <w:rFonts w:ascii="Arial" w:hAnsi="Arial" w:cs="Arial"/>
                <w:b/>
                <w:sz w:val="24"/>
                <w:szCs w:val="24"/>
              </w:rPr>
            </w:pPr>
          </w:p>
          <w:p w14:paraId="58A4F3A4" w14:textId="3C74B24F" w:rsidR="00AC4173" w:rsidRPr="00353FE8" w:rsidRDefault="00AC4173" w:rsidP="00447628">
            <w:pPr>
              <w:rPr>
                <w:rFonts w:ascii="Arial" w:hAnsi="Arial" w:cs="Arial"/>
                <w:bCs/>
                <w:sz w:val="24"/>
                <w:szCs w:val="24"/>
              </w:rPr>
            </w:pPr>
            <w:r w:rsidRPr="00353FE8">
              <w:rPr>
                <w:rFonts w:ascii="Arial" w:hAnsi="Arial" w:cs="Arial"/>
                <w:b/>
                <w:sz w:val="24"/>
                <w:szCs w:val="24"/>
              </w:rPr>
              <w:t xml:space="preserve">         </w:t>
            </w:r>
            <w:r w:rsidR="00ED59E7" w:rsidRPr="00353FE8">
              <w:rPr>
                <w:rFonts w:ascii="Arial" w:hAnsi="Arial" w:cs="Arial"/>
                <w:bCs/>
                <w:sz w:val="24"/>
                <w:szCs w:val="24"/>
              </w:rPr>
              <w:t>Countryside Access Officer</w:t>
            </w:r>
            <w:r w:rsidRPr="00353FE8">
              <w:rPr>
                <w:rFonts w:ascii="Arial" w:hAnsi="Arial" w:cs="Arial"/>
                <w:bCs/>
                <w:sz w:val="24"/>
                <w:szCs w:val="24"/>
              </w:rPr>
              <w:t xml:space="preserve">     </w:t>
            </w:r>
          </w:p>
          <w:p w14:paraId="32B66B17" w14:textId="77777777" w:rsidR="00AC4173" w:rsidRPr="00353FE8" w:rsidRDefault="00AC4173" w:rsidP="00447628">
            <w:pPr>
              <w:rPr>
                <w:rFonts w:ascii="Arial" w:hAnsi="Arial" w:cs="Arial"/>
                <w:b/>
                <w:sz w:val="24"/>
                <w:szCs w:val="24"/>
              </w:rPr>
            </w:pPr>
          </w:p>
          <w:p w14:paraId="0916FCC4" w14:textId="532696A0" w:rsidR="00AC4173" w:rsidRPr="00353FE8" w:rsidRDefault="00AC4173" w:rsidP="00447628">
            <w:pPr>
              <w:rPr>
                <w:rFonts w:ascii="Arial" w:hAnsi="Arial" w:cs="Arial"/>
                <w:sz w:val="24"/>
                <w:szCs w:val="24"/>
              </w:rPr>
            </w:pPr>
            <w:r w:rsidRPr="00353FE8">
              <w:rPr>
                <w:rFonts w:ascii="Arial" w:hAnsi="Arial" w:cs="Arial"/>
                <w:b/>
                <w:sz w:val="24"/>
                <w:szCs w:val="24"/>
              </w:rPr>
              <w:t xml:space="preserve">         </w:t>
            </w:r>
            <w:r w:rsidRPr="00353FE8">
              <w:rPr>
                <w:rFonts w:ascii="Arial" w:hAnsi="Arial" w:cs="Arial"/>
                <w:sz w:val="24"/>
                <w:szCs w:val="24"/>
              </w:rPr>
              <w:t>Applicant</w:t>
            </w:r>
          </w:p>
          <w:p w14:paraId="0A6D617A" w14:textId="214147A2" w:rsidR="005F7B9A" w:rsidRPr="00353FE8" w:rsidRDefault="005F7B9A" w:rsidP="00447628">
            <w:pPr>
              <w:rPr>
                <w:rFonts w:ascii="Arial" w:hAnsi="Arial" w:cs="Arial"/>
                <w:sz w:val="24"/>
                <w:szCs w:val="24"/>
              </w:rPr>
            </w:pPr>
          </w:p>
          <w:p w14:paraId="6065E22C" w14:textId="00DEAE80" w:rsidR="005F7B9A" w:rsidRPr="00353FE8" w:rsidRDefault="00E36203" w:rsidP="00E36203">
            <w:pPr>
              <w:tabs>
                <w:tab w:val="left" w:pos="970"/>
              </w:tabs>
              <w:rPr>
                <w:rFonts w:ascii="Arial" w:hAnsi="Arial" w:cs="Arial"/>
                <w:sz w:val="24"/>
                <w:szCs w:val="24"/>
              </w:rPr>
            </w:pPr>
            <w:r w:rsidRPr="00353FE8">
              <w:rPr>
                <w:rFonts w:ascii="Arial" w:hAnsi="Arial" w:cs="Arial"/>
                <w:sz w:val="24"/>
                <w:szCs w:val="24"/>
              </w:rPr>
              <w:t xml:space="preserve">         Local resident</w:t>
            </w:r>
          </w:p>
          <w:p w14:paraId="79D9278F" w14:textId="77777777" w:rsidR="00E36203" w:rsidRPr="00353FE8" w:rsidRDefault="00E36203" w:rsidP="00E36203">
            <w:pPr>
              <w:tabs>
                <w:tab w:val="left" w:pos="970"/>
              </w:tabs>
              <w:rPr>
                <w:rFonts w:ascii="Arial" w:hAnsi="Arial" w:cs="Arial"/>
                <w:sz w:val="24"/>
                <w:szCs w:val="24"/>
              </w:rPr>
            </w:pPr>
          </w:p>
          <w:p w14:paraId="690686AE" w14:textId="033CB311" w:rsidR="00E36203" w:rsidRPr="00353FE8" w:rsidRDefault="00E36203" w:rsidP="00447628">
            <w:pPr>
              <w:rPr>
                <w:rFonts w:ascii="Arial" w:hAnsi="Arial" w:cs="Arial"/>
                <w:sz w:val="24"/>
                <w:szCs w:val="24"/>
              </w:rPr>
            </w:pPr>
            <w:r w:rsidRPr="00353FE8">
              <w:rPr>
                <w:rFonts w:ascii="Arial" w:hAnsi="Arial" w:cs="Arial"/>
                <w:sz w:val="24"/>
                <w:szCs w:val="24"/>
              </w:rPr>
              <w:t xml:space="preserve">         Local resident</w:t>
            </w:r>
          </w:p>
          <w:p w14:paraId="4AAE4BBF" w14:textId="77777777" w:rsidR="00E36203" w:rsidRPr="00353FE8" w:rsidRDefault="00E36203" w:rsidP="00447628">
            <w:pPr>
              <w:rPr>
                <w:rFonts w:ascii="Arial" w:hAnsi="Arial" w:cs="Arial"/>
                <w:sz w:val="24"/>
                <w:szCs w:val="24"/>
              </w:rPr>
            </w:pPr>
          </w:p>
          <w:p w14:paraId="4F207386" w14:textId="2DC1D811" w:rsidR="00E36203" w:rsidRPr="00353FE8" w:rsidRDefault="00E36203" w:rsidP="00447628">
            <w:pPr>
              <w:rPr>
                <w:rFonts w:ascii="Arial" w:hAnsi="Arial" w:cs="Arial"/>
                <w:sz w:val="24"/>
                <w:szCs w:val="24"/>
              </w:rPr>
            </w:pPr>
            <w:r w:rsidRPr="00353FE8">
              <w:rPr>
                <w:rFonts w:ascii="Arial" w:hAnsi="Arial" w:cs="Arial"/>
                <w:sz w:val="24"/>
                <w:szCs w:val="24"/>
              </w:rPr>
              <w:t xml:space="preserve">         Local resident</w:t>
            </w:r>
          </w:p>
          <w:p w14:paraId="72331956" w14:textId="2D5FF2C0" w:rsidR="005F7B9A" w:rsidRPr="00353FE8" w:rsidRDefault="005F7B9A" w:rsidP="00447628">
            <w:pPr>
              <w:rPr>
                <w:rFonts w:ascii="Arial" w:hAnsi="Arial" w:cs="Arial"/>
                <w:sz w:val="24"/>
                <w:szCs w:val="24"/>
              </w:rPr>
            </w:pPr>
          </w:p>
          <w:p w14:paraId="5E810B46" w14:textId="77777777" w:rsidR="00B52930" w:rsidRPr="00353FE8" w:rsidRDefault="00AF1302" w:rsidP="00AF1302">
            <w:pPr>
              <w:rPr>
                <w:rFonts w:ascii="Arial" w:hAnsi="Arial" w:cs="Arial"/>
                <w:bCs/>
                <w:sz w:val="24"/>
                <w:szCs w:val="24"/>
              </w:rPr>
            </w:pPr>
            <w:r w:rsidRPr="00353FE8">
              <w:rPr>
                <w:rFonts w:ascii="Arial" w:hAnsi="Arial" w:cs="Arial"/>
                <w:bCs/>
                <w:sz w:val="24"/>
                <w:szCs w:val="24"/>
              </w:rPr>
              <w:t xml:space="preserve">         </w:t>
            </w:r>
          </w:p>
          <w:p w14:paraId="18D510C1" w14:textId="77777777" w:rsidR="00B52930" w:rsidRPr="00353FE8" w:rsidRDefault="00B52930" w:rsidP="00AF1302">
            <w:pPr>
              <w:rPr>
                <w:rFonts w:ascii="Arial" w:hAnsi="Arial" w:cs="Arial"/>
                <w:bCs/>
                <w:sz w:val="24"/>
                <w:szCs w:val="24"/>
              </w:rPr>
            </w:pPr>
          </w:p>
          <w:p w14:paraId="72B03BDD" w14:textId="36E32A3F" w:rsidR="00AF1302" w:rsidRPr="00353FE8" w:rsidRDefault="00B52930" w:rsidP="00AF1302">
            <w:pPr>
              <w:rPr>
                <w:rFonts w:ascii="Arial" w:hAnsi="Arial" w:cs="Arial"/>
                <w:bCs/>
                <w:sz w:val="24"/>
                <w:szCs w:val="24"/>
              </w:rPr>
            </w:pPr>
            <w:r w:rsidRPr="00353FE8">
              <w:rPr>
                <w:rFonts w:ascii="Arial" w:hAnsi="Arial" w:cs="Arial"/>
                <w:bCs/>
                <w:sz w:val="24"/>
                <w:szCs w:val="24"/>
              </w:rPr>
              <w:t xml:space="preserve">         </w:t>
            </w:r>
            <w:r w:rsidR="00AF1302" w:rsidRPr="00353FE8">
              <w:rPr>
                <w:rFonts w:ascii="Arial" w:hAnsi="Arial" w:cs="Arial"/>
                <w:bCs/>
                <w:sz w:val="24"/>
                <w:szCs w:val="24"/>
              </w:rPr>
              <w:t xml:space="preserve">Acting Chair, Woodmansterne Green Belt </w:t>
            </w:r>
          </w:p>
          <w:p w14:paraId="6DF58372" w14:textId="43D88A7A" w:rsidR="00AF1302" w:rsidRPr="00353FE8" w:rsidRDefault="00AF1302" w:rsidP="00AF1302">
            <w:pPr>
              <w:rPr>
                <w:rFonts w:ascii="Arial" w:hAnsi="Arial" w:cs="Arial"/>
                <w:bCs/>
                <w:sz w:val="24"/>
                <w:szCs w:val="24"/>
              </w:rPr>
            </w:pPr>
            <w:r w:rsidRPr="00353FE8">
              <w:rPr>
                <w:rFonts w:ascii="Arial" w:hAnsi="Arial" w:cs="Arial"/>
                <w:bCs/>
                <w:sz w:val="24"/>
                <w:szCs w:val="24"/>
              </w:rPr>
              <w:t xml:space="preserve">         Residents’ Association</w:t>
            </w:r>
          </w:p>
          <w:p w14:paraId="7EC0977C" w14:textId="77777777" w:rsidR="00AF1302" w:rsidRPr="00353FE8" w:rsidRDefault="00AF1302" w:rsidP="00AF1302">
            <w:pPr>
              <w:rPr>
                <w:rFonts w:ascii="Arial" w:hAnsi="Arial" w:cs="Arial"/>
                <w:bCs/>
                <w:sz w:val="24"/>
                <w:szCs w:val="24"/>
              </w:rPr>
            </w:pPr>
          </w:p>
          <w:p w14:paraId="54F088FD" w14:textId="6545511F" w:rsidR="005F7B9A" w:rsidRPr="00353FE8" w:rsidRDefault="00AF1302" w:rsidP="00AF1302">
            <w:pPr>
              <w:rPr>
                <w:rFonts w:ascii="Arial" w:hAnsi="Arial" w:cs="Arial"/>
                <w:sz w:val="24"/>
                <w:szCs w:val="24"/>
              </w:rPr>
            </w:pPr>
            <w:r w:rsidRPr="00353FE8">
              <w:rPr>
                <w:rFonts w:ascii="Arial" w:hAnsi="Arial" w:cs="Arial"/>
                <w:bCs/>
                <w:sz w:val="24"/>
                <w:szCs w:val="24"/>
              </w:rPr>
              <w:t xml:space="preserve">         Local resident</w:t>
            </w:r>
          </w:p>
          <w:p w14:paraId="0FC75B3A" w14:textId="77777777" w:rsidR="00AC4173" w:rsidRPr="00353FE8" w:rsidRDefault="00AC4173" w:rsidP="00447628">
            <w:pPr>
              <w:rPr>
                <w:rFonts w:ascii="Arial" w:hAnsi="Arial" w:cs="Arial"/>
                <w:b/>
                <w:sz w:val="24"/>
                <w:szCs w:val="24"/>
              </w:rPr>
            </w:pPr>
          </w:p>
          <w:p w14:paraId="1923691D" w14:textId="77777777" w:rsidR="00B52930" w:rsidRPr="00353FE8" w:rsidRDefault="00B52930" w:rsidP="00447628">
            <w:pPr>
              <w:rPr>
                <w:rFonts w:ascii="Arial" w:hAnsi="Arial" w:cs="Arial"/>
                <w:b/>
                <w:sz w:val="24"/>
                <w:szCs w:val="24"/>
              </w:rPr>
            </w:pPr>
          </w:p>
          <w:p w14:paraId="34B45F96" w14:textId="77777777" w:rsidR="00B52930" w:rsidRPr="00353FE8" w:rsidRDefault="00B52930" w:rsidP="00447628">
            <w:pPr>
              <w:rPr>
                <w:rFonts w:ascii="Arial" w:hAnsi="Arial" w:cs="Arial"/>
                <w:b/>
                <w:sz w:val="24"/>
                <w:szCs w:val="24"/>
              </w:rPr>
            </w:pPr>
          </w:p>
          <w:p w14:paraId="2BC121F5" w14:textId="2F45F432" w:rsidR="00B52930" w:rsidRPr="00353FE8" w:rsidRDefault="00B52930" w:rsidP="00447628">
            <w:pPr>
              <w:rPr>
                <w:rFonts w:ascii="Arial" w:hAnsi="Arial" w:cs="Arial"/>
                <w:bCs/>
                <w:sz w:val="24"/>
                <w:szCs w:val="24"/>
              </w:rPr>
            </w:pPr>
            <w:r w:rsidRPr="00353FE8">
              <w:rPr>
                <w:rFonts w:ascii="Arial" w:hAnsi="Arial" w:cs="Arial"/>
                <w:b/>
                <w:sz w:val="24"/>
                <w:szCs w:val="24"/>
              </w:rPr>
              <w:t xml:space="preserve">       </w:t>
            </w:r>
            <w:r w:rsidR="00353FE8">
              <w:rPr>
                <w:rFonts w:ascii="Arial" w:hAnsi="Arial" w:cs="Arial"/>
                <w:b/>
                <w:sz w:val="24"/>
                <w:szCs w:val="24"/>
              </w:rPr>
              <w:t xml:space="preserve"> </w:t>
            </w:r>
            <w:r w:rsidRPr="00353FE8">
              <w:rPr>
                <w:rFonts w:ascii="Arial" w:hAnsi="Arial" w:cs="Arial"/>
                <w:b/>
                <w:sz w:val="24"/>
                <w:szCs w:val="24"/>
              </w:rPr>
              <w:t xml:space="preserve"> </w:t>
            </w:r>
            <w:r w:rsidRPr="00353FE8">
              <w:rPr>
                <w:rFonts w:ascii="Arial" w:hAnsi="Arial" w:cs="Arial"/>
                <w:bCs/>
                <w:sz w:val="24"/>
                <w:szCs w:val="24"/>
              </w:rPr>
              <w:t xml:space="preserve">ET Landnet Ltd   </w:t>
            </w:r>
          </w:p>
          <w:p w14:paraId="670CE373" w14:textId="77777777" w:rsidR="00B52930" w:rsidRPr="00353FE8" w:rsidRDefault="00B52930" w:rsidP="00447628">
            <w:pPr>
              <w:rPr>
                <w:rFonts w:ascii="Arial" w:hAnsi="Arial" w:cs="Arial"/>
                <w:bCs/>
                <w:sz w:val="24"/>
                <w:szCs w:val="24"/>
              </w:rPr>
            </w:pPr>
          </w:p>
          <w:p w14:paraId="376689BE" w14:textId="77777777" w:rsidR="00B52930" w:rsidRPr="00353FE8" w:rsidRDefault="00B52930" w:rsidP="00447628">
            <w:pPr>
              <w:rPr>
                <w:rFonts w:ascii="Arial" w:hAnsi="Arial" w:cs="Arial"/>
                <w:bCs/>
                <w:sz w:val="24"/>
                <w:szCs w:val="24"/>
              </w:rPr>
            </w:pPr>
          </w:p>
          <w:p w14:paraId="0D733611" w14:textId="77777777" w:rsidR="00353FE8" w:rsidRPr="00353FE8" w:rsidRDefault="005A0B00" w:rsidP="009D3409">
            <w:pPr>
              <w:rPr>
                <w:rFonts w:ascii="Arial" w:hAnsi="Arial" w:cs="Arial"/>
                <w:bCs/>
                <w:sz w:val="24"/>
                <w:szCs w:val="24"/>
              </w:rPr>
            </w:pPr>
            <w:r w:rsidRPr="00353FE8">
              <w:rPr>
                <w:rFonts w:ascii="Arial" w:hAnsi="Arial" w:cs="Arial"/>
                <w:bCs/>
                <w:sz w:val="24"/>
                <w:szCs w:val="24"/>
              </w:rPr>
              <w:t xml:space="preserve">         </w:t>
            </w:r>
          </w:p>
          <w:p w14:paraId="5F1DA082" w14:textId="29B5E527" w:rsidR="009D3409" w:rsidRPr="00353FE8" w:rsidRDefault="00353FE8" w:rsidP="009D3409">
            <w:pPr>
              <w:rPr>
                <w:rFonts w:ascii="Arial" w:hAnsi="Arial" w:cs="Arial"/>
                <w:bCs/>
                <w:sz w:val="24"/>
                <w:szCs w:val="24"/>
              </w:rPr>
            </w:pPr>
            <w:r w:rsidRPr="00353FE8">
              <w:rPr>
                <w:rFonts w:ascii="Arial" w:hAnsi="Arial" w:cs="Arial"/>
                <w:bCs/>
                <w:sz w:val="24"/>
                <w:szCs w:val="24"/>
              </w:rPr>
              <w:t xml:space="preserve">         </w:t>
            </w:r>
            <w:r w:rsidR="009D3409" w:rsidRPr="00353FE8">
              <w:rPr>
                <w:rFonts w:ascii="Arial" w:hAnsi="Arial" w:cs="Arial"/>
                <w:bCs/>
                <w:sz w:val="24"/>
                <w:szCs w:val="24"/>
              </w:rPr>
              <w:t>Chartered Surveyor</w:t>
            </w:r>
          </w:p>
          <w:p w14:paraId="48290520" w14:textId="0EA37153" w:rsidR="005A0B00" w:rsidRPr="00353FE8" w:rsidRDefault="005A0B00" w:rsidP="00447628">
            <w:pPr>
              <w:rPr>
                <w:rFonts w:ascii="Arial" w:hAnsi="Arial" w:cs="Arial"/>
                <w:bCs/>
                <w:sz w:val="24"/>
                <w:szCs w:val="24"/>
              </w:rPr>
            </w:pPr>
          </w:p>
          <w:p w14:paraId="0FD27ECB" w14:textId="3DC663AA" w:rsidR="00B52930" w:rsidRPr="00353FE8" w:rsidRDefault="00B52930" w:rsidP="00447628">
            <w:pPr>
              <w:rPr>
                <w:rFonts w:ascii="Arial" w:hAnsi="Arial" w:cs="Arial"/>
                <w:b/>
                <w:sz w:val="24"/>
                <w:szCs w:val="24"/>
              </w:rPr>
            </w:pPr>
            <w:r w:rsidRPr="00353FE8">
              <w:rPr>
                <w:rFonts w:ascii="Arial" w:hAnsi="Arial" w:cs="Arial"/>
                <w:bCs/>
                <w:sz w:val="24"/>
                <w:szCs w:val="24"/>
              </w:rPr>
              <w:t xml:space="preserve">                               </w:t>
            </w:r>
          </w:p>
        </w:tc>
      </w:tr>
      <w:tr w:rsidR="000A31B9" w:rsidRPr="0007328C" w14:paraId="49EAF4D4" w14:textId="77777777" w:rsidTr="005F7B9A">
        <w:trPr>
          <w:cantSplit/>
          <w:trHeight w:val="480"/>
        </w:trPr>
        <w:tc>
          <w:tcPr>
            <w:tcW w:w="9520" w:type="dxa"/>
            <w:gridSpan w:val="2"/>
          </w:tcPr>
          <w:p w14:paraId="6DC8B534" w14:textId="77777777" w:rsidR="009D3409" w:rsidRPr="00353FE8" w:rsidRDefault="009D3409" w:rsidP="009D3409">
            <w:pPr>
              <w:rPr>
                <w:rFonts w:ascii="Arial" w:hAnsi="Arial" w:cs="Arial"/>
                <w:b/>
                <w:sz w:val="24"/>
                <w:szCs w:val="24"/>
              </w:rPr>
            </w:pPr>
            <w:r w:rsidRPr="00353FE8">
              <w:rPr>
                <w:rFonts w:ascii="Arial" w:hAnsi="Arial" w:cs="Arial"/>
                <w:b/>
                <w:sz w:val="24"/>
                <w:szCs w:val="24"/>
              </w:rPr>
              <w:t>Others who spoke:</w:t>
            </w:r>
          </w:p>
          <w:p w14:paraId="47DC7923" w14:textId="77777777" w:rsidR="009D3409" w:rsidRPr="00353FE8" w:rsidRDefault="009D3409" w:rsidP="009D3409">
            <w:pPr>
              <w:rPr>
                <w:rFonts w:ascii="Arial" w:hAnsi="Arial" w:cs="Arial"/>
                <w:b/>
                <w:sz w:val="24"/>
                <w:szCs w:val="24"/>
              </w:rPr>
            </w:pPr>
          </w:p>
          <w:p w14:paraId="4F667110" w14:textId="189EFE02" w:rsidR="009D3409" w:rsidRPr="00353FE8" w:rsidRDefault="009D3409" w:rsidP="009D3409">
            <w:pPr>
              <w:rPr>
                <w:rFonts w:ascii="Arial" w:hAnsi="Arial" w:cs="Arial"/>
                <w:bCs/>
                <w:sz w:val="24"/>
                <w:szCs w:val="24"/>
              </w:rPr>
            </w:pPr>
            <w:r w:rsidRPr="00353FE8">
              <w:rPr>
                <w:rFonts w:ascii="Arial" w:hAnsi="Arial" w:cs="Arial"/>
                <w:b/>
                <w:sz w:val="24"/>
                <w:szCs w:val="24"/>
              </w:rPr>
              <w:t xml:space="preserve">       </w:t>
            </w:r>
            <w:r w:rsidRPr="00353FE8">
              <w:rPr>
                <w:rFonts w:ascii="Arial" w:hAnsi="Arial" w:cs="Arial"/>
                <w:bCs/>
                <w:sz w:val="24"/>
                <w:szCs w:val="24"/>
              </w:rPr>
              <w:t>Mr L White                                         Local resident</w:t>
            </w:r>
          </w:p>
          <w:p w14:paraId="202BC32A" w14:textId="280C5C8A" w:rsidR="000A31B9" w:rsidRPr="00353FE8" w:rsidRDefault="000A31B9" w:rsidP="009D3409">
            <w:pPr>
              <w:rPr>
                <w:rFonts w:ascii="Arial" w:hAnsi="Arial" w:cs="Arial"/>
                <w:b/>
                <w:sz w:val="24"/>
                <w:szCs w:val="24"/>
              </w:rPr>
            </w:pPr>
          </w:p>
        </w:tc>
      </w:tr>
      <w:tr w:rsidR="000A31B9" w:rsidRPr="00E36203" w14:paraId="11684C6C" w14:textId="77777777" w:rsidTr="005F7B9A">
        <w:tc>
          <w:tcPr>
            <w:tcW w:w="3794" w:type="dxa"/>
          </w:tcPr>
          <w:p w14:paraId="55BF494C" w14:textId="2BDA4C6B" w:rsidR="00E36203" w:rsidRPr="00E36203" w:rsidRDefault="00E36203" w:rsidP="00447628">
            <w:pPr>
              <w:rPr>
                <w:rFonts w:ascii="Arial" w:hAnsi="Arial" w:cs="Arial"/>
                <w:bCs/>
                <w:sz w:val="24"/>
                <w:szCs w:val="24"/>
              </w:rPr>
            </w:pPr>
          </w:p>
        </w:tc>
        <w:tc>
          <w:tcPr>
            <w:tcW w:w="5726" w:type="dxa"/>
          </w:tcPr>
          <w:p w14:paraId="51727B78" w14:textId="690B545C" w:rsidR="00AF1302" w:rsidRPr="00E36203" w:rsidRDefault="00E36203" w:rsidP="00AF1302">
            <w:pPr>
              <w:rPr>
                <w:rFonts w:ascii="Arial" w:hAnsi="Arial" w:cs="Arial"/>
                <w:bCs/>
                <w:sz w:val="24"/>
                <w:szCs w:val="24"/>
              </w:rPr>
            </w:pPr>
            <w:r w:rsidRPr="00E36203">
              <w:rPr>
                <w:rFonts w:ascii="Arial" w:hAnsi="Arial" w:cs="Arial"/>
                <w:bCs/>
                <w:sz w:val="24"/>
                <w:szCs w:val="24"/>
              </w:rPr>
              <w:t xml:space="preserve">         </w:t>
            </w:r>
            <w:r w:rsidR="004E7E7F">
              <w:rPr>
                <w:rFonts w:ascii="Arial" w:hAnsi="Arial" w:cs="Arial"/>
                <w:bCs/>
                <w:sz w:val="24"/>
                <w:szCs w:val="24"/>
              </w:rPr>
              <w:t xml:space="preserve"> </w:t>
            </w:r>
          </w:p>
          <w:p w14:paraId="266BD21C" w14:textId="6C465457" w:rsidR="004E7E7F" w:rsidRPr="00E36203" w:rsidRDefault="004E7E7F" w:rsidP="00447628">
            <w:pPr>
              <w:rPr>
                <w:rFonts w:ascii="Arial" w:hAnsi="Arial" w:cs="Arial"/>
                <w:bCs/>
                <w:sz w:val="24"/>
                <w:szCs w:val="24"/>
              </w:rPr>
            </w:pPr>
          </w:p>
        </w:tc>
      </w:tr>
    </w:tbl>
    <w:p w14:paraId="69489350" w14:textId="77777777" w:rsidR="000A31B9" w:rsidRPr="00E36203" w:rsidRDefault="000A31B9" w:rsidP="00447628">
      <w:pPr>
        <w:rPr>
          <w:rFonts w:ascii="Arial" w:hAnsi="Arial" w:cs="Arial"/>
          <w:bCs/>
          <w:sz w:val="24"/>
          <w:szCs w:val="24"/>
        </w:rPr>
      </w:pPr>
    </w:p>
    <w:tbl>
      <w:tblPr>
        <w:tblW w:w="0" w:type="auto"/>
        <w:tblLayout w:type="fixed"/>
        <w:tblLook w:val="0000" w:firstRow="0" w:lastRow="0" w:firstColumn="0" w:lastColumn="0" w:noHBand="0" w:noVBand="0"/>
      </w:tblPr>
      <w:tblGrid>
        <w:gridCol w:w="3793"/>
        <w:gridCol w:w="5727"/>
      </w:tblGrid>
      <w:tr w:rsidR="000A31B9" w:rsidRPr="0007328C" w14:paraId="12BA27B5" w14:textId="77777777" w:rsidTr="00D4200C">
        <w:trPr>
          <w:cantSplit/>
          <w:trHeight w:val="479"/>
        </w:trPr>
        <w:tc>
          <w:tcPr>
            <w:tcW w:w="9520" w:type="dxa"/>
            <w:gridSpan w:val="2"/>
          </w:tcPr>
          <w:p w14:paraId="58D2218E" w14:textId="77777777" w:rsidR="008B0929" w:rsidRPr="0007328C" w:rsidRDefault="008B0929" w:rsidP="00447628">
            <w:pPr>
              <w:rPr>
                <w:rFonts w:ascii="Arial" w:hAnsi="Arial" w:cs="Arial"/>
                <w:bCs/>
                <w:sz w:val="24"/>
                <w:szCs w:val="24"/>
              </w:rPr>
            </w:pPr>
          </w:p>
          <w:p w14:paraId="733EBAF5" w14:textId="77777777" w:rsidR="002968D0" w:rsidRPr="0007328C" w:rsidRDefault="002968D0" w:rsidP="00447628">
            <w:pPr>
              <w:rPr>
                <w:rFonts w:ascii="Arial" w:hAnsi="Arial" w:cs="Arial"/>
                <w:b/>
                <w:sz w:val="24"/>
                <w:szCs w:val="24"/>
              </w:rPr>
            </w:pPr>
          </w:p>
          <w:p w14:paraId="0E4215A2" w14:textId="5069DE15" w:rsidR="0000221B" w:rsidRPr="004E7E7F" w:rsidRDefault="004E7E7F" w:rsidP="00447628">
            <w:pPr>
              <w:rPr>
                <w:rFonts w:ascii="Arial" w:hAnsi="Arial" w:cs="Arial"/>
                <w:bCs/>
                <w:sz w:val="24"/>
                <w:szCs w:val="24"/>
              </w:rPr>
            </w:pPr>
            <w:r>
              <w:rPr>
                <w:rFonts w:ascii="Arial" w:hAnsi="Arial" w:cs="Arial"/>
                <w:bCs/>
                <w:sz w:val="24"/>
                <w:szCs w:val="24"/>
              </w:rPr>
              <w:t xml:space="preserve">                                         </w:t>
            </w:r>
          </w:p>
          <w:p w14:paraId="1C15EB09" w14:textId="0B3AD1F7" w:rsidR="0000221B" w:rsidRPr="004E7E7F" w:rsidRDefault="004E7E7F" w:rsidP="00447628">
            <w:pPr>
              <w:rPr>
                <w:rFonts w:ascii="Arial" w:hAnsi="Arial" w:cs="Arial"/>
                <w:bCs/>
                <w:sz w:val="24"/>
                <w:szCs w:val="24"/>
              </w:rPr>
            </w:pPr>
            <w:r w:rsidRPr="004E7E7F">
              <w:rPr>
                <w:rFonts w:ascii="Arial" w:hAnsi="Arial" w:cs="Arial"/>
                <w:bCs/>
                <w:sz w:val="24"/>
                <w:szCs w:val="24"/>
              </w:rPr>
              <w:t xml:space="preserve"> </w:t>
            </w:r>
          </w:p>
          <w:p w14:paraId="25BAC762" w14:textId="07D81907" w:rsidR="003407EC" w:rsidRPr="0007328C" w:rsidRDefault="003407EC" w:rsidP="003407EC">
            <w:pPr>
              <w:tabs>
                <w:tab w:val="left" w:pos="432"/>
              </w:tabs>
              <w:spacing w:before="180"/>
              <w:outlineLvl w:val="0"/>
              <w:rPr>
                <w:rFonts w:ascii="Arial" w:hAnsi="Arial" w:cs="Arial"/>
                <w:b/>
                <w:color w:val="000000"/>
                <w:kern w:val="28"/>
                <w:sz w:val="24"/>
                <w:szCs w:val="24"/>
              </w:rPr>
            </w:pPr>
            <w:r w:rsidRPr="0007328C">
              <w:rPr>
                <w:rFonts w:ascii="Arial" w:hAnsi="Arial" w:cs="Arial"/>
                <w:b/>
                <w:color w:val="000000"/>
                <w:kern w:val="28"/>
                <w:sz w:val="24"/>
                <w:szCs w:val="24"/>
              </w:rPr>
              <w:t xml:space="preserve"> </w:t>
            </w:r>
          </w:p>
          <w:p w14:paraId="20485A3A" w14:textId="7752274E" w:rsidR="0000221B" w:rsidRPr="0007328C" w:rsidRDefault="0000221B" w:rsidP="00447628">
            <w:pPr>
              <w:rPr>
                <w:rFonts w:ascii="Arial" w:hAnsi="Arial" w:cs="Arial"/>
                <w:b/>
                <w:sz w:val="24"/>
                <w:szCs w:val="24"/>
              </w:rPr>
            </w:pPr>
          </w:p>
        </w:tc>
      </w:tr>
      <w:tr w:rsidR="000A31B9" w:rsidRPr="00A24BCF" w14:paraId="2E14CAC5" w14:textId="77777777" w:rsidTr="00D4200C">
        <w:tc>
          <w:tcPr>
            <w:tcW w:w="3793" w:type="dxa"/>
          </w:tcPr>
          <w:p w14:paraId="0A920CEB" w14:textId="76AC8053" w:rsidR="000A31B9" w:rsidRPr="00A24BCF" w:rsidRDefault="000A31B9" w:rsidP="00447628"/>
        </w:tc>
        <w:tc>
          <w:tcPr>
            <w:tcW w:w="5726" w:type="dxa"/>
          </w:tcPr>
          <w:p w14:paraId="200655C3" w14:textId="77777777" w:rsidR="000A31B9" w:rsidRPr="00A24BCF" w:rsidRDefault="000A31B9" w:rsidP="00447628"/>
        </w:tc>
      </w:tr>
    </w:tbl>
    <w:p w14:paraId="76F9559B" w14:textId="3A12AF96" w:rsidR="00B670A3" w:rsidRDefault="004E7E7F" w:rsidP="00B670A3">
      <w:r>
        <w:t xml:space="preserve"> </w:t>
      </w:r>
      <w:r w:rsidR="00D04449">
        <w:t xml:space="preserve"> </w:t>
      </w:r>
    </w:p>
    <w:p w14:paraId="22418D83" w14:textId="77777777" w:rsidR="00B670A3" w:rsidRDefault="00B670A3" w:rsidP="00B670A3">
      <w:pPr>
        <w:rPr>
          <w:rFonts w:ascii="Arial" w:hAnsi="Arial" w:cs="Arial"/>
          <w:b/>
          <w:bCs/>
          <w:sz w:val="24"/>
          <w:szCs w:val="24"/>
        </w:rPr>
      </w:pPr>
      <w:r>
        <w:rPr>
          <w:rFonts w:ascii="Arial" w:hAnsi="Arial" w:cs="Arial"/>
          <w:b/>
          <w:bCs/>
          <w:sz w:val="24"/>
          <w:szCs w:val="24"/>
        </w:rPr>
        <w:t xml:space="preserve">  </w:t>
      </w:r>
    </w:p>
    <w:p w14:paraId="751877B1" w14:textId="24AF68CC" w:rsidR="00B670A3" w:rsidRPr="00B670A3" w:rsidRDefault="00B670A3" w:rsidP="00B670A3">
      <w:pPr>
        <w:rPr>
          <w:rFonts w:ascii="Arial" w:hAnsi="Arial" w:cs="Arial"/>
          <w:b/>
          <w:bCs/>
          <w:sz w:val="24"/>
          <w:szCs w:val="24"/>
        </w:rPr>
      </w:pPr>
      <w:r w:rsidRPr="00B670A3">
        <w:rPr>
          <w:rFonts w:ascii="Arial" w:hAnsi="Arial" w:cs="Arial"/>
          <w:b/>
          <w:bCs/>
          <w:sz w:val="24"/>
          <w:szCs w:val="24"/>
        </w:rPr>
        <w:lastRenderedPageBreak/>
        <w:t>DOCUMENTS submitted at the Inquiry</w:t>
      </w:r>
    </w:p>
    <w:p w14:paraId="3FC94994" w14:textId="71E8BA9D" w:rsidR="00B670A3" w:rsidRDefault="00B670A3" w:rsidP="004E7E7F">
      <w:pPr>
        <w:ind w:left="720" w:hanging="720"/>
      </w:pPr>
    </w:p>
    <w:p w14:paraId="6EB3B27E" w14:textId="37660268" w:rsidR="000A31B9" w:rsidRDefault="00B670A3" w:rsidP="004E7E7F">
      <w:pPr>
        <w:ind w:left="720" w:hanging="720"/>
      </w:pPr>
      <w:r>
        <w:t xml:space="preserve">1.      </w:t>
      </w:r>
      <w:r w:rsidR="004E7E7F">
        <w:t xml:space="preserve">Signed witness statement </w:t>
      </w:r>
      <w:r w:rsidR="00820D7F">
        <w:t>of</w:t>
      </w:r>
      <w:r w:rsidR="004E7E7F">
        <w:t xml:space="preserve"> Mr Kidman and Ms Gately dated </w:t>
      </w:r>
      <w:r>
        <w:t xml:space="preserve">                      </w:t>
      </w:r>
      <w:r w:rsidR="004E7E7F">
        <w:t>2 September</w:t>
      </w:r>
      <w:r>
        <w:t xml:space="preserve"> </w:t>
      </w:r>
      <w:r w:rsidR="004E7E7F">
        <w:t>2016</w:t>
      </w:r>
    </w:p>
    <w:p w14:paraId="089BC207" w14:textId="3E7A87F0" w:rsidR="006A0B6F" w:rsidRDefault="00E14797" w:rsidP="005065DC">
      <w:r>
        <w:t>2.</w:t>
      </w:r>
      <w:r w:rsidR="004E7E7F">
        <w:t xml:space="preserve">      </w:t>
      </w:r>
      <w:r w:rsidR="006A0B6F">
        <w:t xml:space="preserve">Signed witness statement </w:t>
      </w:r>
      <w:r w:rsidR="00820D7F">
        <w:t>of</w:t>
      </w:r>
      <w:r w:rsidR="006A0B6F">
        <w:t xml:space="preserve"> Mrs O’Brien dated 12 September 2016</w:t>
      </w:r>
    </w:p>
    <w:p w14:paraId="3C639200" w14:textId="5B3E1F12" w:rsidR="00E14797" w:rsidRDefault="006A0B6F" w:rsidP="005065DC">
      <w:r>
        <w:t>3.      S</w:t>
      </w:r>
      <w:r w:rsidR="004E7E7F">
        <w:t xml:space="preserve">igned witness statement </w:t>
      </w:r>
      <w:r w:rsidR="00820D7F">
        <w:t>of</w:t>
      </w:r>
      <w:r w:rsidR="004E7E7F">
        <w:t xml:space="preserve"> Mrs Martins dated 15 September 2016 </w:t>
      </w:r>
    </w:p>
    <w:p w14:paraId="17D49EA8" w14:textId="5FF9D639" w:rsidR="00E14797" w:rsidRDefault="006A0B6F" w:rsidP="005065DC">
      <w:r>
        <w:t>4</w:t>
      </w:r>
      <w:r w:rsidR="00E14797">
        <w:t>.</w:t>
      </w:r>
      <w:r w:rsidR="004E7E7F">
        <w:t xml:space="preserve">      Signed witness statement </w:t>
      </w:r>
      <w:r w:rsidR="00820D7F">
        <w:t>of</w:t>
      </w:r>
      <w:r w:rsidR="004E7E7F">
        <w:t xml:space="preserve"> Mrs Thorpe dated 10 September 2016</w:t>
      </w:r>
    </w:p>
    <w:p w14:paraId="12B69FBE" w14:textId="25094628" w:rsidR="006A0B6F" w:rsidRDefault="006A0B6F" w:rsidP="005065DC">
      <w:r>
        <w:t>5</w:t>
      </w:r>
      <w:r w:rsidR="00E14797">
        <w:t>.</w:t>
      </w:r>
      <w:r w:rsidR="004E7E7F">
        <w:t xml:space="preserve">      </w:t>
      </w:r>
      <w:r>
        <w:t xml:space="preserve">Signed witness statement </w:t>
      </w:r>
      <w:r w:rsidR="00820D7F">
        <w:t>of</w:t>
      </w:r>
      <w:r>
        <w:t xml:space="preserve"> Mr </w:t>
      </w:r>
      <w:r w:rsidR="00410E13">
        <w:t>&amp;</w:t>
      </w:r>
      <w:r>
        <w:t xml:space="preserve"> Mrs Poore both dated 16 September </w:t>
      </w:r>
      <w:r w:rsidR="00410E13">
        <w:t>2</w:t>
      </w:r>
      <w:r>
        <w:t xml:space="preserve">016  </w:t>
      </w:r>
    </w:p>
    <w:p w14:paraId="104A3570" w14:textId="0ABB12DE" w:rsidR="004E7E7F" w:rsidRDefault="006A0B6F" w:rsidP="005065DC">
      <w:r>
        <w:t xml:space="preserve">6.      </w:t>
      </w:r>
      <w:r w:rsidR="004E7E7F">
        <w:t xml:space="preserve">Witness statement </w:t>
      </w:r>
      <w:r w:rsidR="00820D7F">
        <w:t>of</w:t>
      </w:r>
      <w:r w:rsidR="004E7E7F">
        <w:t xml:space="preserve"> Peter Morgan dated 16 September 2016 with typed </w:t>
      </w:r>
    </w:p>
    <w:p w14:paraId="15667845" w14:textId="5358EB45" w:rsidR="00E14797" w:rsidRDefault="004E7E7F" w:rsidP="005065DC">
      <w:r>
        <w:t xml:space="preserve">         signature (verbally confirmed as correct at the Inquiry)</w:t>
      </w:r>
    </w:p>
    <w:p w14:paraId="1F4F7F90" w14:textId="266E7A45" w:rsidR="006A0B6F" w:rsidRDefault="006A0B6F" w:rsidP="005065DC">
      <w:r>
        <w:t>7</w:t>
      </w:r>
      <w:r w:rsidR="00E14797">
        <w:t>.</w:t>
      </w:r>
      <w:r>
        <w:t xml:space="preserve">      Signed witness statement </w:t>
      </w:r>
      <w:r w:rsidR="00820D7F">
        <w:t xml:space="preserve">of </w:t>
      </w:r>
      <w:r>
        <w:t xml:space="preserve">Mr P Isherwood (dated 9 November 2016) </w:t>
      </w:r>
      <w:r w:rsidR="00A84DB5">
        <w:t>&amp;</w:t>
      </w:r>
      <w:r>
        <w:t xml:space="preserve"> </w:t>
      </w:r>
    </w:p>
    <w:p w14:paraId="41362067" w14:textId="77777777" w:rsidR="006A0B6F" w:rsidRDefault="006A0B6F" w:rsidP="005065DC">
      <w:r>
        <w:t xml:space="preserve">         Mr C Stanbridge (dated 8 November 2016) both of Sutton and East Surrey </w:t>
      </w:r>
    </w:p>
    <w:p w14:paraId="6B5AE19A" w14:textId="501A0635" w:rsidR="00E14797" w:rsidRDefault="006A0B6F" w:rsidP="005065DC">
      <w:r>
        <w:t xml:space="preserve">         Water PLC </w:t>
      </w:r>
    </w:p>
    <w:p w14:paraId="46D4FA0E" w14:textId="0E8B7B13" w:rsidR="006A0B6F" w:rsidRDefault="006A0B6F" w:rsidP="005065DC">
      <w:r>
        <w:t xml:space="preserve">8.      Script from Mrs Hext, Acting Chair, Woodmansterne Green Belt </w:t>
      </w:r>
    </w:p>
    <w:p w14:paraId="51E422DE" w14:textId="3BC787A7" w:rsidR="00E14797" w:rsidRDefault="006A0B6F" w:rsidP="005065DC">
      <w:r>
        <w:t xml:space="preserve">         Resident’s Association</w:t>
      </w:r>
      <w:r w:rsidR="007B54DE">
        <w:t xml:space="preserve"> (‘WGBRA’)</w:t>
      </w:r>
    </w:p>
    <w:p w14:paraId="20CFDC17" w14:textId="77777777" w:rsidR="00D04449" w:rsidRDefault="006A0B6F" w:rsidP="005065DC">
      <w:r>
        <w:t>9</w:t>
      </w:r>
      <w:r w:rsidR="00E14797">
        <w:t>.</w:t>
      </w:r>
      <w:r>
        <w:t xml:space="preserve">      </w:t>
      </w:r>
      <w:r w:rsidR="00D04449">
        <w:t xml:space="preserve">Email from Mr Colebrook to SCC on 13 September 2017 approving his draft </w:t>
      </w:r>
    </w:p>
    <w:p w14:paraId="14EB5EFE" w14:textId="18355BBE" w:rsidR="006A0B6F" w:rsidRDefault="00D04449" w:rsidP="005065DC">
      <w:r>
        <w:t xml:space="preserve">         witness statement</w:t>
      </w:r>
    </w:p>
    <w:p w14:paraId="5630C295" w14:textId="36414750" w:rsidR="007B54DE" w:rsidRDefault="00D04449" w:rsidP="005065DC">
      <w:r>
        <w:t xml:space="preserve">10.    </w:t>
      </w:r>
      <w:r w:rsidR="00C27AC4">
        <w:t xml:space="preserve">Typed up extracts </w:t>
      </w:r>
      <w:r w:rsidR="009E6022">
        <w:t>of</w:t>
      </w:r>
      <w:r w:rsidR="00C27AC4">
        <w:t xml:space="preserve"> W</w:t>
      </w:r>
      <w:r w:rsidR="007B54DE">
        <w:t xml:space="preserve">GBRA minutes regarding horses on Drake’s Field in </w:t>
      </w:r>
    </w:p>
    <w:p w14:paraId="6A8CA580" w14:textId="674216DF" w:rsidR="009D3409" w:rsidRDefault="007B54DE" w:rsidP="005065DC">
      <w:r>
        <w:t xml:space="preserve">         2006</w:t>
      </w:r>
      <w:r w:rsidR="00C27AC4">
        <w:t xml:space="preserve"> </w:t>
      </w:r>
    </w:p>
    <w:p w14:paraId="20828396" w14:textId="0E3BCFAE" w:rsidR="00E14797" w:rsidRDefault="007E4A0A" w:rsidP="005065DC">
      <w:r>
        <w:t xml:space="preserve">11.    </w:t>
      </w:r>
      <w:r w:rsidR="006A0B6F">
        <w:t>Closing</w:t>
      </w:r>
      <w:r w:rsidR="00D04449">
        <w:t xml:space="preserve"> submission for the objectors</w:t>
      </w:r>
      <w:r w:rsidR="006A0B6F">
        <w:t xml:space="preserve"> </w:t>
      </w:r>
    </w:p>
    <w:p w14:paraId="7867696C" w14:textId="15F2E4D1" w:rsidR="00C76B4D" w:rsidRDefault="00D04449" w:rsidP="005065DC">
      <w:r>
        <w:t>1</w:t>
      </w:r>
      <w:r w:rsidR="007E4A0A">
        <w:t>2</w:t>
      </w:r>
      <w:r>
        <w:t>.    Closing submission for SCC</w:t>
      </w:r>
    </w:p>
    <w:p w14:paraId="2240E5B1" w14:textId="77777777" w:rsidR="00C76B4D" w:rsidRDefault="00C76B4D">
      <w:r>
        <w:br w:type="page"/>
      </w:r>
    </w:p>
    <w:p w14:paraId="720A7336" w14:textId="584B5517" w:rsidR="00C76B4D" w:rsidRDefault="00DD3F04">
      <w:r>
        <w:lastRenderedPageBreak/>
        <w:t>ROW/</w:t>
      </w:r>
      <w:r w:rsidR="008B3A29">
        <w:t>3228625</w:t>
      </w:r>
      <w:r w:rsidR="001803F5">
        <w:t xml:space="preserve"> (A)</w:t>
      </w:r>
    </w:p>
    <w:p w14:paraId="4021BB8E" w14:textId="120D2434" w:rsidR="008B3A29" w:rsidRDefault="008B3A29">
      <w:r>
        <w:rPr>
          <w:noProof/>
        </w:rPr>
        <w:drawing>
          <wp:inline distT="0" distB="0" distL="0" distR="0" wp14:anchorId="7A3A130B" wp14:editId="5918F172">
            <wp:extent cx="5940425" cy="8397240"/>
            <wp:effectExtent l="0" t="0" r="3175" b="3810"/>
            <wp:docPr id="5" name="Picture 5" descr="ORDER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A MA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p>
    <w:p w14:paraId="77351FD0" w14:textId="4C1253DD" w:rsidR="00C76B4D" w:rsidRDefault="00C76B4D">
      <w:r>
        <w:br w:type="page"/>
      </w:r>
    </w:p>
    <w:p w14:paraId="7628354D" w14:textId="42EF2D94" w:rsidR="00C76B4D" w:rsidRDefault="008B3A29">
      <w:r>
        <w:lastRenderedPageBreak/>
        <w:t>ROW/3228626</w:t>
      </w:r>
      <w:r w:rsidR="001803F5">
        <w:t xml:space="preserve"> (B)</w:t>
      </w:r>
    </w:p>
    <w:p w14:paraId="1981A69E" w14:textId="2775E2AC" w:rsidR="008B3A29" w:rsidRDefault="00103947">
      <w:r>
        <w:rPr>
          <w:noProof/>
        </w:rPr>
        <w:drawing>
          <wp:inline distT="0" distB="0" distL="0" distR="0" wp14:anchorId="1B0C1062" wp14:editId="5E4789D4">
            <wp:extent cx="5940425" cy="8397240"/>
            <wp:effectExtent l="0" t="0" r="3175" b="3810"/>
            <wp:docPr id="6" name="Picture 6" descr="ORDER B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DER B MA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p>
    <w:p w14:paraId="149A0CCA" w14:textId="1216C16F" w:rsidR="00103947" w:rsidRDefault="00103947">
      <w:r>
        <w:br w:type="page"/>
      </w:r>
    </w:p>
    <w:p w14:paraId="0E078BD4" w14:textId="246BB8D4" w:rsidR="00103947" w:rsidRDefault="00103947">
      <w:r>
        <w:lastRenderedPageBreak/>
        <w:t>ROW/3228627</w:t>
      </w:r>
      <w:r w:rsidR="001803F5">
        <w:t xml:space="preserve"> (C)</w:t>
      </w:r>
    </w:p>
    <w:p w14:paraId="00A758D6" w14:textId="7E596EB2" w:rsidR="00103947" w:rsidRDefault="001803F5">
      <w:r>
        <w:rPr>
          <w:noProof/>
        </w:rPr>
        <w:drawing>
          <wp:inline distT="0" distB="0" distL="0" distR="0" wp14:anchorId="79F49C58" wp14:editId="7055F014">
            <wp:extent cx="5940425" cy="8397240"/>
            <wp:effectExtent l="0" t="0" r="3175" b="3810"/>
            <wp:docPr id="7" name="Picture 7" descr="ORDER C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RDER C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r w:rsidR="00103947">
        <w:br w:type="page"/>
      </w:r>
    </w:p>
    <w:p w14:paraId="548BBAB1" w14:textId="3D213395" w:rsidR="00103947" w:rsidRDefault="001803F5">
      <w:r>
        <w:lastRenderedPageBreak/>
        <w:t>ROW/3228628 (D)</w:t>
      </w:r>
    </w:p>
    <w:p w14:paraId="4F65E382" w14:textId="1388AD39" w:rsidR="001803F5" w:rsidRDefault="001803F5">
      <w:r>
        <w:rPr>
          <w:noProof/>
        </w:rPr>
        <w:drawing>
          <wp:inline distT="0" distB="0" distL="0" distR="0" wp14:anchorId="2354866C" wp14:editId="638685C1">
            <wp:extent cx="5940425" cy="7687310"/>
            <wp:effectExtent l="0" t="0" r="3175" b="8890"/>
            <wp:docPr id="8" name="Picture 8" descr="ORDER 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RDER D MA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7687310"/>
                    </a:xfrm>
                    <a:prstGeom prst="rect">
                      <a:avLst/>
                    </a:prstGeom>
                    <a:noFill/>
                    <a:ln>
                      <a:noFill/>
                    </a:ln>
                  </pic:spPr>
                </pic:pic>
              </a:graphicData>
            </a:graphic>
          </wp:inline>
        </w:drawing>
      </w:r>
    </w:p>
    <w:p w14:paraId="223DDE7D" w14:textId="77777777" w:rsidR="00103947" w:rsidRDefault="00103947"/>
    <w:p w14:paraId="61403050" w14:textId="77777777" w:rsidR="00E14797" w:rsidRDefault="00E14797" w:rsidP="005065DC"/>
    <w:sectPr w:rsidR="00E14797" w:rsidSect="006A6A5E">
      <w:headerReference w:type="default" r:id="rId14"/>
      <w:footerReference w:type="even" r:id="rId15"/>
      <w:footerReference w:type="default" r:id="rId16"/>
      <w:headerReference w:type="first" r:id="rId17"/>
      <w:footerReference w:type="first" r:id="rId18"/>
      <w:pgSz w:w="11906" w:h="16838" w:code="9"/>
      <w:pgMar w:top="624" w:right="1077" w:bottom="1247" w:left="1474"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7F5BE" w14:textId="77777777" w:rsidR="004846BC" w:rsidRDefault="004846BC" w:rsidP="00F62916">
      <w:r>
        <w:separator/>
      </w:r>
    </w:p>
  </w:endnote>
  <w:endnote w:type="continuationSeparator" w:id="0">
    <w:p w14:paraId="01BD2784" w14:textId="77777777" w:rsidR="004846BC" w:rsidRDefault="004846BC"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5246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92F2E4"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8C38A"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5DC32031" wp14:editId="5BAAA10A">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0E529"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15D230F8" w14:textId="77777777" w:rsidR="00366F95" w:rsidRPr="00E45340" w:rsidRDefault="002B42DA"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57A6B" w14:textId="77777777" w:rsidR="00366F95" w:rsidRDefault="00366F95" w:rsidP="00C8336B">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02131E86" wp14:editId="3BF0EB01">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21606"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2FD644F9" w14:textId="77777777" w:rsidR="00366F95" w:rsidRPr="00451EE4" w:rsidRDefault="002B42DA">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B52A5" w14:textId="77777777" w:rsidR="004846BC" w:rsidRDefault="004846BC" w:rsidP="00F62916">
      <w:r>
        <w:separator/>
      </w:r>
    </w:p>
  </w:footnote>
  <w:footnote w:type="continuationSeparator" w:id="0">
    <w:p w14:paraId="49B52466" w14:textId="77777777" w:rsidR="004846BC" w:rsidRDefault="004846BC"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AE60C85" w14:textId="77777777">
      <w:tc>
        <w:tcPr>
          <w:tcW w:w="9520" w:type="dxa"/>
        </w:tcPr>
        <w:p w14:paraId="1723FE78" w14:textId="065E4B2F" w:rsidR="00366F95" w:rsidRDefault="00C8336B">
          <w:pPr>
            <w:pStyle w:val="Footer"/>
          </w:pPr>
          <w:r>
            <w:t>Order Decision</w:t>
          </w:r>
          <w:r w:rsidR="008A194B">
            <w:t>s</w:t>
          </w:r>
          <w:r>
            <w:t xml:space="preserve"> ROW/</w:t>
          </w:r>
          <w:r w:rsidR="008A194B">
            <w:t>3228625, 3228</w:t>
          </w:r>
          <w:r w:rsidR="0062073A">
            <w:t>6</w:t>
          </w:r>
          <w:r w:rsidR="008A194B">
            <w:t>26, 3228</w:t>
          </w:r>
          <w:r w:rsidR="0062073A">
            <w:t>6</w:t>
          </w:r>
          <w:r w:rsidR="008A194B">
            <w:t>27 &amp; 322</w:t>
          </w:r>
          <w:r w:rsidR="00B90045">
            <w:t>8</w:t>
          </w:r>
          <w:r w:rsidR="0062073A">
            <w:t>6</w:t>
          </w:r>
          <w:r w:rsidR="00B90045">
            <w:t>28</w:t>
          </w:r>
        </w:p>
      </w:tc>
    </w:tr>
  </w:tbl>
  <w:p w14:paraId="467B3CBB" w14:textId="77777777" w:rsidR="00366F95" w:rsidRDefault="00366F95" w:rsidP="00087477">
    <w:pPr>
      <w:pStyle w:val="Footer"/>
      <w:spacing w:after="180"/>
    </w:pPr>
    <w:r>
      <w:rPr>
        <w:noProof/>
      </w:rPr>
      <mc:AlternateContent>
        <mc:Choice Requires="wps">
          <w:drawing>
            <wp:anchor distT="0" distB="0" distL="114300" distR="114300" simplePos="0" relativeHeight="251660800" behindDoc="0" locked="0" layoutInCell="1" allowOverlap="1" wp14:anchorId="643C6F27" wp14:editId="44892058">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0DC86" id="Line 14" o:spid="_x0000_s1026" alt="&quot;&quot;"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3FA84"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64065BD"/>
    <w:multiLevelType w:val="hybridMultilevel"/>
    <w:tmpl w:val="C1764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3711888"/>
    <w:multiLevelType w:val="multilevel"/>
    <w:tmpl w:val="61D0CB98"/>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22F1B7D"/>
    <w:multiLevelType w:val="hybridMultilevel"/>
    <w:tmpl w:val="80CC72B0"/>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8" w15:restartNumberingAfterBreak="0">
    <w:nsid w:val="284238AD"/>
    <w:multiLevelType w:val="multilevel"/>
    <w:tmpl w:val="A22611FC"/>
    <w:numStyleLink w:val="ConditionsList"/>
  </w:abstractNum>
  <w:abstractNum w:abstractNumId="9"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0" w15:restartNumberingAfterBreak="0">
    <w:nsid w:val="297D571E"/>
    <w:multiLevelType w:val="multilevel"/>
    <w:tmpl w:val="A22611FC"/>
    <w:numStyleLink w:val="ConditionsList"/>
  </w:abstractNum>
  <w:abstractNum w:abstractNumId="11" w15:restartNumberingAfterBreak="0">
    <w:nsid w:val="2B9C369B"/>
    <w:multiLevelType w:val="hybridMultilevel"/>
    <w:tmpl w:val="4C002306"/>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2"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48DD7A15"/>
    <w:multiLevelType w:val="multilevel"/>
    <w:tmpl w:val="65642D46"/>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4" w15:restartNumberingAfterBreak="0">
    <w:nsid w:val="4AAC7874"/>
    <w:multiLevelType w:val="hybridMultilevel"/>
    <w:tmpl w:val="7CB8279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5" w15:restartNumberingAfterBreak="0">
    <w:nsid w:val="4AB7177F"/>
    <w:multiLevelType w:val="multilevel"/>
    <w:tmpl w:val="A22611FC"/>
    <w:numStyleLink w:val="ConditionsList"/>
  </w:abstractNum>
  <w:abstractNum w:abstractNumId="16"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F2342F1"/>
    <w:multiLevelType w:val="multilevel"/>
    <w:tmpl w:val="A22611FC"/>
    <w:numStyleLink w:val="ConditionsList"/>
  </w:abstractNum>
  <w:abstractNum w:abstractNumId="18" w15:restartNumberingAfterBreak="0">
    <w:nsid w:val="5137716E"/>
    <w:multiLevelType w:val="multilevel"/>
    <w:tmpl w:val="A22611FC"/>
    <w:numStyleLink w:val="ConditionsList"/>
  </w:abstractNum>
  <w:abstractNum w:abstractNumId="19" w15:restartNumberingAfterBreak="0">
    <w:nsid w:val="53F51752"/>
    <w:multiLevelType w:val="multilevel"/>
    <w:tmpl w:val="A22611FC"/>
    <w:numStyleLink w:val="ConditionsList"/>
  </w:abstractNum>
  <w:abstractNum w:abstractNumId="20"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1"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3" w15:restartNumberingAfterBreak="0">
    <w:nsid w:val="65B7639F"/>
    <w:multiLevelType w:val="multilevel"/>
    <w:tmpl w:val="A22611FC"/>
    <w:numStyleLink w:val="ConditionsList"/>
  </w:abstractNum>
  <w:abstractNum w:abstractNumId="2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5" w15:restartNumberingAfterBreak="0">
    <w:nsid w:val="715E6135"/>
    <w:multiLevelType w:val="hybridMultilevel"/>
    <w:tmpl w:val="F822E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2"/>
  </w:num>
  <w:num w:numId="2">
    <w:abstractNumId w:val="22"/>
  </w:num>
  <w:num w:numId="3">
    <w:abstractNumId w:val="24"/>
  </w:num>
  <w:num w:numId="4">
    <w:abstractNumId w:val="0"/>
  </w:num>
  <w:num w:numId="5">
    <w:abstractNumId w:val="12"/>
  </w:num>
  <w:num w:numId="6">
    <w:abstractNumId w:val="21"/>
  </w:num>
  <w:num w:numId="7">
    <w:abstractNumId w:val="26"/>
  </w:num>
  <w:num w:numId="8">
    <w:abstractNumId w:val="20"/>
  </w:num>
  <w:num w:numId="9">
    <w:abstractNumId w:val="5"/>
  </w:num>
  <w:num w:numId="10">
    <w:abstractNumId w:val="6"/>
  </w:num>
  <w:num w:numId="11">
    <w:abstractNumId w:val="16"/>
  </w:num>
  <w:num w:numId="12">
    <w:abstractNumId w:val="17"/>
  </w:num>
  <w:num w:numId="13">
    <w:abstractNumId w:val="10"/>
  </w:num>
  <w:num w:numId="14">
    <w:abstractNumId w:val="15"/>
  </w:num>
  <w:num w:numId="15">
    <w:abstractNumId w:val="18"/>
  </w:num>
  <w:num w:numId="16">
    <w:abstractNumId w:val="2"/>
  </w:num>
  <w:num w:numId="17">
    <w:abstractNumId w:val="19"/>
  </w:num>
  <w:num w:numId="18">
    <w:abstractNumId w:val="8"/>
  </w:num>
  <w:num w:numId="19">
    <w:abstractNumId w:val="3"/>
  </w:num>
  <w:num w:numId="20">
    <w:abstractNumId w:val="9"/>
  </w:num>
  <w:num w:numId="21">
    <w:abstractNumId w:val="13"/>
  </w:num>
  <w:num w:numId="22">
    <w:abstractNumId w:val="13"/>
  </w:num>
  <w:num w:numId="23">
    <w:abstractNumId w:val="23"/>
  </w:num>
  <w:num w:numId="24">
    <w:abstractNumId w:val="13"/>
    <w:lvlOverride w:ilvl="0">
      <w:lvl w:ilvl="0">
        <w:start w:val="1"/>
        <w:numFmt w:val="decimal"/>
        <w:pStyle w:val="Style1"/>
        <w:lvlText w:val="%1."/>
        <w:lvlJc w:val="left"/>
        <w:pPr>
          <w:tabs>
            <w:tab w:val="num" w:pos="720"/>
          </w:tabs>
          <w:ind w:left="431" w:hanging="431"/>
        </w:pPr>
        <w:rPr>
          <w:rFonts w:hint="default"/>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5">
    <w:abstractNumId w:val="14"/>
  </w:num>
  <w:num w:numId="26">
    <w:abstractNumId w:val="1"/>
  </w:num>
  <w:num w:numId="27">
    <w:abstractNumId w:val="13"/>
    <w:lvlOverride w:ilvl="0">
      <w:lvl w:ilvl="0">
        <w:start w:val="1"/>
        <w:numFmt w:val="decimal"/>
        <w:pStyle w:val="Style1"/>
        <w:lvlText w:val="%1."/>
        <w:lvlJc w:val="left"/>
        <w:pPr>
          <w:tabs>
            <w:tab w:val="num" w:pos="720"/>
          </w:tabs>
          <w:ind w:left="431" w:hanging="431"/>
        </w:pPr>
        <w:rPr>
          <w:rFonts w:hint="default"/>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8">
    <w:abstractNumId w:val="7"/>
  </w:num>
  <w:num w:numId="29">
    <w:abstractNumId w:val="4"/>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2">
    <w:abstractNumId w:val="11"/>
  </w:num>
  <w:num w:numId="33">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C8336B"/>
    <w:rsid w:val="000010C6"/>
    <w:rsid w:val="00001F80"/>
    <w:rsid w:val="0000221B"/>
    <w:rsid w:val="0000335F"/>
    <w:rsid w:val="00007AE3"/>
    <w:rsid w:val="00007F9B"/>
    <w:rsid w:val="0001190A"/>
    <w:rsid w:val="00013B3D"/>
    <w:rsid w:val="00013C95"/>
    <w:rsid w:val="00016AB8"/>
    <w:rsid w:val="00016F48"/>
    <w:rsid w:val="00017ECA"/>
    <w:rsid w:val="0002200F"/>
    <w:rsid w:val="00024500"/>
    <w:rsid w:val="000247B2"/>
    <w:rsid w:val="0002530E"/>
    <w:rsid w:val="00026847"/>
    <w:rsid w:val="00026985"/>
    <w:rsid w:val="00030584"/>
    <w:rsid w:val="00030593"/>
    <w:rsid w:val="000323B1"/>
    <w:rsid w:val="00033D05"/>
    <w:rsid w:val="000342FA"/>
    <w:rsid w:val="000344B6"/>
    <w:rsid w:val="0003499D"/>
    <w:rsid w:val="00036154"/>
    <w:rsid w:val="00037ED4"/>
    <w:rsid w:val="00045700"/>
    <w:rsid w:val="0004583A"/>
    <w:rsid w:val="00046145"/>
    <w:rsid w:val="0004625F"/>
    <w:rsid w:val="00046F94"/>
    <w:rsid w:val="00051523"/>
    <w:rsid w:val="00052692"/>
    <w:rsid w:val="00053135"/>
    <w:rsid w:val="00053719"/>
    <w:rsid w:val="00056BE9"/>
    <w:rsid w:val="00056DF8"/>
    <w:rsid w:val="00060092"/>
    <w:rsid w:val="000606E4"/>
    <w:rsid w:val="0006396A"/>
    <w:rsid w:val="000643CF"/>
    <w:rsid w:val="00065C80"/>
    <w:rsid w:val="00070F3A"/>
    <w:rsid w:val="00071177"/>
    <w:rsid w:val="00071940"/>
    <w:rsid w:val="00071DDC"/>
    <w:rsid w:val="0007328C"/>
    <w:rsid w:val="00074176"/>
    <w:rsid w:val="000741E8"/>
    <w:rsid w:val="000762B4"/>
    <w:rsid w:val="0007659B"/>
    <w:rsid w:val="00076B05"/>
    <w:rsid w:val="00077358"/>
    <w:rsid w:val="00080062"/>
    <w:rsid w:val="000812ED"/>
    <w:rsid w:val="00081E99"/>
    <w:rsid w:val="00084349"/>
    <w:rsid w:val="0008475A"/>
    <w:rsid w:val="00085C96"/>
    <w:rsid w:val="000868AC"/>
    <w:rsid w:val="00086C73"/>
    <w:rsid w:val="00087246"/>
    <w:rsid w:val="00087477"/>
    <w:rsid w:val="00087DEC"/>
    <w:rsid w:val="0009177B"/>
    <w:rsid w:val="00091D8F"/>
    <w:rsid w:val="000924D9"/>
    <w:rsid w:val="00093942"/>
    <w:rsid w:val="00094886"/>
    <w:rsid w:val="00094A44"/>
    <w:rsid w:val="000954F2"/>
    <w:rsid w:val="000956E8"/>
    <w:rsid w:val="000977FE"/>
    <w:rsid w:val="000A0EFE"/>
    <w:rsid w:val="000A1DD2"/>
    <w:rsid w:val="000A31B9"/>
    <w:rsid w:val="000A3B1E"/>
    <w:rsid w:val="000A41A8"/>
    <w:rsid w:val="000A4AEB"/>
    <w:rsid w:val="000A50D0"/>
    <w:rsid w:val="000A64AE"/>
    <w:rsid w:val="000A654B"/>
    <w:rsid w:val="000A7858"/>
    <w:rsid w:val="000B02BC"/>
    <w:rsid w:val="000B0589"/>
    <w:rsid w:val="000B12ED"/>
    <w:rsid w:val="000B2448"/>
    <w:rsid w:val="000B319F"/>
    <w:rsid w:val="000B4EBF"/>
    <w:rsid w:val="000B5E51"/>
    <w:rsid w:val="000B6F44"/>
    <w:rsid w:val="000C0DD0"/>
    <w:rsid w:val="000C17B9"/>
    <w:rsid w:val="000C2802"/>
    <w:rsid w:val="000C3CE9"/>
    <w:rsid w:val="000C3F13"/>
    <w:rsid w:val="000C48FB"/>
    <w:rsid w:val="000C5098"/>
    <w:rsid w:val="000C62C3"/>
    <w:rsid w:val="000C684E"/>
    <w:rsid w:val="000C698E"/>
    <w:rsid w:val="000C6A64"/>
    <w:rsid w:val="000C7464"/>
    <w:rsid w:val="000C7B76"/>
    <w:rsid w:val="000D014D"/>
    <w:rsid w:val="000D0673"/>
    <w:rsid w:val="000D2DE1"/>
    <w:rsid w:val="000D2F3F"/>
    <w:rsid w:val="000D3D03"/>
    <w:rsid w:val="000D4918"/>
    <w:rsid w:val="000D5528"/>
    <w:rsid w:val="000D6FCF"/>
    <w:rsid w:val="000D770B"/>
    <w:rsid w:val="000E0403"/>
    <w:rsid w:val="000E05AB"/>
    <w:rsid w:val="000E15DB"/>
    <w:rsid w:val="000E1F6F"/>
    <w:rsid w:val="000E24BC"/>
    <w:rsid w:val="000E2C06"/>
    <w:rsid w:val="000E3365"/>
    <w:rsid w:val="000E57C1"/>
    <w:rsid w:val="000E647D"/>
    <w:rsid w:val="000F135D"/>
    <w:rsid w:val="000F16F4"/>
    <w:rsid w:val="000F2FD0"/>
    <w:rsid w:val="000F3178"/>
    <w:rsid w:val="000F3FDE"/>
    <w:rsid w:val="000F4892"/>
    <w:rsid w:val="000F4D59"/>
    <w:rsid w:val="000F4E60"/>
    <w:rsid w:val="000F5ECD"/>
    <w:rsid w:val="000F6EC2"/>
    <w:rsid w:val="001000CB"/>
    <w:rsid w:val="00101706"/>
    <w:rsid w:val="00101A41"/>
    <w:rsid w:val="00101AAA"/>
    <w:rsid w:val="00103947"/>
    <w:rsid w:val="001049D9"/>
    <w:rsid w:val="00104D93"/>
    <w:rsid w:val="0010506E"/>
    <w:rsid w:val="0010561C"/>
    <w:rsid w:val="00105831"/>
    <w:rsid w:val="00105B98"/>
    <w:rsid w:val="00105C21"/>
    <w:rsid w:val="00106B84"/>
    <w:rsid w:val="00107CDC"/>
    <w:rsid w:val="00107EE5"/>
    <w:rsid w:val="00111529"/>
    <w:rsid w:val="00111DC1"/>
    <w:rsid w:val="00112914"/>
    <w:rsid w:val="00112C23"/>
    <w:rsid w:val="00113150"/>
    <w:rsid w:val="00115A99"/>
    <w:rsid w:val="0011600C"/>
    <w:rsid w:val="0011715B"/>
    <w:rsid w:val="0012102A"/>
    <w:rsid w:val="00122683"/>
    <w:rsid w:val="001241FF"/>
    <w:rsid w:val="00125F7C"/>
    <w:rsid w:val="00126381"/>
    <w:rsid w:val="001275BF"/>
    <w:rsid w:val="0013248E"/>
    <w:rsid w:val="00133061"/>
    <w:rsid w:val="00134146"/>
    <w:rsid w:val="001364F3"/>
    <w:rsid w:val="00136AB8"/>
    <w:rsid w:val="00140CE9"/>
    <w:rsid w:val="001440C3"/>
    <w:rsid w:val="001447D7"/>
    <w:rsid w:val="001464FB"/>
    <w:rsid w:val="00146E24"/>
    <w:rsid w:val="00147F7C"/>
    <w:rsid w:val="001503AC"/>
    <w:rsid w:val="00152C92"/>
    <w:rsid w:val="00152EB2"/>
    <w:rsid w:val="00153527"/>
    <w:rsid w:val="001546F7"/>
    <w:rsid w:val="001578C2"/>
    <w:rsid w:val="00157A93"/>
    <w:rsid w:val="0016067D"/>
    <w:rsid w:val="0016088A"/>
    <w:rsid w:val="00161B5C"/>
    <w:rsid w:val="00162709"/>
    <w:rsid w:val="001645A9"/>
    <w:rsid w:val="00166EC9"/>
    <w:rsid w:val="00167D19"/>
    <w:rsid w:val="00167FAC"/>
    <w:rsid w:val="0017042C"/>
    <w:rsid w:val="00170D46"/>
    <w:rsid w:val="00172170"/>
    <w:rsid w:val="00176AE2"/>
    <w:rsid w:val="00177526"/>
    <w:rsid w:val="001803F5"/>
    <w:rsid w:val="00180934"/>
    <w:rsid w:val="00181C89"/>
    <w:rsid w:val="00181F16"/>
    <w:rsid w:val="001853F6"/>
    <w:rsid w:val="0018745F"/>
    <w:rsid w:val="001913A2"/>
    <w:rsid w:val="00191F29"/>
    <w:rsid w:val="00192EC9"/>
    <w:rsid w:val="0019378E"/>
    <w:rsid w:val="00193812"/>
    <w:rsid w:val="0019383E"/>
    <w:rsid w:val="00193BF8"/>
    <w:rsid w:val="0019494E"/>
    <w:rsid w:val="00194F5E"/>
    <w:rsid w:val="001963EE"/>
    <w:rsid w:val="001977CD"/>
    <w:rsid w:val="00197B5B"/>
    <w:rsid w:val="001A0796"/>
    <w:rsid w:val="001A34FD"/>
    <w:rsid w:val="001A38E7"/>
    <w:rsid w:val="001A4DA2"/>
    <w:rsid w:val="001A7482"/>
    <w:rsid w:val="001B043C"/>
    <w:rsid w:val="001B269A"/>
    <w:rsid w:val="001B37BF"/>
    <w:rsid w:val="001B5F06"/>
    <w:rsid w:val="001B72C0"/>
    <w:rsid w:val="001B7F38"/>
    <w:rsid w:val="001C0325"/>
    <w:rsid w:val="001C109E"/>
    <w:rsid w:val="001C1749"/>
    <w:rsid w:val="001C1B9D"/>
    <w:rsid w:val="001C3B4F"/>
    <w:rsid w:val="001C4068"/>
    <w:rsid w:val="001C5153"/>
    <w:rsid w:val="001D2B3A"/>
    <w:rsid w:val="001D454F"/>
    <w:rsid w:val="001E1102"/>
    <w:rsid w:val="001E1EE0"/>
    <w:rsid w:val="001E25B0"/>
    <w:rsid w:val="001E2786"/>
    <w:rsid w:val="001E3C89"/>
    <w:rsid w:val="001E413E"/>
    <w:rsid w:val="001E5106"/>
    <w:rsid w:val="001E5914"/>
    <w:rsid w:val="001F1988"/>
    <w:rsid w:val="001F2441"/>
    <w:rsid w:val="001F41D0"/>
    <w:rsid w:val="001F4DAC"/>
    <w:rsid w:val="001F5990"/>
    <w:rsid w:val="001F5DA1"/>
    <w:rsid w:val="001F7230"/>
    <w:rsid w:val="002004CF"/>
    <w:rsid w:val="00201AEF"/>
    <w:rsid w:val="00203DD4"/>
    <w:rsid w:val="00206EFB"/>
    <w:rsid w:val="00207816"/>
    <w:rsid w:val="00210936"/>
    <w:rsid w:val="00210B1B"/>
    <w:rsid w:val="00212C8F"/>
    <w:rsid w:val="002140D3"/>
    <w:rsid w:val="00214F4D"/>
    <w:rsid w:val="00224DFE"/>
    <w:rsid w:val="00225DF8"/>
    <w:rsid w:val="00225EBD"/>
    <w:rsid w:val="00230271"/>
    <w:rsid w:val="002303D6"/>
    <w:rsid w:val="0023051B"/>
    <w:rsid w:val="002321DA"/>
    <w:rsid w:val="00232B9A"/>
    <w:rsid w:val="00233542"/>
    <w:rsid w:val="002339A6"/>
    <w:rsid w:val="00234141"/>
    <w:rsid w:val="002361B5"/>
    <w:rsid w:val="0023787C"/>
    <w:rsid w:val="0024110E"/>
    <w:rsid w:val="002420AB"/>
    <w:rsid w:val="00242A5E"/>
    <w:rsid w:val="00244898"/>
    <w:rsid w:val="00245439"/>
    <w:rsid w:val="002479D6"/>
    <w:rsid w:val="00250DE9"/>
    <w:rsid w:val="00252755"/>
    <w:rsid w:val="00252A95"/>
    <w:rsid w:val="00252F6C"/>
    <w:rsid w:val="00253761"/>
    <w:rsid w:val="00255285"/>
    <w:rsid w:val="00257017"/>
    <w:rsid w:val="002605D7"/>
    <w:rsid w:val="0026095E"/>
    <w:rsid w:val="00260E7F"/>
    <w:rsid w:val="0026184B"/>
    <w:rsid w:val="0026239F"/>
    <w:rsid w:val="00263357"/>
    <w:rsid w:val="002639B8"/>
    <w:rsid w:val="00265BBD"/>
    <w:rsid w:val="00266641"/>
    <w:rsid w:val="00267467"/>
    <w:rsid w:val="00267B3B"/>
    <w:rsid w:val="00267F70"/>
    <w:rsid w:val="00271240"/>
    <w:rsid w:val="00274A19"/>
    <w:rsid w:val="002819AB"/>
    <w:rsid w:val="00282709"/>
    <w:rsid w:val="00283EE2"/>
    <w:rsid w:val="002860EF"/>
    <w:rsid w:val="0028685B"/>
    <w:rsid w:val="00286A5C"/>
    <w:rsid w:val="00286CB0"/>
    <w:rsid w:val="00286E9B"/>
    <w:rsid w:val="0028771C"/>
    <w:rsid w:val="00292C5E"/>
    <w:rsid w:val="00292D63"/>
    <w:rsid w:val="00292DBD"/>
    <w:rsid w:val="00292DEB"/>
    <w:rsid w:val="00294964"/>
    <w:rsid w:val="002958D9"/>
    <w:rsid w:val="002968D0"/>
    <w:rsid w:val="00297639"/>
    <w:rsid w:val="002A2AC8"/>
    <w:rsid w:val="002A3627"/>
    <w:rsid w:val="002A4E72"/>
    <w:rsid w:val="002B42DA"/>
    <w:rsid w:val="002B4783"/>
    <w:rsid w:val="002B498B"/>
    <w:rsid w:val="002B5A3A"/>
    <w:rsid w:val="002B6FAF"/>
    <w:rsid w:val="002C068A"/>
    <w:rsid w:val="002C2524"/>
    <w:rsid w:val="002C3828"/>
    <w:rsid w:val="002C3854"/>
    <w:rsid w:val="002C6C1D"/>
    <w:rsid w:val="002C72E4"/>
    <w:rsid w:val="002D4E60"/>
    <w:rsid w:val="002D5A7C"/>
    <w:rsid w:val="002D5C0A"/>
    <w:rsid w:val="002E1B86"/>
    <w:rsid w:val="002E301A"/>
    <w:rsid w:val="002E34EE"/>
    <w:rsid w:val="002E428F"/>
    <w:rsid w:val="002E551B"/>
    <w:rsid w:val="002E6905"/>
    <w:rsid w:val="002E6E04"/>
    <w:rsid w:val="002E7AC2"/>
    <w:rsid w:val="002F0D86"/>
    <w:rsid w:val="002F1346"/>
    <w:rsid w:val="002F2EDA"/>
    <w:rsid w:val="002F57B9"/>
    <w:rsid w:val="002F5DAB"/>
    <w:rsid w:val="002F7A8D"/>
    <w:rsid w:val="0030019E"/>
    <w:rsid w:val="003010EE"/>
    <w:rsid w:val="003013F2"/>
    <w:rsid w:val="00301A21"/>
    <w:rsid w:val="00303CA5"/>
    <w:rsid w:val="0030500E"/>
    <w:rsid w:val="00305E80"/>
    <w:rsid w:val="00306A80"/>
    <w:rsid w:val="003108B9"/>
    <w:rsid w:val="00310A81"/>
    <w:rsid w:val="00310D2E"/>
    <w:rsid w:val="00313F65"/>
    <w:rsid w:val="00316EF5"/>
    <w:rsid w:val="0031774C"/>
    <w:rsid w:val="003206FD"/>
    <w:rsid w:val="00321721"/>
    <w:rsid w:val="0032242D"/>
    <w:rsid w:val="00323DFF"/>
    <w:rsid w:val="00324054"/>
    <w:rsid w:val="00324B16"/>
    <w:rsid w:val="0032557C"/>
    <w:rsid w:val="0033009F"/>
    <w:rsid w:val="00331806"/>
    <w:rsid w:val="00331848"/>
    <w:rsid w:val="00333081"/>
    <w:rsid w:val="00334000"/>
    <w:rsid w:val="00335427"/>
    <w:rsid w:val="003407EC"/>
    <w:rsid w:val="00342D62"/>
    <w:rsid w:val="003438D5"/>
    <w:rsid w:val="00343A1F"/>
    <w:rsid w:val="00344294"/>
    <w:rsid w:val="00344CD1"/>
    <w:rsid w:val="00345764"/>
    <w:rsid w:val="00345E60"/>
    <w:rsid w:val="0034695E"/>
    <w:rsid w:val="00346A44"/>
    <w:rsid w:val="00346B3F"/>
    <w:rsid w:val="00347C18"/>
    <w:rsid w:val="003504E3"/>
    <w:rsid w:val="00353198"/>
    <w:rsid w:val="00353454"/>
    <w:rsid w:val="00353C63"/>
    <w:rsid w:val="00353FE8"/>
    <w:rsid w:val="00354A2A"/>
    <w:rsid w:val="00355225"/>
    <w:rsid w:val="0035545F"/>
    <w:rsid w:val="00355FCC"/>
    <w:rsid w:val="00356DAE"/>
    <w:rsid w:val="00357BEC"/>
    <w:rsid w:val="00360664"/>
    <w:rsid w:val="0036101B"/>
    <w:rsid w:val="00361890"/>
    <w:rsid w:val="00364E17"/>
    <w:rsid w:val="00365A99"/>
    <w:rsid w:val="00366F95"/>
    <w:rsid w:val="00370102"/>
    <w:rsid w:val="003715CF"/>
    <w:rsid w:val="00371F9D"/>
    <w:rsid w:val="003753FE"/>
    <w:rsid w:val="00376CE9"/>
    <w:rsid w:val="00382B6A"/>
    <w:rsid w:val="0038305F"/>
    <w:rsid w:val="00383650"/>
    <w:rsid w:val="0038502D"/>
    <w:rsid w:val="00385D76"/>
    <w:rsid w:val="00390CD4"/>
    <w:rsid w:val="00391B07"/>
    <w:rsid w:val="00392B98"/>
    <w:rsid w:val="003941CF"/>
    <w:rsid w:val="0039602E"/>
    <w:rsid w:val="0039694B"/>
    <w:rsid w:val="003A2454"/>
    <w:rsid w:val="003A3EAD"/>
    <w:rsid w:val="003A639B"/>
    <w:rsid w:val="003A767C"/>
    <w:rsid w:val="003A7724"/>
    <w:rsid w:val="003B207F"/>
    <w:rsid w:val="003B2EC2"/>
    <w:rsid w:val="003B2FE6"/>
    <w:rsid w:val="003B300E"/>
    <w:rsid w:val="003B30DD"/>
    <w:rsid w:val="003B6EF4"/>
    <w:rsid w:val="003B7520"/>
    <w:rsid w:val="003C06FD"/>
    <w:rsid w:val="003C2132"/>
    <w:rsid w:val="003C3DEC"/>
    <w:rsid w:val="003C7307"/>
    <w:rsid w:val="003D1A84"/>
    <w:rsid w:val="003D1D4A"/>
    <w:rsid w:val="003D3715"/>
    <w:rsid w:val="003D41C4"/>
    <w:rsid w:val="003D4431"/>
    <w:rsid w:val="003D6E4F"/>
    <w:rsid w:val="003E34A8"/>
    <w:rsid w:val="003E3F41"/>
    <w:rsid w:val="003E4598"/>
    <w:rsid w:val="003E4F96"/>
    <w:rsid w:val="003E54CC"/>
    <w:rsid w:val="003E6532"/>
    <w:rsid w:val="003F3533"/>
    <w:rsid w:val="003F4039"/>
    <w:rsid w:val="003F6A8B"/>
    <w:rsid w:val="003F6FB0"/>
    <w:rsid w:val="003F7DFB"/>
    <w:rsid w:val="004029F3"/>
    <w:rsid w:val="00405360"/>
    <w:rsid w:val="0040612A"/>
    <w:rsid w:val="004071B9"/>
    <w:rsid w:val="00410E13"/>
    <w:rsid w:val="004119D7"/>
    <w:rsid w:val="00412F02"/>
    <w:rsid w:val="00413775"/>
    <w:rsid w:val="00414C03"/>
    <w:rsid w:val="00415136"/>
    <w:rsid w:val="004156F0"/>
    <w:rsid w:val="00416DB7"/>
    <w:rsid w:val="0042039F"/>
    <w:rsid w:val="00420A06"/>
    <w:rsid w:val="0042167C"/>
    <w:rsid w:val="004219E7"/>
    <w:rsid w:val="0042220F"/>
    <w:rsid w:val="00422FAA"/>
    <w:rsid w:val="004235C8"/>
    <w:rsid w:val="004256B4"/>
    <w:rsid w:val="004269CF"/>
    <w:rsid w:val="00427088"/>
    <w:rsid w:val="00427C06"/>
    <w:rsid w:val="00431283"/>
    <w:rsid w:val="00431CDE"/>
    <w:rsid w:val="004320A5"/>
    <w:rsid w:val="00432CC9"/>
    <w:rsid w:val="00433BFA"/>
    <w:rsid w:val="00434739"/>
    <w:rsid w:val="0043599C"/>
    <w:rsid w:val="004368D9"/>
    <w:rsid w:val="0043722B"/>
    <w:rsid w:val="004372EF"/>
    <w:rsid w:val="004377F0"/>
    <w:rsid w:val="00440366"/>
    <w:rsid w:val="0044097E"/>
    <w:rsid w:val="0044145C"/>
    <w:rsid w:val="00441C53"/>
    <w:rsid w:val="00441E0B"/>
    <w:rsid w:val="00442A8A"/>
    <w:rsid w:val="0044381F"/>
    <w:rsid w:val="004438FA"/>
    <w:rsid w:val="004440BB"/>
    <w:rsid w:val="00444617"/>
    <w:rsid w:val="0044491F"/>
    <w:rsid w:val="004453BC"/>
    <w:rsid w:val="00446054"/>
    <w:rsid w:val="00446BDE"/>
    <w:rsid w:val="00446D1E"/>
    <w:rsid w:val="004474DE"/>
    <w:rsid w:val="004510EF"/>
    <w:rsid w:val="0045184E"/>
    <w:rsid w:val="00451C70"/>
    <w:rsid w:val="00451EE4"/>
    <w:rsid w:val="0045224C"/>
    <w:rsid w:val="004522C1"/>
    <w:rsid w:val="00453E15"/>
    <w:rsid w:val="00457030"/>
    <w:rsid w:val="00457268"/>
    <w:rsid w:val="00460602"/>
    <w:rsid w:val="004611F1"/>
    <w:rsid w:val="0046432A"/>
    <w:rsid w:val="0046549B"/>
    <w:rsid w:val="00465AB9"/>
    <w:rsid w:val="004660F2"/>
    <w:rsid w:val="00466D1F"/>
    <w:rsid w:val="00467AFB"/>
    <w:rsid w:val="004723B0"/>
    <w:rsid w:val="00473367"/>
    <w:rsid w:val="00473DB3"/>
    <w:rsid w:val="00474CFF"/>
    <w:rsid w:val="0047718B"/>
    <w:rsid w:val="00477B67"/>
    <w:rsid w:val="0048041A"/>
    <w:rsid w:val="00481670"/>
    <w:rsid w:val="00483D15"/>
    <w:rsid w:val="00484557"/>
    <w:rsid w:val="004846BC"/>
    <w:rsid w:val="00484A98"/>
    <w:rsid w:val="00484AEA"/>
    <w:rsid w:val="00486E01"/>
    <w:rsid w:val="00487AD7"/>
    <w:rsid w:val="00487C11"/>
    <w:rsid w:val="00490B15"/>
    <w:rsid w:val="00490FF1"/>
    <w:rsid w:val="0049172E"/>
    <w:rsid w:val="004924BE"/>
    <w:rsid w:val="00495D4C"/>
    <w:rsid w:val="00496ACE"/>
    <w:rsid w:val="004976CF"/>
    <w:rsid w:val="004A0109"/>
    <w:rsid w:val="004A11DA"/>
    <w:rsid w:val="004A211B"/>
    <w:rsid w:val="004A247F"/>
    <w:rsid w:val="004A2EB8"/>
    <w:rsid w:val="004A352F"/>
    <w:rsid w:val="004A456B"/>
    <w:rsid w:val="004A6CDC"/>
    <w:rsid w:val="004A70B1"/>
    <w:rsid w:val="004A79F6"/>
    <w:rsid w:val="004B0B55"/>
    <w:rsid w:val="004B11CB"/>
    <w:rsid w:val="004B34AE"/>
    <w:rsid w:val="004B4986"/>
    <w:rsid w:val="004B4DCA"/>
    <w:rsid w:val="004B51F0"/>
    <w:rsid w:val="004B7EE4"/>
    <w:rsid w:val="004C0514"/>
    <w:rsid w:val="004C07CB"/>
    <w:rsid w:val="004C117F"/>
    <w:rsid w:val="004C1579"/>
    <w:rsid w:val="004C195C"/>
    <w:rsid w:val="004C2D7D"/>
    <w:rsid w:val="004C2E72"/>
    <w:rsid w:val="004C467D"/>
    <w:rsid w:val="004C56B1"/>
    <w:rsid w:val="004C58B1"/>
    <w:rsid w:val="004C5BFA"/>
    <w:rsid w:val="004C61CD"/>
    <w:rsid w:val="004D0888"/>
    <w:rsid w:val="004D1355"/>
    <w:rsid w:val="004D141B"/>
    <w:rsid w:val="004D1531"/>
    <w:rsid w:val="004D2B95"/>
    <w:rsid w:val="004D37FE"/>
    <w:rsid w:val="004D406B"/>
    <w:rsid w:val="004D5256"/>
    <w:rsid w:val="004D611A"/>
    <w:rsid w:val="004E003D"/>
    <w:rsid w:val="004E0454"/>
    <w:rsid w:val="004E04E0"/>
    <w:rsid w:val="004E17CB"/>
    <w:rsid w:val="004E2270"/>
    <w:rsid w:val="004E3198"/>
    <w:rsid w:val="004E4E1A"/>
    <w:rsid w:val="004E5804"/>
    <w:rsid w:val="004E6091"/>
    <w:rsid w:val="004E760E"/>
    <w:rsid w:val="004E7E7F"/>
    <w:rsid w:val="004F1956"/>
    <w:rsid w:val="004F23BC"/>
    <w:rsid w:val="004F274A"/>
    <w:rsid w:val="004F4131"/>
    <w:rsid w:val="004F49B4"/>
    <w:rsid w:val="004F560B"/>
    <w:rsid w:val="004F569E"/>
    <w:rsid w:val="004F5962"/>
    <w:rsid w:val="004F615B"/>
    <w:rsid w:val="004F66EC"/>
    <w:rsid w:val="005013B6"/>
    <w:rsid w:val="0050208F"/>
    <w:rsid w:val="00504A4B"/>
    <w:rsid w:val="00505C2A"/>
    <w:rsid w:val="00505D17"/>
    <w:rsid w:val="00506851"/>
    <w:rsid w:val="00510AD4"/>
    <w:rsid w:val="00510E46"/>
    <w:rsid w:val="005113A1"/>
    <w:rsid w:val="005125BD"/>
    <w:rsid w:val="005125CD"/>
    <w:rsid w:val="00512FC5"/>
    <w:rsid w:val="005132D7"/>
    <w:rsid w:val="005132FB"/>
    <w:rsid w:val="005169B3"/>
    <w:rsid w:val="00520A3D"/>
    <w:rsid w:val="0052347F"/>
    <w:rsid w:val="00523706"/>
    <w:rsid w:val="00523986"/>
    <w:rsid w:val="00526BF1"/>
    <w:rsid w:val="00527503"/>
    <w:rsid w:val="00532829"/>
    <w:rsid w:val="00534086"/>
    <w:rsid w:val="005365E5"/>
    <w:rsid w:val="005373DE"/>
    <w:rsid w:val="0053796D"/>
    <w:rsid w:val="0054007D"/>
    <w:rsid w:val="00541734"/>
    <w:rsid w:val="00541F98"/>
    <w:rsid w:val="00542B4C"/>
    <w:rsid w:val="00544536"/>
    <w:rsid w:val="005467C9"/>
    <w:rsid w:val="0055098B"/>
    <w:rsid w:val="005530E0"/>
    <w:rsid w:val="005531B1"/>
    <w:rsid w:val="00554306"/>
    <w:rsid w:val="00557F9E"/>
    <w:rsid w:val="00560CFF"/>
    <w:rsid w:val="00560FF1"/>
    <w:rsid w:val="00561501"/>
    <w:rsid w:val="0056196B"/>
    <w:rsid w:val="00561E69"/>
    <w:rsid w:val="0056634F"/>
    <w:rsid w:val="0057098A"/>
    <w:rsid w:val="005718AF"/>
    <w:rsid w:val="00571DF8"/>
    <w:rsid w:val="00571FD4"/>
    <w:rsid w:val="00572879"/>
    <w:rsid w:val="0057471E"/>
    <w:rsid w:val="00575950"/>
    <w:rsid w:val="0057782A"/>
    <w:rsid w:val="005779CF"/>
    <w:rsid w:val="00577DE5"/>
    <w:rsid w:val="00582429"/>
    <w:rsid w:val="005846AF"/>
    <w:rsid w:val="00585BA7"/>
    <w:rsid w:val="005864CD"/>
    <w:rsid w:val="005870B4"/>
    <w:rsid w:val="00590FA5"/>
    <w:rsid w:val="00591235"/>
    <w:rsid w:val="00591DE6"/>
    <w:rsid w:val="00592068"/>
    <w:rsid w:val="00593677"/>
    <w:rsid w:val="00593B6A"/>
    <w:rsid w:val="00594449"/>
    <w:rsid w:val="00595E4F"/>
    <w:rsid w:val="00596463"/>
    <w:rsid w:val="0059788A"/>
    <w:rsid w:val="005A03A9"/>
    <w:rsid w:val="005A03F1"/>
    <w:rsid w:val="005A0799"/>
    <w:rsid w:val="005A0B00"/>
    <w:rsid w:val="005A1D65"/>
    <w:rsid w:val="005A1FF7"/>
    <w:rsid w:val="005A3A64"/>
    <w:rsid w:val="005A7CC8"/>
    <w:rsid w:val="005B2E83"/>
    <w:rsid w:val="005B3B9B"/>
    <w:rsid w:val="005B3C97"/>
    <w:rsid w:val="005B4237"/>
    <w:rsid w:val="005B4EA2"/>
    <w:rsid w:val="005B5E42"/>
    <w:rsid w:val="005B6812"/>
    <w:rsid w:val="005C18E0"/>
    <w:rsid w:val="005C228C"/>
    <w:rsid w:val="005C30BD"/>
    <w:rsid w:val="005C496F"/>
    <w:rsid w:val="005C6145"/>
    <w:rsid w:val="005C6ED2"/>
    <w:rsid w:val="005C74F8"/>
    <w:rsid w:val="005D02BD"/>
    <w:rsid w:val="005D20E9"/>
    <w:rsid w:val="005D24D6"/>
    <w:rsid w:val="005D258B"/>
    <w:rsid w:val="005D3364"/>
    <w:rsid w:val="005D52D6"/>
    <w:rsid w:val="005D58D0"/>
    <w:rsid w:val="005D656E"/>
    <w:rsid w:val="005D686E"/>
    <w:rsid w:val="005D739E"/>
    <w:rsid w:val="005E34E1"/>
    <w:rsid w:val="005E34FF"/>
    <w:rsid w:val="005E3542"/>
    <w:rsid w:val="005E4B2A"/>
    <w:rsid w:val="005E4CC0"/>
    <w:rsid w:val="005E52F9"/>
    <w:rsid w:val="005E6886"/>
    <w:rsid w:val="005E7A23"/>
    <w:rsid w:val="005F0352"/>
    <w:rsid w:val="005F0788"/>
    <w:rsid w:val="005F0DA8"/>
    <w:rsid w:val="005F1261"/>
    <w:rsid w:val="005F1B34"/>
    <w:rsid w:val="005F1E41"/>
    <w:rsid w:val="005F2511"/>
    <w:rsid w:val="005F27D3"/>
    <w:rsid w:val="005F54C2"/>
    <w:rsid w:val="005F6A85"/>
    <w:rsid w:val="005F7B9A"/>
    <w:rsid w:val="00601112"/>
    <w:rsid w:val="00602315"/>
    <w:rsid w:val="006038FF"/>
    <w:rsid w:val="006045E8"/>
    <w:rsid w:val="0060521B"/>
    <w:rsid w:val="006052EF"/>
    <w:rsid w:val="00606526"/>
    <w:rsid w:val="00611575"/>
    <w:rsid w:val="006127F0"/>
    <w:rsid w:val="00612BBA"/>
    <w:rsid w:val="00612E6C"/>
    <w:rsid w:val="006131ED"/>
    <w:rsid w:val="00613CEA"/>
    <w:rsid w:val="00614E46"/>
    <w:rsid w:val="0061517B"/>
    <w:rsid w:val="00615462"/>
    <w:rsid w:val="00615FF0"/>
    <w:rsid w:val="00616E6F"/>
    <w:rsid w:val="006206AF"/>
    <w:rsid w:val="0062073A"/>
    <w:rsid w:val="00620E42"/>
    <w:rsid w:val="00620FC8"/>
    <w:rsid w:val="006216C0"/>
    <w:rsid w:val="00623FFD"/>
    <w:rsid w:val="00624AD8"/>
    <w:rsid w:val="00625588"/>
    <w:rsid w:val="0062605B"/>
    <w:rsid w:val="006263F3"/>
    <w:rsid w:val="006319E6"/>
    <w:rsid w:val="00631CE3"/>
    <w:rsid w:val="00632FBC"/>
    <w:rsid w:val="0063373D"/>
    <w:rsid w:val="006362C6"/>
    <w:rsid w:val="00636A46"/>
    <w:rsid w:val="00637BB1"/>
    <w:rsid w:val="006400FA"/>
    <w:rsid w:val="0064257B"/>
    <w:rsid w:val="00642E90"/>
    <w:rsid w:val="006456A8"/>
    <w:rsid w:val="006470A5"/>
    <w:rsid w:val="006470A8"/>
    <w:rsid w:val="00651729"/>
    <w:rsid w:val="00651DCA"/>
    <w:rsid w:val="006531D8"/>
    <w:rsid w:val="00654B17"/>
    <w:rsid w:val="00655059"/>
    <w:rsid w:val="006555B1"/>
    <w:rsid w:val="006556A9"/>
    <w:rsid w:val="00656B18"/>
    <w:rsid w:val="0065719B"/>
    <w:rsid w:val="00657282"/>
    <w:rsid w:val="00660D51"/>
    <w:rsid w:val="00662E52"/>
    <w:rsid w:val="00662FAB"/>
    <w:rsid w:val="0066322F"/>
    <w:rsid w:val="00663AF7"/>
    <w:rsid w:val="00667F5D"/>
    <w:rsid w:val="006702A3"/>
    <w:rsid w:val="00670F66"/>
    <w:rsid w:val="00670FCD"/>
    <w:rsid w:val="0067137B"/>
    <w:rsid w:val="00672711"/>
    <w:rsid w:val="006739D2"/>
    <w:rsid w:val="0067793B"/>
    <w:rsid w:val="00677FBA"/>
    <w:rsid w:val="00681108"/>
    <w:rsid w:val="006821A4"/>
    <w:rsid w:val="006830EC"/>
    <w:rsid w:val="00683417"/>
    <w:rsid w:val="00683CEE"/>
    <w:rsid w:val="00684D87"/>
    <w:rsid w:val="00685A46"/>
    <w:rsid w:val="0069176B"/>
    <w:rsid w:val="00691BDF"/>
    <w:rsid w:val="006926A8"/>
    <w:rsid w:val="00692F95"/>
    <w:rsid w:val="006939B7"/>
    <w:rsid w:val="0069559D"/>
    <w:rsid w:val="00695AED"/>
    <w:rsid w:val="006960CC"/>
    <w:rsid w:val="00696368"/>
    <w:rsid w:val="006A0B6F"/>
    <w:rsid w:val="006A0F7E"/>
    <w:rsid w:val="006A23D7"/>
    <w:rsid w:val="006A3DEC"/>
    <w:rsid w:val="006A5BB3"/>
    <w:rsid w:val="006A6999"/>
    <w:rsid w:val="006A6A5E"/>
    <w:rsid w:val="006A6D81"/>
    <w:rsid w:val="006A7B8B"/>
    <w:rsid w:val="006B25BA"/>
    <w:rsid w:val="006B3B0A"/>
    <w:rsid w:val="006B3C53"/>
    <w:rsid w:val="006B3ED7"/>
    <w:rsid w:val="006C05A5"/>
    <w:rsid w:val="006C0B73"/>
    <w:rsid w:val="006C0FD4"/>
    <w:rsid w:val="006C10E9"/>
    <w:rsid w:val="006C2EB4"/>
    <w:rsid w:val="006C333B"/>
    <w:rsid w:val="006C4C25"/>
    <w:rsid w:val="006C5D22"/>
    <w:rsid w:val="006C6D1A"/>
    <w:rsid w:val="006C7D41"/>
    <w:rsid w:val="006D0FFE"/>
    <w:rsid w:val="006D2842"/>
    <w:rsid w:val="006D5133"/>
    <w:rsid w:val="006D5C86"/>
    <w:rsid w:val="006D67B3"/>
    <w:rsid w:val="006D721C"/>
    <w:rsid w:val="006D7F2D"/>
    <w:rsid w:val="006E0946"/>
    <w:rsid w:val="006E3E22"/>
    <w:rsid w:val="006E4CEC"/>
    <w:rsid w:val="006E5507"/>
    <w:rsid w:val="006E687E"/>
    <w:rsid w:val="006E6B0D"/>
    <w:rsid w:val="006F16D9"/>
    <w:rsid w:val="006F1B1D"/>
    <w:rsid w:val="006F35F1"/>
    <w:rsid w:val="006F40FD"/>
    <w:rsid w:val="006F4466"/>
    <w:rsid w:val="006F4DD1"/>
    <w:rsid w:val="006F5625"/>
    <w:rsid w:val="006F6496"/>
    <w:rsid w:val="006F6D78"/>
    <w:rsid w:val="006F6F21"/>
    <w:rsid w:val="007012EB"/>
    <w:rsid w:val="007017AC"/>
    <w:rsid w:val="00701BCC"/>
    <w:rsid w:val="00704126"/>
    <w:rsid w:val="007044D4"/>
    <w:rsid w:val="00704805"/>
    <w:rsid w:val="0070511F"/>
    <w:rsid w:val="00705BD7"/>
    <w:rsid w:val="007060CF"/>
    <w:rsid w:val="00710534"/>
    <w:rsid w:val="007120B4"/>
    <w:rsid w:val="00714A96"/>
    <w:rsid w:val="0071604A"/>
    <w:rsid w:val="0071627D"/>
    <w:rsid w:val="00717CCD"/>
    <w:rsid w:val="007207D2"/>
    <w:rsid w:val="00722E9B"/>
    <w:rsid w:val="00723071"/>
    <w:rsid w:val="0072491C"/>
    <w:rsid w:val="00730D44"/>
    <w:rsid w:val="00732393"/>
    <w:rsid w:val="00732491"/>
    <w:rsid w:val="00732CB6"/>
    <w:rsid w:val="00733D2B"/>
    <w:rsid w:val="00734284"/>
    <w:rsid w:val="0073625C"/>
    <w:rsid w:val="00737866"/>
    <w:rsid w:val="00737F65"/>
    <w:rsid w:val="00740DB2"/>
    <w:rsid w:val="00741D79"/>
    <w:rsid w:val="007433C7"/>
    <w:rsid w:val="00744D8F"/>
    <w:rsid w:val="00746390"/>
    <w:rsid w:val="00746761"/>
    <w:rsid w:val="00752A4A"/>
    <w:rsid w:val="007549D0"/>
    <w:rsid w:val="00754AFB"/>
    <w:rsid w:val="00755165"/>
    <w:rsid w:val="00755AA0"/>
    <w:rsid w:val="00757CCE"/>
    <w:rsid w:val="007608EF"/>
    <w:rsid w:val="00760A54"/>
    <w:rsid w:val="00762C2E"/>
    <w:rsid w:val="00762FD4"/>
    <w:rsid w:val="007638B6"/>
    <w:rsid w:val="00764D88"/>
    <w:rsid w:val="0076566E"/>
    <w:rsid w:val="00766B61"/>
    <w:rsid w:val="00766D62"/>
    <w:rsid w:val="00770B31"/>
    <w:rsid w:val="00772E58"/>
    <w:rsid w:val="007730A1"/>
    <w:rsid w:val="0077376D"/>
    <w:rsid w:val="007745AF"/>
    <w:rsid w:val="0077757A"/>
    <w:rsid w:val="00780860"/>
    <w:rsid w:val="00782202"/>
    <w:rsid w:val="00782926"/>
    <w:rsid w:val="00784966"/>
    <w:rsid w:val="00785819"/>
    <w:rsid w:val="00785862"/>
    <w:rsid w:val="00787F88"/>
    <w:rsid w:val="007932AE"/>
    <w:rsid w:val="00793442"/>
    <w:rsid w:val="00793D52"/>
    <w:rsid w:val="00794F34"/>
    <w:rsid w:val="007960E8"/>
    <w:rsid w:val="007A034A"/>
    <w:rsid w:val="007A0537"/>
    <w:rsid w:val="007A06BE"/>
    <w:rsid w:val="007A3C17"/>
    <w:rsid w:val="007A45A2"/>
    <w:rsid w:val="007A52F7"/>
    <w:rsid w:val="007A60DD"/>
    <w:rsid w:val="007A7377"/>
    <w:rsid w:val="007A77BE"/>
    <w:rsid w:val="007B1828"/>
    <w:rsid w:val="007B4C9B"/>
    <w:rsid w:val="007B54DE"/>
    <w:rsid w:val="007B550C"/>
    <w:rsid w:val="007C15C1"/>
    <w:rsid w:val="007C1DBC"/>
    <w:rsid w:val="007C22B8"/>
    <w:rsid w:val="007C2466"/>
    <w:rsid w:val="007C2A6C"/>
    <w:rsid w:val="007C343A"/>
    <w:rsid w:val="007C3AF3"/>
    <w:rsid w:val="007C4972"/>
    <w:rsid w:val="007C5388"/>
    <w:rsid w:val="007C79C0"/>
    <w:rsid w:val="007C7D07"/>
    <w:rsid w:val="007D0D8C"/>
    <w:rsid w:val="007D1FD2"/>
    <w:rsid w:val="007D2034"/>
    <w:rsid w:val="007D2121"/>
    <w:rsid w:val="007D3C5B"/>
    <w:rsid w:val="007D444A"/>
    <w:rsid w:val="007D65B4"/>
    <w:rsid w:val="007E4A0A"/>
    <w:rsid w:val="007E5508"/>
    <w:rsid w:val="007E5956"/>
    <w:rsid w:val="007E5E4F"/>
    <w:rsid w:val="007E76ED"/>
    <w:rsid w:val="007F0738"/>
    <w:rsid w:val="007F1352"/>
    <w:rsid w:val="007F2C64"/>
    <w:rsid w:val="007F3F10"/>
    <w:rsid w:val="007F59EB"/>
    <w:rsid w:val="007F7012"/>
    <w:rsid w:val="007F7CCA"/>
    <w:rsid w:val="0080018B"/>
    <w:rsid w:val="0080073D"/>
    <w:rsid w:val="008015B4"/>
    <w:rsid w:val="008041A0"/>
    <w:rsid w:val="008044D5"/>
    <w:rsid w:val="00804527"/>
    <w:rsid w:val="008046A7"/>
    <w:rsid w:val="008050BE"/>
    <w:rsid w:val="00806F2A"/>
    <w:rsid w:val="008109A5"/>
    <w:rsid w:val="00811634"/>
    <w:rsid w:val="00813D7D"/>
    <w:rsid w:val="00816AAE"/>
    <w:rsid w:val="00820D7F"/>
    <w:rsid w:val="00821982"/>
    <w:rsid w:val="00823C94"/>
    <w:rsid w:val="00824285"/>
    <w:rsid w:val="008252E5"/>
    <w:rsid w:val="00826D0E"/>
    <w:rsid w:val="00826E7F"/>
    <w:rsid w:val="00827937"/>
    <w:rsid w:val="00827B93"/>
    <w:rsid w:val="0083268D"/>
    <w:rsid w:val="00834056"/>
    <w:rsid w:val="00834368"/>
    <w:rsid w:val="0083618C"/>
    <w:rsid w:val="00837603"/>
    <w:rsid w:val="00840F8C"/>
    <w:rsid w:val="008411A4"/>
    <w:rsid w:val="00843876"/>
    <w:rsid w:val="008441E1"/>
    <w:rsid w:val="008445E2"/>
    <w:rsid w:val="00844841"/>
    <w:rsid w:val="008456A4"/>
    <w:rsid w:val="008463A4"/>
    <w:rsid w:val="00847878"/>
    <w:rsid w:val="00851376"/>
    <w:rsid w:val="00860517"/>
    <w:rsid w:val="00860FF2"/>
    <w:rsid w:val="00864232"/>
    <w:rsid w:val="008657E4"/>
    <w:rsid w:val="00870E18"/>
    <w:rsid w:val="0087243A"/>
    <w:rsid w:val="00876257"/>
    <w:rsid w:val="00876AAE"/>
    <w:rsid w:val="00876E94"/>
    <w:rsid w:val="008774C5"/>
    <w:rsid w:val="0088084D"/>
    <w:rsid w:val="00882017"/>
    <w:rsid w:val="00882B66"/>
    <w:rsid w:val="00886607"/>
    <w:rsid w:val="00886A0C"/>
    <w:rsid w:val="0089107D"/>
    <w:rsid w:val="00891C73"/>
    <w:rsid w:val="00894C62"/>
    <w:rsid w:val="00896CC5"/>
    <w:rsid w:val="008971EB"/>
    <w:rsid w:val="008A03E3"/>
    <w:rsid w:val="008A194B"/>
    <w:rsid w:val="008A2D9A"/>
    <w:rsid w:val="008A339B"/>
    <w:rsid w:val="008A343E"/>
    <w:rsid w:val="008A45A2"/>
    <w:rsid w:val="008A55FB"/>
    <w:rsid w:val="008B0929"/>
    <w:rsid w:val="008B1455"/>
    <w:rsid w:val="008B1924"/>
    <w:rsid w:val="008B2187"/>
    <w:rsid w:val="008B3A29"/>
    <w:rsid w:val="008B3CE7"/>
    <w:rsid w:val="008B3E16"/>
    <w:rsid w:val="008B47F8"/>
    <w:rsid w:val="008B5099"/>
    <w:rsid w:val="008B6A03"/>
    <w:rsid w:val="008B716F"/>
    <w:rsid w:val="008C0D4E"/>
    <w:rsid w:val="008C4FB5"/>
    <w:rsid w:val="008C5B8B"/>
    <w:rsid w:val="008C6B3B"/>
    <w:rsid w:val="008C6FA3"/>
    <w:rsid w:val="008D0C63"/>
    <w:rsid w:val="008D1636"/>
    <w:rsid w:val="008D2FDA"/>
    <w:rsid w:val="008D3194"/>
    <w:rsid w:val="008D4944"/>
    <w:rsid w:val="008E1DFC"/>
    <w:rsid w:val="008E221E"/>
    <w:rsid w:val="008E263B"/>
    <w:rsid w:val="008E359C"/>
    <w:rsid w:val="008E521D"/>
    <w:rsid w:val="008E5927"/>
    <w:rsid w:val="008E698C"/>
    <w:rsid w:val="008E72AF"/>
    <w:rsid w:val="008E769A"/>
    <w:rsid w:val="008E7BB3"/>
    <w:rsid w:val="008E7ECD"/>
    <w:rsid w:val="008F07E4"/>
    <w:rsid w:val="008F11A5"/>
    <w:rsid w:val="008F18D4"/>
    <w:rsid w:val="008F216E"/>
    <w:rsid w:val="008F2C9E"/>
    <w:rsid w:val="008F4589"/>
    <w:rsid w:val="008F7C3C"/>
    <w:rsid w:val="00900F6B"/>
    <w:rsid w:val="00901334"/>
    <w:rsid w:val="00902ED2"/>
    <w:rsid w:val="0090418F"/>
    <w:rsid w:val="0090626B"/>
    <w:rsid w:val="009064A0"/>
    <w:rsid w:val="009067C3"/>
    <w:rsid w:val="00906DAB"/>
    <w:rsid w:val="00907E65"/>
    <w:rsid w:val="009102C5"/>
    <w:rsid w:val="00911491"/>
    <w:rsid w:val="00911BF3"/>
    <w:rsid w:val="00911E13"/>
    <w:rsid w:val="009120D3"/>
    <w:rsid w:val="009124CE"/>
    <w:rsid w:val="00912954"/>
    <w:rsid w:val="009131DE"/>
    <w:rsid w:val="009134C4"/>
    <w:rsid w:val="009135C9"/>
    <w:rsid w:val="00917EF6"/>
    <w:rsid w:val="00921F34"/>
    <w:rsid w:val="0092304C"/>
    <w:rsid w:val="0092366A"/>
    <w:rsid w:val="00923F06"/>
    <w:rsid w:val="00923F0F"/>
    <w:rsid w:val="00923F5C"/>
    <w:rsid w:val="0092562E"/>
    <w:rsid w:val="00925B5B"/>
    <w:rsid w:val="00926B00"/>
    <w:rsid w:val="0093001F"/>
    <w:rsid w:val="00931F2B"/>
    <w:rsid w:val="00932CD1"/>
    <w:rsid w:val="00933A37"/>
    <w:rsid w:val="00935052"/>
    <w:rsid w:val="0094221A"/>
    <w:rsid w:val="0094227D"/>
    <w:rsid w:val="009432B9"/>
    <w:rsid w:val="00950D3F"/>
    <w:rsid w:val="00950D6A"/>
    <w:rsid w:val="00951984"/>
    <w:rsid w:val="00954F4F"/>
    <w:rsid w:val="0095590E"/>
    <w:rsid w:val="00960081"/>
    <w:rsid w:val="00960B10"/>
    <w:rsid w:val="00961D0A"/>
    <w:rsid w:val="00961FB5"/>
    <w:rsid w:val="0096417F"/>
    <w:rsid w:val="009704D5"/>
    <w:rsid w:val="009719C5"/>
    <w:rsid w:val="00971DBA"/>
    <w:rsid w:val="00973C84"/>
    <w:rsid w:val="009745F5"/>
    <w:rsid w:val="00974EBD"/>
    <w:rsid w:val="0097724A"/>
    <w:rsid w:val="0098009B"/>
    <w:rsid w:val="00980DDA"/>
    <w:rsid w:val="00981111"/>
    <w:rsid w:val="00981B07"/>
    <w:rsid w:val="009823E0"/>
    <w:rsid w:val="009841DA"/>
    <w:rsid w:val="00986627"/>
    <w:rsid w:val="00990003"/>
    <w:rsid w:val="00990DC6"/>
    <w:rsid w:val="009943C1"/>
    <w:rsid w:val="00994A8E"/>
    <w:rsid w:val="00997249"/>
    <w:rsid w:val="009A386F"/>
    <w:rsid w:val="009A3D48"/>
    <w:rsid w:val="009A5771"/>
    <w:rsid w:val="009A5A38"/>
    <w:rsid w:val="009A6AFB"/>
    <w:rsid w:val="009B0EFA"/>
    <w:rsid w:val="009B1FD5"/>
    <w:rsid w:val="009B2D46"/>
    <w:rsid w:val="009B3075"/>
    <w:rsid w:val="009B47BF"/>
    <w:rsid w:val="009B590A"/>
    <w:rsid w:val="009B72ED"/>
    <w:rsid w:val="009B7BD4"/>
    <w:rsid w:val="009B7F3F"/>
    <w:rsid w:val="009C1BA7"/>
    <w:rsid w:val="009C3502"/>
    <w:rsid w:val="009C47B4"/>
    <w:rsid w:val="009C4A40"/>
    <w:rsid w:val="009C5672"/>
    <w:rsid w:val="009C61A6"/>
    <w:rsid w:val="009C6208"/>
    <w:rsid w:val="009D129F"/>
    <w:rsid w:val="009D2BA1"/>
    <w:rsid w:val="009D2DB0"/>
    <w:rsid w:val="009D3409"/>
    <w:rsid w:val="009D3D5B"/>
    <w:rsid w:val="009D4F79"/>
    <w:rsid w:val="009D5438"/>
    <w:rsid w:val="009E0D59"/>
    <w:rsid w:val="009E1447"/>
    <w:rsid w:val="009E179D"/>
    <w:rsid w:val="009E3C69"/>
    <w:rsid w:val="009E4076"/>
    <w:rsid w:val="009E47F1"/>
    <w:rsid w:val="009E5F42"/>
    <w:rsid w:val="009E6022"/>
    <w:rsid w:val="009E6FB7"/>
    <w:rsid w:val="009E759B"/>
    <w:rsid w:val="009E7E8C"/>
    <w:rsid w:val="009F04D5"/>
    <w:rsid w:val="009F08B9"/>
    <w:rsid w:val="009F1EDB"/>
    <w:rsid w:val="00A00FCD"/>
    <w:rsid w:val="00A01162"/>
    <w:rsid w:val="00A02F61"/>
    <w:rsid w:val="00A03D5A"/>
    <w:rsid w:val="00A05C6A"/>
    <w:rsid w:val="00A0616C"/>
    <w:rsid w:val="00A101CD"/>
    <w:rsid w:val="00A12A4B"/>
    <w:rsid w:val="00A14062"/>
    <w:rsid w:val="00A14733"/>
    <w:rsid w:val="00A15C8A"/>
    <w:rsid w:val="00A2222F"/>
    <w:rsid w:val="00A23FC7"/>
    <w:rsid w:val="00A241CF"/>
    <w:rsid w:val="00A244EA"/>
    <w:rsid w:val="00A25FD4"/>
    <w:rsid w:val="00A3043F"/>
    <w:rsid w:val="00A308E5"/>
    <w:rsid w:val="00A33881"/>
    <w:rsid w:val="00A33E79"/>
    <w:rsid w:val="00A343AF"/>
    <w:rsid w:val="00A367DC"/>
    <w:rsid w:val="00A36DE3"/>
    <w:rsid w:val="00A37B31"/>
    <w:rsid w:val="00A37B84"/>
    <w:rsid w:val="00A37C42"/>
    <w:rsid w:val="00A4146D"/>
    <w:rsid w:val="00A418A7"/>
    <w:rsid w:val="00A42258"/>
    <w:rsid w:val="00A4397F"/>
    <w:rsid w:val="00A45B59"/>
    <w:rsid w:val="00A46DA4"/>
    <w:rsid w:val="00A51AF3"/>
    <w:rsid w:val="00A54B3F"/>
    <w:rsid w:val="00A55007"/>
    <w:rsid w:val="00A56A81"/>
    <w:rsid w:val="00A57092"/>
    <w:rsid w:val="00A57154"/>
    <w:rsid w:val="00A5760C"/>
    <w:rsid w:val="00A5791D"/>
    <w:rsid w:val="00A60DB3"/>
    <w:rsid w:val="00A61FC2"/>
    <w:rsid w:val="00A7200B"/>
    <w:rsid w:val="00A72D4A"/>
    <w:rsid w:val="00A742A7"/>
    <w:rsid w:val="00A75DFF"/>
    <w:rsid w:val="00A7720B"/>
    <w:rsid w:val="00A8038C"/>
    <w:rsid w:val="00A83619"/>
    <w:rsid w:val="00A83B5D"/>
    <w:rsid w:val="00A840D8"/>
    <w:rsid w:val="00A841CA"/>
    <w:rsid w:val="00A84DB5"/>
    <w:rsid w:val="00A8620E"/>
    <w:rsid w:val="00A90693"/>
    <w:rsid w:val="00A9200C"/>
    <w:rsid w:val="00A93C29"/>
    <w:rsid w:val="00A93E8B"/>
    <w:rsid w:val="00A94C93"/>
    <w:rsid w:val="00A95607"/>
    <w:rsid w:val="00A95662"/>
    <w:rsid w:val="00A95CB5"/>
    <w:rsid w:val="00A96CD5"/>
    <w:rsid w:val="00AA1221"/>
    <w:rsid w:val="00AA2866"/>
    <w:rsid w:val="00AA2EC2"/>
    <w:rsid w:val="00AA4B92"/>
    <w:rsid w:val="00AA583D"/>
    <w:rsid w:val="00AA5FA6"/>
    <w:rsid w:val="00AA6E49"/>
    <w:rsid w:val="00AB02B0"/>
    <w:rsid w:val="00AB254B"/>
    <w:rsid w:val="00AB49AD"/>
    <w:rsid w:val="00AB4D00"/>
    <w:rsid w:val="00AB57F1"/>
    <w:rsid w:val="00AB5BBF"/>
    <w:rsid w:val="00AB6E2C"/>
    <w:rsid w:val="00AC329E"/>
    <w:rsid w:val="00AC33AA"/>
    <w:rsid w:val="00AC376F"/>
    <w:rsid w:val="00AC4173"/>
    <w:rsid w:val="00AC45FB"/>
    <w:rsid w:val="00AC4CCC"/>
    <w:rsid w:val="00AC613E"/>
    <w:rsid w:val="00AD0E39"/>
    <w:rsid w:val="00AD17C2"/>
    <w:rsid w:val="00AD23D1"/>
    <w:rsid w:val="00AD2F56"/>
    <w:rsid w:val="00AD304F"/>
    <w:rsid w:val="00AD3680"/>
    <w:rsid w:val="00AE13F5"/>
    <w:rsid w:val="00AE1D70"/>
    <w:rsid w:val="00AE2FAA"/>
    <w:rsid w:val="00AE403A"/>
    <w:rsid w:val="00AE411B"/>
    <w:rsid w:val="00AE4761"/>
    <w:rsid w:val="00AE6BA4"/>
    <w:rsid w:val="00AE78D8"/>
    <w:rsid w:val="00AF0BB9"/>
    <w:rsid w:val="00AF1302"/>
    <w:rsid w:val="00AF2A84"/>
    <w:rsid w:val="00AF35CB"/>
    <w:rsid w:val="00AF419B"/>
    <w:rsid w:val="00AF4A65"/>
    <w:rsid w:val="00AF53B3"/>
    <w:rsid w:val="00AF575E"/>
    <w:rsid w:val="00AF6AAC"/>
    <w:rsid w:val="00B02E6F"/>
    <w:rsid w:val="00B0329C"/>
    <w:rsid w:val="00B03ABB"/>
    <w:rsid w:val="00B049F2"/>
    <w:rsid w:val="00B069DB"/>
    <w:rsid w:val="00B07694"/>
    <w:rsid w:val="00B1194E"/>
    <w:rsid w:val="00B11D0B"/>
    <w:rsid w:val="00B1425B"/>
    <w:rsid w:val="00B14599"/>
    <w:rsid w:val="00B163B3"/>
    <w:rsid w:val="00B1741F"/>
    <w:rsid w:val="00B2493C"/>
    <w:rsid w:val="00B25164"/>
    <w:rsid w:val="00B264C5"/>
    <w:rsid w:val="00B27022"/>
    <w:rsid w:val="00B27B1F"/>
    <w:rsid w:val="00B32324"/>
    <w:rsid w:val="00B3246C"/>
    <w:rsid w:val="00B32649"/>
    <w:rsid w:val="00B32C78"/>
    <w:rsid w:val="00B345C9"/>
    <w:rsid w:val="00B35965"/>
    <w:rsid w:val="00B35C9B"/>
    <w:rsid w:val="00B36642"/>
    <w:rsid w:val="00B443C8"/>
    <w:rsid w:val="00B473CD"/>
    <w:rsid w:val="00B47A56"/>
    <w:rsid w:val="00B47CD8"/>
    <w:rsid w:val="00B50E97"/>
    <w:rsid w:val="00B51D9F"/>
    <w:rsid w:val="00B52216"/>
    <w:rsid w:val="00B52930"/>
    <w:rsid w:val="00B56990"/>
    <w:rsid w:val="00B57FA8"/>
    <w:rsid w:val="00B6135C"/>
    <w:rsid w:val="00B61A59"/>
    <w:rsid w:val="00B61AB7"/>
    <w:rsid w:val="00B61C29"/>
    <w:rsid w:val="00B6258E"/>
    <w:rsid w:val="00B626A0"/>
    <w:rsid w:val="00B633A0"/>
    <w:rsid w:val="00B63817"/>
    <w:rsid w:val="00B65213"/>
    <w:rsid w:val="00B66660"/>
    <w:rsid w:val="00B66AAC"/>
    <w:rsid w:val="00B670A3"/>
    <w:rsid w:val="00B7142C"/>
    <w:rsid w:val="00B718DB"/>
    <w:rsid w:val="00B71F6B"/>
    <w:rsid w:val="00B722CB"/>
    <w:rsid w:val="00B72951"/>
    <w:rsid w:val="00B7459F"/>
    <w:rsid w:val="00B74B31"/>
    <w:rsid w:val="00B74DEF"/>
    <w:rsid w:val="00B76904"/>
    <w:rsid w:val="00B802B3"/>
    <w:rsid w:val="00B81423"/>
    <w:rsid w:val="00B81B7B"/>
    <w:rsid w:val="00B81CCC"/>
    <w:rsid w:val="00B831E1"/>
    <w:rsid w:val="00B85890"/>
    <w:rsid w:val="00B86E4F"/>
    <w:rsid w:val="00B90045"/>
    <w:rsid w:val="00B91082"/>
    <w:rsid w:val="00B91CAC"/>
    <w:rsid w:val="00B9440A"/>
    <w:rsid w:val="00B95DAA"/>
    <w:rsid w:val="00BA08A1"/>
    <w:rsid w:val="00BA2555"/>
    <w:rsid w:val="00BA4EED"/>
    <w:rsid w:val="00BA4FC6"/>
    <w:rsid w:val="00BA6097"/>
    <w:rsid w:val="00BA65EC"/>
    <w:rsid w:val="00BA6A07"/>
    <w:rsid w:val="00BA74C6"/>
    <w:rsid w:val="00BB1978"/>
    <w:rsid w:val="00BB1D0A"/>
    <w:rsid w:val="00BB1E4B"/>
    <w:rsid w:val="00BB217A"/>
    <w:rsid w:val="00BB28D5"/>
    <w:rsid w:val="00BB3BCF"/>
    <w:rsid w:val="00BB4697"/>
    <w:rsid w:val="00BB4928"/>
    <w:rsid w:val="00BB5E55"/>
    <w:rsid w:val="00BB7906"/>
    <w:rsid w:val="00BC043D"/>
    <w:rsid w:val="00BC0524"/>
    <w:rsid w:val="00BC0B53"/>
    <w:rsid w:val="00BC2702"/>
    <w:rsid w:val="00BC33B8"/>
    <w:rsid w:val="00BC36C6"/>
    <w:rsid w:val="00BC48B6"/>
    <w:rsid w:val="00BC4D36"/>
    <w:rsid w:val="00BC745E"/>
    <w:rsid w:val="00BC7B9D"/>
    <w:rsid w:val="00BC7BB2"/>
    <w:rsid w:val="00BD04A5"/>
    <w:rsid w:val="00BD09CD"/>
    <w:rsid w:val="00BD473C"/>
    <w:rsid w:val="00BD5720"/>
    <w:rsid w:val="00BD7289"/>
    <w:rsid w:val="00BE1113"/>
    <w:rsid w:val="00BE2771"/>
    <w:rsid w:val="00BE33C4"/>
    <w:rsid w:val="00BE36A1"/>
    <w:rsid w:val="00BE5BEC"/>
    <w:rsid w:val="00BE615E"/>
    <w:rsid w:val="00BE6377"/>
    <w:rsid w:val="00BF2DA2"/>
    <w:rsid w:val="00BF34D7"/>
    <w:rsid w:val="00BF6079"/>
    <w:rsid w:val="00BF69E7"/>
    <w:rsid w:val="00BF6CD1"/>
    <w:rsid w:val="00BF7CFB"/>
    <w:rsid w:val="00C00131"/>
    <w:rsid w:val="00C001FF"/>
    <w:rsid w:val="00C00E8A"/>
    <w:rsid w:val="00C03E24"/>
    <w:rsid w:val="00C0594F"/>
    <w:rsid w:val="00C07481"/>
    <w:rsid w:val="00C0792B"/>
    <w:rsid w:val="00C10109"/>
    <w:rsid w:val="00C10797"/>
    <w:rsid w:val="00C111D4"/>
    <w:rsid w:val="00C11AD4"/>
    <w:rsid w:val="00C11BD0"/>
    <w:rsid w:val="00C12926"/>
    <w:rsid w:val="00C12EE6"/>
    <w:rsid w:val="00C16D17"/>
    <w:rsid w:val="00C170BD"/>
    <w:rsid w:val="00C218CE"/>
    <w:rsid w:val="00C21C19"/>
    <w:rsid w:val="00C22C68"/>
    <w:rsid w:val="00C24C1D"/>
    <w:rsid w:val="00C2688B"/>
    <w:rsid w:val="00C26DB4"/>
    <w:rsid w:val="00C274BD"/>
    <w:rsid w:val="00C27AC4"/>
    <w:rsid w:val="00C301DE"/>
    <w:rsid w:val="00C315B3"/>
    <w:rsid w:val="00C3462D"/>
    <w:rsid w:val="00C350EA"/>
    <w:rsid w:val="00C3560B"/>
    <w:rsid w:val="00C36797"/>
    <w:rsid w:val="00C3730F"/>
    <w:rsid w:val="00C40440"/>
    <w:rsid w:val="00C40EA6"/>
    <w:rsid w:val="00C40F19"/>
    <w:rsid w:val="00C42AAF"/>
    <w:rsid w:val="00C4400A"/>
    <w:rsid w:val="00C44496"/>
    <w:rsid w:val="00C44C70"/>
    <w:rsid w:val="00C46AAB"/>
    <w:rsid w:val="00C47634"/>
    <w:rsid w:val="00C516CA"/>
    <w:rsid w:val="00C52680"/>
    <w:rsid w:val="00C5426D"/>
    <w:rsid w:val="00C5454C"/>
    <w:rsid w:val="00C55092"/>
    <w:rsid w:val="00C55862"/>
    <w:rsid w:val="00C558C2"/>
    <w:rsid w:val="00C56450"/>
    <w:rsid w:val="00C57B84"/>
    <w:rsid w:val="00C60BA0"/>
    <w:rsid w:val="00C61D0C"/>
    <w:rsid w:val="00C62988"/>
    <w:rsid w:val="00C63844"/>
    <w:rsid w:val="00C6439C"/>
    <w:rsid w:val="00C65063"/>
    <w:rsid w:val="00C65D53"/>
    <w:rsid w:val="00C7033E"/>
    <w:rsid w:val="00C7332E"/>
    <w:rsid w:val="00C74873"/>
    <w:rsid w:val="00C76A69"/>
    <w:rsid w:val="00C76B4D"/>
    <w:rsid w:val="00C8010C"/>
    <w:rsid w:val="00C8062A"/>
    <w:rsid w:val="00C8066B"/>
    <w:rsid w:val="00C8123B"/>
    <w:rsid w:val="00C8336B"/>
    <w:rsid w:val="00C8343C"/>
    <w:rsid w:val="00C84369"/>
    <w:rsid w:val="00C84A9A"/>
    <w:rsid w:val="00C857CB"/>
    <w:rsid w:val="00C87068"/>
    <w:rsid w:val="00C8740F"/>
    <w:rsid w:val="00C907B4"/>
    <w:rsid w:val="00C915A8"/>
    <w:rsid w:val="00C91FC1"/>
    <w:rsid w:val="00C92386"/>
    <w:rsid w:val="00C9363B"/>
    <w:rsid w:val="00C93A76"/>
    <w:rsid w:val="00C9571C"/>
    <w:rsid w:val="00C97474"/>
    <w:rsid w:val="00C9749E"/>
    <w:rsid w:val="00CA1790"/>
    <w:rsid w:val="00CA3FF7"/>
    <w:rsid w:val="00CA4052"/>
    <w:rsid w:val="00CA5E3F"/>
    <w:rsid w:val="00CA6921"/>
    <w:rsid w:val="00CA76B1"/>
    <w:rsid w:val="00CB2EAE"/>
    <w:rsid w:val="00CB3FC2"/>
    <w:rsid w:val="00CB434F"/>
    <w:rsid w:val="00CB446E"/>
    <w:rsid w:val="00CB63FF"/>
    <w:rsid w:val="00CB6BEE"/>
    <w:rsid w:val="00CC001B"/>
    <w:rsid w:val="00CC00F4"/>
    <w:rsid w:val="00CC017A"/>
    <w:rsid w:val="00CC4341"/>
    <w:rsid w:val="00CC44C9"/>
    <w:rsid w:val="00CC4F63"/>
    <w:rsid w:val="00CC50AC"/>
    <w:rsid w:val="00CC514F"/>
    <w:rsid w:val="00CC5E2D"/>
    <w:rsid w:val="00CC600D"/>
    <w:rsid w:val="00CC7D70"/>
    <w:rsid w:val="00CD0638"/>
    <w:rsid w:val="00CD0C6E"/>
    <w:rsid w:val="00CD3B4A"/>
    <w:rsid w:val="00CD5CED"/>
    <w:rsid w:val="00CD7882"/>
    <w:rsid w:val="00CE0C7E"/>
    <w:rsid w:val="00CE21C0"/>
    <w:rsid w:val="00CE5212"/>
    <w:rsid w:val="00CE739D"/>
    <w:rsid w:val="00CF2326"/>
    <w:rsid w:val="00CF38BF"/>
    <w:rsid w:val="00CF406F"/>
    <w:rsid w:val="00CF41E4"/>
    <w:rsid w:val="00CF48F9"/>
    <w:rsid w:val="00CF5880"/>
    <w:rsid w:val="00CF5ECD"/>
    <w:rsid w:val="00CF60D0"/>
    <w:rsid w:val="00CF6C85"/>
    <w:rsid w:val="00D02B48"/>
    <w:rsid w:val="00D02B7C"/>
    <w:rsid w:val="00D04449"/>
    <w:rsid w:val="00D0445E"/>
    <w:rsid w:val="00D07362"/>
    <w:rsid w:val="00D10601"/>
    <w:rsid w:val="00D1120A"/>
    <w:rsid w:val="00D125BE"/>
    <w:rsid w:val="00D1346E"/>
    <w:rsid w:val="00D1410D"/>
    <w:rsid w:val="00D15C3A"/>
    <w:rsid w:val="00D163B6"/>
    <w:rsid w:val="00D17630"/>
    <w:rsid w:val="00D233A8"/>
    <w:rsid w:val="00D23DF0"/>
    <w:rsid w:val="00D248AF"/>
    <w:rsid w:val="00D24B82"/>
    <w:rsid w:val="00D25FC1"/>
    <w:rsid w:val="00D2704D"/>
    <w:rsid w:val="00D27AB4"/>
    <w:rsid w:val="00D3080B"/>
    <w:rsid w:val="00D30F8B"/>
    <w:rsid w:val="00D33F9F"/>
    <w:rsid w:val="00D34621"/>
    <w:rsid w:val="00D354A3"/>
    <w:rsid w:val="00D36CCE"/>
    <w:rsid w:val="00D36E6E"/>
    <w:rsid w:val="00D378FE"/>
    <w:rsid w:val="00D40EDC"/>
    <w:rsid w:val="00D423EB"/>
    <w:rsid w:val="00D428E9"/>
    <w:rsid w:val="00D44531"/>
    <w:rsid w:val="00D460A8"/>
    <w:rsid w:val="00D46582"/>
    <w:rsid w:val="00D46CB4"/>
    <w:rsid w:val="00D4773A"/>
    <w:rsid w:val="00D478E2"/>
    <w:rsid w:val="00D47CCF"/>
    <w:rsid w:val="00D50D92"/>
    <w:rsid w:val="00D551DA"/>
    <w:rsid w:val="00D555DA"/>
    <w:rsid w:val="00D57FA2"/>
    <w:rsid w:val="00D60A55"/>
    <w:rsid w:val="00D6127B"/>
    <w:rsid w:val="00D62AD1"/>
    <w:rsid w:val="00D63D58"/>
    <w:rsid w:val="00D64E8C"/>
    <w:rsid w:val="00D66B95"/>
    <w:rsid w:val="00D7238F"/>
    <w:rsid w:val="00D74010"/>
    <w:rsid w:val="00D76FC0"/>
    <w:rsid w:val="00D90368"/>
    <w:rsid w:val="00D903F8"/>
    <w:rsid w:val="00D90A8F"/>
    <w:rsid w:val="00D91BC7"/>
    <w:rsid w:val="00D924BB"/>
    <w:rsid w:val="00D93B2E"/>
    <w:rsid w:val="00D94D92"/>
    <w:rsid w:val="00D962AA"/>
    <w:rsid w:val="00DA0ED5"/>
    <w:rsid w:val="00DA6E2F"/>
    <w:rsid w:val="00DA7A2A"/>
    <w:rsid w:val="00DA7FE8"/>
    <w:rsid w:val="00DB1128"/>
    <w:rsid w:val="00DB2B25"/>
    <w:rsid w:val="00DB4186"/>
    <w:rsid w:val="00DB4F3D"/>
    <w:rsid w:val="00DB59CB"/>
    <w:rsid w:val="00DB5B1A"/>
    <w:rsid w:val="00DB7937"/>
    <w:rsid w:val="00DC0D38"/>
    <w:rsid w:val="00DC1927"/>
    <w:rsid w:val="00DC2E53"/>
    <w:rsid w:val="00DC52FF"/>
    <w:rsid w:val="00DC689C"/>
    <w:rsid w:val="00DC6BA1"/>
    <w:rsid w:val="00DC6D3B"/>
    <w:rsid w:val="00DD0213"/>
    <w:rsid w:val="00DD08A8"/>
    <w:rsid w:val="00DD0F21"/>
    <w:rsid w:val="00DD1D3E"/>
    <w:rsid w:val="00DD215E"/>
    <w:rsid w:val="00DD3F04"/>
    <w:rsid w:val="00DD436C"/>
    <w:rsid w:val="00DD4738"/>
    <w:rsid w:val="00DE071B"/>
    <w:rsid w:val="00DE1C2E"/>
    <w:rsid w:val="00DE265F"/>
    <w:rsid w:val="00DE6967"/>
    <w:rsid w:val="00DE6B49"/>
    <w:rsid w:val="00DE6B7F"/>
    <w:rsid w:val="00DF1538"/>
    <w:rsid w:val="00DF468A"/>
    <w:rsid w:val="00DF4B8A"/>
    <w:rsid w:val="00DF4BA6"/>
    <w:rsid w:val="00DF5145"/>
    <w:rsid w:val="00DF7D46"/>
    <w:rsid w:val="00E0092D"/>
    <w:rsid w:val="00E01AB5"/>
    <w:rsid w:val="00E06C5A"/>
    <w:rsid w:val="00E101A2"/>
    <w:rsid w:val="00E10A42"/>
    <w:rsid w:val="00E11244"/>
    <w:rsid w:val="00E11888"/>
    <w:rsid w:val="00E121A4"/>
    <w:rsid w:val="00E12F77"/>
    <w:rsid w:val="00E14797"/>
    <w:rsid w:val="00E14B5E"/>
    <w:rsid w:val="00E15353"/>
    <w:rsid w:val="00E15A94"/>
    <w:rsid w:val="00E1635B"/>
    <w:rsid w:val="00E16CAE"/>
    <w:rsid w:val="00E20367"/>
    <w:rsid w:val="00E242DF"/>
    <w:rsid w:val="00E24F02"/>
    <w:rsid w:val="00E27515"/>
    <w:rsid w:val="00E30289"/>
    <w:rsid w:val="00E30317"/>
    <w:rsid w:val="00E323C6"/>
    <w:rsid w:val="00E3319E"/>
    <w:rsid w:val="00E36203"/>
    <w:rsid w:val="00E36345"/>
    <w:rsid w:val="00E3669D"/>
    <w:rsid w:val="00E370BA"/>
    <w:rsid w:val="00E41B5C"/>
    <w:rsid w:val="00E41C24"/>
    <w:rsid w:val="00E4243B"/>
    <w:rsid w:val="00E43209"/>
    <w:rsid w:val="00E45340"/>
    <w:rsid w:val="00E471E6"/>
    <w:rsid w:val="00E47D19"/>
    <w:rsid w:val="00E515DB"/>
    <w:rsid w:val="00E53DF6"/>
    <w:rsid w:val="00E54F7C"/>
    <w:rsid w:val="00E55DA9"/>
    <w:rsid w:val="00E56CB6"/>
    <w:rsid w:val="00E60BB5"/>
    <w:rsid w:val="00E62ABD"/>
    <w:rsid w:val="00E62AEA"/>
    <w:rsid w:val="00E62C7B"/>
    <w:rsid w:val="00E64F00"/>
    <w:rsid w:val="00E6738C"/>
    <w:rsid w:val="00E674DD"/>
    <w:rsid w:val="00E67B22"/>
    <w:rsid w:val="00E700E9"/>
    <w:rsid w:val="00E715CA"/>
    <w:rsid w:val="00E735C7"/>
    <w:rsid w:val="00E7392C"/>
    <w:rsid w:val="00E74957"/>
    <w:rsid w:val="00E75BB6"/>
    <w:rsid w:val="00E75DB5"/>
    <w:rsid w:val="00E76950"/>
    <w:rsid w:val="00E76BCA"/>
    <w:rsid w:val="00E76ECC"/>
    <w:rsid w:val="00E80165"/>
    <w:rsid w:val="00E80227"/>
    <w:rsid w:val="00E8123E"/>
    <w:rsid w:val="00E81323"/>
    <w:rsid w:val="00E8184F"/>
    <w:rsid w:val="00E85E3D"/>
    <w:rsid w:val="00E8695A"/>
    <w:rsid w:val="00E86B82"/>
    <w:rsid w:val="00E90393"/>
    <w:rsid w:val="00E923F5"/>
    <w:rsid w:val="00E9302A"/>
    <w:rsid w:val="00E9466B"/>
    <w:rsid w:val="00E94C5A"/>
    <w:rsid w:val="00E95581"/>
    <w:rsid w:val="00E95A8E"/>
    <w:rsid w:val="00E96D12"/>
    <w:rsid w:val="00E974ED"/>
    <w:rsid w:val="00EA15B8"/>
    <w:rsid w:val="00EA32E2"/>
    <w:rsid w:val="00EA353E"/>
    <w:rsid w:val="00EA38D4"/>
    <w:rsid w:val="00EA406E"/>
    <w:rsid w:val="00EA43AC"/>
    <w:rsid w:val="00EA52D3"/>
    <w:rsid w:val="00EA622D"/>
    <w:rsid w:val="00EA73CE"/>
    <w:rsid w:val="00EB1104"/>
    <w:rsid w:val="00EB2329"/>
    <w:rsid w:val="00EB44DD"/>
    <w:rsid w:val="00EB4FF9"/>
    <w:rsid w:val="00EB5BBD"/>
    <w:rsid w:val="00EB5D90"/>
    <w:rsid w:val="00EB64EF"/>
    <w:rsid w:val="00EC098A"/>
    <w:rsid w:val="00EC33B7"/>
    <w:rsid w:val="00EC36AA"/>
    <w:rsid w:val="00EC4004"/>
    <w:rsid w:val="00EC41DD"/>
    <w:rsid w:val="00EC49A9"/>
    <w:rsid w:val="00EC5F01"/>
    <w:rsid w:val="00EC71F3"/>
    <w:rsid w:val="00ED043A"/>
    <w:rsid w:val="00ED06E0"/>
    <w:rsid w:val="00ED0CF2"/>
    <w:rsid w:val="00ED1E83"/>
    <w:rsid w:val="00ED3727"/>
    <w:rsid w:val="00ED3933"/>
    <w:rsid w:val="00ED3CAF"/>
    <w:rsid w:val="00ED3DDF"/>
    <w:rsid w:val="00ED3FF4"/>
    <w:rsid w:val="00ED4354"/>
    <w:rsid w:val="00ED4E79"/>
    <w:rsid w:val="00ED50F4"/>
    <w:rsid w:val="00ED59E7"/>
    <w:rsid w:val="00ED5F93"/>
    <w:rsid w:val="00ED743D"/>
    <w:rsid w:val="00ED766D"/>
    <w:rsid w:val="00EE0FA6"/>
    <w:rsid w:val="00EE1C1A"/>
    <w:rsid w:val="00EE2613"/>
    <w:rsid w:val="00EE2A2B"/>
    <w:rsid w:val="00EE482B"/>
    <w:rsid w:val="00EE550A"/>
    <w:rsid w:val="00EE6CB2"/>
    <w:rsid w:val="00EE6D84"/>
    <w:rsid w:val="00EF1D93"/>
    <w:rsid w:val="00EF1E98"/>
    <w:rsid w:val="00EF5820"/>
    <w:rsid w:val="00EF71C9"/>
    <w:rsid w:val="00F00FB5"/>
    <w:rsid w:val="00F01E54"/>
    <w:rsid w:val="00F028E0"/>
    <w:rsid w:val="00F02F4C"/>
    <w:rsid w:val="00F055A6"/>
    <w:rsid w:val="00F060CD"/>
    <w:rsid w:val="00F1025A"/>
    <w:rsid w:val="00F11540"/>
    <w:rsid w:val="00F14359"/>
    <w:rsid w:val="00F14C08"/>
    <w:rsid w:val="00F15BA6"/>
    <w:rsid w:val="00F17C14"/>
    <w:rsid w:val="00F210A1"/>
    <w:rsid w:val="00F22080"/>
    <w:rsid w:val="00F22374"/>
    <w:rsid w:val="00F2297F"/>
    <w:rsid w:val="00F22CC3"/>
    <w:rsid w:val="00F24989"/>
    <w:rsid w:val="00F24ABA"/>
    <w:rsid w:val="00F255E2"/>
    <w:rsid w:val="00F25A27"/>
    <w:rsid w:val="00F273F1"/>
    <w:rsid w:val="00F31817"/>
    <w:rsid w:val="00F31D4E"/>
    <w:rsid w:val="00F33EC9"/>
    <w:rsid w:val="00F356FA"/>
    <w:rsid w:val="00F35E61"/>
    <w:rsid w:val="00F35EDC"/>
    <w:rsid w:val="00F36355"/>
    <w:rsid w:val="00F3760E"/>
    <w:rsid w:val="00F37AEE"/>
    <w:rsid w:val="00F40E21"/>
    <w:rsid w:val="00F42A7A"/>
    <w:rsid w:val="00F42B04"/>
    <w:rsid w:val="00F458ED"/>
    <w:rsid w:val="00F475ED"/>
    <w:rsid w:val="00F50A63"/>
    <w:rsid w:val="00F50C83"/>
    <w:rsid w:val="00F52267"/>
    <w:rsid w:val="00F53109"/>
    <w:rsid w:val="00F5475D"/>
    <w:rsid w:val="00F552B0"/>
    <w:rsid w:val="00F55C03"/>
    <w:rsid w:val="00F5767C"/>
    <w:rsid w:val="00F57756"/>
    <w:rsid w:val="00F60B3A"/>
    <w:rsid w:val="00F6197C"/>
    <w:rsid w:val="00F62916"/>
    <w:rsid w:val="00F63D9A"/>
    <w:rsid w:val="00F64B06"/>
    <w:rsid w:val="00F659A3"/>
    <w:rsid w:val="00F65CC4"/>
    <w:rsid w:val="00F702F3"/>
    <w:rsid w:val="00F70345"/>
    <w:rsid w:val="00F7417F"/>
    <w:rsid w:val="00F754A4"/>
    <w:rsid w:val="00F7571F"/>
    <w:rsid w:val="00F768C0"/>
    <w:rsid w:val="00F815CF"/>
    <w:rsid w:val="00F851ED"/>
    <w:rsid w:val="00F87FC4"/>
    <w:rsid w:val="00F90599"/>
    <w:rsid w:val="00F9116B"/>
    <w:rsid w:val="00F912A9"/>
    <w:rsid w:val="00F91DB3"/>
    <w:rsid w:val="00F94900"/>
    <w:rsid w:val="00F94E35"/>
    <w:rsid w:val="00F9546A"/>
    <w:rsid w:val="00F95837"/>
    <w:rsid w:val="00F95E09"/>
    <w:rsid w:val="00F9657A"/>
    <w:rsid w:val="00F97B47"/>
    <w:rsid w:val="00FA02D2"/>
    <w:rsid w:val="00FA0B0B"/>
    <w:rsid w:val="00FA11D0"/>
    <w:rsid w:val="00FA16A1"/>
    <w:rsid w:val="00FA16D2"/>
    <w:rsid w:val="00FA172C"/>
    <w:rsid w:val="00FA47BF"/>
    <w:rsid w:val="00FA4B0D"/>
    <w:rsid w:val="00FA6247"/>
    <w:rsid w:val="00FB34D4"/>
    <w:rsid w:val="00FB52F6"/>
    <w:rsid w:val="00FB534E"/>
    <w:rsid w:val="00FB55E7"/>
    <w:rsid w:val="00FB738B"/>
    <w:rsid w:val="00FB743C"/>
    <w:rsid w:val="00FC0F3E"/>
    <w:rsid w:val="00FC0FD6"/>
    <w:rsid w:val="00FC48DA"/>
    <w:rsid w:val="00FC4B7D"/>
    <w:rsid w:val="00FC6C23"/>
    <w:rsid w:val="00FC6D64"/>
    <w:rsid w:val="00FC6E8D"/>
    <w:rsid w:val="00FC7218"/>
    <w:rsid w:val="00FD1C61"/>
    <w:rsid w:val="00FD1D7B"/>
    <w:rsid w:val="00FD20F4"/>
    <w:rsid w:val="00FD2CD7"/>
    <w:rsid w:val="00FD307B"/>
    <w:rsid w:val="00FD3899"/>
    <w:rsid w:val="00FE0773"/>
    <w:rsid w:val="00FE127A"/>
    <w:rsid w:val="00FE1598"/>
    <w:rsid w:val="00FE1645"/>
    <w:rsid w:val="00FE1EEA"/>
    <w:rsid w:val="00FE26A4"/>
    <w:rsid w:val="00FE27C9"/>
    <w:rsid w:val="00FE4046"/>
    <w:rsid w:val="00FE5543"/>
    <w:rsid w:val="00FE5AC6"/>
    <w:rsid w:val="00FE68E4"/>
    <w:rsid w:val="00FF0643"/>
    <w:rsid w:val="00FF0B31"/>
    <w:rsid w:val="00FF0B97"/>
    <w:rsid w:val="00FF1083"/>
    <w:rsid w:val="00FF34A3"/>
    <w:rsid w:val="00FF35DF"/>
    <w:rsid w:val="00FF4FBC"/>
    <w:rsid w:val="00FF6D21"/>
    <w:rsid w:val="00FF6E5C"/>
    <w:rsid w:val="00FF7628"/>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6BF0C30"/>
  <w15:docId w15:val="{113DEAEE-04F7-4B00-A074-F4CF9B75F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C8336B"/>
    <w:rPr>
      <w:rFonts w:ascii="Verdana" w:hAnsi="Verdana"/>
      <w:color w:val="000000"/>
      <w:kern w:val="28"/>
      <w:sz w:val="22"/>
    </w:rPr>
  </w:style>
  <w:style w:type="paragraph" w:customStyle="1" w:styleId="Default">
    <w:name w:val="Default"/>
    <w:rsid w:val="005C30BD"/>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9C6208"/>
    <w:pPr>
      <w:spacing w:after="160" w:line="259" w:lineRule="auto"/>
      <w:ind w:left="720"/>
      <w:contextualSpacing/>
    </w:pPr>
    <w:rPr>
      <w:rFonts w:asciiTheme="minorHAnsi" w:eastAsiaTheme="minorHAnsi" w:hAnsiTheme="minorHAnsi" w:cstheme="minorBidi"/>
      <w:szCs w:val="22"/>
      <w:lang w:eastAsia="en-US"/>
    </w:rPr>
  </w:style>
  <w:style w:type="character" w:styleId="FootnoteReference">
    <w:name w:val="footnote reference"/>
    <w:basedOn w:val="DefaultParagraphFont"/>
    <w:semiHidden/>
    <w:unhideWhenUsed/>
    <w:rsid w:val="00504A4B"/>
    <w:rPr>
      <w:vertAlign w:val="superscript"/>
    </w:rPr>
  </w:style>
  <w:style w:type="table" w:styleId="TableGrid">
    <w:name w:val="Table Grid"/>
    <w:basedOn w:val="TableNormal"/>
    <w:rsid w:val="00016F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200254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ustomXml" Target="../customXml/item5.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customXml" Target="../customXml/item4.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pp-V\D582E660-D402-454A-A488-49E046D74EDC\0F98B914-D66D-42C8-9FCC-4F327F168F6C\root\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A409DE2-2797-494E-9AC2-22F0F21E91EE}">
  <ds:schemaRefs>
    <ds:schemaRef ds:uri="http://schemas.openxmlformats.org/officeDocument/2006/bibliography"/>
  </ds:schemaRefs>
</ds:datastoreItem>
</file>

<file path=customXml/itemProps3.xml><?xml version="1.0" encoding="utf-8"?>
<ds:datastoreItem xmlns:ds="http://schemas.openxmlformats.org/officeDocument/2006/customXml" ds:itemID="{1940DBB6-D38B-4E7C-A7F1-742827AE158F}"/>
</file>

<file path=customXml/itemProps4.xml><?xml version="1.0" encoding="utf-8"?>
<ds:datastoreItem xmlns:ds="http://schemas.openxmlformats.org/officeDocument/2006/customXml" ds:itemID="{2212DC6D-25E0-42DB-AE40-BE2A644A858A}"/>
</file>

<file path=customXml/itemProps5.xml><?xml version="1.0" encoding="utf-8"?>
<ds:datastoreItem xmlns:ds="http://schemas.openxmlformats.org/officeDocument/2006/customXml" ds:itemID="{EDC38280-71EC-474E-9990-8A19DA968730}"/>
</file>

<file path=docProps/app.xml><?xml version="1.0" encoding="utf-8"?>
<Properties xmlns="http://schemas.openxmlformats.org/officeDocument/2006/extended-properties" xmlns:vt="http://schemas.openxmlformats.org/officeDocument/2006/docPropsVTypes">
  <Template>Decisions.dotm</Template>
  <TotalTime>1</TotalTime>
  <Pages>19</Pages>
  <Words>7283</Words>
  <Characters>34401</Characters>
  <Application>Microsoft Office Word</Application>
  <DocSecurity>0</DocSecurity>
  <Lines>286</Lines>
  <Paragraphs>83</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41601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Saward, Kathryn</dc:creator>
  <cp:lastModifiedBy>Richards, Clive</cp:lastModifiedBy>
  <cp:revision>3</cp:revision>
  <cp:lastPrinted>2022-07-04T10:44:00Z</cp:lastPrinted>
  <dcterms:created xsi:type="dcterms:W3CDTF">2022-07-15T07:44:00Z</dcterms:created>
  <dcterms:modified xsi:type="dcterms:W3CDTF">2022-07-15T07:44:00Z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