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5AA1" w14:textId="77777777" w:rsidR="000B0589" w:rsidRDefault="000B0589" w:rsidP="00BC2702">
      <w:pPr>
        <w:pStyle w:val="Conditions1"/>
        <w:numPr>
          <w:ilvl w:val="0"/>
          <w:numId w:val="0"/>
        </w:numPr>
      </w:pPr>
      <w:r>
        <w:rPr>
          <w:noProof/>
        </w:rPr>
        <w:drawing>
          <wp:inline distT="0" distB="0" distL="0" distR="0" wp14:anchorId="6DBF69B2" wp14:editId="67262F02">
            <wp:extent cx="3419475" cy="359623"/>
            <wp:effectExtent l="0" t="0" r="0" b="2540"/>
            <wp:docPr id="4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59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19374" w14:textId="77777777" w:rsidR="000B0589" w:rsidRDefault="000B0589" w:rsidP="00A5760C"/>
    <w:p w14:paraId="17928F20" w14:textId="77777777" w:rsidR="000B0589" w:rsidRDefault="000B0589" w:rsidP="000B0589">
      <w:pPr>
        <w:spacing w:before="60" w:after="60"/>
      </w:pPr>
    </w:p>
    <w:tbl>
      <w:tblPr>
        <w:tblW w:w="9356" w:type="dxa"/>
        <w:tblInd w:w="108" w:type="dxa"/>
        <w:tblBorders>
          <w:top w:val="single" w:sz="4" w:space="0" w:color="000000"/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0B0589" w:rsidRPr="005A0799" w14:paraId="73AB35EB" w14:textId="77777777" w:rsidTr="00B20E1F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6C898B20" w14:textId="5B197473" w:rsidR="000B0589" w:rsidRPr="00B20E1F" w:rsidRDefault="00B20E1F" w:rsidP="002E2646">
            <w:pPr>
              <w:spacing w:before="120"/>
              <w:ind w:left="-108" w:right="34"/>
              <w:rPr>
                <w:b/>
                <w:color w:val="000000"/>
                <w:sz w:val="40"/>
                <w:szCs w:val="40"/>
              </w:rPr>
            </w:pPr>
            <w:bookmarkStart w:id="0" w:name="bmkTable00"/>
            <w:bookmarkEnd w:id="0"/>
            <w:r>
              <w:rPr>
                <w:b/>
                <w:color w:val="000000"/>
                <w:sz w:val="40"/>
                <w:szCs w:val="40"/>
              </w:rPr>
              <w:t>Order Decision</w:t>
            </w:r>
          </w:p>
        </w:tc>
      </w:tr>
      <w:tr w:rsidR="000B0589" w:rsidRPr="000C3F13" w14:paraId="66FF69E8" w14:textId="77777777" w:rsidTr="00B20E1F">
        <w:trPr>
          <w:cantSplit/>
          <w:trHeight w:val="23"/>
        </w:trPr>
        <w:tc>
          <w:tcPr>
            <w:tcW w:w="9356" w:type="dxa"/>
            <w:shd w:val="clear" w:color="auto" w:fill="auto"/>
            <w:vAlign w:val="center"/>
          </w:tcPr>
          <w:p w14:paraId="107D988D" w14:textId="77777777" w:rsidR="00B20E1F" w:rsidRDefault="00B20E1F" w:rsidP="00B20E1F">
            <w:pPr>
              <w:spacing w:before="60"/>
              <w:ind w:left="-108" w:right="34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Hearing Held on 26 April 2022</w:t>
            </w:r>
          </w:p>
          <w:p w14:paraId="0A407CC6" w14:textId="3D52104C" w:rsidR="000B0589" w:rsidRPr="00B20E1F" w:rsidRDefault="00B20E1F" w:rsidP="00B20E1F">
            <w:pPr>
              <w:spacing w:before="60"/>
              <w:ind w:left="-108" w:right="34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Site visit made on 26 April 2022</w:t>
            </w:r>
          </w:p>
        </w:tc>
      </w:tr>
      <w:tr w:rsidR="000B0589" w:rsidRPr="00361890" w14:paraId="53C363B7" w14:textId="77777777" w:rsidTr="00B20E1F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6F8EC909" w14:textId="12E59656" w:rsidR="000B0589" w:rsidRPr="00B20E1F" w:rsidRDefault="00B20E1F" w:rsidP="00B20E1F">
            <w:pPr>
              <w:spacing w:before="180"/>
              <w:ind w:left="-108" w:right="34"/>
              <w:rPr>
                <w:b/>
                <w:color w:val="000000"/>
                <w:sz w:val="16"/>
                <w:szCs w:val="22"/>
              </w:rPr>
            </w:pPr>
            <w:r>
              <w:rPr>
                <w:b/>
                <w:color w:val="000000"/>
                <w:szCs w:val="22"/>
              </w:rPr>
              <w:t xml:space="preserve">by Elizabeth C Ord  LLB(Hons) LLM MA </w:t>
            </w:r>
            <w:proofErr w:type="spellStart"/>
            <w:r>
              <w:rPr>
                <w:b/>
                <w:color w:val="000000"/>
                <w:szCs w:val="22"/>
              </w:rPr>
              <w:t>DipTUS</w:t>
            </w:r>
            <w:proofErr w:type="spellEnd"/>
          </w:p>
        </w:tc>
      </w:tr>
      <w:tr w:rsidR="000B0589" w:rsidRPr="00361890" w14:paraId="5783E318" w14:textId="77777777" w:rsidTr="00B20E1F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09D550A8" w14:textId="6B6955B6" w:rsidR="000B0589" w:rsidRPr="00B20E1F" w:rsidRDefault="00B20E1F" w:rsidP="002E2646">
            <w:pPr>
              <w:spacing w:before="120"/>
              <w:ind w:left="-108" w:right="34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an Inspector appointed by the Secretary of State for Environment, Food and Rural Affairs</w:t>
            </w:r>
          </w:p>
        </w:tc>
      </w:tr>
      <w:tr w:rsidR="000B0589" w:rsidRPr="00A101CD" w14:paraId="54BE5284" w14:textId="77777777" w:rsidTr="00B20E1F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79ABF40B" w14:textId="6D6ECB1E" w:rsidR="000B0589" w:rsidRPr="00A101CD" w:rsidRDefault="000B0589" w:rsidP="002E2646">
            <w:pPr>
              <w:spacing w:before="120"/>
              <w:ind w:left="-108" w:right="176"/>
              <w:rPr>
                <w:b/>
                <w:color w:val="000000"/>
                <w:sz w:val="16"/>
                <w:szCs w:val="16"/>
              </w:rPr>
            </w:pPr>
            <w:r w:rsidRPr="00A101CD">
              <w:rPr>
                <w:b/>
                <w:color w:val="000000"/>
                <w:sz w:val="16"/>
                <w:szCs w:val="16"/>
              </w:rPr>
              <w:t>Decision date:</w:t>
            </w:r>
            <w:r w:rsidR="00F832C8">
              <w:rPr>
                <w:b/>
                <w:color w:val="000000"/>
                <w:sz w:val="16"/>
                <w:szCs w:val="16"/>
              </w:rPr>
              <w:t xml:space="preserve"> 23 May 2022</w:t>
            </w:r>
          </w:p>
        </w:tc>
      </w:tr>
    </w:tbl>
    <w:p w14:paraId="3461872B" w14:textId="77777777" w:rsidR="00B20E1F" w:rsidRDefault="00B20E1F" w:rsidP="000B058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20"/>
      </w:tblGrid>
      <w:tr w:rsidR="00B20E1F" w14:paraId="0B7BB63B" w14:textId="77777777" w:rsidTr="00B20E1F">
        <w:tc>
          <w:tcPr>
            <w:tcW w:w="9520" w:type="dxa"/>
            <w:shd w:val="clear" w:color="auto" w:fill="auto"/>
          </w:tcPr>
          <w:p w14:paraId="2975138C" w14:textId="30377F66" w:rsidR="00B20E1F" w:rsidRPr="00B20E1F" w:rsidRDefault="00B20E1F" w:rsidP="00B20E1F">
            <w:pPr>
              <w:spacing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Order Ref: ROW/3258617</w:t>
            </w:r>
          </w:p>
        </w:tc>
      </w:tr>
      <w:tr w:rsidR="00B20E1F" w14:paraId="6EF6414A" w14:textId="77777777" w:rsidTr="00B20E1F">
        <w:tc>
          <w:tcPr>
            <w:tcW w:w="9520" w:type="dxa"/>
            <w:shd w:val="clear" w:color="auto" w:fill="auto"/>
          </w:tcPr>
          <w:p w14:paraId="44EA6374" w14:textId="2B015BFE" w:rsidR="00B20E1F" w:rsidRDefault="00B20E1F" w:rsidP="00B20E1F">
            <w:pPr>
              <w:pStyle w:val="TBullet"/>
            </w:pPr>
            <w:r>
              <w:t xml:space="preserve">This Order is made under Section 53 (2) (b) of the Wildlife and Countryside Act 1981 (the 1981 Act) and is known as </w:t>
            </w:r>
            <w:r w:rsidR="00A241ED">
              <w:t>the East Riding of</w:t>
            </w:r>
            <w:r w:rsidR="00351F86">
              <w:t xml:space="preserve"> Yorkshire Council (Howden Bridleway No. 17)</w:t>
            </w:r>
            <w:r w:rsidR="003B0785">
              <w:t xml:space="preserve"> Definitive Map and Statement Mod</w:t>
            </w:r>
            <w:r w:rsidR="00327759">
              <w:t>i</w:t>
            </w:r>
            <w:r w:rsidR="003B0785">
              <w:t>fication Order 2019</w:t>
            </w:r>
            <w:r w:rsidR="00327759">
              <w:t>.</w:t>
            </w:r>
          </w:p>
        </w:tc>
      </w:tr>
      <w:tr w:rsidR="00B20E1F" w14:paraId="0B00E3EF" w14:textId="77777777" w:rsidTr="00B20E1F">
        <w:tc>
          <w:tcPr>
            <w:tcW w:w="9520" w:type="dxa"/>
            <w:shd w:val="clear" w:color="auto" w:fill="auto"/>
          </w:tcPr>
          <w:p w14:paraId="17A4092E" w14:textId="04E8B570" w:rsidR="00B20E1F" w:rsidRDefault="00B20E1F" w:rsidP="00B20E1F">
            <w:pPr>
              <w:pStyle w:val="TBullet"/>
            </w:pPr>
            <w:r>
              <w:t xml:space="preserve">The Order is dated </w:t>
            </w:r>
            <w:r w:rsidR="00187D3C">
              <w:t>3 October 2019</w:t>
            </w:r>
            <w:r>
              <w:t xml:space="preserve"> and proposes to modify the Definitive Map and Statement for the area by </w:t>
            </w:r>
            <w:r w:rsidR="00187D3C">
              <w:t>adding a</w:t>
            </w:r>
            <w:r w:rsidR="006945D3">
              <w:t xml:space="preserve"> bridleway</w:t>
            </w:r>
            <w:r w:rsidR="003730A4">
              <w:t xml:space="preserve"> running from</w:t>
            </w:r>
            <w:r w:rsidR="00F4257E">
              <w:t xml:space="preserve"> </w:t>
            </w:r>
            <w:proofErr w:type="spellStart"/>
            <w:r w:rsidR="004B4E19">
              <w:t>Eastrington</w:t>
            </w:r>
            <w:proofErr w:type="spellEnd"/>
            <w:r w:rsidR="004B4E19">
              <w:t xml:space="preserve"> Bridleway No.</w:t>
            </w:r>
            <w:r w:rsidR="00051DA0">
              <w:t>17</w:t>
            </w:r>
            <w:r w:rsidR="000D5998">
              <w:t xml:space="preserve"> in a west-south-westerly direction to</w:t>
            </w:r>
            <w:r w:rsidR="00475EE1">
              <w:t xml:space="preserve"> Wood Lane</w:t>
            </w:r>
            <w:r w:rsidR="000C3905">
              <w:t xml:space="preserve"> (</w:t>
            </w:r>
            <w:r w:rsidR="0042576B">
              <w:t>B1228)</w:t>
            </w:r>
            <w:r>
              <w:t xml:space="preserve"> as shown in the Order </w:t>
            </w:r>
            <w:r w:rsidR="0042576B">
              <w:t>P</w:t>
            </w:r>
            <w:r>
              <w:t>lan and described in the Order Schedule.</w:t>
            </w:r>
          </w:p>
        </w:tc>
      </w:tr>
      <w:tr w:rsidR="00B20E1F" w14:paraId="0792EA19" w14:textId="77777777" w:rsidTr="00B20E1F">
        <w:tc>
          <w:tcPr>
            <w:tcW w:w="9520" w:type="dxa"/>
            <w:shd w:val="clear" w:color="auto" w:fill="auto"/>
          </w:tcPr>
          <w:p w14:paraId="71633FC9" w14:textId="62EFD769" w:rsidR="00B20E1F" w:rsidRDefault="00B20E1F" w:rsidP="00B20E1F">
            <w:pPr>
              <w:pStyle w:val="TBullet"/>
            </w:pPr>
            <w:r>
              <w:t>There w</w:t>
            </w:r>
            <w:r w:rsidR="006821BC">
              <w:t>as one</w:t>
            </w:r>
            <w:r>
              <w:t xml:space="preserve"> objection outstanding when </w:t>
            </w:r>
            <w:r w:rsidR="00595654">
              <w:t>the East Riding of Yorkshire Council</w:t>
            </w:r>
            <w:r>
              <w:t xml:space="preserve"> submitted the Order to the Secretary of State for Environment, Food and Rural Affairs for confirmation</w:t>
            </w:r>
            <w:r w:rsidR="002A5F82">
              <w:t xml:space="preserve"> and</w:t>
            </w:r>
            <w:r w:rsidR="000D1142">
              <w:t xml:space="preserve"> </w:t>
            </w:r>
            <w:r w:rsidR="003444DC">
              <w:t xml:space="preserve">it remained outstanding </w:t>
            </w:r>
            <w:r>
              <w:t>at the commencement of the</w:t>
            </w:r>
            <w:r w:rsidR="003444DC">
              <w:t xml:space="preserve"> </w:t>
            </w:r>
            <w:r>
              <w:t>hearing.</w:t>
            </w:r>
          </w:p>
        </w:tc>
      </w:tr>
      <w:tr w:rsidR="00B20E1F" w14:paraId="5DDB799E" w14:textId="77777777" w:rsidTr="00B20E1F">
        <w:tc>
          <w:tcPr>
            <w:tcW w:w="9520" w:type="dxa"/>
            <w:shd w:val="clear" w:color="auto" w:fill="auto"/>
          </w:tcPr>
          <w:p w14:paraId="1F0D5751" w14:textId="241051F9" w:rsidR="00B20E1F" w:rsidRPr="00B20E1F" w:rsidRDefault="00B20E1F" w:rsidP="00B20E1F">
            <w:pPr>
              <w:spacing w:before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Summary of Decision:</w:t>
            </w:r>
            <w:r w:rsidR="003444DC">
              <w:rPr>
                <w:b/>
                <w:color w:val="000000"/>
              </w:rPr>
              <w:t xml:space="preserve">  The Order is confirmed</w:t>
            </w:r>
          </w:p>
        </w:tc>
      </w:tr>
      <w:tr w:rsidR="00B20E1F" w14:paraId="0E66E44C" w14:textId="77777777" w:rsidTr="00B20E1F">
        <w:tc>
          <w:tcPr>
            <w:tcW w:w="9520" w:type="dxa"/>
            <w:tcBorders>
              <w:bottom w:val="single" w:sz="6" w:space="0" w:color="000000"/>
            </w:tcBorders>
            <w:shd w:val="clear" w:color="auto" w:fill="auto"/>
          </w:tcPr>
          <w:p w14:paraId="258C3200" w14:textId="77777777" w:rsidR="00B20E1F" w:rsidRPr="00B20E1F" w:rsidRDefault="00B20E1F" w:rsidP="00B20E1F">
            <w:pPr>
              <w:spacing w:before="60"/>
              <w:rPr>
                <w:b/>
                <w:color w:val="000000"/>
                <w:sz w:val="2"/>
              </w:rPr>
            </w:pPr>
            <w:bookmarkStart w:id="1" w:name="bmkReturn"/>
            <w:bookmarkEnd w:id="1"/>
          </w:p>
        </w:tc>
      </w:tr>
    </w:tbl>
    <w:p w14:paraId="67985251" w14:textId="77777777" w:rsidR="00B20E1F" w:rsidRDefault="00B20E1F" w:rsidP="000B0589"/>
    <w:p w14:paraId="02D09D62" w14:textId="4B1B21CF" w:rsidR="00B20E1F" w:rsidRDefault="002306C4" w:rsidP="00B20E1F">
      <w:pPr>
        <w:pStyle w:val="Heading6blackfont"/>
      </w:pPr>
      <w:r>
        <w:t>Background</w:t>
      </w:r>
    </w:p>
    <w:p w14:paraId="3E9520CD" w14:textId="538D6DA2" w:rsidR="005704F8" w:rsidRPr="005704F8" w:rsidRDefault="00320F25" w:rsidP="00320F25">
      <w:pPr>
        <w:pStyle w:val="Style1"/>
        <w:tabs>
          <w:tab w:val="num" w:pos="720"/>
        </w:tabs>
        <w:rPr>
          <w:rFonts w:ascii="Calibri" w:hAnsi="Calibri"/>
        </w:rPr>
      </w:pPr>
      <w:r>
        <w:t>The Order route</w:t>
      </w:r>
      <w:r w:rsidR="002A3A80">
        <w:t xml:space="preserve"> is part of a </w:t>
      </w:r>
      <w:r w:rsidR="00BB0B8B">
        <w:t xml:space="preserve">country </w:t>
      </w:r>
      <w:r w:rsidR="002A3A80">
        <w:t>lane</w:t>
      </w:r>
      <w:r w:rsidR="00A35315">
        <w:t xml:space="preserve"> and</w:t>
      </w:r>
      <w:r>
        <w:t xml:space="preserve"> </w:t>
      </w:r>
      <w:r w:rsidR="004B72FC">
        <w:t>connects</w:t>
      </w:r>
      <w:r>
        <w:t xml:space="preserve"> Wood Road (part of the B1228) </w:t>
      </w:r>
      <w:r w:rsidR="005F3B49">
        <w:t>with</w:t>
      </w:r>
      <w:r>
        <w:t xml:space="preserve"> </w:t>
      </w:r>
      <w:proofErr w:type="spellStart"/>
      <w:r w:rsidR="00B725ED">
        <w:t>Eastrington</w:t>
      </w:r>
      <w:proofErr w:type="spellEnd"/>
      <w:r w:rsidR="00B725ED">
        <w:t xml:space="preserve"> Bridleway</w:t>
      </w:r>
      <w:r w:rsidR="00494A1F">
        <w:t xml:space="preserve"> </w:t>
      </w:r>
      <w:r>
        <w:t>No. 17</w:t>
      </w:r>
      <w:r w:rsidR="005F3B49">
        <w:t>.  There i</w:t>
      </w:r>
      <w:r w:rsidR="003309A2">
        <w:t>s a ditch running along one side</w:t>
      </w:r>
      <w:r w:rsidR="00F44B8A">
        <w:t xml:space="preserve"> and it is flanked by</w:t>
      </w:r>
      <w:r>
        <w:t xml:space="preserve"> fields. </w:t>
      </w:r>
      <w:r w:rsidR="00F44B8A">
        <w:t>There is no</w:t>
      </w:r>
      <w:r>
        <w:t xml:space="preserve"> known own</w:t>
      </w:r>
      <w:r w:rsidR="00F44B8A">
        <w:t>er o</w:t>
      </w:r>
      <w:r w:rsidR="00BE67E3">
        <w:t>f</w:t>
      </w:r>
      <w:r w:rsidR="00F44B8A">
        <w:t xml:space="preserve"> the</w:t>
      </w:r>
      <w:r>
        <w:t xml:space="preserve"> route</w:t>
      </w:r>
      <w:r w:rsidR="00F44B8A">
        <w:t xml:space="preserve">. </w:t>
      </w:r>
      <w:r>
        <w:t> The lane is prone to waterlogging and, when wet, vehicular use causes damage to the surface. A few years ago the Council resurfaced the lane, grassed it over and put a locked gate across it near to where it joins Wood Lane, thereby preventing vehicles from using it, but leaving gaps on each side</w:t>
      </w:r>
      <w:r w:rsidR="00D61B73">
        <w:t>,</w:t>
      </w:r>
      <w:r>
        <w:t xml:space="preserve"> wide enough for </w:t>
      </w:r>
      <w:r w:rsidR="00D61B73">
        <w:t>people</w:t>
      </w:r>
      <w:r w:rsidR="00494A1F">
        <w:t xml:space="preserve"> and </w:t>
      </w:r>
      <w:r>
        <w:t>horses to</w:t>
      </w:r>
      <w:r w:rsidR="005704F8">
        <w:t xml:space="preserve"> </w:t>
      </w:r>
      <w:r w:rsidR="00494A1F">
        <w:t>pass</w:t>
      </w:r>
      <w:r>
        <w:t xml:space="preserve"> through.  </w:t>
      </w:r>
    </w:p>
    <w:p w14:paraId="138E91D5" w14:textId="4EAA7607" w:rsidR="00612EDA" w:rsidRDefault="008C57D3" w:rsidP="00F6158D">
      <w:pPr>
        <w:pStyle w:val="Style1"/>
      </w:pPr>
      <w:r>
        <w:t xml:space="preserve">An </w:t>
      </w:r>
      <w:r w:rsidR="002F0612">
        <w:t>application</w:t>
      </w:r>
      <w:r>
        <w:t xml:space="preserve"> was</w:t>
      </w:r>
      <w:r w:rsidR="003912C7">
        <w:t xml:space="preserve"> made on behalf of</w:t>
      </w:r>
      <w:r w:rsidR="00E14159">
        <w:t xml:space="preserve"> the East Yorkshire and Derwent Ramblers,</w:t>
      </w:r>
      <w:r w:rsidR="002F0612">
        <w:t xml:space="preserve"> </w:t>
      </w:r>
      <w:r>
        <w:t xml:space="preserve">which </w:t>
      </w:r>
      <w:r w:rsidR="002F0612">
        <w:t>was originally for a restricted byway</w:t>
      </w:r>
      <w:r w:rsidR="00E136DE">
        <w:t xml:space="preserve">.  </w:t>
      </w:r>
      <w:r w:rsidR="00F04C2F">
        <w:t>T</w:t>
      </w:r>
      <w:r w:rsidR="00E136DE">
        <w:t>he Order Making Authority (OMA)</w:t>
      </w:r>
      <w:r w:rsidR="005E4717">
        <w:t xml:space="preserve"> </w:t>
      </w:r>
      <w:r w:rsidR="00A32A4E">
        <w:t>concluded that</w:t>
      </w:r>
      <w:r w:rsidR="00E212D9">
        <w:t xml:space="preserve"> there was insufficient evidence to </w:t>
      </w:r>
      <w:r w:rsidR="00F04C2F">
        <w:t>demons</w:t>
      </w:r>
      <w:r w:rsidR="00612EDA">
        <w:t>trate</w:t>
      </w:r>
      <w:r w:rsidR="0061286B">
        <w:t xml:space="preserve"> that a restricted byway</w:t>
      </w:r>
      <w:r w:rsidR="000D326F">
        <w:t xml:space="preserve"> could reasonably be alleged to subsist</w:t>
      </w:r>
      <w:r w:rsidR="00407265">
        <w:t xml:space="preserve">, but that a </w:t>
      </w:r>
      <w:r w:rsidR="00962EB1">
        <w:t xml:space="preserve">public </w:t>
      </w:r>
      <w:r w:rsidR="00407265">
        <w:t>bridleway could be reasonably alleged to subsist.</w:t>
      </w:r>
    </w:p>
    <w:p w14:paraId="3A0F0B57" w14:textId="375E0CCC" w:rsidR="00F6158D" w:rsidRDefault="00E40CE9" w:rsidP="00F6158D">
      <w:pPr>
        <w:pStyle w:val="Style1"/>
      </w:pPr>
      <w:r>
        <w:t xml:space="preserve">The applicant </w:t>
      </w:r>
      <w:r w:rsidR="00962EB1">
        <w:t>is</w:t>
      </w:r>
      <w:r w:rsidR="00716A98">
        <w:t xml:space="preserve"> content with this conclusion and supports the Order.</w:t>
      </w:r>
      <w:r w:rsidR="00612458">
        <w:t xml:space="preserve"> </w:t>
      </w:r>
      <w:r w:rsidR="00E42E44">
        <w:t>T</w:t>
      </w:r>
      <w:r w:rsidR="00612458">
        <w:t xml:space="preserve">he </w:t>
      </w:r>
      <w:r w:rsidR="0040389B">
        <w:t>single</w:t>
      </w:r>
      <w:r w:rsidR="009D345B">
        <w:t xml:space="preserve"> </w:t>
      </w:r>
      <w:r w:rsidR="00612458">
        <w:t>objector</w:t>
      </w:r>
      <w:r w:rsidR="00E72A64">
        <w:t xml:space="preserve"> submits that the Order Route should b</w:t>
      </w:r>
      <w:r w:rsidR="00707395">
        <w:t>e shown as a Byway Open to All Traffic</w:t>
      </w:r>
      <w:r w:rsidR="002413B9">
        <w:t xml:space="preserve"> (BOAT</w:t>
      </w:r>
      <w:r w:rsidR="001C3ABF">
        <w:t>)</w:t>
      </w:r>
      <w:r w:rsidR="00707395">
        <w:t>.</w:t>
      </w:r>
      <w:r w:rsidR="00E136DE">
        <w:t xml:space="preserve"> </w:t>
      </w:r>
    </w:p>
    <w:p w14:paraId="15D54B99" w14:textId="1B72A435" w:rsidR="00E42E44" w:rsidRPr="00F6158D" w:rsidRDefault="00E42E44" w:rsidP="00F6158D">
      <w:pPr>
        <w:pStyle w:val="Style1"/>
      </w:pPr>
      <w:r>
        <w:t>After</w:t>
      </w:r>
      <w:r w:rsidR="003B1429">
        <w:t xml:space="preserve"> the time</w:t>
      </w:r>
      <w:r w:rsidR="00AF67CD">
        <w:t xml:space="preserve"> for making objections closed, three adjacent landowners made representations</w:t>
      </w:r>
      <w:r w:rsidR="002413B9">
        <w:t xml:space="preserve"> objecting to a bridleway and requesting a </w:t>
      </w:r>
      <w:r w:rsidR="001C3ABF">
        <w:t>BOAT.  I have taken these representations into account.</w:t>
      </w:r>
    </w:p>
    <w:p w14:paraId="63A23355" w14:textId="6E32D58E" w:rsidR="00B20E1F" w:rsidRDefault="00B20E1F" w:rsidP="00B20E1F">
      <w:pPr>
        <w:pStyle w:val="Heading6blackfont"/>
      </w:pPr>
      <w:r>
        <w:lastRenderedPageBreak/>
        <w:t>The Main Issues</w:t>
      </w:r>
    </w:p>
    <w:p w14:paraId="2F379755" w14:textId="1AFA7DC5" w:rsidR="00F6158D" w:rsidRDefault="00B9480E" w:rsidP="00F6158D">
      <w:pPr>
        <w:pStyle w:val="Style1"/>
      </w:pPr>
      <w:r>
        <w:t xml:space="preserve">The </w:t>
      </w:r>
      <w:r w:rsidR="00BF6A78">
        <w:t>O</w:t>
      </w:r>
      <w:r>
        <w:t>rder has been made under Section 53(3)(2)(b) of the Wildlife and Countryside Act 1981</w:t>
      </w:r>
      <w:r w:rsidR="005A0D04">
        <w:t xml:space="preserve"> (the 1981 Act) in consequence of the occurrence of an event specified in</w:t>
      </w:r>
      <w:r w:rsidR="008B371D">
        <w:t xml:space="preserve"> Section 53(3)(c)(i)</w:t>
      </w:r>
      <w:r w:rsidR="00E73C0B">
        <w:t xml:space="preserve">, </w:t>
      </w:r>
      <w:r w:rsidR="00746756">
        <w:t>namely</w:t>
      </w:r>
      <w:r w:rsidR="00E73C0B">
        <w:t xml:space="preserve"> the discovery of evidence</w:t>
      </w:r>
      <w:r w:rsidR="00490BDA">
        <w:t xml:space="preserve"> that shows</w:t>
      </w:r>
      <w:r w:rsidR="00781CA4">
        <w:t xml:space="preserve"> </w:t>
      </w:r>
      <w:r w:rsidR="0040389B">
        <w:t>that a</w:t>
      </w:r>
      <w:r w:rsidR="00781CA4">
        <w:t xml:space="preserve"> bridleway</w:t>
      </w:r>
      <w:r w:rsidR="00246BEC">
        <w:t xml:space="preserve"> is reasonably alleged to subsist</w:t>
      </w:r>
      <w:r w:rsidR="00E73C0B">
        <w:t>.</w:t>
      </w:r>
    </w:p>
    <w:p w14:paraId="0991A0FF" w14:textId="68935B0F" w:rsidR="0068454A" w:rsidRDefault="0068454A" w:rsidP="00F6158D">
      <w:pPr>
        <w:pStyle w:val="Style1"/>
      </w:pPr>
      <w:r>
        <w:t xml:space="preserve">The main issue is whether the discovery by the </w:t>
      </w:r>
      <w:r w:rsidR="00C544B6">
        <w:t>OMA of evidence which, when considered with all other evidence available, is</w:t>
      </w:r>
      <w:r w:rsidR="00CD6C7C">
        <w:t xml:space="preserve"> sufficient to show</w:t>
      </w:r>
      <w:r w:rsidR="0015211A">
        <w:t>,</w:t>
      </w:r>
      <w:r w:rsidR="00BC25F4">
        <w:t xml:space="preserve"> on a balance of probabilities</w:t>
      </w:r>
      <w:r w:rsidR="0015211A">
        <w:t>,</w:t>
      </w:r>
      <w:r w:rsidR="00730934">
        <w:t xml:space="preserve"> that a bridleway subsists betwee</w:t>
      </w:r>
      <w:r w:rsidR="001D2E24">
        <w:t>n points A and B of</w:t>
      </w:r>
      <w:r w:rsidR="00870C09">
        <w:t xml:space="preserve"> the Order Map and</w:t>
      </w:r>
      <w:r w:rsidR="00856029">
        <w:t xml:space="preserve"> ought to be shown as a bridleway on the Definitive Map and Statement (DMS</w:t>
      </w:r>
      <w:r w:rsidR="00A16A1C">
        <w:t>).</w:t>
      </w:r>
    </w:p>
    <w:p w14:paraId="06B51566" w14:textId="54EA8914" w:rsidR="00F6158D" w:rsidRDefault="002255EE" w:rsidP="00B20E1F">
      <w:pPr>
        <w:pStyle w:val="Style1"/>
      </w:pPr>
      <w:r>
        <w:t>The burden of proof</w:t>
      </w:r>
      <w:r w:rsidR="00992905">
        <w:t xml:space="preserve"> lies </w:t>
      </w:r>
      <w:r w:rsidR="00C23D4F">
        <w:t xml:space="preserve">with those who claim the existence of </w:t>
      </w:r>
      <w:r w:rsidR="00A21962">
        <w:t>the proposed</w:t>
      </w:r>
      <w:r w:rsidR="00C23D4F">
        <w:t xml:space="preserve"> public b</w:t>
      </w:r>
      <w:r w:rsidR="00586081">
        <w:t>rid</w:t>
      </w:r>
      <w:r w:rsidR="00C23D4F">
        <w:t xml:space="preserve">leway. </w:t>
      </w:r>
      <w:r w:rsidR="00E4354C">
        <w:t>The Order has been made on the basis of documentary evidence</w:t>
      </w:r>
      <w:r w:rsidR="00DA6B26">
        <w:t>.</w:t>
      </w:r>
    </w:p>
    <w:p w14:paraId="488D786F" w14:textId="3B16E233" w:rsidR="00B20E1F" w:rsidRDefault="00B20E1F" w:rsidP="00B20E1F">
      <w:pPr>
        <w:pStyle w:val="Heading6blackfont"/>
      </w:pPr>
      <w:r>
        <w:t>Reasons</w:t>
      </w:r>
    </w:p>
    <w:p w14:paraId="558B19D6" w14:textId="235330A5" w:rsidR="00EF2A88" w:rsidRPr="003F2BEB" w:rsidRDefault="00693603" w:rsidP="00F05C0B">
      <w:pPr>
        <w:pStyle w:val="Style1"/>
        <w:numPr>
          <w:ilvl w:val="0"/>
          <w:numId w:val="0"/>
        </w:numPr>
        <w:ind w:left="431"/>
      </w:pPr>
      <w:r>
        <w:rPr>
          <w:i/>
          <w:iCs/>
        </w:rPr>
        <w:t>1771 Jeffreys M</w:t>
      </w:r>
      <w:r w:rsidR="00053D0D">
        <w:rPr>
          <w:i/>
          <w:iCs/>
        </w:rPr>
        <w:t>ap</w:t>
      </w:r>
    </w:p>
    <w:p w14:paraId="497DEE80" w14:textId="0ABDBBF8" w:rsidR="003F2BEB" w:rsidRPr="00053D0D" w:rsidRDefault="00FB63CE" w:rsidP="00FA7600">
      <w:pPr>
        <w:pStyle w:val="Style1"/>
      </w:pPr>
      <w:r>
        <w:t>The map is difficult to interpret but</w:t>
      </w:r>
      <w:r w:rsidR="009D44DE">
        <w:t xml:space="preserve"> there is some feature following th</w:t>
      </w:r>
      <w:r w:rsidR="00B95F8F">
        <w:t>e approximate line of the claimed route</w:t>
      </w:r>
      <w:r w:rsidR="0032441E">
        <w:t>.  The</w:t>
      </w:r>
      <w:r w:rsidR="007739B1">
        <w:t xml:space="preserve"> Council’s interpretation is that it is the environs </w:t>
      </w:r>
      <w:proofErr w:type="gramStart"/>
      <w:r w:rsidR="007739B1">
        <w:t>boundary</w:t>
      </w:r>
      <w:proofErr w:type="gramEnd"/>
      <w:r w:rsidR="00690179">
        <w:t xml:space="preserve"> and it does not</w:t>
      </w:r>
      <w:r w:rsidR="00AF4531">
        <w:t xml:space="preserve"> appear to be a through lane of any status.</w:t>
      </w:r>
      <w:r w:rsidR="002F63B0">
        <w:t xml:space="preserve"> </w:t>
      </w:r>
      <w:r w:rsidR="00EA044F">
        <w:t>It is</w:t>
      </w:r>
      <w:r w:rsidR="004B2846">
        <w:t xml:space="preserve"> not possible to deduce a way of any status from this map.</w:t>
      </w:r>
    </w:p>
    <w:p w14:paraId="05946AD4" w14:textId="7F33860E" w:rsidR="00053D0D" w:rsidRPr="003F2BEB" w:rsidRDefault="00053D0D" w:rsidP="00F05C0B">
      <w:pPr>
        <w:pStyle w:val="Style1"/>
        <w:numPr>
          <w:ilvl w:val="0"/>
          <w:numId w:val="0"/>
        </w:numPr>
        <w:ind w:left="431"/>
      </w:pPr>
      <w:r>
        <w:rPr>
          <w:i/>
          <w:iCs/>
        </w:rPr>
        <w:t xml:space="preserve">1767 </w:t>
      </w:r>
      <w:proofErr w:type="spellStart"/>
      <w:r>
        <w:rPr>
          <w:i/>
          <w:iCs/>
        </w:rPr>
        <w:t>Bishopsoil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Inclosure</w:t>
      </w:r>
      <w:proofErr w:type="spellEnd"/>
      <w:r>
        <w:rPr>
          <w:i/>
          <w:iCs/>
        </w:rPr>
        <w:t xml:space="preserve"> Act</w:t>
      </w:r>
    </w:p>
    <w:p w14:paraId="76AAB3F4" w14:textId="76F419D5" w:rsidR="003F2BEB" w:rsidRPr="009A7E17" w:rsidRDefault="00C33AAD" w:rsidP="00FA7600">
      <w:pPr>
        <w:pStyle w:val="Style1"/>
      </w:pPr>
      <w:r>
        <w:t>The Act</w:t>
      </w:r>
      <w:r w:rsidR="00AC391B">
        <w:t xml:space="preserve"> empowered commissioners to set out public and private roa</w:t>
      </w:r>
      <w:r w:rsidR="00C86AB9">
        <w:t>ds.  Public roads had to be</w:t>
      </w:r>
      <w:r w:rsidR="00692F89">
        <w:t xml:space="preserve"> not less than 60 feet wide</w:t>
      </w:r>
      <w:r w:rsidR="00A0133E">
        <w:t xml:space="preserve"> an</w:t>
      </w:r>
      <w:r w:rsidR="00475DC1">
        <w:t>d were to be maintained in the same manner as other public highways</w:t>
      </w:r>
      <w:r w:rsidR="005A6666">
        <w:t xml:space="preserve"> in the townships</w:t>
      </w:r>
      <w:r w:rsidR="003F50CD">
        <w:t>; private roads had no specified width</w:t>
      </w:r>
      <w:r w:rsidR="005A6666">
        <w:t xml:space="preserve"> and were to be maintained </w:t>
      </w:r>
      <w:r w:rsidR="005C58DA">
        <w:t>by the respective proprietors of the allotments</w:t>
      </w:r>
      <w:r w:rsidR="00CE2487">
        <w:t>.</w:t>
      </w:r>
    </w:p>
    <w:p w14:paraId="43B4A7BA" w14:textId="0DC69500" w:rsidR="009A7E17" w:rsidRPr="003F2BEB" w:rsidRDefault="009A7E17" w:rsidP="00F05C0B">
      <w:pPr>
        <w:pStyle w:val="Style1"/>
        <w:numPr>
          <w:ilvl w:val="0"/>
          <w:numId w:val="0"/>
        </w:numPr>
        <w:ind w:left="431"/>
      </w:pPr>
      <w:r>
        <w:rPr>
          <w:i/>
          <w:iCs/>
        </w:rPr>
        <w:t xml:space="preserve">1777 </w:t>
      </w:r>
      <w:proofErr w:type="spellStart"/>
      <w:r>
        <w:rPr>
          <w:i/>
          <w:iCs/>
        </w:rPr>
        <w:t>Bishopsoil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Inclosure</w:t>
      </w:r>
      <w:proofErr w:type="spellEnd"/>
      <w:r>
        <w:rPr>
          <w:i/>
          <w:iCs/>
        </w:rPr>
        <w:t xml:space="preserve"> Award</w:t>
      </w:r>
    </w:p>
    <w:p w14:paraId="164ED022" w14:textId="303A36DC" w:rsidR="003F2BEB" w:rsidRDefault="0033351A" w:rsidP="00FA7600">
      <w:pPr>
        <w:pStyle w:val="Style1"/>
      </w:pPr>
      <w:r>
        <w:t>The Order route</w:t>
      </w:r>
      <w:r w:rsidR="007C2D29">
        <w:t xml:space="preserve"> was part of a road called Hare </w:t>
      </w:r>
      <w:proofErr w:type="spellStart"/>
      <w:r w:rsidR="007C2D29">
        <w:t>Rudding</w:t>
      </w:r>
      <w:proofErr w:type="spellEnd"/>
      <w:r w:rsidR="007C2D29">
        <w:t xml:space="preserve"> Lane</w:t>
      </w:r>
      <w:r w:rsidR="00E35A41">
        <w:t>.  The Award was</w:t>
      </w:r>
      <w:r w:rsidR="00AF5C78">
        <w:t xml:space="preserve"> for use by </w:t>
      </w:r>
      <w:r w:rsidR="006B0A17">
        <w:t xml:space="preserve">the owners and occupiers of lands in the </w:t>
      </w:r>
      <w:proofErr w:type="spellStart"/>
      <w:r w:rsidR="006B0A17">
        <w:t>Bi</w:t>
      </w:r>
      <w:r w:rsidR="007B779D">
        <w:t>shopsoil</w:t>
      </w:r>
      <w:proofErr w:type="spellEnd"/>
      <w:r w:rsidR="007B779D">
        <w:t xml:space="preserve"> for </w:t>
      </w:r>
      <w:r w:rsidR="00AF5C78">
        <w:t>Cattle Carts and Carriages</w:t>
      </w:r>
      <w:r w:rsidR="006B0A17">
        <w:t xml:space="preserve"> forty feet in width</w:t>
      </w:r>
      <w:r w:rsidR="00B81883">
        <w:t xml:space="preserve"> and</w:t>
      </w:r>
      <w:r w:rsidR="00E35A41">
        <w:t xml:space="preserve"> was </w:t>
      </w:r>
      <w:r w:rsidR="003340B5">
        <w:t>maintainable by th</w:t>
      </w:r>
      <w:r w:rsidR="00E84F9F">
        <w:t>ose</w:t>
      </w:r>
      <w:r w:rsidR="003340B5">
        <w:t xml:space="preserve"> owners and proprietors</w:t>
      </w:r>
      <w:r w:rsidR="007B779D">
        <w:t>.</w:t>
      </w:r>
      <w:r w:rsidR="00390812">
        <w:t xml:space="preserve">  </w:t>
      </w:r>
      <w:r w:rsidR="00E060A1">
        <w:t>The restricted</w:t>
      </w:r>
      <w:r w:rsidR="00BF79A1">
        <w:t xml:space="preserve"> class of persons </w:t>
      </w:r>
      <w:r w:rsidR="00E060A1">
        <w:t xml:space="preserve">allowed to use the lane and </w:t>
      </w:r>
      <w:r w:rsidR="00223FBC">
        <w:t>the obligation for them to maintain it</w:t>
      </w:r>
      <w:r w:rsidR="0005599B">
        <w:t xml:space="preserve"> is suggestive of</w:t>
      </w:r>
      <w:r w:rsidR="00F474F8">
        <w:t xml:space="preserve"> a</w:t>
      </w:r>
      <w:r w:rsidR="0005599B">
        <w:t xml:space="preserve"> private</w:t>
      </w:r>
      <w:r w:rsidR="000472DE">
        <w:t xml:space="preserve"> </w:t>
      </w:r>
      <w:r w:rsidR="00F474F8">
        <w:t>road</w:t>
      </w:r>
      <w:r w:rsidR="000472DE">
        <w:t>.</w:t>
      </w:r>
    </w:p>
    <w:p w14:paraId="44576891" w14:textId="71C0C2C0" w:rsidR="004A173D" w:rsidRDefault="004A173D" w:rsidP="00FA7600">
      <w:pPr>
        <w:pStyle w:val="Style1"/>
      </w:pPr>
      <w:r>
        <w:t>Furthermore, the</w:t>
      </w:r>
      <w:r w:rsidR="001673DF">
        <w:t xml:space="preserve"> commissioners were not empowered to create a public highway other than within the</w:t>
      </w:r>
      <w:r w:rsidR="00040CCD">
        <w:t xml:space="preserve"> powers granted by statute. </w:t>
      </w:r>
      <w:r w:rsidR="007967A5">
        <w:t xml:space="preserve"> The Act set out a width of not less than 60 feet</w:t>
      </w:r>
      <w:r w:rsidR="00903302">
        <w:t xml:space="preserve"> and Hare </w:t>
      </w:r>
      <w:proofErr w:type="spellStart"/>
      <w:r w:rsidR="00903302">
        <w:t>Rudding</w:t>
      </w:r>
      <w:proofErr w:type="spellEnd"/>
      <w:r w:rsidR="00903302">
        <w:t xml:space="preserve"> Lane </w:t>
      </w:r>
      <w:r w:rsidR="00F64D28">
        <w:t>was only 40 feet.</w:t>
      </w:r>
    </w:p>
    <w:p w14:paraId="0AFC3817" w14:textId="5945685B" w:rsidR="00716A90" w:rsidRPr="009A7E17" w:rsidRDefault="00716A90" w:rsidP="00FA7600">
      <w:pPr>
        <w:pStyle w:val="Style1"/>
      </w:pPr>
      <w:r>
        <w:t>Consequently, at this time, it</w:t>
      </w:r>
      <w:r w:rsidR="00704EF1">
        <w:t xml:space="preserve"> appears that the route was private, although </w:t>
      </w:r>
      <w:r w:rsidR="00691652">
        <w:t xml:space="preserve">this does not prevent the acquisition of </w:t>
      </w:r>
      <w:r w:rsidR="003E77C3">
        <w:t>public rights</w:t>
      </w:r>
      <w:r w:rsidR="00691652">
        <w:t xml:space="preserve"> at a later stage.</w:t>
      </w:r>
    </w:p>
    <w:p w14:paraId="36964039" w14:textId="6893657E" w:rsidR="009A7E17" w:rsidRPr="003F2BEB" w:rsidRDefault="00390D6F" w:rsidP="00F05C0B">
      <w:pPr>
        <w:pStyle w:val="Style1"/>
        <w:numPr>
          <w:ilvl w:val="0"/>
          <w:numId w:val="0"/>
        </w:numPr>
        <w:ind w:left="431"/>
      </w:pPr>
      <w:r>
        <w:rPr>
          <w:i/>
          <w:iCs/>
        </w:rPr>
        <w:t>1842 Tithe Award and Apportionment</w:t>
      </w:r>
    </w:p>
    <w:p w14:paraId="79A97500" w14:textId="4BA93D21" w:rsidR="003F2BEB" w:rsidRPr="00390D6F" w:rsidRDefault="00BE0E05" w:rsidP="00FA7600">
      <w:pPr>
        <w:pStyle w:val="Style1"/>
      </w:pPr>
      <w:r>
        <w:t>Th</w:t>
      </w:r>
      <w:r w:rsidR="00B06CBA">
        <w:t>is</w:t>
      </w:r>
      <w:r>
        <w:t xml:space="preserve"> Ti</w:t>
      </w:r>
      <w:r w:rsidR="00B06CBA">
        <w:t>the Map shows the route as coloured si</w:t>
      </w:r>
      <w:r w:rsidR="00A34DCF">
        <w:t>enna</w:t>
      </w:r>
      <w:r w:rsidR="00564D36">
        <w:t>,</w:t>
      </w:r>
      <w:r w:rsidR="00A34DCF">
        <w:t xml:space="preserve"> </w:t>
      </w:r>
      <w:r w:rsidR="0028045B">
        <w:t>as</w:t>
      </w:r>
      <w:r w:rsidR="00D2494D">
        <w:t xml:space="preserve"> it does</w:t>
      </w:r>
      <w:r w:rsidR="00C7061A">
        <w:t xml:space="preserve"> with public roads and other roads.</w:t>
      </w:r>
      <w:r w:rsidR="00446670">
        <w:t xml:space="preserve"> </w:t>
      </w:r>
      <w:r w:rsidR="006751D7">
        <w:t xml:space="preserve">Consequently, </w:t>
      </w:r>
      <w:r w:rsidR="00030198">
        <w:t>it is only confirmation of the existence of the route as a road</w:t>
      </w:r>
      <w:r w:rsidR="00F05C0B">
        <w:t xml:space="preserve"> and</w:t>
      </w:r>
      <w:r w:rsidR="00564D36">
        <w:t xml:space="preserve"> does not assist further.</w:t>
      </w:r>
    </w:p>
    <w:p w14:paraId="294DD1F9" w14:textId="77777777" w:rsidR="00826938" w:rsidRDefault="00826938" w:rsidP="00F05C0B">
      <w:pPr>
        <w:pStyle w:val="Style1"/>
        <w:numPr>
          <w:ilvl w:val="0"/>
          <w:numId w:val="0"/>
        </w:numPr>
        <w:ind w:left="431"/>
        <w:rPr>
          <w:i/>
          <w:iCs/>
        </w:rPr>
      </w:pPr>
    </w:p>
    <w:p w14:paraId="358A823E" w14:textId="77777777" w:rsidR="00826938" w:rsidRDefault="00826938" w:rsidP="00F05C0B">
      <w:pPr>
        <w:pStyle w:val="Style1"/>
        <w:numPr>
          <w:ilvl w:val="0"/>
          <w:numId w:val="0"/>
        </w:numPr>
        <w:ind w:left="431"/>
        <w:rPr>
          <w:i/>
          <w:iCs/>
        </w:rPr>
      </w:pPr>
    </w:p>
    <w:p w14:paraId="0E9E9F49" w14:textId="3F0ECAE5" w:rsidR="00390D6F" w:rsidRPr="003F2BEB" w:rsidRDefault="00B1135B" w:rsidP="00F05C0B">
      <w:pPr>
        <w:pStyle w:val="Style1"/>
        <w:numPr>
          <w:ilvl w:val="0"/>
          <w:numId w:val="0"/>
        </w:numPr>
        <w:ind w:left="431"/>
      </w:pPr>
      <w:r>
        <w:rPr>
          <w:i/>
          <w:iCs/>
        </w:rPr>
        <w:lastRenderedPageBreak/>
        <w:t>Ordnance Survey</w:t>
      </w:r>
      <w:r w:rsidR="003B6F67">
        <w:rPr>
          <w:i/>
          <w:iCs/>
        </w:rPr>
        <w:t xml:space="preserve"> (OS)</w:t>
      </w:r>
      <w:r>
        <w:rPr>
          <w:i/>
          <w:iCs/>
        </w:rPr>
        <w:t xml:space="preserve"> Maps</w:t>
      </w:r>
    </w:p>
    <w:p w14:paraId="49FC110C" w14:textId="4E3822D4" w:rsidR="003F2BEB" w:rsidRPr="00B1135B" w:rsidRDefault="00E8159E" w:rsidP="00FA7600">
      <w:pPr>
        <w:pStyle w:val="Style1"/>
      </w:pPr>
      <w:r>
        <w:t xml:space="preserve">The OS maps of 1856 and 1910 </w:t>
      </w:r>
      <w:r w:rsidR="00E96D33">
        <w:t xml:space="preserve">clearly </w:t>
      </w:r>
      <w:r w:rsidR="00DE65C9">
        <w:t>show the lane</w:t>
      </w:r>
      <w:r w:rsidR="003F3621">
        <w:t>,</w:t>
      </w:r>
      <w:r w:rsidR="0040389B">
        <w:t xml:space="preserve"> now</w:t>
      </w:r>
      <w:r w:rsidR="003F3621">
        <w:t xml:space="preserve"> called Featherbed Lane</w:t>
      </w:r>
      <w:r w:rsidR="000779FF">
        <w:t>.  However, they simply demonstrate that</w:t>
      </w:r>
      <w:r w:rsidR="006F7052">
        <w:t xml:space="preserve"> i</w:t>
      </w:r>
      <w:r w:rsidR="00187598">
        <w:t>t</w:t>
      </w:r>
      <w:r w:rsidR="006F7052">
        <w:t xml:space="preserve"> physically existed at the time of the survey and</w:t>
      </w:r>
      <w:r w:rsidR="00B64AB2">
        <w:t xml:space="preserve"> do not help in terms of its status.</w:t>
      </w:r>
    </w:p>
    <w:p w14:paraId="5CD0710C" w14:textId="6626D931" w:rsidR="00B1135B" w:rsidRPr="003F2BEB" w:rsidRDefault="005A724D" w:rsidP="00187598">
      <w:pPr>
        <w:pStyle w:val="Style1"/>
        <w:numPr>
          <w:ilvl w:val="0"/>
          <w:numId w:val="0"/>
        </w:numPr>
        <w:ind w:left="431"/>
      </w:pPr>
      <w:r>
        <w:rPr>
          <w:i/>
          <w:iCs/>
        </w:rPr>
        <w:t>1910 Finance Act</w:t>
      </w:r>
    </w:p>
    <w:p w14:paraId="7B6712DA" w14:textId="58587E4F" w:rsidR="003F2BEB" w:rsidRDefault="00B929B8" w:rsidP="00FA7600">
      <w:pPr>
        <w:pStyle w:val="Style1"/>
      </w:pPr>
      <w:r>
        <w:t>The 1910 Act</w:t>
      </w:r>
      <w:r w:rsidR="00CB7ACE">
        <w:t xml:space="preserve"> provided for a tax to be levied on the value of the land</w:t>
      </w:r>
      <w:r w:rsidR="00AB434D">
        <w:t>.  Public vehicular roads were usually excluded</w:t>
      </w:r>
      <w:r w:rsidR="00E75A49">
        <w:t>,</w:t>
      </w:r>
      <w:r w:rsidR="00D22A1F">
        <w:t xml:space="preserve"> and discounts could be claimed for land crossed by public footpaths and bridleways</w:t>
      </w:r>
      <w:r w:rsidR="00781B9B">
        <w:t>.</w:t>
      </w:r>
    </w:p>
    <w:p w14:paraId="76FF1BAD" w14:textId="5F6DA42D" w:rsidR="000A6C36" w:rsidRPr="005A724D" w:rsidRDefault="00056CC0" w:rsidP="00D32FA5">
      <w:pPr>
        <w:pStyle w:val="Style1"/>
      </w:pPr>
      <w:r>
        <w:t>The</w:t>
      </w:r>
      <w:r w:rsidR="00ED54C6">
        <w:t xml:space="preserve"> Council’s </w:t>
      </w:r>
      <w:r w:rsidR="007256C5">
        <w:t xml:space="preserve">unchallenged </w:t>
      </w:r>
      <w:r w:rsidR="00ED54C6">
        <w:t>evidence is that there</w:t>
      </w:r>
      <w:r>
        <w:t xml:space="preserve"> </w:t>
      </w:r>
      <w:r w:rsidR="00E75A49">
        <w:t>wa</w:t>
      </w:r>
      <w:r>
        <w:t>s a small section of</w:t>
      </w:r>
      <w:r w:rsidR="009C5A40">
        <w:t xml:space="preserve"> </w:t>
      </w:r>
      <w:proofErr w:type="spellStart"/>
      <w:r w:rsidR="009C5A40">
        <w:t>Gilberdyke</w:t>
      </w:r>
      <w:proofErr w:type="spellEnd"/>
      <w:r w:rsidR="009C5A40">
        <w:t xml:space="preserve"> Bridleway No. 17</w:t>
      </w:r>
      <w:r w:rsidR="00EF3BA6">
        <w:t xml:space="preserve"> which was</w:t>
      </w:r>
      <w:r w:rsidR="00E75A49">
        <w:t xml:space="preserve"> excluded</w:t>
      </w:r>
      <w:r w:rsidR="00EF3BA6">
        <w:t xml:space="preserve"> from adjoining parcels</w:t>
      </w:r>
      <w:r w:rsidR="00CC080C">
        <w:t>, but that the remainder of the route formed part of the hereditaments</w:t>
      </w:r>
      <w:r w:rsidR="001268B1">
        <w:t>.  This suggests that the route was not</w:t>
      </w:r>
      <w:r w:rsidR="000A6C36">
        <w:t xml:space="preserve"> a public vehicular road.</w:t>
      </w:r>
      <w:r w:rsidR="00497DE1">
        <w:t xml:space="preserve"> They go on to say that the Valuer’s Field book</w:t>
      </w:r>
      <w:r w:rsidR="00591739">
        <w:t xml:space="preserve"> does not show any deductions for </w:t>
      </w:r>
      <w:r w:rsidR="00F16637">
        <w:t xml:space="preserve">any other </w:t>
      </w:r>
      <w:r w:rsidR="00591739">
        <w:t>public rights of way either</w:t>
      </w:r>
      <w:r w:rsidR="00023C5B">
        <w:t xml:space="preserve"> along the route</w:t>
      </w:r>
      <w:r w:rsidR="007256C5">
        <w:t>.</w:t>
      </w:r>
      <w:r w:rsidR="00C4756B">
        <w:t xml:space="preserve"> </w:t>
      </w:r>
      <w:r w:rsidR="00DE503D">
        <w:t>This also suggests that</w:t>
      </w:r>
      <w:r w:rsidR="00B02F3A">
        <w:t xml:space="preserve"> there were no </w:t>
      </w:r>
      <w:r w:rsidR="009C4244">
        <w:t xml:space="preserve">other </w:t>
      </w:r>
      <w:r w:rsidR="00B02F3A">
        <w:t>pub</w:t>
      </w:r>
      <w:r w:rsidR="009C4244">
        <w:t>l</w:t>
      </w:r>
      <w:r w:rsidR="00B02F3A">
        <w:t>ic rights of way at this time.</w:t>
      </w:r>
    </w:p>
    <w:p w14:paraId="2956C635" w14:textId="3C4B1E2C" w:rsidR="005A724D" w:rsidRPr="003F2BEB" w:rsidRDefault="005A724D" w:rsidP="00D32FA5">
      <w:pPr>
        <w:pStyle w:val="Style1"/>
        <w:numPr>
          <w:ilvl w:val="0"/>
          <w:numId w:val="0"/>
        </w:numPr>
        <w:ind w:left="431"/>
      </w:pPr>
      <w:r>
        <w:rPr>
          <w:i/>
          <w:iCs/>
        </w:rPr>
        <w:t>1953 Parish Survey</w:t>
      </w:r>
    </w:p>
    <w:p w14:paraId="3AC44CA2" w14:textId="77777777" w:rsidR="005806B0" w:rsidRDefault="00E87759" w:rsidP="00FA7600">
      <w:pPr>
        <w:pStyle w:val="Style1"/>
      </w:pPr>
      <w:r>
        <w:t>In preparation</w:t>
      </w:r>
      <w:r w:rsidR="00DB0D3C">
        <w:t xml:space="preserve"> for the first Definitive Maps of Public Rights of Way</w:t>
      </w:r>
      <w:r w:rsidR="00127CFB">
        <w:t>, parish councils were required to carry ou</w:t>
      </w:r>
      <w:r w:rsidR="001935A4">
        <w:t>t</w:t>
      </w:r>
      <w:r w:rsidR="002D35DE">
        <w:t xml:space="preserve"> a survey of all rights of way in their areas.</w:t>
      </w:r>
      <w:r w:rsidR="00F32312">
        <w:t xml:space="preserve">  In 19</w:t>
      </w:r>
      <w:r w:rsidR="001935A4">
        <w:t>37</w:t>
      </w:r>
      <w:r w:rsidR="00434AF2">
        <w:t xml:space="preserve"> there was a boundary change</w:t>
      </w:r>
      <w:r w:rsidR="00F81912">
        <w:t>,</w:t>
      </w:r>
      <w:r w:rsidR="00434AF2">
        <w:t xml:space="preserve"> which split</w:t>
      </w:r>
      <w:r w:rsidR="001935A4">
        <w:t xml:space="preserve"> </w:t>
      </w:r>
      <w:proofErr w:type="spellStart"/>
      <w:r w:rsidR="001935A4">
        <w:t>Bishopsoil</w:t>
      </w:r>
      <w:proofErr w:type="spellEnd"/>
      <w:r w:rsidR="00C93F0C">
        <w:t xml:space="preserve"> and</w:t>
      </w:r>
      <w:r w:rsidR="001935A4">
        <w:t xml:space="preserve"> </w:t>
      </w:r>
      <w:r w:rsidR="00292A1E">
        <w:t>Featherbed</w:t>
      </w:r>
      <w:r w:rsidR="00C93F0C">
        <w:t xml:space="preserve"> Lane </w:t>
      </w:r>
      <w:r w:rsidR="00434AF2">
        <w:t>into</w:t>
      </w:r>
      <w:r w:rsidR="00A17B52">
        <w:t xml:space="preserve"> the two parishes of Howden and </w:t>
      </w:r>
      <w:proofErr w:type="spellStart"/>
      <w:r w:rsidR="00A17B52">
        <w:t>Eastrington</w:t>
      </w:r>
      <w:proofErr w:type="spellEnd"/>
      <w:r w:rsidR="00A17B52">
        <w:t>.</w:t>
      </w:r>
    </w:p>
    <w:p w14:paraId="28D143E5" w14:textId="43866ACB" w:rsidR="003F2BEB" w:rsidRDefault="00F54F23" w:rsidP="00FA7600">
      <w:pPr>
        <w:pStyle w:val="Style1"/>
      </w:pPr>
      <w:r>
        <w:t xml:space="preserve">The </w:t>
      </w:r>
      <w:proofErr w:type="spellStart"/>
      <w:r>
        <w:t>Eastrington</w:t>
      </w:r>
      <w:proofErr w:type="spellEnd"/>
      <w:r>
        <w:t xml:space="preserve"> Parish Survey </w:t>
      </w:r>
      <w:r w:rsidR="00531D8E">
        <w:t>registered a public bridleway</w:t>
      </w:r>
      <w:r w:rsidR="00BA26E6">
        <w:t xml:space="preserve"> commencing at </w:t>
      </w:r>
      <w:proofErr w:type="spellStart"/>
      <w:r w:rsidR="00BA26E6">
        <w:t>Yokegate</w:t>
      </w:r>
      <w:proofErr w:type="spellEnd"/>
      <w:r w:rsidR="00BA26E6">
        <w:t xml:space="preserve"> and terminating on Wood Lane</w:t>
      </w:r>
      <w:r w:rsidR="00F6537A">
        <w:t>, intending it to be a through route.</w:t>
      </w:r>
      <w:r w:rsidR="005806B0">
        <w:t xml:space="preserve"> </w:t>
      </w:r>
      <w:r w:rsidR="00F271B6">
        <w:t xml:space="preserve"> However, the Howden Parish Survey</w:t>
      </w:r>
      <w:r w:rsidR="00A96318">
        <w:t xml:space="preserve"> did not </w:t>
      </w:r>
      <w:r w:rsidR="00854601">
        <w:t>register any public right of way along the route.</w:t>
      </w:r>
    </w:p>
    <w:p w14:paraId="16BBCF15" w14:textId="4C2E31AC" w:rsidR="00AD662B" w:rsidRDefault="00AD662B" w:rsidP="00FA7600">
      <w:pPr>
        <w:pStyle w:val="Style1"/>
      </w:pPr>
      <w:r>
        <w:t>The fact that Howden did not register</w:t>
      </w:r>
      <w:r w:rsidR="004A772E">
        <w:t xml:space="preserve"> a public bridleway does not mean that it did not exist. </w:t>
      </w:r>
      <w:r w:rsidR="00104CD9">
        <w:t>It can sometimes happen that</w:t>
      </w:r>
      <w:r w:rsidR="00DF693E">
        <w:t xml:space="preserve"> one parish records a public right of way</w:t>
      </w:r>
      <w:r w:rsidR="007A0E16">
        <w:t xml:space="preserve"> stretching over more than one parish, whilst another does not.</w:t>
      </w:r>
    </w:p>
    <w:p w14:paraId="2334824E" w14:textId="6203AA9A" w:rsidR="002B7DAB" w:rsidRDefault="00462133" w:rsidP="00FA7600">
      <w:pPr>
        <w:pStyle w:val="Style1"/>
      </w:pPr>
      <w:r>
        <w:t>The</w:t>
      </w:r>
      <w:r w:rsidR="00333F52">
        <w:t>re is no evidence that the</w:t>
      </w:r>
      <w:r>
        <w:t xml:space="preserve"> </w:t>
      </w:r>
      <w:proofErr w:type="spellStart"/>
      <w:r>
        <w:t>Eastrington</w:t>
      </w:r>
      <w:proofErr w:type="spellEnd"/>
      <w:r>
        <w:t xml:space="preserve"> Bridleway No 17, which passes along Feather</w:t>
      </w:r>
      <w:r w:rsidR="00262498">
        <w:t>bed Lane</w:t>
      </w:r>
      <w:r w:rsidR="00333F52">
        <w:t>, was intended to be a cul-de-sac</w:t>
      </w:r>
      <w:r w:rsidR="009C1BCC">
        <w:t xml:space="preserve"> terminating at the Howden/</w:t>
      </w:r>
      <w:proofErr w:type="spellStart"/>
      <w:r w:rsidR="009C1BCC">
        <w:t>Eastrington</w:t>
      </w:r>
      <w:proofErr w:type="spellEnd"/>
      <w:r w:rsidR="009C1BCC">
        <w:t xml:space="preserve"> boundary</w:t>
      </w:r>
      <w:r w:rsidR="00FD6D54">
        <w:t>, as the boundary cannot be said to be a “place of popular resort”.</w:t>
      </w:r>
      <w:r w:rsidR="00013A40">
        <w:t xml:space="preserve"> </w:t>
      </w:r>
      <w:r w:rsidR="00890F72">
        <w:t xml:space="preserve"> It</w:t>
      </w:r>
      <w:r w:rsidR="00932861">
        <w:t xml:space="preserve"> is far more likely that it was intended to be a through bridleway</w:t>
      </w:r>
      <w:r w:rsidR="001B6ACB">
        <w:t xml:space="preserve"> to Wood Lane.</w:t>
      </w:r>
    </w:p>
    <w:p w14:paraId="41B4B9D3" w14:textId="2F21FD03" w:rsidR="008F6E76" w:rsidRPr="005A724D" w:rsidRDefault="008F6E76" w:rsidP="00FA7600">
      <w:pPr>
        <w:pStyle w:val="Style1"/>
      </w:pPr>
      <w:r>
        <w:t xml:space="preserve">This is cogent evidence of the subsistence of the </w:t>
      </w:r>
      <w:r w:rsidR="00A11257">
        <w:t>Order route as public bridleway.</w:t>
      </w:r>
    </w:p>
    <w:p w14:paraId="56CF5044" w14:textId="7F266DB9" w:rsidR="005A724D" w:rsidRPr="003F2BEB" w:rsidRDefault="00C5453E" w:rsidP="00B26BEB">
      <w:pPr>
        <w:pStyle w:val="Style1"/>
        <w:numPr>
          <w:ilvl w:val="0"/>
          <w:numId w:val="0"/>
        </w:numPr>
        <w:ind w:left="431"/>
      </w:pPr>
      <w:r>
        <w:rPr>
          <w:i/>
          <w:iCs/>
        </w:rPr>
        <w:t>Evidence of</w:t>
      </w:r>
      <w:r w:rsidR="003F2BEB">
        <w:rPr>
          <w:i/>
          <w:iCs/>
        </w:rPr>
        <w:t xml:space="preserve"> Named Highway</w:t>
      </w:r>
    </w:p>
    <w:p w14:paraId="004C41A1" w14:textId="4C43420F" w:rsidR="003F2BEB" w:rsidRPr="003F2BEB" w:rsidRDefault="00A07200" w:rsidP="00FA7600">
      <w:pPr>
        <w:pStyle w:val="Style1"/>
      </w:pPr>
      <w:r>
        <w:t xml:space="preserve">Whilst the </w:t>
      </w:r>
      <w:r w:rsidR="00FF40CF">
        <w:t>lane</w:t>
      </w:r>
      <w:r w:rsidR="009F293A">
        <w:t xml:space="preserve"> was</w:t>
      </w:r>
      <w:r w:rsidR="00FF40CF">
        <w:t xml:space="preserve"> given a name, and it was </w:t>
      </w:r>
      <w:r w:rsidR="00417C0C">
        <w:t>a requirement of the Highways Act 1773 to name</w:t>
      </w:r>
      <w:r w:rsidR="00031E2C">
        <w:t xml:space="preserve"> “common highways” before any indictment for obstruction or di</w:t>
      </w:r>
      <w:r w:rsidR="00F13D45">
        <w:t xml:space="preserve">srepair could take place, </w:t>
      </w:r>
      <w:r w:rsidR="0030399D">
        <w:t>this does not mean that</w:t>
      </w:r>
      <w:r w:rsidR="004E73FF">
        <w:t xml:space="preserve"> the Order route must be public.  Private roads were</w:t>
      </w:r>
      <w:r w:rsidR="001F07BA">
        <w:t xml:space="preserve"> also often given names.</w:t>
      </w:r>
      <w:r w:rsidR="00A05F30">
        <w:t xml:space="preserve">  Therefore, the fact that the lane </w:t>
      </w:r>
      <w:r w:rsidR="002146C4">
        <w:t>wa</w:t>
      </w:r>
      <w:r w:rsidR="00A05F30">
        <w:t>s named does not assist.</w:t>
      </w:r>
    </w:p>
    <w:p w14:paraId="624A7854" w14:textId="087E74DD" w:rsidR="003F2BEB" w:rsidRPr="003F2BEB" w:rsidRDefault="003F2BEB" w:rsidP="009E0BB4">
      <w:pPr>
        <w:pStyle w:val="Style1"/>
        <w:numPr>
          <w:ilvl w:val="0"/>
          <w:numId w:val="0"/>
        </w:numPr>
      </w:pPr>
      <w:r>
        <w:rPr>
          <w:i/>
          <w:iCs/>
        </w:rPr>
        <w:t>Evidence of Use</w:t>
      </w:r>
    </w:p>
    <w:p w14:paraId="7655FEAD" w14:textId="02E4C4FE" w:rsidR="003F2BEB" w:rsidRDefault="00F50D8B" w:rsidP="00FA7600">
      <w:pPr>
        <w:pStyle w:val="Style1"/>
      </w:pPr>
      <w:r>
        <w:t>The lane forms part of the “Howden 20”</w:t>
      </w:r>
      <w:r w:rsidR="00860EEB">
        <w:t xml:space="preserve">, which is a </w:t>
      </w:r>
      <w:proofErr w:type="gramStart"/>
      <w:r w:rsidR="00860EEB">
        <w:t>20 mile</w:t>
      </w:r>
      <w:proofErr w:type="gramEnd"/>
      <w:r w:rsidR="00860EEB">
        <w:t xml:space="preserve"> circular walk shown on the Council’s</w:t>
      </w:r>
      <w:r w:rsidR="00065CD9">
        <w:t xml:space="preserve"> “Walking and Riding” website.  </w:t>
      </w:r>
      <w:r w:rsidR="00884312">
        <w:t xml:space="preserve">Therefore, </w:t>
      </w:r>
      <w:r w:rsidR="007436D3">
        <w:t xml:space="preserve">it can be </w:t>
      </w:r>
      <w:r w:rsidR="007436D3">
        <w:lastRenderedPageBreak/>
        <w:t>demonstrated that there is at least some use by walkers</w:t>
      </w:r>
      <w:r w:rsidR="00850C39">
        <w:t>, although it does not prove that the use is of right.</w:t>
      </w:r>
    </w:p>
    <w:p w14:paraId="77F08315" w14:textId="33A54584" w:rsidR="00FA7600" w:rsidRDefault="00EF2A88" w:rsidP="00B057AB">
      <w:pPr>
        <w:pStyle w:val="Style1"/>
        <w:numPr>
          <w:ilvl w:val="0"/>
          <w:numId w:val="0"/>
        </w:numPr>
        <w:rPr>
          <w:i/>
          <w:iCs/>
        </w:rPr>
      </w:pPr>
      <w:r w:rsidRPr="00B057AB">
        <w:rPr>
          <w:i/>
          <w:iCs/>
        </w:rPr>
        <w:t xml:space="preserve">Other </w:t>
      </w:r>
      <w:r w:rsidR="009E0BB4">
        <w:rPr>
          <w:i/>
          <w:iCs/>
        </w:rPr>
        <w:t>Matters</w:t>
      </w:r>
    </w:p>
    <w:p w14:paraId="231D93FA" w14:textId="1E161D87" w:rsidR="00B057AB" w:rsidRPr="008A3C2D" w:rsidRDefault="00DB683C" w:rsidP="00FA7600">
      <w:pPr>
        <w:pStyle w:val="Style1"/>
        <w:rPr>
          <w:i/>
          <w:iCs/>
        </w:rPr>
      </w:pPr>
      <w:r>
        <w:t>The objector</w:t>
      </w:r>
      <w:r w:rsidR="00B56AD2">
        <w:t xml:space="preserve"> argued that on maps prior to encl</w:t>
      </w:r>
      <w:r w:rsidR="00AC3F39">
        <w:t xml:space="preserve">osure, the route was dedicated to carts and </w:t>
      </w:r>
      <w:r w:rsidR="00D70BC1">
        <w:t>carriageways.  However, he did not pro</w:t>
      </w:r>
      <w:r w:rsidR="004B470F">
        <w:t>duce any maps or other evidence to demonstrate this.</w:t>
      </w:r>
      <w:r w:rsidR="00B3043B">
        <w:t xml:space="preserve"> He also</w:t>
      </w:r>
      <w:r w:rsidR="0034754A">
        <w:t xml:space="preserve"> </w:t>
      </w:r>
      <w:r w:rsidR="004D54F8">
        <w:t>seemed to be suggesting that</w:t>
      </w:r>
      <w:r w:rsidR="00987995">
        <w:t xml:space="preserve"> Featherbed Lane </w:t>
      </w:r>
      <w:r w:rsidR="009723E3">
        <w:t>was</w:t>
      </w:r>
      <w:r w:rsidR="00583CA8">
        <w:t xml:space="preserve"> of the same status </w:t>
      </w:r>
      <w:r w:rsidR="009723E3">
        <w:t xml:space="preserve">as </w:t>
      </w:r>
      <w:r w:rsidR="00987995">
        <w:t>a C</w:t>
      </w:r>
      <w:r w:rsidR="001B1D45">
        <w:t>1 road</w:t>
      </w:r>
      <w:r w:rsidR="009723E3">
        <w:t xml:space="preserve"> </w:t>
      </w:r>
      <w:r w:rsidR="00A34CA2">
        <w:t>and there was no reason why it could not be a restricted byway.</w:t>
      </w:r>
      <w:r w:rsidR="00816228">
        <w:t xml:space="preserve"> </w:t>
      </w:r>
      <w:r w:rsidR="00F13B76">
        <w:t>The evidence</w:t>
      </w:r>
      <w:r w:rsidR="00775F1A">
        <w:t>,</w:t>
      </w:r>
      <w:r w:rsidR="00F13B76">
        <w:t xml:space="preserve"> as set out above</w:t>
      </w:r>
      <w:r w:rsidR="00775F1A">
        <w:t>,</w:t>
      </w:r>
      <w:r w:rsidR="00F13B76">
        <w:t xml:space="preserve"> does not support </w:t>
      </w:r>
      <w:r w:rsidR="00CD3F33">
        <w:t>his</w:t>
      </w:r>
      <w:r w:rsidR="00F13B76">
        <w:t xml:space="preserve"> </w:t>
      </w:r>
      <w:r w:rsidR="00317CBC">
        <w:t xml:space="preserve">submission that the </w:t>
      </w:r>
      <w:r w:rsidR="0063000D">
        <w:t>route</w:t>
      </w:r>
      <w:r w:rsidR="00D4387D">
        <w:t xml:space="preserve"> subsist</w:t>
      </w:r>
      <w:r w:rsidR="00317CBC">
        <w:t>s</w:t>
      </w:r>
      <w:r w:rsidR="00D4387D">
        <w:t xml:space="preserve"> </w:t>
      </w:r>
      <w:r w:rsidR="0063000D">
        <w:t xml:space="preserve">with </w:t>
      </w:r>
      <w:r w:rsidR="00951C91">
        <w:t xml:space="preserve">public </w:t>
      </w:r>
      <w:r w:rsidR="0063000D">
        <w:t>right</w:t>
      </w:r>
      <w:r w:rsidR="009A7089">
        <w:t>s</w:t>
      </w:r>
      <w:r w:rsidR="00A43F98">
        <w:t xml:space="preserve"> </w:t>
      </w:r>
      <w:r w:rsidR="009A7089">
        <w:t>of</w:t>
      </w:r>
      <w:r w:rsidR="00D4387D">
        <w:t xml:space="preserve"> </w:t>
      </w:r>
      <w:r w:rsidR="009A7089">
        <w:t xml:space="preserve">vehicular </w:t>
      </w:r>
      <w:r w:rsidR="00D4387D">
        <w:t>use.</w:t>
      </w:r>
    </w:p>
    <w:p w14:paraId="01AD3A35" w14:textId="09456248" w:rsidR="00370CE5" w:rsidRPr="00370CE5" w:rsidRDefault="008A3C2D" w:rsidP="00FA7600">
      <w:pPr>
        <w:pStyle w:val="Style1"/>
        <w:rPr>
          <w:i/>
          <w:iCs/>
        </w:rPr>
      </w:pPr>
      <w:r>
        <w:t>Representors</w:t>
      </w:r>
      <w:r w:rsidR="00644F8C">
        <w:t xml:space="preserve"> raised concerns about their fields being virtually landlocked if</w:t>
      </w:r>
      <w:r w:rsidR="007E66FE">
        <w:t xml:space="preserve"> they were not allowed to use the lane with </w:t>
      </w:r>
      <w:r w:rsidR="00D66ED6">
        <w:t>agricultural vehicles to work their fields</w:t>
      </w:r>
      <w:r w:rsidR="00456DA3">
        <w:t xml:space="preserve">, </w:t>
      </w:r>
      <w:r w:rsidR="00D66ED6">
        <w:t xml:space="preserve">and </w:t>
      </w:r>
      <w:r w:rsidR="00456DA3">
        <w:t xml:space="preserve">they </w:t>
      </w:r>
      <w:r w:rsidR="00AF28BA">
        <w:t>gave evidence of tenant usage</w:t>
      </w:r>
      <w:r w:rsidR="00F00AD9">
        <w:t xml:space="preserve"> going back to the 1940s. One adjacent landowner </w:t>
      </w:r>
      <w:r w:rsidR="00890014">
        <w:t>claimed an easement of necessity.  These matters concern private rights</w:t>
      </w:r>
      <w:r w:rsidR="00505477">
        <w:t xml:space="preserve">, which I </w:t>
      </w:r>
      <w:r w:rsidR="00B60BBF">
        <w:t xml:space="preserve">have no remit over. </w:t>
      </w:r>
    </w:p>
    <w:p w14:paraId="5107697E" w14:textId="25DF8D0C" w:rsidR="008A3C2D" w:rsidRPr="008C224A" w:rsidRDefault="00B60BBF" w:rsidP="00FA7600">
      <w:pPr>
        <w:pStyle w:val="Style1"/>
        <w:rPr>
          <w:i/>
          <w:iCs/>
        </w:rPr>
      </w:pPr>
      <w:r>
        <w:t>Nonetheless, I note that the Council says</w:t>
      </w:r>
      <w:r w:rsidR="00370CE5" w:rsidRPr="00370CE5">
        <w:t xml:space="preserve"> </w:t>
      </w:r>
      <w:r w:rsidR="005E4282">
        <w:t>that the</w:t>
      </w:r>
      <w:r w:rsidR="009C464C">
        <w:t xml:space="preserve"> representors</w:t>
      </w:r>
      <w:r w:rsidR="005E4282">
        <w:t xml:space="preserve"> may have private rights based </w:t>
      </w:r>
      <w:r w:rsidR="00370CE5">
        <w:t xml:space="preserve">on the </w:t>
      </w:r>
      <w:proofErr w:type="spellStart"/>
      <w:r w:rsidR="00370CE5">
        <w:t>Bishopsoil</w:t>
      </w:r>
      <w:proofErr w:type="spellEnd"/>
      <w:r w:rsidR="00370CE5">
        <w:t xml:space="preserve"> </w:t>
      </w:r>
      <w:proofErr w:type="spellStart"/>
      <w:r w:rsidR="00370CE5">
        <w:t>Inclosure</w:t>
      </w:r>
      <w:proofErr w:type="spellEnd"/>
      <w:r w:rsidR="00370CE5">
        <w:t xml:space="preserve"> Award 1777</w:t>
      </w:r>
      <w:r w:rsidR="005E4282">
        <w:t>.  Therefore,</w:t>
      </w:r>
      <w:r>
        <w:t xml:space="preserve"> it would not object</w:t>
      </w:r>
      <w:r w:rsidR="00544D17">
        <w:t xml:space="preserve"> to </w:t>
      </w:r>
      <w:r w:rsidR="008734EE">
        <w:t>them making an</w:t>
      </w:r>
      <w:r w:rsidR="00544D17">
        <w:t xml:space="preserve"> application </w:t>
      </w:r>
      <w:r w:rsidR="008734EE">
        <w:t>to register such rights with</w:t>
      </w:r>
      <w:r w:rsidR="00544D17">
        <w:t xml:space="preserve"> the </w:t>
      </w:r>
      <w:r w:rsidR="00A50659">
        <w:t>Land Registry.</w:t>
      </w:r>
    </w:p>
    <w:p w14:paraId="2BA958CB" w14:textId="2952B8D7" w:rsidR="003D73CE" w:rsidRPr="008C224A" w:rsidRDefault="00766E73" w:rsidP="008C224A">
      <w:pPr>
        <w:pStyle w:val="Style1"/>
        <w:rPr>
          <w:i/>
          <w:iCs/>
        </w:rPr>
      </w:pPr>
      <w:r w:rsidRPr="00D55F42">
        <w:t>Comments were also made about t</w:t>
      </w:r>
      <w:r w:rsidR="003D73CE" w:rsidRPr="00D55F42">
        <w:t>he Council us</w:t>
      </w:r>
      <w:r w:rsidRPr="00D55F42">
        <w:t>ing</w:t>
      </w:r>
      <w:r w:rsidR="003D73CE" w:rsidRPr="00D55F42">
        <w:t xml:space="preserve"> a tractor to maintain/mow the lane</w:t>
      </w:r>
      <w:r w:rsidRPr="00D55F42">
        <w:t xml:space="preserve"> and the drainage board</w:t>
      </w:r>
      <w:r w:rsidR="00D55F42" w:rsidRPr="00D55F42">
        <w:t xml:space="preserve"> </w:t>
      </w:r>
      <w:r w:rsidR="003D73CE" w:rsidRPr="00D55F42">
        <w:t>us</w:t>
      </w:r>
      <w:r w:rsidR="00D55F42" w:rsidRPr="00D55F42">
        <w:t>ing</w:t>
      </w:r>
      <w:r w:rsidR="003D73CE" w:rsidRPr="00D55F42">
        <w:t xml:space="preserve"> vehicles/machinery to maintain the ditch. </w:t>
      </w:r>
      <w:r w:rsidR="006630B4">
        <w:t xml:space="preserve"> There is an argument</w:t>
      </w:r>
      <w:r w:rsidR="00961681">
        <w:t xml:space="preserve"> that public money should not be spent without there having been public use</w:t>
      </w:r>
      <w:r w:rsidR="00265F4D">
        <w:t>, but</w:t>
      </w:r>
      <w:r w:rsidR="00D55F42">
        <w:t xml:space="preserve"> </w:t>
      </w:r>
      <w:r w:rsidR="007B70B3">
        <w:t xml:space="preserve">this </w:t>
      </w:r>
      <w:r w:rsidR="00265F4D">
        <w:t>does</w:t>
      </w:r>
      <w:r w:rsidR="007B70B3">
        <w:t xml:space="preserve"> not </w:t>
      </w:r>
      <w:r w:rsidR="00265F4D">
        <w:t>help with the status</w:t>
      </w:r>
      <w:r w:rsidR="00775E11">
        <w:t xml:space="preserve"> of </w:t>
      </w:r>
      <w:r w:rsidR="007B70B3">
        <w:t>any public rights.</w:t>
      </w:r>
    </w:p>
    <w:p w14:paraId="1AC031E6" w14:textId="59A227FA" w:rsidR="003D73CE" w:rsidRDefault="00122CE6" w:rsidP="003D73CE">
      <w:pPr>
        <w:pStyle w:val="Style1"/>
      </w:pPr>
      <w:r>
        <w:t>There were complaints about the Council</w:t>
      </w:r>
      <w:r w:rsidR="007F6DE5">
        <w:t xml:space="preserve"> putting the locked metal gate across the lane.  This again, is not</w:t>
      </w:r>
      <w:r w:rsidR="00EF0943">
        <w:t xml:space="preserve"> within my remit and does not impact on the</w:t>
      </w:r>
      <w:r w:rsidR="007462B7">
        <w:t xml:space="preserve"> public bridleway </w:t>
      </w:r>
      <w:r w:rsidR="006B0480">
        <w:t>status under consideration.</w:t>
      </w:r>
    </w:p>
    <w:p w14:paraId="2990E768" w14:textId="050C9CF6" w:rsidR="00B10103" w:rsidRDefault="00B20E1F" w:rsidP="00812866">
      <w:pPr>
        <w:pStyle w:val="Heading6blackfont"/>
      </w:pPr>
      <w:r>
        <w:t>Conclusion</w:t>
      </w:r>
    </w:p>
    <w:p w14:paraId="55FE3AD9" w14:textId="09D282EE" w:rsidR="007B3016" w:rsidRDefault="00185741" w:rsidP="00F12BDF">
      <w:pPr>
        <w:pStyle w:val="Style1"/>
      </w:pPr>
      <w:r>
        <w:t>Whilst the</w:t>
      </w:r>
      <w:r w:rsidR="00F747CE">
        <w:t xml:space="preserve"> older documen</w:t>
      </w:r>
      <w:r w:rsidR="00A97B4E">
        <w:t xml:space="preserve">tary evidence is </w:t>
      </w:r>
      <w:r w:rsidR="00A20BFA">
        <w:t>unsupportive of a public right of way</w:t>
      </w:r>
      <w:r w:rsidR="00615E00">
        <w:t xml:space="preserve"> at that time</w:t>
      </w:r>
      <w:r w:rsidR="00DF632E">
        <w:t>, the 1953</w:t>
      </w:r>
      <w:r w:rsidR="005B76E9">
        <w:t xml:space="preserve"> </w:t>
      </w:r>
      <w:proofErr w:type="spellStart"/>
      <w:r w:rsidR="005B76E9">
        <w:t>Eastrington</w:t>
      </w:r>
      <w:proofErr w:type="spellEnd"/>
      <w:r w:rsidR="005B76E9">
        <w:t xml:space="preserve"> Parish Survey and</w:t>
      </w:r>
      <w:r w:rsidR="00220FF5">
        <w:t xml:space="preserve"> the</w:t>
      </w:r>
      <w:r w:rsidR="00D50225">
        <w:t xml:space="preserve"> current</w:t>
      </w:r>
      <w:r w:rsidR="00220FF5">
        <w:t xml:space="preserve"> existence of </w:t>
      </w:r>
      <w:proofErr w:type="spellStart"/>
      <w:r w:rsidR="00D50225">
        <w:t>Eastrington</w:t>
      </w:r>
      <w:proofErr w:type="spellEnd"/>
      <w:r w:rsidR="00D50225">
        <w:t xml:space="preserve"> Bridleway</w:t>
      </w:r>
      <w:r w:rsidR="00615E00">
        <w:t xml:space="preserve"> No. 17, demonstrate</w:t>
      </w:r>
      <w:r w:rsidR="00BA78F8">
        <w:t xml:space="preserve"> that the Order route is likely to be a</w:t>
      </w:r>
      <w:r w:rsidR="004060A3">
        <w:t xml:space="preserve"> bridleway</w:t>
      </w:r>
      <w:r w:rsidR="006366F6">
        <w:t>.</w:t>
      </w:r>
      <w:r w:rsidR="004060A3">
        <w:t xml:space="preserve">  There is</w:t>
      </w:r>
      <w:r w:rsidR="00CC41F2">
        <w:t xml:space="preserve"> no evidence to the contrary</w:t>
      </w:r>
      <w:r w:rsidR="00F12BDF">
        <w:t xml:space="preserve"> and c</w:t>
      </w:r>
      <w:r w:rsidR="00B10103">
        <w:t xml:space="preserve">onsequently, </w:t>
      </w:r>
      <w:r w:rsidR="004A1942">
        <w:t xml:space="preserve">I am satisfied on the balance of probabilities </w:t>
      </w:r>
      <w:r w:rsidR="004E1021">
        <w:t>that a bridleway subsists along the Order route and that the DMS</w:t>
      </w:r>
      <w:r w:rsidR="00804657">
        <w:t xml:space="preserve"> should be modified accordingly.</w:t>
      </w:r>
    </w:p>
    <w:p w14:paraId="2B28664D" w14:textId="0510BC91" w:rsidR="007B3016" w:rsidRPr="00335EAB" w:rsidRDefault="00335EAB" w:rsidP="00335EAB">
      <w:pPr>
        <w:pStyle w:val="Style1"/>
        <w:numPr>
          <w:ilvl w:val="0"/>
          <w:numId w:val="0"/>
        </w:numPr>
        <w:rPr>
          <w:b/>
          <w:bCs/>
        </w:rPr>
      </w:pPr>
      <w:r w:rsidRPr="00335EAB">
        <w:rPr>
          <w:b/>
          <w:bCs/>
        </w:rPr>
        <w:t>Formal Decision</w:t>
      </w:r>
    </w:p>
    <w:p w14:paraId="6E1EAE3C" w14:textId="66E98F64" w:rsidR="00335EAB" w:rsidRDefault="00335EAB" w:rsidP="007B3016">
      <w:pPr>
        <w:pStyle w:val="Style1"/>
      </w:pPr>
      <w:r w:rsidRPr="00335EAB">
        <w:t>I confirm the Order.</w:t>
      </w:r>
    </w:p>
    <w:p w14:paraId="292EED83" w14:textId="085A8094" w:rsidR="00335EAB" w:rsidRDefault="00335EAB" w:rsidP="00335EAB">
      <w:pPr>
        <w:pStyle w:val="Style1"/>
        <w:numPr>
          <w:ilvl w:val="0"/>
          <w:numId w:val="0"/>
        </w:numPr>
        <w:ind w:left="431" w:hanging="431"/>
      </w:pPr>
    </w:p>
    <w:p w14:paraId="130353E8" w14:textId="4C0211EE" w:rsidR="00335EAB" w:rsidRDefault="00256486" w:rsidP="00335EAB">
      <w:pPr>
        <w:pStyle w:val="Style1"/>
        <w:numPr>
          <w:ilvl w:val="0"/>
          <w:numId w:val="0"/>
        </w:numPr>
        <w:ind w:left="431" w:hanging="431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Elizabeth C Ord</w:t>
      </w:r>
    </w:p>
    <w:p w14:paraId="0676B367" w14:textId="6DA34418" w:rsidR="00256486" w:rsidRPr="00256486" w:rsidRDefault="00256486" w:rsidP="00335EAB">
      <w:pPr>
        <w:pStyle w:val="Style1"/>
        <w:numPr>
          <w:ilvl w:val="0"/>
          <w:numId w:val="0"/>
        </w:numPr>
        <w:ind w:left="431" w:hanging="431"/>
        <w:rPr>
          <w:szCs w:val="22"/>
        </w:rPr>
      </w:pPr>
      <w:r>
        <w:rPr>
          <w:szCs w:val="22"/>
        </w:rPr>
        <w:t>Inspector</w:t>
      </w:r>
    </w:p>
    <w:p w14:paraId="315D2A43" w14:textId="77777777" w:rsidR="007B65BA" w:rsidRDefault="007B65BA">
      <w:pPr>
        <w:rPr>
          <w:b/>
          <w:color w:val="000000"/>
          <w:szCs w:val="22"/>
        </w:rPr>
      </w:pPr>
      <w:r>
        <w:br w:type="page"/>
      </w:r>
    </w:p>
    <w:p w14:paraId="43D22C01" w14:textId="77777777" w:rsidR="007B65BA" w:rsidRDefault="007B65BA"/>
    <w:p w14:paraId="70EF0890" w14:textId="77777777" w:rsidR="007B65BA" w:rsidRPr="002C09FE" w:rsidRDefault="007B65BA" w:rsidP="00447628">
      <w:pPr>
        <w:rPr>
          <w:b/>
        </w:rPr>
      </w:pPr>
      <w:r w:rsidRPr="002C09FE">
        <w:rPr>
          <w:b/>
        </w:rPr>
        <w:t>APPEARANCES</w:t>
      </w:r>
    </w:p>
    <w:p w14:paraId="1D28733A" w14:textId="77777777" w:rsidR="007B65BA" w:rsidRPr="00A24BCF" w:rsidRDefault="007B65BA" w:rsidP="00447628"/>
    <w:p w14:paraId="74DFA0E3" w14:textId="28513EEC" w:rsidR="007B65BA" w:rsidRDefault="00A27A17" w:rsidP="00447628">
      <w:pPr>
        <w:rPr>
          <w:b/>
          <w:bCs/>
        </w:rPr>
      </w:pPr>
      <w:r w:rsidRPr="00A27A17">
        <w:rPr>
          <w:b/>
          <w:bCs/>
        </w:rPr>
        <w:t>Order Making Authority</w:t>
      </w:r>
      <w:r w:rsidR="005C5A1F">
        <w:rPr>
          <w:b/>
          <w:bCs/>
        </w:rPr>
        <w:t>:</w:t>
      </w:r>
    </w:p>
    <w:p w14:paraId="4FE7B063" w14:textId="066698D7" w:rsidR="005C5A1F" w:rsidRDefault="005C5A1F" w:rsidP="00447628">
      <w:pPr>
        <w:rPr>
          <w:b/>
          <w:bCs/>
        </w:rPr>
      </w:pPr>
    </w:p>
    <w:p w14:paraId="29021F89" w14:textId="49DBC086" w:rsidR="005C5A1F" w:rsidRPr="006B5338" w:rsidRDefault="006B5338" w:rsidP="00447628">
      <w:r w:rsidRPr="006B5338">
        <w:t>Stephen</w:t>
      </w:r>
      <w:r>
        <w:t xml:space="preserve"> Parker</w:t>
      </w:r>
      <w:r w:rsidR="00E234BE">
        <w:tab/>
      </w:r>
      <w:r w:rsidR="00E234BE">
        <w:tab/>
        <w:t xml:space="preserve">Senior Legal Officer, </w:t>
      </w:r>
      <w:r w:rsidR="00AF6F6D">
        <w:t>East Riding of Yorkshire Council</w:t>
      </w:r>
    </w:p>
    <w:p w14:paraId="046AFF2D" w14:textId="17CC1C3E" w:rsidR="00A27A17" w:rsidRDefault="00A27A17" w:rsidP="00447628"/>
    <w:p w14:paraId="0C644786" w14:textId="7E18A0B7" w:rsidR="00A27A17" w:rsidRDefault="00A27A17" w:rsidP="00447628"/>
    <w:p w14:paraId="11DA7FCC" w14:textId="697CE88F" w:rsidR="00A27A17" w:rsidRDefault="002614ED" w:rsidP="00447628">
      <w:pPr>
        <w:rPr>
          <w:b/>
          <w:bCs/>
        </w:rPr>
      </w:pPr>
      <w:r w:rsidRPr="002614ED">
        <w:rPr>
          <w:b/>
          <w:bCs/>
        </w:rPr>
        <w:t>Objector</w:t>
      </w:r>
      <w:r>
        <w:rPr>
          <w:b/>
          <w:bCs/>
        </w:rPr>
        <w:t>:</w:t>
      </w:r>
    </w:p>
    <w:p w14:paraId="77F292EF" w14:textId="2FFBC4A0" w:rsidR="002614ED" w:rsidRDefault="002614ED" w:rsidP="00447628">
      <w:pPr>
        <w:rPr>
          <w:b/>
          <w:bCs/>
        </w:rPr>
      </w:pPr>
    </w:p>
    <w:p w14:paraId="68B2F3E2" w14:textId="1E182FA4" w:rsidR="002614ED" w:rsidRDefault="00627F3B" w:rsidP="00447628">
      <w:r w:rsidRPr="00627F3B">
        <w:t>Councillor</w:t>
      </w:r>
      <w:r>
        <w:t xml:space="preserve"> Charlie Bayram</w:t>
      </w:r>
      <w:r w:rsidR="00CB2980">
        <w:tab/>
      </w:r>
    </w:p>
    <w:p w14:paraId="2F424A7E" w14:textId="1D309872" w:rsidR="00116ED5" w:rsidRDefault="00116ED5" w:rsidP="00447628"/>
    <w:p w14:paraId="6C550AA1" w14:textId="1585ABB1" w:rsidR="00116ED5" w:rsidRDefault="00116ED5" w:rsidP="00447628"/>
    <w:p w14:paraId="441859AD" w14:textId="0AAA31D9" w:rsidR="00116ED5" w:rsidRDefault="00116ED5" w:rsidP="00447628">
      <w:pPr>
        <w:rPr>
          <w:b/>
          <w:bCs/>
        </w:rPr>
      </w:pPr>
      <w:r w:rsidRPr="00116ED5">
        <w:rPr>
          <w:b/>
          <w:bCs/>
        </w:rPr>
        <w:t>Others who spoke</w:t>
      </w:r>
      <w:r w:rsidR="0032681D">
        <w:rPr>
          <w:b/>
          <w:bCs/>
        </w:rPr>
        <w:t xml:space="preserve"> in support</w:t>
      </w:r>
      <w:r>
        <w:rPr>
          <w:b/>
          <w:bCs/>
        </w:rPr>
        <w:t>:</w:t>
      </w:r>
    </w:p>
    <w:p w14:paraId="58FD18C9" w14:textId="00ACC446" w:rsidR="00116ED5" w:rsidRDefault="00116ED5" w:rsidP="00447628">
      <w:pPr>
        <w:rPr>
          <w:b/>
          <w:bCs/>
        </w:rPr>
      </w:pPr>
    </w:p>
    <w:p w14:paraId="46A34DDC" w14:textId="12D104F9" w:rsidR="0032681D" w:rsidRDefault="00523ADA" w:rsidP="00447628">
      <w:r>
        <w:t>Mr Tony Corrigan (applicant)</w:t>
      </w:r>
    </w:p>
    <w:p w14:paraId="435AF030" w14:textId="77777777" w:rsidR="0032681D" w:rsidRDefault="0032681D" w:rsidP="00447628"/>
    <w:p w14:paraId="7EF24F19" w14:textId="01EEDB2D" w:rsidR="00116ED5" w:rsidRDefault="00CB2980" w:rsidP="00447628">
      <w:r w:rsidRPr="00CB2980">
        <w:t>Mrs Armstrong (</w:t>
      </w:r>
      <w:r>
        <w:t>member of the public)</w:t>
      </w:r>
    </w:p>
    <w:p w14:paraId="2029F9E5" w14:textId="67FB70D3" w:rsidR="00CB2980" w:rsidRDefault="00CB2980" w:rsidP="00447628"/>
    <w:p w14:paraId="34242A5E" w14:textId="61946A95" w:rsidR="0032681D" w:rsidRPr="00CB2980" w:rsidRDefault="0032681D" w:rsidP="00447628">
      <w:r>
        <w:t>Mr Terry Holmes (member of the public)</w:t>
      </w:r>
    </w:p>
    <w:p w14:paraId="09D94E1D" w14:textId="70966515" w:rsidR="002614ED" w:rsidRDefault="002614ED" w:rsidP="00447628">
      <w:pPr>
        <w:rPr>
          <w:b/>
          <w:bCs/>
        </w:rPr>
      </w:pPr>
    </w:p>
    <w:p w14:paraId="54B0B975" w14:textId="77777777" w:rsidR="002614ED" w:rsidRPr="002614ED" w:rsidRDefault="002614ED" w:rsidP="00447628">
      <w:pPr>
        <w:rPr>
          <w:b/>
          <w:bCs/>
        </w:rPr>
      </w:pPr>
    </w:p>
    <w:p w14:paraId="750ECD1A" w14:textId="77777777" w:rsidR="007B65BA" w:rsidRPr="00A24BCF" w:rsidRDefault="007B65BA" w:rsidP="00447628"/>
    <w:p w14:paraId="36814364" w14:textId="77777777" w:rsidR="007B65BA" w:rsidRDefault="007B65BA" w:rsidP="005065DC"/>
    <w:p w14:paraId="7F12BFD5" w14:textId="69AF3CD2" w:rsidR="005C0323" w:rsidRDefault="005C0323" w:rsidP="00D1660B">
      <w:pPr>
        <w:rPr>
          <w:b/>
          <w:bCs/>
        </w:rPr>
      </w:pPr>
      <w:r w:rsidRPr="00A27A17">
        <w:rPr>
          <w:b/>
          <w:bCs/>
        </w:rPr>
        <w:t>DOCUMENTS</w:t>
      </w:r>
      <w:r w:rsidR="004D6E2E">
        <w:rPr>
          <w:b/>
          <w:bCs/>
        </w:rPr>
        <w:t xml:space="preserve"> RECEIVED AT THE HEARING</w:t>
      </w:r>
    </w:p>
    <w:p w14:paraId="02BD2254" w14:textId="2CDAA26B" w:rsidR="004D6E2E" w:rsidRDefault="004D6E2E" w:rsidP="00D1660B">
      <w:pPr>
        <w:rPr>
          <w:b/>
          <w:bCs/>
        </w:rPr>
      </w:pPr>
    </w:p>
    <w:p w14:paraId="5A95BBAA" w14:textId="59B28339" w:rsidR="004D6E2E" w:rsidRPr="0024286F" w:rsidRDefault="0024286F" w:rsidP="004D6E2E">
      <w:pPr>
        <w:pStyle w:val="ListParagraph"/>
        <w:numPr>
          <w:ilvl w:val="0"/>
          <w:numId w:val="24"/>
        </w:numPr>
      </w:pPr>
      <w:r w:rsidRPr="0024286F">
        <w:t>Victoria</w:t>
      </w:r>
      <w:r>
        <w:t xml:space="preserve"> County History Map</w:t>
      </w:r>
      <w:r w:rsidR="00B85C0A">
        <w:t xml:space="preserve"> from Councillor Charlie Bayram</w:t>
      </w:r>
    </w:p>
    <w:p w14:paraId="08EFE8A2" w14:textId="1474FA57" w:rsidR="009F2A57" w:rsidRDefault="009F2A57">
      <w:pPr>
        <w:rPr>
          <w:b/>
          <w:color w:val="000000"/>
          <w:szCs w:val="22"/>
        </w:rPr>
      </w:pPr>
      <w:r>
        <w:br w:type="page"/>
      </w:r>
    </w:p>
    <w:p w14:paraId="1787C5CF" w14:textId="77777777" w:rsidR="006725B1" w:rsidRDefault="006725B1" w:rsidP="00B20E1F">
      <w:pPr>
        <w:pStyle w:val="Heading6blackfont"/>
      </w:pPr>
    </w:p>
    <w:p w14:paraId="66B49C6B" w14:textId="25CF29EA" w:rsidR="00355FCC" w:rsidRDefault="00D96D1D" w:rsidP="00B20E1F">
      <w:pPr>
        <w:pStyle w:val="Heading6blackfont"/>
      </w:pPr>
      <w:r>
        <w:rPr>
          <w:noProof/>
        </w:rPr>
        <w:drawing>
          <wp:inline distT="0" distB="0" distL="0" distR="0" wp14:anchorId="62DF5BFB" wp14:editId="4C42E7B6">
            <wp:extent cx="5908040" cy="8211820"/>
            <wp:effectExtent l="0" t="0" r="0" b="0"/>
            <wp:docPr id="5" name="Picture 5" descr="Order Map showing claimed ro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Order Map showing claimed rou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8040" cy="821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324A0" w14:textId="77777777" w:rsidR="00344B97" w:rsidRPr="00344B97" w:rsidRDefault="00344B97" w:rsidP="006725B1">
      <w:pPr>
        <w:pStyle w:val="Style1"/>
        <w:numPr>
          <w:ilvl w:val="0"/>
          <w:numId w:val="0"/>
        </w:numPr>
      </w:pPr>
    </w:p>
    <w:sectPr w:rsidR="00344B97" w:rsidRPr="00344B97" w:rsidSect="00E674DD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680" w:right="1077" w:bottom="1276" w:left="1525" w:header="624" w:footer="81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7DF20" w14:textId="77777777" w:rsidR="00E96288" w:rsidRDefault="00E96288" w:rsidP="00F62916">
      <w:r>
        <w:separator/>
      </w:r>
    </w:p>
  </w:endnote>
  <w:endnote w:type="continuationSeparator" w:id="0">
    <w:p w14:paraId="383DDF88" w14:textId="77777777" w:rsidR="00E96288" w:rsidRDefault="00E96288" w:rsidP="00F6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1BBEE" w14:textId="77777777" w:rsidR="00366F95" w:rsidRDefault="00366F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8383A3" w14:textId="77777777" w:rsidR="00366F95" w:rsidRDefault="00366F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3197F" w14:textId="77777777" w:rsidR="00366F95" w:rsidRDefault="00366F95">
    <w:pPr>
      <w:pStyle w:val="Noindent"/>
      <w:spacing w:before="120"/>
      <w:jc w:val="center"/>
      <w:rPr>
        <w:rStyle w:val="PageNumber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A3E36A8" wp14:editId="23F8A1CB">
              <wp:simplePos x="0" y="0"/>
              <wp:positionH relativeFrom="column">
                <wp:posOffset>-2540</wp:posOffset>
              </wp:positionH>
              <wp:positionV relativeFrom="paragraph">
                <wp:posOffset>159385</wp:posOffset>
              </wp:positionV>
              <wp:extent cx="5943600" cy="0"/>
              <wp:effectExtent l="0" t="0" r="0" b="0"/>
              <wp:wrapNone/>
              <wp:docPr id="2" name="Line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6C04B5" id="Line 17" o:spid="_x0000_s1026" alt="&quot;&quot;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2.55pt" to="467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"/>
          </w:pict>
        </mc:Fallback>
      </mc:AlternateContent>
    </w:r>
  </w:p>
  <w:p w14:paraId="2145F04F" w14:textId="77777777" w:rsidR="00366F95" w:rsidRPr="00E45340" w:rsidRDefault="00E96288" w:rsidP="00E45340">
    <w:pPr>
      <w:pStyle w:val="Footer"/>
      <w:ind w:right="-52"/>
      <w:rPr>
        <w:sz w:val="16"/>
        <w:szCs w:val="16"/>
      </w:rPr>
    </w:pPr>
    <w:hyperlink r:id="rId1" w:history="1">
      <w:r w:rsidR="004F274A" w:rsidRPr="00026922">
        <w:rPr>
          <w:rStyle w:val="Hyperlink"/>
          <w:sz w:val="16"/>
          <w:szCs w:val="16"/>
        </w:rPr>
        <w:t>https://www.gov.uk/planning-inspectorate</w:t>
      </w:r>
    </w:hyperlink>
    <w:r w:rsidR="00E45340">
      <w:rPr>
        <w:sz w:val="16"/>
        <w:szCs w:val="16"/>
      </w:rPr>
      <w:t xml:space="preserve">                          </w:t>
    </w:r>
    <w:r w:rsidR="00366F95">
      <w:rPr>
        <w:rStyle w:val="PageNumber"/>
      </w:rPr>
      <w:fldChar w:fldCharType="begin"/>
    </w:r>
    <w:r w:rsidR="00366F95">
      <w:rPr>
        <w:rStyle w:val="PageNumber"/>
      </w:rPr>
      <w:instrText xml:space="preserve"> PAGE </w:instrText>
    </w:r>
    <w:r w:rsidR="00366F95">
      <w:rPr>
        <w:rStyle w:val="PageNumber"/>
      </w:rPr>
      <w:fldChar w:fldCharType="separate"/>
    </w:r>
    <w:r w:rsidR="007A06BE">
      <w:rPr>
        <w:rStyle w:val="PageNumber"/>
        <w:noProof/>
      </w:rPr>
      <w:t>2</w:t>
    </w:r>
    <w:r w:rsidR="00366F95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6A708" w14:textId="77777777" w:rsidR="00366F95" w:rsidRDefault="00366F95" w:rsidP="00B20E1F">
    <w:pPr>
      <w:pStyle w:val="Footer"/>
      <w:pBdr>
        <w:bottom w:val="none" w:sz="0" w:space="0" w:color="000000"/>
      </w:pBdr>
      <w:ind w:right="-52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3DAE5F" wp14:editId="1463BA0C">
              <wp:simplePos x="0" y="0"/>
              <wp:positionH relativeFrom="column">
                <wp:posOffset>-2540</wp:posOffset>
              </wp:positionH>
              <wp:positionV relativeFrom="paragraph">
                <wp:posOffset>121285</wp:posOffset>
              </wp:positionV>
              <wp:extent cx="5943600" cy="0"/>
              <wp:effectExtent l="0" t="0" r="0" b="0"/>
              <wp:wrapNone/>
              <wp:docPr id="1" name="Line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04F19A" id="Line 11" o:spid="_x0000_s1026" alt="&quot;&quot;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9.55pt" to="467.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" strokeweight=".5pt"/>
          </w:pict>
        </mc:Fallback>
      </mc:AlternateContent>
    </w:r>
  </w:p>
  <w:p w14:paraId="38E2CFA6" w14:textId="77777777" w:rsidR="00366F95" w:rsidRPr="00451EE4" w:rsidRDefault="00E96288">
    <w:pPr>
      <w:pStyle w:val="Footer"/>
      <w:ind w:right="-52"/>
      <w:rPr>
        <w:sz w:val="16"/>
        <w:szCs w:val="16"/>
      </w:rPr>
    </w:pPr>
    <w:hyperlink r:id="rId1" w:history="1">
      <w:r w:rsidR="004F274A" w:rsidRPr="00026922">
        <w:rPr>
          <w:rStyle w:val="Hyperlink"/>
          <w:sz w:val="16"/>
          <w:szCs w:val="16"/>
        </w:rPr>
        <w:t>https://www.gov.uk/planning-inspectorate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76513" w14:textId="77777777" w:rsidR="00E96288" w:rsidRDefault="00E96288" w:rsidP="00F62916">
      <w:r>
        <w:separator/>
      </w:r>
    </w:p>
  </w:footnote>
  <w:footnote w:type="continuationSeparator" w:id="0">
    <w:p w14:paraId="2343C12E" w14:textId="77777777" w:rsidR="00E96288" w:rsidRDefault="00E96288" w:rsidP="00F62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520"/>
    </w:tblGrid>
    <w:tr w:rsidR="00366F95" w14:paraId="25573A53" w14:textId="77777777">
      <w:tc>
        <w:tcPr>
          <w:tcW w:w="9520" w:type="dxa"/>
        </w:tcPr>
        <w:p w14:paraId="046EAFB4" w14:textId="1B181439" w:rsidR="00366F95" w:rsidRDefault="00B20E1F">
          <w:pPr>
            <w:pStyle w:val="Footer"/>
          </w:pPr>
          <w:r>
            <w:t>Order Decision ROW/3258617</w:t>
          </w:r>
        </w:p>
      </w:tc>
    </w:tr>
  </w:tbl>
  <w:p w14:paraId="1E6542E5" w14:textId="77777777" w:rsidR="00366F95" w:rsidRDefault="00366F95" w:rsidP="00087477">
    <w:pPr>
      <w:pStyle w:val="Footer"/>
      <w:spacing w:after="18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39CEF1" wp14:editId="3EE64BD9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5943600" cy="0"/>
              <wp:effectExtent l="0" t="0" r="0" b="0"/>
              <wp:wrapNone/>
              <wp:docPr id="3" name="Line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D4DD24" id="Line 14" o:spid="_x0000_s1026" alt="&quot;&quot;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538E4" w14:textId="77777777" w:rsidR="00366F95" w:rsidRDefault="00366F95">
    <w:pPr>
      <w:pStyle w:val="Header"/>
      <w:rPr>
        <w:sz w:val="12"/>
      </w:rPr>
    </w:pPr>
    <w:r>
      <w:rPr>
        <w:sz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0F293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700615"/>
    <w:multiLevelType w:val="multilevel"/>
    <w:tmpl w:val="A22611FC"/>
    <w:numStyleLink w:val="ConditionsList"/>
  </w:abstractNum>
  <w:abstractNum w:abstractNumId="2" w15:restartNumberingAfterBreak="0">
    <w:nsid w:val="10497561"/>
    <w:multiLevelType w:val="multilevel"/>
    <w:tmpl w:val="65B42758"/>
    <w:styleLink w:val="nListiList"/>
    <w:lvl w:ilvl="0">
      <w:start w:val="1"/>
      <w:numFmt w:val="lowerRoman"/>
      <w:lvlText w:val="%1)"/>
      <w:lvlJc w:val="left"/>
      <w:pPr>
        <w:tabs>
          <w:tab w:val="num" w:pos="1077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Nlisti"/>
      <w:lvlText w:val="%3)"/>
      <w:lvlJc w:val="left"/>
      <w:pPr>
        <w:tabs>
          <w:tab w:val="num" w:pos="1797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8"/>
        </w:tabs>
        <w:ind w:left="3240" w:hanging="360"/>
      </w:pPr>
      <w:rPr>
        <w:rFonts w:hint="default"/>
      </w:rPr>
    </w:lvl>
  </w:abstractNum>
  <w:abstractNum w:abstractNumId="3" w15:restartNumberingAfterBreak="0">
    <w:nsid w:val="1BD14CD6"/>
    <w:multiLevelType w:val="hybridMultilevel"/>
    <w:tmpl w:val="7280079A"/>
    <w:lvl w:ilvl="0" w:tplc="12F232B4">
      <w:start w:val="1"/>
      <w:numFmt w:val="lowerLetter"/>
      <w:lvlText w:val="%1)"/>
      <w:lvlJc w:val="left"/>
      <w:pPr>
        <w:ind w:left="2336" w:hanging="360"/>
      </w:pPr>
    </w:lvl>
    <w:lvl w:ilvl="1" w:tplc="08090019" w:tentative="1">
      <w:start w:val="1"/>
      <w:numFmt w:val="lowerLetter"/>
      <w:lvlText w:val="%2."/>
      <w:lvlJc w:val="left"/>
      <w:pPr>
        <w:ind w:left="3056" w:hanging="360"/>
      </w:pPr>
    </w:lvl>
    <w:lvl w:ilvl="2" w:tplc="0809001B" w:tentative="1">
      <w:start w:val="1"/>
      <w:numFmt w:val="lowerRoman"/>
      <w:lvlText w:val="%3."/>
      <w:lvlJc w:val="right"/>
      <w:pPr>
        <w:ind w:left="3776" w:hanging="180"/>
      </w:pPr>
    </w:lvl>
    <w:lvl w:ilvl="3" w:tplc="0809000F" w:tentative="1">
      <w:start w:val="1"/>
      <w:numFmt w:val="decimal"/>
      <w:lvlText w:val="%4."/>
      <w:lvlJc w:val="left"/>
      <w:pPr>
        <w:ind w:left="4496" w:hanging="360"/>
      </w:pPr>
    </w:lvl>
    <w:lvl w:ilvl="4" w:tplc="08090019" w:tentative="1">
      <w:start w:val="1"/>
      <w:numFmt w:val="lowerLetter"/>
      <w:lvlText w:val="%5."/>
      <w:lvlJc w:val="left"/>
      <w:pPr>
        <w:ind w:left="5216" w:hanging="360"/>
      </w:pPr>
    </w:lvl>
    <w:lvl w:ilvl="5" w:tplc="0809001B" w:tentative="1">
      <w:start w:val="1"/>
      <w:numFmt w:val="lowerRoman"/>
      <w:lvlText w:val="%6."/>
      <w:lvlJc w:val="right"/>
      <w:pPr>
        <w:ind w:left="5936" w:hanging="180"/>
      </w:pPr>
    </w:lvl>
    <w:lvl w:ilvl="6" w:tplc="0809000F" w:tentative="1">
      <w:start w:val="1"/>
      <w:numFmt w:val="decimal"/>
      <w:lvlText w:val="%7."/>
      <w:lvlJc w:val="left"/>
      <w:pPr>
        <w:ind w:left="6656" w:hanging="360"/>
      </w:pPr>
    </w:lvl>
    <w:lvl w:ilvl="7" w:tplc="08090019" w:tentative="1">
      <w:start w:val="1"/>
      <w:numFmt w:val="lowerLetter"/>
      <w:lvlText w:val="%8."/>
      <w:lvlJc w:val="left"/>
      <w:pPr>
        <w:ind w:left="7376" w:hanging="360"/>
      </w:pPr>
    </w:lvl>
    <w:lvl w:ilvl="8" w:tplc="0809001B" w:tentative="1">
      <w:start w:val="1"/>
      <w:numFmt w:val="lowerRoman"/>
      <w:lvlText w:val="%9."/>
      <w:lvlJc w:val="right"/>
      <w:pPr>
        <w:ind w:left="8096" w:hanging="180"/>
      </w:pPr>
    </w:lvl>
  </w:abstractNum>
  <w:abstractNum w:abstractNumId="4" w15:restartNumberingAfterBreak="0">
    <w:nsid w:val="209A62F5"/>
    <w:multiLevelType w:val="hybridMultilevel"/>
    <w:tmpl w:val="25DE3A94"/>
    <w:lvl w:ilvl="0" w:tplc="3286AFD0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5" w15:restartNumberingAfterBreak="0">
    <w:nsid w:val="278F57D3"/>
    <w:multiLevelType w:val="hybridMultilevel"/>
    <w:tmpl w:val="0950BC64"/>
    <w:lvl w:ilvl="0" w:tplc="B9465F3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238AD"/>
    <w:multiLevelType w:val="multilevel"/>
    <w:tmpl w:val="A22611FC"/>
    <w:numStyleLink w:val="ConditionsList"/>
  </w:abstractNum>
  <w:abstractNum w:abstractNumId="7" w15:restartNumberingAfterBreak="0">
    <w:nsid w:val="29461538"/>
    <w:multiLevelType w:val="multilevel"/>
    <w:tmpl w:val="A1DC0ECC"/>
    <w:styleLink w:val="nListaList"/>
    <w:lvl w:ilvl="0">
      <w:start w:val="1"/>
      <w:numFmt w:val="decimal"/>
      <w:pStyle w:val="Table"/>
      <w:lvlText w:val="%1."/>
      <w:lvlJc w:val="left"/>
      <w:pPr>
        <w:tabs>
          <w:tab w:val="num" w:pos="720"/>
        </w:tabs>
        <w:ind w:left="425" w:hanging="425"/>
      </w:pPr>
      <w:rPr>
        <w:rFonts w:hint="default"/>
      </w:rPr>
    </w:lvl>
    <w:lvl w:ilvl="1">
      <w:start w:val="1"/>
      <w:numFmt w:val="lowerLetter"/>
      <w:pStyle w:val="Nlista"/>
      <w:lvlText w:val="(%2)"/>
      <w:lvlJc w:val="right"/>
      <w:pPr>
        <w:tabs>
          <w:tab w:val="num" w:pos="851"/>
        </w:tabs>
        <w:ind w:left="851" w:hanging="142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361"/>
        </w:tabs>
        <w:ind w:left="1361" w:hanging="11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97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17"/>
        </w:tabs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38"/>
        </w:tabs>
        <w:ind w:left="3240" w:hanging="360"/>
      </w:pPr>
      <w:rPr>
        <w:rFonts w:hint="default"/>
      </w:rPr>
    </w:lvl>
  </w:abstractNum>
  <w:abstractNum w:abstractNumId="8" w15:restartNumberingAfterBreak="0">
    <w:nsid w:val="297D571E"/>
    <w:multiLevelType w:val="multilevel"/>
    <w:tmpl w:val="A22611FC"/>
    <w:numStyleLink w:val="ConditionsList"/>
  </w:abstractNum>
  <w:abstractNum w:abstractNumId="9" w15:restartNumberingAfterBreak="0">
    <w:nsid w:val="41313C9E"/>
    <w:multiLevelType w:val="multilevel"/>
    <w:tmpl w:val="1C30B3AE"/>
    <w:lvl w:ilvl="0">
      <w:start w:val="1"/>
      <w:numFmt w:val="decimal"/>
      <w:pStyle w:val="Conditions3"/>
      <w:lvlText w:val="%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48DD7A15"/>
    <w:multiLevelType w:val="multilevel"/>
    <w:tmpl w:val="BADE57A4"/>
    <w:styleLink w:val="StylesList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431" w:hanging="43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2"/>
        </w:tabs>
        <w:ind w:left="1582" w:hanging="1582"/>
      </w:pPr>
      <w:rPr>
        <w:rFonts w:hint="default"/>
      </w:rPr>
    </w:lvl>
  </w:abstractNum>
  <w:abstractNum w:abstractNumId="11" w15:restartNumberingAfterBreak="0">
    <w:nsid w:val="4AB7177F"/>
    <w:multiLevelType w:val="multilevel"/>
    <w:tmpl w:val="A22611FC"/>
    <w:numStyleLink w:val="ConditionsList"/>
  </w:abstractNum>
  <w:abstractNum w:abstractNumId="12" w15:restartNumberingAfterBreak="0">
    <w:nsid w:val="4DED4C13"/>
    <w:multiLevelType w:val="multilevel"/>
    <w:tmpl w:val="A22611FC"/>
    <w:styleLink w:val="ConditionsList"/>
    <w:lvl w:ilvl="0">
      <w:start w:val="1"/>
      <w:numFmt w:val="decimal"/>
      <w:pStyle w:val="Conditions1"/>
      <w:lvlText w:val="%1)"/>
      <w:lvlJc w:val="left"/>
      <w:pPr>
        <w:tabs>
          <w:tab w:val="num" w:pos="1077"/>
        </w:tabs>
        <w:ind w:left="1077" w:hanging="646"/>
      </w:pPr>
      <w:rPr>
        <w:rFonts w:ascii="Verdana" w:hAnsi="Verdana" w:hint="default"/>
        <w:sz w:val="22"/>
      </w:rPr>
    </w:lvl>
    <w:lvl w:ilvl="1">
      <w:start w:val="1"/>
      <w:numFmt w:val="none"/>
      <w:lvlRestart w:val="0"/>
      <w:pStyle w:val="ConditionsNoNumber"/>
      <w:lvlText w:val="%2"/>
      <w:lvlJc w:val="left"/>
      <w:pPr>
        <w:tabs>
          <w:tab w:val="num" w:pos="1077"/>
        </w:tabs>
        <w:ind w:left="1077" w:hanging="646"/>
      </w:pPr>
      <w:rPr>
        <w:rFonts w:ascii="Verdana" w:hAnsi="Verdana" w:hint="default"/>
        <w:b w:val="0"/>
        <w:i w:val="0"/>
        <w:sz w:val="22"/>
      </w:rPr>
    </w:lvl>
    <w:lvl w:ilvl="2">
      <w:start w:val="1"/>
      <w:numFmt w:val="lowerRoman"/>
      <w:pStyle w:val="Conditions2"/>
      <w:lvlText w:val="%3)"/>
      <w:lvlJc w:val="left"/>
      <w:pPr>
        <w:tabs>
          <w:tab w:val="num" w:pos="1616"/>
        </w:tabs>
        <w:ind w:left="1616" w:hanging="539"/>
      </w:pPr>
      <w:rPr>
        <w:rFonts w:ascii="Verdana" w:hAnsi="Verdana" w:hint="default"/>
        <w:b w:val="0"/>
        <w:i w:val="0"/>
        <w:sz w:val="22"/>
      </w:rPr>
    </w:lvl>
    <w:lvl w:ilvl="3">
      <w:start w:val="1"/>
      <w:numFmt w:val="bullet"/>
      <w:lvlRestart w:val="2"/>
      <w:pStyle w:val="ConditionsBullet"/>
      <w:lvlText w:val=""/>
      <w:lvlJc w:val="left"/>
      <w:pPr>
        <w:tabs>
          <w:tab w:val="num" w:pos="2155"/>
        </w:tabs>
        <w:ind w:left="2155" w:hanging="539"/>
      </w:pPr>
      <w:rPr>
        <w:rFonts w:ascii="Symbol" w:hAnsi="Symbol" w:hint="default"/>
      </w:rPr>
    </w:lvl>
    <w:lvl w:ilvl="4">
      <w:start w:val="1"/>
      <w:numFmt w:val="none"/>
      <w:pStyle w:val="ConditionsNoNumberNoSpaceBefore"/>
      <w:lvlText w:val=""/>
      <w:lvlJc w:val="left"/>
      <w:pPr>
        <w:tabs>
          <w:tab w:val="num" w:pos="1077"/>
        </w:tabs>
        <w:ind w:left="1077" w:hanging="64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F2342F1"/>
    <w:multiLevelType w:val="multilevel"/>
    <w:tmpl w:val="A22611FC"/>
    <w:numStyleLink w:val="ConditionsList"/>
  </w:abstractNum>
  <w:abstractNum w:abstractNumId="14" w15:restartNumberingAfterBreak="0">
    <w:nsid w:val="5137716E"/>
    <w:multiLevelType w:val="multilevel"/>
    <w:tmpl w:val="A22611FC"/>
    <w:numStyleLink w:val="ConditionsList"/>
  </w:abstractNum>
  <w:abstractNum w:abstractNumId="15" w15:restartNumberingAfterBreak="0">
    <w:nsid w:val="53F51752"/>
    <w:multiLevelType w:val="multilevel"/>
    <w:tmpl w:val="A22611FC"/>
    <w:numStyleLink w:val="ConditionsList"/>
  </w:abstractNum>
  <w:abstractNum w:abstractNumId="16" w15:restartNumberingAfterBreak="0">
    <w:nsid w:val="5B0F1B4D"/>
    <w:multiLevelType w:val="singleLevel"/>
    <w:tmpl w:val="6DEEB6D6"/>
    <w:lvl w:ilvl="0">
      <w:start w:val="1"/>
      <w:numFmt w:val="decimal"/>
      <w:lvlText w:val="%1)"/>
      <w:lvlJc w:val="left"/>
      <w:pPr>
        <w:tabs>
          <w:tab w:val="num" w:pos="1152"/>
        </w:tabs>
        <w:ind w:left="648" w:hanging="216"/>
      </w:pPr>
    </w:lvl>
  </w:abstractNum>
  <w:abstractNum w:abstractNumId="17" w15:restartNumberingAfterBreak="0">
    <w:nsid w:val="62CA1CF1"/>
    <w:multiLevelType w:val="multilevel"/>
    <w:tmpl w:val="195AE940"/>
    <w:lvl w:ilvl="0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62CB6406"/>
    <w:multiLevelType w:val="multilevel"/>
    <w:tmpl w:val="83DADDA6"/>
    <w:lvl w:ilvl="0">
      <w:start w:val="1"/>
      <w:numFmt w:val="decimal"/>
      <w:lvlText w:val="%1."/>
      <w:lvlJc w:val="left"/>
      <w:pPr>
        <w:tabs>
          <w:tab w:val="num" w:pos="720"/>
        </w:tabs>
        <w:ind w:left="425" w:hanging="425"/>
      </w:pPr>
    </w:lvl>
    <w:lvl w:ilvl="1">
      <w:start w:val="1"/>
      <w:numFmt w:val="lowerLetter"/>
      <w:lvlText w:val="(%2)"/>
      <w:lvlJc w:val="right"/>
      <w:pPr>
        <w:tabs>
          <w:tab w:val="num" w:pos="851"/>
        </w:tabs>
        <w:ind w:left="851" w:hanging="142"/>
      </w:pPr>
    </w:lvl>
    <w:lvl w:ilvl="2">
      <w:start w:val="1"/>
      <w:numFmt w:val="lowerRoman"/>
      <w:lvlText w:val="(%3)"/>
      <w:lvlJc w:val="right"/>
      <w:pPr>
        <w:tabs>
          <w:tab w:val="num" w:pos="1134"/>
        </w:tabs>
        <w:ind w:left="1134" w:hanging="113"/>
      </w:pPr>
    </w:lvl>
    <w:lvl w:ilvl="3">
      <w:start w:val="1"/>
      <w:numFmt w:val="lowerRoman"/>
      <w:pStyle w:val="Nlisti0"/>
      <w:lvlText w:val="%4"/>
      <w:lvlJc w:val="right"/>
      <w:pPr>
        <w:tabs>
          <w:tab w:val="num" w:pos="1361"/>
        </w:tabs>
        <w:ind w:left="1361" w:hanging="114"/>
      </w:pPr>
      <w:rPr>
        <w:rFonts w:ascii="Lucida Sans Unicode" w:hAnsi="Lucida Sans Unicode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Restart w:val="0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65B7639F"/>
    <w:multiLevelType w:val="multilevel"/>
    <w:tmpl w:val="A22611FC"/>
    <w:numStyleLink w:val="ConditionsList"/>
  </w:abstractNum>
  <w:abstractNum w:abstractNumId="20" w15:restartNumberingAfterBreak="0">
    <w:nsid w:val="6B27798A"/>
    <w:multiLevelType w:val="singleLevel"/>
    <w:tmpl w:val="D06A0C46"/>
    <w:lvl w:ilvl="0">
      <w:start w:val="1"/>
      <w:numFmt w:val="bullet"/>
      <w:pStyle w:val="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CDC568F"/>
    <w:multiLevelType w:val="multilevel"/>
    <w:tmpl w:val="2BFCC7F2"/>
    <w:lvl w:ilvl="0">
      <w:start w:val="1"/>
      <w:numFmt w:val="lowerRoman"/>
      <w:lvlText w:val="%1)"/>
      <w:lvlJc w:val="left"/>
      <w:pPr>
        <w:tabs>
          <w:tab w:val="num" w:pos="108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8"/>
  </w:num>
  <w:num w:numId="3">
    <w:abstractNumId w:val="20"/>
  </w:num>
  <w:num w:numId="4">
    <w:abstractNumId w:val="0"/>
  </w:num>
  <w:num w:numId="5">
    <w:abstractNumId w:val="9"/>
  </w:num>
  <w:num w:numId="6">
    <w:abstractNumId w:val="17"/>
  </w:num>
  <w:num w:numId="7">
    <w:abstractNumId w:val="21"/>
  </w:num>
  <w:num w:numId="8">
    <w:abstractNumId w:val="16"/>
  </w:num>
  <w:num w:numId="9">
    <w:abstractNumId w:val="3"/>
  </w:num>
  <w:num w:numId="10">
    <w:abstractNumId w:val="4"/>
  </w:num>
  <w:num w:numId="11">
    <w:abstractNumId w:val="12"/>
  </w:num>
  <w:num w:numId="12">
    <w:abstractNumId w:val="13"/>
  </w:num>
  <w:num w:numId="13">
    <w:abstractNumId w:val="8"/>
  </w:num>
  <w:num w:numId="14">
    <w:abstractNumId w:val="11"/>
  </w:num>
  <w:num w:numId="15">
    <w:abstractNumId w:val="14"/>
  </w:num>
  <w:num w:numId="16">
    <w:abstractNumId w:val="1"/>
  </w:num>
  <w:num w:numId="17">
    <w:abstractNumId w:val="15"/>
  </w:num>
  <w:num w:numId="18">
    <w:abstractNumId w:val="6"/>
  </w:num>
  <w:num w:numId="19">
    <w:abstractNumId w:val="2"/>
  </w:num>
  <w:num w:numId="20">
    <w:abstractNumId w:val="7"/>
  </w:num>
  <w:num w:numId="21">
    <w:abstractNumId w:val="10"/>
  </w:num>
  <w:num w:numId="22">
    <w:abstractNumId w:val="10"/>
    <w:lvlOverride w:ilvl="0">
      <w:lvl w:ilvl="0">
        <w:start w:val="1"/>
        <w:numFmt w:val="decimal"/>
        <w:pStyle w:val="Style1"/>
        <w:lvlText w:val="%1."/>
        <w:lvlJc w:val="left"/>
        <w:pPr>
          <w:tabs>
            <w:tab w:val="num" w:pos="720"/>
          </w:tabs>
          <w:ind w:left="431" w:hanging="431"/>
        </w:pPr>
        <w:rPr>
          <w:rFonts w:hint="default"/>
          <w:b w:val="0"/>
          <w:bCs w:val="0"/>
          <w:i w:val="0"/>
          <w:iCs w:val="0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78"/>
          </w:tabs>
          <w:ind w:left="578" w:hanging="578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tabs>
            <w:tab w:val="num" w:pos="862"/>
          </w:tabs>
          <w:ind w:left="862" w:hanging="862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tabs>
            <w:tab w:val="num" w:pos="1009"/>
          </w:tabs>
          <w:ind w:left="1009" w:hanging="1009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1"/>
          </w:tabs>
          <w:ind w:left="1151" w:hanging="1151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tabs>
            <w:tab w:val="num" w:pos="1298"/>
          </w:tabs>
          <w:ind w:left="1298" w:hanging="1298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tabs>
            <w:tab w:val="num" w:pos="1582"/>
          </w:tabs>
          <w:ind w:left="1582" w:hanging="1582"/>
        </w:pPr>
        <w:rPr>
          <w:rFonts w:hint="default"/>
        </w:rPr>
      </w:lvl>
    </w:lvlOverride>
  </w:num>
  <w:num w:numId="23">
    <w:abstractNumId w:val="19"/>
  </w:num>
  <w:num w:numId="24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Decision or Report.dot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B20E1F"/>
    <w:rsid w:val="0000335F"/>
    <w:rsid w:val="00013A40"/>
    <w:rsid w:val="00023C5B"/>
    <w:rsid w:val="00024500"/>
    <w:rsid w:val="000247B2"/>
    <w:rsid w:val="00030198"/>
    <w:rsid w:val="00031E2C"/>
    <w:rsid w:val="00040CCD"/>
    <w:rsid w:val="00046145"/>
    <w:rsid w:val="0004625F"/>
    <w:rsid w:val="000472DE"/>
    <w:rsid w:val="00051DA0"/>
    <w:rsid w:val="00053135"/>
    <w:rsid w:val="00053D0D"/>
    <w:rsid w:val="0005599B"/>
    <w:rsid w:val="00056CC0"/>
    <w:rsid w:val="00065CD9"/>
    <w:rsid w:val="00077358"/>
    <w:rsid w:val="000779FF"/>
    <w:rsid w:val="00087477"/>
    <w:rsid w:val="00087DEC"/>
    <w:rsid w:val="00094A44"/>
    <w:rsid w:val="000A4AEB"/>
    <w:rsid w:val="000A64AE"/>
    <w:rsid w:val="000A6C36"/>
    <w:rsid w:val="000B02BC"/>
    <w:rsid w:val="000B0589"/>
    <w:rsid w:val="000C3905"/>
    <w:rsid w:val="000C3F13"/>
    <w:rsid w:val="000C5098"/>
    <w:rsid w:val="000C698E"/>
    <w:rsid w:val="000D0673"/>
    <w:rsid w:val="000D1142"/>
    <w:rsid w:val="000D326F"/>
    <w:rsid w:val="000D5998"/>
    <w:rsid w:val="000D682B"/>
    <w:rsid w:val="000E57C1"/>
    <w:rsid w:val="000F16F4"/>
    <w:rsid w:val="000F6EC2"/>
    <w:rsid w:val="001000CB"/>
    <w:rsid w:val="00104CD9"/>
    <w:rsid w:val="00104D93"/>
    <w:rsid w:val="00116ED5"/>
    <w:rsid w:val="00122CE6"/>
    <w:rsid w:val="001268B1"/>
    <w:rsid w:val="00127CFB"/>
    <w:rsid w:val="00141CBD"/>
    <w:rsid w:val="001440C3"/>
    <w:rsid w:val="0015211A"/>
    <w:rsid w:val="00152C92"/>
    <w:rsid w:val="00161B5C"/>
    <w:rsid w:val="001673DF"/>
    <w:rsid w:val="00182778"/>
    <w:rsid w:val="00185741"/>
    <w:rsid w:val="00187598"/>
    <w:rsid w:val="00187D3C"/>
    <w:rsid w:val="001935A4"/>
    <w:rsid w:val="00197B5B"/>
    <w:rsid w:val="001B1D45"/>
    <w:rsid w:val="001B37BF"/>
    <w:rsid w:val="001B6857"/>
    <w:rsid w:val="001B6ACB"/>
    <w:rsid w:val="001C3ABF"/>
    <w:rsid w:val="001D2E24"/>
    <w:rsid w:val="001E15F3"/>
    <w:rsid w:val="001E447E"/>
    <w:rsid w:val="001F07BA"/>
    <w:rsid w:val="001F5990"/>
    <w:rsid w:val="00207816"/>
    <w:rsid w:val="00212C8F"/>
    <w:rsid w:val="002146C4"/>
    <w:rsid w:val="00220FF5"/>
    <w:rsid w:val="00223FBC"/>
    <w:rsid w:val="002255EE"/>
    <w:rsid w:val="002306C4"/>
    <w:rsid w:val="002322F7"/>
    <w:rsid w:val="0023545A"/>
    <w:rsid w:val="002413B9"/>
    <w:rsid w:val="0024286F"/>
    <w:rsid w:val="00242A5E"/>
    <w:rsid w:val="00246BEC"/>
    <w:rsid w:val="00256486"/>
    <w:rsid w:val="002614ED"/>
    <w:rsid w:val="00262498"/>
    <w:rsid w:val="00265F4D"/>
    <w:rsid w:val="0028045B"/>
    <w:rsid w:val="002819AB"/>
    <w:rsid w:val="00292A1E"/>
    <w:rsid w:val="002932C2"/>
    <w:rsid w:val="002958D9"/>
    <w:rsid w:val="002A3A80"/>
    <w:rsid w:val="002A5F82"/>
    <w:rsid w:val="002B5A3A"/>
    <w:rsid w:val="002B7DAB"/>
    <w:rsid w:val="002C068A"/>
    <w:rsid w:val="002C2524"/>
    <w:rsid w:val="002D0A60"/>
    <w:rsid w:val="002D35DE"/>
    <w:rsid w:val="002D5A7C"/>
    <w:rsid w:val="002F0612"/>
    <w:rsid w:val="002F63B0"/>
    <w:rsid w:val="0030399D"/>
    <w:rsid w:val="00303CA5"/>
    <w:rsid w:val="0030500E"/>
    <w:rsid w:val="00317CBC"/>
    <w:rsid w:val="003206FD"/>
    <w:rsid w:val="00320E71"/>
    <w:rsid w:val="00320F25"/>
    <w:rsid w:val="0032441E"/>
    <w:rsid w:val="0032681D"/>
    <w:rsid w:val="00327759"/>
    <w:rsid w:val="003309A2"/>
    <w:rsid w:val="0033351A"/>
    <w:rsid w:val="00333F52"/>
    <w:rsid w:val="003340B5"/>
    <w:rsid w:val="00335EAB"/>
    <w:rsid w:val="00343A1F"/>
    <w:rsid w:val="00344294"/>
    <w:rsid w:val="003444DC"/>
    <w:rsid w:val="00344B97"/>
    <w:rsid w:val="00344CD1"/>
    <w:rsid w:val="0034628D"/>
    <w:rsid w:val="0034754A"/>
    <w:rsid w:val="00351F86"/>
    <w:rsid w:val="00355FCC"/>
    <w:rsid w:val="00360664"/>
    <w:rsid w:val="00361890"/>
    <w:rsid w:val="00364E17"/>
    <w:rsid w:val="00366F95"/>
    <w:rsid w:val="00370CE5"/>
    <w:rsid w:val="003730A4"/>
    <w:rsid w:val="003753FE"/>
    <w:rsid w:val="00390812"/>
    <w:rsid w:val="00390D6F"/>
    <w:rsid w:val="003912C7"/>
    <w:rsid w:val="00391999"/>
    <w:rsid w:val="003941CF"/>
    <w:rsid w:val="003B0785"/>
    <w:rsid w:val="003B1429"/>
    <w:rsid w:val="003B2FE6"/>
    <w:rsid w:val="003B6F67"/>
    <w:rsid w:val="003D1D4A"/>
    <w:rsid w:val="003D3715"/>
    <w:rsid w:val="003D73CE"/>
    <w:rsid w:val="003E54CC"/>
    <w:rsid w:val="003E77C3"/>
    <w:rsid w:val="003F2BEB"/>
    <w:rsid w:val="003F3533"/>
    <w:rsid w:val="003F3621"/>
    <w:rsid w:val="003F50CD"/>
    <w:rsid w:val="003F7DFB"/>
    <w:rsid w:val="004029F3"/>
    <w:rsid w:val="0040389B"/>
    <w:rsid w:val="004060A3"/>
    <w:rsid w:val="00407265"/>
    <w:rsid w:val="004156F0"/>
    <w:rsid w:val="00417C0C"/>
    <w:rsid w:val="0042576B"/>
    <w:rsid w:val="00434739"/>
    <w:rsid w:val="00434AF2"/>
    <w:rsid w:val="00446670"/>
    <w:rsid w:val="004474DE"/>
    <w:rsid w:val="00451EE4"/>
    <w:rsid w:val="004522C1"/>
    <w:rsid w:val="00453E15"/>
    <w:rsid w:val="00456DA3"/>
    <w:rsid w:val="00462133"/>
    <w:rsid w:val="00466852"/>
    <w:rsid w:val="00475DC1"/>
    <w:rsid w:val="00475EE1"/>
    <w:rsid w:val="0047718B"/>
    <w:rsid w:val="0048041A"/>
    <w:rsid w:val="00483D15"/>
    <w:rsid w:val="0048559D"/>
    <w:rsid w:val="00490BDA"/>
    <w:rsid w:val="00494A1F"/>
    <w:rsid w:val="00496359"/>
    <w:rsid w:val="004976CF"/>
    <w:rsid w:val="00497DE1"/>
    <w:rsid w:val="004A173D"/>
    <w:rsid w:val="004A1942"/>
    <w:rsid w:val="004A2EB8"/>
    <w:rsid w:val="004A772E"/>
    <w:rsid w:val="004B110F"/>
    <w:rsid w:val="004B2846"/>
    <w:rsid w:val="004B470F"/>
    <w:rsid w:val="004B4E19"/>
    <w:rsid w:val="004B72FC"/>
    <w:rsid w:val="004C07CB"/>
    <w:rsid w:val="004D54F8"/>
    <w:rsid w:val="004D6E2E"/>
    <w:rsid w:val="004E04E0"/>
    <w:rsid w:val="004E1021"/>
    <w:rsid w:val="004E17CB"/>
    <w:rsid w:val="004E6091"/>
    <w:rsid w:val="004E73FF"/>
    <w:rsid w:val="004F274A"/>
    <w:rsid w:val="00505477"/>
    <w:rsid w:val="00506851"/>
    <w:rsid w:val="0052347F"/>
    <w:rsid w:val="00523706"/>
    <w:rsid w:val="00523ADA"/>
    <w:rsid w:val="00531D8E"/>
    <w:rsid w:val="00541734"/>
    <w:rsid w:val="00542B4C"/>
    <w:rsid w:val="00544D17"/>
    <w:rsid w:val="00561E69"/>
    <w:rsid w:val="00564D36"/>
    <w:rsid w:val="0056634F"/>
    <w:rsid w:val="005704F8"/>
    <w:rsid w:val="0057098A"/>
    <w:rsid w:val="005718AF"/>
    <w:rsid w:val="00571FD4"/>
    <w:rsid w:val="00572879"/>
    <w:rsid w:val="0057471E"/>
    <w:rsid w:val="0057782A"/>
    <w:rsid w:val="005806B0"/>
    <w:rsid w:val="00583CA8"/>
    <w:rsid w:val="00586081"/>
    <w:rsid w:val="00591235"/>
    <w:rsid w:val="00591739"/>
    <w:rsid w:val="00595654"/>
    <w:rsid w:val="005A0799"/>
    <w:rsid w:val="005A0D04"/>
    <w:rsid w:val="005A3A64"/>
    <w:rsid w:val="005A6666"/>
    <w:rsid w:val="005A724D"/>
    <w:rsid w:val="005B76E9"/>
    <w:rsid w:val="005C0323"/>
    <w:rsid w:val="005C58DA"/>
    <w:rsid w:val="005C5A1F"/>
    <w:rsid w:val="005D739E"/>
    <w:rsid w:val="005E34E1"/>
    <w:rsid w:val="005E34FF"/>
    <w:rsid w:val="005E3542"/>
    <w:rsid w:val="005E4282"/>
    <w:rsid w:val="005E4717"/>
    <w:rsid w:val="005E52F9"/>
    <w:rsid w:val="005F1261"/>
    <w:rsid w:val="005F3B49"/>
    <w:rsid w:val="00602315"/>
    <w:rsid w:val="006052EF"/>
    <w:rsid w:val="00612458"/>
    <w:rsid w:val="006127F0"/>
    <w:rsid w:val="0061286B"/>
    <w:rsid w:val="00612EDA"/>
    <w:rsid w:val="0061481B"/>
    <w:rsid w:val="00614E46"/>
    <w:rsid w:val="00615462"/>
    <w:rsid w:val="00615E00"/>
    <w:rsid w:val="00627F3B"/>
    <w:rsid w:val="0063000D"/>
    <w:rsid w:val="006319E6"/>
    <w:rsid w:val="0063373D"/>
    <w:rsid w:val="006366F6"/>
    <w:rsid w:val="00644F8C"/>
    <w:rsid w:val="0065719B"/>
    <w:rsid w:val="006630B4"/>
    <w:rsid w:val="0066322F"/>
    <w:rsid w:val="006725B1"/>
    <w:rsid w:val="006751D7"/>
    <w:rsid w:val="00681108"/>
    <w:rsid w:val="006821BC"/>
    <w:rsid w:val="00683417"/>
    <w:rsid w:val="0068454A"/>
    <w:rsid w:val="00685A46"/>
    <w:rsid w:val="00687498"/>
    <w:rsid w:val="00690179"/>
    <w:rsid w:val="00691652"/>
    <w:rsid w:val="00692F89"/>
    <w:rsid w:val="00693603"/>
    <w:rsid w:val="006945D3"/>
    <w:rsid w:val="0069559D"/>
    <w:rsid w:val="00696368"/>
    <w:rsid w:val="006A5BB3"/>
    <w:rsid w:val="006A7B8B"/>
    <w:rsid w:val="006B0480"/>
    <w:rsid w:val="006B0A17"/>
    <w:rsid w:val="006B5338"/>
    <w:rsid w:val="006C0FD4"/>
    <w:rsid w:val="006C4C25"/>
    <w:rsid w:val="006C4DB4"/>
    <w:rsid w:val="006C6D1A"/>
    <w:rsid w:val="006D2842"/>
    <w:rsid w:val="006D5133"/>
    <w:rsid w:val="006F16D9"/>
    <w:rsid w:val="006F6496"/>
    <w:rsid w:val="006F7052"/>
    <w:rsid w:val="00704126"/>
    <w:rsid w:val="00704EF1"/>
    <w:rsid w:val="00707395"/>
    <w:rsid w:val="007121E4"/>
    <w:rsid w:val="0071604A"/>
    <w:rsid w:val="00716A90"/>
    <w:rsid w:val="00716A98"/>
    <w:rsid w:val="007256C5"/>
    <w:rsid w:val="00730934"/>
    <w:rsid w:val="007335E0"/>
    <w:rsid w:val="007436D3"/>
    <w:rsid w:val="007462B7"/>
    <w:rsid w:val="00746756"/>
    <w:rsid w:val="00766E73"/>
    <w:rsid w:val="007739B1"/>
    <w:rsid w:val="00775E11"/>
    <w:rsid w:val="00775F1A"/>
    <w:rsid w:val="00781B9B"/>
    <w:rsid w:val="00781CA4"/>
    <w:rsid w:val="00785862"/>
    <w:rsid w:val="007967A5"/>
    <w:rsid w:val="007A0537"/>
    <w:rsid w:val="007A06BE"/>
    <w:rsid w:val="007A0E16"/>
    <w:rsid w:val="007B3016"/>
    <w:rsid w:val="007B4C9B"/>
    <w:rsid w:val="007B65BA"/>
    <w:rsid w:val="007B70B3"/>
    <w:rsid w:val="007B779D"/>
    <w:rsid w:val="007C1DBC"/>
    <w:rsid w:val="007C2D29"/>
    <w:rsid w:val="007D65B4"/>
    <w:rsid w:val="007E071F"/>
    <w:rsid w:val="007E66FE"/>
    <w:rsid w:val="007F1352"/>
    <w:rsid w:val="007F3F10"/>
    <w:rsid w:val="007F59EB"/>
    <w:rsid w:val="007F6DE5"/>
    <w:rsid w:val="00804657"/>
    <w:rsid w:val="00806F2A"/>
    <w:rsid w:val="00812866"/>
    <w:rsid w:val="00816228"/>
    <w:rsid w:val="00826938"/>
    <w:rsid w:val="00827937"/>
    <w:rsid w:val="00830125"/>
    <w:rsid w:val="00834368"/>
    <w:rsid w:val="008411A4"/>
    <w:rsid w:val="00843584"/>
    <w:rsid w:val="00850C39"/>
    <w:rsid w:val="00854601"/>
    <w:rsid w:val="00856029"/>
    <w:rsid w:val="0085709F"/>
    <w:rsid w:val="00857B58"/>
    <w:rsid w:val="00860EEB"/>
    <w:rsid w:val="0086435D"/>
    <w:rsid w:val="00870C09"/>
    <w:rsid w:val="008734EE"/>
    <w:rsid w:val="00882B66"/>
    <w:rsid w:val="00884312"/>
    <w:rsid w:val="00890014"/>
    <w:rsid w:val="00890F72"/>
    <w:rsid w:val="008A03E3"/>
    <w:rsid w:val="008A3C2D"/>
    <w:rsid w:val="008B371D"/>
    <w:rsid w:val="008C224A"/>
    <w:rsid w:val="008C57D3"/>
    <w:rsid w:val="008C6FA3"/>
    <w:rsid w:val="008E359C"/>
    <w:rsid w:val="008F6E76"/>
    <w:rsid w:val="00901334"/>
    <w:rsid w:val="00903302"/>
    <w:rsid w:val="009124CE"/>
    <w:rsid w:val="00912954"/>
    <w:rsid w:val="00921F34"/>
    <w:rsid w:val="0092304C"/>
    <w:rsid w:val="00923F06"/>
    <w:rsid w:val="0092562E"/>
    <w:rsid w:val="00932861"/>
    <w:rsid w:val="00951C91"/>
    <w:rsid w:val="00960B10"/>
    <w:rsid w:val="00961681"/>
    <w:rsid w:val="00962EB1"/>
    <w:rsid w:val="009723E3"/>
    <w:rsid w:val="009841DA"/>
    <w:rsid w:val="00986627"/>
    <w:rsid w:val="00987995"/>
    <w:rsid w:val="00992905"/>
    <w:rsid w:val="00994A8E"/>
    <w:rsid w:val="009A7089"/>
    <w:rsid w:val="009A7E17"/>
    <w:rsid w:val="009B3075"/>
    <w:rsid w:val="009B72ED"/>
    <w:rsid w:val="009B7BD4"/>
    <w:rsid w:val="009B7F3F"/>
    <w:rsid w:val="009C1BA7"/>
    <w:rsid w:val="009C1BCC"/>
    <w:rsid w:val="009C4244"/>
    <w:rsid w:val="009C464C"/>
    <w:rsid w:val="009C5A40"/>
    <w:rsid w:val="009D345B"/>
    <w:rsid w:val="009D44DE"/>
    <w:rsid w:val="009E0BB4"/>
    <w:rsid w:val="009E1447"/>
    <w:rsid w:val="009E179D"/>
    <w:rsid w:val="009E265D"/>
    <w:rsid w:val="009E3C69"/>
    <w:rsid w:val="009E4076"/>
    <w:rsid w:val="009E6FB7"/>
    <w:rsid w:val="009F293A"/>
    <w:rsid w:val="009F2A57"/>
    <w:rsid w:val="00A00FCD"/>
    <w:rsid w:val="00A0133E"/>
    <w:rsid w:val="00A05F30"/>
    <w:rsid w:val="00A07200"/>
    <w:rsid w:val="00A101CD"/>
    <w:rsid w:val="00A11257"/>
    <w:rsid w:val="00A16A1C"/>
    <w:rsid w:val="00A17B52"/>
    <w:rsid w:val="00A20BFA"/>
    <w:rsid w:val="00A21962"/>
    <w:rsid w:val="00A23FC7"/>
    <w:rsid w:val="00A241ED"/>
    <w:rsid w:val="00A27A17"/>
    <w:rsid w:val="00A32A4E"/>
    <w:rsid w:val="00A34CA2"/>
    <w:rsid w:val="00A34DCF"/>
    <w:rsid w:val="00A35315"/>
    <w:rsid w:val="00A418A7"/>
    <w:rsid w:val="00A43F98"/>
    <w:rsid w:val="00A50659"/>
    <w:rsid w:val="00A5760C"/>
    <w:rsid w:val="00A60DB3"/>
    <w:rsid w:val="00A84432"/>
    <w:rsid w:val="00A96318"/>
    <w:rsid w:val="00A97B4E"/>
    <w:rsid w:val="00AA0D3B"/>
    <w:rsid w:val="00AB434D"/>
    <w:rsid w:val="00AC391B"/>
    <w:rsid w:val="00AC3F39"/>
    <w:rsid w:val="00AD0E39"/>
    <w:rsid w:val="00AD2F56"/>
    <w:rsid w:val="00AD662B"/>
    <w:rsid w:val="00AE2FAA"/>
    <w:rsid w:val="00AF28BA"/>
    <w:rsid w:val="00AF4531"/>
    <w:rsid w:val="00AF5C78"/>
    <w:rsid w:val="00AF67CD"/>
    <w:rsid w:val="00AF6BF4"/>
    <w:rsid w:val="00AF6F6D"/>
    <w:rsid w:val="00B02F3A"/>
    <w:rsid w:val="00B049F2"/>
    <w:rsid w:val="00B057AB"/>
    <w:rsid w:val="00B06CBA"/>
    <w:rsid w:val="00B10103"/>
    <w:rsid w:val="00B1135B"/>
    <w:rsid w:val="00B20E1F"/>
    <w:rsid w:val="00B26BEB"/>
    <w:rsid w:val="00B3043B"/>
    <w:rsid w:val="00B32324"/>
    <w:rsid w:val="00B345C9"/>
    <w:rsid w:val="00B51D9F"/>
    <w:rsid w:val="00B56990"/>
    <w:rsid w:val="00B56AD2"/>
    <w:rsid w:val="00B60BBF"/>
    <w:rsid w:val="00B61A59"/>
    <w:rsid w:val="00B64AB2"/>
    <w:rsid w:val="00B7142C"/>
    <w:rsid w:val="00B725ED"/>
    <w:rsid w:val="00B81883"/>
    <w:rsid w:val="00B85C0A"/>
    <w:rsid w:val="00B929B8"/>
    <w:rsid w:val="00B9480E"/>
    <w:rsid w:val="00B95F8F"/>
    <w:rsid w:val="00BA26E6"/>
    <w:rsid w:val="00BA78F8"/>
    <w:rsid w:val="00BB0B8B"/>
    <w:rsid w:val="00BB125F"/>
    <w:rsid w:val="00BC0524"/>
    <w:rsid w:val="00BC25F4"/>
    <w:rsid w:val="00BC2702"/>
    <w:rsid w:val="00BC4687"/>
    <w:rsid w:val="00BD09CD"/>
    <w:rsid w:val="00BE0E05"/>
    <w:rsid w:val="00BE6377"/>
    <w:rsid w:val="00BE67E3"/>
    <w:rsid w:val="00BF34D7"/>
    <w:rsid w:val="00BF6A78"/>
    <w:rsid w:val="00BF79A1"/>
    <w:rsid w:val="00C00E8A"/>
    <w:rsid w:val="00C11BD0"/>
    <w:rsid w:val="00C23D4F"/>
    <w:rsid w:val="00C274BD"/>
    <w:rsid w:val="00C33AAD"/>
    <w:rsid w:val="00C36797"/>
    <w:rsid w:val="00C40EA6"/>
    <w:rsid w:val="00C4756B"/>
    <w:rsid w:val="00C544B6"/>
    <w:rsid w:val="00C5453E"/>
    <w:rsid w:val="00C57B84"/>
    <w:rsid w:val="00C7061A"/>
    <w:rsid w:val="00C74873"/>
    <w:rsid w:val="00C8343C"/>
    <w:rsid w:val="00C857CB"/>
    <w:rsid w:val="00C86AB9"/>
    <w:rsid w:val="00C8740F"/>
    <w:rsid w:val="00C915A8"/>
    <w:rsid w:val="00C93F0C"/>
    <w:rsid w:val="00CB2980"/>
    <w:rsid w:val="00CB7ACE"/>
    <w:rsid w:val="00CC080C"/>
    <w:rsid w:val="00CC41F2"/>
    <w:rsid w:val="00CC50AC"/>
    <w:rsid w:val="00CD3F33"/>
    <w:rsid w:val="00CD6C7C"/>
    <w:rsid w:val="00CE06F1"/>
    <w:rsid w:val="00CE21C0"/>
    <w:rsid w:val="00CE2487"/>
    <w:rsid w:val="00D02B48"/>
    <w:rsid w:val="00D1120A"/>
    <w:rsid w:val="00D125BE"/>
    <w:rsid w:val="00D1410D"/>
    <w:rsid w:val="00D22A1F"/>
    <w:rsid w:val="00D2494D"/>
    <w:rsid w:val="00D32FA5"/>
    <w:rsid w:val="00D354A3"/>
    <w:rsid w:val="00D423EB"/>
    <w:rsid w:val="00D4387D"/>
    <w:rsid w:val="00D50225"/>
    <w:rsid w:val="00D555DA"/>
    <w:rsid w:val="00D55F42"/>
    <w:rsid w:val="00D61B73"/>
    <w:rsid w:val="00D66ED6"/>
    <w:rsid w:val="00D70BC1"/>
    <w:rsid w:val="00D96D1D"/>
    <w:rsid w:val="00DA6B26"/>
    <w:rsid w:val="00DB0D3C"/>
    <w:rsid w:val="00DB1128"/>
    <w:rsid w:val="00DB683C"/>
    <w:rsid w:val="00DB7937"/>
    <w:rsid w:val="00DD0F21"/>
    <w:rsid w:val="00DD7099"/>
    <w:rsid w:val="00DE265F"/>
    <w:rsid w:val="00DE503D"/>
    <w:rsid w:val="00DE65C9"/>
    <w:rsid w:val="00DF632E"/>
    <w:rsid w:val="00DF693E"/>
    <w:rsid w:val="00E04F63"/>
    <w:rsid w:val="00E060A1"/>
    <w:rsid w:val="00E11244"/>
    <w:rsid w:val="00E136DE"/>
    <w:rsid w:val="00E14159"/>
    <w:rsid w:val="00E15353"/>
    <w:rsid w:val="00E16CAE"/>
    <w:rsid w:val="00E176AF"/>
    <w:rsid w:val="00E212D9"/>
    <w:rsid w:val="00E234BE"/>
    <w:rsid w:val="00E35A41"/>
    <w:rsid w:val="00E40CE9"/>
    <w:rsid w:val="00E42E44"/>
    <w:rsid w:val="00E4354C"/>
    <w:rsid w:val="00E45340"/>
    <w:rsid w:val="00E515DB"/>
    <w:rsid w:val="00E54F7C"/>
    <w:rsid w:val="00E674DD"/>
    <w:rsid w:val="00E67B22"/>
    <w:rsid w:val="00E72A64"/>
    <w:rsid w:val="00E73C0B"/>
    <w:rsid w:val="00E75A49"/>
    <w:rsid w:val="00E81323"/>
    <w:rsid w:val="00E8159E"/>
    <w:rsid w:val="00E84F9F"/>
    <w:rsid w:val="00E85C1C"/>
    <w:rsid w:val="00E85E3D"/>
    <w:rsid w:val="00E87759"/>
    <w:rsid w:val="00E96288"/>
    <w:rsid w:val="00E96D33"/>
    <w:rsid w:val="00E974ED"/>
    <w:rsid w:val="00EA044F"/>
    <w:rsid w:val="00EA406E"/>
    <w:rsid w:val="00EA43AC"/>
    <w:rsid w:val="00EA52D3"/>
    <w:rsid w:val="00EA73CE"/>
    <w:rsid w:val="00EB2329"/>
    <w:rsid w:val="00ED043A"/>
    <w:rsid w:val="00ED3727"/>
    <w:rsid w:val="00ED3DDF"/>
    <w:rsid w:val="00ED3FF4"/>
    <w:rsid w:val="00ED50F4"/>
    <w:rsid w:val="00ED54C6"/>
    <w:rsid w:val="00EE1C1A"/>
    <w:rsid w:val="00EE2613"/>
    <w:rsid w:val="00EE550A"/>
    <w:rsid w:val="00EF0943"/>
    <w:rsid w:val="00EF1E98"/>
    <w:rsid w:val="00EF2A88"/>
    <w:rsid w:val="00EF3BA6"/>
    <w:rsid w:val="00EF5820"/>
    <w:rsid w:val="00F00AD9"/>
    <w:rsid w:val="00F04C2F"/>
    <w:rsid w:val="00F05C0B"/>
    <w:rsid w:val="00F1025A"/>
    <w:rsid w:val="00F12BDF"/>
    <w:rsid w:val="00F13B76"/>
    <w:rsid w:val="00F13D45"/>
    <w:rsid w:val="00F16637"/>
    <w:rsid w:val="00F2297F"/>
    <w:rsid w:val="00F271B6"/>
    <w:rsid w:val="00F318CA"/>
    <w:rsid w:val="00F32312"/>
    <w:rsid w:val="00F35EDC"/>
    <w:rsid w:val="00F4257E"/>
    <w:rsid w:val="00F44B8A"/>
    <w:rsid w:val="00F474F8"/>
    <w:rsid w:val="00F50D8B"/>
    <w:rsid w:val="00F54F23"/>
    <w:rsid w:val="00F6158D"/>
    <w:rsid w:val="00F62916"/>
    <w:rsid w:val="00F63D9A"/>
    <w:rsid w:val="00F64D28"/>
    <w:rsid w:val="00F6537A"/>
    <w:rsid w:val="00F659A3"/>
    <w:rsid w:val="00F7417F"/>
    <w:rsid w:val="00F742BD"/>
    <w:rsid w:val="00F747CE"/>
    <w:rsid w:val="00F81912"/>
    <w:rsid w:val="00F832C8"/>
    <w:rsid w:val="00FA02D2"/>
    <w:rsid w:val="00FA7600"/>
    <w:rsid w:val="00FB63CE"/>
    <w:rsid w:val="00FB743C"/>
    <w:rsid w:val="00FC6E8D"/>
    <w:rsid w:val="00FD307B"/>
    <w:rsid w:val="00FD6D54"/>
    <w:rsid w:val="00FE68E4"/>
    <w:rsid w:val="00FE7A8F"/>
    <w:rsid w:val="00FF34A3"/>
    <w:rsid w:val="00FF40CF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1256BF"/>
  <w15:docId w15:val="{479C4CEB-0D64-49DC-ADFA-9F5CC9D6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740F"/>
    <w:rPr>
      <w:rFonts w:ascii="Verdana" w:hAnsi="Verdana"/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480" w:after="60"/>
      <w:outlineLvl w:val="0"/>
    </w:pPr>
    <w:rPr>
      <w:color w:val="808080"/>
      <w:kern w:val="28"/>
      <w:sz w:val="72"/>
    </w:rPr>
  </w:style>
  <w:style w:type="paragraph" w:styleId="Heading2">
    <w:name w:val="heading 2"/>
    <w:basedOn w:val="Normal"/>
    <w:next w:val="Normal"/>
    <w:qFormat/>
    <w:rsid w:val="00591235"/>
    <w:pPr>
      <w:keepNext/>
      <w:numPr>
        <w:ilvl w:val="1"/>
        <w:numId w:val="22"/>
      </w:numPr>
      <w:spacing w:before="360" w:after="60"/>
      <w:outlineLvl w:val="1"/>
    </w:pPr>
    <w:rPr>
      <w:color w:val="000000"/>
      <w:sz w:val="44"/>
    </w:rPr>
  </w:style>
  <w:style w:type="paragraph" w:styleId="Heading3">
    <w:name w:val="heading 3"/>
    <w:basedOn w:val="Normal"/>
    <w:next w:val="Normal"/>
    <w:qFormat/>
    <w:rsid w:val="00591235"/>
    <w:pPr>
      <w:keepNext/>
      <w:widowControl w:val="0"/>
      <w:numPr>
        <w:ilvl w:val="2"/>
        <w:numId w:val="22"/>
      </w:numPr>
      <w:spacing w:before="320" w:after="60"/>
      <w:outlineLvl w:val="2"/>
    </w:pPr>
    <w:rPr>
      <w:caps/>
      <w:color w:val="000000"/>
      <w:sz w:val="28"/>
    </w:rPr>
  </w:style>
  <w:style w:type="paragraph" w:styleId="Heading4">
    <w:name w:val="heading 4"/>
    <w:basedOn w:val="Normal"/>
    <w:next w:val="Normal"/>
    <w:qFormat/>
    <w:rsid w:val="00591235"/>
    <w:pPr>
      <w:keepNext/>
      <w:widowControl w:val="0"/>
      <w:numPr>
        <w:ilvl w:val="3"/>
        <w:numId w:val="22"/>
      </w:numPr>
      <w:spacing w:before="240" w:after="40"/>
      <w:outlineLvl w:val="3"/>
    </w:pPr>
    <w:rPr>
      <w:b/>
      <w:i/>
      <w:color w:val="000000"/>
    </w:rPr>
  </w:style>
  <w:style w:type="paragraph" w:styleId="Heading5">
    <w:name w:val="heading 5"/>
    <w:basedOn w:val="Normal"/>
    <w:next w:val="Normal"/>
    <w:qFormat/>
    <w:rsid w:val="00591235"/>
    <w:pPr>
      <w:keepNext/>
      <w:numPr>
        <w:ilvl w:val="4"/>
        <w:numId w:val="22"/>
      </w:numPr>
      <w:spacing w:before="220" w:after="40"/>
      <w:outlineLvl w:val="4"/>
    </w:pPr>
    <w:rPr>
      <w:color w:val="000000"/>
    </w:rPr>
  </w:style>
  <w:style w:type="paragraph" w:styleId="Heading6">
    <w:name w:val="heading 6"/>
    <w:basedOn w:val="Normal"/>
    <w:next w:val="Style1"/>
    <w:qFormat/>
    <w:rsid w:val="009E1447"/>
    <w:pPr>
      <w:keepNext/>
      <w:widowControl w:val="0"/>
      <w:spacing w:before="180"/>
      <w:outlineLvl w:val="5"/>
    </w:pPr>
    <w:rPr>
      <w:b/>
      <w:color w:val="000000"/>
      <w:szCs w:val="22"/>
    </w:rPr>
  </w:style>
  <w:style w:type="paragraph" w:styleId="Heading7">
    <w:name w:val="heading 7"/>
    <w:basedOn w:val="Normal"/>
    <w:next w:val="Normal"/>
    <w:qFormat/>
    <w:rsid w:val="00591235"/>
    <w:pPr>
      <w:numPr>
        <w:ilvl w:val="6"/>
        <w:numId w:val="22"/>
      </w:numPr>
      <w:tabs>
        <w:tab w:val="left" w:pos="993"/>
      </w:tabs>
      <w:spacing w:after="60"/>
      <w:outlineLvl w:val="6"/>
    </w:pPr>
    <w:rPr>
      <w:color w:val="000000"/>
      <w:sz w:val="20"/>
    </w:rPr>
  </w:style>
  <w:style w:type="paragraph" w:styleId="Heading8">
    <w:name w:val="heading 8"/>
    <w:basedOn w:val="Normal"/>
    <w:next w:val="Normal"/>
    <w:qFormat/>
    <w:rsid w:val="00591235"/>
    <w:pPr>
      <w:numPr>
        <w:ilvl w:val="7"/>
        <w:numId w:val="22"/>
      </w:numPr>
      <w:spacing w:before="140" w:after="20"/>
      <w:outlineLvl w:val="7"/>
    </w:pPr>
    <w:rPr>
      <w:i/>
      <w:color w:val="000000"/>
      <w:sz w:val="18"/>
    </w:rPr>
  </w:style>
  <w:style w:type="paragraph" w:styleId="Heading9">
    <w:name w:val="heading 9"/>
    <w:basedOn w:val="Normal"/>
    <w:next w:val="Normal"/>
    <w:qFormat/>
    <w:rsid w:val="00591235"/>
    <w:pPr>
      <w:keepNext/>
      <w:widowControl w:val="0"/>
      <w:numPr>
        <w:ilvl w:val="8"/>
        <w:numId w:val="22"/>
      </w:numPr>
      <w:spacing w:before="120"/>
      <w:outlineLvl w:val="8"/>
    </w:pPr>
    <w:rPr>
      <w:color w:val="000000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block">
    <w:name w:val="N_block"/>
    <w:basedOn w:val="Normal"/>
    <w:pPr>
      <w:tabs>
        <w:tab w:val="left" w:pos="851"/>
      </w:tabs>
      <w:spacing w:before="120"/>
      <w:ind w:left="851" w:right="515"/>
    </w:pPr>
    <w:rPr>
      <w:sz w:val="20"/>
    </w:rPr>
  </w:style>
  <w:style w:type="paragraph" w:customStyle="1" w:styleId="Ninset">
    <w:name w:val="N_inset"/>
    <w:basedOn w:val="Normal"/>
    <w:pPr>
      <w:tabs>
        <w:tab w:val="left" w:pos="425"/>
      </w:tabs>
      <w:ind w:left="426"/>
    </w:pPr>
  </w:style>
  <w:style w:type="paragraph" w:customStyle="1" w:styleId="Nlista">
    <w:name w:val="N_list (a)"/>
    <w:basedOn w:val="Normal"/>
    <w:pPr>
      <w:numPr>
        <w:ilvl w:val="1"/>
        <w:numId w:val="20"/>
      </w:numPr>
      <w:spacing w:before="80"/>
      <w:ind w:right="369"/>
    </w:pPr>
  </w:style>
  <w:style w:type="paragraph" w:customStyle="1" w:styleId="Nlisti">
    <w:name w:val="N_list (i)"/>
    <w:basedOn w:val="Normal"/>
    <w:pPr>
      <w:numPr>
        <w:ilvl w:val="2"/>
        <w:numId w:val="19"/>
      </w:numPr>
      <w:spacing w:before="60"/>
      <w:ind w:right="511"/>
    </w:pPr>
    <w:rPr>
      <w:sz w:val="20"/>
    </w:rPr>
  </w:style>
  <w:style w:type="paragraph" w:customStyle="1" w:styleId="Singleline">
    <w:name w:val="Single line"/>
    <w:basedOn w:val="Normal"/>
    <w:rsid w:val="0030500E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4368"/>
    <w:pPr>
      <w:tabs>
        <w:tab w:val="center" w:pos="4153"/>
        <w:tab w:val="right" w:pos="8306"/>
      </w:tabs>
    </w:pPr>
    <w:rPr>
      <w:sz w:val="18"/>
    </w:rPr>
  </w:style>
  <w:style w:type="paragraph" w:customStyle="1" w:styleId="Nnumber">
    <w:name w:val="N_number"/>
    <w:rsid w:val="00C8740F"/>
    <w:pPr>
      <w:tabs>
        <w:tab w:val="left" w:pos="426"/>
        <w:tab w:val="num" w:pos="720"/>
      </w:tabs>
      <w:spacing w:before="180"/>
      <w:ind w:left="425" w:hanging="425"/>
    </w:pPr>
    <w:rPr>
      <w:rFonts w:ascii="Verdana" w:hAnsi="Verdana"/>
      <w:sz w:val="22"/>
    </w:rPr>
  </w:style>
  <w:style w:type="paragraph" w:customStyle="1" w:styleId="Table">
    <w:name w:val="Table"/>
    <w:basedOn w:val="Normal"/>
    <w:rsid w:val="004A2EB8"/>
    <w:pPr>
      <w:numPr>
        <w:numId w:val="20"/>
      </w:numPr>
      <w:tabs>
        <w:tab w:val="left" w:pos="851"/>
      </w:tabs>
      <w:spacing w:before="60" w:after="60"/>
    </w:pPr>
    <w:rPr>
      <w:sz w:val="20"/>
    </w:rPr>
  </w:style>
  <w:style w:type="character" w:styleId="PageNumber">
    <w:name w:val="page number"/>
    <w:basedOn w:val="DefaultParagraphFont"/>
    <w:rsid w:val="007C1DBC"/>
    <w:rPr>
      <w:rFonts w:ascii="Verdana" w:hAnsi="Verdana"/>
      <w:sz w:val="18"/>
    </w:rPr>
  </w:style>
  <w:style w:type="paragraph" w:customStyle="1" w:styleId="Nlisti0">
    <w:name w:val="N_list i"/>
    <w:pPr>
      <w:numPr>
        <w:ilvl w:val="3"/>
        <w:numId w:val="2"/>
      </w:numPr>
      <w:spacing w:before="40"/>
      <w:ind w:right="516"/>
    </w:pPr>
    <w:rPr>
      <w:rFonts w:ascii="Lucida Sans Unicode" w:hAnsi="Lucida Sans Unicode"/>
      <w:noProof/>
      <w:sz w:val="16"/>
    </w:rPr>
  </w:style>
  <w:style w:type="paragraph" w:customStyle="1" w:styleId="Noindent">
    <w:name w:val="No indent"/>
    <w:basedOn w:val="Normal"/>
    <w:pPr>
      <w:tabs>
        <w:tab w:val="left" w:pos="426"/>
      </w:tabs>
    </w:pPr>
  </w:style>
  <w:style w:type="paragraph" w:customStyle="1" w:styleId="TBullet">
    <w:name w:val="T_Bullet"/>
    <w:basedOn w:val="Normal"/>
    <w:rsid w:val="00C8740F"/>
    <w:pPr>
      <w:numPr>
        <w:numId w:val="3"/>
      </w:numPr>
      <w:tabs>
        <w:tab w:val="left" w:pos="851"/>
      </w:tabs>
    </w:pPr>
    <w:rPr>
      <w:color w:val="000000"/>
      <w:sz w:val="20"/>
    </w:rPr>
  </w:style>
  <w:style w:type="paragraph" w:customStyle="1" w:styleId="Style1">
    <w:name w:val="Style1"/>
    <w:basedOn w:val="Heading1"/>
    <w:rsid w:val="00BE6377"/>
    <w:pPr>
      <w:keepNext w:val="0"/>
      <w:widowControl/>
      <w:numPr>
        <w:numId w:val="22"/>
      </w:numPr>
      <w:tabs>
        <w:tab w:val="clear" w:pos="720"/>
        <w:tab w:val="left" w:pos="432"/>
      </w:tabs>
      <w:spacing w:before="180" w:after="0"/>
    </w:pPr>
    <w:rPr>
      <w:color w:val="000000"/>
      <w:sz w:val="22"/>
    </w:rPr>
  </w:style>
  <w:style w:type="paragraph" w:customStyle="1" w:styleId="Style5">
    <w:name w:val="Style5"/>
    <w:basedOn w:val="Normal"/>
    <w:rsid w:val="00C8740F"/>
    <w:pPr>
      <w:spacing w:after="60"/>
    </w:pPr>
    <w:rPr>
      <w:b/>
      <w:color w:val="000000"/>
    </w:rPr>
  </w:style>
  <w:style w:type="paragraph" w:customStyle="1" w:styleId="Style2">
    <w:name w:val="Style2"/>
    <w:basedOn w:val="Heading2"/>
    <w:rsid w:val="00C8740F"/>
    <w:pPr>
      <w:keepNext w:val="0"/>
      <w:spacing w:before="180" w:after="0"/>
    </w:pPr>
    <w:rPr>
      <w:sz w:val="22"/>
    </w:rPr>
  </w:style>
  <w:style w:type="paragraph" w:customStyle="1" w:styleId="Style3">
    <w:name w:val="Style3"/>
    <w:basedOn w:val="Heading3"/>
    <w:rsid w:val="00C8740F"/>
    <w:pPr>
      <w:keepNext w:val="0"/>
      <w:widowControl/>
      <w:spacing w:before="180" w:after="0"/>
      <w:ind w:left="432" w:hanging="432"/>
    </w:pPr>
    <w:rPr>
      <w:caps w:val="0"/>
      <w:sz w:val="22"/>
    </w:rPr>
  </w:style>
  <w:style w:type="paragraph" w:customStyle="1" w:styleId="Style4">
    <w:name w:val="Style4"/>
    <w:basedOn w:val="Heading4"/>
    <w:rsid w:val="00C8740F"/>
    <w:pPr>
      <w:keepNext w:val="0"/>
      <w:widowControl/>
      <w:spacing w:before="180" w:after="0"/>
      <w:ind w:left="288" w:hanging="288"/>
    </w:pPr>
    <w:rPr>
      <w:b w:val="0"/>
      <w:i w:val="0"/>
      <w:sz w:val="20"/>
    </w:rPr>
  </w:style>
  <w:style w:type="paragraph" w:customStyle="1" w:styleId="Conditions1">
    <w:name w:val="Conditions1"/>
    <w:rsid w:val="00BC2702"/>
    <w:pPr>
      <w:numPr>
        <w:numId w:val="23"/>
      </w:numPr>
      <w:spacing w:before="120"/>
    </w:pPr>
    <w:rPr>
      <w:rFonts w:ascii="Verdana" w:hAnsi="Verdana"/>
      <w:sz w:val="22"/>
    </w:rPr>
  </w:style>
  <w:style w:type="paragraph" w:customStyle="1" w:styleId="Conditions2">
    <w:name w:val="Conditions2"/>
    <w:rsid w:val="00BC2702"/>
    <w:pPr>
      <w:numPr>
        <w:ilvl w:val="2"/>
        <w:numId w:val="23"/>
      </w:numPr>
      <w:spacing w:before="60"/>
    </w:pPr>
    <w:rPr>
      <w:rFonts w:ascii="Verdana" w:hAnsi="Verdana"/>
      <w:sz w:val="22"/>
    </w:rPr>
  </w:style>
  <w:style w:type="paragraph" w:customStyle="1" w:styleId="Conditions3">
    <w:name w:val="Conditions3"/>
    <w:rsid w:val="009B7BD4"/>
    <w:pPr>
      <w:numPr>
        <w:numId w:val="5"/>
      </w:numPr>
      <w:tabs>
        <w:tab w:val="clear" w:pos="720"/>
      </w:tabs>
      <w:spacing w:before="60"/>
      <w:ind w:left="2174" w:hanging="547"/>
    </w:pPr>
    <w:rPr>
      <w:rFonts w:ascii="Verdana" w:hAnsi="Verdana"/>
    </w:rPr>
  </w:style>
  <w:style w:type="paragraph" w:styleId="ListNumber">
    <w:name w:val="List Number"/>
    <w:basedOn w:val="Normal"/>
    <w:pPr>
      <w:numPr>
        <w:numId w:val="4"/>
      </w:numPr>
    </w:pPr>
  </w:style>
  <w:style w:type="paragraph" w:customStyle="1" w:styleId="Long1">
    <w:name w:val="Long1"/>
    <w:basedOn w:val="Normal"/>
    <w:next w:val="Style1"/>
    <w:rsid w:val="005F1261"/>
    <w:pPr>
      <w:keepNext/>
      <w:spacing w:before="180"/>
    </w:pPr>
    <w:rPr>
      <w:b/>
      <w:caps/>
      <w:color w:val="000000"/>
    </w:rPr>
  </w:style>
  <w:style w:type="paragraph" w:customStyle="1" w:styleId="Long2">
    <w:name w:val="Long2"/>
    <w:basedOn w:val="Normal"/>
    <w:next w:val="Style2"/>
    <w:rsid w:val="005F1261"/>
    <w:pPr>
      <w:keepNext/>
      <w:spacing w:before="180"/>
    </w:pPr>
    <w:rPr>
      <w:b/>
      <w:color w:val="000000"/>
    </w:rPr>
  </w:style>
  <w:style w:type="paragraph" w:customStyle="1" w:styleId="Long3">
    <w:name w:val="Long3"/>
    <w:basedOn w:val="Normal"/>
    <w:next w:val="Style3"/>
    <w:rsid w:val="005F1261"/>
    <w:pPr>
      <w:keepNext/>
      <w:spacing w:before="180"/>
    </w:pPr>
    <w:rPr>
      <w:b/>
      <w:i/>
      <w:color w:val="000000"/>
    </w:rPr>
  </w:style>
  <w:style w:type="paragraph" w:customStyle="1" w:styleId="Long4">
    <w:name w:val="Long4"/>
    <w:basedOn w:val="Normal"/>
    <w:next w:val="Style4"/>
    <w:rsid w:val="005F1261"/>
    <w:pPr>
      <w:keepNext/>
      <w:spacing w:before="180"/>
    </w:pPr>
    <w:rPr>
      <w:i/>
      <w:color w:val="000000"/>
    </w:rPr>
  </w:style>
  <w:style w:type="paragraph" w:customStyle="1" w:styleId="Heading6blackfont">
    <w:name w:val="Heading 6 + black font"/>
    <w:basedOn w:val="Heading6"/>
    <w:next w:val="Style1"/>
    <w:rsid w:val="000A64AE"/>
  </w:style>
  <w:style w:type="character" w:customStyle="1" w:styleId="StyleVerdana7ptBlack">
    <w:name w:val="Style Verdana 7 pt Black"/>
    <w:basedOn w:val="DefaultParagraphFont"/>
    <w:rsid w:val="00FB743C"/>
    <w:rPr>
      <w:rFonts w:ascii="Verdana" w:hAnsi="Verdana"/>
      <w:color w:val="000000"/>
      <w:sz w:val="14"/>
      <w:szCs w:val="14"/>
    </w:rPr>
  </w:style>
  <w:style w:type="paragraph" w:customStyle="1" w:styleId="StyleSinglelineTimesNewRoman">
    <w:name w:val="Style Single line + Times New Roman"/>
    <w:basedOn w:val="Singleline"/>
    <w:rsid w:val="00C8740F"/>
    <w:rPr>
      <w:sz w:val="20"/>
    </w:rPr>
  </w:style>
  <w:style w:type="paragraph" w:customStyle="1" w:styleId="Style20ptBoldGreenRight031cmBefore12pt">
    <w:name w:val="Style 20 pt Bold Green Right:  0.31 cm Before:  12 pt"/>
    <w:basedOn w:val="Normal"/>
    <w:rsid w:val="009E1447"/>
    <w:pPr>
      <w:spacing w:before="240"/>
      <w:ind w:right="176"/>
    </w:pPr>
    <w:rPr>
      <w:b/>
      <w:bCs/>
      <w:color w:val="000000"/>
      <w:sz w:val="40"/>
      <w:szCs w:val="40"/>
    </w:rPr>
  </w:style>
  <w:style w:type="paragraph" w:customStyle="1" w:styleId="Style20ptBoldGreenRight031cmBefore12pt1">
    <w:name w:val="Style 20 pt Bold Green Right:  0.31 cm Before:  12 pt1"/>
    <w:basedOn w:val="Normal"/>
    <w:rsid w:val="0030500E"/>
    <w:pPr>
      <w:spacing w:before="240"/>
      <w:ind w:right="176"/>
    </w:pPr>
    <w:rPr>
      <w:b/>
      <w:bCs/>
      <w:color w:val="000000"/>
      <w:sz w:val="40"/>
      <w:szCs w:val="40"/>
    </w:rPr>
  </w:style>
  <w:style w:type="paragraph" w:styleId="FootnoteText">
    <w:name w:val="footnote text"/>
    <w:basedOn w:val="Normal"/>
    <w:semiHidden/>
    <w:rsid w:val="006F6496"/>
    <w:rPr>
      <w:sz w:val="16"/>
    </w:rPr>
  </w:style>
  <w:style w:type="character" w:styleId="Hyperlink">
    <w:name w:val="Hyperlink"/>
    <w:basedOn w:val="DefaultParagraphFont"/>
    <w:rsid w:val="008A03E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102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025A"/>
    <w:rPr>
      <w:rFonts w:ascii="Tahoma" w:hAnsi="Tahoma" w:cs="Tahoma"/>
      <w:sz w:val="16"/>
      <w:szCs w:val="16"/>
    </w:rPr>
  </w:style>
  <w:style w:type="paragraph" w:customStyle="1" w:styleId="ConditionsA">
    <w:name w:val="ConditionsA"/>
    <w:basedOn w:val="Conditions2"/>
    <w:qFormat/>
    <w:rsid w:val="00901334"/>
  </w:style>
  <w:style w:type="paragraph" w:customStyle="1" w:styleId="ConditionsBullet">
    <w:name w:val="ConditionsBullet"/>
    <w:basedOn w:val="Conditions2"/>
    <w:qFormat/>
    <w:rsid w:val="00901334"/>
    <w:pPr>
      <w:numPr>
        <w:ilvl w:val="3"/>
      </w:numPr>
      <w:spacing w:before="0"/>
    </w:pPr>
  </w:style>
  <w:style w:type="numbering" w:customStyle="1" w:styleId="ConditionsList">
    <w:name w:val="ConditionsList"/>
    <w:uiPriority w:val="99"/>
    <w:rsid w:val="00BC2702"/>
    <w:pPr>
      <w:numPr>
        <w:numId w:val="11"/>
      </w:numPr>
    </w:pPr>
  </w:style>
  <w:style w:type="paragraph" w:customStyle="1" w:styleId="ConditionsNoNumber">
    <w:name w:val="ConditionsNoNumber"/>
    <w:basedOn w:val="Normal"/>
    <w:qFormat/>
    <w:rsid w:val="00BC2702"/>
    <w:pPr>
      <w:numPr>
        <w:ilvl w:val="1"/>
        <w:numId w:val="23"/>
      </w:numPr>
      <w:spacing w:before="120"/>
    </w:pPr>
  </w:style>
  <w:style w:type="paragraph" w:customStyle="1" w:styleId="ConditionsNoNumberNoSpaceBefore">
    <w:name w:val="ConditionsNoNumberNoSpaceBefore"/>
    <w:basedOn w:val="ConditionsNoNumber"/>
    <w:qFormat/>
    <w:rsid w:val="00A5760C"/>
    <w:pPr>
      <w:numPr>
        <w:ilvl w:val="4"/>
      </w:numPr>
      <w:spacing w:before="0"/>
    </w:pPr>
  </w:style>
  <w:style w:type="numbering" w:customStyle="1" w:styleId="nListiList">
    <w:name w:val="nList(i)List"/>
    <w:uiPriority w:val="99"/>
    <w:rsid w:val="00E974ED"/>
    <w:pPr>
      <w:numPr>
        <w:numId w:val="19"/>
      </w:numPr>
    </w:pPr>
  </w:style>
  <w:style w:type="numbering" w:customStyle="1" w:styleId="nListaList">
    <w:name w:val="nList(a)List"/>
    <w:uiPriority w:val="99"/>
    <w:rsid w:val="0057782A"/>
    <w:pPr>
      <w:numPr>
        <w:numId w:val="20"/>
      </w:numPr>
    </w:pPr>
  </w:style>
  <w:style w:type="numbering" w:customStyle="1" w:styleId="StylesList">
    <w:name w:val="StylesList"/>
    <w:uiPriority w:val="99"/>
    <w:rsid w:val="006127F0"/>
    <w:pPr>
      <w:numPr>
        <w:numId w:val="21"/>
      </w:numPr>
    </w:pPr>
  </w:style>
  <w:style w:type="paragraph" w:styleId="ListParagraph">
    <w:name w:val="List Paragraph"/>
    <w:basedOn w:val="Normal"/>
    <w:uiPriority w:val="34"/>
    <w:qFormat/>
    <w:rsid w:val="004D6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3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planning-inspectorat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planning-inspectorat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RDS\decision%20templates\casework\Decisio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54CDEF871A647AC44520C841F1B03" ma:contentTypeVersion="16" ma:contentTypeDescription="Create a new document." ma:contentTypeScope="" ma:versionID="84e3e4e9fcd7e038a596654be2c1cd2f">
  <xsd:schema xmlns:xsd="http://www.w3.org/2001/XMLSchema" xmlns:xs="http://www.w3.org/2001/XMLSchema" xmlns:p="http://schemas.microsoft.com/office/2006/metadata/properties" xmlns:ns2="171a6d4e-846b-4045-8024-24f3590889ec" xmlns:ns3="9a4cad7d-cde0-4c4b-9900-a6ca365b2969" targetNamespace="http://schemas.microsoft.com/office/2006/metadata/properties" ma:root="true" ma:fieldsID="3210a89163a3141dea21a81ef6608b8c" ns2:_="" ns3:_="">
    <xsd:import namespace="171a6d4e-846b-4045-8024-24f3590889ec"/>
    <xsd:import namespace="9a4cad7d-cde0-4c4b-9900-a6ca365b2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a6d4e-846b-4045-8024-24f359088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af8cfed-64c2-475b-a96a-20ffe17e85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cad7d-cde0-4c4b-9900-a6ca365b29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180e5bd-9034-4779-a205-51963e987fe9}" ma:internalName="TaxCatchAll" ma:showField="CatchAllData" ma:web="9a4cad7d-cde0-4c4b-9900-a6ca365b29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4cad7d-cde0-4c4b-9900-a6ca365b2969" xsi:nil="true"/>
    <lcf76f155ced4ddcb4097134ff3c332f xmlns="171a6d4e-846b-4045-8024-24f3590889e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85D5DB0-66EE-44C6-AD4C-D062A299249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64584A9-1E80-46F9-8710-91322F42653E}"/>
</file>

<file path=customXml/itemProps3.xml><?xml version="1.0" encoding="utf-8"?>
<ds:datastoreItem xmlns:ds="http://schemas.openxmlformats.org/officeDocument/2006/customXml" ds:itemID="{C17C1C73-8340-4C8B-8AEF-F0A3028E0FEB}"/>
</file>

<file path=customXml/itemProps4.xml><?xml version="1.0" encoding="utf-8"?>
<ds:datastoreItem xmlns:ds="http://schemas.openxmlformats.org/officeDocument/2006/customXml" ds:itemID="{96F73C8F-5317-4C78-9B03-FEFE9DD469B4}"/>
</file>

<file path=docProps/app.xml><?xml version="1.0" encoding="utf-8"?>
<Properties xmlns="http://schemas.openxmlformats.org/officeDocument/2006/extended-properties" xmlns:vt="http://schemas.openxmlformats.org/officeDocument/2006/docPropsVTypes">
  <Template>Decisions.dotm</Template>
  <TotalTime>3</TotalTime>
  <Pages>6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9</vt:lpstr>
    </vt:vector>
  </TitlesOfParts>
  <Company>Department for Communities and Local Government</Company>
  <LinksUpToDate>false</LinksUpToDate>
  <CharactersWithSpaces>10108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9</dc:title>
  <dc:creator>Ord, Elizabeth</dc:creator>
  <cp:lastModifiedBy>Richards, Clive</cp:lastModifiedBy>
  <cp:revision>5</cp:revision>
  <cp:lastPrinted>2013-05-29T14:27:00Z</cp:lastPrinted>
  <dcterms:created xsi:type="dcterms:W3CDTF">2022-05-23T10:35:00Z</dcterms:created>
  <dcterms:modified xsi:type="dcterms:W3CDTF">2022-05-23T10:37:00Z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Name">
    <vt:lpwstr>wwww</vt:lpwstr>
  </property>
  <property fmtid="{D5CDD505-2E9C-101B-9397-08002B2CF9AE}" pid="3" name="UserQuals">
    <vt:lpwstr>wwww</vt:lpwstr>
  </property>
  <property fmtid="{D5CDD505-2E9C-101B-9397-08002B2CF9AE}" pid="4" name="UserStatus">
    <vt:lpwstr/>
  </property>
  <property fmtid="{D5CDD505-2E9C-101B-9397-08002B2CF9AE}" pid="5" name="docIndexRef">
    <vt:lpwstr>34c1df10-71ae-46b8-8faa-bfc4649544e6</vt:lpwstr>
  </property>
  <property fmtid="{D5CDD505-2E9C-101B-9397-08002B2CF9AE}" pid="6" name="bjSaver">
    <vt:lpwstr>SVhjgXkoP7P+TAOxhFkd4y5K4Csl790e</vt:lpwstr>
  </property>
  <property fmtid="{D5CDD505-2E9C-101B-9397-08002B2CF9AE}" pid="7" name="bjDocumentSecurityLabel">
    <vt:lpwstr>No Marking</vt:lpwstr>
  </property>
  <property fmtid="{D5CDD505-2E9C-101B-9397-08002B2CF9AE}" pid="8" name="DRDSDocumentType">
    <vt:lpwstr>Order Decision</vt:lpwstr>
  </property>
  <property fmtid="{D5CDD505-2E9C-101B-9397-08002B2CF9AE}" pid="9" name="DRDSLanguage">
    <vt:lpwstr>English</vt:lpwstr>
  </property>
  <property fmtid="{D5CDD505-2E9C-101B-9397-08002B2CF9AE}" pid="10" name="DRDSShortForm">
    <vt:lpwstr>No</vt:lpwstr>
  </property>
  <property fmtid="{D5CDD505-2E9C-101B-9397-08002B2CF9AE}" pid="11" name="ContentTypeId">
    <vt:lpwstr>0x0101002AA54CDEF871A647AC44520C841F1B03</vt:lpwstr>
  </property>
</Properties>
</file>