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F15F" w14:textId="77777777" w:rsidR="000F0E77" w:rsidRPr="00A5547D" w:rsidRDefault="000F0E77" w:rsidP="000F0E77">
      <w:r w:rsidRPr="00A5547D">
        <w:rPr>
          <w:noProof/>
        </w:rPr>
        <w:drawing>
          <wp:inline distT="0" distB="0" distL="0" distR="0" wp14:anchorId="59F83953" wp14:editId="61FE19CE">
            <wp:extent cx="3346450" cy="349250"/>
            <wp:effectExtent l="0" t="0" r="6350" b="0"/>
            <wp:docPr id="1"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ning Inspectorat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0F1A7F9D" w14:textId="77777777" w:rsidR="000F0E77" w:rsidRPr="00A5547D" w:rsidRDefault="000F0E77" w:rsidP="000F0E77">
      <w:pPr>
        <w:rPr>
          <w:sz w:val="8"/>
          <w:szCs w:val="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F0E77" w:rsidRPr="00A5547D" w14:paraId="054AF2B2" w14:textId="77777777" w:rsidTr="00301560">
        <w:trPr>
          <w:cantSplit/>
          <w:trHeight w:val="659"/>
        </w:trPr>
        <w:tc>
          <w:tcPr>
            <w:tcW w:w="9356" w:type="dxa"/>
            <w:shd w:val="clear" w:color="auto" w:fill="auto"/>
          </w:tcPr>
          <w:p w14:paraId="069E630F" w14:textId="77777777" w:rsidR="000F0E77" w:rsidRPr="00A5547D" w:rsidRDefault="000F0E77" w:rsidP="00301560">
            <w:pPr>
              <w:spacing w:before="120"/>
              <w:ind w:left="-108" w:right="34"/>
              <w:rPr>
                <w:b/>
                <w:color w:val="000000"/>
                <w:sz w:val="40"/>
                <w:szCs w:val="40"/>
              </w:rPr>
            </w:pPr>
            <w:bookmarkStart w:id="0" w:name="bmkTable00"/>
            <w:bookmarkEnd w:id="0"/>
            <w:r>
              <w:rPr>
                <w:b/>
                <w:color w:val="000000"/>
                <w:sz w:val="40"/>
                <w:szCs w:val="40"/>
              </w:rPr>
              <w:t>Order Decision</w:t>
            </w:r>
          </w:p>
        </w:tc>
      </w:tr>
      <w:tr w:rsidR="000F0E77" w:rsidRPr="00A5547D" w14:paraId="5B5B9629" w14:textId="77777777" w:rsidTr="00301560">
        <w:trPr>
          <w:cantSplit/>
          <w:trHeight w:val="425"/>
        </w:trPr>
        <w:tc>
          <w:tcPr>
            <w:tcW w:w="9356" w:type="dxa"/>
            <w:shd w:val="clear" w:color="auto" w:fill="auto"/>
            <w:vAlign w:val="center"/>
          </w:tcPr>
          <w:p w14:paraId="274D4BA4" w14:textId="0057402E" w:rsidR="000F0E77" w:rsidRPr="00A5547D" w:rsidRDefault="000F0E77" w:rsidP="00301560">
            <w:pPr>
              <w:spacing w:before="60"/>
              <w:ind w:left="-108" w:right="34"/>
              <w:rPr>
                <w:color w:val="000000"/>
                <w:szCs w:val="22"/>
              </w:rPr>
            </w:pPr>
            <w:r>
              <w:rPr>
                <w:color w:val="000000"/>
                <w:szCs w:val="22"/>
              </w:rPr>
              <w:t xml:space="preserve">Inquiry opened on </w:t>
            </w:r>
            <w:r w:rsidR="00A4036F">
              <w:rPr>
                <w:color w:val="000000"/>
                <w:szCs w:val="22"/>
              </w:rPr>
              <w:t>14</w:t>
            </w:r>
            <w:r>
              <w:rPr>
                <w:color w:val="000000"/>
                <w:szCs w:val="22"/>
              </w:rPr>
              <w:t xml:space="preserve"> </w:t>
            </w:r>
            <w:r w:rsidR="00A4036F">
              <w:rPr>
                <w:color w:val="000000"/>
                <w:szCs w:val="22"/>
              </w:rPr>
              <w:t xml:space="preserve">September </w:t>
            </w:r>
            <w:r>
              <w:rPr>
                <w:color w:val="000000"/>
                <w:szCs w:val="22"/>
              </w:rPr>
              <w:t>202</w:t>
            </w:r>
            <w:r w:rsidR="00A6057D">
              <w:rPr>
                <w:color w:val="000000"/>
                <w:szCs w:val="22"/>
              </w:rPr>
              <w:t>1</w:t>
            </w:r>
          </w:p>
        </w:tc>
      </w:tr>
      <w:tr w:rsidR="000F0E77" w:rsidRPr="00A5547D" w14:paraId="0A3E125D" w14:textId="77777777" w:rsidTr="00301560">
        <w:trPr>
          <w:cantSplit/>
          <w:trHeight w:val="374"/>
        </w:trPr>
        <w:tc>
          <w:tcPr>
            <w:tcW w:w="9356" w:type="dxa"/>
            <w:shd w:val="clear" w:color="auto" w:fill="auto"/>
          </w:tcPr>
          <w:p w14:paraId="639C9CF3" w14:textId="77777777" w:rsidR="000F0E77" w:rsidRPr="00A5547D" w:rsidRDefault="000F0E77" w:rsidP="00301560">
            <w:pPr>
              <w:spacing w:before="180"/>
              <w:ind w:left="-108" w:right="34"/>
              <w:rPr>
                <w:b/>
                <w:color w:val="000000"/>
                <w:sz w:val="16"/>
                <w:szCs w:val="22"/>
              </w:rPr>
            </w:pPr>
            <w:r>
              <w:rPr>
                <w:b/>
                <w:color w:val="000000"/>
                <w:szCs w:val="22"/>
              </w:rPr>
              <w:t>by Mark Yates BA(Hons) MIPROW</w:t>
            </w:r>
          </w:p>
        </w:tc>
      </w:tr>
      <w:tr w:rsidR="000F0E77" w:rsidRPr="00A5547D" w14:paraId="32D14276" w14:textId="77777777" w:rsidTr="00301560">
        <w:trPr>
          <w:cantSplit/>
          <w:trHeight w:val="357"/>
        </w:trPr>
        <w:tc>
          <w:tcPr>
            <w:tcW w:w="9356" w:type="dxa"/>
            <w:shd w:val="clear" w:color="auto" w:fill="auto"/>
          </w:tcPr>
          <w:p w14:paraId="0A532579" w14:textId="77777777" w:rsidR="000F0E77" w:rsidRPr="00A5547D" w:rsidRDefault="000F0E77" w:rsidP="00301560">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F0E77" w:rsidRPr="00A5547D" w14:paraId="2061E0D3" w14:textId="77777777" w:rsidTr="00301560">
        <w:trPr>
          <w:cantSplit/>
          <w:trHeight w:val="335"/>
        </w:trPr>
        <w:tc>
          <w:tcPr>
            <w:tcW w:w="9356" w:type="dxa"/>
            <w:shd w:val="clear" w:color="auto" w:fill="auto"/>
          </w:tcPr>
          <w:p w14:paraId="20EF88DA" w14:textId="48F30187" w:rsidR="000F0E77" w:rsidRPr="00A5547D" w:rsidRDefault="000F0E77" w:rsidP="00301560">
            <w:pPr>
              <w:spacing w:before="120"/>
              <w:ind w:left="-108" w:right="176"/>
              <w:rPr>
                <w:b/>
                <w:color w:val="000000"/>
                <w:sz w:val="16"/>
                <w:szCs w:val="16"/>
              </w:rPr>
            </w:pPr>
            <w:r w:rsidRPr="00A5547D">
              <w:rPr>
                <w:b/>
                <w:color w:val="000000"/>
                <w:sz w:val="16"/>
                <w:szCs w:val="16"/>
              </w:rPr>
              <w:t>Decision date:</w:t>
            </w:r>
            <w:r w:rsidR="005A70D2">
              <w:rPr>
                <w:b/>
                <w:color w:val="000000"/>
                <w:sz w:val="16"/>
                <w:szCs w:val="16"/>
              </w:rPr>
              <w:t xml:space="preserve"> 14 February 2022</w:t>
            </w:r>
          </w:p>
        </w:tc>
      </w:tr>
    </w:tbl>
    <w:p w14:paraId="65FAB905" w14:textId="77777777" w:rsidR="000F0E77" w:rsidRDefault="000F0E77" w:rsidP="000F0E77">
      <w:pPr>
        <w:pStyle w:val="Noindent"/>
        <w:rPr>
          <w:b/>
          <w:sz w:val="20"/>
        </w:rPr>
      </w:pPr>
    </w:p>
    <w:tbl>
      <w:tblPr>
        <w:tblW w:w="0" w:type="auto"/>
        <w:tblLayout w:type="fixed"/>
        <w:tblLook w:val="0000" w:firstRow="0" w:lastRow="0" w:firstColumn="0" w:lastColumn="0" w:noHBand="0" w:noVBand="0"/>
      </w:tblPr>
      <w:tblGrid>
        <w:gridCol w:w="9520"/>
      </w:tblGrid>
      <w:tr w:rsidR="000F0E77" w:rsidRPr="000D4887" w14:paraId="2A19D3BA" w14:textId="77777777" w:rsidTr="00301560">
        <w:tc>
          <w:tcPr>
            <w:tcW w:w="9520" w:type="dxa"/>
            <w:shd w:val="clear" w:color="auto" w:fill="auto"/>
          </w:tcPr>
          <w:p w14:paraId="5E98E1C3" w14:textId="7F1CF052" w:rsidR="000F0E77" w:rsidRPr="000D4887" w:rsidRDefault="000F0E77" w:rsidP="00301560">
            <w:pPr>
              <w:spacing w:after="60"/>
              <w:rPr>
                <w:b/>
                <w:color w:val="000000"/>
              </w:rPr>
            </w:pPr>
            <w:r>
              <w:rPr>
                <w:b/>
                <w:color w:val="000000"/>
              </w:rPr>
              <w:t xml:space="preserve">Order Ref: </w:t>
            </w:r>
            <w:bookmarkStart w:id="1" w:name="_Hlk20911211"/>
            <w:r>
              <w:rPr>
                <w:b/>
                <w:color w:val="000000"/>
              </w:rPr>
              <w:t>ROW</w:t>
            </w:r>
            <w:r w:rsidRPr="009A1964">
              <w:rPr>
                <w:b/>
                <w:szCs w:val="22"/>
              </w:rPr>
              <w:t>/</w:t>
            </w:r>
            <w:r>
              <w:rPr>
                <w:b/>
                <w:szCs w:val="22"/>
              </w:rPr>
              <w:t>32</w:t>
            </w:r>
            <w:bookmarkEnd w:id="1"/>
            <w:r w:rsidR="0074131A">
              <w:rPr>
                <w:b/>
                <w:szCs w:val="22"/>
              </w:rPr>
              <w:t>40213</w:t>
            </w:r>
          </w:p>
        </w:tc>
      </w:tr>
      <w:tr w:rsidR="000F0E77" w14:paraId="0E186897" w14:textId="77777777" w:rsidTr="00301560">
        <w:tc>
          <w:tcPr>
            <w:tcW w:w="9520" w:type="dxa"/>
            <w:shd w:val="clear" w:color="auto" w:fill="auto"/>
          </w:tcPr>
          <w:p w14:paraId="3BDC50E6" w14:textId="491C96D9" w:rsidR="000F0E77" w:rsidRDefault="000F0E77" w:rsidP="00301560">
            <w:pPr>
              <w:pStyle w:val="TBullet"/>
            </w:pPr>
            <w:r>
              <w:t>This</w:t>
            </w:r>
            <w:r w:rsidRPr="00BD2D96">
              <w:t xml:space="preserve"> Order </w:t>
            </w:r>
            <w:r w:rsidR="003A0884">
              <w:t>is</w:t>
            </w:r>
            <w:r w:rsidRPr="00BD2D96">
              <w:t xml:space="preserve"> made under Section 53(2)</w:t>
            </w:r>
            <w:r w:rsidR="00AB2425">
              <w:t>(b)</w:t>
            </w:r>
            <w:r w:rsidRPr="00BD2D96">
              <w:t xml:space="preserve"> of the Wildlife and Countryside Act 1981 (“the 1981 Act”) and is known as </w:t>
            </w:r>
            <w:r w:rsidR="00640EB5">
              <w:t>the</w:t>
            </w:r>
            <w:r w:rsidR="009C2302">
              <w:t xml:space="preserve"> Surrey</w:t>
            </w:r>
            <w:r w:rsidR="006F0921">
              <w:t xml:space="preserve"> </w:t>
            </w:r>
            <w:r>
              <w:t xml:space="preserve">County Council </w:t>
            </w:r>
            <w:r w:rsidR="009C2302">
              <w:t xml:space="preserve">Footpath No. 581 </w:t>
            </w:r>
            <w:r>
              <w:t>(</w:t>
            </w:r>
            <w:r w:rsidR="006F0921">
              <w:t>Br</w:t>
            </w:r>
            <w:r w:rsidR="0064646D">
              <w:t>amley)</w:t>
            </w:r>
            <w:r w:rsidR="006F0921">
              <w:t xml:space="preserve"> </w:t>
            </w:r>
            <w:r w:rsidR="002B6EB1">
              <w:t xml:space="preserve">and </w:t>
            </w:r>
            <w:r w:rsidR="0064646D">
              <w:t>Footpath No. 5</w:t>
            </w:r>
            <w:r w:rsidR="00127489">
              <w:t>5</w:t>
            </w:r>
            <w:r w:rsidR="0064646D">
              <w:t xml:space="preserve">9 </w:t>
            </w:r>
            <w:r w:rsidR="00DF745B">
              <w:t>(Busbridge</w:t>
            </w:r>
            <w:r w:rsidR="00457C02">
              <w:t xml:space="preserve">) Definitive Map </w:t>
            </w:r>
            <w:r>
              <w:t xml:space="preserve">Modification Order </w:t>
            </w:r>
            <w:r w:rsidRPr="00BD2D96">
              <w:t>20</w:t>
            </w:r>
            <w:r>
              <w:t>1</w:t>
            </w:r>
            <w:r w:rsidR="00DF745B">
              <w:t>8</w:t>
            </w:r>
            <w:r w:rsidRPr="00BD2D96">
              <w:t>.</w:t>
            </w:r>
          </w:p>
        </w:tc>
      </w:tr>
      <w:tr w:rsidR="000F0E77" w14:paraId="64A34BAD" w14:textId="77777777" w:rsidTr="00301560">
        <w:tc>
          <w:tcPr>
            <w:tcW w:w="9520" w:type="dxa"/>
            <w:shd w:val="clear" w:color="auto" w:fill="auto"/>
          </w:tcPr>
          <w:p w14:paraId="597124F2" w14:textId="3AD09146" w:rsidR="000F0E77" w:rsidRDefault="000F0E77" w:rsidP="00301560">
            <w:pPr>
              <w:pStyle w:val="TBullet"/>
            </w:pPr>
            <w:r>
              <w:t>The Order was made by</w:t>
            </w:r>
            <w:r w:rsidRPr="009A1964">
              <w:t xml:space="preserve"> </w:t>
            </w:r>
            <w:r w:rsidR="00DF745B">
              <w:t xml:space="preserve">Surrey </w:t>
            </w:r>
            <w:r>
              <w:t xml:space="preserve">County Council (“the Council”) on </w:t>
            </w:r>
            <w:r w:rsidR="00A63A2D">
              <w:t>1 November</w:t>
            </w:r>
            <w:r>
              <w:t xml:space="preserve"> 201</w:t>
            </w:r>
            <w:r w:rsidR="00A63A2D">
              <w:t>8</w:t>
            </w:r>
            <w:r>
              <w:t xml:space="preserve"> and </w:t>
            </w:r>
            <w:r w:rsidRPr="009A1964">
              <w:t xml:space="preserve">proposes </w:t>
            </w:r>
            <w:r>
              <w:t xml:space="preserve">to add </w:t>
            </w:r>
            <w:r w:rsidR="00553A81">
              <w:t xml:space="preserve">two </w:t>
            </w:r>
            <w:r w:rsidR="00A63A2D">
              <w:t>footpath</w:t>
            </w:r>
            <w:r w:rsidR="00553A81">
              <w:t>s which form one continuous route (“the claimed route”)</w:t>
            </w:r>
            <w:r>
              <w:t xml:space="preserve"> to the definitive map and statement, as detailed in the Order Map and Schedule.</w:t>
            </w:r>
          </w:p>
        </w:tc>
      </w:tr>
      <w:tr w:rsidR="000F0E77" w14:paraId="44DC3894" w14:textId="77777777" w:rsidTr="00301560">
        <w:tc>
          <w:tcPr>
            <w:tcW w:w="9520" w:type="dxa"/>
            <w:shd w:val="clear" w:color="auto" w:fill="auto"/>
          </w:tcPr>
          <w:p w14:paraId="679B1E09" w14:textId="4FF30211" w:rsidR="000F0E77" w:rsidRDefault="000F0E77" w:rsidP="00301560">
            <w:pPr>
              <w:pStyle w:val="TBullet"/>
            </w:pPr>
            <w:r>
              <w:t>There</w:t>
            </w:r>
            <w:r w:rsidRPr="009A1964">
              <w:t xml:space="preserve"> </w:t>
            </w:r>
            <w:r w:rsidR="00084D25">
              <w:t>w</w:t>
            </w:r>
            <w:r w:rsidR="003E7289">
              <w:t>as</w:t>
            </w:r>
            <w:r>
              <w:t xml:space="preserve"> </w:t>
            </w:r>
            <w:r w:rsidR="00F44B6D">
              <w:t xml:space="preserve">one </w:t>
            </w:r>
            <w:r>
              <w:t>objection</w:t>
            </w:r>
            <w:r w:rsidR="00F44B6D">
              <w:t xml:space="preserve"> and </w:t>
            </w:r>
            <w:r w:rsidR="009371BF">
              <w:t xml:space="preserve">three representations to </w:t>
            </w:r>
            <w:r>
              <w:t>the Order o</w:t>
            </w:r>
            <w:r w:rsidRPr="009A1964">
              <w:t>utstanding</w:t>
            </w:r>
            <w:r>
              <w:t xml:space="preserve"> </w:t>
            </w:r>
            <w:r w:rsidRPr="009A1964">
              <w:t xml:space="preserve">at the commencement of the </w:t>
            </w:r>
            <w:r>
              <w:t>inquiry</w:t>
            </w:r>
            <w:r w:rsidRPr="009A1964">
              <w:t>.</w:t>
            </w:r>
            <w:r>
              <w:t xml:space="preserve"> </w:t>
            </w:r>
          </w:p>
        </w:tc>
      </w:tr>
      <w:tr w:rsidR="000F0E77" w:rsidRPr="000D4887" w14:paraId="1897A9F1" w14:textId="77777777" w:rsidTr="00301560">
        <w:tc>
          <w:tcPr>
            <w:tcW w:w="9520" w:type="dxa"/>
            <w:shd w:val="clear" w:color="auto" w:fill="auto"/>
          </w:tcPr>
          <w:p w14:paraId="4F736287" w14:textId="0B8C448D" w:rsidR="000F0E77" w:rsidRPr="000D4887" w:rsidRDefault="000F0E77" w:rsidP="00301560">
            <w:pPr>
              <w:spacing w:before="60"/>
              <w:rPr>
                <w:b/>
                <w:color w:val="000000"/>
              </w:rPr>
            </w:pPr>
            <w:r>
              <w:rPr>
                <w:b/>
                <w:color w:val="000000"/>
              </w:rPr>
              <w:t xml:space="preserve">Summary of Decision: </w:t>
            </w:r>
            <w:bookmarkStart w:id="2" w:name="bmkPoint"/>
            <w:bookmarkEnd w:id="2"/>
            <w:r w:rsidR="00252625">
              <w:rPr>
                <w:b/>
                <w:color w:val="000000"/>
              </w:rPr>
              <w:t xml:space="preserve">  The Order is not confirmed. </w:t>
            </w:r>
          </w:p>
        </w:tc>
      </w:tr>
      <w:tr w:rsidR="000F0E77" w:rsidRPr="000D4887" w14:paraId="1780698A" w14:textId="77777777" w:rsidTr="00301560">
        <w:tc>
          <w:tcPr>
            <w:tcW w:w="9520" w:type="dxa"/>
            <w:tcBorders>
              <w:bottom w:val="single" w:sz="6" w:space="0" w:color="000000"/>
            </w:tcBorders>
            <w:shd w:val="clear" w:color="auto" w:fill="auto"/>
          </w:tcPr>
          <w:p w14:paraId="0D5F2E50" w14:textId="77777777" w:rsidR="000F0E77" w:rsidRPr="000D4887" w:rsidRDefault="000F0E77" w:rsidP="00301560">
            <w:pPr>
              <w:spacing w:before="60"/>
              <w:rPr>
                <w:b/>
                <w:color w:val="000000"/>
                <w:sz w:val="2"/>
              </w:rPr>
            </w:pPr>
          </w:p>
        </w:tc>
      </w:tr>
    </w:tbl>
    <w:p w14:paraId="345D88A2" w14:textId="176713E2" w:rsidR="000F0E77" w:rsidRDefault="000F0E77" w:rsidP="000F0E77">
      <w:pPr>
        <w:pStyle w:val="Heading6blackfont"/>
        <w:jc w:val="both"/>
      </w:pPr>
      <w:r>
        <w:t>Pr</w:t>
      </w:r>
      <w:r w:rsidR="00005431">
        <w:t xml:space="preserve">eliminary </w:t>
      </w:r>
      <w:r>
        <w:t>Matters</w:t>
      </w:r>
      <w:r w:rsidR="00916CDB">
        <w:t xml:space="preserve"> </w:t>
      </w:r>
      <w:r w:rsidR="002B7082">
        <w:t xml:space="preserve"> </w:t>
      </w:r>
    </w:p>
    <w:p w14:paraId="0F78C19E" w14:textId="77777777" w:rsidR="00476F18" w:rsidRDefault="000F0E77" w:rsidP="00BA1428">
      <w:pPr>
        <w:pStyle w:val="Style1"/>
      </w:pPr>
      <w:r>
        <w:t xml:space="preserve">In light of </w:t>
      </w:r>
      <w:r w:rsidR="001C7EA9">
        <w:t xml:space="preserve">arrangements put in place due to </w:t>
      </w:r>
      <w:r>
        <w:t>the Covid 19 pandemic, the public inquiry into the Order was held as a</w:t>
      </w:r>
      <w:r w:rsidR="001C7EA9">
        <w:t xml:space="preserve"> </w:t>
      </w:r>
      <w:r w:rsidR="009371BF">
        <w:t>virtual</w:t>
      </w:r>
      <w:r>
        <w:t xml:space="preserve"> event </w:t>
      </w:r>
      <w:r w:rsidR="00B94DC0">
        <w:t xml:space="preserve">on </w:t>
      </w:r>
      <w:r w:rsidR="001C7EA9">
        <w:t>14</w:t>
      </w:r>
      <w:r w:rsidR="00B94DC0">
        <w:t xml:space="preserve">-16 </w:t>
      </w:r>
      <w:r w:rsidR="00BD190F">
        <w:t>September</w:t>
      </w:r>
      <w:r w:rsidR="00464CE6">
        <w:t xml:space="preserve">, </w:t>
      </w:r>
      <w:r w:rsidR="00103266">
        <w:t xml:space="preserve">16-17 November </w:t>
      </w:r>
      <w:r w:rsidR="00464CE6">
        <w:t xml:space="preserve">and </w:t>
      </w:r>
      <w:r w:rsidR="003E1AD8">
        <w:t xml:space="preserve">2-3 December </w:t>
      </w:r>
      <w:r w:rsidR="00B94DC0">
        <w:t>2021</w:t>
      </w:r>
      <w:r w:rsidR="00940DA0">
        <w:t xml:space="preserve"> using </w:t>
      </w:r>
      <w:r w:rsidR="00F1702B">
        <w:t xml:space="preserve">the Microsoft </w:t>
      </w:r>
      <w:r w:rsidR="006A2A55">
        <w:t>Teams platform</w:t>
      </w:r>
      <w:r w:rsidR="00FC67BD">
        <w:t xml:space="preserve">.  </w:t>
      </w:r>
      <w:r w:rsidR="00103266">
        <w:t>Additionally, the Council made p</w:t>
      </w:r>
      <w:r w:rsidR="007E010B">
        <w:t xml:space="preserve">rovision for people </w:t>
      </w:r>
      <w:r w:rsidR="00FB619D">
        <w:t xml:space="preserve">to </w:t>
      </w:r>
      <w:r w:rsidR="00785A04">
        <w:t xml:space="preserve">give their evidence </w:t>
      </w:r>
      <w:r w:rsidR="00B45A16">
        <w:t xml:space="preserve">by way of a laptop stationed at </w:t>
      </w:r>
      <w:r w:rsidR="002D5B77">
        <w:t xml:space="preserve">the </w:t>
      </w:r>
      <w:r w:rsidR="002D5B77" w:rsidRPr="0030485C">
        <w:t>Broadwater Park Community Centre, Godalming</w:t>
      </w:r>
      <w:r w:rsidR="00785A04" w:rsidRPr="0030485C">
        <w:t>.</w:t>
      </w:r>
      <w:r w:rsidR="00785A04">
        <w:t xml:space="preserve">  </w:t>
      </w:r>
    </w:p>
    <w:p w14:paraId="034F7CDB" w14:textId="31B1DD04" w:rsidR="000F0E77" w:rsidRDefault="000F0E77" w:rsidP="00BA1428">
      <w:pPr>
        <w:pStyle w:val="Style1"/>
      </w:pPr>
      <w:r>
        <w:t xml:space="preserve">I undertook </w:t>
      </w:r>
      <w:r w:rsidR="009E1213">
        <w:t xml:space="preserve">an </w:t>
      </w:r>
      <w:r>
        <w:t xml:space="preserve">accompanied visit to the site and surrounding area on </w:t>
      </w:r>
      <w:r w:rsidR="003C733E">
        <w:t xml:space="preserve">9 September </w:t>
      </w:r>
      <w:r>
        <w:t>202</w:t>
      </w:r>
      <w:r w:rsidR="009E1213">
        <w:t>1</w:t>
      </w:r>
      <w:r>
        <w:t xml:space="preserve">. </w:t>
      </w:r>
      <w:r w:rsidR="00C8017C">
        <w:t xml:space="preserve"> </w:t>
      </w:r>
      <w:r w:rsidR="00F32EF3">
        <w:t>None of the parties considered that a further visit to the site was required.</w:t>
      </w:r>
    </w:p>
    <w:p w14:paraId="59069D0F" w14:textId="3AB44B19" w:rsidR="005851CB" w:rsidRDefault="005851CB" w:rsidP="000F0E77">
      <w:pPr>
        <w:pStyle w:val="Style1"/>
      </w:pPr>
      <w:r>
        <w:t xml:space="preserve">All of the points referred to below correspond to those </w:t>
      </w:r>
      <w:r w:rsidR="00476F18">
        <w:t xml:space="preserve">delineated on the Order Map. </w:t>
      </w:r>
    </w:p>
    <w:p w14:paraId="470FAA32" w14:textId="07B4EFAC" w:rsidR="000F0E77" w:rsidRPr="00721399" w:rsidRDefault="00E4726F" w:rsidP="004910E0">
      <w:pPr>
        <w:rPr>
          <w:b/>
          <w:bCs/>
        </w:rPr>
      </w:pPr>
      <w:r w:rsidRPr="00E4726F">
        <w:rPr>
          <w:rFonts w:ascii="Arial" w:hAnsi="Arial" w:cs="Arial"/>
          <w:color w:val="000000"/>
          <w:sz w:val="24"/>
          <w:szCs w:val="24"/>
        </w:rPr>
        <w:br/>
      </w:r>
      <w:r w:rsidR="000F0E77" w:rsidRPr="00721399">
        <w:rPr>
          <w:b/>
          <w:bCs/>
        </w:rPr>
        <w:t>Main Issues</w:t>
      </w:r>
    </w:p>
    <w:p w14:paraId="69A661B9" w14:textId="745E8B20" w:rsidR="00A76F92" w:rsidRDefault="000F0E77" w:rsidP="000F0E77">
      <w:pPr>
        <w:pStyle w:val="Style1"/>
      </w:pPr>
      <w:r>
        <w:t xml:space="preserve">The Order relies on the occurrence of an event specified in </w:t>
      </w:r>
      <w:r w:rsidRPr="00CD18EF">
        <w:t>Section</w:t>
      </w:r>
      <w:r w:rsidRPr="00E421ED">
        <w:t xml:space="preserve"> 53(3)(c)(i)</w:t>
      </w:r>
      <w:r>
        <w:t xml:space="preserve"> of the 1981 Act.  </w:t>
      </w:r>
      <w:r w:rsidRPr="00E421ED">
        <w:t xml:space="preserve">Therefore, </w:t>
      </w:r>
      <w:r>
        <w:t xml:space="preserve">for me to confirm the Order, </w:t>
      </w:r>
      <w:r w:rsidRPr="00E421ED">
        <w:t xml:space="preserve">I </w:t>
      </w:r>
      <w:r>
        <w:t>must</w:t>
      </w:r>
      <w:r w:rsidRPr="00E421ED">
        <w:t xml:space="preserve"> be satisfied</w:t>
      </w:r>
      <w:r>
        <w:t xml:space="preserve"> that the </w:t>
      </w:r>
      <w:r w:rsidR="0012134C">
        <w:t xml:space="preserve">discovered </w:t>
      </w:r>
      <w:r>
        <w:t xml:space="preserve">evidence shows on the balance of probabilities that a public right of way subsists.  </w:t>
      </w:r>
    </w:p>
    <w:p w14:paraId="0FDAE785" w14:textId="2235F646" w:rsidR="00387362" w:rsidRPr="008D31EF" w:rsidRDefault="00387362" w:rsidP="00387362">
      <w:pPr>
        <w:pStyle w:val="Style1"/>
        <w:rPr>
          <w:szCs w:val="22"/>
        </w:rPr>
      </w:pPr>
      <w:r>
        <w:t xml:space="preserve">The </w:t>
      </w:r>
      <w:r w:rsidR="0084461B">
        <w:t>relevant statu</w:t>
      </w:r>
      <w:r w:rsidR="00205F7D">
        <w:t xml:space="preserve">tory provision for the dedication of a public right of way is found in </w:t>
      </w:r>
      <w:r w:rsidRPr="00337410">
        <w:t xml:space="preserve">Section </w:t>
      </w:r>
      <w:r w:rsidRPr="00EA5EE0">
        <w:t>31</w:t>
      </w:r>
      <w:r w:rsidRPr="00337410">
        <w:t xml:space="preserve"> of the Highways Act 1980.  This requires consideration of whether there has been </w:t>
      </w:r>
      <w:r>
        <w:t>use of a way</w:t>
      </w:r>
      <w:r w:rsidRPr="00337410">
        <w:t xml:space="preserve"> by the public</w:t>
      </w:r>
      <w:r>
        <w:t>, as of right</w:t>
      </w:r>
      <w:r w:rsidR="000F2596">
        <w:t xml:space="preserve"> (without force, secrecy and permission) </w:t>
      </w:r>
      <w:r>
        <w:t xml:space="preserve">and without interruption, </w:t>
      </w:r>
      <w:r w:rsidRPr="00337410">
        <w:t xml:space="preserve">for a period of twenty years prior to </w:t>
      </w:r>
      <w:r>
        <w:t xml:space="preserve">its </w:t>
      </w:r>
      <w:r w:rsidRPr="00337410">
        <w:t>status being brought into question and, if so,</w:t>
      </w:r>
      <w:r>
        <w:t xml:space="preserve"> </w:t>
      </w:r>
      <w:r w:rsidRPr="00337410">
        <w:t xml:space="preserve">whether there is evidence that </w:t>
      </w:r>
      <w:r>
        <w:t>any</w:t>
      </w:r>
      <w:r w:rsidRPr="00337410">
        <w:t xml:space="preserve"> landowner demonstrated a lack of intention during this period</w:t>
      </w:r>
      <w:r>
        <w:t xml:space="preserve"> </w:t>
      </w:r>
      <w:r w:rsidRPr="00337410">
        <w:t xml:space="preserve">to dedicate </w:t>
      </w:r>
      <w:r>
        <w:t xml:space="preserve">a </w:t>
      </w:r>
      <w:r w:rsidRPr="00337410">
        <w:t xml:space="preserve">public </w:t>
      </w:r>
      <w:r>
        <w:t xml:space="preserve">right of way.  </w:t>
      </w:r>
    </w:p>
    <w:p w14:paraId="2D71CB35" w14:textId="1DD3A950" w:rsidR="008D31EF" w:rsidRDefault="008D31EF" w:rsidP="008D31EF">
      <w:pPr>
        <w:pStyle w:val="Style1"/>
      </w:pPr>
      <w:r>
        <w:t xml:space="preserve">If statutory dedication is not applicable, I shall consider whether the evidence is supportive of the dedication of a footpath under common law.  Dedication at common law requires consideration of three issues: whether the owner of the land in question had the capacity to dedicate a highway, whether there was </w:t>
      </w:r>
      <w:r>
        <w:lastRenderedPageBreak/>
        <w:t xml:space="preserve">express or implied dedication by the landowner and whether there was acceptance of the dedication by the public.  </w:t>
      </w:r>
    </w:p>
    <w:p w14:paraId="604D8BBC" w14:textId="6D23F7C9" w:rsidR="000F0E77" w:rsidRDefault="000F0E77" w:rsidP="000F0E77">
      <w:pPr>
        <w:pStyle w:val="Style1"/>
        <w:numPr>
          <w:ilvl w:val="0"/>
          <w:numId w:val="0"/>
        </w:numPr>
        <w:rPr>
          <w:b/>
        </w:rPr>
      </w:pPr>
      <w:r w:rsidRPr="00200E8C">
        <w:rPr>
          <w:b/>
        </w:rPr>
        <w:t>Reasons</w:t>
      </w:r>
    </w:p>
    <w:p w14:paraId="5EE7C751" w14:textId="0FB8BC17" w:rsidR="00EB2B16" w:rsidRPr="00630395" w:rsidRDefault="004707E7" w:rsidP="00EB2B16">
      <w:pPr>
        <w:pStyle w:val="Style1"/>
        <w:numPr>
          <w:ilvl w:val="0"/>
          <w:numId w:val="0"/>
        </w:numPr>
        <w:rPr>
          <w:b/>
          <w:bCs/>
          <w:i/>
          <w:iCs/>
        </w:rPr>
      </w:pPr>
      <w:r>
        <w:rPr>
          <w:b/>
          <w:bCs/>
          <w:i/>
          <w:iCs/>
        </w:rPr>
        <w:t xml:space="preserve">Background </w:t>
      </w:r>
      <w:r w:rsidR="00991F7F">
        <w:rPr>
          <w:b/>
          <w:bCs/>
          <w:i/>
          <w:iCs/>
        </w:rPr>
        <w:t>M</w:t>
      </w:r>
      <w:r>
        <w:rPr>
          <w:b/>
          <w:bCs/>
          <w:i/>
          <w:iCs/>
        </w:rPr>
        <w:t>atters</w:t>
      </w:r>
      <w:r w:rsidR="00EB2B16" w:rsidRPr="00630395">
        <w:rPr>
          <w:b/>
          <w:bCs/>
          <w:i/>
          <w:iCs/>
        </w:rPr>
        <w:t xml:space="preserve"> </w:t>
      </w:r>
    </w:p>
    <w:p w14:paraId="5B235C0C" w14:textId="51B2FE88" w:rsidR="007364F7" w:rsidRPr="007364F7" w:rsidRDefault="00476F18" w:rsidP="008F2660">
      <w:pPr>
        <w:pStyle w:val="Style1"/>
        <w:tabs>
          <w:tab w:val="clear" w:pos="720"/>
        </w:tabs>
        <w:rPr>
          <w:szCs w:val="22"/>
        </w:rPr>
      </w:pPr>
      <w:r>
        <w:t>T</w:t>
      </w:r>
      <w:r w:rsidR="00EB2B16">
        <w:t xml:space="preserve">he claimed route runs between Bramley Footpath No. 165 (point A) and Busbridge Footpath No. 166 (point C).  </w:t>
      </w:r>
      <w:r w:rsidR="00763D8B">
        <w:t>I</w:t>
      </w:r>
      <w:r w:rsidR="00EB2B16">
        <w:t>t proceeds for around 1 metre (between points A to B) on land for which there is no known landowner.  The remainder of the route crosses land owned by the National Trust (“NT”)</w:t>
      </w:r>
      <w:r w:rsidR="003005A3">
        <w:t xml:space="preserve">, which </w:t>
      </w:r>
      <w:r w:rsidR="00EB2B16">
        <w:t xml:space="preserve"> </w:t>
      </w:r>
      <w:r w:rsidR="00F675C3">
        <w:t xml:space="preserve">is </w:t>
      </w:r>
      <w:r w:rsidR="00EB2B16">
        <w:t>known as Winkworth Arboretum. For a proportion of its length, the claim</w:t>
      </w:r>
      <w:r w:rsidR="001C4E49">
        <w:t>ed</w:t>
      </w:r>
      <w:r w:rsidR="00EB2B16">
        <w:t xml:space="preserve"> route originally proceeded close to Phillimore Lake.  The lake itself was turned into a wetland area in 2004.  </w:t>
      </w:r>
    </w:p>
    <w:p w14:paraId="7514DB77" w14:textId="48D89A9B" w:rsidR="008F2660" w:rsidRDefault="008F2660" w:rsidP="008F2660">
      <w:pPr>
        <w:pStyle w:val="Style1"/>
        <w:tabs>
          <w:tab w:val="clear" w:pos="720"/>
        </w:tabs>
        <w:rPr>
          <w:szCs w:val="22"/>
        </w:rPr>
      </w:pPr>
      <w:r>
        <w:t xml:space="preserve">A number of people have referred to the presence of a stile or gate </w:t>
      </w:r>
      <w:r w:rsidR="00A16753">
        <w:t>near</w:t>
      </w:r>
      <w:r w:rsidRPr="00CD6279">
        <w:rPr>
          <w:b/>
          <w:bCs/>
        </w:rPr>
        <w:t xml:space="preserve"> </w:t>
      </w:r>
      <w:r w:rsidR="00CD6279" w:rsidRPr="0087171C">
        <w:t xml:space="preserve">to </w:t>
      </w:r>
      <w:r>
        <w:t xml:space="preserve">point B.  However, </w:t>
      </w:r>
      <w:r w:rsidR="00F2124D">
        <w:t>t</w:t>
      </w:r>
      <w:r>
        <w:rPr>
          <w:szCs w:val="22"/>
        </w:rPr>
        <w:t>he Council believes th</w:t>
      </w:r>
      <w:r w:rsidR="00F2124D">
        <w:rPr>
          <w:szCs w:val="22"/>
        </w:rPr>
        <w:t xml:space="preserve">is evidence relates to the structures that have existed </w:t>
      </w:r>
      <w:r w:rsidR="00B73F06">
        <w:rPr>
          <w:szCs w:val="22"/>
        </w:rPr>
        <w:t xml:space="preserve">on </w:t>
      </w:r>
      <w:r w:rsidR="00451519">
        <w:rPr>
          <w:szCs w:val="22"/>
        </w:rPr>
        <w:t>Footpath 16</w:t>
      </w:r>
      <w:r w:rsidR="00530560">
        <w:rPr>
          <w:szCs w:val="22"/>
        </w:rPr>
        <w:t>5</w:t>
      </w:r>
      <w:r w:rsidR="00451519">
        <w:rPr>
          <w:szCs w:val="22"/>
        </w:rPr>
        <w:t xml:space="preserve"> </w:t>
      </w:r>
      <w:r w:rsidR="001F5D21">
        <w:rPr>
          <w:szCs w:val="22"/>
        </w:rPr>
        <w:t>near</w:t>
      </w:r>
      <w:r w:rsidR="00451519">
        <w:rPr>
          <w:szCs w:val="22"/>
        </w:rPr>
        <w:t xml:space="preserve"> to the </w:t>
      </w:r>
      <w:r w:rsidR="009754C0">
        <w:rPr>
          <w:szCs w:val="22"/>
        </w:rPr>
        <w:t xml:space="preserve">northern end </w:t>
      </w:r>
      <w:r w:rsidR="007364F7">
        <w:rPr>
          <w:szCs w:val="22"/>
        </w:rPr>
        <w:t xml:space="preserve">of the claimed route.  </w:t>
      </w:r>
      <w:r>
        <w:rPr>
          <w:szCs w:val="22"/>
        </w:rPr>
        <w:t>The</w:t>
      </w:r>
      <w:r w:rsidR="007364F7">
        <w:rPr>
          <w:szCs w:val="22"/>
        </w:rPr>
        <w:t xml:space="preserve"> Council </w:t>
      </w:r>
      <w:r w:rsidR="00E74E0A">
        <w:rPr>
          <w:szCs w:val="22"/>
        </w:rPr>
        <w:t xml:space="preserve">considers </w:t>
      </w:r>
      <w:r w:rsidR="008001C5">
        <w:rPr>
          <w:szCs w:val="22"/>
        </w:rPr>
        <w:t xml:space="preserve">that entry at point </w:t>
      </w:r>
      <w:r w:rsidR="008E4EA7">
        <w:rPr>
          <w:szCs w:val="22"/>
        </w:rPr>
        <w:t xml:space="preserve">B </w:t>
      </w:r>
      <w:r w:rsidR="00BA1222" w:rsidRPr="00F5420C">
        <w:rPr>
          <w:szCs w:val="22"/>
        </w:rPr>
        <w:t>was gained</w:t>
      </w:r>
      <w:r w:rsidR="00BA1222">
        <w:rPr>
          <w:szCs w:val="22"/>
        </w:rPr>
        <w:t xml:space="preserve"> </w:t>
      </w:r>
      <w:r w:rsidR="008001C5">
        <w:rPr>
          <w:szCs w:val="22"/>
        </w:rPr>
        <w:t>b</w:t>
      </w:r>
      <w:r>
        <w:rPr>
          <w:szCs w:val="22"/>
        </w:rPr>
        <w:t xml:space="preserve">y </w:t>
      </w:r>
      <w:r w:rsidR="008001C5">
        <w:rPr>
          <w:szCs w:val="22"/>
        </w:rPr>
        <w:t>w</w:t>
      </w:r>
      <w:r>
        <w:rPr>
          <w:szCs w:val="22"/>
        </w:rPr>
        <w:t xml:space="preserve">ay </w:t>
      </w:r>
      <w:r w:rsidR="008001C5">
        <w:rPr>
          <w:szCs w:val="22"/>
        </w:rPr>
        <w:t xml:space="preserve">of </w:t>
      </w:r>
      <w:r w:rsidR="00CD4DAA">
        <w:rPr>
          <w:szCs w:val="22"/>
        </w:rPr>
        <w:t xml:space="preserve">a </w:t>
      </w:r>
      <w:r>
        <w:rPr>
          <w:szCs w:val="22"/>
        </w:rPr>
        <w:t xml:space="preserve">gap </w:t>
      </w:r>
      <w:r w:rsidR="00B2659E" w:rsidRPr="00B2659E">
        <w:rPr>
          <w:szCs w:val="22"/>
        </w:rPr>
        <w:t>at</w:t>
      </w:r>
      <w:r w:rsidRPr="00B2659E">
        <w:rPr>
          <w:b/>
          <w:bCs/>
          <w:szCs w:val="22"/>
        </w:rPr>
        <w:t xml:space="preserve"> </w:t>
      </w:r>
      <w:r>
        <w:rPr>
          <w:szCs w:val="22"/>
        </w:rPr>
        <w:t xml:space="preserve">the boundary of the NT’s land. </w:t>
      </w:r>
    </w:p>
    <w:p w14:paraId="48C3AF25" w14:textId="40518C2B" w:rsidR="00EB2B16" w:rsidRDefault="00EB2B16" w:rsidP="00EB2B16">
      <w:pPr>
        <w:pStyle w:val="Style1"/>
      </w:pPr>
      <w:r>
        <w:t xml:space="preserve">Footpath 165 proceeds </w:t>
      </w:r>
      <w:r w:rsidR="0016295E">
        <w:t xml:space="preserve">north-westwards </w:t>
      </w:r>
      <w:r w:rsidR="00F0660C">
        <w:t xml:space="preserve">from point </w:t>
      </w:r>
      <w:r w:rsidR="00193C00">
        <w:t>A</w:t>
      </w:r>
      <w:r w:rsidR="00F0660C">
        <w:t xml:space="preserve"> </w:t>
      </w:r>
      <w:r>
        <w:t xml:space="preserve">towards Alldens Lane and south-eastwards past Phillimore Cottage to Thorncombe Street. </w:t>
      </w:r>
      <w:r w:rsidR="002E3C33">
        <w:t xml:space="preserve"> </w:t>
      </w:r>
      <w:r w:rsidR="00980C93">
        <w:t xml:space="preserve">In terms of </w:t>
      </w:r>
      <w:r w:rsidR="00F13589">
        <w:t>Footpath 166, this</w:t>
      </w:r>
      <w:r>
        <w:t xml:space="preserve"> </w:t>
      </w:r>
      <w:r w:rsidR="009900FB">
        <w:t xml:space="preserve">path </w:t>
      </w:r>
      <w:r>
        <w:t xml:space="preserve">heads </w:t>
      </w:r>
      <w:r w:rsidR="009900FB">
        <w:t xml:space="preserve">from point C </w:t>
      </w:r>
      <w:r>
        <w:t xml:space="preserve">generally westwards to the Brighton Road and passes </w:t>
      </w:r>
      <w:r w:rsidR="00D4233E">
        <w:t xml:space="preserve">near to </w:t>
      </w:r>
      <w:r>
        <w:t xml:space="preserve">the </w:t>
      </w:r>
      <w:r w:rsidR="00D4233E">
        <w:t xml:space="preserve">ticket kiosk for the arboretum </w:t>
      </w:r>
      <w:r w:rsidR="00E14B9F">
        <w:t xml:space="preserve">and the </w:t>
      </w:r>
      <w:r w:rsidR="0035410C">
        <w:t xml:space="preserve">main </w:t>
      </w:r>
      <w:r>
        <w:t xml:space="preserve">car park.  </w:t>
      </w:r>
      <w:r w:rsidR="00780B94">
        <w:t xml:space="preserve">This path also </w:t>
      </w:r>
      <w:r>
        <w:t xml:space="preserve">continues from point </w:t>
      </w:r>
      <w:r w:rsidR="009900FB">
        <w:t>C</w:t>
      </w:r>
      <w:r>
        <w:t xml:space="preserve"> towards a lake known as Rowe’s Flash</w:t>
      </w:r>
      <w:r w:rsidR="004E55AD">
        <w:t>e</w:t>
      </w:r>
      <w:r>
        <w:t xml:space="preserve"> and onwards to Thorncombe Street.   </w:t>
      </w:r>
    </w:p>
    <w:p w14:paraId="1622F031" w14:textId="1C46597E" w:rsidR="00EB2B16" w:rsidRDefault="00EB2B16" w:rsidP="00EB2B16">
      <w:pPr>
        <w:pStyle w:val="Style1"/>
      </w:pPr>
      <w:r>
        <w:t xml:space="preserve">It is worth noting that before reaching its decision the Council considered the evidence </w:t>
      </w:r>
      <w:r w:rsidR="00D76758">
        <w:t>of</w:t>
      </w:r>
      <w:r w:rsidR="00D366B3">
        <w:t xml:space="preserve"> </w:t>
      </w:r>
      <w:r>
        <w:t xml:space="preserve">use </w:t>
      </w:r>
      <w:r w:rsidR="00D366B3">
        <w:t>in relation to a</w:t>
      </w:r>
      <w:r>
        <w:t xml:space="preserve"> connecting route known as the </w:t>
      </w:r>
      <w:r w:rsidR="003477DF">
        <w:t>‘</w:t>
      </w:r>
      <w:r>
        <w:t>western route</w:t>
      </w:r>
      <w:r w:rsidR="00B55A2B">
        <w:t>’ (</w:t>
      </w:r>
      <w:r w:rsidR="00BC253C">
        <w:t xml:space="preserve">also referred to as part of </w:t>
      </w:r>
      <w:r w:rsidR="000E0715">
        <w:t>a</w:t>
      </w:r>
      <w:r w:rsidR="00BC253C">
        <w:t xml:space="preserve"> cart track)</w:t>
      </w:r>
      <w:r>
        <w:t xml:space="preserve">.  This route commences </w:t>
      </w:r>
      <w:r w:rsidR="00A44593">
        <w:t xml:space="preserve">at </w:t>
      </w:r>
      <w:r>
        <w:t xml:space="preserve">point B and follows a meandering course through Busbridge Copse </w:t>
      </w:r>
      <w:r w:rsidR="009878AD">
        <w:t xml:space="preserve">before re-joining </w:t>
      </w:r>
      <w:r w:rsidR="00C3292E">
        <w:t>th</w:t>
      </w:r>
      <w:r w:rsidR="009878AD">
        <w:t xml:space="preserve">e claimed route. </w:t>
      </w:r>
      <w:r w:rsidR="00E7692C">
        <w:t xml:space="preserve"> </w:t>
      </w:r>
      <w:r w:rsidR="008B70D2">
        <w:t xml:space="preserve">The Council did not find that the evidence was sufficient to support </w:t>
      </w:r>
      <w:r w:rsidR="004C2715">
        <w:t xml:space="preserve">the western route being added to the definitive map. </w:t>
      </w:r>
    </w:p>
    <w:p w14:paraId="5C28284A" w14:textId="186EFA12" w:rsidR="00830A05" w:rsidRDefault="00830A05" w:rsidP="000F0E77">
      <w:pPr>
        <w:pStyle w:val="Style1"/>
        <w:numPr>
          <w:ilvl w:val="0"/>
          <w:numId w:val="0"/>
        </w:numPr>
        <w:ind w:left="432" w:hanging="432"/>
        <w:rPr>
          <w:b/>
          <w:bCs/>
          <w:i/>
          <w:iCs/>
          <w:szCs w:val="22"/>
        </w:rPr>
      </w:pPr>
      <w:r>
        <w:rPr>
          <w:b/>
          <w:bCs/>
          <w:i/>
          <w:iCs/>
          <w:szCs w:val="22"/>
        </w:rPr>
        <w:t xml:space="preserve">Statutory Dedication </w:t>
      </w:r>
    </w:p>
    <w:p w14:paraId="19F6A5E2" w14:textId="6B07FC90" w:rsidR="000F0E77" w:rsidRPr="00830A05" w:rsidRDefault="00830A05" w:rsidP="000F0E77">
      <w:pPr>
        <w:pStyle w:val="Style1"/>
        <w:numPr>
          <w:ilvl w:val="0"/>
          <w:numId w:val="0"/>
        </w:numPr>
        <w:ind w:left="432" w:hanging="432"/>
        <w:rPr>
          <w:i/>
          <w:iCs/>
          <w:szCs w:val="22"/>
        </w:rPr>
      </w:pPr>
      <w:r w:rsidRPr="00830A05">
        <w:rPr>
          <w:i/>
          <w:iCs/>
          <w:szCs w:val="22"/>
        </w:rPr>
        <w:t xml:space="preserve">When the status of the claimed route was brought into question  </w:t>
      </w:r>
      <w:r w:rsidR="000F0E77" w:rsidRPr="00830A05">
        <w:rPr>
          <w:i/>
          <w:iCs/>
          <w:szCs w:val="22"/>
        </w:rPr>
        <w:t xml:space="preserve"> </w:t>
      </w:r>
    </w:p>
    <w:p w14:paraId="00EBF2A8" w14:textId="490365B3" w:rsidR="006A0D2F" w:rsidRPr="006A0D2F" w:rsidRDefault="00137682" w:rsidP="0090294A">
      <w:pPr>
        <w:pStyle w:val="Style1"/>
        <w:rPr>
          <w:szCs w:val="22"/>
        </w:rPr>
      </w:pPr>
      <w:r>
        <w:t xml:space="preserve">Some </w:t>
      </w:r>
      <w:r w:rsidR="00BC5E65">
        <w:t xml:space="preserve">of the people who have supplied evidence </w:t>
      </w:r>
      <w:r w:rsidR="0065696A">
        <w:t xml:space="preserve">in support of use of the claimed route say that action to prevent access </w:t>
      </w:r>
      <w:r w:rsidR="00777367">
        <w:t xml:space="preserve">at point B </w:t>
      </w:r>
      <w:r w:rsidR="0065696A">
        <w:t>was first taken in around 2000</w:t>
      </w:r>
      <w:r w:rsidR="00777367">
        <w:t xml:space="preserve">.  This comprised of </w:t>
      </w:r>
      <w:r w:rsidR="00D75C51">
        <w:t xml:space="preserve">material such as </w:t>
      </w:r>
      <w:r w:rsidR="00777367">
        <w:t xml:space="preserve">brushwood being placed </w:t>
      </w:r>
      <w:r w:rsidR="00D00604">
        <w:t xml:space="preserve">to close </w:t>
      </w:r>
      <w:r w:rsidR="008C09CB">
        <w:t>a</w:t>
      </w:r>
      <w:r w:rsidR="00D00604">
        <w:t xml:space="preserve"> gap </w:t>
      </w:r>
      <w:r w:rsidR="00A06640">
        <w:t xml:space="preserve">at this point.  Further support for this being the case is found in the email from Mr Holmes </w:t>
      </w:r>
      <w:r w:rsidR="00112CAA">
        <w:t xml:space="preserve">to the Council of </w:t>
      </w:r>
      <w:r w:rsidR="00995361">
        <w:t>16 October</w:t>
      </w:r>
      <w:r w:rsidR="00112CAA">
        <w:t xml:space="preserve"> 201</w:t>
      </w:r>
      <w:r w:rsidR="00E82C1F">
        <w:t>1</w:t>
      </w:r>
      <w:r w:rsidR="00A45B83">
        <w:t xml:space="preserve"> where he states that he had raised with Mr Scott </w:t>
      </w:r>
      <w:r w:rsidR="00DB5752">
        <w:t>(</w:t>
      </w:r>
      <w:r w:rsidR="002346E4">
        <w:t xml:space="preserve">who was at the time </w:t>
      </w:r>
      <w:r w:rsidR="006A1595">
        <w:t>the</w:t>
      </w:r>
      <w:r w:rsidR="00ED37EE">
        <w:t xml:space="preserve"> </w:t>
      </w:r>
      <w:r w:rsidR="00ED37EE" w:rsidRPr="00375D96">
        <w:t>Area Property Manager</w:t>
      </w:r>
      <w:r w:rsidR="00ED37EE">
        <w:t xml:space="preserve"> for </w:t>
      </w:r>
      <w:r w:rsidR="002D1CB0">
        <w:t xml:space="preserve">the </w:t>
      </w:r>
      <w:r w:rsidR="00A45B83">
        <w:t>NT</w:t>
      </w:r>
      <w:r w:rsidR="00ED37EE">
        <w:t>)</w:t>
      </w:r>
      <w:r w:rsidR="00A45B83">
        <w:t xml:space="preserve"> the obstruction of the route in </w:t>
      </w:r>
      <w:r w:rsidR="00813BB0">
        <w:t xml:space="preserve">around </w:t>
      </w:r>
      <w:r w:rsidR="00A45B83">
        <w:t xml:space="preserve">2000.  </w:t>
      </w:r>
      <w:r w:rsidR="00813BB0">
        <w:t xml:space="preserve">The users </w:t>
      </w:r>
      <w:r w:rsidR="0062092D">
        <w:t xml:space="preserve">refer to other measures being taken in 2001 to prevent access following the </w:t>
      </w:r>
      <w:r w:rsidR="00CB3A2B">
        <w:t xml:space="preserve">outbreak of </w:t>
      </w:r>
      <w:r w:rsidR="0062092D">
        <w:t xml:space="preserve">foot and mouth </w:t>
      </w:r>
      <w:r w:rsidR="00CB3A2B">
        <w:t>disease</w:t>
      </w:r>
      <w:r w:rsidR="0062092D">
        <w:t xml:space="preserve"> and this may have directly followed on from </w:t>
      </w:r>
      <w:r w:rsidR="00FF6FA0">
        <w:t>earlier</w:t>
      </w:r>
      <w:r w:rsidR="0062092D">
        <w:t xml:space="preserve"> </w:t>
      </w:r>
      <w:r w:rsidR="006771C9">
        <w:t>action</w:t>
      </w:r>
      <w:r w:rsidR="006A0D2F">
        <w:t xml:space="preserve"> to secure the boundary.  </w:t>
      </w:r>
    </w:p>
    <w:p w14:paraId="4E9C5548" w14:textId="2CA5051F" w:rsidR="00CA0562" w:rsidRPr="002B0CB5" w:rsidRDefault="00891B57" w:rsidP="00CA0562">
      <w:pPr>
        <w:pStyle w:val="Style1"/>
        <w:rPr>
          <w:szCs w:val="22"/>
        </w:rPr>
      </w:pPr>
      <w:r>
        <w:t>T</w:t>
      </w:r>
      <w:r w:rsidR="002C0BD6">
        <w:t xml:space="preserve">he </w:t>
      </w:r>
      <w:r w:rsidR="000A38E6">
        <w:t>NT say</w:t>
      </w:r>
      <w:r>
        <w:t>s</w:t>
      </w:r>
      <w:r w:rsidR="000A38E6">
        <w:t xml:space="preserve"> </w:t>
      </w:r>
      <w:r w:rsidR="00E365A6">
        <w:t xml:space="preserve">action </w:t>
      </w:r>
      <w:r w:rsidR="002C0BD6">
        <w:t>to secure the boundary in this locality ha</w:t>
      </w:r>
      <w:r w:rsidR="00B563EB">
        <w:t>s</w:t>
      </w:r>
      <w:r w:rsidR="002C0BD6">
        <w:t xml:space="preserve"> been taken since </w:t>
      </w:r>
      <w:r w:rsidR="006E5DD9">
        <w:t>1988</w:t>
      </w:r>
      <w:r w:rsidR="00BF1543">
        <w:t xml:space="preserve"> and r</w:t>
      </w:r>
      <w:r w:rsidR="00CA0562" w:rsidRPr="002B0CB5">
        <w:rPr>
          <w:szCs w:val="22"/>
        </w:rPr>
        <w:t xml:space="preserve">eference is made to the erection of Rylock fencing by an adjacent landowner.  This </w:t>
      </w:r>
      <w:r w:rsidR="00BF1543">
        <w:rPr>
          <w:szCs w:val="22"/>
        </w:rPr>
        <w:t xml:space="preserve">fencing </w:t>
      </w:r>
      <w:r w:rsidR="00CA0562" w:rsidRPr="002B0CB5">
        <w:rPr>
          <w:szCs w:val="22"/>
        </w:rPr>
        <w:t xml:space="preserve">is described as running from Phillimore Cottage on the northern side of Footpath 165 </w:t>
      </w:r>
      <w:r w:rsidR="00CA0562">
        <w:rPr>
          <w:szCs w:val="22"/>
        </w:rPr>
        <w:t>as far as a</w:t>
      </w:r>
      <w:r w:rsidR="00CA0562" w:rsidRPr="002B0CB5">
        <w:rPr>
          <w:szCs w:val="22"/>
        </w:rPr>
        <w:t xml:space="preserve"> kissing gate and then continuing adjacent to the NT’s boundary.  It appears to me that it is quite possible from this description that people could have gained access to the NT’s land near to the kissing gate.  The drawings and plans produced by Mr Bowness and Mr </w:t>
      </w:r>
      <w:r w:rsidR="00CA0562" w:rsidRPr="002B0CB5">
        <w:rPr>
          <w:szCs w:val="22"/>
        </w:rPr>
        <w:lastRenderedPageBreak/>
        <w:t xml:space="preserve">Satow </w:t>
      </w:r>
      <w:r w:rsidR="00CA0562">
        <w:rPr>
          <w:szCs w:val="22"/>
        </w:rPr>
        <w:t xml:space="preserve">for the NT </w:t>
      </w:r>
      <w:r w:rsidR="00CA0562" w:rsidRPr="002B0CB5">
        <w:rPr>
          <w:szCs w:val="22"/>
        </w:rPr>
        <w:t>relate to surveys undertaken</w:t>
      </w:r>
      <w:r w:rsidR="00B308B7">
        <w:rPr>
          <w:szCs w:val="22"/>
        </w:rPr>
        <w:t xml:space="preserve"> in 2004</w:t>
      </w:r>
      <w:r w:rsidR="00C75FE0">
        <w:rPr>
          <w:szCs w:val="22"/>
        </w:rPr>
        <w:t xml:space="preserve"> and 2012 respectively, which was</w:t>
      </w:r>
      <w:r w:rsidR="00CA0562" w:rsidRPr="002B0CB5">
        <w:rPr>
          <w:szCs w:val="22"/>
        </w:rPr>
        <w:t xml:space="preserve"> well after it is acknowledged that the status of the route was brought into question.  However, </w:t>
      </w:r>
      <w:r w:rsidR="00E95962">
        <w:rPr>
          <w:szCs w:val="22"/>
        </w:rPr>
        <w:t xml:space="preserve">the details </w:t>
      </w:r>
      <w:r w:rsidR="003F0348">
        <w:rPr>
          <w:szCs w:val="22"/>
        </w:rPr>
        <w:t xml:space="preserve">from </w:t>
      </w:r>
      <w:r w:rsidR="00CA0562" w:rsidRPr="00F65ED2">
        <w:rPr>
          <w:szCs w:val="22"/>
        </w:rPr>
        <w:t xml:space="preserve">Mr Bowness’ </w:t>
      </w:r>
      <w:r w:rsidR="005C0C71">
        <w:rPr>
          <w:szCs w:val="22"/>
        </w:rPr>
        <w:t xml:space="preserve">survey </w:t>
      </w:r>
      <w:r w:rsidR="00CA0562" w:rsidRPr="00F65ED2">
        <w:rPr>
          <w:szCs w:val="22"/>
        </w:rPr>
        <w:t>indicate that there was a gap near to the kissing gate</w:t>
      </w:r>
      <w:r w:rsidR="00CA0562" w:rsidRPr="00F2664E">
        <w:rPr>
          <w:b/>
          <w:bCs/>
          <w:szCs w:val="22"/>
        </w:rPr>
        <w:t xml:space="preserve"> </w:t>
      </w:r>
      <w:r w:rsidR="004C470B">
        <w:rPr>
          <w:szCs w:val="22"/>
        </w:rPr>
        <w:t xml:space="preserve">which </w:t>
      </w:r>
      <w:r w:rsidR="00CA0562" w:rsidRPr="002B0CB5">
        <w:rPr>
          <w:szCs w:val="22"/>
        </w:rPr>
        <w:t xml:space="preserve">had been obstructed by a deadwood barrier and this </w:t>
      </w:r>
      <w:r w:rsidR="00CA0562">
        <w:rPr>
          <w:szCs w:val="22"/>
        </w:rPr>
        <w:t xml:space="preserve">is </w:t>
      </w:r>
      <w:r w:rsidR="00CA0562" w:rsidRPr="002B0CB5">
        <w:rPr>
          <w:szCs w:val="22"/>
        </w:rPr>
        <w:t xml:space="preserve">also evident from a photograph taken at the time.  </w:t>
      </w:r>
    </w:p>
    <w:p w14:paraId="43B18B94" w14:textId="42851113" w:rsidR="007B5617" w:rsidRDefault="00F655BD" w:rsidP="003775E5">
      <w:pPr>
        <w:pStyle w:val="Style1"/>
        <w:rPr>
          <w:szCs w:val="22"/>
        </w:rPr>
      </w:pPr>
      <w:r>
        <w:t xml:space="preserve">The NT also rely </w:t>
      </w:r>
      <w:r w:rsidR="006E5DD9">
        <w:t xml:space="preserve">on the </w:t>
      </w:r>
      <w:r w:rsidR="0037290C">
        <w:t xml:space="preserve">statement </w:t>
      </w:r>
      <w:r w:rsidR="006E5DD9">
        <w:t xml:space="preserve">of </w:t>
      </w:r>
      <w:r w:rsidR="006E5DD9" w:rsidRPr="000E3D6B">
        <w:t xml:space="preserve">Mr Barrs who was </w:t>
      </w:r>
      <w:r w:rsidR="00657585" w:rsidRPr="00DC3D55">
        <w:t>a</w:t>
      </w:r>
      <w:r w:rsidR="00E41F7F" w:rsidRPr="00DC3D55">
        <w:t xml:space="preserve"> </w:t>
      </w:r>
      <w:r w:rsidR="000C0F8A" w:rsidRPr="000E3D6B">
        <w:rPr>
          <w:szCs w:val="22"/>
        </w:rPr>
        <w:t xml:space="preserve">gardener </w:t>
      </w:r>
      <w:r w:rsidR="00E41F7F" w:rsidRPr="000E3D6B">
        <w:rPr>
          <w:szCs w:val="22"/>
        </w:rPr>
        <w:t xml:space="preserve">at the arboretum between </w:t>
      </w:r>
      <w:r w:rsidR="000C0F8A" w:rsidRPr="000E3D6B">
        <w:rPr>
          <w:szCs w:val="22"/>
        </w:rPr>
        <w:t xml:space="preserve">1979 </w:t>
      </w:r>
      <w:r w:rsidR="00944313" w:rsidRPr="000E3D6B">
        <w:rPr>
          <w:szCs w:val="22"/>
        </w:rPr>
        <w:t xml:space="preserve">and </w:t>
      </w:r>
      <w:r w:rsidR="00C7414B" w:rsidRPr="000E3D6B">
        <w:rPr>
          <w:szCs w:val="22"/>
        </w:rPr>
        <w:t>2003</w:t>
      </w:r>
      <w:r w:rsidR="00944313" w:rsidRPr="000E3D6B">
        <w:rPr>
          <w:szCs w:val="22"/>
        </w:rPr>
        <w:t>.</w:t>
      </w:r>
      <w:r w:rsidR="00944313" w:rsidRPr="001C2C2D">
        <w:rPr>
          <w:b/>
          <w:bCs/>
          <w:szCs w:val="22"/>
        </w:rPr>
        <w:t xml:space="preserve">  </w:t>
      </w:r>
      <w:r w:rsidR="00944313" w:rsidRPr="006D1CD4">
        <w:rPr>
          <w:szCs w:val="22"/>
        </w:rPr>
        <w:t>H</w:t>
      </w:r>
      <w:r w:rsidR="001F2ADB" w:rsidRPr="006D1CD4">
        <w:rPr>
          <w:szCs w:val="22"/>
        </w:rPr>
        <w:t xml:space="preserve">is </w:t>
      </w:r>
      <w:r w:rsidR="00386715" w:rsidRPr="006D1CD4">
        <w:rPr>
          <w:szCs w:val="22"/>
        </w:rPr>
        <w:t xml:space="preserve">written evidence is </w:t>
      </w:r>
      <w:r w:rsidR="00944313" w:rsidRPr="006D1CD4">
        <w:rPr>
          <w:szCs w:val="22"/>
        </w:rPr>
        <w:t xml:space="preserve">that the </w:t>
      </w:r>
      <w:r w:rsidR="000C0F8A" w:rsidRPr="006D1CD4">
        <w:rPr>
          <w:szCs w:val="22"/>
        </w:rPr>
        <w:t xml:space="preserve">boundary fencing, including </w:t>
      </w:r>
      <w:r w:rsidR="00944313" w:rsidRPr="006D1CD4">
        <w:rPr>
          <w:szCs w:val="22"/>
        </w:rPr>
        <w:t xml:space="preserve">at </w:t>
      </w:r>
      <w:r w:rsidR="000C0F8A" w:rsidRPr="006D1CD4">
        <w:rPr>
          <w:szCs w:val="22"/>
        </w:rPr>
        <w:t>point B, w</w:t>
      </w:r>
      <w:r w:rsidR="00944313" w:rsidRPr="006D1CD4">
        <w:rPr>
          <w:szCs w:val="22"/>
        </w:rPr>
        <w:t xml:space="preserve">as </w:t>
      </w:r>
      <w:r w:rsidR="000C0F8A" w:rsidRPr="006D1CD4">
        <w:rPr>
          <w:szCs w:val="22"/>
        </w:rPr>
        <w:t xml:space="preserve">well maintained and </w:t>
      </w:r>
      <w:r w:rsidR="00944313" w:rsidRPr="006D1CD4">
        <w:rPr>
          <w:szCs w:val="22"/>
        </w:rPr>
        <w:t xml:space="preserve">he could not </w:t>
      </w:r>
      <w:r w:rsidR="000C0F8A" w:rsidRPr="006D1CD4">
        <w:rPr>
          <w:szCs w:val="22"/>
        </w:rPr>
        <w:t xml:space="preserve">recall any incidents of </w:t>
      </w:r>
      <w:r w:rsidR="00DF31EE" w:rsidRPr="006D1CD4">
        <w:rPr>
          <w:szCs w:val="22"/>
        </w:rPr>
        <w:t xml:space="preserve">the </w:t>
      </w:r>
      <w:r w:rsidR="000C0F8A" w:rsidRPr="006D1CD4">
        <w:rPr>
          <w:szCs w:val="22"/>
        </w:rPr>
        <w:t xml:space="preserve">fence being cut.  </w:t>
      </w:r>
      <w:r w:rsidR="00873618">
        <w:rPr>
          <w:szCs w:val="22"/>
        </w:rPr>
        <w:t xml:space="preserve">Mr Barrs was unable to attend the inquiry </w:t>
      </w:r>
      <w:r w:rsidR="00DB41C7">
        <w:rPr>
          <w:szCs w:val="22"/>
        </w:rPr>
        <w:t xml:space="preserve">and therefore it was not possible for his evidence to be tested. </w:t>
      </w:r>
      <w:r w:rsidR="005C3E0B">
        <w:rPr>
          <w:szCs w:val="22"/>
        </w:rPr>
        <w:t xml:space="preserve"> </w:t>
      </w:r>
      <w:r w:rsidR="0052655A">
        <w:rPr>
          <w:szCs w:val="22"/>
        </w:rPr>
        <w:t>Mr Scott says that a brushwood barrier</w:t>
      </w:r>
      <w:r w:rsidR="006F5812">
        <w:rPr>
          <w:szCs w:val="22"/>
        </w:rPr>
        <w:t xml:space="preserve"> which would have prevented access</w:t>
      </w:r>
      <w:r w:rsidR="0052655A">
        <w:rPr>
          <w:szCs w:val="22"/>
        </w:rPr>
        <w:t xml:space="preserve"> was in place </w:t>
      </w:r>
      <w:r w:rsidR="006F5812">
        <w:rPr>
          <w:szCs w:val="22"/>
        </w:rPr>
        <w:t>in</w:t>
      </w:r>
      <w:r w:rsidR="006F5812" w:rsidRPr="00010DAD">
        <w:rPr>
          <w:b/>
          <w:bCs/>
          <w:szCs w:val="22"/>
        </w:rPr>
        <w:t xml:space="preserve"> </w:t>
      </w:r>
      <w:r w:rsidR="006F5812" w:rsidRPr="00F7195A">
        <w:rPr>
          <w:szCs w:val="22"/>
        </w:rPr>
        <w:t xml:space="preserve">1998 </w:t>
      </w:r>
      <w:r w:rsidR="006F5812">
        <w:rPr>
          <w:szCs w:val="22"/>
        </w:rPr>
        <w:t xml:space="preserve">when he took over responsibility for the site. </w:t>
      </w:r>
      <w:r w:rsidR="0052655A">
        <w:rPr>
          <w:szCs w:val="22"/>
        </w:rPr>
        <w:t xml:space="preserve"> </w:t>
      </w:r>
      <w:r w:rsidR="006B4412">
        <w:rPr>
          <w:szCs w:val="22"/>
        </w:rPr>
        <w:t xml:space="preserve">There is evidence from a few of the users that points to attempts being made to obstruct </w:t>
      </w:r>
      <w:r w:rsidR="00E8536E">
        <w:rPr>
          <w:szCs w:val="22"/>
        </w:rPr>
        <w:t xml:space="preserve">access during the </w:t>
      </w:r>
      <w:r w:rsidR="00CB31ED">
        <w:rPr>
          <w:szCs w:val="22"/>
        </w:rPr>
        <w:t xml:space="preserve">mid to late </w:t>
      </w:r>
      <w:r w:rsidR="00E8536E">
        <w:rPr>
          <w:szCs w:val="22"/>
        </w:rPr>
        <w:t xml:space="preserve">1990s. </w:t>
      </w:r>
    </w:p>
    <w:p w14:paraId="0784D996" w14:textId="53D3E9EE" w:rsidR="00AD2B10" w:rsidRDefault="00117BA3" w:rsidP="002335EB">
      <w:pPr>
        <w:pStyle w:val="Style1"/>
        <w:rPr>
          <w:szCs w:val="22"/>
        </w:rPr>
      </w:pPr>
      <w:r>
        <w:rPr>
          <w:szCs w:val="22"/>
        </w:rPr>
        <w:t xml:space="preserve">Mr Scott </w:t>
      </w:r>
      <w:r w:rsidR="00AD2B10">
        <w:rPr>
          <w:szCs w:val="22"/>
        </w:rPr>
        <w:t xml:space="preserve">referred </w:t>
      </w:r>
      <w:r>
        <w:rPr>
          <w:szCs w:val="22"/>
        </w:rPr>
        <w:t xml:space="preserve">at the inquiry </w:t>
      </w:r>
      <w:r w:rsidR="00AD2B10">
        <w:rPr>
          <w:szCs w:val="22"/>
        </w:rPr>
        <w:t xml:space="preserve">to </w:t>
      </w:r>
      <w:r>
        <w:rPr>
          <w:szCs w:val="22"/>
        </w:rPr>
        <w:t xml:space="preserve">Mr Barrs </w:t>
      </w:r>
      <w:r w:rsidR="00AD2B10">
        <w:rPr>
          <w:szCs w:val="22"/>
        </w:rPr>
        <w:t>placing ‘</w:t>
      </w:r>
      <w:r w:rsidR="00AD2B10" w:rsidRPr="00862D24">
        <w:rPr>
          <w:i/>
          <w:iCs/>
          <w:szCs w:val="22"/>
        </w:rPr>
        <w:t>No Entry</w:t>
      </w:r>
      <w:r w:rsidR="00AD2B10" w:rsidRPr="00F732C2">
        <w:rPr>
          <w:i/>
          <w:iCs/>
          <w:szCs w:val="22"/>
        </w:rPr>
        <w:t>’</w:t>
      </w:r>
      <w:r w:rsidR="00AD2B10">
        <w:rPr>
          <w:szCs w:val="22"/>
        </w:rPr>
        <w:t xml:space="preserve"> signs</w:t>
      </w:r>
      <w:r w:rsidR="00624CB1">
        <w:rPr>
          <w:szCs w:val="22"/>
        </w:rPr>
        <w:t xml:space="preserve"> which were soon torn down</w:t>
      </w:r>
      <w:r w:rsidR="00AD2B10">
        <w:rPr>
          <w:szCs w:val="22"/>
        </w:rPr>
        <w:t xml:space="preserve">. </w:t>
      </w:r>
      <w:r>
        <w:rPr>
          <w:szCs w:val="22"/>
        </w:rPr>
        <w:t xml:space="preserve"> </w:t>
      </w:r>
      <w:r w:rsidR="00624CB1">
        <w:rPr>
          <w:szCs w:val="22"/>
        </w:rPr>
        <w:t xml:space="preserve">However, there is no other evidence to corroborate </w:t>
      </w:r>
      <w:r w:rsidR="00C13C98">
        <w:rPr>
          <w:szCs w:val="22"/>
        </w:rPr>
        <w:t>the erection of such signs</w:t>
      </w:r>
      <w:r w:rsidR="00CB17B8">
        <w:rPr>
          <w:szCs w:val="22"/>
        </w:rPr>
        <w:t xml:space="preserve"> prior to 2000</w:t>
      </w:r>
      <w:r w:rsidR="00C13C98">
        <w:rPr>
          <w:szCs w:val="22"/>
        </w:rPr>
        <w:t xml:space="preserve">.  </w:t>
      </w:r>
      <w:r w:rsidR="004715CC">
        <w:rPr>
          <w:szCs w:val="22"/>
        </w:rPr>
        <w:t>In terms of the assertions that more could have been done to</w:t>
      </w:r>
      <w:r w:rsidR="008D2162">
        <w:rPr>
          <w:szCs w:val="22"/>
        </w:rPr>
        <w:t xml:space="preserve"> deter </w:t>
      </w:r>
      <w:r w:rsidR="004715CC">
        <w:rPr>
          <w:szCs w:val="22"/>
        </w:rPr>
        <w:t xml:space="preserve">people </w:t>
      </w:r>
      <w:r w:rsidR="00222FB9">
        <w:rPr>
          <w:szCs w:val="22"/>
        </w:rPr>
        <w:t xml:space="preserve">from </w:t>
      </w:r>
      <w:r w:rsidR="004715CC">
        <w:rPr>
          <w:szCs w:val="22"/>
        </w:rPr>
        <w:t xml:space="preserve">using the claimed route, the issue for me to determine is what </w:t>
      </w:r>
      <w:r w:rsidR="008D2162">
        <w:rPr>
          <w:szCs w:val="22"/>
        </w:rPr>
        <w:t>measures were employed which were sufficient to make the public aware that the</w:t>
      </w:r>
      <w:r w:rsidR="00305C95">
        <w:rPr>
          <w:szCs w:val="22"/>
        </w:rPr>
        <w:t>ir</w:t>
      </w:r>
      <w:r w:rsidR="008D2162">
        <w:rPr>
          <w:szCs w:val="22"/>
        </w:rPr>
        <w:t xml:space="preserve"> use of the route was </w:t>
      </w:r>
      <w:r w:rsidR="00774F55">
        <w:rPr>
          <w:szCs w:val="22"/>
        </w:rPr>
        <w:t xml:space="preserve">being brought into question.  </w:t>
      </w:r>
      <w:r w:rsidR="004715CC">
        <w:rPr>
          <w:szCs w:val="22"/>
        </w:rPr>
        <w:t xml:space="preserve"> </w:t>
      </w:r>
    </w:p>
    <w:p w14:paraId="085BAB80" w14:textId="1102FDEF" w:rsidR="002C4CF4" w:rsidRDefault="00BB02D1" w:rsidP="003775E5">
      <w:pPr>
        <w:pStyle w:val="Style1"/>
        <w:rPr>
          <w:szCs w:val="22"/>
        </w:rPr>
      </w:pPr>
      <w:r>
        <w:rPr>
          <w:szCs w:val="22"/>
        </w:rPr>
        <w:t xml:space="preserve">I accept </w:t>
      </w:r>
      <w:r w:rsidR="00632452">
        <w:rPr>
          <w:szCs w:val="22"/>
        </w:rPr>
        <w:t xml:space="preserve">that some </w:t>
      </w:r>
      <w:r>
        <w:rPr>
          <w:szCs w:val="22"/>
        </w:rPr>
        <w:t xml:space="preserve">attempts </w:t>
      </w:r>
      <w:r w:rsidR="00632452">
        <w:rPr>
          <w:szCs w:val="22"/>
        </w:rPr>
        <w:t xml:space="preserve">appear to have been </w:t>
      </w:r>
      <w:r>
        <w:rPr>
          <w:szCs w:val="22"/>
        </w:rPr>
        <w:t xml:space="preserve">made to secure the boundary </w:t>
      </w:r>
      <w:r w:rsidR="00980E9D">
        <w:rPr>
          <w:szCs w:val="22"/>
        </w:rPr>
        <w:t>during the 1990s</w:t>
      </w:r>
      <w:r w:rsidR="001B2DD4">
        <w:rPr>
          <w:szCs w:val="22"/>
        </w:rPr>
        <w:t>,</w:t>
      </w:r>
      <w:r w:rsidR="00D052E9">
        <w:rPr>
          <w:szCs w:val="22"/>
        </w:rPr>
        <w:t xml:space="preserve"> as distinct from </w:t>
      </w:r>
      <w:r w:rsidR="00CB49B0">
        <w:rPr>
          <w:szCs w:val="22"/>
        </w:rPr>
        <w:t>material just being dumped in the area.</w:t>
      </w:r>
      <w:r w:rsidR="00B37450">
        <w:rPr>
          <w:szCs w:val="22"/>
        </w:rPr>
        <w:t xml:space="preserve"> </w:t>
      </w:r>
      <w:r w:rsidR="00E465A6">
        <w:rPr>
          <w:szCs w:val="22"/>
        </w:rPr>
        <w:t xml:space="preserve"> </w:t>
      </w:r>
      <w:r w:rsidR="00951C3E">
        <w:rPr>
          <w:szCs w:val="22"/>
        </w:rPr>
        <w:t xml:space="preserve">However, </w:t>
      </w:r>
      <w:r w:rsidR="00E465A6">
        <w:rPr>
          <w:szCs w:val="22"/>
        </w:rPr>
        <w:t xml:space="preserve">I find on balance that </w:t>
      </w:r>
      <w:r w:rsidR="00951C3E">
        <w:rPr>
          <w:szCs w:val="22"/>
        </w:rPr>
        <w:t xml:space="preserve">the evidence weighs </w:t>
      </w:r>
      <w:r w:rsidR="008646F6">
        <w:rPr>
          <w:szCs w:val="22"/>
        </w:rPr>
        <w:t xml:space="preserve">more </w:t>
      </w:r>
      <w:r w:rsidR="00951C3E">
        <w:rPr>
          <w:szCs w:val="22"/>
        </w:rPr>
        <w:t xml:space="preserve">in favour </w:t>
      </w:r>
      <w:r w:rsidR="0091379F">
        <w:rPr>
          <w:szCs w:val="22"/>
        </w:rPr>
        <w:t xml:space="preserve">of </w:t>
      </w:r>
      <w:r w:rsidR="00FB44D3">
        <w:rPr>
          <w:szCs w:val="22"/>
        </w:rPr>
        <w:t xml:space="preserve">it being </w:t>
      </w:r>
      <w:r w:rsidR="00AA2806">
        <w:rPr>
          <w:szCs w:val="22"/>
        </w:rPr>
        <w:t xml:space="preserve">the </w:t>
      </w:r>
      <w:r w:rsidR="0091379F">
        <w:rPr>
          <w:szCs w:val="22"/>
        </w:rPr>
        <w:t xml:space="preserve">action </w:t>
      </w:r>
      <w:r w:rsidR="00FB44D3">
        <w:rPr>
          <w:szCs w:val="22"/>
        </w:rPr>
        <w:t xml:space="preserve">taken </w:t>
      </w:r>
      <w:r w:rsidR="00AC2082">
        <w:rPr>
          <w:szCs w:val="22"/>
        </w:rPr>
        <w:t xml:space="preserve">in 2000 </w:t>
      </w:r>
      <w:r w:rsidR="00F754DC">
        <w:rPr>
          <w:szCs w:val="22"/>
        </w:rPr>
        <w:t xml:space="preserve">which served to bring the status </w:t>
      </w:r>
      <w:r w:rsidR="00C57F98">
        <w:rPr>
          <w:szCs w:val="22"/>
        </w:rPr>
        <w:t xml:space="preserve">of the </w:t>
      </w:r>
      <w:r w:rsidR="006740B6">
        <w:rPr>
          <w:szCs w:val="22"/>
        </w:rPr>
        <w:t xml:space="preserve">claimed </w:t>
      </w:r>
      <w:r w:rsidR="00C57F98">
        <w:rPr>
          <w:szCs w:val="22"/>
        </w:rPr>
        <w:t>route into question</w:t>
      </w:r>
      <w:r w:rsidR="00990435">
        <w:rPr>
          <w:szCs w:val="22"/>
        </w:rPr>
        <w:t xml:space="preserve"> </w:t>
      </w:r>
      <w:r w:rsidR="00683406">
        <w:rPr>
          <w:szCs w:val="22"/>
        </w:rPr>
        <w:t>for</w:t>
      </w:r>
      <w:r w:rsidR="00990435">
        <w:rPr>
          <w:szCs w:val="22"/>
        </w:rPr>
        <w:t xml:space="preserve"> </w:t>
      </w:r>
      <w:r w:rsidR="00D42F91">
        <w:rPr>
          <w:szCs w:val="22"/>
        </w:rPr>
        <w:t>users of</w:t>
      </w:r>
      <w:r w:rsidR="006740B6">
        <w:rPr>
          <w:szCs w:val="22"/>
        </w:rPr>
        <w:t xml:space="preserve"> the route</w:t>
      </w:r>
      <w:r w:rsidR="00C57F98">
        <w:rPr>
          <w:szCs w:val="22"/>
        </w:rPr>
        <w:t xml:space="preserve">.  It is apparent that ongoing attempts were made </w:t>
      </w:r>
      <w:r w:rsidR="0011627C">
        <w:rPr>
          <w:szCs w:val="22"/>
        </w:rPr>
        <w:t xml:space="preserve">from around this time </w:t>
      </w:r>
      <w:r w:rsidR="00C57F98">
        <w:rPr>
          <w:szCs w:val="22"/>
        </w:rPr>
        <w:t xml:space="preserve">to secure </w:t>
      </w:r>
      <w:r w:rsidR="0011627C">
        <w:rPr>
          <w:szCs w:val="22"/>
        </w:rPr>
        <w:t xml:space="preserve">the </w:t>
      </w:r>
      <w:r w:rsidR="00C57F98">
        <w:rPr>
          <w:szCs w:val="22"/>
        </w:rPr>
        <w:t xml:space="preserve">boundary </w:t>
      </w:r>
      <w:r w:rsidR="0011627C">
        <w:rPr>
          <w:szCs w:val="22"/>
        </w:rPr>
        <w:t xml:space="preserve">to prevent people entering the NT’s land.  </w:t>
      </w:r>
      <w:r w:rsidR="003C0C43">
        <w:rPr>
          <w:szCs w:val="22"/>
        </w:rPr>
        <w:t xml:space="preserve">This conclusion means that there is no need to consider </w:t>
      </w:r>
      <w:r w:rsidR="00CE79A9">
        <w:rPr>
          <w:szCs w:val="22"/>
        </w:rPr>
        <w:t xml:space="preserve">any </w:t>
      </w:r>
      <w:r w:rsidR="003C0C43">
        <w:rPr>
          <w:szCs w:val="22"/>
        </w:rPr>
        <w:t xml:space="preserve">later action </w:t>
      </w:r>
      <w:r w:rsidR="00522C0B">
        <w:rPr>
          <w:szCs w:val="22"/>
        </w:rPr>
        <w:t>to prevent ac</w:t>
      </w:r>
      <w:r w:rsidR="00377BCF">
        <w:rPr>
          <w:szCs w:val="22"/>
        </w:rPr>
        <w:t xml:space="preserve">cess </w:t>
      </w:r>
      <w:r w:rsidR="00522C0B">
        <w:rPr>
          <w:szCs w:val="22"/>
        </w:rPr>
        <w:t xml:space="preserve">and the alleged cutting of the boundary fence after 2000.  </w:t>
      </w:r>
    </w:p>
    <w:p w14:paraId="1FD61ED8" w14:textId="6AF76789" w:rsidR="00553754" w:rsidRDefault="002C4CF4" w:rsidP="003775E5">
      <w:pPr>
        <w:pStyle w:val="Style1"/>
        <w:rPr>
          <w:szCs w:val="22"/>
        </w:rPr>
      </w:pPr>
      <w:r>
        <w:rPr>
          <w:szCs w:val="22"/>
        </w:rPr>
        <w:t>I</w:t>
      </w:r>
      <w:r w:rsidR="00377BCF">
        <w:rPr>
          <w:szCs w:val="22"/>
        </w:rPr>
        <w:t>n light of the above, I</w:t>
      </w:r>
      <w:r>
        <w:rPr>
          <w:szCs w:val="22"/>
        </w:rPr>
        <w:t xml:space="preserve"> find </w:t>
      </w:r>
      <w:r w:rsidR="00CE79A9">
        <w:rPr>
          <w:szCs w:val="22"/>
        </w:rPr>
        <w:t xml:space="preserve">that </w:t>
      </w:r>
      <w:r w:rsidR="00CC0053">
        <w:rPr>
          <w:szCs w:val="22"/>
        </w:rPr>
        <w:t xml:space="preserve">action taken </w:t>
      </w:r>
      <w:r>
        <w:rPr>
          <w:szCs w:val="22"/>
        </w:rPr>
        <w:t>in 2000</w:t>
      </w:r>
      <w:r w:rsidR="007C7370">
        <w:rPr>
          <w:szCs w:val="22"/>
        </w:rPr>
        <w:t xml:space="preserve"> </w:t>
      </w:r>
      <w:r w:rsidR="00CC0053">
        <w:rPr>
          <w:szCs w:val="22"/>
        </w:rPr>
        <w:t>was sufficient to bring the status of the claimed route into question and</w:t>
      </w:r>
      <w:r w:rsidR="004E1530">
        <w:rPr>
          <w:szCs w:val="22"/>
        </w:rPr>
        <w:t xml:space="preserve"> this is </w:t>
      </w:r>
      <w:r w:rsidR="007C7370">
        <w:rPr>
          <w:szCs w:val="22"/>
        </w:rPr>
        <w:t xml:space="preserve">the starting point for the consideration of statutory dedication.  </w:t>
      </w:r>
      <w:r w:rsidR="00892455">
        <w:rPr>
          <w:szCs w:val="22"/>
        </w:rPr>
        <w:t>The relevant period to be initially considered would therefore be 1980-2000</w:t>
      </w:r>
      <w:r w:rsidR="00881279">
        <w:rPr>
          <w:szCs w:val="22"/>
        </w:rPr>
        <w:t xml:space="preserve"> (“the relevant period”)</w:t>
      </w:r>
      <w:r w:rsidR="00892455">
        <w:rPr>
          <w:szCs w:val="22"/>
        </w:rPr>
        <w:t>.</w:t>
      </w:r>
      <w:r w:rsidR="00522C0B">
        <w:rPr>
          <w:szCs w:val="22"/>
        </w:rPr>
        <w:t xml:space="preserve"> </w:t>
      </w:r>
      <w:r w:rsidR="00951C3E">
        <w:rPr>
          <w:szCs w:val="22"/>
        </w:rPr>
        <w:t xml:space="preserve"> </w:t>
      </w:r>
    </w:p>
    <w:p w14:paraId="4225E191" w14:textId="6BEA34C8" w:rsidR="00C928A7" w:rsidRDefault="009039F1" w:rsidP="00F40CAD">
      <w:pPr>
        <w:pStyle w:val="Style1"/>
        <w:numPr>
          <w:ilvl w:val="0"/>
          <w:numId w:val="0"/>
        </w:numPr>
        <w:rPr>
          <w:bCs/>
          <w:i/>
          <w:szCs w:val="22"/>
        </w:rPr>
      </w:pPr>
      <w:r w:rsidRPr="009654FD">
        <w:rPr>
          <w:bCs/>
          <w:i/>
          <w:szCs w:val="22"/>
        </w:rPr>
        <w:t xml:space="preserve">The </w:t>
      </w:r>
      <w:r w:rsidR="007537D5" w:rsidRPr="009654FD">
        <w:rPr>
          <w:bCs/>
          <w:i/>
          <w:szCs w:val="22"/>
        </w:rPr>
        <w:t>evidence</w:t>
      </w:r>
      <w:r w:rsidR="00800336">
        <w:rPr>
          <w:bCs/>
          <w:i/>
          <w:szCs w:val="22"/>
        </w:rPr>
        <w:t xml:space="preserve"> of use</w:t>
      </w:r>
      <w:r w:rsidR="007537D5" w:rsidRPr="009654FD">
        <w:rPr>
          <w:bCs/>
          <w:i/>
          <w:szCs w:val="22"/>
        </w:rPr>
        <w:t xml:space="preserve"> </w:t>
      </w:r>
      <w:r w:rsidR="00F40CAD" w:rsidRPr="009654FD">
        <w:rPr>
          <w:bCs/>
          <w:i/>
          <w:szCs w:val="22"/>
        </w:rPr>
        <w:t xml:space="preserve"> </w:t>
      </w:r>
    </w:p>
    <w:p w14:paraId="3527DC35" w14:textId="1A5181EE" w:rsidR="007A224F" w:rsidRPr="00D13224" w:rsidRDefault="00705FC8" w:rsidP="00C54E24">
      <w:pPr>
        <w:pStyle w:val="Style1"/>
        <w:tabs>
          <w:tab w:val="clear" w:pos="720"/>
        </w:tabs>
        <w:rPr>
          <w:szCs w:val="22"/>
        </w:rPr>
      </w:pPr>
      <w:r>
        <w:rPr>
          <w:szCs w:val="22"/>
        </w:rPr>
        <w:t xml:space="preserve">Over </w:t>
      </w:r>
      <w:r w:rsidR="00C404AC" w:rsidRPr="0094368D">
        <w:rPr>
          <w:szCs w:val="22"/>
        </w:rPr>
        <w:t>s</w:t>
      </w:r>
      <w:r w:rsidR="00A628F3" w:rsidRPr="0094368D">
        <w:rPr>
          <w:szCs w:val="22"/>
        </w:rPr>
        <w:t>ixty</w:t>
      </w:r>
      <w:r w:rsidR="00A628F3" w:rsidRPr="00B97AAF">
        <w:rPr>
          <w:b/>
          <w:bCs/>
          <w:szCs w:val="22"/>
        </w:rPr>
        <w:t xml:space="preserve"> </w:t>
      </w:r>
      <w:r w:rsidR="001C1BED" w:rsidRPr="00D13224">
        <w:rPr>
          <w:szCs w:val="22"/>
        </w:rPr>
        <w:t xml:space="preserve">user evidence forms (“UEFs”) have been submitted </w:t>
      </w:r>
      <w:r w:rsidR="00C823C6" w:rsidRPr="00D13224">
        <w:rPr>
          <w:szCs w:val="22"/>
        </w:rPr>
        <w:t xml:space="preserve">by people </w:t>
      </w:r>
      <w:r w:rsidR="001C1BED" w:rsidRPr="00D13224">
        <w:rPr>
          <w:szCs w:val="22"/>
        </w:rPr>
        <w:t xml:space="preserve">in support of use of the claimed route.  </w:t>
      </w:r>
      <w:r w:rsidR="009E3EC3" w:rsidRPr="00D13224">
        <w:rPr>
          <w:szCs w:val="22"/>
        </w:rPr>
        <w:t>Some of these users were interviewed by the Council</w:t>
      </w:r>
      <w:r w:rsidR="00377CA9" w:rsidRPr="00D13224">
        <w:rPr>
          <w:szCs w:val="22"/>
        </w:rPr>
        <w:t xml:space="preserve"> or </w:t>
      </w:r>
      <w:r w:rsidR="00CC1882" w:rsidRPr="00D13224">
        <w:rPr>
          <w:szCs w:val="22"/>
        </w:rPr>
        <w:t xml:space="preserve">have </w:t>
      </w:r>
      <w:r w:rsidR="00377CA9" w:rsidRPr="00D13224">
        <w:rPr>
          <w:szCs w:val="22"/>
        </w:rPr>
        <w:t xml:space="preserve">submitted a statutory declaration in support of their initial form.  </w:t>
      </w:r>
      <w:r w:rsidR="00200A0E">
        <w:rPr>
          <w:szCs w:val="22"/>
        </w:rPr>
        <w:t>There are s</w:t>
      </w:r>
      <w:r w:rsidR="00270C5A">
        <w:rPr>
          <w:szCs w:val="22"/>
        </w:rPr>
        <w:t xml:space="preserve">ome additional people </w:t>
      </w:r>
      <w:r w:rsidR="00F05F1B">
        <w:rPr>
          <w:szCs w:val="22"/>
        </w:rPr>
        <w:t xml:space="preserve">who </w:t>
      </w:r>
      <w:r w:rsidR="00270C5A">
        <w:rPr>
          <w:szCs w:val="22"/>
        </w:rPr>
        <w:t xml:space="preserve">have </w:t>
      </w:r>
      <w:r w:rsidR="00F05F1B">
        <w:rPr>
          <w:szCs w:val="22"/>
        </w:rPr>
        <w:t xml:space="preserve">also </w:t>
      </w:r>
      <w:r w:rsidR="00270C5A">
        <w:rPr>
          <w:szCs w:val="22"/>
        </w:rPr>
        <w:t xml:space="preserve">provided evidence in relation to use of the </w:t>
      </w:r>
      <w:r w:rsidR="004815C9">
        <w:rPr>
          <w:szCs w:val="22"/>
        </w:rPr>
        <w:t xml:space="preserve">route.  </w:t>
      </w:r>
      <w:r w:rsidR="009E3EC3" w:rsidRPr="00D13224">
        <w:rPr>
          <w:szCs w:val="22"/>
        </w:rPr>
        <w:t xml:space="preserve">In </w:t>
      </w:r>
      <w:r w:rsidR="00817BEA" w:rsidRPr="00D13224">
        <w:rPr>
          <w:szCs w:val="22"/>
        </w:rPr>
        <w:t xml:space="preserve">particular, </w:t>
      </w:r>
      <w:r w:rsidR="00D1407D">
        <w:rPr>
          <w:szCs w:val="22"/>
        </w:rPr>
        <w:t xml:space="preserve">seventeen </w:t>
      </w:r>
      <w:r w:rsidR="00806B61" w:rsidRPr="00D13224">
        <w:rPr>
          <w:szCs w:val="22"/>
        </w:rPr>
        <w:t xml:space="preserve">people gave oral evidence at the inquiry in support of use of the claimed route.  </w:t>
      </w:r>
      <w:r w:rsidR="00465B23" w:rsidRPr="00D13224">
        <w:rPr>
          <w:szCs w:val="22"/>
        </w:rPr>
        <w:t xml:space="preserve">However, </w:t>
      </w:r>
      <w:r w:rsidR="00DB028E" w:rsidRPr="00D13224">
        <w:rPr>
          <w:szCs w:val="22"/>
        </w:rPr>
        <w:t xml:space="preserve">I </w:t>
      </w:r>
      <w:r w:rsidR="00972391" w:rsidRPr="00D13224">
        <w:rPr>
          <w:szCs w:val="22"/>
        </w:rPr>
        <w:t xml:space="preserve">treat with </w:t>
      </w:r>
      <w:r w:rsidR="00D32594" w:rsidRPr="00D13224">
        <w:rPr>
          <w:szCs w:val="22"/>
        </w:rPr>
        <w:t xml:space="preserve">caution the </w:t>
      </w:r>
      <w:r w:rsidR="00972391" w:rsidRPr="00D13224">
        <w:rPr>
          <w:szCs w:val="22"/>
        </w:rPr>
        <w:t xml:space="preserve">late </w:t>
      </w:r>
      <w:r w:rsidR="003A4B1A">
        <w:rPr>
          <w:szCs w:val="22"/>
        </w:rPr>
        <w:t xml:space="preserve">written </w:t>
      </w:r>
      <w:r w:rsidR="00972391" w:rsidRPr="00D13224">
        <w:rPr>
          <w:szCs w:val="22"/>
        </w:rPr>
        <w:t xml:space="preserve">submissions </w:t>
      </w:r>
      <w:r w:rsidR="002B0F00">
        <w:rPr>
          <w:szCs w:val="22"/>
        </w:rPr>
        <w:t xml:space="preserve">involving </w:t>
      </w:r>
      <w:r w:rsidR="00606EDF" w:rsidRPr="00D13224">
        <w:rPr>
          <w:szCs w:val="22"/>
        </w:rPr>
        <w:t xml:space="preserve">revisions or additional comments </w:t>
      </w:r>
      <w:r w:rsidR="003C06D2" w:rsidRPr="00D13224">
        <w:rPr>
          <w:szCs w:val="22"/>
        </w:rPr>
        <w:t xml:space="preserve">after </w:t>
      </w:r>
      <w:r w:rsidR="00F474EF" w:rsidRPr="00D13224">
        <w:rPr>
          <w:szCs w:val="22"/>
        </w:rPr>
        <w:t>the</w:t>
      </w:r>
      <w:r w:rsidR="00FA0A82">
        <w:rPr>
          <w:szCs w:val="22"/>
        </w:rPr>
        <w:t xml:space="preserve"> witness</w:t>
      </w:r>
      <w:r w:rsidR="00F474EF" w:rsidRPr="00D13224">
        <w:rPr>
          <w:szCs w:val="22"/>
        </w:rPr>
        <w:t xml:space="preserve"> had appeared at the inquiry.  </w:t>
      </w:r>
      <w:r w:rsidR="00D72454" w:rsidRPr="00D13224">
        <w:rPr>
          <w:szCs w:val="22"/>
        </w:rPr>
        <w:t xml:space="preserve">Where </w:t>
      </w:r>
      <w:r w:rsidR="00777A8C" w:rsidRPr="00D13224">
        <w:rPr>
          <w:szCs w:val="22"/>
        </w:rPr>
        <w:t xml:space="preserve">there </w:t>
      </w:r>
      <w:r w:rsidR="00D72454" w:rsidRPr="00D13224">
        <w:rPr>
          <w:szCs w:val="22"/>
        </w:rPr>
        <w:t>are</w:t>
      </w:r>
      <w:r w:rsidR="00777A8C" w:rsidRPr="00D13224">
        <w:rPr>
          <w:szCs w:val="22"/>
        </w:rPr>
        <w:t xml:space="preserve"> </w:t>
      </w:r>
      <w:r w:rsidR="00E66668" w:rsidRPr="00D13224">
        <w:rPr>
          <w:szCs w:val="22"/>
        </w:rPr>
        <w:t>significant variation</w:t>
      </w:r>
      <w:r w:rsidR="00D72454" w:rsidRPr="00D13224">
        <w:rPr>
          <w:szCs w:val="22"/>
        </w:rPr>
        <w:t>s</w:t>
      </w:r>
      <w:r w:rsidR="00E66668" w:rsidRPr="00D13224">
        <w:rPr>
          <w:szCs w:val="22"/>
        </w:rPr>
        <w:t xml:space="preserve"> between the written and oral testimonies, </w:t>
      </w:r>
      <w:r w:rsidR="00D72454" w:rsidRPr="00D13224">
        <w:rPr>
          <w:szCs w:val="22"/>
        </w:rPr>
        <w:t xml:space="preserve">I consider that greater reliance should be placed on the </w:t>
      </w:r>
      <w:r w:rsidR="002755B3" w:rsidRPr="00D13224">
        <w:rPr>
          <w:szCs w:val="22"/>
        </w:rPr>
        <w:t xml:space="preserve">evidence given at the inquiry.  </w:t>
      </w:r>
      <w:r w:rsidR="00C77737">
        <w:rPr>
          <w:szCs w:val="22"/>
        </w:rPr>
        <w:t xml:space="preserve">On the issue of the lack of opportunity to clarify </w:t>
      </w:r>
      <w:r w:rsidR="000C7509">
        <w:rPr>
          <w:szCs w:val="22"/>
        </w:rPr>
        <w:t xml:space="preserve">points </w:t>
      </w:r>
      <w:r w:rsidR="00C77737">
        <w:rPr>
          <w:szCs w:val="22"/>
        </w:rPr>
        <w:t xml:space="preserve">with former employees of the NT, </w:t>
      </w:r>
      <w:r w:rsidR="00483AB5">
        <w:rPr>
          <w:szCs w:val="22"/>
        </w:rPr>
        <w:t xml:space="preserve">this issue only means that certain matters </w:t>
      </w:r>
      <w:r w:rsidR="007E6556">
        <w:rPr>
          <w:szCs w:val="22"/>
        </w:rPr>
        <w:t xml:space="preserve">relied upon by the NT may not be afforded a significant amount of weight.  </w:t>
      </w:r>
      <w:r w:rsidR="00DE2CCF" w:rsidRPr="00D13224">
        <w:rPr>
          <w:szCs w:val="22"/>
        </w:rPr>
        <w:t xml:space="preserve">  </w:t>
      </w:r>
    </w:p>
    <w:p w14:paraId="0F72EF2C" w14:textId="5E034EAE" w:rsidR="00A33E92" w:rsidRPr="00D44989" w:rsidRDefault="00990102" w:rsidP="00230931">
      <w:pPr>
        <w:pStyle w:val="Style1"/>
        <w:tabs>
          <w:tab w:val="clear" w:pos="720"/>
        </w:tabs>
        <w:rPr>
          <w:b/>
          <w:bCs/>
          <w:szCs w:val="22"/>
        </w:rPr>
      </w:pPr>
      <w:r w:rsidRPr="007C272D">
        <w:rPr>
          <w:szCs w:val="22"/>
        </w:rPr>
        <w:lastRenderedPageBreak/>
        <w:t xml:space="preserve">The claimed route forms part of longer walking routes </w:t>
      </w:r>
      <w:r w:rsidRPr="00027AB6">
        <w:rPr>
          <w:szCs w:val="22"/>
        </w:rPr>
        <w:t>in</w:t>
      </w:r>
      <w:r w:rsidR="0008721E" w:rsidRPr="00027AB6">
        <w:rPr>
          <w:szCs w:val="22"/>
        </w:rPr>
        <w:t>cluded in</w:t>
      </w:r>
      <w:r w:rsidRPr="007C272D">
        <w:rPr>
          <w:szCs w:val="22"/>
        </w:rPr>
        <w:t xml:space="preserve"> two guides</w:t>
      </w:r>
      <w:r w:rsidR="00E10BA0">
        <w:rPr>
          <w:szCs w:val="22"/>
        </w:rPr>
        <w:t xml:space="preserve">, namely </w:t>
      </w:r>
      <w:r w:rsidRPr="007C272D">
        <w:rPr>
          <w:szCs w:val="22"/>
        </w:rPr>
        <w:t>‘</w:t>
      </w:r>
      <w:r w:rsidRPr="00AD7132">
        <w:rPr>
          <w:i/>
          <w:iCs/>
          <w:szCs w:val="22"/>
        </w:rPr>
        <w:t>Walking on Glass – 20 Historic Walks Around Waverly’</w:t>
      </w:r>
      <w:r w:rsidRPr="00DC1155">
        <w:rPr>
          <w:b/>
          <w:bCs/>
          <w:szCs w:val="22"/>
        </w:rPr>
        <w:t xml:space="preserve"> </w:t>
      </w:r>
      <w:r w:rsidR="001D5C38" w:rsidRPr="006F75F7">
        <w:rPr>
          <w:szCs w:val="22"/>
        </w:rPr>
        <w:t xml:space="preserve">of </w:t>
      </w:r>
      <w:r w:rsidRPr="006F75F7">
        <w:rPr>
          <w:szCs w:val="22"/>
        </w:rPr>
        <w:t>1983 written by Glyn Evans and David Simmons</w:t>
      </w:r>
      <w:r w:rsidR="001D5C38" w:rsidRPr="006F75F7">
        <w:rPr>
          <w:szCs w:val="22"/>
        </w:rPr>
        <w:t xml:space="preserve"> and </w:t>
      </w:r>
      <w:r w:rsidRPr="006F75F7">
        <w:rPr>
          <w:szCs w:val="22"/>
        </w:rPr>
        <w:t>a</w:t>
      </w:r>
      <w:r w:rsidRPr="00DC1155">
        <w:rPr>
          <w:b/>
          <w:bCs/>
          <w:szCs w:val="22"/>
        </w:rPr>
        <w:t xml:space="preserve"> </w:t>
      </w:r>
      <w:r w:rsidRPr="00633D0C">
        <w:rPr>
          <w:szCs w:val="22"/>
        </w:rPr>
        <w:t>1983 pamphlet</w:t>
      </w:r>
      <w:r w:rsidRPr="00DC1155">
        <w:rPr>
          <w:b/>
          <w:bCs/>
          <w:szCs w:val="22"/>
        </w:rPr>
        <w:t xml:space="preserve"> </w:t>
      </w:r>
      <w:r w:rsidRPr="00F52098">
        <w:rPr>
          <w:szCs w:val="22"/>
        </w:rPr>
        <w:t>called ‘</w:t>
      </w:r>
      <w:r w:rsidR="001F4FF9" w:rsidRPr="00F52098">
        <w:rPr>
          <w:szCs w:val="22"/>
        </w:rPr>
        <w:t xml:space="preserve">Twenty </w:t>
      </w:r>
      <w:r w:rsidRPr="00F52098">
        <w:rPr>
          <w:i/>
          <w:iCs/>
          <w:szCs w:val="22"/>
        </w:rPr>
        <w:t>5</w:t>
      </w:r>
      <w:r w:rsidR="00F52098" w:rsidRPr="00F52098">
        <w:rPr>
          <w:i/>
          <w:iCs/>
          <w:szCs w:val="22"/>
        </w:rPr>
        <w:t>-</w:t>
      </w:r>
      <w:r w:rsidRPr="00F52098">
        <w:rPr>
          <w:i/>
          <w:iCs/>
          <w:szCs w:val="22"/>
        </w:rPr>
        <w:t>Mile Circular Walks in South West Surrey</w:t>
      </w:r>
      <w:r w:rsidRPr="00F52098">
        <w:rPr>
          <w:szCs w:val="22"/>
        </w:rPr>
        <w:t xml:space="preserve">’ </w:t>
      </w:r>
      <w:r w:rsidRPr="00633D0C">
        <w:rPr>
          <w:szCs w:val="22"/>
        </w:rPr>
        <w:t>by George Hyde</w:t>
      </w:r>
      <w:r w:rsidRPr="007C272D">
        <w:rPr>
          <w:szCs w:val="22"/>
        </w:rPr>
        <w:t xml:space="preserve">. </w:t>
      </w:r>
      <w:r w:rsidR="007C272D" w:rsidRPr="007C272D">
        <w:rPr>
          <w:szCs w:val="22"/>
        </w:rPr>
        <w:t xml:space="preserve"> </w:t>
      </w:r>
      <w:r w:rsidR="007C272D">
        <w:rPr>
          <w:szCs w:val="22"/>
        </w:rPr>
        <w:t>It would be expected that</w:t>
      </w:r>
      <w:r w:rsidR="007C272D" w:rsidRPr="00F578EE">
        <w:rPr>
          <w:b/>
          <w:bCs/>
          <w:szCs w:val="22"/>
        </w:rPr>
        <w:t xml:space="preserve"> </w:t>
      </w:r>
      <w:r w:rsidR="00F578EE" w:rsidRPr="0016587D">
        <w:rPr>
          <w:szCs w:val="22"/>
        </w:rPr>
        <w:t>the</w:t>
      </w:r>
      <w:r w:rsidR="00F578EE">
        <w:rPr>
          <w:szCs w:val="22"/>
        </w:rPr>
        <w:t xml:space="preserve"> </w:t>
      </w:r>
      <w:r w:rsidR="00A33E92" w:rsidRPr="007C272D">
        <w:rPr>
          <w:szCs w:val="22"/>
        </w:rPr>
        <w:t xml:space="preserve">walking guides </w:t>
      </w:r>
      <w:r w:rsidR="007C272D" w:rsidRPr="0016587D">
        <w:rPr>
          <w:szCs w:val="22"/>
        </w:rPr>
        <w:t>incorporate</w:t>
      </w:r>
      <w:r w:rsidR="00F578EE" w:rsidRPr="0016587D">
        <w:rPr>
          <w:szCs w:val="22"/>
        </w:rPr>
        <w:t>d</w:t>
      </w:r>
      <w:r w:rsidR="007C272D" w:rsidRPr="0016587D">
        <w:rPr>
          <w:szCs w:val="22"/>
        </w:rPr>
        <w:t xml:space="preserve"> </w:t>
      </w:r>
      <w:r w:rsidR="003C757E">
        <w:rPr>
          <w:szCs w:val="22"/>
        </w:rPr>
        <w:t xml:space="preserve">ways </w:t>
      </w:r>
      <w:r w:rsidR="004E7756" w:rsidRPr="00F75619">
        <w:rPr>
          <w:szCs w:val="22"/>
        </w:rPr>
        <w:t>people</w:t>
      </w:r>
      <w:r w:rsidR="004E7756">
        <w:rPr>
          <w:szCs w:val="22"/>
        </w:rPr>
        <w:t xml:space="preserve"> </w:t>
      </w:r>
      <w:r w:rsidR="00A33E92" w:rsidRPr="007C272D">
        <w:rPr>
          <w:szCs w:val="22"/>
        </w:rPr>
        <w:t xml:space="preserve">were permitted to use either </w:t>
      </w:r>
      <w:r w:rsidR="003C757E">
        <w:rPr>
          <w:szCs w:val="22"/>
        </w:rPr>
        <w:t xml:space="preserve">because they were </w:t>
      </w:r>
      <w:r w:rsidR="00A33E92" w:rsidRPr="007C272D">
        <w:rPr>
          <w:szCs w:val="22"/>
        </w:rPr>
        <w:t>highways</w:t>
      </w:r>
      <w:r w:rsidR="00D51BD6">
        <w:rPr>
          <w:szCs w:val="22"/>
        </w:rPr>
        <w:t>,</w:t>
      </w:r>
      <w:r w:rsidR="00A33E92" w:rsidRPr="007C272D">
        <w:rPr>
          <w:szCs w:val="22"/>
        </w:rPr>
        <w:t xml:space="preserve"> or </w:t>
      </w:r>
      <w:r w:rsidR="00D51BD6">
        <w:rPr>
          <w:szCs w:val="22"/>
        </w:rPr>
        <w:t xml:space="preserve">the public had some form of </w:t>
      </w:r>
      <w:r w:rsidR="00A33E92" w:rsidRPr="007C272D">
        <w:rPr>
          <w:szCs w:val="22"/>
        </w:rPr>
        <w:t>permis</w:t>
      </w:r>
      <w:r w:rsidR="00D51BD6">
        <w:rPr>
          <w:szCs w:val="22"/>
        </w:rPr>
        <w:t xml:space="preserve">sion to use them. </w:t>
      </w:r>
      <w:r w:rsidR="00A33E92" w:rsidRPr="007C272D">
        <w:rPr>
          <w:szCs w:val="22"/>
        </w:rPr>
        <w:t>Clear</w:t>
      </w:r>
      <w:r w:rsidR="00F62F2D">
        <w:rPr>
          <w:szCs w:val="22"/>
        </w:rPr>
        <w:t xml:space="preserve">ly, the claimed </w:t>
      </w:r>
      <w:r w:rsidR="00A33E92" w:rsidRPr="007C272D">
        <w:rPr>
          <w:szCs w:val="22"/>
        </w:rPr>
        <w:t xml:space="preserve">route </w:t>
      </w:r>
      <w:r w:rsidR="00F62F2D">
        <w:rPr>
          <w:szCs w:val="22"/>
        </w:rPr>
        <w:t xml:space="preserve">is not presently recorded </w:t>
      </w:r>
      <w:r w:rsidR="007675AB">
        <w:rPr>
          <w:szCs w:val="22"/>
        </w:rPr>
        <w:t xml:space="preserve">as a </w:t>
      </w:r>
      <w:r w:rsidR="00F62F2D">
        <w:rPr>
          <w:szCs w:val="22"/>
        </w:rPr>
        <w:t xml:space="preserve">public right of way.  </w:t>
      </w:r>
      <w:r w:rsidR="00224FF8">
        <w:rPr>
          <w:szCs w:val="22"/>
        </w:rPr>
        <w:t>Ultimately, t</w:t>
      </w:r>
      <w:r w:rsidR="00F62F2D">
        <w:rPr>
          <w:szCs w:val="22"/>
        </w:rPr>
        <w:t>he w</w:t>
      </w:r>
      <w:r w:rsidR="00A33E92" w:rsidRPr="007C272D">
        <w:rPr>
          <w:szCs w:val="22"/>
        </w:rPr>
        <w:t xml:space="preserve">alking guides </w:t>
      </w:r>
      <w:r w:rsidR="00F62F2D">
        <w:rPr>
          <w:szCs w:val="22"/>
        </w:rPr>
        <w:t xml:space="preserve">do not provide </w:t>
      </w:r>
      <w:r w:rsidR="00A33E92" w:rsidRPr="007C272D">
        <w:rPr>
          <w:szCs w:val="22"/>
        </w:rPr>
        <w:t xml:space="preserve">evidence of status.  </w:t>
      </w:r>
      <w:r w:rsidR="00AF44A7">
        <w:rPr>
          <w:szCs w:val="22"/>
        </w:rPr>
        <w:t>However, i</w:t>
      </w:r>
      <w:r w:rsidR="005F6BAA">
        <w:rPr>
          <w:szCs w:val="22"/>
        </w:rPr>
        <w:t>t is possible that the</w:t>
      </w:r>
      <w:r w:rsidR="00224FF8">
        <w:rPr>
          <w:szCs w:val="22"/>
        </w:rPr>
        <w:t xml:space="preserve"> claimed route was </w:t>
      </w:r>
      <w:r w:rsidR="00D17514">
        <w:rPr>
          <w:szCs w:val="22"/>
        </w:rPr>
        <w:t xml:space="preserve">included </w:t>
      </w:r>
      <w:r w:rsidRPr="007C272D">
        <w:rPr>
          <w:szCs w:val="22"/>
        </w:rPr>
        <w:t xml:space="preserve">in the knowledge that people were using </w:t>
      </w:r>
      <w:r w:rsidR="00224FF8">
        <w:rPr>
          <w:szCs w:val="22"/>
        </w:rPr>
        <w:t>it</w:t>
      </w:r>
      <w:r w:rsidR="006A6362">
        <w:rPr>
          <w:szCs w:val="22"/>
        </w:rPr>
        <w:t xml:space="preserve"> or permitted to use it</w:t>
      </w:r>
      <w:r w:rsidRPr="007C272D">
        <w:rPr>
          <w:szCs w:val="22"/>
        </w:rPr>
        <w:t xml:space="preserve">.  </w:t>
      </w:r>
      <w:r w:rsidR="004856F6">
        <w:rPr>
          <w:szCs w:val="22"/>
        </w:rPr>
        <w:t>The</w:t>
      </w:r>
      <w:r w:rsidR="00224FF8">
        <w:rPr>
          <w:szCs w:val="22"/>
        </w:rPr>
        <w:t xml:space="preserve"> inclusion of </w:t>
      </w:r>
      <w:r w:rsidR="00B408FE">
        <w:rPr>
          <w:szCs w:val="22"/>
        </w:rPr>
        <w:t>the claimed</w:t>
      </w:r>
      <w:r w:rsidR="00511F8A">
        <w:rPr>
          <w:szCs w:val="22"/>
        </w:rPr>
        <w:t xml:space="preserve"> </w:t>
      </w:r>
      <w:r w:rsidR="00224FF8">
        <w:rPr>
          <w:szCs w:val="22"/>
        </w:rPr>
        <w:t xml:space="preserve">route in the guides </w:t>
      </w:r>
      <w:r w:rsidR="004856F6">
        <w:rPr>
          <w:szCs w:val="22"/>
        </w:rPr>
        <w:t xml:space="preserve">could have also served </w:t>
      </w:r>
      <w:r w:rsidR="00A33E92" w:rsidRPr="007C272D">
        <w:rPr>
          <w:szCs w:val="22"/>
        </w:rPr>
        <w:t xml:space="preserve">to encourage </w:t>
      </w:r>
      <w:r w:rsidR="004856F6">
        <w:rPr>
          <w:szCs w:val="22"/>
        </w:rPr>
        <w:t xml:space="preserve">some </w:t>
      </w:r>
      <w:r w:rsidR="00A33E92" w:rsidRPr="007C272D">
        <w:rPr>
          <w:szCs w:val="22"/>
        </w:rPr>
        <w:t xml:space="preserve">people to use the route.  </w:t>
      </w:r>
      <w:r w:rsidR="000810C0" w:rsidRPr="003B4DD9">
        <w:rPr>
          <w:szCs w:val="22"/>
        </w:rPr>
        <w:t xml:space="preserve">This would </w:t>
      </w:r>
      <w:r w:rsidR="000B2892" w:rsidRPr="00C75DB2">
        <w:rPr>
          <w:szCs w:val="22"/>
        </w:rPr>
        <w:t>additionally</w:t>
      </w:r>
      <w:r w:rsidR="000810C0" w:rsidRPr="003B4DD9">
        <w:rPr>
          <w:szCs w:val="22"/>
        </w:rPr>
        <w:t xml:space="preserve"> be the case for organised long distance </w:t>
      </w:r>
      <w:r w:rsidR="00D44989" w:rsidRPr="003B4DD9">
        <w:rPr>
          <w:szCs w:val="22"/>
        </w:rPr>
        <w:t>walking events that made use of the claimed route.</w:t>
      </w:r>
      <w:r w:rsidR="00D44989" w:rsidRPr="00D44989">
        <w:rPr>
          <w:b/>
          <w:bCs/>
          <w:szCs w:val="22"/>
        </w:rPr>
        <w:t xml:space="preserve">  </w:t>
      </w:r>
    </w:p>
    <w:p w14:paraId="205FDB1A" w14:textId="15D5A171" w:rsidR="006C26F6" w:rsidRDefault="00252188" w:rsidP="00990102">
      <w:pPr>
        <w:pStyle w:val="Style1"/>
        <w:tabs>
          <w:tab w:val="clear" w:pos="720"/>
        </w:tabs>
        <w:rPr>
          <w:szCs w:val="22"/>
        </w:rPr>
      </w:pPr>
      <w:r>
        <w:rPr>
          <w:szCs w:val="22"/>
        </w:rPr>
        <w:t xml:space="preserve">The Council discounted a few of the </w:t>
      </w:r>
      <w:r w:rsidR="007D46D7">
        <w:rPr>
          <w:szCs w:val="22"/>
        </w:rPr>
        <w:t>forms on the ground</w:t>
      </w:r>
      <w:r w:rsidR="00143D56">
        <w:rPr>
          <w:szCs w:val="22"/>
        </w:rPr>
        <w:t>s</w:t>
      </w:r>
      <w:r w:rsidR="007D46D7">
        <w:rPr>
          <w:szCs w:val="22"/>
        </w:rPr>
        <w:t xml:space="preserve"> that the person had not </w:t>
      </w:r>
      <w:r w:rsidR="00511F8A">
        <w:rPr>
          <w:szCs w:val="22"/>
        </w:rPr>
        <w:t>used</w:t>
      </w:r>
      <w:r w:rsidR="007D46D7">
        <w:rPr>
          <w:szCs w:val="22"/>
        </w:rPr>
        <w:t xml:space="preserve"> the claimed route</w:t>
      </w:r>
      <w:r w:rsidR="00FB0C36">
        <w:rPr>
          <w:szCs w:val="22"/>
        </w:rPr>
        <w:t>, for instance they had marked the western route on the plan with their UEF</w:t>
      </w:r>
      <w:r w:rsidR="006F1217">
        <w:rPr>
          <w:szCs w:val="22"/>
        </w:rPr>
        <w:t xml:space="preserve">.  I find that </w:t>
      </w:r>
      <w:r w:rsidR="00A03448">
        <w:rPr>
          <w:szCs w:val="22"/>
        </w:rPr>
        <w:t xml:space="preserve">a number of the maps attached to the UEFs </w:t>
      </w:r>
      <w:r w:rsidR="003019D7">
        <w:rPr>
          <w:szCs w:val="22"/>
        </w:rPr>
        <w:t xml:space="preserve">do not appear to show the route heading to point B.  These plans </w:t>
      </w:r>
      <w:r w:rsidR="005220DF">
        <w:rPr>
          <w:szCs w:val="22"/>
        </w:rPr>
        <w:t>indicate use of</w:t>
      </w:r>
      <w:r w:rsidR="006C7566">
        <w:rPr>
          <w:szCs w:val="22"/>
        </w:rPr>
        <w:t xml:space="preserve"> a route that continues alongside the former Phillimore Lake towards a point near to the boathouse.  </w:t>
      </w:r>
      <w:r w:rsidR="00EB798F">
        <w:rPr>
          <w:szCs w:val="22"/>
        </w:rPr>
        <w:t xml:space="preserve">This could be reflective of an error with the </w:t>
      </w:r>
      <w:r w:rsidR="003150CE">
        <w:rPr>
          <w:szCs w:val="22"/>
        </w:rPr>
        <w:t>route drawn on the maps or indica</w:t>
      </w:r>
      <w:r w:rsidR="00DB250A">
        <w:rPr>
          <w:szCs w:val="22"/>
        </w:rPr>
        <w:t>te</w:t>
      </w:r>
      <w:r w:rsidR="003150CE">
        <w:rPr>
          <w:szCs w:val="22"/>
        </w:rPr>
        <w:t xml:space="preserve"> </w:t>
      </w:r>
      <w:r w:rsidR="00D0534E">
        <w:rPr>
          <w:szCs w:val="22"/>
        </w:rPr>
        <w:t>use of a slightly different route towards Footpath 1</w:t>
      </w:r>
      <w:r w:rsidR="00200911">
        <w:rPr>
          <w:szCs w:val="22"/>
        </w:rPr>
        <w:t xml:space="preserve">65. </w:t>
      </w:r>
      <w:r w:rsidR="00F24929">
        <w:rPr>
          <w:szCs w:val="22"/>
        </w:rPr>
        <w:t xml:space="preserve"> </w:t>
      </w:r>
      <w:r w:rsidR="008A19C6">
        <w:rPr>
          <w:szCs w:val="22"/>
        </w:rPr>
        <w:t xml:space="preserve">The small scale of the relevant plans does not assist on this matter. </w:t>
      </w:r>
      <w:r w:rsidR="00F24929">
        <w:rPr>
          <w:szCs w:val="22"/>
        </w:rPr>
        <w:t xml:space="preserve">The evidence of the users who spoke </w:t>
      </w:r>
      <w:r w:rsidR="000E4B8F">
        <w:rPr>
          <w:szCs w:val="22"/>
        </w:rPr>
        <w:t>of</w:t>
      </w:r>
      <w:r w:rsidR="00F24929">
        <w:rPr>
          <w:szCs w:val="22"/>
        </w:rPr>
        <w:t xml:space="preserve"> use during the relevant period </w:t>
      </w:r>
      <w:r w:rsidR="00A306F9">
        <w:rPr>
          <w:szCs w:val="22"/>
        </w:rPr>
        <w:t xml:space="preserve">was generally supportive of use of the claimed route.  </w:t>
      </w:r>
      <w:r w:rsidR="00B503AF">
        <w:rPr>
          <w:szCs w:val="22"/>
        </w:rPr>
        <w:t>In terms of the</w:t>
      </w:r>
      <w:r w:rsidR="00DA0A94">
        <w:rPr>
          <w:szCs w:val="22"/>
        </w:rPr>
        <w:t xml:space="preserve"> </w:t>
      </w:r>
      <w:r w:rsidR="00DA0A94" w:rsidRPr="00E17C5D">
        <w:rPr>
          <w:szCs w:val="22"/>
        </w:rPr>
        <w:t xml:space="preserve">alleged </w:t>
      </w:r>
      <w:r w:rsidR="00B503AF">
        <w:rPr>
          <w:szCs w:val="22"/>
        </w:rPr>
        <w:t xml:space="preserve">use </w:t>
      </w:r>
      <w:r w:rsidR="00144561">
        <w:rPr>
          <w:szCs w:val="22"/>
        </w:rPr>
        <w:t>o</w:t>
      </w:r>
      <w:r w:rsidR="00B503AF">
        <w:rPr>
          <w:szCs w:val="22"/>
        </w:rPr>
        <w:t xml:space="preserve">f </w:t>
      </w:r>
      <w:r w:rsidR="001F4A30">
        <w:rPr>
          <w:szCs w:val="22"/>
        </w:rPr>
        <w:t xml:space="preserve">an </w:t>
      </w:r>
      <w:r w:rsidR="00B503AF">
        <w:rPr>
          <w:szCs w:val="22"/>
        </w:rPr>
        <w:t xml:space="preserve">additional entry point slightly to </w:t>
      </w:r>
      <w:r w:rsidR="008767EA">
        <w:rPr>
          <w:szCs w:val="22"/>
        </w:rPr>
        <w:t xml:space="preserve">the north-west of point B, there </w:t>
      </w:r>
      <w:r w:rsidR="00E17C5D" w:rsidRPr="00C25E76">
        <w:rPr>
          <w:szCs w:val="22"/>
        </w:rPr>
        <w:t>i</w:t>
      </w:r>
      <w:r w:rsidR="008767EA" w:rsidRPr="00C25E76">
        <w:rPr>
          <w:szCs w:val="22"/>
        </w:rPr>
        <w:t xml:space="preserve">s </w:t>
      </w:r>
      <w:r w:rsidR="008206FD" w:rsidRPr="00C25E76">
        <w:rPr>
          <w:szCs w:val="22"/>
        </w:rPr>
        <w:t xml:space="preserve">little </w:t>
      </w:r>
      <w:r w:rsidR="00144561" w:rsidRPr="00C25E76">
        <w:rPr>
          <w:szCs w:val="22"/>
        </w:rPr>
        <w:t xml:space="preserve">evidence </w:t>
      </w:r>
      <w:r w:rsidR="00926FE1" w:rsidRPr="00C25E76">
        <w:rPr>
          <w:szCs w:val="22"/>
        </w:rPr>
        <w:t>in</w:t>
      </w:r>
      <w:r w:rsidR="00926FE1">
        <w:rPr>
          <w:szCs w:val="22"/>
        </w:rPr>
        <w:t xml:space="preserve"> </w:t>
      </w:r>
      <w:r w:rsidR="008767EA">
        <w:rPr>
          <w:szCs w:val="22"/>
        </w:rPr>
        <w:t xml:space="preserve">support </w:t>
      </w:r>
      <w:r w:rsidR="00682C05" w:rsidRPr="00C054C3">
        <w:rPr>
          <w:szCs w:val="22"/>
        </w:rPr>
        <w:t>of</w:t>
      </w:r>
      <w:r w:rsidR="008767EA" w:rsidRPr="00C054C3">
        <w:rPr>
          <w:szCs w:val="22"/>
        </w:rPr>
        <w:t xml:space="preserve"> </w:t>
      </w:r>
      <w:r w:rsidR="008767EA">
        <w:rPr>
          <w:szCs w:val="22"/>
        </w:rPr>
        <w:t xml:space="preserve">the use of </w:t>
      </w:r>
      <w:r w:rsidR="004C7F44">
        <w:rPr>
          <w:szCs w:val="22"/>
        </w:rPr>
        <w:t xml:space="preserve">a </w:t>
      </w:r>
      <w:r w:rsidR="008767EA">
        <w:rPr>
          <w:szCs w:val="22"/>
        </w:rPr>
        <w:t xml:space="preserve">spur leading to this alternative </w:t>
      </w:r>
      <w:r w:rsidR="00364F9F">
        <w:rPr>
          <w:szCs w:val="22"/>
        </w:rPr>
        <w:t xml:space="preserve">link with Footpath 165.  </w:t>
      </w:r>
    </w:p>
    <w:p w14:paraId="584765E2" w14:textId="7BAEC9E2" w:rsidR="0066726C" w:rsidRPr="002F6CA2" w:rsidRDefault="00E71D79" w:rsidP="005035E5">
      <w:pPr>
        <w:pStyle w:val="Style1"/>
        <w:numPr>
          <w:ilvl w:val="0"/>
          <w:numId w:val="0"/>
        </w:numPr>
        <w:rPr>
          <w:i/>
          <w:iCs/>
          <w:szCs w:val="22"/>
        </w:rPr>
      </w:pPr>
      <w:r>
        <w:rPr>
          <w:i/>
          <w:iCs/>
          <w:szCs w:val="22"/>
        </w:rPr>
        <w:t xml:space="preserve">Whether the use was as of right </w:t>
      </w:r>
      <w:r w:rsidR="002F6CA2" w:rsidRPr="002F6CA2">
        <w:rPr>
          <w:i/>
          <w:iCs/>
          <w:szCs w:val="22"/>
        </w:rPr>
        <w:t xml:space="preserve"> </w:t>
      </w:r>
      <w:r w:rsidR="005035E5" w:rsidRPr="002F6CA2">
        <w:rPr>
          <w:i/>
          <w:iCs/>
          <w:szCs w:val="22"/>
        </w:rPr>
        <w:t xml:space="preserve"> </w:t>
      </w:r>
      <w:r w:rsidR="0066726C" w:rsidRPr="002F6CA2">
        <w:rPr>
          <w:i/>
          <w:iCs/>
          <w:szCs w:val="22"/>
        </w:rPr>
        <w:t xml:space="preserve">  </w:t>
      </w:r>
    </w:p>
    <w:p w14:paraId="754B7964" w14:textId="77777777" w:rsidR="00096C74" w:rsidRDefault="00096C74" w:rsidP="00096C74">
      <w:pPr>
        <w:pStyle w:val="Style1"/>
        <w:tabs>
          <w:tab w:val="clear" w:pos="720"/>
        </w:tabs>
        <w:rPr>
          <w:szCs w:val="22"/>
        </w:rPr>
      </w:pPr>
      <w:r w:rsidRPr="00144933">
        <w:rPr>
          <w:szCs w:val="22"/>
        </w:rPr>
        <w:t>I have read the Inspector’s decision provided</w:t>
      </w:r>
      <w:r>
        <w:rPr>
          <w:szCs w:val="22"/>
        </w:rPr>
        <w:t xml:space="preserve"> </w:t>
      </w:r>
      <w:r w:rsidRPr="002A41D7">
        <w:rPr>
          <w:szCs w:val="22"/>
        </w:rPr>
        <w:t>at the inquiry</w:t>
      </w:r>
      <w:r w:rsidRPr="00144933">
        <w:rPr>
          <w:szCs w:val="22"/>
        </w:rPr>
        <w:t>, where the issue of whether the use was as of right was raised in relation to another case involving a local authority owned park.  However, I have to make my decision on the basis of the evidence and submissions put before me at the inquiry</w:t>
      </w:r>
      <w:r>
        <w:rPr>
          <w:szCs w:val="22"/>
        </w:rPr>
        <w:t xml:space="preserve">. </w:t>
      </w:r>
    </w:p>
    <w:p w14:paraId="150A12D1" w14:textId="3EB44BCB" w:rsidR="00904C15" w:rsidRDefault="00007F8F" w:rsidP="00C928A7">
      <w:pPr>
        <w:pStyle w:val="Style1"/>
        <w:tabs>
          <w:tab w:val="clear" w:pos="720"/>
        </w:tabs>
        <w:rPr>
          <w:szCs w:val="22"/>
        </w:rPr>
      </w:pPr>
      <w:r>
        <w:rPr>
          <w:szCs w:val="22"/>
        </w:rPr>
        <w:t>Action may have been taken on occasions to break through the boundary at point B</w:t>
      </w:r>
      <w:r w:rsidR="009D38D0">
        <w:rPr>
          <w:szCs w:val="22"/>
        </w:rPr>
        <w:t>,</w:t>
      </w:r>
      <w:r w:rsidR="003279CE">
        <w:rPr>
          <w:szCs w:val="22"/>
        </w:rPr>
        <w:t xml:space="preserve"> </w:t>
      </w:r>
      <w:r w:rsidR="00CC167D">
        <w:rPr>
          <w:szCs w:val="22"/>
        </w:rPr>
        <w:t xml:space="preserve">but the evidence </w:t>
      </w:r>
      <w:r w:rsidR="00327785">
        <w:rPr>
          <w:szCs w:val="22"/>
        </w:rPr>
        <w:t xml:space="preserve">of the users at the inquiry pointed </w:t>
      </w:r>
      <w:r w:rsidR="00191106">
        <w:rPr>
          <w:szCs w:val="22"/>
        </w:rPr>
        <w:t xml:space="preserve">to </w:t>
      </w:r>
      <w:r w:rsidR="00CC167D">
        <w:rPr>
          <w:szCs w:val="22"/>
        </w:rPr>
        <w:t xml:space="preserve">people </w:t>
      </w:r>
      <w:r w:rsidR="00191106">
        <w:rPr>
          <w:szCs w:val="22"/>
        </w:rPr>
        <w:t xml:space="preserve">being </w:t>
      </w:r>
      <w:r w:rsidR="00CC167D">
        <w:rPr>
          <w:szCs w:val="22"/>
        </w:rPr>
        <w:t xml:space="preserve">able to gain entry at this point without </w:t>
      </w:r>
      <w:r w:rsidR="00E823C9">
        <w:rPr>
          <w:szCs w:val="22"/>
        </w:rPr>
        <w:t xml:space="preserve">the need to </w:t>
      </w:r>
      <w:r w:rsidR="00CC167D">
        <w:rPr>
          <w:szCs w:val="22"/>
        </w:rPr>
        <w:t>us</w:t>
      </w:r>
      <w:r w:rsidR="00E823C9">
        <w:rPr>
          <w:szCs w:val="22"/>
        </w:rPr>
        <w:t>e</w:t>
      </w:r>
      <w:r w:rsidR="00CC167D">
        <w:rPr>
          <w:szCs w:val="22"/>
        </w:rPr>
        <w:t xml:space="preserve"> force</w:t>
      </w:r>
      <w:r w:rsidR="00191106">
        <w:rPr>
          <w:szCs w:val="22"/>
        </w:rPr>
        <w:t xml:space="preserve"> during the relevant period</w:t>
      </w:r>
      <w:r w:rsidR="00CC167D">
        <w:rPr>
          <w:szCs w:val="22"/>
        </w:rPr>
        <w:t xml:space="preserve">.  </w:t>
      </w:r>
      <w:r w:rsidR="00B81CD7">
        <w:rPr>
          <w:szCs w:val="22"/>
        </w:rPr>
        <w:t>I</w:t>
      </w:r>
      <w:r w:rsidR="00E43907">
        <w:rPr>
          <w:szCs w:val="22"/>
        </w:rPr>
        <w:t xml:space="preserve"> find there to be little merit </w:t>
      </w:r>
      <w:r w:rsidR="00E43907" w:rsidRPr="00197CAF">
        <w:rPr>
          <w:szCs w:val="22"/>
        </w:rPr>
        <w:t xml:space="preserve">in the </w:t>
      </w:r>
      <w:r w:rsidR="008E466A" w:rsidRPr="00197CAF">
        <w:rPr>
          <w:szCs w:val="22"/>
        </w:rPr>
        <w:t xml:space="preserve">NT’s </w:t>
      </w:r>
      <w:r w:rsidR="00E43907" w:rsidRPr="00197CAF">
        <w:rPr>
          <w:szCs w:val="22"/>
        </w:rPr>
        <w:t>assertion</w:t>
      </w:r>
      <w:r w:rsidR="00E43907">
        <w:rPr>
          <w:szCs w:val="22"/>
        </w:rPr>
        <w:t xml:space="preserve"> </w:t>
      </w:r>
      <w:r w:rsidR="00B81CD7">
        <w:rPr>
          <w:szCs w:val="22"/>
        </w:rPr>
        <w:t>that</w:t>
      </w:r>
      <w:r w:rsidR="008B434C">
        <w:rPr>
          <w:szCs w:val="22"/>
        </w:rPr>
        <w:t xml:space="preserve"> force </w:t>
      </w:r>
      <w:r w:rsidR="00915EC3">
        <w:rPr>
          <w:szCs w:val="22"/>
        </w:rPr>
        <w:t xml:space="preserve">includes use </w:t>
      </w:r>
      <w:r w:rsidR="0070372A">
        <w:rPr>
          <w:szCs w:val="22"/>
        </w:rPr>
        <w:t xml:space="preserve">by people </w:t>
      </w:r>
      <w:r w:rsidR="00EC5526">
        <w:rPr>
          <w:szCs w:val="22"/>
        </w:rPr>
        <w:t xml:space="preserve">over land for which </w:t>
      </w:r>
      <w:r w:rsidR="00E43907">
        <w:rPr>
          <w:szCs w:val="22"/>
        </w:rPr>
        <w:t xml:space="preserve">there is a need to pay an admission charge.  </w:t>
      </w:r>
      <w:r w:rsidR="00F87B67">
        <w:rPr>
          <w:szCs w:val="22"/>
        </w:rPr>
        <w:t>This point</w:t>
      </w:r>
      <w:r w:rsidR="00FB08D9">
        <w:rPr>
          <w:szCs w:val="22"/>
        </w:rPr>
        <w:t xml:space="preserve"> </w:t>
      </w:r>
      <w:r w:rsidR="00FB08D9" w:rsidRPr="00952A15">
        <w:rPr>
          <w:szCs w:val="22"/>
        </w:rPr>
        <w:t>also</w:t>
      </w:r>
      <w:r w:rsidR="00F87B67">
        <w:rPr>
          <w:szCs w:val="22"/>
        </w:rPr>
        <w:t xml:space="preserve"> seems to be at odds with </w:t>
      </w:r>
      <w:r w:rsidR="00EE74EE">
        <w:rPr>
          <w:szCs w:val="22"/>
        </w:rPr>
        <w:t xml:space="preserve">the </w:t>
      </w:r>
      <w:r w:rsidR="00EE74EE" w:rsidRPr="00682C05">
        <w:rPr>
          <w:szCs w:val="22"/>
        </w:rPr>
        <w:t>NT</w:t>
      </w:r>
      <w:r w:rsidR="005B40B8" w:rsidRPr="00682C05">
        <w:rPr>
          <w:szCs w:val="22"/>
        </w:rPr>
        <w:t>’</w:t>
      </w:r>
      <w:r w:rsidR="00EE74EE" w:rsidRPr="00682C05">
        <w:rPr>
          <w:szCs w:val="22"/>
        </w:rPr>
        <w:t>s</w:t>
      </w:r>
      <w:r w:rsidR="00F87B67" w:rsidRPr="00682C05">
        <w:rPr>
          <w:szCs w:val="22"/>
        </w:rPr>
        <w:t xml:space="preserve"> </w:t>
      </w:r>
      <w:r w:rsidR="00EE74EE" w:rsidRPr="00A35921">
        <w:rPr>
          <w:szCs w:val="22"/>
        </w:rPr>
        <w:t>view</w:t>
      </w:r>
      <w:r w:rsidR="00EE74EE">
        <w:rPr>
          <w:b/>
          <w:bCs/>
          <w:szCs w:val="22"/>
        </w:rPr>
        <w:t xml:space="preserve"> </w:t>
      </w:r>
      <w:r w:rsidR="006B4DCC">
        <w:rPr>
          <w:szCs w:val="22"/>
        </w:rPr>
        <w:t xml:space="preserve">that the user was by right.  </w:t>
      </w:r>
      <w:r w:rsidR="00A40317">
        <w:rPr>
          <w:szCs w:val="22"/>
        </w:rPr>
        <w:t xml:space="preserve">  </w:t>
      </w:r>
      <w:r w:rsidR="00B81CD7">
        <w:rPr>
          <w:szCs w:val="22"/>
        </w:rPr>
        <w:t xml:space="preserve"> </w:t>
      </w:r>
    </w:p>
    <w:p w14:paraId="2FB14A1B" w14:textId="66000833" w:rsidR="00F46AEE" w:rsidRDefault="005D6148" w:rsidP="00C928A7">
      <w:pPr>
        <w:pStyle w:val="Style1"/>
        <w:tabs>
          <w:tab w:val="clear" w:pos="720"/>
        </w:tabs>
        <w:rPr>
          <w:szCs w:val="22"/>
        </w:rPr>
      </w:pPr>
      <w:r>
        <w:rPr>
          <w:szCs w:val="22"/>
        </w:rPr>
        <w:t>The fact that</w:t>
      </w:r>
      <w:r w:rsidR="00556854">
        <w:rPr>
          <w:szCs w:val="22"/>
        </w:rPr>
        <w:t xml:space="preserve"> paying guests could also be in the locality </w:t>
      </w:r>
      <w:r w:rsidR="007A5AF6">
        <w:rPr>
          <w:szCs w:val="22"/>
        </w:rPr>
        <w:t xml:space="preserve">of the claimed route </w:t>
      </w:r>
      <w:r w:rsidR="003C69A1">
        <w:rPr>
          <w:szCs w:val="22"/>
        </w:rPr>
        <w:t xml:space="preserve">does not mean that </w:t>
      </w:r>
      <w:r w:rsidR="00057F4B">
        <w:rPr>
          <w:szCs w:val="22"/>
        </w:rPr>
        <w:t xml:space="preserve">other </w:t>
      </w:r>
      <w:r w:rsidR="003358BB">
        <w:rPr>
          <w:szCs w:val="22"/>
        </w:rPr>
        <w:t xml:space="preserve">people using the route </w:t>
      </w:r>
      <w:r w:rsidR="00057F4B">
        <w:rPr>
          <w:szCs w:val="22"/>
        </w:rPr>
        <w:t xml:space="preserve">were doing </w:t>
      </w:r>
      <w:r w:rsidR="00C3103C">
        <w:rPr>
          <w:szCs w:val="22"/>
        </w:rPr>
        <w:t xml:space="preserve">so in secret.  </w:t>
      </w:r>
      <w:r w:rsidR="005D104A">
        <w:rPr>
          <w:szCs w:val="22"/>
        </w:rPr>
        <w:t xml:space="preserve">Whilst </w:t>
      </w:r>
      <w:r w:rsidR="005E50A8">
        <w:rPr>
          <w:szCs w:val="22"/>
        </w:rPr>
        <w:t xml:space="preserve">the NT expressed a reluctance to employ </w:t>
      </w:r>
      <w:r w:rsidR="00FA4BC3">
        <w:rPr>
          <w:szCs w:val="22"/>
        </w:rPr>
        <w:t xml:space="preserve">certain </w:t>
      </w:r>
      <w:r w:rsidR="005E50A8">
        <w:rPr>
          <w:szCs w:val="22"/>
        </w:rPr>
        <w:t>methods</w:t>
      </w:r>
      <w:r w:rsidR="00E92FD0">
        <w:rPr>
          <w:szCs w:val="22"/>
        </w:rPr>
        <w:t xml:space="preserve"> to </w:t>
      </w:r>
      <w:r w:rsidR="00D661E0">
        <w:rPr>
          <w:szCs w:val="22"/>
        </w:rPr>
        <w:t>identify authorised visitors</w:t>
      </w:r>
      <w:r w:rsidR="00C5451B">
        <w:rPr>
          <w:szCs w:val="22"/>
        </w:rPr>
        <w:t xml:space="preserve">, </w:t>
      </w:r>
      <w:r w:rsidR="00F561D3">
        <w:rPr>
          <w:szCs w:val="22"/>
        </w:rPr>
        <w:t xml:space="preserve">it was open to them to try and take some form of action </w:t>
      </w:r>
      <w:r w:rsidR="00281C4A">
        <w:rPr>
          <w:szCs w:val="22"/>
        </w:rPr>
        <w:t xml:space="preserve">to </w:t>
      </w:r>
      <w:r w:rsidR="00E02425">
        <w:rPr>
          <w:szCs w:val="22"/>
        </w:rPr>
        <w:t>deter</w:t>
      </w:r>
      <w:r w:rsidR="00281C4A">
        <w:rPr>
          <w:szCs w:val="22"/>
        </w:rPr>
        <w:t xml:space="preserve"> </w:t>
      </w:r>
      <w:r w:rsidR="00DA0A7A">
        <w:rPr>
          <w:szCs w:val="22"/>
        </w:rPr>
        <w:t xml:space="preserve">other </w:t>
      </w:r>
      <w:r w:rsidR="00281C4A">
        <w:rPr>
          <w:szCs w:val="22"/>
        </w:rPr>
        <w:t xml:space="preserve">people </w:t>
      </w:r>
      <w:r w:rsidR="001830B6">
        <w:rPr>
          <w:szCs w:val="22"/>
        </w:rPr>
        <w:t xml:space="preserve">from walking </w:t>
      </w:r>
      <w:r w:rsidR="00D40DB7">
        <w:rPr>
          <w:szCs w:val="22"/>
        </w:rPr>
        <w:t>within the arboretum, aside from those on</w:t>
      </w:r>
      <w:r w:rsidR="003617D6">
        <w:rPr>
          <w:szCs w:val="22"/>
        </w:rPr>
        <w:t xml:space="preserve"> the designated public right of way.  </w:t>
      </w:r>
      <w:r w:rsidR="00CE0E5B">
        <w:rPr>
          <w:szCs w:val="22"/>
        </w:rPr>
        <w:t xml:space="preserve">In the absence of any </w:t>
      </w:r>
      <w:r w:rsidR="00010E76">
        <w:rPr>
          <w:szCs w:val="22"/>
        </w:rPr>
        <w:t xml:space="preserve">such </w:t>
      </w:r>
      <w:r w:rsidR="00CE0E5B">
        <w:rPr>
          <w:szCs w:val="22"/>
        </w:rPr>
        <w:t xml:space="preserve">measures </w:t>
      </w:r>
      <w:r w:rsidR="00024846">
        <w:rPr>
          <w:szCs w:val="22"/>
        </w:rPr>
        <w:t xml:space="preserve">during the relevant period </w:t>
      </w:r>
      <w:r w:rsidR="005A5904">
        <w:rPr>
          <w:szCs w:val="22"/>
        </w:rPr>
        <w:t xml:space="preserve">there would have been no need for people to try and evade being seen </w:t>
      </w:r>
      <w:r w:rsidR="0016176D" w:rsidRPr="00A66DF9">
        <w:rPr>
          <w:szCs w:val="22"/>
        </w:rPr>
        <w:t>when</w:t>
      </w:r>
      <w:r w:rsidR="005A5904" w:rsidRPr="0016176D">
        <w:rPr>
          <w:b/>
          <w:bCs/>
          <w:szCs w:val="22"/>
        </w:rPr>
        <w:t xml:space="preserve"> </w:t>
      </w:r>
      <w:r w:rsidR="005A5904">
        <w:rPr>
          <w:szCs w:val="22"/>
        </w:rPr>
        <w:t>using the claimed route.</w:t>
      </w:r>
    </w:p>
    <w:p w14:paraId="04A96FC8" w14:textId="56453F39" w:rsidR="00787EDA" w:rsidRDefault="00B30500" w:rsidP="00B74804">
      <w:pPr>
        <w:pStyle w:val="Style1"/>
        <w:tabs>
          <w:tab w:val="clear" w:pos="720"/>
        </w:tabs>
        <w:rPr>
          <w:szCs w:val="22"/>
        </w:rPr>
      </w:pPr>
      <w:r w:rsidRPr="009567AC">
        <w:rPr>
          <w:szCs w:val="22"/>
        </w:rPr>
        <w:t xml:space="preserve">There was no express permission granted to particular people to use the </w:t>
      </w:r>
      <w:r w:rsidR="00B86AEF" w:rsidRPr="009567AC">
        <w:rPr>
          <w:szCs w:val="22"/>
        </w:rPr>
        <w:t xml:space="preserve">claimed </w:t>
      </w:r>
      <w:r w:rsidRPr="009567AC">
        <w:rPr>
          <w:szCs w:val="22"/>
        </w:rPr>
        <w:t xml:space="preserve">route.  </w:t>
      </w:r>
      <w:r w:rsidR="008A58D0" w:rsidRPr="009567AC">
        <w:rPr>
          <w:szCs w:val="22"/>
        </w:rPr>
        <w:t>Nonetheless</w:t>
      </w:r>
      <w:r w:rsidR="005B159A" w:rsidRPr="009567AC">
        <w:rPr>
          <w:szCs w:val="22"/>
        </w:rPr>
        <w:t xml:space="preserve">, for a person to use </w:t>
      </w:r>
      <w:r w:rsidR="002657A6" w:rsidRPr="009567AC">
        <w:rPr>
          <w:szCs w:val="22"/>
        </w:rPr>
        <w:t xml:space="preserve">a </w:t>
      </w:r>
      <w:r w:rsidR="005C7901" w:rsidRPr="009567AC">
        <w:rPr>
          <w:szCs w:val="22"/>
        </w:rPr>
        <w:t>way</w:t>
      </w:r>
      <w:r w:rsidR="002657A6" w:rsidRPr="009567AC">
        <w:rPr>
          <w:szCs w:val="22"/>
        </w:rPr>
        <w:t xml:space="preserve"> as of right they have to be a trespasser.  </w:t>
      </w:r>
      <w:r w:rsidR="00F0487B" w:rsidRPr="009567AC">
        <w:rPr>
          <w:szCs w:val="22"/>
        </w:rPr>
        <w:t xml:space="preserve">If </w:t>
      </w:r>
      <w:r w:rsidR="00CD237B" w:rsidRPr="009567AC">
        <w:rPr>
          <w:szCs w:val="22"/>
        </w:rPr>
        <w:t xml:space="preserve">the </w:t>
      </w:r>
      <w:r w:rsidR="00F0487B" w:rsidRPr="009567AC">
        <w:rPr>
          <w:szCs w:val="22"/>
        </w:rPr>
        <w:t xml:space="preserve">public </w:t>
      </w:r>
      <w:r w:rsidR="007D4D7F" w:rsidRPr="009567AC">
        <w:rPr>
          <w:szCs w:val="22"/>
        </w:rPr>
        <w:t xml:space="preserve">are </w:t>
      </w:r>
      <w:r w:rsidR="00F0487B" w:rsidRPr="009567AC">
        <w:rPr>
          <w:szCs w:val="22"/>
        </w:rPr>
        <w:t xml:space="preserve">entitled to be on the land </w:t>
      </w:r>
      <w:r w:rsidR="006F6792" w:rsidRPr="009567AC">
        <w:rPr>
          <w:szCs w:val="22"/>
        </w:rPr>
        <w:t xml:space="preserve">this </w:t>
      </w:r>
      <w:r w:rsidR="002829E5" w:rsidRPr="006817F2">
        <w:rPr>
          <w:szCs w:val="22"/>
        </w:rPr>
        <w:t>could</w:t>
      </w:r>
      <w:r w:rsidR="00993373" w:rsidRPr="006817F2">
        <w:rPr>
          <w:szCs w:val="22"/>
        </w:rPr>
        <w:t xml:space="preserve"> </w:t>
      </w:r>
      <w:r w:rsidR="006F6792" w:rsidRPr="009567AC">
        <w:rPr>
          <w:szCs w:val="22"/>
        </w:rPr>
        <w:t xml:space="preserve">constitute </w:t>
      </w:r>
      <w:r w:rsidR="00CD237B" w:rsidRPr="009567AC">
        <w:rPr>
          <w:szCs w:val="22"/>
        </w:rPr>
        <w:t>user ‘</w:t>
      </w:r>
      <w:r w:rsidR="00F0487B" w:rsidRPr="009567AC">
        <w:rPr>
          <w:i/>
          <w:iCs/>
          <w:szCs w:val="22"/>
        </w:rPr>
        <w:t>by right</w:t>
      </w:r>
      <w:r w:rsidR="00CD237B" w:rsidRPr="009567AC">
        <w:rPr>
          <w:i/>
          <w:iCs/>
          <w:szCs w:val="22"/>
        </w:rPr>
        <w:t>’</w:t>
      </w:r>
      <w:r w:rsidR="00CD237B" w:rsidRPr="009567AC">
        <w:rPr>
          <w:szCs w:val="22"/>
        </w:rPr>
        <w:t xml:space="preserve"> </w:t>
      </w:r>
      <w:r w:rsidR="006F6792" w:rsidRPr="009567AC">
        <w:rPr>
          <w:szCs w:val="22"/>
        </w:rPr>
        <w:t>rather than user</w:t>
      </w:r>
      <w:r w:rsidR="00CD237B" w:rsidRPr="009567AC">
        <w:rPr>
          <w:szCs w:val="22"/>
        </w:rPr>
        <w:t xml:space="preserve"> </w:t>
      </w:r>
      <w:r w:rsidR="00241CE0" w:rsidRPr="009567AC">
        <w:rPr>
          <w:szCs w:val="22"/>
        </w:rPr>
        <w:t>‘</w:t>
      </w:r>
      <w:r w:rsidR="00241CE0" w:rsidRPr="009567AC">
        <w:rPr>
          <w:i/>
          <w:iCs/>
          <w:szCs w:val="22"/>
        </w:rPr>
        <w:t>as of right’</w:t>
      </w:r>
      <w:r w:rsidR="00241CE0" w:rsidRPr="009567AC">
        <w:rPr>
          <w:szCs w:val="22"/>
        </w:rPr>
        <w:t xml:space="preserve">.  </w:t>
      </w:r>
      <w:r w:rsidR="007F4593">
        <w:rPr>
          <w:szCs w:val="22"/>
        </w:rPr>
        <w:t>In consider</w:t>
      </w:r>
      <w:r w:rsidR="00AD0298">
        <w:rPr>
          <w:szCs w:val="22"/>
        </w:rPr>
        <w:t xml:space="preserve">ing this </w:t>
      </w:r>
      <w:r w:rsidR="00AD0298">
        <w:rPr>
          <w:szCs w:val="22"/>
        </w:rPr>
        <w:lastRenderedPageBreak/>
        <w:t xml:space="preserve">issue, it may be necessary to distinguish between the periods before and after a charging scheme was implemented </w:t>
      </w:r>
      <w:r w:rsidR="0006647D">
        <w:rPr>
          <w:szCs w:val="22"/>
        </w:rPr>
        <w:t>for non-</w:t>
      </w:r>
      <w:r w:rsidR="000829E2" w:rsidRPr="00370C5C">
        <w:rPr>
          <w:szCs w:val="22"/>
        </w:rPr>
        <w:t xml:space="preserve">NT </w:t>
      </w:r>
      <w:r w:rsidR="0006647D">
        <w:rPr>
          <w:szCs w:val="22"/>
        </w:rPr>
        <w:t xml:space="preserve">members to visit the arboretum. </w:t>
      </w:r>
      <w:r w:rsidR="00455071">
        <w:rPr>
          <w:szCs w:val="22"/>
        </w:rPr>
        <w:t xml:space="preserve">It </w:t>
      </w:r>
      <w:r w:rsidR="00455071" w:rsidRPr="000952C3">
        <w:rPr>
          <w:szCs w:val="22"/>
        </w:rPr>
        <w:t>is not entirely clear when charging was first introduced, and the NT suggests it could have been as early as 1990.  However, some reliance should be placed on Peter Herrings history of Winkworth Arboretum</w:t>
      </w:r>
      <w:r w:rsidR="00370C5C">
        <w:rPr>
          <w:szCs w:val="22"/>
        </w:rPr>
        <w:t>,</w:t>
      </w:r>
      <w:r w:rsidR="00455071" w:rsidRPr="000952C3">
        <w:rPr>
          <w:szCs w:val="22"/>
        </w:rPr>
        <w:t xml:space="preserve"> which indicates that a charge for non-members was introduced in around 1993.  </w:t>
      </w:r>
    </w:p>
    <w:p w14:paraId="4470DE0E" w14:textId="6EB05E7F" w:rsidR="00E63571" w:rsidRPr="00E63571" w:rsidRDefault="00A425D2" w:rsidP="00F0487B">
      <w:pPr>
        <w:pStyle w:val="Style1"/>
        <w:tabs>
          <w:tab w:val="clear" w:pos="720"/>
        </w:tabs>
        <w:rPr>
          <w:szCs w:val="22"/>
        </w:rPr>
      </w:pPr>
      <w:r>
        <w:rPr>
          <w:szCs w:val="22"/>
        </w:rPr>
        <w:t xml:space="preserve">The arboretum has been subject since </w:t>
      </w:r>
      <w:r w:rsidRPr="0089059D">
        <w:rPr>
          <w:szCs w:val="22"/>
        </w:rPr>
        <w:t>1</w:t>
      </w:r>
      <w:r w:rsidR="00C40E95" w:rsidRPr="0089059D">
        <w:rPr>
          <w:szCs w:val="22"/>
        </w:rPr>
        <w:t>1</w:t>
      </w:r>
      <w:r w:rsidRPr="0089059D">
        <w:rPr>
          <w:szCs w:val="22"/>
        </w:rPr>
        <w:t xml:space="preserve"> April 1958</w:t>
      </w:r>
      <w:r>
        <w:rPr>
          <w:szCs w:val="22"/>
        </w:rPr>
        <w:t xml:space="preserve"> to the NT’s byelaws.  </w:t>
      </w:r>
      <w:r w:rsidR="0074152A">
        <w:t xml:space="preserve">The NT says the </w:t>
      </w:r>
      <w:r w:rsidR="00A3561F">
        <w:t>b</w:t>
      </w:r>
      <w:r w:rsidR="0074152A">
        <w:t xml:space="preserve">yelaws have been displayed on site throughout most, if not all, of the period of </w:t>
      </w:r>
      <w:r w:rsidR="0074152A" w:rsidRPr="00146DE9">
        <w:t>the</w:t>
      </w:r>
      <w:r w:rsidR="000030BC" w:rsidRPr="00146DE9">
        <w:t>ir</w:t>
      </w:r>
      <w:r w:rsidR="0074152A" w:rsidRPr="00146DE9">
        <w:t xml:space="preserve"> </w:t>
      </w:r>
      <w:r w:rsidR="0074152A">
        <w:t>ownership</w:t>
      </w:r>
      <w:r w:rsidR="00A3561F">
        <w:t xml:space="preserve">.  </w:t>
      </w:r>
      <w:r w:rsidR="000B5384">
        <w:t xml:space="preserve">There is no evidence to substantiate </w:t>
      </w:r>
      <w:r w:rsidR="007546AF">
        <w:t xml:space="preserve">that </w:t>
      </w:r>
      <w:r w:rsidR="000B5384">
        <w:t>this</w:t>
      </w:r>
      <w:r w:rsidR="007546AF">
        <w:t xml:space="preserve"> was the case, </w:t>
      </w:r>
      <w:r w:rsidR="00EA4935">
        <w:t>but the byelaws are presently display</w:t>
      </w:r>
      <w:r w:rsidR="00D7148A">
        <w:t>ed on the rear side of the ticket kiosk</w:t>
      </w:r>
      <w:r w:rsidR="009221C2">
        <w:t xml:space="preserve"> at the main entrance</w:t>
      </w:r>
      <w:r w:rsidR="00D7148A">
        <w:t xml:space="preserve">.  </w:t>
      </w:r>
      <w:r w:rsidR="008530DC">
        <w:t xml:space="preserve">The NT points to it being impracticable to display its byelaws at all possible points of entry to its properties.  It is certainly the case that no such signage was placed on the claimed route.  </w:t>
      </w:r>
    </w:p>
    <w:p w14:paraId="77F8D9C6" w14:textId="68833557" w:rsidR="00E63571" w:rsidRPr="004E71C5" w:rsidRDefault="00E63571" w:rsidP="00E63571">
      <w:pPr>
        <w:pStyle w:val="Style1"/>
        <w:tabs>
          <w:tab w:val="clear" w:pos="720"/>
        </w:tabs>
        <w:rPr>
          <w:szCs w:val="22"/>
        </w:rPr>
      </w:pPr>
      <w:r>
        <w:rPr>
          <w:szCs w:val="22"/>
        </w:rPr>
        <w:t xml:space="preserve">The NT sought </w:t>
      </w:r>
      <w:r w:rsidR="00984639" w:rsidRPr="000D07F6">
        <w:rPr>
          <w:szCs w:val="22"/>
        </w:rPr>
        <w:t xml:space="preserve">counsel’s </w:t>
      </w:r>
      <w:r w:rsidRPr="000D07F6">
        <w:rPr>
          <w:szCs w:val="22"/>
        </w:rPr>
        <w:t>advice</w:t>
      </w:r>
      <w:r>
        <w:rPr>
          <w:szCs w:val="22"/>
        </w:rPr>
        <w:t xml:space="preserve"> in </w:t>
      </w:r>
      <w:r w:rsidRPr="00D041B9">
        <w:rPr>
          <w:szCs w:val="22"/>
        </w:rPr>
        <w:t xml:space="preserve">1963 </w:t>
      </w:r>
      <w:r>
        <w:rPr>
          <w:szCs w:val="22"/>
        </w:rPr>
        <w:t xml:space="preserve">regarding the extent that byelaws needed to be displayed for a prosecution to be possible for </w:t>
      </w:r>
      <w:r w:rsidRPr="00E42850">
        <w:rPr>
          <w:szCs w:val="22"/>
        </w:rPr>
        <w:t>a</w:t>
      </w:r>
      <w:r w:rsidR="004D4D0C" w:rsidRPr="00E42850">
        <w:rPr>
          <w:szCs w:val="22"/>
        </w:rPr>
        <w:t>ny</w:t>
      </w:r>
      <w:r w:rsidRPr="004D4D0C">
        <w:rPr>
          <w:b/>
          <w:bCs/>
          <w:szCs w:val="22"/>
        </w:rPr>
        <w:t xml:space="preserve"> </w:t>
      </w:r>
      <w:r>
        <w:rPr>
          <w:szCs w:val="22"/>
        </w:rPr>
        <w:t>breach of</w:t>
      </w:r>
      <w:r w:rsidRPr="00927DCB">
        <w:rPr>
          <w:b/>
          <w:bCs/>
          <w:szCs w:val="22"/>
        </w:rPr>
        <w:t xml:space="preserve"> </w:t>
      </w:r>
      <w:r w:rsidRPr="00991548">
        <w:rPr>
          <w:szCs w:val="22"/>
        </w:rPr>
        <w:t>the</w:t>
      </w:r>
      <w:r w:rsidR="00927DCB" w:rsidRPr="00991548">
        <w:rPr>
          <w:szCs w:val="22"/>
        </w:rPr>
        <w:t>m</w:t>
      </w:r>
      <w:r>
        <w:rPr>
          <w:szCs w:val="22"/>
        </w:rPr>
        <w:t xml:space="preserve">.  The view of counsel at the time was that the failure to publish the bylaws would not invalidate their applicability.  It was recommended that they were posted at a location such as a ticket office.  This appears to reflect the approach taken in recent years at the arboretum.  </w:t>
      </w:r>
      <w:r w:rsidR="00715671">
        <w:rPr>
          <w:szCs w:val="22"/>
        </w:rPr>
        <w:t>However, i</w:t>
      </w:r>
      <w:r>
        <w:rPr>
          <w:szCs w:val="22"/>
        </w:rPr>
        <w:t xml:space="preserve">t needs to be borne in mind that this was legal advice obtained on a different point some time ago.  </w:t>
      </w:r>
    </w:p>
    <w:p w14:paraId="0FA14DAC" w14:textId="1C1CAAD4" w:rsidR="003D529E" w:rsidRPr="00C30E2E" w:rsidRDefault="007F68AB" w:rsidP="00F8643A">
      <w:pPr>
        <w:pStyle w:val="Style1"/>
        <w:tabs>
          <w:tab w:val="clear" w:pos="720"/>
        </w:tabs>
        <w:rPr>
          <w:szCs w:val="22"/>
        </w:rPr>
      </w:pPr>
      <w:r>
        <w:t xml:space="preserve">There are presently </w:t>
      </w:r>
      <w:r w:rsidR="000B5A84">
        <w:t>two locations where there are NT signs (referred to as ‘omega signs’)</w:t>
      </w:r>
      <w:r w:rsidR="00BB6E14">
        <w:t xml:space="preserve"> in place.  </w:t>
      </w:r>
      <w:r w:rsidR="007E08E9">
        <w:t>T</w:t>
      </w:r>
      <w:r w:rsidR="00BB6E14">
        <w:t>he NT assert</w:t>
      </w:r>
      <w:r w:rsidR="00EC779C">
        <w:t>s</w:t>
      </w:r>
      <w:r w:rsidR="00BB6E14">
        <w:t xml:space="preserve"> that there </w:t>
      </w:r>
      <w:r w:rsidR="00A45584">
        <w:t xml:space="preserve">were previously </w:t>
      </w:r>
      <w:r w:rsidR="00BB6E14">
        <w:t xml:space="preserve">three signs </w:t>
      </w:r>
      <w:r w:rsidR="00246274">
        <w:t xml:space="preserve">in place </w:t>
      </w:r>
      <w:r w:rsidR="00BB6E14">
        <w:t>and the location</w:t>
      </w:r>
      <w:r w:rsidR="00246274">
        <w:t>s</w:t>
      </w:r>
      <w:r w:rsidR="00BB6E14">
        <w:t xml:space="preserve"> of the signs may have varied over time.</w:t>
      </w:r>
      <w:r w:rsidR="00A55D3D">
        <w:t xml:space="preserve">  </w:t>
      </w:r>
      <w:r w:rsidR="000628DD">
        <w:t>I noted that t</w:t>
      </w:r>
      <w:r w:rsidR="002A3762">
        <w:t>he omega sign near to the main entrance</w:t>
      </w:r>
      <w:r w:rsidR="0051775A">
        <w:t>,</w:t>
      </w:r>
      <w:r w:rsidR="002A3762">
        <w:t xml:space="preserve"> </w:t>
      </w:r>
      <w:r w:rsidR="0048570F">
        <w:t xml:space="preserve">where </w:t>
      </w:r>
      <w:r w:rsidR="005271FF" w:rsidRPr="003B4DD9">
        <w:t>Footpath 166</w:t>
      </w:r>
      <w:r w:rsidR="0048570F" w:rsidRPr="003B4DD9">
        <w:t xml:space="preserve"> meets the Brighton Road</w:t>
      </w:r>
      <w:r w:rsidR="0051775A">
        <w:t>,</w:t>
      </w:r>
      <w:r w:rsidR="0048570F" w:rsidRPr="00C30E2E">
        <w:rPr>
          <w:b/>
          <w:bCs/>
        </w:rPr>
        <w:t xml:space="preserve"> </w:t>
      </w:r>
      <w:r w:rsidR="00710031">
        <w:t>contains the wording “</w:t>
      </w:r>
      <w:r w:rsidR="00710031" w:rsidRPr="00C30E2E">
        <w:rPr>
          <w:i/>
          <w:iCs/>
        </w:rPr>
        <w:t>T</w:t>
      </w:r>
      <w:r w:rsidR="00A96740" w:rsidRPr="00C30E2E">
        <w:rPr>
          <w:i/>
          <w:iCs/>
        </w:rPr>
        <w:t xml:space="preserve">HE </w:t>
      </w:r>
      <w:r w:rsidR="00710031" w:rsidRPr="00C30E2E">
        <w:rPr>
          <w:i/>
          <w:iCs/>
        </w:rPr>
        <w:t>N</w:t>
      </w:r>
      <w:r w:rsidR="00395BA9" w:rsidRPr="00C30E2E">
        <w:rPr>
          <w:i/>
          <w:iCs/>
        </w:rPr>
        <w:t xml:space="preserve">ATIONAL </w:t>
      </w:r>
      <w:r w:rsidR="00710031" w:rsidRPr="00C30E2E">
        <w:rPr>
          <w:i/>
          <w:iCs/>
        </w:rPr>
        <w:t>T</w:t>
      </w:r>
      <w:r w:rsidR="00395BA9" w:rsidRPr="00C30E2E">
        <w:rPr>
          <w:i/>
          <w:iCs/>
        </w:rPr>
        <w:t>RUST</w:t>
      </w:r>
      <w:r w:rsidR="00107286" w:rsidRPr="00C30E2E">
        <w:rPr>
          <w:i/>
          <w:iCs/>
        </w:rPr>
        <w:t>,</w:t>
      </w:r>
      <w:r w:rsidR="00A96740" w:rsidRPr="00C30E2E">
        <w:rPr>
          <w:i/>
          <w:iCs/>
        </w:rPr>
        <w:t xml:space="preserve"> </w:t>
      </w:r>
      <w:r w:rsidR="00A608FC" w:rsidRPr="00C30E2E">
        <w:rPr>
          <w:i/>
          <w:iCs/>
        </w:rPr>
        <w:t xml:space="preserve">OPEN TO THE </w:t>
      </w:r>
      <w:r w:rsidR="00382A01" w:rsidRPr="00C30E2E">
        <w:rPr>
          <w:i/>
          <w:iCs/>
        </w:rPr>
        <w:t xml:space="preserve">PUBLIC (SUBJECT TO THE BYELAWS </w:t>
      </w:r>
      <w:r w:rsidR="00AB1595" w:rsidRPr="00C30E2E">
        <w:rPr>
          <w:i/>
          <w:iCs/>
        </w:rPr>
        <w:t>ON THE BACK OF THIS NOTICE)</w:t>
      </w:r>
      <w:r w:rsidR="00AB1595">
        <w:t>”</w:t>
      </w:r>
      <w:r w:rsidR="00426978">
        <w:t xml:space="preserve">. </w:t>
      </w:r>
      <w:r w:rsidR="00AB1595">
        <w:t xml:space="preserve"> </w:t>
      </w:r>
      <w:r w:rsidR="00E71BA3">
        <w:t xml:space="preserve">This wording </w:t>
      </w:r>
      <w:r w:rsidR="00AD361E">
        <w:t xml:space="preserve">indicates </w:t>
      </w:r>
      <w:r w:rsidR="00E71BA3">
        <w:t xml:space="preserve">that the byelaws were initially affixed to the sign but there is no record </w:t>
      </w:r>
      <w:r w:rsidR="00552A0D">
        <w:t>to s</w:t>
      </w:r>
      <w:r w:rsidR="00D234D2">
        <w:t xml:space="preserve">how </w:t>
      </w:r>
      <w:r w:rsidR="00454D3D">
        <w:t>that this was case</w:t>
      </w:r>
      <w:r w:rsidR="00552A0D">
        <w:t xml:space="preserve">.  </w:t>
      </w:r>
      <w:r w:rsidR="00767EED">
        <w:t>In particular, t</w:t>
      </w:r>
      <w:r w:rsidR="00552A0D">
        <w:t xml:space="preserve">here is nothing to suggest that they </w:t>
      </w:r>
      <w:r w:rsidR="00B3220B">
        <w:t>were</w:t>
      </w:r>
      <w:r w:rsidR="00FD047B">
        <w:t xml:space="preserve"> attached to</w:t>
      </w:r>
      <w:r w:rsidR="00472DE9">
        <w:t xml:space="preserve"> the </w:t>
      </w:r>
      <w:r w:rsidR="00472DE9" w:rsidRPr="00802F49">
        <w:t>sign</w:t>
      </w:r>
      <w:r w:rsidR="00472DE9">
        <w:t xml:space="preserve"> during </w:t>
      </w:r>
      <w:r w:rsidR="00B3220B">
        <w:t xml:space="preserve">the relevant period.  </w:t>
      </w:r>
    </w:p>
    <w:p w14:paraId="24CDEADE" w14:textId="6E34801A" w:rsidR="00FF6B25" w:rsidRPr="0087418F" w:rsidRDefault="00B050F8" w:rsidP="00401348">
      <w:pPr>
        <w:pStyle w:val="Style1"/>
        <w:tabs>
          <w:tab w:val="clear" w:pos="720"/>
        </w:tabs>
        <w:rPr>
          <w:szCs w:val="22"/>
        </w:rPr>
      </w:pPr>
      <w:r w:rsidRPr="00C31483">
        <w:rPr>
          <w:szCs w:val="22"/>
        </w:rPr>
        <w:t xml:space="preserve">The byelaws </w:t>
      </w:r>
      <w:r>
        <w:rPr>
          <w:szCs w:val="22"/>
        </w:rPr>
        <w:t>alone do not give the public the right to be on NT land</w:t>
      </w:r>
      <w:r w:rsidR="00500CBD">
        <w:rPr>
          <w:szCs w:val="22"/>
        </w:rPr>
        <w:t xml:space="preserve"> and therefore </w:t>
      </w:r>
      <w:r w:rsidR="006E0AD9">
        <w:rPr>
          <w:szCs w:val="22"/>
        </w:rPr>
        <w:t xml:space="preserve">the extent that they were displayed does not seem to be </w:t>
      </w:r>
      <w:r w:rsidR="00DD607E">
        <w:rPr>
          <w:szCs w:val="22"/>
        </w:rPr>
        <w:t>a significant factor</w:t>
      </w:r>
      <w:r w:rsidR="006E0AD9">
        <w:rPr>
          <w:szCs w:val="22"/>
        </w:rPr>
        <w:t xml:space="preserve">. </w:t>
      </w:r>
      <w:r w:rsidR="0068513B">
        <w:rPr>
          <w:szCs w:val="22"/>
        </w:rPr>
        <w:t xml:space="preserve"> </w:t>
      </w:r>
      <w:r w:rsidR="00E37F1E">
        <w:rPr>
          <w:szCs w:val="22"/>
        </w:rPr>
        <w:t>In contrast, t</w:t>
      </w:r>
      <w:r w:rsidR="00E37F1E">
        <w:t xml:space="preserve">he wording </w:t>
      </w:r>
      <w:r w:rsidR="009C1E5B">
        <w:t xml:space="preserve">on the sign </w:t>
      </w:r>
      <w:r w:rsidR="00E37F1E">
        <w:t xml:space="preserve">outlined above makes it clear that the land is open to members of the public subject to them adhering to the byelaws.  </w:t>
      </w:r>
      <w:r w:rsidR="002B49D5" w:rsidRPr="000D07F6">
        <w:t>Although</w:t>
      </w:r>
      <w:r w:rsidR="00B31240">
        <w:t xml:space="preserve"> there will be practical difficulties in terms of displaying signs on large landholdings</w:t>
      </w:r>
      <w:r w:rsidR="00977F0B">
        <w:t>, the NT should have probably done more if it int</w:t>
      </w:r>
      <w:r w:rsidR="00D00678">
        <w:t xml:space="preserve">ended to rely on signage to make </w:t>
      </w:r>
      <w:r w:rsidR="00D051EF">
        <w:t xml:space="preserve">it clear to the public that use was by right.  </w:t>
      </w:r>
    </w:p>
    <w:p w14:paraId="3083F395" w14:textId="77777777" w:rsidR="0087418F" w:rsidRDefault="0087418F" w:rsidP="0087418F">
      <w:pPr>
        <w:pStyle w:val="Style1"/>
        <w:tabs>
          <w:tab w:val="clear" w:pos="720"/>
        </w:tabs>
        <w:rPr>
          <w:szCs w:val="22"/>
        </w:rPr>
      </w:pPr>
      <w:r w:rsidRPr="00972280">
        <w:rPr>
          <w:szCs w:val="22"/>
        </w:rPr>
        <w:t xml:space="preserve">Prior to the charging scheme being implemented the arboretum, including the land crossed by the claimed route, was open to the public subject to them adhering to the bylaws.  As long as they did not breach any of the bylaws, they were free to wander at will over the site and there is no indication of any other restrictions being placed on public use.  Donation boxes were in place from around 1964.  Whilst it was requested that non-members make a donation towards the upkeep of the arboretum, there was no compulsion to do so.  It appears to me that this arrangement is distinct from the position after the charging system was introduced. </w:t>
      </w:r>
    </w:p>
    <w:p w14:paraId="678311A1" w14:textId="58C0C0B3" w:rsidR="008910B1" w:rsidRPr="00445365" w:rsidRDefault="00FF6B25" w:rsidP="000A11EB">
      <w:pPr>
        <w:pStyle w:val="Style1"/>
        <w:tabs>
          <w:tab w:val="clear" w:pos="720"/>
        </w:tabs>
        <w:rPr>
          <w:szCs w:val="22"/>
        </w:rPr>
      </w:pPr>
      <w:r>
        <w:t>T</w:t>
      </w:r>
      <w:r w:rsidR="00401348">
        <w:t xml:space="preserve">he users who spoke at the inquiry were aware the claimed route </w:t>
      </w:r>
      <w:r w:rsidR="001A36ED" w:rsidRPr="00565DDA">
        <w:t>crossed</w:t>
      </w:r>
      <w:r w:rsidR="001A36ED">
        <w:t xml:space="preserve"> N</w:t>
      </w:r>
      <w:r w:rsidR="00401348">
        <w:t xml:space="preserve">T land.  It is also evident that the arboretum has been advertised in leaflets and publicity material.  </w:t>
      </w:r>
      <w:r w:rsidR="00882A4B">
        <w:t xml:space="preserve">The evidence is supportive of it being well known that </w:t>
      </w:r>
      <w:r w:rsidR="00A10DE7">
        <w:t>people were free to wander throughout the arboretum</w:t>
      </w:r>
      <w:r w:rsidR="00FF4802">
        <w:t xml:space="preserve"> before </w:t>
      </w:r>
      <w:r w:rsidR="00507A77">
        <w:t xml:space="preserve">a charge for entry </w:t>
      </w:r>
      <w:r w:rsidR="00501B16">
        <w:t>was</w:t>
      </w:r>
      <w:r w:rsidR="00507A77">
        <w:t xml:space="preserve"> introduced. </w:t>
      </w:r>
      <w:r w:rsidR="006022C4">
        <w:t>Peter Herring</w:t>
      </w:r>
      <w:r w:rsidR="000373E1">
        <w:t>’</w:t>
      </w:r>
      <w:r w:rsidR="006022C4">
        <w:t xml:space="preserve">s </w:t>
      </w:r>
      <w:r w:rsidR="009D2FA7" w:rsidRPr="00565DDA">
        <w:t xml:space="preserve">history </w:t>
      </w:r>
      <w:r w:rsidR="006C4015" w:rsidRPr="00565DDA">
        <w:t>of the arboretum</w:t>
      </w:r>
      <w:r w:rsidR="006022C4" w:rsidRPr="006C4015">
        <w:rPr>
          <w:b/>
          <w:bCs/>
        </w:rPr>
        <w:t xml:space="preserve"> </w:t>
      </w:r>
      <w:r w:rsidR="003C60EB" w:rsidRPr="00445365">
        <w:rPr>
          <w:szCs w:val="22"/>
        </w:rPr>
        <w:t xml:space="preserve">states that the </w:t>
      </w:r>
      <w:r w:rsidR="003C60EB" w:rsidRPr="00445365">
        <w:rPr>
          <w:szCs w:val="22"/>
        </w:rPr>
        <w:lastRenderedPageBreak/>
        <w:t xml:space="preserve">introduction of a charge caused uproar among the arboretum’s neighbours and dog walkers who had become accustomed to unrestricted access.  </w:t>
      </w:r>
      <w:r w:rsidR="00401348">
        <w:t xml:space="preserve">In these circumstances, there may be no need for </w:t>
      </w:r>
      <w:r w:rsidR="008910B1">
        <w:t>more extensive signage</w:t>
      </w:r>
      <w:r w:rsidR="008025F1">
        <w:t xml:space="preserve"> for people to be aware that </w:t>
      </w:r>
      <w:r w:rsidR="00B019F4" w:rsidRPr="001C3B32">
        <w:t xml:space="preserve">their </w:t>
      </w:r>
      <w:r w:rsidR="008025F1">
        <w:t>use was by right</w:t>
      </w:r>
      <w:r w:rsidR="008910B1">
        <w:t xml:space="preserve">.  </w:t>
      </w:r>
    </w:p>
    <w:p w14:paraId="64348419" w14:textId="195B981F" w:rsidR="00AA1664" w:rsidRDefault="001B21E4" w:rsidP="00D3359F">
      <w:pPr>
        <w:pStyle w:val="Style1"/>
        <w:tabs>
          <w:tab w:val="clear" w:pos="720"/>
        </w:tabs>
        <w:rPr>
          <w:szCs w:val="22"/>
        </w:rPr>
      </w:pPr>
      <w:r w:rsidRPr="009D2A8F">
        <w:rPr>
          <w:szCs w:val="22"/>
        </w:rPr>
        <w:t xml:space="preserve">A distinction can be drawn between </w:t>
      </w:r>
      <w:r w:rsidR="00696886" w:rsidRPr="009D2A8F">
        <w:rPr>
          <w:szCs w:val="22"/>
        </w:rPr>
        <w:t>th</w:t>
      </w:r>
      <w:r w:rsidR="00CB136E" w:rsidRPr="009D2A8F">
        <w:rPr>
          <w:szCs w:val="22"/>
        </w:rPr>
        <w:t>is cas</w:t>
      </w:r>
      <w:r w:rsidR="00696886" w:rsidRPr="009D2A8F">
        <w:rPr>
          <w:szCs w:val="22"/>
        </w:rPr>
        <w:t>e</w:t>
      </w:r>
      <w:r w:rsidR="00CB136E" w:rsidRPr="009D2A8F">
        <w:rPr>
          <w:szCs w:val="22"/>
        </w:rPr>
        <w:t xml:space="preserve"> and the</w:t>
      </w:r>
      <w:r w:rsidR="00696886" w:rsidRPr="009D2A8F">
        <w:rPr>
          <w:szCs w:val="22"/>
        </w:rPr>
        <w:t xml:space="preserve"> </w:t>
      </w:r>
      <w:r w:rsidR="00CB136E" w:rsidRPr="009D2A8F">
        <w:rPr>
          <w:szCs w:val="22"/>
        </w:rPr>
        <w:t xml:space="preserve">position </w:t>
      </w:r>
      <w:r w:rsidR="00272A6D" w:rsidRPr="009D2A8F">
        <w:rPr>
          <w:szCs w:val="22"/>
        </w:rPr>
        <w:t xml:space="preserve">where there </w:t>
      </w:r>
      <w:r w:rsidR="00F1189F" w:rsidRPr="009D2A8F">
        <w:rPr>
          <w:szCs w:val="22"/>
        </w:rPr>
        <w:t>i</w:t>
      </w:r>
      <w:r w:rsidR="00272A6D" w:rsidRPr="009D2A8F">
        <w:rPr>
          <w:szCs w:val="22"/>
        </w:rPr>
        <w:t xml:space="preserve">s a statutory right to be on land.  </w:t>
      </w:r>
      <w:r w:rsidR="00272A6D" w:rsidRPr="00CB48B5">
        <w:rPr>
          <w:szCs w:val="22"/>
        </w:rPr>
        <w:t xml:space="preserve">Nonetheless, the public were </w:t>
      </w:r>
      <w:r w:rsidR="001D4A7D" w:rsidRPr="00CB48B5">
        <w:rPr>
          <w:szCs w:val="22"/>
        </w:rPr>
        <w:t xml:space="preserve">permitted to use </w:t>
      </w:r>
      <w:r w:rsidR="00272A6D" w:rsidRPr="00CB48B5">
        <w:rPr>
          <w:szCs w:val="22"/>
        </w:rPr>
        <w:t>the land c</w:t>
      </w:r>
      <w:r w:rsidR="00DB4ABC" w:rsidRPr="00CB48B5">
        <w:rPr>
          <w:szCs w:val="22"/>
        </w:rPr>
        <w:t xml:space="preserve">rossed by the </w:t>
      </w:r>
      <w:r w:rsidR="0019184E" w:rsidRPr="00CB48B5">
        <w:rPr>
          <w:szCs w:val="22"/>
        </w:rPr>
        <w:t xml:space="preserve">B-C section of the </w:t>
      </w:r>
      <w:r w:rsidR="00DB4ABC" w:rsidRPr="00CB48B5">
        <w:rPr>
          <w:szCs w:val="22"/>
        </w:rPr>
        <w:t>claimed route</w:t>
      </w:r>
      <w:r w:rsidR="008F1612" w:rsidRPr="00CB48B5">
        <w:rPr>
          <w:szCs w:val="22"/>
        </w:rPr>
        <w:t xml:space="preserve"> along with the remainder of the arboretum</w:t>
      </w:r>
      <w:r w:rsidR="00A4221F" w:rsidRPr="00CB48B5">
        <w:rPr>
          <w:szCs w:val="22"/>
        </w:rPr>
        <w:t>.</w:t>
      </w:r>
      <w:r w:rsidR="00A4221F" w:rsidRPr="009D2A8F">
        <w:rPr>
          <w:szCs w:val="22"/>
        </w:rPr>
        <w:t xml:space="preserve">  </w:t>
      </w:r>
      <w:r w:rsidR="00131913" w:rsidRPr="00C31483">
        <w:rPr>
          <w:szCs w:val="22"/>
        </w:rPr>
        <w:t xml:space="preserve">I </w:t>
      </w:r>
      <w:r w:rsidR="00244497">
        <w:rPr>
          <w:szCs w:val="22"/>
        </w:rPr>
        <w:t xml:space="preserve">do not necessarily </w:t>
      </w:r>
      <w:r w:rsidR="00131913" w:rsidRPr="00C31483">
        <w:rPr>
          <w:szCs w:val="22"/>
        </w:rPr>
        <w:t xml:space="preserve">see </w:t>
      </w:r>
      <w:r w:rsidR="00244497">
        <w:rPr>
          <w:szCs w:val="22"/>
        </w:rPr>
        <w:t>a</w:t>
      </w:r>
      <w:r w:rsidR="00131913" w:rsidRPr="00C31483">
        <w:rPr>
          <w:szCs w:val="22"/>
        </w:rPr>
        <w:t xml:space="preserve"> di</w:t>
      </w:r>
      <w:r w:rsidR="00846BC9">
        <w:rPr>
          <w:szCs w:val="22"/>
        </w:rPr>
        <w:t xml:space="preserve">fference </w:t>
      </w:r>
      <w:r w:rsidR="00131913" w:rsidRPr="00C31483">
        <w:rPr>
          <w:szCs w:val="22"/>
        </w:rPr>
        <w:t xml:space="preserve">between the public </w:t>
      </w:r>
      <w:r w:rsidR="00131913">
        <w:rPr>
          <w:szCs w:val="22"/>
        </w:rPr>
        <w:t>using</w:t>
      </w:r>
      <w:r w:rsidR="00131913" w:rsidRPr="00C31483">
        <w:rPr>
          <w:szCs w:val="22"/>
        </w:rPr>
        <w:t xml:space="preserve"> </w:t>
      </w:r>
      <w:r w:rsidR="00B64005">
        <w:rPr>
          <w:szCs w:val="22"/>
        </w:rPr>
        <w:t xml:space="preserve">the claimed route between points B-C and other </w:t>
      </w:r>
      <w:r w:rsidR="00131913" w:rsidRPr="00C31483">
        <w:rPr>
          <w:szCs w:val="22"/>
        </w:rPr>
        <w:t>unenclosed path</w:t>
      </w:r>
      <w:r w:rsidR="00B64005">
        <w:rPr>
          <w:szCs w:val="22"/>
        </w:rPr>
        <w:t>s</w:t>
      </w:r>
      <w:r w:rsidR="00131913" w:rsidRPr="00C31483">
        <w:rPr>
          <w:szCs w:val="22"/>
        </w:rPr>
        <w:t xml:space="preserve"> within the arboretum.  </w:t>
      </w:r>
      <w:r w:rsidR="00350400" w:rsidRPr="00DC3893">
        <w:rPr>
          <w:szCs w:val="22"/>
        </w:rPr>
        <w:t xml:space="preserve">For instance, </w:t>
      </w:r>
      <w:r w:rsidR="001F0F55">
        <w:rPr>
          <w:szCs w:val="22"/>
        </w:rPr>
        <w:t xml:space="preserve">an </w:t>
      </w:r>
      <w:r w:rsidR="00AC6C98">
        <w:rPr>
          <w:szCs w:val="22"/>
        </w:rPr>
        <w:t xml:space="preserve">autumn walk </w:t>
      </w:r>
      <w:r w:rsidR="008E6B74">
        <w:rPr>
          <w:szCs w:val="22"/>
        </w:rPr>
        <w:t xml:space="preserve">leaflet </w:t>
      </w:r>
      <w:r w:rsidR="00A77FC0">
        <w:rPr>
          <w:szCs w:val="22"/>
        </w:rPr>
        <w:t xml:space="preserve">produced </w:t>
      </w:r>
      <w:r w:rsidR="00BB1AD6">
        <w:rPr>
          <w:szCs w:val="22"/>
        </w:rPr>
        <w:t xml:space="preserve">by the NT </w:t>
      </w:r>
      <w:r w:rsidR="00A77FC0">
        <w:rPr>
          <w:szCs w:val="22"/>
        </w:rPr>
        <w:t>before an entry charge</w:t>
      </w:r>
      <w:r w:rsidR="00350400">
        <w:rPr>
          <w:szCs w:val="22"/>
        </w:rPr>
        <w:t xml:space="preserve"> was introduced </w:t>
      </w:r>
      <w:r w:rsidR="00AC6C98">
        <w:rPr>
          <w:szCs w:val="22"/>
        </w:rPr>
        <w:t>shows the claimed route in the same manner as the western rout</w:t>
      </w:r>
      <w:r w:rsidR="001F0F55">
        <w:rPr>
          <w:szCs w:val="22"/>
        </w:rPr>
        <w:t>e</w:t>
      </w:r>
      <w:r w:rsidR="00AC6C98">
        <w:rPr>
          <w:szCs w:val="22"/>
        </w:rPr>
        <w:t xml:space="preserve"> and other paths in the arboretum. </w:t>
      </w:r>
      <w:r w:rsidR="00323E1E">
        <w:rPr>
          <w:szCs w:val="22"/>
        </w:rPr>
        <w:t xml:space="preserve"> Al</w:t>
      </w:r>
      <w:r w:rsidR="00AE60D0">
        <w:rPr>
          <w:szCs w:val="22"/>
        </w:rPr>
        <w:t xml:space="preserve">though </w:t>
      </w:r>
      <w:r w:rsidR="00E86B96">
        <w:rPr>
          <w:szCs w:val="22"/>
        </w:rPr>
        <w:t xml:space="preserve">the </w:t>
      </w:r>
      <w:r w:rsidR="00E86B96" w:rsidRPr="00BB53E3">
        <w:rPr>
          <w:szCs w:val="22"/>
        </w:rPr>
        <w:t>route</w:t>
      </w:r>
      <w:r w:rsidR="00E86B96">
        <w:rPr>
          <w:szCs w:val="22"/>
        </w:rPr>
        <w:t xml:space="preserve"> appears to lead towards the boathouse rather than point B. </w:t>
      </w:r>
      <w:r w:rsidR="00AB4952">
        <w:rPr>
          <w:szCs w:val="22"/>
        </w:rPr>
        <w:t xml:space="preserve"> </w:t>
      </w:r>
      <w:r w:rsidR="005E3A4D">
        <w:rPr>
          <w:szCs w:val="22"/>
        </w:rPr>
        <w:t xml:space="preserve">The B-C section can be used in conjunction with the western </w:t>
      </w:r>
      <w:r w:rsidR="006D473F">
        <w:rPr>
          <w:szCs w:val="22"/>
        </w:rPr>
        <w:t xml:space="preserve">route </w:t>
      </w:r>
      <w:r w:rsidR="00E40F76">
        <w:rPr>
          <w:szCs w:val="22"/>
        </w:rPr>
        <w:t xml:space="preserve">as a walk within that part of the arboretum </w:t>
      </w:r>
      <w:r w:rsidR="006D473F">
        <w:rPr>
          <w:szCs w:val="22"/>
        </w:rPr>
        <w:t xml:space="preserve">and </w:t>
      </w:r>
      <w:r w:rsidR="006D473F" w:rsidRPr="00516832">
        <w:rPr>
          <w:szCs w:val="22"/>
        </w:rPr>
        <w:t xml:space="preserve">the claimed route cannot </w:t>
      </w:r>
      <w:r w:rsidR="008E3257" w:rsidRPr="00516832">
        <w:rPr>
          <w:szCs w:val="22"/>
        </w:rPr>
        <w:t xml:space="preserve">only </w:t>
      </w:r>
      <w:r w:rsidR="006D473F" w:rsidRPr="00516832">
        <w:rPr>
          <w:szCs w:val="22"/>
        </w:rPr>
        <w:t xml:space="preserve">be viewed as a through route between </w:t>
      </w:r>
      <w:r w:rsidR="00687D8A" w:rsidRPr="00516832">
        <w:rPr>
          <w:szCs w:val="22"/>
        </w:rPr>
        <w:t>existing public rights of way.</w:t>
      </w:r>
      <w:r w:rsidR="00687D8A">
        <w:rPr>
          <w:szCs w:val="22"/>
        </w:rPr>
        <w:t xml:space="preserve"> </w:t>
      </w:r>
      <w:r w:rsidR="00AA1664">
        <w:rPr>
          <w:szCs w:val="22"/>
        </w:rPr>
        <w:t xml:space="preserve"> </w:t>
      </w:r>
    </w:p>
    <w:p w14:paraId="4A2A00CC" w14:textId="296DBD79" w:rsidR="00740052" w:rsidRDefault="00502816" w:rsidP="00D3359F">
      <w:pPr>
        <w:pStyle w:val="Style1"/>
        <w:tabs>
          <w:tab w:val="clear" w:pos="720"/>
        </w:tabs>
        <w:rPr>
          <w:szCs w:val="22"/>
        </w:rPr>
      </w:pPr>
      <w:r w:rsidRPr="009D2A8F">
        <w:rPr>
          <w:szCs w:val="22"/>
        </w:rPr>
        <w:t xml:space="preserve">The use of the claimed route was </w:t>
      </w:r>
      <w:r w:rsidR="00E7559E" w:rsidRPr="009D2A8F">
        <w:rPr>
          <w:szCs w:val="22"/>
        </w:rPr>
        <w:t xml:space="preserve">also </w:t>
      </w:r>
      <w:r w:rsidRPr="009D2A8F">
        <w:rPr>
          <w:szCs w:val="22"/>
        </w:rPr>
        <w:t xml:space="preserve">distinct </w:t>
      </w:r>
      <w:r w:rsidR="003431DC" w:rsidRPr="009D2A8F">
        <w:rPr>
          <w:szCs w:val="22"/>
        </w:rPr>
        <w:t>from the right</w:t>
      </w:r>
      <w:r w:rsidR="005949C9" w:rsidRPr="009D2A8F">
        <w:rPr>
          <w:szCs w:val="22"/>
        </w:rPr>
        <w:t xml:space="preserve"> </w:t>
      </w:r>
      <w:r w:rsidR="00344F5C" w:rsidRPr="009D2A8F">
        <w:rPr>
          <w:szCs w:val="22"/>
        </w:rPr>
        <w:t xml:space="preserve">already recorded </w:t>
      </w:r>
      <w:r w:rsidR="00566542" w:rsidRPr="009D2A8F">
        <w:rPr>
          <w:szCs w:val="22"/>
        </w:rPr>
        <w:t xml:space="preserve">for </w:t>
      </w:r>
      <w:r w:rsidR="005949C9" w:rsidRPr="009D2A8F">
        <w:rPr>
          <w:szCs w:val="22"/>
        </w:rPr>
        <w:t>the public to use F</w:t>
      </w:r>
      <w:r w:rsidR="003431DC" w:rsidRPr="009D2A8F">
        <w:rPr>
          <w:szCs w:val="22"/>
        </w:rPr>
        <w:t xml:space="preserve">ootpath </w:t>
      </w:r>
      <w:r w:rsidR="005949C9" w:rsidRPr="009D2A8F">
        <w:rPr>
          <w:szCs w:val="22"/>
        </w:rPr>
        <w:t xml:space="preserve">166 </w:t>
      </w:r>
      <w:r w:rsidR="00BD1E42" w:rsidRPr="009D2A8F">
        <w:rPr>
          <w:szCs w:val="22"/>
        </w:rPr>
        <w:t xml:space="preserve">through </w:t>
      </w:r>
      <w:r w:rsidR="003431DC" w:rsidRPr="009D2A8F">
        <w:rPr>
          <w:szCs w:val="22"/>
        </w:rPr>
        <w:t xml:space="preserve">the arboretum. </w:t>
      </w:r>
      <w:r w:rsidR="00450B7F" w:rsidRPr="009D2A8F">
        <w:rPr>
          <w:szCs w:val="22"/>
        </w:rPr>
        <w:t xml:space="preserve"> </w:t>
      </w:r>
      <w:r w:rsidR="00D17871" w:rsidRPr="00456108">
        <w:rPr>
          <w:szCs w:val="22"/>
        </w:rPr>
        <w:t>Given</w:t>
      </w:r>
      <w:r w:rsidR="000743C6" w:rsidRPr="00456108">
        <w:rPr>
          <w:szCs w:val="22"/>
        </w:rPr>
        <w:t xml:space="preserve"> that t</w:t>
      </w:r>
      <w:r w:rsidR="00D17871" w:rsidRPr="00456108">
        <w:rPr>
          <w:szCs w:val="22"/>
        </w:rPr>
        <w:t>he definitive map</w:t>
      </w:r>
      <w:r w:rsidR="000743C6" w:rsidRPr="00456108">
        <w:rPr>
          <w:szCs w:val="22"/>
        </w:rPr>
        <w:t xml:space="preserve"> is stated to date back to 1952</w:t>
      </w:r>
      <w:r w:rsidR="00D17871" w:rsidRPr="00456108">
        <w:rPr>
          <w:szCs w:val="22"/>
        </w:rPr>
        <w:t xml:space="preserve">, it </w:t>
      </w:r>
      <w:r w:rsidR="00450B7F" w:rsidRPr="00456108">
        <w:rPr>
          <w:szCs w:val="22"/>
        </w:rPr>
        <w:t xml:space="preserve">is apparent that </w:t>
      </w:r>
      <w:r w:rsidR="00D17871" w:rsidRPr="00456108">
        <w:rPr>
          <w:szCs w:val="22"/>
        </w:rPr>
        <w:t xml:space="preserve">Footpath 166 was recognised as a public right of way </w:t>
      </w:r>
      <w:r w:rsidR="00740052" w:rsidRPr="00456108">
        <w:rPr>
          <w:szCs w:val="22"/>
        </w:rPr>
        <w:t xml:space="preserve">prior to </w:t>
      </w:r>
      <w:r w:rsidR="00D17871" w:rsidRPr="00456108">
        <w:rPr>
          <w:szCs w:val="22"/>
        </w:rPr>
        <w:t xml:space="preserve">the </w:t>
      </w:r>
      <w:r w:rsidR="00740052" w:rsidRPr="00456108">
        <w:rPr>
          <w:szCs w:val="22"/>
        </w:rPr>
        <w:t xml:space="preserve">NT becoming the </w:t>
      </w:r>
      <w:r w:rsidR="00D17871" w:rsidRPr="00456108">
        <w:rPr>
          <w:szCs w:val="22"/>
        </w:rPr>
        <w:t>land</w:t>
      </w:r>
      <w:r w:rsidR="00740052" w:rsidRPr="00456108">
        <w:rPr>
          <w:szCs w:val="22"/>
        </w:rPr>
        <w:t>owner</w:t>
      </w:r>
      <w:r w:rsidR="00740052" w:rsidRPr="009D2A8F">
        <w:rPr>
          <w:szCs w:val="22"/>
        </w:rPr>
        <w:t>.</w:t>
      </w:r>
    </w:p>
    <w:p w14:paraId="0D171351" w14:textId="264B0FB7" w:rsidR="005D0894" w:rsidRPr="005D0894" w:rsidRDefault="008A3976" w:rsidP="00666116">
      <w:pPr>
        <w:pStyle w:val="Style1"/>
        <w:tabs>
          <w:tab w:val="clear" w:pos="720"/>
        </w:tabs>
        <w:rPr>
          <w:szCs w:val="22"/>
        </w:rPr>
      </w:pPr>
      <w:r>
        <w:rPr>
          <w:szCs w:val="22"/>
        </w:rPr>
        <w:t>P</w:t>
      </w:r>
      <w:r w:rsidR="00D701D7">
        <w:rPr>
          <w:szCs w:val="22"/>
        </w:rPr>
        <w:t xml:space="preserve">rior to </w:t>
      </w:r>
      <w:r w:rsidR="00372C0C">
        <w:rPr>
          <w:szCs w:val="22"/>
        </w:rPr>
        <w:t xml:space="preserve">the </w:t>
      </w:r>
      <w:r w:rsidR="00D701D7">
        <w:rPr>
          <w:szCs w:val="22"/>
        </w:rPr>
        <w:t xml:space="preserve">charging scheme being implemented </w:t>
      </w:r>
      <w:r w:rsidR="006600D6" w:rsidRPr="000621BA">
        <w:rPr>
          <w:szCs w:val="22"/>
        </w:rPr>
        <w:t xml:space="preserve">the arboretum </w:t>
      </w:r>
      <w:r w:rsidR="00372C0C">
        <w:rPr>
          <w:szCs w:val="22"/>
        </w:rPr>
        <w:t>wa</w:t>
      </w:r>
      <w:r w:rsidR="006600D6" w:rsidRPr="000621BA">
        <w:rPr>
          <w:szCs w:val="22"/>
        </w:rPr>
        <w:t xml:space="preserve">s open </w:t>
      </w:r>
      <w:r w:rsidR="008B1A6E" w:rsidRPr="000621BA">
        <w:rPr>
          <w:szCs w:val="22"/>
        </w:rPr>
        <w:t>from dawn to dusk</w:t>
      </w:r>
      <w:r w:rsidR="001C1D5D">
        <w:rPr>
          <w:szCs w:val="22"/>
        </w:rPr>
        <w:t xml:space="preserve">.  </w:t>
      </w:r>
      <w:r w:rsidR="000621BA">
        <w:rPr>
          <w:szCs w:val="22"/>
        </w:rPr>
        <w:t xml:space="preserve">There </w:t>
      </w:r>
      <w:r w:rsidR="001C1D5D">
        <w:rPr>
          <w:szCs w:val="22"/>
        </w:rPr>
        <w:t>i</w:t>
      </w:r>
      <w:r w:rsidR="000621BA">
        <w:rPr>
          <w:szCs w:val="22"/>
        </w:rPr>
        <w:t>s n</w:t>
      </w:r>
      <w:r w:rsidR="00F7079A">
        <w:t>o suggestion that there was any</w:t>
      </w:r>
      <w:r w:rsidR="00177539">
        <w:t xml:space="preserve"> significant </w:t>
      </w:r>
      <w:r w:rsidR="00F7079A">
        <w:t xml:space="preserve">use of the route outside of daylight hours.  Nor would I expect this to be the case given that </w:t>
      </w:r>
      <w:r w:rsidR="007231BA">
        <w:t xml:space="preserve">it is </w:t>
      </w:r>
      <w:r w:rsidR="00F7079A">
        <w:t xml:space="preserve">unlikely that people would wish to </w:t>
      </w:r>
      <w:r w:rsidR="007231BA">
        <w:t xml:space="preserve">walk through the unlit arboretum </w:t>
      </w:r>
      <w:r w:rsidR="00F7079A">
        <w:t>at night-time</w:t>
      </w:r>
      <w:r w:rsidR="00543DA6">
        <w:t>,</w:t>
      </w:r>
      <w:r w:rsidR="00C35991">
        <w:t xml:space="preserve"> even though there would appear to </w:t>
      </w:r>
      <w:r w:rsidR="006F32A1">
        <w:t xml:space="preserve">have </w:t>
      </w:r>
      <w:r w:rsidR="00C35991">
        <w:t>be</w:t>
      </w:r>
      <w:r w:rsidR="006F32A1">
        <w:t xml:space="preserve">en </w:t>
      </w:r>
      <w:r w:rsidR="00C35991">
        <w:t>no impediment to pedestrians</w:t>
      </w:r>
      <w:r w:rsidR="0047615A">
        <w:t xml:space="preserve"> doing so</w:t>
      </w:r>
      <w:r w:rsidR="00C35991">
        <w:t xml:space="preserve">. </w:t>
      </w:r>
      <w:r w:rsidR="008B0372">
        <w:t xml:space="preserve"> </w:t>
      </w:r>
      <w:r w:rsidR="00155F0F">
        <w:t>The current arrangement is that</w:t>
      </w:r>
      <w:r w:rsidR="00FA14B9">
        <w:t xml:space="preserve"> the arboretum </w:t>
      </w:r>
      <w:r w:rsidR="003D7B5B">
        <w:t xml:space="preserve">is open </w:t>
      </w:r>
      <w:r w:rsidR="00CB6503">
        <w:t xml:space="preserve">between 10:00 and 17:00 or 18:00 depending upon the time of year.  </w:t>
      </w:r>
      <w:r w:rsidR="00CD7FEE">
        <w:t xml:space="preserve">It appears in essence this means that </w:t>
      </w:r>
      <w:r w:rsidR="00CF0556">
        <w:t xml:space="preserve">the car park </w:t>
      </w:r>
      <w:r w:rsidR="00855213">
        <w:t xml:space="preserve">gate is locked outside of </w:t>
      </w:r>
      <w:r w:rsidR="00B41097">
        <w:t>the</w:t>
      </w:r>
      <w:r w:rsidR="00CD7FEE">
        <w:t>se hours.</w:t>
      </w:r>
    </w:p>
    <w:p w14:paraId="7676FA3F" w14:textId="54863BF1" w:rsidR="00C008AF" w:rsidRPr="00C008AF" w:rsidRDefault="00682E63" w:rsidP="00D73F94">
      <w:pPr>
        <w:pStyle w:val="Style1"/>
        <w:tabs>
          <w:tab w:val="clear" w:pos="720"/>
        </w:tabs>
        <w:rPr>
          <w:szCs w:val="22"/>
        </w:rPr>
      </w:pPr>
      <w:r>
        <w:t>T</w:t>
      </w:r>
      <w:r w:rsidR="00E350D8">
        <w:t xml:space="preserve">he NT could have </w:t>
      </w:r>
      <w:r w:rsidR="00B2199F">
        <w:t xml:space="preserve">possibly </w:t>
      </w:r>
      <w:r w:rsidR="00E350D8">
        <w:t xml:space="preserve">done more in </w:t>
      </w:r>
      <w:r w:rsidR="009A0D24">
        <w:t xml:space="preserve">terms of </w:t>
      </w:r>
      <w:r w:rsidR="00BF2EE1">
        <w:t>the placem</w:t>
      </w:r>
      <w:r w:rsidR="006311CA">
        <w:t xml:space="preserve">ent of </w:t>
      </w:r>
      <w:r w:rsidR="009A0D24">
        <w:t>signage</w:t>
      </w:r>
      <w:r w:rsidR="006311CA">
        <w:t xml:space="preserve">.  </w:t>
      </w:r>
      <w:r w:rsidR="0008365A">
        <w:t xml:space="preserve">An issue also arises in relation to the unauthorised access at point B, where it appears that the NT later tried to secure the boundary on occasions. </w:t>
      </w:r>
      <w:r w:rsidR="006311CA">
        <w:t xml:space="preserve">However, </w:t>
      </w:r>
      <w:r w:rsidR="005E25D5">
        <w:t xml:space="preserve">the arboretum was a well-known visitor attraction.  </w:t>
      </w:r>
      <w:r w:rsidR="00486ECC">
        <w:t xml:space="preserve">Subject to adhering to the bylaws, people were permitted to be on the land and no apparent distinction was made between use of the claimed route and other parts of the arboretum.  </w:t>
      </w:r>
      <w:r w:rsidR="00913283">
        <w:t>T</w:t>
      </w:r>
      <w:r w:rsidR="00486ECC">
        <w:t xml:space="preserve">he use between points B and C is likely to have appeared to the </w:t>
      </w:r>
      <w:r w:rsidR="00B5347F">
        <w:t xml:space="preserve">NT </w:t>
      </w:r>
      <w:r w:rsidR="00486ECC">
        <w:t xml:space="preserve">in this case to be part of the wider permission </w:t>
      </w:r>
      <w:r w:rsidR="00750268" w:rsidRPr="00BF1792">
        <w:t>for the public</w:t>
      </w:r>
      <w:r w:rsidR="00750268">
        <w:t xml:space="preserve"> </w:t>
      </w:r>
      <w:r w:rsidR="00486ECC">
        <w:t>to be on the land</w:t>
      </w:r>
      <w:r w:rsidR="00241CD2">
        <w:t xml:space="preserve"> and no action </w:t>
      </w:r>
      <w:r w:rsidR="00CB424C">
        <w:t>w</w:t>
      </w:r>
      <w:r w:rsidR="00241CD2">
        <w:t xml:space="preserve">ould </w:t>
      </w:r>
      <w:r w:rsidR="006C1BEE">
        <w:t xml:space="preserve">have </w:t>
      </w:r>
      <w:r w:rsidR="00241CD2">
        <w:t>be</w:t>
      </w:r>
      <w:r w:rsidR="006C1BEE">
        <w:t>en</w:t>
      </w:r>
      <w:r w:rsidR="00241CD2">
        <w:t xml:space="preserve"> </w:t>
      </w:r>
      <w:r w:rsidR="00CB424C">
        <w:t xml:space="preserve">taken against people seen </w:t>
      </w:r>
      <w:r w:rsidR="006C1BEE">
        <w:t xml:space="preserve">walking </w:t>
      </w:r>
      <w:r w:rsidR="002B0CA6" w:rsidRPr="00BF1792">
        <w:t>in this locality</w:t>
      </w:r>
      <w:r w:rsidR="00486ECC">
        <w:t>.  It is also evident from the evidence of the users at the inquiry that it was common knowledge that the claimed route crossed land owned by the NT</w:t>
      </w:r>
      <w:r w:rsidR="00913283">
        <w:t xml:space="preserve"> and </w:t>
      </w:r>
      <w:r w:rsidR="00342264">
        <w:t xml:space="preserve">they </w:t>
      </w:r>
      <w:r w:rsidR="00585CD7">
        <w:t xml:space="preserve">were </w:t>
      </w:r>
      <w:r w:rsidR="00342264">
        <w:t>permitted to</w:t>
      </w:r>
      <w:r w:rsidR="00585CD7">
        <w:t xml:space="preserve"> be on the land.</w:t>
      </w:r>
      <w:r w:rsidR="00486ECC">
        <w:t xml:space="preserve">  </w:t>
      </w:r>
    </w:p>
    <w:p w14:paraId="5796847F" w14:textId="28C1F0C2" w:rsidR="00C33765" w:rsidRPr="00647F26" w:rsidRDefault="003F0787" w:rsidP="00446236">
      <w:pPr>
        <w:pStyle w:val="Style1"/>
        <w:tabs>
          <w:tab w:val="clear" w:pos="720"/>
        </w:tabs>
        <w:rPr>
          <w:szCs w:val="22"/>
        </w:rPr>
      </w:pPr>
      <w:r>
        <w:t>Overall, I find on balance that the use of the claimed route</w:t>
      </w:r>
      <w:r w:rsidR="00EF4BB3">
        <w:t xml:space="preserve">, at least up to the point that a charge was applied to non-members in </w:t>
      </w:r>
      <w:r w:rsidR="00CA0BCB">
        <w:t xml:space="preserve">around </w:t>
      </w:r>
      <w:r w:rsidR="00EF4BB3">
        <w:t>199</w:t>
      </w:r>
      <w:r w:rsidR="00CA0BCB">
        <w:t>3</w:t>
      </w:r>
      <w:r w:rsidR="00EF4BB3">
        <w:t xml:space="preserve">, </w:t>
      </w:r>
      <w:r w:rsidR="00AA1F72">
        <w:t>was by right</w:t>
      </w:r>
      <w:r w:rsidR="00524372">
        <w:t xml:space="preserve"> rather than </w:t>
      </w:r>
      <w:r w:rsidR="0009323D">
        <w:t>being tolera</w:t>
      </w:r>
      <w:r w:rsidR="00D03075">
        <w:t xml:space="preserve">ted </w:t>
      </w:r>
      <w:r w:rsidR="0009323D">
        <w:t>or</w:t>
      </w:r>
      <w:r w:rsidR="00D03075">
        <w:t xml:space="preserve"> by the acquiescence of the NT</w:t>
      </w:r>
      <w:r w:rsidR="00AA1F72">
        <w:t xml:space="preserve">.  </w:t>
      </w:r>
      <w:r w:rsidR="00C33765" w:rsidRPr="00647F26">
        <w:rPr>
          <w:szCs w:val="22"/>
        </w:rPr>
        <w:t xml:space="preserve">This change resulted in members of the public not being permitted to walk within the arboretum unless they were members, or they had paid an entry fee.  </w:t>
      </w:r>
      <w:r w:rsidR="00EA658F" w:rsidRPr="00BF1792">
        <w:rPr>
          <w:szCs w:val="22"/>
        </w:rPr>
        <w:t xml:space="preserve">Further, the </w:t>
      </w:r>
      <w:r w:rsidR="007C7011" w:rsidRPr="00BF1792">
        <w:rPr>
          <w:szCs w:val="22"/>
        </w:rPr>
        <w:t xml:space="preserve">implementation of a charging scheme is suggestive of the </w:t>
      </w:r>
      <w:r w:rsidR="007A6CB4" w:rsidRPr="00BF1792">
        <w:rPr>
          <w:szCs w:val="22"/>
        </w:rPr>
        <w:t xml:space="preserve">revocation of </w:t>
      </w:r>
      <w:r w:rsidR="000660D5" w:rsidRPr="00BF1792">
        <w:rPr>
          <w:szCs w:val="22"/>
        </w:rPr>
        <w:t xml:space="preserve">unrestricted </w:t>
      </w:r>
      <w:r w:rsidR="00CE0FB3" w:rsidRPr="00BF1792">
        <w:rPr>
          <w:szCs w:val="22"/>
        </w:rPr>
        <w:t xml:space="preserve">permissive access. </w:t>
      </w:r>
      <w:r w:rsidR="00C33765" w:rsidRPr="00647F26">
        <w:rPr>
          <w:szCs w:val="22"/>
        </w:rPr>
        <w:t xml:space="preserve">The subsequent use by others could therefore have been as a trespasser as opposed to being by right. </w:t>
      </w:r>
    </w:p>
    <w:p w14:paraId="1C5ECA0D" w14:textId="5024128C" w:rsidR="00C63CC0" w:rsidRPr="00C63CC0" w:rsidRDefault="00077997" w:rsidP="00666116">
      <w:pPr>
        <w:pStyle w:val="Style1"/>
        <w:tabs>
          <w:tab w:val="clear" w:pos="720"/>
        </w:tabs>
        <w:rPr>
          <w:szCs w:val="22"/>
        </w:rPr>
      </w:pPr>
      <w:r>
        <w:lastRenderedPageBreak/>
        <w:t xml:space="preserve">The above conclusion means that </w:t>
      </w:r>
      <w:r w:rsidR="00DD03BB">
        <w:t xml:space="preserve">the use </w:t>
      </w:r>
      <w:r w:rsidR="006D2811">
        <w:t xml:space="preserve">of the claimed route cannot be viewed as being as of right throughout the whole of the relevant period.  </w:t>
      </w:r>
      <w:r w:rsidR="00DC2D7E">
        <w:t xml:space="preserve">Furthermore, this issue would apply to any earlier twenty-year period </w:t>
      </w:r>
      <w:r w:rsidR="00393964">
        <w:t xml:space="preserve">following </w:t>
      </w:r>
      <w:r w:rsidR="005801F9">
        <w:t xml:space="preserve">the introduction of the </w:t>
      </w:r>
      <w:r w:rsidR="00A6545B">
        <w:t>bylaws</w:t>
      </w:r>
      <w:r w:rsidR="003A2955">
        <w:t>,</w:t>
      </w:r>
      <w:r w:rsidR="00212A22">
        <w:t xml:space="preserve"> </w:t>
      </w:r>
      <w:r w:rsidR="00393964">
        <w:t xml:space="preserve">from </w:t>
      </w:r>
      <w:r w:rsidR="0001732A">
        <w:t xml:space="preserve">when </w:t>
      </w:r>
      <w:r w:rsidR="00212A22">
        <w:t xml:space="preserve">it is acknowledged that public access was freely available </w:t>
      </w:r>
      <w:r w:rsidR="00CA631B">
        <w:t xml:space="preserve">within the arboretum.  </w:t>
      </w:r>
      <w:r w:rsidR="00156DB5" w:rsidRPr="004C78EC">
        <w:t xml:space="preserve">It is not asserted that the evidence is sufficient to establish the </w:t>
      </w:r>
      <w:r w:rsidR="00D1179E" w:rsidRPr="004C78EC">
        <w:t xml:space="preserve">statutory </w:t>
      </w:r>
      <w:r w:rsidR="00156DB5" w:rsidRPr="004C78EC">
        <w:t>dedication of a public right of way prior</w:t>
      </w:r>
      <w:r w:rsidR="00D1179E" w:rsidRPr="004C78EC">
        <w:t xml:space="preserve"> to the NT becoming the owner of the land</w:t>
      </w:r>
      <w:r w:rsidR="00BB0079" w:rsidRPr="004C78EC">
        <w:t xml:space="preserve">. </w:t>
      </w:r>
      <w:r w:rsidR="002D7C1D" w:rsidRPr="004C78EC">
        <w:t>T</w:t>
      </w:r>
      <w:r w:rsidR="00BC47B8" w:rsidRPr="004C78EC">
        <w:t xml:space="preserve">his is </w:t>
      </w:r>
      <w:r w:rsidR="002D7C1D" w:rsidRPr="004C78EC">
        <w:t xml:space="preserve">also </w:t>
      </w:r>
      <w:r w:rsidR="00BC47B8" w:rsidRPr="004C78EC">
        <w:t xml:space="preserve">evident from </w:t>
      </w:r>
      <w:r w:rsidR="00DB0EF2" w:rsidRPr="004C78EC">
        <w:t>my assessment of the user evidence</w:t>
      </w:r>
      <w:r w:rsidR="00D1179E" w:rsidRPr="004C78EC">
        <w:t xml:space="preserve">. </w:t>
      </w:r>
      <w:r w:rsidR="0013418D" w:rsidRPr="004C78EC">
        <w:t xml:space="preserve"> </w:t>
      </w:r>
      <w:r w:rsidR="00F37C92" w:rsidRPr="004C78EC">
        <w:t>T</w:t>
      </w:r>
      <w:r w:rsidR="00CA631B" w:rsidRPr="004C78EC">
        <w:t>herefore</w:t>
      </w:r>
      <w:r w:rsidR="00F37C92" w:rsidRPr="004C78EC">
        <w:t xml:space="preserve">, </w:t>
      </w:r>
      <w:r w:rsidR="00ED205E" w:rsidRPr="004C78EC">
        <w:t xml:space="preserve">a right of way cannot </w:t>
      </w:r>
      <w:r w:rsidR="008039A1" w:rsidRPr="004C78EC">
        <w:t xml:space="preserve">have </w:t>
      </w:r>
      <w:r w:rsidR="00ED205E" w:rsidRPr="004C78EC">
        <w:t>be</w:t>
      </w:r>
      <w:r w:rsidR="008039A1" w:rsidRPr="004C78EC">
        <w:t xml:space="preserve">en dedicated </w:t>
      </w:r>
      <w:r w:rsidR="00ED205E" w:rsidRPr="004C78EC">
        <w:t xml:space="preserve">under statute </w:t>
      </w:r>
      <w:r w:rsidR="00A56E9E" w:rsidRPr="004C78EC">
        <w:t>and there is no need for me to consider this matter further</w:t>
      </w:r>
      <w:r w:rsidR="001925D4" w:rsidRPr="004C78EC">
        <w:t>.</w:t>
      </w:r>
      <w:r w:rsidR="001925D4">
        <w:t xml:space="preserve">  </w:t>
      </w:r>
      <w:r w:rsidR="00ED205E">
        <w:t xml:space="preserve">I </w:t>
      </w:r>
      <w:r w:rsidR="001925D4">
        <w:t>address</w:t>
      </w:r>
      <w:r w:rsidR="00CA631B">
        <w:t xml:space="preserve"> below whether </w:t>
      </w:r>
      <w:r w:rsidR="00926F34">
        <w:t xml:space="preserve">the </w:t>
      </w:r>
      <w:r w:rsidR="00CA631B">
        <w:t xml:space="preserve">dedication </w:t>
      </w:r>
      <w:r w:rsidR="00926F34">
        <w:t xml:space="preserve">of a footpath </w:t>
      </w:r>
      <w:r w:rsidR="00CA631B">
        <w:t xml:space="preserve">can be inferred </w:t>
      </w:r>
      <w:r w:rsidR="0001732A">
        <w:t>at common law.</w:t>
      </w:r>
      <w:r w:rsidR="00DC2D7E">
        <w:t xml:space="preserve"> </w:t>
      </w:r>
    </w:p>
    <w:p w14:paraId="298EBCA6" w14:textId="373BB2DA" w:rsidR="00533D18" w:rsidRDefault="00740E57" w:rsidP="00A046A7">
      <w:pPr>
        <w:pStyle w:val="Style1"/>
        <w:numPr>
          <w:ilvl w:val="0"/>
          <w:numId w:val="0"/>
        </w:numPr>
        <w:rPr>
          <w:b/>
          <w:bCs/>
          <w:i/>
          <w:iCs/>
          <w:szCs w:val="22"/>
        </w:rPr>
      </w:pPr>
      <w:r w:rsidRPr="00433527">
        <w:rPr>
          <w:b/>
          <w:bCs/>
          <w:i/>
          <w:iCs/>
          <w:szCs w:val="22"/>
        </w:rPr>
        <w:t xml:space="preserve">Common </w:t>
      </w:r>
      <w:r w:rsidR="00B84960">
        <w:rPr>
          <w:b/>
          <w:bCs/>
          <w:i/>
          <w:iCs/>
          <w:szCs w:val="22"/>
        </w:rPr>
        <w:t>L</w:t>
      </w:r>
      <w:r w:rsidRPr="00433527">
        <w:rPr>
          <w:b/>
          <w:bCs/>
          <w:i/>
          <w:iCs/>
          <w:szCs w:val="22"/>
        </w:rPr>
        <w:t xml:space="preserve">aw </w:t>
      </w:r>
      <w:r w:rsidR="00B84960">
        <w:rPr>
          <w:b/>
          <w:bCs/>
          <w:i/>
          <w:iCs/>
          <w:szCs w:val="22"/>
        </w:rPr>
        <w:t>D</w:t>
      </w:r>
      <w:r w:rsidRPr="00433527">
        <w:rPr>
          <w:b/>
          <w:bCs/>
          <w:i/>
          <w:iCs/>
          <w:szCs w:val="22"/>
        </w:rPr>
        <w:t>edication</w:t>
      </w:r>
      <w:r w:rsidR="008A5A47">
        <w:rPr>
          <w:b/>
          <w:bCs/>
          <w:i/>
          <w:iCs/>
          <w:szCs w:val="22"/>
        </w:rPr>
        <w:t xml:space="preserve"> (</w:t>
      </w:r>
      <w:r w:rsidR="008E7764">
        <w:rPr>
          <w:b/>
          <w:bCs/>
          <w:i/>
          <w:iCs/>
          <w:szCs w:val="22"/>
        </w:rPr>
        <w:t>1990s</w:t>
      </w:r>
      <w:r w:rsidR="008A5A47">
        <w:rPr>
          <w:b/>
          <w:bCs/>
          <w:i/>
          <w:iCs/>
          <w:szCs w:val="22"/>
        </w:rPr>
        <w:t>)</w:t>
      </w:r>
    </w:p>
    <w:p w14:paraId="36B94A62" w14:textId="277341F3" w:rsidR="007429FA" w:rsidRPr="001E38D6" w:rsidRDefault="00F21560" w:rsidP="00490FED">
      <w:pPr>
        <w:pStyle w:val="Style1"/>
        <w:tabs>
          <w:tab w:val="clear" w:pos="720"/>
        </w:tabs>
        <w:rPr>
          <w:b/>
          <w:bCs/>
          <w:szCs w:val="22"/>
        </w:rPr>
      </w:pPr>
      <w:r>
        <w:rPr>
          <w:szCs w:val="22"/>
        </w:rPr>
        <w:t xml:space="preserve">Nothing has been provided to demonstrate that the NT does not have the capacity to dedicate a </w:t>
      </w:r>
      <w:r w:rsidR="00407E4F" w:rsidRPr="006E64F1">
        <w:rPr>
          <w:szCs w:val="22"/>
        </w:rPr>
        <w:t xml:space="preserve">public </w:t>
      </w:r>
      <w:r>
        <w:rPr>
          <w:szCs w:val="22"/>
        </w:rPr>
        <w:t xml:space="preserve">footpath </w:t>
      </w:r>
      <w:r w:rsidR="0026738F">
        <w:rPr>
          <w:szCs w:val="22"/>
        </w:rPr>
        <w:t>over its land</w:t>
      </w:r>
      <w:r>
        <w:rPr>
          <w:szCs w:val="22"/>
        </w:rPr>
        <w:t xml:space="preserve">.  </w:t>
      </w:r>
      <w:r w:rsidR="007D7AA1" w:rsidRPr="009E1EB1">
        <w:rPr>
          <w:szCs w:val="22"/>
        </w:rPr>
        <w:t xml:space="preserve">It appears to me that </w:t>
      </w:r>
      <w:r w:rsidR="000F5EFD" w:rsidRPr="009E1EB1">
        <w:rPr>
          <w:szCs w:val="22"/>
        </w:rPr>
        <w:t>the</w:t>
      </w:r>
      <w:r w:rsidR="00DB0477" w:rsidRPr="009E1EB1">
        <w:rPr>
          <w:szCs w:val="22"/>
        </w:rPr>
        <w:t xml:space="preserve"> </w:t>
      </w:r>
      <w:r w:rsidR="00B3541A" w:rsidRPr="009E1EB1">
        <w:rPr>
          <w:szCs w:val="22"/>
        </w:rPr>
        <w:t xml:space="preserve">dedication of a right of way could arise </w:t>
      </w:r>
      <w:r w:rsidR="000F5EFD" w:rsidRPr="009E1EB1">
        <w:rPr>
          <w:szCs w:val="22"/>
        </w:rPr>
        <w:t>under</w:t>
      </w:r>
      <w:r w:rsidR="000F5EFD">
        <w:rPr>
          <w:szCs w:val="22"/>
        </w:rPr>
        <w:t xml:space="preserve"> </w:t>
      </w:r>
      <w:r w:rsidR="00DC0C59" w:rsidRPr="00151C64">
        <w:rPr>
          <w:szCs w:val="22"/>
        </w:rPr>
        <w:t xml:space="preserve">Section 12 of the National Trust </w:t>
      </w:r>
      <w:r w:rsidR="00DC0C59" w:rsidRPr="004F3735">
        <w:rPr>
          <w:szCs w:val="22"/>
        </w:rPr>
        <w:t>Act 1939</w:t>
      </w:r>
      <w:r w:rsidR="00DC0C59">
        <w:rPr>
          <w:szCs w:val="22"/>
        </w:rPr>
        <w:t xml:space="preserve">.  </w:t>
      </w:r>
      <w:r w:rsidR="00D75688" w:rsidRPr="006205AB">
        <w:rPr>
          <w:szCs w:val="22"/>
        </w:rPr>
        <w:t>Additionally, no evidence has been provided to sug</w:t>
      </w:r>
      <w:r w:rsidR="00316912" w:rsidRPr="006205AB">
        <w:rPr>
          <w:szCs w:val="22"/>
        </w:rPr>
        <w:t xml:space="preserve">gest that the owner of the A-B section could not have dedicated a footpath.  </w:t>
      </w:r>
      <w:r w:rsidR="007429FA" w:rsidRPr="006205AB">
        <w:rPr>
          <w:szCs w:val="22"/>
        </w:rPr>
        <w:t xml:space="preserve"> </w:t>
      </w:r>
    </w:p>
    <w:p w14:paraId="2EC5BD33" w14:textId="29027451" w:rsidR="007429FA" w:rsidRDefault="004C6F4D" w:rsidP="00490FED">
      <w:pPr>
        <w:pStyle w:val="Style1"/>
        <w:tabs>
          <w:tab w:val="clear" w:pos="720"/>
        </w:tabs>
        <w:rPr>
          <w:szCs w:val="22"/>
        </w:rPr>
      </w:pPr>
      <w:r>
        <w:rPr>
          <w:szCs w:val="22"/>
        </w:rPr>
        <w:t xml:space="preserve">Given that </w:t>
      </w:r>
      <w:r w:rsidR="00FE4F90">
        <w:rPr>
          <w:szCs w:val="22"/>
        </w:rPr>
        <w:t xml:space="preserve">permission </w:t>
      </w:r>
      <w:r>
        <w:rPr>
          <w:szCs w:val="22"/>
        </w:rPr>
        <w:t xml:space="preserve">to access the arboretum </w:t>
      </w:r>
      <w:r w:rsidR="00AF2E75">
        <w:rPr>
          <w:szCs w:val="22"/>
        </w:rPr>
        <w:t xml:space="preserve">without charge ceased </w:t>
      </w:r>
      <w:r w:rsidR="00FA158F">
        <w:rPr>
          <w:szCs w:val="22"/>
        </w:rPr>
        <w:t xml:space="preserve">in around </w:t>
      </w:r>
      <w:r w:rsidR="00AF2E75">
        <w:rPr>
          <w:szCs w:val="22"/>
        </w:rPr>
        <w:t>199</w:t>
      </w:r>
      <w:r w:rsidR="00FA158F">
        <w:rPr>
          <w:szCs w:val="22"/>
        </w:rPr>
        <w:t>3</w:t>
      </w:r>
      <w:r w:rsidR="00AF2E75">
        <w:rPr>
          <w:szCs w:val="22"/>
        </w:rPr>
        <w:t xml:space="preserve">, </w:t>
      </w:r>
      <w:r w:rsidR="005654C1">
        <w:rPr>
          <w:szCs w:val="22"/>
        </w:rPr>
        <w:t xml:space="preserve">it </w:t>
      </w:r>
      <w:r w:rsidR="00AF2E75">
        <w:rPr>
          <w:szCs w:val="22"/>
        </w:rPr>
        <w:t xml:space="preserve">is </w:t>
      </w:r>
      <w:r w:rsidR="005F312C">
        <w:rPr>
          <w:szCs w:val="22"/>
        </w:rPr>
        <w:t>p</w:t>
      </w:r>
      <w:r w:rsidR="00AF2E75">
        <w:rPr>
          <w:szCs w:val="22"/>
        </w:rPr>
        <w:t>ossib</w:t>
      </w:r>
      <w:r w:rsidR="005F312C">
        <w:rPr>
          <w:szCs w:val="22"/>
        </w:rPr>
        <w:t>le</w:t>
      </w:r>
      <w:r w:rsidR="00AF2E75">
        <w:rPr>
          <w:szCs w:val="22"/>
        </w:rPr>
        <w:t xml:space="preserve"> </w:t>
      </w:r>
      <w:r w:rsidR="005654C1">
        <w:rPr>
          <w:szCs w:val="22"/>
        </w:rPr>
        <w:t xml:space="preserve">that </w:t>
      </w:r>
      <w:r w:rsidR="005F312C">
        <w:rPr>
          <w:szCs w:val="22"/>
        </w:rPr>
        <w:t xml:space="preserve">some of the </w:t>
      </w:r>
      <w:r w:rsidR="005654C1">
        <w:rPr>
          <w:szCs w:val="22"/>
        </w:rPr>
        <w:t>subsequent use of the claimed route was as of right</w:t>
      </w:r>
      <w:r w:rsidR="0022180B">
        <w:rPr>
          <w:szCs w:val="22"/>
        </w:rPr>
        <w:t xml:space="preserve"> until </w:t>
      </w:r>
      <w:r w:rsidR="003B5ADD">
        <w:rPr>
          <w:szCs w:val="22"/>
        </w:rPr>
        <w:t xml:space="preserve">users </w:t>
      </w:r>
      <w:r w:rsidR="00995D2E">
        <w:rPr>
          <w:szCs w:val="22"/>
        </w:rPr>
        <w:t>b</w:t>
      </w:r>
      <w:r w:rsidR="0006582E">
        <w:rPr>
          <w:szCs w:val="22"/>
        </w:rPr>
        <w:t>e</w:t>
      </w:r>
      <w:r w:rsidR="00995D2E">
        <w:rPr>
          <w:szCs w:val="22"/>
        </w:rPr>
        <w:t xml:space="preserve">came </w:t>
      </w:r>
      <w:r w:rsidR="003B5ADD">
        <w:rPr>
          <w:szCs w:val="22"/>
        </w:rPr>
        <w:t xml:space="preserve">more </w:t>
      </w:r>
      <w:r w:rsidR="0006582E">
        <w:rPr>
          <w:szCs w:val="22"/>
        </w:rPr>
        <w:t xml:space="preserve">aware of </w:t>
      </w:r>
      <w:r w:rsidR="003C7398">
        <w:rPr>
          <w:szCs w:val="22"/>
        </w:rPr>
        <w:t xml:space="preserve">attempts </w:t>
      </w:r>
      <w:r w:rsidR="0006582E">
        <w:rPr>
          <w:szCs w:val="22"/>
        </w:rPr>
        <w:t xml:space="preserve">being </w:t>
      </w:r>
      <w:r w:rsidR="003C7398">
        <w:rPr>
          <w:szCs w:val="22"/>
        </w:rPr>
        <w:t xml:space="preserve">made to deter access </w:t>
      </w:r>
      <w:r w:rsidR="00902053">
        <w:rPr>
          <w:szCs w:val="22"/>
        </w:rPr>
        <w:t>at point B</w:t>
      </w:r>
      <w:r w:rsidR="00D35F1C">
        <w:rPr>
          <w:szCs w:val="22"/>
        </w:rPr>
        <w:t xml:space="preserve"> </w:t>
      </w:r>
      <w:r w:rsidR="00D35F1C" w:rsidRPr="00A63569">
        <w:rPr>
          <w:szCs w:val="22"/>
        </w:rPr>
        <w:t>in around 2000</w:t>
      </w:r>
      <w:r w:rsidR="00902053">
        <w:rPr>
          <w:szCs w:val="22"/>
        </w:rPr>
        <w:t>.</w:t>
      </w:r>
      <w:r w:rsidR="001407EF">
        <w:rPr>
          <w:szCs w:val="22"/>
        </w:rPr>
        <w:t xml:space="preserve">  </w:t>
      </w:r>
      <w:r w:rsidR="00D64561">
        <w:rPr>
          <w:szCs w:val="22"/>
        </w:rPr>
        <w:t xml:space="preserve">A proportion of the people who state that they used the route in the 1990s ceased </w:t>
      </w:r>
      <w:r w:rsidR="004F0E73">
        <w:rPr>
          <w:szCs w:val="22"/>
        </w:rPr>
        <w:t xml:space="preserve">to do so </w:t>
      </w:r>
      <w:r w:rsidR="005309A3">
        <w:rPr>
          <w:szCs w:val="22"/>
        </w:rPr>
        <w:t>at some point during this decade</w:t>
      </w:r>
      <w:r w:rsidR="00CF21E9">
        <w:rPr>
          <w:szCs w:val="22"/>
        </w:rPr>
        <w:t xml:space="preserve"> following the </w:t>
      </w:r>
      <w:r w:rsidR="00AC1B47">
        <w:rPr>
          <w:szCs w:val="22"/>
        </w:rPr>
        <w:t xml:space="preserve">introduction of entry charges.  </w:t>
      </w:r>
      <w:r w:rsidR="005309A3">
        <w:rPr>
          <w:szCs w:val="22"/>
        </w:rPr>
        <w:t xml:space="preserve">   </w:t>
      </w:r>
      <w:r w:rsidR="00813DD5">
        <w:rPr>
          <w:szCs w:val="22"/>
        </w:rPr>
        <w:t xml:space="preserve"> </w:t>
      </w:r>
    </w:p>
    <w:p w14:paraId="7C4ED0CC" w14:textId="3F345C1B" w:rsidR="00F2051F" w:rsidRPr="00C27B38" w:rsidRDefault="00C5471E" w:rsidP="0021473D">
      <w:pPr>
        <w:pStyle w:val="Style1"/>
        <w:tabs>
          <w:tab w:val="clear" w:pos="720"/>
        </w:tabs>
        <w:rPr>
          <w:szCs w:val="22"/>
        </w:rPr>
      </w:pPr>
      <w:r w:rsidRPr="00C27B38">
        <w:rPr>
          <w:szCs w:val="22"/>
        </w:rPr>
        <w:t xml:space="preserve">It is apparent that </w:t>
      </w:r>
      <w:r w:rsidR="004F0495" w:rsidRPr="00C27B38">
        <w:rPr>
          <w:szCs w:val="22"/>
        </w:rPr>
        <w:t>around</w:t>
      </w:r>
      <w:r w:rsidR="009A0896" w:rsidRPr="00C27B38">
        <w:rPr>
          <w:szCs w:val="22"/>
        </w:rPr>
        <w:t xml:space="preserve"> </w:t>
      </w:r>
      <w:r w:rsidR="007730B1" w:rsidRPr="00C27B38">
        <w:rPr>
          <w:szCs w:val="22"/>
        </w:rPr>
        <w:t>50</w:t>
      </w:r>
      <w:r w:rsidR="007A7FED" w:rsidRPr="00C27B38">
        <w:rPr>
          <w:szCs w:val="22"/>
        </w:rPr>
        <w:t xml:space="preserve">% </w:t>
      </w:r>
      <w:r w:rsidRPr="00C27B38">
        <w:rPr>
          <w:szCs w:val="22"/>
        </w:rPr>
        <w:t xml:space="preserve">of the people who </w:t>
      </w:r>
      <w:r w:rsidR="0042739F" w:rsidRPr="00C27B38">
        <w:rPr>
          <w:szCs w:val="22"/>
        </w:rPr>
        <w:t>claim to have use</w:t>
      </w:r>
      <w:r w:rsidR="004F0495" w:rsidRPr="00C27B38">
        <w:rPr>
          <w:szCs w:val="22"/>
        </w:rPr>
        <w:t>d</w:t>
      </w:r>
      <w:r w:rsidR="0042739F" w:rsidRPr="00C27B38">
        <w:rPr>
          <w:szCs w:val="22"/>
        </w:rPr>
        <w:t xml:space="preserve"> the route during the 1990s </w:t>
      </w:r>
      <w:r w:rsidR="002E1B4C" w:rsidRPr="00C27B38">
        <w:rPr>
          <w:szCs w:val="22"/>
        </w:rPr>
        <w:t xml:space="preserve">have been members of the NT.  This </w:t>
      </w:r>
      <w:r w:rsidR="007A7FED" w:rsidRPr="00C27B38">
        <w:rPr>
          <w:szCs w:val="22"/>
        </w:rPr>
        <w:t xml:space="preserve">issue </w:t>
      </w:r>
      <w:r w:rsidR="002E1B4C" w:rsidRPr="00C27B38">
        <w:rPr>
          <w:szCs w:val="22"/>
        </w:rPr>
        <w:t xml:space="preserve">was clarified by those who spoke at the inquiry </w:t>
      </w:r>
      <w:r w:rsidR="00980022" w:rsidRPr="00C27B38">
        <w:rPr>
          <w:szCs w:val="22"/>
        </w:rPr>
        <w:t xml:space="preserve">and </w:t>
      </w:r>
      <w:r w:rsidR="00DC2CEC" w:rsidRPr="00C27B38">
        <w:rPr>
          <w:szCs w:val="22"/>
        </w:rPr>
        <w:t xml:space="preserve">by others in </w:t>
      </w:r>
      <w:r w:rsidR="00980022" w:rsidRPr="002F58D4">
        <w:rPr>
          <w:szCs w:val="22"/>
        </w:rPr>
        <w:t>response</w:t>
      </w:r>
      <w:r w:rsidR="00980022" w:rsidRPr="00C27B38">
        <w:rPr>
          <w:szCs w:val="22"/>
        </w:rPr>
        <w:t xml:space="preserve"> </w:t>
      </w:r>
      <w:r w:rsidR="00DC2CEC" w:rsidRPr="00C27B38">
        <w:rPr>
          <w:szCs w:val="22"/>
        </w:rPr>
        <w:t xml:space="preserve">to </w:t>
      </w:r>
      <w:r w:rsidR="00A504B8" w:rsidRPr="00C27B38">
        <w:rPr>
          <w:szCs w:val="22"/>
        </w:rPr>
        <w:t xml:space="preserve">a question posed by </w:t>
      </w:r>
      <w:r w:rsidR="00DC2CEC" w:rsidRPr="00C27B38">
        <w:rPr>
          <w:szCs w:val="22"/>
        </w:rPr>
        <w:t>the Council</w:t>
      </w:r>
      <w:r w:rsidR="006107CF" w:rsidRPr="00C27B38">
        <w:rPr>
          <w:szCs w:val="22"/>
        </w:rPr>
        <w:t xml:space="preserve"> on this </w:t>
      </w:r>
      <w:r w:rsidR="008A3423" w:rsidRPr="00C27B38">
        <w:rPr>
          <w:szCs w:val="22"/>
        </w:rPr>
        <w:t>point</w:t>
      </w:r>
      <w:r w:rsidR="003418F0" w:rsidRPr="00C27B38">
        <w:rPr>
          <w:szCs w:val="22"/>
        </w:rPr>
        <w:t xml:space="preserve">.  </w:t>
      </w:r>
      <w:r w:rsidR="00680C5B" w:rsidRPr="00C27B38">
        <w:rPr>
          <w:szCs w:val="22"/>
        </w:rPr>
        <w:t xml:space="preserve">A number </w:t>
      </w:r>
      <w:r w:rsidR="00A654CB" w:rsidRPr="00C27B38">
        <w:rPr>
          <w:szCs w:val="22"/>
        </w:rPr>
        <w:t xml:space="preserve">of the users </w:t>
      </w:r>
      <w:r w:rsidR="0087546C" w:rsidRPr="00C27B38">
        <w:rPr>
          <w:szCs w:val="22"/>
        </w:rPr>
        <w:t xml:space="preserve">did </w:t>
      </w:r>
      <w:r w:rsidR="008E7D5D" w:rsidRPr="00C27B38">
        <w:rPr>
          <w:szCs w:val="22"/>
        </w:rPr>
        <w:t>not</w:t>
      </w:r>
      <w:r w:rsidR="00A654CB" w:rsidRPr="00C27B38">
        <w:rPr>
          <w:szCs w:val="22"/>
        </w:rPr>
        <w:t xml:space="preserve"> </w:t>
      </w:r>
      <w:r w:rsidR="0087546C" w:rsidRPr="00C27B38">
        <w:rPr>
          <w:szCs w:val="22"/>
        </w:rPr>
        <w:t>respond to the Council</w:t>
      </w:r>
      <w:r w:rsidR="00C702C5" w:rsidRPr="00C27B38">
        <w:rPr>
          <w:szCs w:val="22"/>
        </w:rPr>
        <w:t>,</w:t>
      </w:r>
      <w:r w:rsidR="0087546C" w:rsidRPr="00C27B38">
        <w:rPr>
          <w:szCs w:val="22"/>
        </w:rPr>
        <w:t xml:space="preserve"> </w:t>
      </w:r>
      <w:r w:rsidR="00A654CB" w:rsidRPr="00C27B38">
        <w:rPr>
          <w:szCs w:val="22"/>
        </w:rPr>
        <w:t xml:space="preserve">and it is possible that </w:t>
      </w:r>
      <w:r w:rsidR="00E9288B" w:rsidRPr="00C27B38">
        <w:rPr>
          <w:szCs w:val="22"/>
        </w:rPr>
        <w:t xml:space="preserve">there are additional </w:t>
      </w:r>
      <w:r w:rsidR="006F1425" w:rsidRPr="00C27B38">
        <w:rPr>
          <w:szCs w:val="22"/>
        </w:rPr>
        <w:t>peopl</w:t>
      </w:r>
      <w:r w:rsidR="00AB605F" w:rsidRPr="00C27B38">
        <w:rPr>
          <w:szCs w:val="22"/>
        </w:rPr>
        <w:t>e</w:t>
      </w:r>
      <w:r w:rsidR="00E9288B" w:rsidRPr="00C27B38">
        <w:rPr>
          <w:szCs w:val="22"/>
        </w:rPr>
        <w:t xml:space="preserve"> who </w:t>
      </w:r>
      <w:r w:rsidR="002E084F" w:rsidRPr="00C27B38">
        <w:rPr>
          <w:szCs w:val="22"/>
        </w:rPr>
        <w:t>were</w:t>
      </w:r>
      <w:r w:rsidR="00E9288B" w:rsidRPr="00C27B38">
        <w:rPr>
          <w:szCs w:val="22"/>
        </w:rPr>
        <w:t xml:space="preserve"> members of the NT.  Nonetheless, </w:t>
      </w:r>
      <w:r w:rsidR="009D23F5" w:rsidRPr="00C27B38">
        <w:rPr>
          <w:szCs w:val="22"/>
        </w:rPr>
        <w:t xml:space="preserve">the extent of the use by the </w:t>
      </w:r>
      <w:r w:rsidR="00AB2E3A" w:rsidRPr="00C27B38">
        <w:rPr>
          <w:szCs w:val="22"/>
        </w:rPr>
        <w:t>rel</w:t>
      </w:r>
      <w:r w:rsidR="00117227" w:rsidRPr="00C27B38">
        <w:rPr>
          <w:szCs w:val="22"/>
        </w:rPr>
        <w:t>e</w:t>
      </w:r>
      <w:r w:rsidR="00AB2E3A" w:rsidRPr="00C27B38">
        <w:rPr>
          <w:szCs w:val="22"/>
        </w:rPr>
        <w:t>v</w:t>
      </w:r>
      <w:r w:rsidR="00117227" w:rsidRPr="00C27B38">
        <w:rPr>
          <w:szCs w:val="22"/>
        </w:rPr>
        <w:t>a</w:t>
      </w:r>
      <w:r w:rsidR="00AB2E3A" w:rsidRPr="00C27B38">
        <w:rPr>
          <w:szCs w:val="22"/>
        </w:rPr>
        <w:t xml:space="preserve">nt </w:t>
      </w:r>
      <w:r w:rsidR="009D23F5" w:rsidRPr="00C27B38">
        <w:rPr>
          <w:szCs w:val="22"/>
        </w:rPr>
        <w:t xml:space="preserve">people is </w:t>
      </w:r>
      <w:r w:rsidR="005105D4" w:rsidRPr="00C27B38">
        <w:rPr>
          <w:szCs w:val="22"/>
        </w:rPr>
        <w:t xml:space="preserve">not </w:t>
      </w:r>
      <w:r w:rsidR="004172DD" w:rsidRPr="00C27B38">
        <w:rPr>
          <w:szCs w:val="22"/>
        </w:rPr>
        <w:t xml:space="preserve">generally </w:t>
      </w:r>
      <w:r w:rsidR="005105D4" w:rsidRPr="00C27B38">
        <w:rPr>
          <w:szCs w:val="22"/>
        </w:rPr>
        <w:t xml:space="preserve">significant </w:t>
      </w:r>
      <w:r w:rsidR="009D23F5" w:rsidRPr="00C27B38">
        <w:rPr>
          <w:szCs w:val="22"/>
        </w:rPr>
        <w:t xml:space="preserve">in </w:t>
      </w:r>
      <w:r w:rsidR="005105D4" w:rsidRPr="00C27B38">
        <w:rPr>
          <w:szCs w:val="22"/>
        </w:rPr>
        <w:t xml:space="preserve">terms of the frequency of the stated use.  </w:t>
      </w:r>
      <w:r w:rsidR="00C27B38" w:rsidRPr="00C27B38">
        <w:rPr>
          <w:szCs w:val="22"/>
        </w:rPr>
        <w:t xml:space="preserve">An exception is the </w:t>
      </w:r>
      <w:r w:rsidR="000E7418" w:rsidRPr="008F4420">
        <w:rPr>
          <w:szCs w:val="22"/>
        </w:rPr>
        <w:t>frequent</w:t>
      </w:r>
      <w:r w:rsidR="000E7418">
        <w:rPr>
          <w:b/>
          <w:bCs/>
          <w:szCs w:val="22"/>
        </w:rPr>
        <w:t xml:space="preserve"> </w:t>
      </w:r>
      <w:r w:rsidR="00C27B38" w:rsidRPr="00C27B38">
        <w:rPr>
          <w:szCs w:val="22"/>
        </w:rPr>
        <w:t xml:space="preserve">claimed use outlined in the UEFs submitted by Mr and Mrs Hall.  </w:t>
      </w:r>
      <w:r w:rsidR="00644273" w:rsidRPr="00C27B38">
        <w:rPr>
          <w:szCs w:val="22"/>
        </w:rPr>
        <w:t>The evidence from the</w:t>
      </w:r>
      <w:r w:rsidR="001A2D7C">
        <w:rPr>
          <w:szCs w:val="22"/>
        </w:rPr>
        <w:t xml:space="preserve"> </w:t>
      </w:r>
      <w:r w:rsidR="001A2D7C" w:rsidRPr="00972BF7">
        <w:rPr>
          <w:szCs w:val="22"/>
        </w:rPr>
        <w:t>relevant</w:t>
      </w:r>
      <w:r w:rsidR="001A2D7C" w:rsidRPr="001A2D7C">
        <w:rPr>
          <w:b/>
          <w:bCs/>
          <w:szCs w:val="22"/>
        </w:rPr>
        <w:t xml:space="preserve"> </w:t>
      </w:r>
      <w:r w:rsidR="00644273" w:rsidRPr="00C27B38">
        <w:rPr>
          <w:szCs w:val="22"/>
        </w:rPr>
        <w:t xml:space="preserve">users is for the most part found in the UEFs and was not tested at the inquiry.  </w:t>
      </w:r>
    </w:p>
    <w:p w14:paraId="2EF90B79" w14:textId="0827148C" w:rsidR="00A71B5A" w:rsidRDefault="00D63D15" w:rsidP="00E218CC">
      <w:pPr>
        <w:pStyle w:val="Style1"/>
        <w:tabs>
          <w:tab w:val="clear" w:pos="720"/>
        </w:tabs>
        <w:rPr>
          <w:szCs w:val="22"/>
        </w:rPr>
      </w:pPr>
      <w:r>
        <w:rPr>
          <w:szCs w:val="22"/>
        </w:rPr>
        <w:t>The p</w:t>
      </w:r>
      <w:r w:rsidR="00EF615B">
        <w:rPr>
          <w:szCs w:val="22"/>
        </w:rPr>
        <w:t xml:space="preserve">eriod under consideration </w:t>
      </w:r>
      <w:r w:rsidR="00BD369F">
        <w:rPr>
          <w:szCs w:val="22"/>
        </w:rPr>
        <w:t>is most likely to span</w:t>
      </w:r>
      <w:r w:rsidR="00C77D9A">
        <w:rPr>
          <w:szCs w:val="22"/>
        </w:rPr>
        <w:t xml:space="preserve"> </w:t>
      </w:r>
      <w:r w:rsidR="00EA264F">
        <w:rPr>
          <w:szCs w:val="22"/>
        </w:rPr>
        <w:t>1993</w:t>
      </w:r>
      <w:r w:rsidR="00F64DAA">
        <w:rPr>
          <w:szCs w:val="22"/>
        </w:rPr>
        <w:t>-2000</w:t>
      </w:r>
      <w:r w:rsidR="00BD369F">
        <w:rPr>
          <w:szCs w:val="22"/>
        </w:rPr>
        <w:t>.</w:t>
      </w:r>
      <w:r w:rsidR="00F64DAA">
        <w:rPr>
          <w:szCs w:val="22"/>
        </w:rPr>
        <w:t xml:space="preserve">  </w:t>
      </w:r>
      <w:r w:rsidR="00C80E1C">
        <w:rPr>
          <w:szCs w:val="22"/>
        </w:rPr>
        <w:t>During this period</w:t>
      </w:r>
      <w:r w:rsidR="00220633">
        <w:rPr>
          <w:szCs w:val="22"/>
        </w:rPr>
        <w:t xml:space="preserve"> a </w:t>
      </w:r>
      <w:r w:rsidR="001D2926">
        <w:rPr>
          <w:szCs w:val="22"/>
        </w:rPr>
        <w:t xml:space="preserve">large </w:t>
      </w:r>
      <w:r w:rsidR="004F0986">
        <w:rPr>
          <w:szCs w:val="22"/>
        </w:rPr>
        <w:t xml:space="preserve">number </w:t>
      </w:r>
      <w:r w:rsidR="00220633">
        <w:rPr>
          <w:szCs w:val="22"/>
        </w:rPr>
        <w:t>of the users were members of the NT</w:t>
      </w:r>
      <w:r w:rsidR="00027586">
        <w:rPr>
          <w:szCs w:val="22"/>
        </w:rPr>
        <w:t xml:space="preserve"> and as such they were </w:t>
      </w:r>
      <w:r w:rsidR="00E218CC">
        <w:rPr>
          <w:szCs w:val="22"/>
        </w:rPr>
        <w:t>entitled to</w:t>
      </w:r>
      <w:r w:rsidR="003051D6">
        <w:rPr>
          <w:szCs w:val="22"/>
        </w:rPr>
        <w:t xml:space="preserve"> wander throughout</w:t>
      </w:r>
      <w:r w:rsidR="00E218CC">
        <w:rPr>
          <w:szCs w:val="22"/>
        </w:rPr>
        <w:t xml:space="preserve"> the arboretum</w:t>
      </w:r>
      <w:r w:rsidR="005549CD">
        <w:rPr>
          <w:szCs w:val="22"/>
        </w:rPr>
        <w:t>,</w:t>
      </w:r>
      <w:r w:rsidR="00E218CC">
        <w:rPr>
          <w:szCs w:val="22"/>
        </w:rPr>
        <w:t xml:space="preserve"> including </w:t>
      </w:r>
      <w:r w:rsidR="001E5A1B">
        <w:rPr>
          <w:szCs w:val="22"/>
        </w:rPr>
        <w:t xml:space="preserve">over </w:t>
      </w:r>
      <w:r w:rsidR="00E218CC">
        <w:rPr>
          <w:szCs w:val="22"/>
        </w:rPr>
        <w:t xml:space="preserve">the </w:t>
      </w:r>
      <w:r w:rsidR="008F61CB">
        <w:rPr>
          <w:szCs w:val="22"/>
        </w:rPr>
        <w:t xml:space="preserve">relevant part of the </w:t>
      </w:r>
      <w:r w:rsidR="00E218CC">
        <w:rPr>
          <w:szCs w:val="22"/>
        </w:rPr>
        <w:t xml:space="preserve">claimed route.  </w:t>
      </w:r>
      <w:r w:rsidR="00F61516">
        <w:rPr>
          <w:szCs w:val="22"/>
        </w:rPr>
        <w:t xml:space="preserve">No </w:t>
      </w:r>
      <w:r w:rsidR="00BC0801">
        <w:rPr>
          <w:szCs w:val="22"/>
        </w:rPr>
        <w:t xml:space="preserve">challenge could </w:t>
      </w:r>
      <w:r w:rsidR="003A5822">
        <w:rPr>
          <w:szCs w:val="22"/>
        </w:rPr>
        <w:t xml:space="preserve">have </w:t>
      </w:r>
      <w:r w:rsidR="00BC0801">
        <w:rPr>
          <w:szCs w:val="22"/>
        </w:rPr>
        <w:t>be</w:t>
      </w:r>
      <w:r w:rsidR="003A5822">
        <w:rPr>
          <w:szCs w:val="22"/>
        </w:rPr>
        <w:t>en</w:t>
      </w:r>
      <w:r w:rsidR="00BC0801">
        <w:rPr>
          <w:szCs w:val="22"/>
        </w:rPr>
        <w:t xml:space="preserve"> issued to these people </w:t>
      </w:r>
      <w:r w:rsidR="00F61516">
        <w:rPr>
          <w:szCs w:val="22"/>
        </w:rPr>
        <w:t xml:space="preserve">as long as they did not </w:t>
      </w:r>
      <w:r w:rsidR="00407D9F">
        <w:rPr>
          <w:szCs w:val="22"/>
        </w:rPr>
        <w:t xml:space="preserve">engage in any activities contrary to the byelaws.  </w:t>
      </w:r>
      <w:r w:rsidR="00C80E1C">
        <w:rPr>
          <w:szCs w:val="22"/>
        </w:rPr>
        <w:t xml:space="preserve">Their use of the route between points B and C would therefore </w:t>
      </w:r>
      <w:r w:rsidR="00DD7A52">
        <w:rPr>
          <w:szCs w:val="22"/>
        </w:rPr>
        <w:t xml:space="preserve">generally </w:t>
      </w:r>
      <w:r w:rsidR="00C80E1C">
        <w:rPr>
          <w:szCs w:val="22"/>
        </w:rPr>
        <w:t>have been by right.</w:t>
      </w:r>
      <w:r w:rsidR="00F33857">
        <w:rPr>
          <w:szCs w:val="22"/>
        </w:rPr>
        <w:t xml:space="preserve"> </w:t>
      </w:r>
      <w:r w:rsidR="00A55B37">
        <w:rPr>
          <w:szCs w:val="22"/>
        </w:rPr>
        <w:t xml:space="preserve"> </w:t>
      </w:r>
      <w:r w:rsidR="00C835E2">
        <w:rPr>
          <w:szCs w:val="22"/>
        </w:rPr>
        <w:t>A</w:t>
      </w:r>
      <w:r w:rsidR="004C63D5">
        <w:rPr>
          <w:szCs w:val="22"/>
        </w:rPr>
        <w:t xml:space="preserve">n issue may arise out of the use by NT members outside of the designated opening hours.  </w:t>
      </w:r>
      <w:r w:rsidR="00E87847">
        <w:rPr>
          <w:szCs w:val="22"/>
        </w:rPr>
        <w:t xml:space="preserve">No details have been provided regarding the </w:t>
      </w:r>
      <w:r w:rsidR="009A7F8B">
        <w:rPr>
          <w:szCs w:val="22"/>
        </w:rPr>
        <w:t xml:space="preserve">opening hours during the 1990s and the </w:t>
      </w:r>
      <w:r w:rsidR="00E87847">
        <w:rPr>
          <w:szCs w:val="22"/>
        </w:rPr>
        <w:t xml:space="preserve">extent of the use </w:t>
      </w:r>
      <w:r w:rsidR="00C835E2">
        <w:rPr>
          <w:szCs w:val="22"/>
        </w:rPr>
        <w:t xml:space="preserve">by members </w:t>
      </w:r>
      <w:r w:rsidR="00E87847">
        <w:rPr>
          <w:szCs w:val="22"/>
        </w:rPr>
        <w:t>outside of the</w:t>
      </w:r>
      <w:r w:rsidR="009A7F8B">
        <w:rPr>
          <w:szCs w:val="22"/>
        </w:rPr>
        <w:t xml:space="preserve">se hours.  </w:t>
      </w:r>
      <w:r w:rsidR="00FA61DF">
        <w:rPr>
          <w:szCs w:val="22"/>
        </w:rPr>
        <w:t xml:space="preserve">Whilst the extent </w:t>
      </w:r>
      <w:r w:rsidR="008F7A43">
        <w:rPr>
          <w:szCs w:val="22"/>
        </w:rPr>
        <w:t xml:space="preserve">of any use outside of the opening hours </w:t>
      </w:r>
      <w:r w:rsidR="00FA61DF">
        <w:rPr>
          <w:szCs w:val="22"/>
        </w:rPr>
        <w:t xml:space="preserve">cannot be </w:t>
      </w:r>
      <w:r w:rsidR="00487970">
        <w:rPr>
          <w:szCs w:val="22"/>
        </w:rPr>
        <w:t xml:space="preserve">quantified, </w:t>
      </w:r>
      <w:r w:rsidR="00C835E2">
        <w:rPr>
          <w:szCs w:val="22"/>
        </w:rPr>
        <w:t>I acknowledge that there may have been some use by me</w:t>
      </w:r>
      <w:r w:rsidR="00AF4201">
        <w:rPr>
          <w:szCs w:val="22"/>
        </w:rPr>
        <w:t>m</w:t>
      </w:r>
      <w:r w:rsidR="00C835E2">
        <w:rPr>
          <w:szCs w:val="22"/>
        </w:rPr>
        <w:t xml:space="preserve">bers </w:t>
      </w:r>
      <w:r w:rsidR="00AF4201">
        <w:rPr>
          <w:szCs w:val="22"/>
        </w:rPr>
        <w:t xml:space="preserve">which </w:t>
      </w:r>
      <w:r w:rsidR="00560D04">
        <w:rPr>
          <w:szCs w:val="22"/>
        </w:rPr>
        <w:t>was not</w:t>
      </w:r>
      <w:r w:rsidR="00AF4201">
        <w:rPr>
          <w:szCs w:val="22"/>
        </w:rPr>
        <w:t xml:space="preserve"> by right.  </w:t>
      </w:r>
    </w:p>
    <w:p w14:paraId="5BC08E1B" w14:textId="5ABAD546" w:rsidR="000B561D" w:rsidRDefault="00A71B5A" w:rsidP="00E218CC">
      <w:pPr>
        <w:pStyle w:val="Style1"/>
        <w:tabs>
          <w:tab w:val="clear" w:pos="720"/>
        </w:tabs>
        <w:rPr>
          <w:szCs w:val="22"/>
        </w:rPr>
      </w:pPr>
      <w:r>
        <w:rPr>
          <w:szCs w:val="22"/>
        </w:rPr>
        <w:t xml:space="preserve">It is </w:t>
      </w:r>
      <w:r w:rsidRPr="00F26FE8">
        <w:rPr>
          <w:szCs w:val="22"/>
        </w:rPr>
        <w:t xml:space="preserve">uncertain as to the extent (if any) that the additional users were NT members.  However, when taken at face value, the extent of the use documented in the evidence of these people is not particularly </w:t>
      </w:r>
      <w:r w:rsidR="00C00437" w:rsidRPr="00A14121">
        <w:rPr>
          <w:szCs w:val="22"/>
        </w:rPr>
        <w:t xml:space="preserve">significant </w:t>
      </w:r>
      <w:r w:rsidRPr="00F26FE8">
        <w:rPr>
          <w:szCs w:val="22"/>
        </w:rPr>
        <w:t xml:space="preserve">given the potential period involved.  </w:t>
      </w:r>
      <w:r w:rsidR="004D4C8E" w:rsidRPr="00A015B3">
        <w:rPr>
          <w:szCs w:val="22"/>
        </w:rPr>
        <w:t xml:space="preserve">There may have </w:t>
      </w:r>
      <w:r w:rsidR="00783EC7" w:rsidRPr="00A015B3">
        <w:rPr>
          <w:szCs w:val="22"/>
        </w:rPr>
        <w:t xml:space="preserve">additionally </w:t>
      </w:r>
      <w:r w:rsidR="00073AE6" w:rsidRPr="003822CE">
        <w:rPr>
          <w:szCs w:val="22"/>
        </w:rPr>
        <w:t>been</w:t>
      </w:r>
      <w:r w:rsidR="00073AE6">
        <w:rPr>
          <w:szCs w:val="22"/>
        </w:rPr>
        <w:t xml:space="preserve"> </w:t>
      </w:r>
      <w:r w:rsidR="004D4C8E" w:rsidRPr="00A015B3">
        <w:rPr>
          <w:szCs w:val="22"/>
        </w:rPr>
        <w:t xml:space="preserve">some use outside of opening hours </w:t>
      </w:r>
      <w:r w:rsidR="004A6DD2" w:rsidRPr="00A015B3">
        <w:rPr>
          <w:szCs w:val="22"/>
        </w:rPr>
        <w:t xml:space="preserve">by NT members which was </w:t>
      </w:r>
      <w:r w:rsidR="00686E4B" w:rsidRPr="00A768E0">
        <w:rPr>
          <w:szCs w:val="22"/>
        </w:rPr>
        <w:t>not</w:t>
      </w:r>
      <w:r w:rsidR="00686E4B" w:rsidRPr="00686E4B">
        <w:rPr>
          <w:b/>
          <w:bCs/>
          <w:szCs w:val="22"/>
        </w:rPr>
        <w:t xml:space="preserve"> </w:t>
      </w:r>
      <w:r w:rsidR="004A6DD2" w:rsidRPr="00A015B3">
        <w:rPr>
          <w:szCs w:val="22"/>
        </w:rPr>
        <w:t xml:space="preserve">strictly speaking by </w:t>
      </w:r>
      <w:r w:rsidR="004A6DD2" w:rsidRPr="00A015B3">
        <w:rPr>
          <w:szCs w:val="22"/>
        </w:rPr>
        <w:lastRenderedPageBreak/>
        <w:t>right</w:t>
      </w:r>
      <w:r w:rsidR="003C09E1" w:rsidRPr="00A015B3">
        <w:rPr>
          <w:szCs w:val="22"/>
        </w:rPr>
        <w:t xml:space="preserve"> but in the absence of any information on this matter I </w:t>
      </w:r>
      <w:r w:rsidR="003C09E1" w:rsidRPr="008E7CE9">
        <w:rPr>
          <w:szCs w:val="22"/>
        </w:rPr>
        <w:t xml:space="preserve">give </w:t>
      </w:r>
      <w:r w:rsidR="00974A53" w:rsidRPr="008E7CE9">
        <w:rPr>
          <w:szCs w:val="22"/>
        </w:rPr>
        <w:t xml:space="preserve">it </w:t>
      </w:r>
      <w:r w:rsidR="003F6E0E" w:rsidRPr="008E7CE9">
        <w:rPr>
          <w:szCs w:val="22"/>
        </w:rPr>
        <w:t>l</w:t>
      </w:r>
      <w:r w:rsidR="004E63F8" w:rsidRPr="008E7CE9">
        <w:rPr>
          <w:szCs w:val="22"/>
        </w:rPr>
        <w:t xml:space="preserve">imited </w:t>
      </w:r>
      <w:r w:rsidR="003F6E0E" w:rsidRPr="008E7CE9">
        <w:rPr>
          <w:szCs w:val="22"/>
        </w:rPr>
        <w:t>weight</w:t>
      </w:r>
      <w:r w:rsidR="00974A53" w:rsidRPr="00A015B3">
        <w:rPr>
          <w:szCs w:val="22"/>
        </w:rPr>
        <w:t>.</w:t>
      </w:r>
      <w:r w:rsidR="00974A53">
        <w:rPr>
          <w:b/>
          <w:bCs/>
          <w:szCs w:val="22"/>
        </w:rPr>
        <w:t xml:space="preserve">  </w:t>
      </w:r>
      <w:r w:rsidRPr="00F26FE8">
        <w:rPr>
          <w:szCs w:val="22"/>
        </w:rPr>
        <w:t xml:space="preserve">In </w:t>
      </w:r>
      <w:r w:rsidR="002B17FF">
        <w:rPr>
          <w:szCs w:val="22"/>
        </w:rPr>
        <w:t>particular</w:t>
      </w:r>
      <w:r w:rsidRPr="00F26FE8">
        <w:rPr>
          <w:szCs w:val="22"/>
        </w:rPr>
        <w:t xml:space="preserve">, a few of the users acknowledge that the NT made attempts during the 1990s to deter access at point B.  </w:t>
      </w:r>
      <w:r w:rsidR="002C582D" w:rsidRPr="00B61702">
        <w:rPr>
          <w:szCs w:val="22"/>
        </w:rPr>
        <w:t xml:space="preserve">It may </w:t>
      </w:r>
      <w:r w:rsidR="00675EEF" w:rsidRPr="00B61702">
        <w:rPr>
          <w:szCs w:val="22"/>
        </w:rPr>
        <w:t xml:space="preserve">be that this </w:t>
      </w:r>
      <w:r w:rsidR="00E94E05" w:rsidRPr="00B61702">
        <w:rPr>
          <w:szCs w:val="22"/>
        </w:rPr>
        <w:t xml:space="preserve">coincided with the NT taking a more active </w:t>
      </w:r>
      <w:r w:rsidR="0041207F" w:rsidRPr="00B61702">
        <w:rPr>
          <w:szCs w:val="22"/>
        </w:rPr>
        <w:t xml:space="preserve">role at the site following the implementation of a </w:t>
      </w:r>
      <w:r w:rsidR="008C7C73" w:rsidRPr="00B61702">
        <w:rPr>
          <w:szCs w:val="22"/>
        </w:rPr>
        <w:t>charging scheme.</w:t>
      </w:r>
      <w:r w:rsidR="008C7C73">
        <w:rPr>
          <w:szCs w:val="22"/>
        </w:rPr>
        <w:t xml:space="preserve">  </w:t>
      </w:r>
      <w:r w:rsidR="00EC3E51">
        <w:rPr>
          <w:szCs w:val="22"/>
        </w:rPr>
        <w:t xml:space="preserve">This action would not be </w:t>
      </w:r>
      <w:r w:rsidR="006F4490">
        <w:rPr>
          <w:szCs w:val="22"/>
        </w:rPr>
        <w:t xml:space="preserve">consistent with the dedication of a public right of way at common law. </w:t>
      </w:r>
    </w:p>
    <w:p w14:paraId="3F6D9941" w14:textId="5E9D833C" w:rsidR="0077504F" w:rsidRDefault="00A71B5A" w:rsidP="00E218CC">
      <w:pPr>
        <w:pStyle w:val="Style1"/>
        <w:tabs>
          <w:tab w:val="clear" w:pos="720"/>
        </w:tabs>
        <w:rPr>
          <w:szCs w:val="22"/>
        </w:rPr>
      </w:pPr>
      <w:r w:rsidRPr="00F26FE8">
        <w:rPr>
          <w:szCs w:val="22"/>
        </w:rPr>
        <w:t xml:space="preserve">I find that, when taken together, the extent of the use </w:t>
      </w:r>
      <w:r w:rsidR="00395AC6">
        <w:rPr>
          <w:szCs w:val="22"/>
        </w:rPr>
        <w:t xml:space="preserve">as of right </w:t>
      </w:r>
      <w:r w:rsidR="00CC3119">
        <w:rPr>
          <w:szCs w:val="22"/>
        </w:rPr>
        <w:t>during a potential seven</w:t>
      </w:r>
      <w:r w:rsidR="00D87195">
        <w:rPr>
          <w:szCs w:val="22"/>
        </w:rPr>
        <w:t>-</w:t>
      </w:r>
      <w:r w:rsidR="00CC3119">
        <w:rPr>
          <w:szCs w:val="22"/>
        </w:rPr>
        <w:t xml:space="preserve">year period </w:t>
      </w:r>
      <w:r w:rsidRPr="00F26FE8">
        <w:rPr>
          <w:szCs w:val="22"/>
        </w:rPr>
        <w:t xml:space="preserve">and the action taken by the NT does not on balance support </w:t>
      </w:r>
      <w:r w:rsidR="004D7D05">
        <w:rPr>
          <w:szCs w:val="22"/>
        </w:rPr>
        <w:t>an</w:t>
      </w:r>
      <w:r w:rsidRPr="00F26FE8">
        <w:rPr>
          <w:szCs w:val="22"/>
        </w:rPr>
        <w:t xml:space="preserve"> inference of the dedication of a footpath after </w:t>
      </w:r>
      <w:r w:rsidR="00C01561">
        <w:rPr>
          <w:szCs w:val="22"/>
        </w:rPr>
        <w:t>the</w:t>
      </w:r>
      <w:r w:rsidRPr="00F26FE8">
        <w:rPr>
          <w:szCs w:val="22"/>
        </w:rPr>
        <w:t xml:space="preserve"> charg</w:t>
      </w:r>
      <w:r w:rsidR="00F33857">
        <w:rPr>
          <w:szCs w:val="22"/>
        </w:rPr>
        <w:t>ing</w:t>
      </w:r>
      <w:r w:rsidRPr="00F26FE8">
        <w:rPr>
          <w:szCs w:val="22"/>
        </w:rPr>
        <w:t xml:space="preserve"> scheme was introduced</w:t>
      </w:r>
      <w:r>
        <w:rPr>
          <w:szCs w:val="22"/>
        </w:rPr>
        <w:t xml:space="preserve">. </w:t>
      </w:r>
      <w:r w:rsidR="00C80E1C">
        <w:rPr>
          <w:szCs w:val="22"/>
        </w:rPr>
        <w:t xml:space="preserve">  </w:t>
      </w:r>
      <w:r w:rsidR="00BC0801">
        <w:rPr>
          <w:szCs w:val="22"/>
        </w:rPr>
        <w:t xml:space="preserve">  </w:t>
      </w:r>
    </w:p>
    <w:p w14:paraId="18010926" w14:textId="352C955E" w:rsidR="008A5A47" w:rsidRPr="00F26FE8" w:rsidRDefault="008A5A47" w:rsidP="00080908">
      <w:pPr>
        <w:pStyle w:val="Style1"/>
        <w:numPr>
          <w:ilvl w:val="0"/>
          <w:numId w:val="0"/>
        </w:numPr>
        <w:rPr>
          <w:b/>
          <w:bCs/>
          <w:i/>
          <w:iCs/>
        </w:rPr>
      </w:pPr>
      <w:r w:rsidRPr="00F26FE8">
        <w:rPr>
          <w:b/>
          <w:bCs/>
          <w:i/>
          <w:iCs/>
        </w:rPr>
        <w:t xml:space="preserve">Common </w:t>
      </w:r>
      <w:r w:rsidR="002C5566">
        <w:rPr>
          <w:b/>
          <w:bCs/>
          <w:i/>
          <w:iCs/>
        </w:rPr>
        <w:t>L</w:t>
      </w:r>
      <w:r w:rsidRPr="00F26FE8">
        <w:rPr>
          <w:b/>
          <w:bCs/>
          <w:i/>
          <w:iCs/>
        </w:rPr>
        <w:t xml:space="preserve">aw </w:t>
      </w:r>
      <w:r w:rsidR="002C5566">
        <w:rPr>
          <w:b/>
          <w:bCs/>
          <w:i/>
          <w:iCs/>
        </w:rPr>
        <w:t>D</w:t>
      </w:r>
      <w:r w:rsidRPr="00F26FE8">
        <w:rPr>
          <w:b/>
          <w:bCs/>
          <w:i/>
          <w:iCs/>
        </w:rPr>
        <w:t>edication (</w:t>
      </w:r>
      <w:r w:rsidR="00250FB0" w:rsidRPr="00F26FE8">
        <w:rPr>
          <w:b/>
          <w:bCs/>
          <w:i/>
          <w:iCs/>
        </w:rPr>
        <w:t>prior to 1958</w:t>
      </w:r>
      <w:r w:rsidRPr="00F26FE8">
        <w:rPr>
          <w:b/>
          <w:bCs/>
          <w:i/>
          <w:iCs/>
        </w:rPr>
        <w:t>)</w:t>
      </w:r>
    </w:p>
    <w:p w14:paraId="0FE16D7E" w14:textId="2CC3BDC8" w:rsidR="00780046" w:rsidRDefault="00597963" w:rsidP="00F566FB">
      <w:pPr>
        <w:pStyle w:val="Style1"/>
      </w:pPr>
      <w:r>
        <w:t xml:space="preserve">In light of the above conclusion, I now turn to the evidence </w:t>
      </w:r>
      <w:r w:rsidR="00B94084">
        <w:t>provided in connection with th</w:t>
      </w:r>
      <w:r w:rsidR="00755853">
        <w:t xml:space="preserve">e potential dedication prior to the introduction of the bylaws on </w:t>
      </w:r>
      <w:r w:rsidR="00C40E95" w:rsidRPr="00D87195">
        <w:t>1</w:t>
      </w:r>
      <w:r w:rsidR="00755853" w:rsidRPr="00D87195">
        <w:t>1 April 1958</w:t>
      </w:r>
      <w:r w:rsidR="00755853">
        <w:t xml:space="preserve">.  </w:t>
      </w:r>
      <w:r w:rsidR="009E13EF">
        <w:t xml:space="preserve">The land crossed </w:t>
      </w:r>
      <w:r w:rsidR="00740E57">
        <w:t xml:space="preserve">by the </w:t>
      </w:r>
      <w:r w:rsidR="00CD5C0C">
        <w:t xml:space="preserve">B-C section of the </w:t>
      </w:r>
      <w:r w:rsidR="00740E57">
        <w:t xml:space="preserve">claimed route was purchased by </w:t>
      </w:r>
      <w:r w:rsidR="00740E57" w:rsidRPr="00260C05">
        <w:t>Dr Fox in 1937</w:t>
      </w:r>
      <w:r w:rsidR="00740E57">
        <w:t xml:space="preserve"> and he subsequently undertook work over </w:t>
      </w:r>
      <w:r w:rsidR="00C40D02">
        <w:t xml:space="preserve">a period of </w:t>
      </w:r>
      <w:r w:rsidR="00740E57">
        <w:t xml:space="preserve">time to create an arboretum.  He gifted </w:t>
      </w:r>
      <w:r w:rsidR="000A5A79">
        <w:t>the relevant par</w:t>
      </w:r>
      <w:r w:rsidR="00740E57">
        <w:t>t</w:t>
      </w:r>
      <w:r w:rsidR="009E13EF">
        <w:t xml:space="preserve"> of the </w:t>
      </w:r>
      <w:r w:rsidR="00740E57">
        <w:t xml:space="preserve">site </w:t>
      </w:r>
      <w:r w:rsidR="000A5A79">
        <w:t xml:space="preserve">to the NT in </w:t>
      </w:r>
      <w:r w:rsidR="00740E57">
        <w:t xml:space="preserve">1957.  </w:t>
      </w:r>
      <w:r w:rsidR="00A20D1F">
        <w:t xml:space="preserve">There is </w:t>
      </w:r>
      <w:r w:rsidR="000A6CBF">
        <w:t>anecdotal</w:t>
      </w:r>
      <w:r w:rsidR="00A20D1F">
        <w:t xml:space="preserve"> </w:t>
      </w:r>
      <w:r w:rsidR="000A6CBF">
        <w:t xml:space="preserve">evidence </w:t>
      </w:r>
      <w:r w:rsidR="00442EEF">
        <w:t xml:space="preserve">that points to Dr Fox being happy for people to make use </w:t>
      </w:r>
      <w:r w:rsidR="00DC7BBF" w:rsidRPr="003A5401">
        <w:t xml:space="preserve">of </w:t>
      </w:r>
      <w:r w:rsidR="00D0013D" w:rsidRPr="003A5401">
        <w:t>his land</w:t>
      </w:r>
      <w:r w:rsidR="00DC7BBF">
        <w:t xml:space="preserve">.  </w:t>
      </w:r>
      <w:r w:rsidR="000602A4">
        <w:t xml:space="preserve">It is apparent that people </w:t>
      </w:r>
      <w:r w:rsidR="00745227">
        <w:t xml:space="preserve">engaged in certain activities </w:t>
      </w:r>
      <w:r w:rsidR="009127DC">
        <w:t xml:space="preserve">on the site </w:t>
      </w:r>
      <w:r w:rsidR="00745227">
        <w:t xml:space="preserve">such </w:t>
      </w:r>
      <w:r w:rsidR="00745227" w:rsidRPr="00C66496">
        <w:t>as</w:t>
      </w:r>
      <w:r w:rsidR="00745227" w:rsidRPr="003D6A0E">
        <w:rPr>
          <w:b/>
          <w:bCs/>
        </w:rPr>
        <w:t xml:space="preserve"> </w:t>
      </w:r>
      <w:r w:rsidR="003A5401" w:rsidRPr="00364E16">
        <w:t>playing in the woodland,</w:t>
      </w:r>
      <w:r w:rsidR="003A5401">
        <w:rPr>
          <w:b/>
          <w:bCs/>
        </w:rPr>
        <w:t xml:space="preserve"> </w:t>
      </w:r>
      <w:r w:rsidR="003D6A0E" w:rsidRPr="00C66496">
        <w:t xml:space="preserve">swimming </w:t>
      </w:r>
      <w:r w:rsidR="003D6A0E">
        <w:t>in</w:t>
      </w:r>
      <w:r w:rsidR="002E6171">
        <w:t xml:space="preserve"> the lake</w:t>
      </w:r>
      <w:r w:rsidR="00DD5A7A">
        <w:t>s</w:t>
      </w:r>
      <w:r w:rsidR="002E6171">
        <w:t xml:space="preserve"> </w:t>
      </w:r>
      <w:r w:rsidR="00745227">
        <w:t xml:space="preserve">and </w:t>
      </w:r>
      <w:r w:rsidR="00060FAF">
        <w:t>picnick</w:t>
      </w:r>
      <w:r w:rsidR="00745227">
        <w:t>ing</w:t>
      </w:r>
      <w:r w:rsidR="00060FAF">
        <w:t xml:space="preserve">.  </w:t>
      </w:r>
      <w:r w:rsidR="00780046">
        <w:t>However, t</w:t>
      </w:r>
      <w:r w:rsidR="00DC7BBF">
        <w:t xml:space="preserve">his does not necessarily </w:t>
      </w:r>
      <w:r w:rsidR="00605B67">
        <w:t>mean that</w:t>
      </w:r>
      <w:r w:rsidR="00605B67" w:rsidRPr="00997497">
        <w:t xml:space="preserve"> </w:t>
      </w:r>
      <w:r w:rsidR="006F6CDA" w:rsidRPr="00997497">
        <w:t>the</w:t>
      </w:r>
      <w:r w:rsidR="006F6CDA" w:rsidRPr="004912C6">
        <w:rPr>
          <w:b/>
          <w:bCs/>
        </w:rPr>
        <w:t xml:space="preserve"> </w:t>
      </w:r>
      <w:r w:rsidR="00605B67">
        <w:t>use of any particular route was by right</w:t>
      </w:r>
      <w:r w:rsidR="004B2E92">
        <w:t xml:space="preserve">. </w:t>
      </w:r>
    </w:p>
    <w:p w14:paraId="58E31C13" w14:textId="53DD7B11" w:rsidR="003D17AC" w:rsidRDefault="006C18B8" w:rsidP="003D17AC">
      <w:pPr>
        <w:pStyle w:val="Style1"/>
        <w:tabs>
          <w:tab w:val="clear" w:pos="720"/>
        </w:tabs>
        <w:rPr>
          <w:szCs w:val="22"/>
        </w:rPr>
      </w:pPr>
      <w:r w:rsidRPr="00B41847">
        <w:rPr>
          <w:szCs w:val="22"/>
        </w:rPr>
        <w:t>Little</w:t>
      </w:r>
      <w:r w:rsidR="00175141" w:rsidRPr="00B41847">
        <w:rPr>
          <w:szCs w:val="22"/>
        </w:rPr>
        <w:t xml:space="preserve"> weight </w:t>
      </w:r>
      <w:r w:rsidRPr="00B41847">
        <w:rPr>
          <w:szCs w:val="22"/>
        </w:rPr>
        <w:t>should</w:t>
      </w:r>
      <w:r w:rsidR="00175141">
        <w:rPr>
          <w:szCs w:val="22"/>
        </w:rPr>
        <w:t xml:space="preserve"> be attached to </w:t>
      </w:r>
      <w:r w:rsidR="005C7861">
        <w:rPr>
          <w:szCs w:val="22"/>
        </w:rPr>
        <w:t xml:space="preserve">there being no evidence in support of the route being considered for inclusion on the original definitive map.  </w:t>
      </w:r>
      <w:r w:rsidR="00830D2A">
        <w:rPr>
          <w:szCs w:val="22"/>
        </w:rPr>
        <w:t xml:space="preserve">This may </w:t>
      </w:r>
      <w:r w:rsidR="003D17AC">
        <w:rPr>
          <w:szCs w:val="22"/>
        </w:rPr>
        <w:t xml:space="preserve">indicate that the route was </w:t>
      </w:r>
      <w:r w:rsidR="00830D2A">
        <w:rPr>
          <w:szCs w:val="22"/>
        </w:rPr>
        <w:t xml:space="preserve">not claimed </w:t>
      </w:r>
      <w:r w:rsidR="002A2B0E">
        <w:rPr>
          <w:szCs w:val="22"/>
        </w:rPr>
        <w:t xml:space="preserve">to be </w:t>
      </w:r>
      <w:r w:rsidR="003D17AC">
        <w:rPr>
          <w:szCs w:val="22"/>
        </w:rPr>
        <w:t xml:space="preserve">a </w:t>
      </w:r>
      <w:r w:rsidR="00830D2A">
        <w:rPr>
          <w:szCs w:val="22"/>
        </w:rPr>
        <w:t xml:space="preserve">public right of way </w:t>
      </w:r>
      <w:r w:rsidR="003D17AC">
        <w:rPr>
          <w:szCs w:val="22"/>
        </w:rPr>
        <w:t>at the time</w:t>
      </w:r>
      <w:r w:rsidR="00F55752">
        <w:rPr>
          <w:szCs w:val="22"/>
        </w:rPr>
        <w:t>,</w:t>
      </w:r>
      <w:r w:rsidR="003D17AC">
        <w:rPr>
          <w:szCs w:val="22"/>
        </w:rPr>
        <w:t xml:space="preserve"> but </w:t>
      </w:r>
      <w:r w:rsidR="002A2B0E">
        <w:rPr>
          <w:szCs w:val="22"/>
        </w:rPr>
        <w:t xml:space="preserve">it </w:t>
      </w:r>
      <w:r w:rsidR="003D17AC">
        <w:rPr>
          <w:szCs w:val="22"/>
        </w:rPr>
        <w:t xml:space="preserve">does </w:t>
      </w:r>
      <w:r w:rsidR="00F6469C" w:rsidRPr="00FF3B04">
        <w:rPr>
          <w:szCs w:val="22"/>
        </w:rPr>
        <w:t>not</w:t>
      </w:r>
      <w:r w:rsidR="00F6469C" w:rsidRPr="00F6469C">
        <w:rPr>
          <w:b/>
          <w:bCs/>
          <w:szCs w:val="22"/>
        </w:rPr>
        <w:t xml:space="preserve"> </w:t>
      </w:r>
      <w:r w:rsidR="003D17AC">
        <w:rPr>
          <w:szCs w:val="22"/>
        </w:rPr>
        <w:t xml:space="preserve">rule out the acquisition of public rights in light of </w:t>
      </w:r>
      <w:r w:rsidR="00BF0848">
        <w:rPr>
          <w:szCs w:val="22"/>
        </w:rPr>
        <w:t xml:space="preserve">the </w:t>
      </w:r>
      <w:r w:rsidR="00BF0848" w:rsidRPr="00FF3B04">
        <w:rPr>
          <w:szCs w:val="22"/>
        </w:rPr>
        <w:t>discovery of evidence</w:t>
      </w:r>
      <w:r w:rsidR="00BF0848">
        <w:rPr>
          <w:szCs w:val="22"/>
        </w:rPr>
        <w:t xml:space="preserve"> of </w:t>
      </w:r>
      <w:r w:rsidR="002A2B0E">
        <w:rPr>
          <w:szCs w:val="22"/>
        </w:rPr>
        <w:t xml:space="preserve">use </w:t>
      </w:r>
      <w:r w:rsidR="00CB7EC5">
        <w:rPr>
          <w:szCs w:val="22"/>
        </w:rPr>
        <w:t xml:space="preserve">that occurred </w:t>
      </w:r>
      <w:r w:rsidR="002A2B0E">
        <w:rPr>
          <w:szCs w:val="22"/>
        </w:rPr>
        <w:t xml:space="preserve">before or </w:t>
      </w:r>
      <w:r w:rsidR="005D553B">
        <w:rPr>
          <w:szCs w:val="22"/>
        </w:rPr>
        <w:t xml:space="preserve">after the relevant date of the definitive map.  </w:t>
      </w:r>
      <w:r w:rsidR="003D17AC">
        <w:rPr>
          <w:szCs w:val="22"/>
        </w:rPr>
        <w:t xml:space="preserve"> </w:t>
      </w:r>
    </w:p>
    <w:p w14:paraId="7AE4DDFF" w14:textId="0E2784D9" w:rsidR="00276A4A" w:rsidRPr="0027298B" w:rsidRDefault="00780046" w:rsidP="00F566FB">
      <w:pPr>
        <w:pStyle w:val="Style1"/>
      </w:pPr>
      <w:r w:rsidRPr="00F3600F">
        <w:t>F</w:t>
      </w:r>
      <w:r w:rsidR="00562890" w:rsidRPr="00F3600F">
        <w:t>ifteen</w:t>
      </w:r>
      <w:r w:rsidR="00562890">
        <w:t xml:space="preserve"> </w:t>
      </w:r>
      <w:r>
        <w:t xml:space="preserve">people have provided evidence of use </w:t>
      </w:r>
      <w:r w:rsidR="009C12AA">
        <w:t xml:space="preserve">that commenced prior to 1958 and </w:t>
      </w:r>
      <w:r w:rsidR="005122E5">
        <w:t xml:space="preserve">seven of these users spoke at the inquiry. </w:t>
      </w:r>
      <w:r w:rsidR="006B3A47">
        <w:t xml:space="preserve"> </w:t>
      </w:r>
      <w:r w:rsidR="009D51AD">
        <w:t xml:space="preserve">One </w:t>
      </w:r>
      <w:r w:rsidR="002379FD">
        <w:t xml:space="preserve">person </w:t>
      </w:r>
      <w:r w:rsidR="009D51AD">
        <w:t xml:space="preserve">clearly did not use the claimed route during this period and his evidence should be discounted. </w:t>
      </w:r>
      <w:r w:rsidR="006B3A47">
        <w:t xml:space="preserve">There are </w:t>
      </w:r>
      <w:r w:rsidR="000868C3">
        <w:t>some conflicting statements in the evidence of particular witnesses</w:t>
      </w:r>
      <w:r w:rsidR="00E900B4">
        <w:t>,</w:t>
      </w:r>
      <w:r w:rsidR="000868C3">
        <w:t xml:space="preserve"> and </w:t>
      </w:r>
      <w:r w:rsidR="00D07860">
        <w:t xml:space="preserve">I appreciate the difficulties of remembering </w:t>
      </w:r>
      <w:r w:rsidR="00880674">
        <w:t xml:space="preserve">details </w:t>
      </w:r>
      <w:r w:rsidR="0031024E">
        <w:t>of</w:t>
      </w:r>
      <w:r w:rsidR="00880674">
        <w:t xml:space="preserve"> </w:t>
      </w:r>
      <w:r w:rsidR="00E3654F">
        <w:t xml:space="preserve">use </w:t>
      </w:r>
      <w:r w:rsidR="003D2BB6">
        <w:t xml:space="preserve">that </w:t>
      </w:r>
      <w:r w:rsidR="00F164D3">
        <w:t xml:space="preserve">occurred </w:t>
      </w:r>
      <w:r w:rsidR="00154B51">
        <w:t xml:space="preserve">over </w:t>
      </w:r>
      <w:r w:rsidR="009E3930">
        <w:t xml:space="preserve">60 </w:t>
      </w:r>
      <w:r w:rsidR="0090760C">
        <w:t xml:space="preserve">years ago.  </w:t>
      </w:r>
      <w:r w:rsidR="008961FE">
        <w:t>Nonetheless, t</w:t>
      </w:r>
      <w:r w:rsidR="00E900B4">
        <w:t xml:space="preserve">here is a danger that </w:t>
      </w:r>
      <w:r w:rsidR="00997151">
        <w:t xml:space="preserve">a witness’ recollections can be </w:t>
      </w:r>
      <w:r w:rsidR="009926A5">
        <w:t xml:space="preserve">influenced </w:t>
      </w:r>
      <w:r w:rsidR="00DE1DAA">
        <w:t xml:space="preserve">by </w:t>
      </w:r>
      <w:r w:rsidR="00144D96">
        <w:t xml:space="preserve">their more </w:t>
      </w:r>
      <w:r w:rsidR="00DE1DAA">
        <w:t>recent use</w:t>
      </w:r>
      <w:r w:rsidR="001E5E3B">
        <w:t xml:space="preserve"> or</w:t>
      </w:r>
      <w:r w:rsidR="00144D96">
        <w:t xml:space="preserve"> </w:t>
      </w:r>
      <w:r w:rsidR="00175235">
        <w:t xml:space="preserve">how the site has </w:t>
      </w:r>
      <w:r w:rsidR="00921706">
        <w:t>subsequently evolved.</w:t>
      </w:r>
      <w:r w:rsidR="00DE1DAA">
        <w:t xml:space="preserve">  </w:t>
      </w:r>
      <w:r w:rsidR="00F54936">
        <w:t xml:space="preserve">It is evident that many of the users were young children during the initial period of their use and </w:t>
      </w:r>
      <w:r w:rsidR="00706FA0">
        <w:t>some refer to playing in the woodland generally</w:t>
      </w:r>
      <w:r w:rsidR="008C01F4">
        <w:t xml:space="preserve">.  </w:t>
      </w:r>
      <w:r w:rsidR="00DA4E5D" w:rsidRPr="0027298B">
        <w:t>I also accept that t</w:t>
      </w:r>
      <w:r w:rsidR="0079392C" w:rsidRPr="0027298B">
        <w:t xml:space="preserve">here may well be additional evidence no longer available and some of the users </w:t>
      </w:r>
      <w:r w:rsidR="00DA4E5D" w:rsidRPr="0027298B">
        <w:t xml:space="preserve">refer to use by other people. </w:t>
      </w:r>
    </w:p>
    <w:p w14:paraId="587C70B1" w14:textId="132FF35A" w:rsidR="00F8116D" w:rsidRDefault="00E13CD9" w:rsidP="00317B24">
      <w:pPr>
        <w:pStyle w:val="Style1"/>
        <w:tabs>
          <w:tab w:val="clear" w:pos="720"/>
        </w:tabs>
      </w:pPr>
      <w:r>
        <w:t xml:space="preserve">The maps </w:t>
      </w:r>
      <w:r w:rsidR="00E346F9">
        <w:t xml:space="preserve">attached to the UEFs show that </w:t>
      </w:r>
      <w:r w:rsidR="001643B1">
        <w:t xml:space="preserve">a proportion of the users initially marked the western route or a route that proceeded </w:t>
      </w:r>
      <w:r w:rsidR="0001617B">
        <w:t xml:space="preserve">towards the boat house at the end of Phillimore Lake.  </w:t>
      </w:r>
      <w:r w:rsidR="007926E8">
        <w:t xml:space="preserve">A few </w:t>
      </w:r>
      <w:r w:rsidR="00EF426D">
        <w:t xml:space="preserve">of the users have provided further clarification on this point.  However, </w:t>
      </w:r>
      <w:r w:rsidR="007926E8">
        <w:t>it remains the case</w:t>
      </w:r>
      <w:r w:rsidR="007926E8" w:rsidRPr="002B58B1">
        <w:rPr>
          <w:b/>
          <w:bCs/>
        </w:rPr>
        <w:t xml:space="preserve"> </w:t>
      </w:r>
      <w:r w:rsidR="002B58B1" w:rsidRPr="000D482A">
        <w:t>that</w:t>
      </w:r>
      <w:r w:rsidR="002B58B1">
        <w:t xml:space="preserve"> </w:t>
      </w:r>
      <w:r w:rsidR="007926E8">
        <w:t>some of the evidence cannot be attributed to the claimed route</w:t>
      </w:r>
      <w:r w:rsidR="00D86D27">
        <w:t xml:space="preserve"> or the whole of this route.  </w:t>
      </w:r>
      <w:r w:rsidR="00F8116D">
        <w:t>There is a n</w:t>
      </w:r>
      <w:r w:rsidR="00F8116D" w:rsidRPr="00F54936">
        <w:rPr>
          <w:szCs w:val="22"/>
        </w:rPr>
        <w:t xml:space="preserve">oticeable difference </w:t>
      </w:r>
      <w:r w:rsidR="00094530" w:rsidRPr="00F54936">
        <w:rPr>
          <w:szCs w:val="22"/>
        </w:rPr>
        <w:t xml:space="preserve">between </w:t>
      </w:r>
      <w:r w:rsidR="00B81823" w:rsidRPr="00F54936">
        <w:rPr>
          <w:szCs w:val="22"/>
        </w:rPr>
        <w:t xml:space="preserve">the route originally </w:t>
      </w:r>
      <w:r w:rsidR="0047617C" w:rsidRPr="006E61D7">
        <w:rPr>
          <w:szCs w:val="22"/>
        </w:rPr>
        <w:t>identified</w:t>
      </w:r>
      <w:r w:rsidR="0047617C" w:rsidRPr="0047617C">
        <w:rPr>
          <w:b/>
          <w:bCs/>
          <w:szCs w:val="22"/>
        </w:rPr>
        <w:t xml:space="preserve"> </w:t>
      </w:r>
      <w:r w:rsidR="00DC7BBB" w:rsidRPr="00F54936">
        <w:rPr>
          <w:szCs w:val="22"/>
        </w:rPr>
        <w:t xml:space="preserve">by particular people </w:t>
      </w:r>
      <w:r w:rsidR="00F8116D" w:rsidRPr="00F54936">
        <w:rPr>
          <w:szCs w:val="22"/>
        </w:rPr>
        <w:t>and th</w:t>
      </w:r>
      <w:r w:rsidR="00220F2B" w:rsidRPr="00F54936">
        <w:rPr>
          <w:szCs w:val="22"/>
        </w:rPr>
        <w:t xml:space="preserve">e route </w:t>
      </w:r>
      <w:r w:rsidR="0035420C">
        <w:rPr>
          <w:szCs w:val="22"/>
        </w:rPr>
        <w:t xml:space="preserve">more </w:t>
      </w:r>
      <w:r w:rsidR="00220F2B" w:rsidRPr="00F54936">
        <w:rPr>
          <w:szCs w:val="22"/>
        </w:rPr>
        <w:t>recent</w:t>
      </w:r>
      <w:r w:rsidR="00721138">
        <w:rPr>
          <w:szCs w:val="22"/>
        </w:rPr>
        <w:t xml:space="preserve">ly </w:t>
      </w:r>
      <w:r w:rsidR="0047617C" w:rsidRPr="006E61D7">
        <w:rPr>
          <w:szCs w:val="22"/>
        </w:rPr>
        <w:t>stated to have been used</w:t>
      </w:r>
      <w:r w:rsidR="003C6EA9">
        <w:rPr>
          <w:szCs w:val="22"/>
        </w:rPr>
        <w:t xml:space="preserve">. </w:t>
      </w:r>
      <w:r w:rsidR="00220F2B" w:rsidRPr="00F54936">
        <w:rPr>
          <w:szCs w:val="22"/>
        </w:rPr>
        <w:t xml:space="preserve">There is a tendency for the recent </w:t>
      </w:r>
      <w:r w:rsidR="00574577" w:rsidRPr="00F54936">
        <w:rPr>
          <w:szCs w:val="22"/>
        </w:rPr>
        <w:t xml:space="preserve">evidence to make use of the Order Map which shows the claimed route </w:t>
      </w:r>
      <w:r w:rsidR="00F54936" w:rsidRPr="00F54936">
        <w:rPr>
          <w:szCs w:val="22"/>
        </w:rPr>
        <w:t xml:space="preserve">marked on it.  </w:t>
      </w:r>
      <w:r w:rsidR="00F8116D">
        <w:t xml:space="preserve">Given the map evidence discussed below, there may be some uncertainty regarding the reliability of </w:t>
      </w:r>
      <w:r w:rsidR="00F17F0B">
        <w:t xml:space="preserve">the evidence </w:t>
      </w:r>
      <w:r w:rsidR="006122DA">
        <w:t xml:space="preserve">of </w:t>
      </w:r>
      <w:r w:rsidR="00F8116D">
        <w:t xml:space="preserve">those </w:t>
      </w:r>
      <w:r w:rsidR="00A41BC9">
        <w:t xml:space="preserve">people </w:t>
      </w:r>
      <w:r w:rsidR="00F8116D">
        <w:t>who</w:t>
      </w:r>
      <w:r w:rsidR="00F8116D" w:rsidRPr="00A41BC9">
        <w:t xml:space="preserve"> </w:t>
      </w:r>
      <w:r w:rsidR="002D5EF1" w:rsidRPr="00A41BC9">
        <w:t>state</w:t>
      </w:r>
      <w:r w:rsidR="00F8116D" w:rsidRPr="00A41BC9">
        <w:t xml:space="preserve"> </w:t>
      </w:r>
      <w:r w:rsidR="00F8116D">
        <w:t xml:space="preserve">that they have </w:t>
      </w:r>
      <w:r w:rsidR="002D5EF1" w:rsidRPr="00A41BC9">
        <w:t>always</w:t>
      </w:r>
      <w:r w:rsidR="002D5EF1">
        <w:t xml:space="preserve"> </w:t>
      </w:r>
      <w:r w:rsidR="00F8116D">
        <w:t xml:space="preserve">walked the claimed route.  </w:t>
      </w:r>
    </w:p>
    <w:p w14:paraId="5C42801B" w14:textId="2CC97833" w:rsidR="00C437E7" w:rsidRDefault="00735949" w:rsidP="00584A5A">
      <w:pPr>
        <w:pStyle w:val="Style1"/>
      </w:pPr>
      <w:r>
        <w:lastRenderedPageBreak/>
        <w:t>The evidence of use dates back to the 1930s in the cas</w:t>
      </w:r>
      <w:r w:rsidR="00416A87">
        <w:t>e of Mrs Girling</w:t>
      </w:r>
      <w:r w:rsidR="005B5654">
        <w:t>.  I</w:t>
      </w:r>
      <w:r w:rsidR="006B0355">
        <w:t>t seems more likely</w:t>
      </w:r>
      <w:r w:rsidR="00603036">
        <w:t xml:space="preserve"> in light of</w:t>
      </w:r>
      <w:r w:rsidR="00EC55C0">
        <w:t xml:space="preserve"> what she said at the inquiry </w:t>
      </w:r>
      <w:r w:rsidR="005B5654">
        <w:t xml:space="preserve">that </w:t>
      </w:r>
      <w:r w:rsidR="006122DA">
        <w:t xml:space="preserve">her </w:t>
      </w:r>
      <w:r w:rsidR="00CB3987" w:rsidRPr="00B41847">
        <w:t>use</w:t>
      </w:r>
      <w:r w:rsidR="00955F19" w:rsidRPr="00B41847">
        <w:t xml:space="preserve"> </w:t>
      </w:r>
      <w:r w:rsidR="001E2215" w:rsidRPr="00B41847">
        <w:t>relate</w:t>
      </w:r>
      <w:r w:rsidR="00CB3987" w:rsidRPr="00B41847">
        <w:t>d</w:t>
      </w:r>
      <w:r w:rsidR="001E2215">
        <w:t xml:space="preserve"> to a period from </w:t>
      </w:r>
      <w:r w:rsidR="00010A8D">
        <w:t>the latter part</w:t>
      </w:r>
      <w:r w:rsidR="00641B4A">
        <w:t xml:space="preserve"> of th</w:t>
      </w:r>
      <w:r w:rsidR="00955F19">
        <w:t xml:space="preserve">e 1930s </w:t>
      </w:r>
      <w:r w:rsidR="00A2718A">
        <w:t xml:space="preserve">onwards.  </w:t>
      </w:r>
      <w:r w:rsidR="00A70DA0">
        <w:t xml:space="preserve">Additionally, there </w:t>
      </w:r>
      <w:r w:rsidR="00C46635">
        <w:t xml:space="preserve">are </w:t>
      </w:r>
      <w:r w:rsidR="00A70DA0">
        <w:t xml:space="preserve">doubts </w:t>
      </w:r>
      <w:r w:rsidR="00C46635">
        <w:t xml:space="preserve">as to the extent of her historical use of the claimed route </w:t>
      </w:r>
      <w:r w:rsidR="004E2BCB">
        <w:t xml:space="preserve">given that she also used the western route and referred to gaining access </w:t>
      </w:r>
      <w:r w:rsidR="00F83714">
        <w:t xml:space="preserve">to the </w:t>
      </w:r>
      <w:r w:rsidR="00F83714" w:rsidRPr="0058385D">
        <w:t>lakeside path near to the boathouse</w:t>
      </w:r>
      <w:r w:rsidR="00F83714">
        <w:t xml:space="preserve">.  </w:t>
      </w:r>
      <w:r w:rsidR="00276A4A">
        <w:t xml:space="preserve">I note that </w:t>
      </w:r>
      <w:r w:rsidR="007A527D">
        <w:t xml:space="preserve">the map attached to </w:t>
      </w:r>
      <w:r w:rsidR="00783037">
        <w:t xml:space="preserve">Mr Barrs’ statement </w:t>
      </w:r>
      <w:r w:rsidR="007A527D">
        <w:t xml:space="preserve">shows </w:t>
      </w:r>
      <w:r w:rsidR="00276A4A">
        <w:t xml:space="preserve">an old gate post </w:t>
      </w:r>
      <w:r w:rsidR="00B01A16">
        <w:t xml:space="preserve">from Footpath 165 </w:t>
      </w:r>
      <w:r w:rsidR="00164D0F">
        <w:t xml:space="preserve">near to the boathouse, </w:t>
      </w:r>
      <w:r w:rsidR="00276A4A">
        <w:t xml:space="preserve">which could have </w:t>
      </w:r>
      <w:r w:rsidR="00205CF7" w:rsidRPr="00B45EC9">
        <w:t xml:space="preserve">possibly </w:t>
      </w:r>
      <w:r w:rsidR="00276A4A">
        <w:t xml:space="preserve">provided access to </w:t>
      </w:r>
      <w:r w:rsidR="00235ABA">
        <w:t>a lakeside route</w:t>
      </w:r>
      <w:r w:rsidR="00276A4A">
        <w:t xml:space="preserve">.  </w:t>
      </w:r>
      <w:r w:rsidR="00C46635">
        <w:t>I</w:t>
      </w:r>
      <w:r w:rsidR="003110FF">
        <w:t xml:space="preserve">t is evident that </w:t>
      </w:r>
      <w:r w:rsidR="00434055">
        <w:t xml:space="preserve">a number of users did not commence </w:t>
      </w:r>
      <w:r w:rsidR="00DC2EB5">
        <w:t>using a route in this locality until the 1950s</w:t>
      </w:r>
      <w:r w:rsidR="008350DC">
        <w:t xml:space="preserve"> and the use is more limited </w:t>
      </w:r>
      <w:r w:rsidR="00D748AC">
        <w:t xml:space="preserve">before this decade. </w:t>
      </w:r>
      <w:r w:rsidR="00DC2EB5">
        <w:t>In t</w:t>
      </w:r>
      <w:r w:rsidR="00274517">
        <w:t>hree</w:t>
      </w:r>
      <w:r w:rsidR="00DC2EB5">
        <w:t xml:space="preserve"> cases</w:t>
      </w:r>
      <w:r w:rsidR="00274517">
        <w:t xml:space="preserve">, the use did not start until 1956 or 1957. </w:t>
      </w:r>
      <w:r w:rsidR="00A279FF">
        <w:t xml:space="preserve"> </w:t>
      </w:r>
      <w:r w:rsidR="00C437E7">
        <w:t xml:space="preserve"> </w:t>
      </w:r>
    </w:p>
    <w:p w14:paraId="6EA26910" w14:textId="0F1F2737" w:rsidR="009566D2" w:rsidRDefault="00D36958" w:rsidP="00472A57">
      <w:pPr>
        <w:pStyle w:val="Style1"/>
      </w:pPr>
      <w:r>
        <w:t xml:space="preserve">Ordnance Survey </w:t>
      </w:r>
      <w:r w:rsidR="007B63FF">
        <w:t xml:space="preserve">(“OS”) </w:t>
      </w:r>
      <w:r>
        <w:t xml:space="preserve">mapping produced </w:t>
      </w:r>
      <w:r w:rsidR="002B7742">
        <w:t xml:space="preserve">around the period covered </w:t>
      </w:r>
      <w:r w:rsidR="00763C8C">
        <w:t>by</w:t>
      </w:r>
      <w:r w:rsidR="002B7742">
        <w:t xml:space="preserve"> the earliest evidence </w:t>
      </w:r>
      <w:r w:rsidR="00F20F02">
        <w:t xml:space="preserve">of use </w:t>
      </w:r>
      <w:r w:rsidR="00BE42BC">
        <w:t xml:space="preserve">shows </w:t>
      </w:r>
      <w:r w:rsidR="00326C7B">
        <w:t xml:space="preserve">a proportion of the claimed route </w:t>
      </w:r>
      <w:r w:rsidR="0069498D">
        <w:t xml:space="preserve">by means of dashed </w:t>
      </w:r>
      <w:r w:rsidR="005A4BC1">
        <w:t xml:space="preserve">lines </w:t>
      </w:r>
      <w:r w:rsidR="00326C7B">
        <w:t xml:space="preserve">alongside Phillimore </w:t>
      </w:r>
      <w:r w:rsidR="00312C87">
        <w:t>L</w:t>
      </w:r>
      <w:r w:rsidR="00326C7B">
        <w:t xml:space="preserve">ake.  </w:t>
      </w:r>
      <w:r w:rsidR="00FD5FDC">
        <w:t xml:space="preserve">However, this route is </w:t>
      </w:r>
      <w:r w:rsidR="00337B9E">
        <w:t xml:space="preserve">shown </w:t>
      </w:r>
      <w:r w:rsidR="005A4BC1">
        <w:t xml:space="preserve">terminating at </w:t>
      </w:r>
      <w:r w:rsidR="00337B9E">
        <w:t>a point near to the boathouse rather than turning northwards to point B</w:t>
      </w:r>
      <w:r w:rsidR="000C753E">
        <w:t xml:space="preserve"> or continuing </w:t>
      </w:r>
      <w:r w:rsidR="00FE2EC9">
        <w:t>through to Footpath 165</w:t>
      </w:r>
      <w:r w:rsidR="00337B9E">
        <w:t xml:space="preserve">.  </w:t>
      </w:r>
      <w:r w:rsidR="00F20F02">
        <w:t xml:space="preserve">Further, </w:t>
      </w:r>
      <w:r w:rsidR="008A7FCA">
        <w:t xml:space="preserve">is it </w:t>
      </w:r>
      <w:r w:rsidR="00F20F02">
        <w:t xml:space="preserve">not </w:t>
      </w:r>
      <w:r w:rsidR="008A7FCA">
        <w:t>depicted linking with Footpath 166</w:t>
      </w:r>
      <w:r w:rsidR="009501B6">
        <w:t xml:space="preserve"> and stops at a point adjacent to the lake</w:t>
      </w:r>
      <w:r w:rsidR="008A7FCA">
        <w:t xml:space="preserve">. </w:t>
      </w:r>
      <w:r w:rsidR="009566D2">
        <w:t xml:space="preserve"> </w:t>
      </w:r>
      <w:r w:rsidR="002B75AE">
        <w:t xml:space="preserve">In contrast, the western route is shown along with Footpaths 165 and 166.  </w:t>
      </w:r>
      <w:r w:rsidR="007F691D" w:rsidRPr="00AE2E26">
        <w:t>It is also evident that the western route is</w:t>
      </w:r>
      <w:r w:rsidR="009E592B" w:rsidRPr="00AE2E26">
        <w:t xml:space="preserve"> not</w:t>
      </w:r>
      <w:r w:rsidR="007F691D" w:rsidRPr="00AE2E26">
        <w:t xml:space="preserve"> shown linking with the claimed route.</w:t>
      </w:r>
      <w:r w:rsidR="007F691D">
        <w:t xml:space="preserve"> </w:t>
      </w:r>
      <w:r w:rsidR="009566D2">
        <w:t>Th</w:t>
      </w:r>
      <w:r w:rsidR="00BA65D5">
        <w:t>ese features are</w:t>
      </w:r>
      <w:r w:rsidR="000E7819">
        <w:t xml:space="preserve"> additionally</w:t>
      </w:r>
      <w:r w:rsidR="00BA65D5">
        <w:t xml:space="preserve"> shown in this way on</w:t>
      </w:r>
      <w:r w:rsidR="000E7819">
        <w:t xml:space="preserve"> the OS </w:t>
      </w:r>
      <w:r w:rsidR="000E7819" w:rsidRPr="006F4FE3">
        <w:t>map</w:t>
      </w:r>
      <w:r w:rsidR="002F0A11" w:rsidRPr="006F4FE3">
        <w:t>ping</w:t>
      </w:r>
      <w:r w:rsidR="000E7819">
        <w:t xml:space="preserve"> that </w:t>
      </w:r>
      <w:r w:rsidR="000E7819" w:rsidRPr="006E61D7">
        <w:t>pre-date</w:t>
      </w:r>
      <w:r w:rsidR="006F4FE3" w:rsidRPr="006E61D7">
        <w:t>s</w:t>
      </w:r>
      <w:r w:rsidR="000E7819" w:rsidRPr="006F4FE3">
        <w:rPr>
          <w:b/>
          <w:bCs/>
        </w:rPr>
        <w:t xml:space="preserve"> </w:t>
      </w:r>
      <w:r w:rsidR="000E7819">
        <w:t xml:space="preserve">the user evidence.   </w:t>
      </w:r>
      <w:r w:rsidR="007670B9">
        <w:t xml:space="preserve"> </w:t>
      </w:r>
    </w:p>
    <w:p w14:paraId="6512FB12" w14:textId="2126FC07" w:rsidR="0056561C" w:rsidRDefault="00AA2BCF" w:rsidP="007501B6">
      <w:pPr>
        <w:pStyle w:val="Style1"/>
      </w:pPr>
      <w:r>
        <w:t>Th</w:t>
      </w:r>
      <w:r w:rsidR="00285B8C">
        <w:t>e</w:t>
      </w:r>
      <w:r w:rsidR="00DC216A">
        <w:t xml:space="preserve"> relevant </w:t>
      </w:r>
      <w:r w:rsidR="00285B8C">
        <w:t xml:space="preserve">features </w:t>
      </w:r>
      <w:r w:rsidR="00DC216A">
        <w:t>referred to above are shown</w:t>
      </w:r>
      <w:r w:rsidR="00271456">
        <w:t xml:space="preserve"> </w:t>
      </w:r>
      <w:r w:rsidR="001346C4">
        <w:t xml:space="preserve">in the same manner </w:t>
      </w:r>
      <w:r w:rsidR="00271456">
        <w:t xml:space="preserve">on </w:t>
      </w:r>
      <w:r w:rsidR="00DC3CA7">
        <w:t xml:space="preserve">the base map used </w:t>
      </w:r>
      <w:r w:rsidR="00016E54">
        <w:t xml:space="preserve">in connection with </w:t>
      </w:r>
      <w:r w:rsidR="00DC3CA7">
        <w:t xml:space="preserve">the 1957 conveyance </w:t>
      </w:r>
      <w:r w:rsidR="00103DC5">
        <w:t>for the transfer of</w:t>
      </w:r>
      <w:r w:rsidR="00016E54">
        <w:t xml:space="preserve"> this part of the arboretum</w:t>
      </w:r>
      <w:r w:rsidR="00D46F63">
        <w:t xml:space="preserve"> </w:t>
      </w:r>
      <w:r w:rsidR="00C662A0">
        <w:t xml:space="preserve">and </w:t>
      </w:r>
      <w:r w:rsidR="00F71501">
        <w:t xml:space="preserve">a </w:t>
      </w:r>
      <w:r w:rsidR="00F71501" w:rsidRPr="00DF6AFE">
        <w:t>1957 planning map</w:t>
      </w:r>
      <w:r w:rsidR="001346C4">
        <w:t xml:space="preserve">. </w:t>
      </w:r>
      <w:r w:rsidR="0056561C">
        <w:t xml:space="preserve"> </w:t>
      </w:r>
      <w:r w:rsidR="0056561C" w:rsidRPr="002C452E">
        <w:t xml:space="preserve">An undated OS map used in </w:t>
      </w:r>
      <w:r w:rsidR="0081071A" w:rsidRPr="000B7132">
        <w:t>relation to</w:t>
      </w:r>
      <w:r w:rsidR="0056561C" w:rsidRPr="002C452E">
        <w:t xml:space="preserve"> the sale of the property known as Stonelands additionally shows the western route linking directly with the track which encompasses Footpath 165</w:t>
      </w:r>
      <w:r w:rsidR="006C1C24" w:rsidRPr="002C452E">
        <w:t>,</w:t>
      </w:r>
      <w:r w:rsidR="0056561C" w:rsidRPr="002C452E">
        <w:t xml:space="preserve"> and </w:t>
      </w:r>
      <w:r w:rsidR="00AE3341" w:rsidRPr="002C452E">
        <w:t xml:space="preserve">the </w:t>
      </w:r>
      <w:r w:rsidR="0056561C" w:rsidRPr="002C452E">
        <w:t xml:space="preserve">lakeside path </w:t>
      </w:r>
      <w:r w:rsidR="0088768A" w:rsidRPr="002C452E">
        <w:t xml:space="preserve">is </w:t>
      </w:r>
      <w:r w:rsidR="006E6BE2">
        <w:t xml:space="preserve">clearly </w:t>
      </w:r>
      <w:r w:rsidR="0088768A" w:rsidRPr="002C452E">
        <w:t xml:space="preserve">shown </w:t>
      </w:r>
      <w:r w:rsidR="00B17066" w:rsidRPr="002C452E">
        <w:t>leading to</w:t>
      </w:r>
      <w:r w:rsidR="0056561C" w:rsidRPr="002C452E">
        <w:t xml:space="preserve"> the boathouse.</w:t>
      </w:r>
      <w:r w:rsidR="009D4662" w:rsidRPr="002C452E">
        <w:t xml:space="preserve"> </w:t>
      </w:r>
      <w:r w:rsidR="009D4662">
        <w:t xml:space="preserve"> </w:t>
      </w:r>
      <w:r w:rsidR="006D4835" w:rsidRPr="00656543">
        <w:t>It is apparent</w:t>
      </w:r>
      <w:r w:rsidR="006D4835">
        <w:t xml:space="preserve"> that t</w:t>
      </w:r>
      <w:r w:rsidR="00C51FA3">
        <w:t xml:space="preserve">he annotated </w:t>
      </w:r>
      <w:r w:rsidR="009D4662">
        <w:t xml:space="preserve">planning map </w:t>
      </w:r>
      <w:r w:rsidR="00C51FA3">
        <w:t xml:space="preserve">and </w:t>
      </w:r>
      <w:r w:rsidR="00474B00">
        <w:t xml:space="preserve">additional </w:t>
      </w:r>
      <w:r w:rsidR="006C1C24">
        <w:t xml:space="preserve">notes </w:t>
      </w:r>
      <w:r w:rsidR="006D4835" w:rsidRPr="009239BE">
        <w:t>were</w:t>
      </w:r>
      <w:r w:rsidR="006D4835" w:rsidRPr="006D4835">
        <w:rPr>
          <w:b/>
          <w:bCs/>
        </w:rPr>
        <w:t xml:space="preserve"> </w:t>
      </w:r>
      <w:r w:rsidR="002C0EE1">
        <w:t xml:space="preserve">produced </w:t>
      </w:r>
      <w:r w:rsidR="005E6039">
        <w:t>follow</w:t>
      </w:r>
      <w:r w:rsidR="002C0EE1">
        <w:t>ing</w:t>
      </w:r>
      <w:r w:rsidR="005E6039">
        <w:t xml:space="preserve"> a site visit </w:t>
      </w:r>
      <w:r w:rsidR="00A0704B">
        <w:t xml:space="preserve">undertaken </w:t>
      </w:r>
      <w:r w:rsidR="005E6039">
        <w:t>in relation to a proposed diversion of Footpath 165</w:t>
      </w:r>
      <w:r w:rsidR="00474B00">
        <w:t>.  I do not consider that th</w:t>
      </w:r>
      <w:r w:rsidR="00DD1A6F">
        <w:t>ese</w:t>
      </w:r>
      <w:r w:rsidR="00474B00">
        <w:t xml:space="preserve"> document</w:t>
      </w:r>
      <w:r w:rsidR="00DD1A6F">
        <w:t>s</w:t>
      </w:r>
      <w:r w:rsidR="00474B00">
        <w:t xml:space="preserve"> </w:t>
      </w:r>
      <w:r w:rsidR="0058319E">
        <w:t>provide support for the existence of entry points to the claimed route</w:t>
      </w:r>
      <w:r w:rsidR="00DB77AF">
        <w:t xml:space="preserve"> or any obstruction of this route</w:t>
      </w:r>
      <w:r w:rsidR="0058319E">
        <w:t xml:space="preserve">.  </w:t>
      </w:r>
      <w:r w:rsidR="00E40822">
        <w:t xml:space="preserve">The stiles </w:t>
      </w:r>
      <w:r w:rsidR="00690214">
        <w:t xml:space="preserve">and other features </w:t>
      </w:r>
      <w:r w:rsidR="00E40822">
        <w:t xml:space="preserve">shown appear to relate to Footpath 165. </w:t>
      </w:r>
      <w:r w:rsidR="009D4662">
        <w:t xml:space="preserve"> </w:t>
      </w:r>
    </w:p>
    <w:p w14:paraId="704F9FBB" w14:textId="0CE3E9E0" w:rsidR="00721D87" w:rsidRDefault="000F1E20" w:rsidP="00472A57">
      <w:pPr>
        <w:pStyle w:val="Style1"/>
      </w:pPr>
      <w:r>
        <w:t xml:space="preserve">It needs </w:t>
      </w:r>
      <w:r w:rsidR="00AC535C">
        <w:t xml:space="preserve">to </w:t>
      </w:r>
      <w:r>
        <w:t>be born</w:t>
      </w:r>
      <w:r w:rsidR="00151DAA">
        <w:t>e</w:t>
      </w:r>
      <w:r>
        <w:t xml:space="preserve"> </w:t>
      </w:r>
      <w:r w:rsidR="00AC535C">
        <w:t xml:space="preserve">in mind that OS maps do not provide </w:t>
      </w:r>
      <w:r w:rsidR="00A93518">
        <w:t xml:space="preserve">any </w:t>
      </w:r>
      <w:r w:rsidR="007E6C36">
        <w:t xml:space="preserve">confirmation regarding the status of the paths or tracks shown. The value </w:t>
      </w:r>
      <w:r w:rsidR="00934E48">
        <w:t xml:space="preserve">of these maps </w:t>
      </w:r>
      <w:r w:rsidR="007E6C36">
        <w:t xml:space="preserve">is that they are generally taken to </w:t>
      </w:r>
      <w:r w:rsidR="006035DF">
        <w:t>be</w:t>
      </w:r>
      <w:r w:rsidR="00EB2D50">
        <w:t xml:space="preserve"> a reliable indication of the features that existed at the date of the relevant survey. </w:t>
      </w:r>
      <w:r w:rsidR="00B2354C">
        <w:t xml:space="preserve">The omission of </w:t>
      </w:r>
      <w:r w:rsidR="001E38BB">
        <w:t xml:space="preserve">the two sections of the claimed route from the </w:t>
      </w:r>
      <w:r w:rsidR="009E26CF">
        <w:t xml:space="preserve">maps produced prior to 1958 does not demonstrate that there </w:t>
      </w:r>
      <w:r w:rsidR="00523ADB">
        <w:t xml:space="preserve">was no public use.  It only indicates that </w:t>
      </w:r>
      <w:r w:rsidR="00460EBB">
        <w:t xml:space="preserve">there was no </w:t>
      </w:r>
      <w:r w:rsidR="00F3024C">
        <w:t>discernible</w:t>
      </w:r>
      <w:r w:rsidR="00460EBB">
        <w:t xml:space="preserve"> path </w:t>
      </w:r>
      <w:r w:rsidR="0001578F">
        <w:t>that warranted being recorded by the surveyor.</w:t>
      </w:r>
      <w:r w:rsidR="003678D2">
        <w:t xml:space="preserve">  However, the available maps cast </w:t>
      </w:r>
      <w:r w:rsidR="00070018">
        <w:t xml:space="preserve">some </w:t>
      </w:r>
      <w:r w:rsidR="003678D2">
        <w:t xml:space="preserve">doubt on </w:t>
      </w:r>
      <w:r w:rsidR="002E359B">
        <w:t xml:space="preserve">whether </w:t>
      </w:r>
      <w:r w:rsidR="002E359B" w:rsidRPr="000B7132">
        <w:t xml:space="preserve">there was </w:t>
      </w:r>
      <w:r w:rsidR="003D4C18" w:rsidRPr="000B7132">
        <w:t xml:space="preserve">any </w:t>
      </w:r>
      <w:r w:rsidR="003C2D1E" w:rsidRPr="000B7132">
        <w:t>widespread use</w:t>
      </w:r>
      <w:r w:rsidR="003C2D1E">
        <w:t xml:space="preserve"> </w:t>
      </w:r>
      <w:r w:rsidR="003D4C18">
        <w:t>of the</w:t>
      </w:r>
      <w:r w:rsidR="00136E37">
        <w:t xml:space="preserve"> </w:t>
      </w:r>
      <w:r w:rsidR="005572DA" w:rsidRPr="00BF7DA7">
        <w:t xml:space="preserve">whole of the </w:t>
      </w:r>
      <w:r w:rsidR="00136E37">
        <w:t>claimed route prior to 1958</w:t>
      </w:r>
      <w:r w:rsidR="00B46D7C">
        <w:t xml:space="preserve"> given that </w:t>
      </w:r>
      <w:r w:rsidR="006B46FF">
        <w:t xml:space="preserve">other paths were </w:t>
      </w:r>
      <w:r w:rsidR="00B87F66">
        <w:t xml:space="preserve">clearly </w:t>
      </w:r>
      <w:r w:rsidR="001678A8">
        <w:t>identified by the surveyor</w:t>
      </w:r>
      <w:r w:rsidR="00B87F66">
        <w:t xml:space="preserve">.  </w:t>
      </w:r>
      <w:r w:rsidR="00136E37">
        <w:t xml:space="preserve">  </w:t>
      </w:r>
      <w:r w:rsidR="0001578F">
        <w:t xml:space="preserve">  </w:t>
      </w:r>
      <w:r w:rsidR="00B2354C">
        <w:t xml:space="preserve"> </w:t>
      </w:r>
      <w:r w:rsidR="00EB2D50">
        <w:t xml:space="preserve"> </w:t>
      </w:r>
      <w:r w:rsidR="004C62AF">
        <w:t xml:space="preserve"> </w:t>
      </w:r>
      <w:r w:rsidR="00A935BB">
        <w:t xml:space="preserve"> </w:t>
      </w:r>
      <w:r w:rsidR="00F71501">
        <w:t xml:space="preserve"> </w:t>
      </w:r>
    </w:p>
    <w:p w14:paraId="6BE0D464" w14:textId="2B366D11" w:rsidR="006474C9" w:rsidRPr="008E6CC9" w:rsidRDefault="00F26C26" w:rsidP="00A026F6">
      <w:pPr>
        <w:pStyle w:val="Style1"/>
        <w:tabs>
          <w:tab w:val="clear" w:pos="720"/>
        </w:tabs>
        <w:rPr>
          <w:szCs w:val="22"/>
        </w:rPr>
      </w:pPr>
      <w:r w:rsidRPr="008E6CC9">
        <w:rPr>
          <w:szCs w:val="22"/>
        </w:rPr>
        <w:t xml:space="preserve">There is evidence </w:t>
      </w:r>
      <w:r w:rsidR="005F6E2E" w:rsidRPr="008E6CC9">
        <w:rPr>
          <w:szCs w:val="22"/>
        </w:rPr>
        <w:t xml:space="preserve">to indicate the land in the locality of the claimed </w:t>
      </w:r>
      <w:r w:rsidR="009C11D7" w:rsidRPr="008E6CC9">
        <w:rPr>
          <w:szCs w:val="22"/>
        </w:rPr>
        <w:t xml:space="preserve">route </w:t>
      </w:r>
      <w:r w:rsidR="007614E8" w:rsidRPr="008E6CC9">
        <w:rPr>
          <w:szCs w:val="22"/>
        </w:rPr>
        <w:t>previously</w:t>
      </w:r>
      <w:r w:rsidR="00B87F66" w:rsidRPr="008E6CC9">
        <w:rPr>
          <w:szCs w:val="22"/>
        </w:rPr>
        <w:t xml:space="preserve"> comprised of</w:t>
      </w:r>
      <w:r w:rsidR="007614E8" w:rsidRPr="008E6CC9">
        <w:rPr>
          <w:szCs w:val="22"/>
        </w:rPr>
        <w:t xml:space="preserve"> a more</w:t>
      </w:r>
      <w:r w:rsidR="00993727" w:rsidRPr="008E6CC9">
        <w:rPr>
          <w:szCs w:val="22"/>
        </w:rPr>
        <w:t>-</w:t>
      </w:r>
      <w:r w:rsidR="009C11D7" w:rsidRPr="008E6CC9">
        <w:rPr>
          <w:szCs w:val="22"/>
        </w:rPr>
        <w:t xml:space="preserve">dense </w:t>
      </w:r>
      <w:r w:rsidR="00CE730F" w:rsidRPr="008E6CC9">
        <w:rPr>
          <w:szCs w:val="22"/>
        </w:rPr>
        <w:t xml:space="preserve">area </w:t>
      </w:r>
      <w:r w:rsidR="00C30B5D" w:rsidRPr="008E6CC9">
        <w:rPr>
          <w:szCs w:val="22"/>
        </w:rPr>
        <w:t xml:space="preserve">of </w:t>
      </w:r>
      <w:r w:rsidR="009C11D7" w:rsidRPr="008E6CC9">
        <w:rPr>
          <w:szCs w:val="22"/>
        </w:rPr>
        <w:t>woo</w:t>
      </w:r>
      <w:r w:rsidR="007614E8" w:rsidRPr="008E6CC9">
        <w:rPr>
          <w:szCs w:val="22"/>
        </w:rPr>
        <w:t xml:space="preserve">dland and as such </w:t>
      </w:r>
      <w:r w:rsidR="009B2F29" w:rsidRPr="008E6CC9">
        <w:rPr>
          <w:szCs w:val="22"/>
        </w:rPr>
        <w:t xml:space="preserve">it is unlikely that people would have </w:t>
      </w:r>
      <w:r w:rsidR="009B2F29" w:rsidRPr="00D15A9D">
        <w:rPr>
          <w:szCs w:val="22"/>
        </w:rPr>
        <w:t>wander</w:t>
      </w:r>
      <w:r w:rsidR="003D62C1" w:rsidRPr="00D15A9D">
        <w:rPr>
          <w:szCs w:val="22"/>
        </w:rPr>
        <w:t>ed</w:t>
      </w:r>
      <w:r w:rsidR="009B2F29" w:rsidRPr="00D15A9D">
        <w:rPr>
          <w:szCs w:val="22"/>
        </w:rPr>
        <w:t xml:space="preserve"> </w:t>
      </w:r>
      <w:r w:rsidR="009B2F29" w:rsidRPr="008E6CC9">
        <w:rPr>
          <w:szCs w:val="22"/>
        </w:rPr>
        <w:t xml:space="preserve">over a number of routes.  The </w:t>
      </w:r>
      <w:r w:rsidR="004F2FED" w:rsidRPr="008E6CC9">
        <w:rPr>
          <w:szCs w:val="22"/>
        </w:rPr>
        <w:t>documentary and user evidence suggests the</w:t>
      </w:r>
      <w:r w:rsidR="006D524E" w:rsidRPr="008E6CC9">
        <w:rPr>
          <w:szCs w:val="22"/>
        </w:rPr>
        <w:t xml:space="preserve">re were two paths that existed, namely the </w:t>
      </w:r>
      <w:r w:rsidR="004F2FED" w:rsidRPr="008E6CC9">
        <w:rPr>
          <w:szCs w:val="22"/>
        </w:rPr>
        <w:t>western route</w:t>
      </w:r>
      <w:r w:rsidR="006D524E" w:rsidRPr="008E6CC9">
        <w:rPr>
          <w:szCs w:val="22"/>
        </w:rPr>
        <w:t xml:space="preserve"> and one alongside the lake. </w:t>
      </w:r>
      <w:r w:rsidR="0015290D" w:rsidRPr="008E6CC9">
        <w:rPr>
          <w:szCs w:val="22"/>
        </w:rPr>
        <w:t xml:space="preserve"> </w:t>
      </w:r>
      <w:r w:rsidR="00764CAC" w:rsidRPr="008E6CC9">
        <w:rPr>
          <w:szCs w:val="22"/>
        </w:rPr>
        <w:t>I have little doubt that</w:t>
      </w:r>
      <w:r w:rsidR="003B6D84" w:rsidRPr="008E6CC9">
        <w:rPr>
          <w:szCs w:val="22"/>
        </w:rPr>
        <w:t xml:space="preserve"> people have used the claimed route i</w:t>
      </w:r>
      <w:r w:rsidR="00764CAC" w:rsidRPr="008E6CC9">
        <w:rPr>
          <w:szCs w:val="22"/>
        </w:rPr>
        <w:t>n more recent years</w:t>
      </w:r>
      <w:r w:rsidR="006474C9" w:rsidRPr="008E6CC9">
        <w:rPr>
          <w:szCs w:val="22"/>
        </w:rPr>
        <w:t xml:space="preserve">.  However, </w:t>
      </w:r>
      <w:r w:rsidR="006041CF" w:rsidRPr="007F49E5">
        <w:rPr>
          <w:szCs w:val="22"/>
        </w:rPr>
        <w:t>the contemporaneous map evidence casts doubt on whether there was originally a through route which corresponded with the</w:t>
      </w:r>
      <w:r w:rsidR="003D0F71">
        <w:rPr>
          <w:szCs w:val="22"/>
        </w:rPr>
        <w:t xml:space="preserve"> </w:t>
      </w:r>
      <w:r w:rsidR="003D0F71" w:rsidRPr="006A4F9A">
        <w:rPr>
          <w:szCs w:val="22"/>
        </w:rPr>
        <w:t>whole of the</w:t>
      </w:r>
      <w:r w:rsidR="006041CF" w:rsidRPr="007F49E5">
        <w:rPr>
          <w:szCs w:val="22"/>
        </w:rPr>
        <w:t xml:space="preserve"> claimed route</w:t>
      </w:r>
      <w:r w:rsidR="006041CF" w:rsidRPr="008E6CC9">
        <w:rPr>
          <w:szCs w:val="22"/>
        </w:rPr>
        <w:t xml:space="preserve">. </w:t>
      </w:r>
      <w:r w:rsidR="008E6CC9" w:rsidRPr="008E6CC9">
        <w:rPr>
          <w:szCs w:val="22"/>
        </w:rPr>
        <w:t xml:space="preserve"> </w:t>
      </w:r>
      <w:r w:rsidR="008E6CC9" w:rsidRPr="003A00A2">
        <w:rPr>
          <w:szCs w:val="22"/>
        </w:rPr>
        <w:t xml:space="preserve">I </w:t>
      </w:r>
      <w:r w:rsidR="008E6CC9" w:rsidRPr="003A00A2">
        <w:rPr>
          <w:szCs w:val="22"/>
        </w:rPr>
        <w:lastRenderedPageBreak/>
        <w:t>therefore find</w:t>
      </w:r>
      <w:r w:rsidR="008E6CC9" w:rsidRPr="008E6CC9">
        <w:rPr>
          <w:szCs w:val="22"/>
        </w:rPr>
        <w:t xml:space="preserve"> </w:t>
      </w:r>
      <w:r w:rsidR="004300A9" w:rsidRPr="008E6CC9">
        <w:rPr>
          <w:szCs w:val="22"/>
        </w:rPr>
        <w:t xml:space="preserve">it unlikely that people historically </w:t>
      </w:r>
      <w:r w:rsidR="00EB4257" w:rsidRPr="008E6CC9">
        <w:rPr>
          <w:szCs w:val="22"/>
        </w:rPr>
        <w:t>entered the land now owned by the NT at point B</w:t>
      </w:r>
      <w:r w:rsidR="00807FBF" w:rsidRPr="008E6CC9">
        <w:rPr>
          <w:szCs w:val="22"/>
        </w:rPr>
        <w:t xml:space="preserve"> and used the initial section of the claimed route.  </w:t>
      </w:r>
    </w:p>
    <w:p w14:paraId="1DFCD245" w14:textId="5536AB55" w:rsidR="0067737C" w:rsidRDefault="0067737C" w:rsidP="00014797">
      <w:pPr>
        <w:pStyle w:val="Style1"/>
        <w:tabs>
          <w:tab w:val="clear" w:pos="720"/>
        </w:tabs>
        <w:rPr>
          <w:szCs w:val="22"/>
        </w:rPr>
      </w:pPr>
      <w:r>
        <w:rPr>
          <w:szCs w:val="22"/>
        </w:rPr>
        <w:t xml:space="preserve">I recognise that the passage of time means that </w:t>
      </w:r>
      <w:r w:rsidR="00A63BE2">
        <w:rPr>
          <w:szCs w:val="22"/>
        </w:rPr>
        <w:t xml:space="preserve">the evidence of use now available </w:t>
      </w:r>
      <w:r w:rsidR="008C7C7F">
        <w:rPr>
          <w:szCs w:val="22"/>
        </w:rPr>
        <w:t xml:space="preserve">may </w:t>
      </w:r>
      <w:r w:rsidR="00A63BE2">
        <w:rPr>
          <w:szCs w:val="22"/>
        </w:rPr>
        <w:t>not r</w:t>
      </w:r>
      <w:r w:rsidR="007121C3">
        <w:rPr>
          <w:szCs w:val="22"/>
        </w:rPr>
        <w:t xml:space="preserve">eflect the full extent of the use of a particular route. </w:t>
      </w:r>
      <w:r w:rsidR="00C32C3B">
        <w:rPr>
          <w:szCs w:val="22"/>
        </w:rPr>
        <w:t xml:space="preserve"> </w:t>
      </w:r>
      <w:r w:rsidR="00346E8E">
        <w:rPr>
          <w:szCs w:val="22"/>
        </w:rPr>
        <w:t xml:space="preserve">The only </w:t>
      </w:r>
      <w:r w:rsidR="005440DD">
        <w:rPr>
          <w:szCs w:val="22"/>
        </w:rPr>
        <w:t xml:space="preserve">person </w:t>
      </w:r>
      <w:r w:rsidR="00346E8E">
        <w:rPr>
          <w:szCs w:val="22"/>
        </w:rPr>
        <w:t xml:space="preserve">who has provided evidence of use prior to the latter part of the 1940s </w:t>
      </w:r>
      <w:r w:rsidR="008B7B4C">
        <w:rPr>
          <w:szCs w:val="22"/>
        </w:rPr>
        <w:t>is Mrs Girling</w:t>
      </w:r>
      <w:r w:rsidR="00A55549">
        <w:rPr>
          <w:szCs w:val="22"/>
        </w:rPr>
        <w:t xml:space="preserve"> and </w:t>
      </w:r>
      <w:r w:rsidR="00BE4554">
        <w:rPr>
          <w:szCs w:val="22"/>
        </w:rPr>
        <w:t xml:space="preserve">the use by </w:t>
      </w:r>
      <w:r w:rsidR="00A55549">
        <w:rPr>
          <w:szCs w:val="22"/>
        </w:rPr>
        <w:t xml:space="preserve">three people did not </w:t>
      </w:r>
      <w:r w:rsidR="00BE4554">
        <w:rPr>
          <w:szCs w:val="22"/>
        </w:rPr>
        <w:t xml:space="preserve">commence until shortly before the land was transferred to the NT.  </w:t>
      </w:r>
      <w:r w:rsidR="002A594D">
        <w:rPr>
          <w:szCs w:val="22"/>
        </w:rPr>
        <w:t xml:space="preserve">Overall, the period of time covered by the bulk of the user evidence is relatively short.  </w:t>
      </w:r>
      <w:r w:rsidR="000519B7">
        <w:rPr>
          <w:szCs w:val="22"/>
        </w:rPr>
        <w:t xml:space="preserve">The frequency of the stated use is </w:t>
      </w:r>
      <w:r w:rsidR="00A512DB">
        <w:rPr>
          <w:szCs w:val="22"/>
        </w:rPr>
        <w:t xml:space="preserve">also </w:t>
      </w:r>
      <w:r w:rsidR="000519B7">
        <w:rPr>
          <w:szCs w:val="22"/>
        </w:rPr>
        <w:t>generally low</w:t>
      </w:r>
      <w:r w:rsidR="002A6776">
        <w:rPr>
          <w:szCs w:val="22"/>
        </w:rPr>
        <w:t>,</w:t>
      </w:r>
      <w:r w:rsidR="000519B7">
        <w:rPr>
          <w:szCs w:val="22"/>
        </w:rPr>
        <w:t xml:space="preserve"> which is not surprising given that </w:t>
      </w:r>
      <w:r w:rsidR="008865E4">
        <w:rPr>
          <w:szCs w:val="22"/>
        </w:rPr>
        <w:t>any use was</w:t>
      </w:r>
      <w:r w:rsidR="00B64B18">
        <w:rPr>
          <w:szCs w:val="22"/>
        </w:rPr>
        <w:t xml:space="preserve"> for recreational purposes</w:t>
      </w:r>
      <w:r w:rsidR="00536977">
        <w:rPr>
          <w:szCs w:val="22"/>
        </w:rPr>
        <w:t xml:space="preserve">.  </w:t>
      </w:r>
      <w:r w:rsidR="00B64B18">
        <w:rPr>
          <w:szCs w:val="22"/>
        </w:rPr>
        <w:t xml:space="preserve"> </w:t>
      </w:r>
    </w:p>
    <w:p w14:paraId="6FA79484" w14:textId="231C65DB" w:rsidR="0040618A" w:rsidRPr="0040618A" w:rsidRDefault="00E73CE2" w:rsidP="002C7C75">
      <w:pPr>
        <w:pStyle w:val="Style1"/>
        <w:tabs>
          <w:tab w:val="clear" w:pos="720"/>
        </w:tabs>
      </w:pPr>
      <w:r>
        <w:rPr>
          <w:szCs w:val="22"/>
        </w:rPr>
        <w:t xml:space="preserve">A further factor </w:t>
      </w:r>
      <w:r w:rsidR="002B25DF">
        <w:rPr>
          <w:szCs w:val="22"/>
        </w:rPr>
        <w:t>is the extent of the use that was made of the claimed route.  I</w:t>
      </w:r>
      <w:r w:rsidR="007E4FA7">
        <w:rPr>
          <w:szCs w:val="22"/>
        </w:rPr>
        <w:t xml:space="preserve"> have concluded that it is unlikely </w:t>
      </w:r>
      <w:r w:rsidR="009D1E29">
        <w:rPr>
          <w:szCs w:val="22"/>
        </w:rPr>
        <w:t xml:space="preserve">that use was historically made of a section of </w:t>
      </w:r>
      <w:r w:rsidR="00B50FD3">
        <w:rPr>
          <w:szCs w:val="22"/>
        </w:rPr>
        <w:t xml:space="preserve">the route from point B.  The documentary evidence and some of the user evidence could point </w:t>
      </w:r>
      <w:r w:rsidR="00D173D2">
        <w:rPr>
          <w:szCs w:val="22"/>
        </w:rPr>
        <w:t>to people using a proportion of the claimed route</w:t>
      </w:r>
      <w:r w:rsidR="00F0142B">
        <w:rPr>
          <w:szCs w:val="22"/>
        </w:rPr>
        <w:t xml:space="preserve"> but joining or leaving at </w:t>
      </w:r>
      <w:r w:rsidR="00040D68">
        <w:rPr>
          <w:szCs w:val="22"/>
        </w:rPr>
        <w:t xml:space="preserve">a </w:t>
      </w:r>
      <w:r w:rsidR="00F0142B">
        <w:rPr>
          <w:szCs w:val="22"/>
        </w:rPr>
        <w:t xml:space="preserve">point near to the boathouse.  </w:t>
      </w:r>
      <w:r w:rsidR="00E62B89">
        <w:rPr>
          <w:szCs w:val="22"/>
        </w:rPr>
        <w:t xml:space="preserve">This issue casts doubt on </w:t>
      </w:r>
      <w:r w:rsidR="008507E1">
        <w:rPr>
          <w:szCs w:val="22"/>
        </w:rPr>
        <w:t xml:space="preserve">the weight that can be attached to the evidence of </w:t>
      </w:r>
      <w:r w:rsidR="00E62B89">
        <w:rPr>
          <w:szCs w:val="22"/>
        </w:rPr>
        <w:t xml:space="preserve">those people who state that they have always followed </w:t>
      </w:r>
      <w:r w:rsidR="00DA0F66">
        <w:rPr>
          <w:szCs w:val="22"/>
        </w:rPr>
        <w:t xml:space="preserve">the claimed route. </w:t>
      </w:r>
      <w:r w:rsidR="00F0142B">
        <w:rPr>
          <w:szCs w:val="22"/>
        </w:rPr>
        <w:t xml:space="preserve">Additionally, </w:t>
      </w:r>
      <w:r w:rsidR="00AF6948">
        <w:rPr>
          <w:szCs w:val="22"/>
        </w:rPr>
        <w:t xml:space="preserve">there is some evidence </w:t>
      </w:r>
      <w:r w:rsidR="00913285">
        <w:rPr>
          <w:szCs w:val="22"/>
        </w:rPr>
        <w:t xml:space="preserve">of use </w:t>
      </w:r>
      <w:r w:rsidR="00C325D9">
        <w:rPr>
          <w:szCs w:val="22"/>
        </w:rPr>
        <w:t xml:space="preserve">being made of the western route and this route is clearly marked on the </w:t>
      </w:r>
      <w:r w:rsidR="0040618A">
        <w:rPr>
          <w:szCs w:val="22"/>
        </w:rPr>
        <w:t>relevant maps provided</w:t>
      </w:r>
      <w:r w:rsidR="00C325D9">
        <w:rPr>
          <w:szCs w:val="22"/>
        </w:rPr>
        <w:t xml:space="preserve">.  </w:t>
      </w:r>
    </w:p>
    <w:p w14:paraId="0CCA3EE3" w14:textId="77777777" w:rsidR="00346A27" w:rsidRPr="00346A27" w:rsidRDefault="00D756B3" w:rsidP="002C7C75">
      <w:pPr>
        <w:pStyle w:val="Style1"/>
        <w:tabs>
          <w:tab w:val="clear" w:pos="720"/>
        </w:tabs>
      </w:pPr>
      <w:r>
        <w:t xml:space="preserve">Overall, I do not find on balance that the evidence is sufficient to </w:t>
      </w:r>
      <w:r w:rsidR="00BD39B7">
        <w:t xml:space="preserve">conclude </w:t>
      </w:r>
      <w:r>
        <w:t>that a public footpath was dedicated over the claimed route</w:t>
      </w:r>
      <w:r w:rsidR="0021729C">
        <w:t xml:space="preserve"> prior to 1958</w:t>
      </w:r>
      <w:r w:rsidR="0021729C" w:rsidRPr="00053A6B">
        <w:t>.</w:t>
      </w:r>
      <w:r w:rsidR="0021729C" w:rsidRPr="00053A6B">
        <w:rPr>
          <w:b/>
          <w:bCs/>
        </w:rPr>
        <w:t xml:space="preserve">  </w:t>
      </w:r>
      <w:r w:rsidR="0021729C" w:rsidRPr="00455DD4">
        <w:t xml:space="preserve">No case </w:t>
      </w:r>
      <w:r w:rsidR="00CF7323" w:rsidRPr="00455DD4">
        <w:t xml:space="preserve">has been made </w:t>
      </w:r>
      <w:r w:rsidR="0021729C" w:rsidRPr="00455DD4">
        <w:t xml:space="preserve">for </w:t>
      </w:r>
      <w:r w:rsidR="00AB469C" w:rsidRPr="00455DD4">
        <w:t xml:space="preserve">the Order to be modified to </w:t>
      </w:r>
      <w:r w:rsidR="001F73AF" w:rsidRPr="00455DD4">
        <w:t xml:space="preserve">record </w:t>
      </w:r>
      <w:r w:rsidR="00AB469C" w:rsidRPr="00455DD4">
        <w:t>a footpath over an alternative alignment</w:t>
      </w:r>
      <w:r w:rsidR="00CF7323" w:rsidRPr="00455DD4">
        <w:t xml:space="preserve">. </w:t>
      </w:r>
      <w:r w:rsidR="00BC49B6" w:rsidRPr="00455DD4">
        <w:t xml:space="preserve"> </w:t>
      </w:r>
      <w:r w:rsidR="00BC49B6" w:rsidRPr="00976528">
        <w:t xml:space="preserve">Nor in my view </w:t>
      </w:r>
      <w:r w:rsidR="00D85AF3" w:rsidRPr="00976528">
        <w:t>can</w:t>
      </w:r>
      <w:r w:rsidR="00994D3E" w:rsidRPr="00976528">
        <w:t xml:space="preserve"> it</w:t>
      </w:r>
      <w:r w:rsidR="00D85AF3" w:rsidRPr="00976528">
        <w:t xml:space="preserve"> be determined from </w:t>
      </w:r>
      <w:r w:rsidR="00AB469C" w:rsidRPr="00976528">
        <w:t xml:space="preserve">the </w:t>
      </w:r>
      <w:r w:rsidR="00D85AF3" w:rsidRPr="00976528">
        <w:t xml:space="preserve">evidence that there was use </w:t>
      </w:r>
      <w:r w:rsidR="003F20C3" w:rsidRPr="00976528">
        <w:t xml:space="preserve">of another route in this locality </w:t>
      </w:r>
      <w:r w:rsidR="00D85AF3" w:rsidRPr="00976528">
        <w:t xml:space="preserve">to such an extent </w:t>
      </w:r>
      <w:r w:rsidR="00065E43" w:rsidRPr="00976528">
        <w:t xml:space="preserve">to infer </w:t>
      </w:r>
      <w:r w:rsidR="003D4457" w:rsidRPr="00976528">
        <w:t xml:space="preserve">that it has </w:t>
      </w:r>
      <w:r w:rsidR="00FC44D5" w:rsidRPr="00976528">
        <w:t xml:space="preserve">been </w:t>
      </w:r>
      <w:r w:rsidR="00065E43" w:rsidRPr="00976528">
        <w:t>dedicat</w:t>
      </w:r>
      <w:r w:rsidR="00FC44D5" w:rsidRPr="00976528">
        <w:t>ed as</w:t>
      </w:r>
      <w:r w:rsidR="00065E43" w:rsidRPr="00976528">
        <w:t xml:space="preserve"> a public footpath.</w:t>
      </w:r>
      <w:r w:rsidR="00065E43" w:rsidRPr="00053A6B">
        <w:rPr>
          <w:b/>
          <w:bCs/>
        </w:rPr>
        <w:t xml:space="preserve"> </w:t>
      </w:r>
    </w:p>
    <w:p w14:paraId="77837625" w14:textId="7EA6D2BB" w:rsidR="000F0E77" w:rsidRPr="00672474" w:rsidRDefault="000F0E77" w:rsidP="00595E8B">
      <w:pPr>
        <w:pStyle w:val="Style1"/>
        <w:numPr>
          <w:ilvl w:val="0"/>
          <w:numId w:val="0"/>
        </w:numPr>
        <w:rPr>
          <w:b/>
          <w:szCs w:val="22"/>
        </w:rPr>
      </w:pPr>
      <w:r w:rsidRPr="00672474">
        <w:rPr>
          <w:b/>
        </w:rPr>
        <w:t>Overall Conclusion</w:t>
      </w:r>
      <w:r>
        <w:t xml:space="preserve">  </w:t>
      </w:r>
    </w:p>
    <w:p w14:paraId="0958739D" w14:textId="023F076A" w:rsidR="000F0E77" w:rsidRPr="003C25A6" w:rsidRDefault="000F0E77" w:rsidP="000F0E77">
      <w:pPr>
        <w:pStyle w:val="Style1"/>
        <w:rPr>
          <w:szCs w:val="22"/>
        </w:rPr>
      </w:pPr>
      <w:r>
        <w:t xml:space="preserve">Having regard to these and </w:t>
      </w:r>
      <w:r w:rsidRPr="00E63707">
        <w:t xml:space="preserve">all </w:t>
      </w:r>
      <w:r>
        <w:t>other</w:t>
      </w:r>
      <w:r w:rsidRPr="00E63707">
        <w:t xml:space="preserve"> matters raised</w:t>
      </w:r>
      <w:r>
        <w:t xml:space="preserve"> at the inquiry and in the written representations </w:t>
      </w:r>
      <w:r w:rsidRPr="00E63707">
        <w:t>I conclude</w:t>
      </w:r>
      <w:r>
        <w:t xml:space="preserve"> that </w:t>
      </w:r>
      <w:r w:rsidRPr="00E63707">
        <w:t xml:space="preserve">the </w:t>
      </w:r>
      <w:r>
        <w:t xml:space="preserve">Order should </w:t>
      </w:r>
      <w:r w:rsidR="004223B4">
        <w:t xml:space="preserve">not </w:t>
      </w:r>
      <w:r>
        <w:t>be confirmed.</w:t>
      </w:r>
    </w:p>
    <w:p w14:paraId="1BFC61FA" w14:textId="556152C5" w:rsidR="003C25A6" w:rsidRPr="009A5727" w:rsidRDefault="003C25A6" w:rsidP="003C25A6">
      <w:pPr>
        <w:pStyle w:val="Style1"/>
        <w:numPr>
          <w:ilvl w:val="0"/>
          <w:numId w:val="0"/>
        </w:numPr>
        <w:rPr>
          <w:b/>
        </w:rPr>
      </w:pPr>
      <w:r w:rsidRPr="009A5727">
        <w:rPr>
          <w:b/>
        </w:rPr>
        <w:t>Formal Decision</w:t>
      </w:r>
    </w:p>
    <w:p w14:paraId="3C4777EE" w14:textId="494B4E0D" w:rsidR="003C25A6" w:rsidRDefault="003C25A6" w:rsidP="003C25A6">
      <w:pPr>
        <w:pStyle w:val="Style1"/>
        <w:tabs>
          <w:tab w:val="clear" w:pos="720"/>
        </w:tabs>
      </w:pPr>
      <w:r>
        <w:t xml:space="preserve">I </w:t>
      </w:r>
      <w:r w:rsidR="004223B4">
        <w:t xml:space="preserve">do not </w:t>
      </w:r>
      <w:r>
        <w:t>confirm the Order</w:t>
      </w:r>
      <w:r w:rsidR="004223B4">
        <w:t xml:space="preserve">. </w:t>
      </w:r>
      <w:r>
        <w:t xml:space="preserve"> </w:t>
      </w:r>
    </w:p>
    <w:p w14:paraId="1D14DECB" w14:textId="77777777" w:rsidR="000F0E77" w:rsidRDefault="000F0E77" w:rsidP="000F0E77">
      <w:pPr>
        <w:pStyle w:val="Style1"/>
        <w:numPr>
          <w:ilvl w:val="0"/>
          <w:numId w:val="0"/>
        </w:numPr>
        <w:ind w:left="432" w:hanging="432"/>
        <w:rPr>
          <w:rFonts w:ascii="Monotype Corsiva" w:hAnsi="Monotype Corsiva"/>
          <w:sz w:val="36"/>
          <w:szCs w:val="36"/>
        </w:rPr>
      </w:pPr>
      <w:r>
        <w:rPr>
          <w:rFonts w:ascii="Monotype Corsiva" w:hAnsi="Monotype Corsiva"/>
          <w:sz w:val="36"/>
          <w:szCs w:val="36"/>
        </w:rPr>
        <w:t xml:space="preserve">Mark Yates </w:t>
      </w:r>
    </w:p>
    <w:p w14:paraId="44B3D57B" w14:textId="7BA72BDE" w:rsidR="000F0E77" w:rsidRPr="000E6F80" w:rsidRDefault="000F0E77" w:rsidP="000F0E77">
      <w:pPr>
        <w:pStyle w:val="Style1"/>
        <w:numPr>
          <w:ilvl w:val="0"/>
          <w:numId w:val="0"/>
        </w:numPr>
        <w:ind w:left="432" w:hanging="432"/>
        <w:rPr>
          <w:rFonts w:ascii="Monotype Corsiva" w:hAnsi="Monotype Corsiva"/>
          <w:sz w:val="28"/>
          <w:szCs w:val="28"/>
        </w:rPr>
      </w:pPr>
      <w:r>
        <w:rPr>
          <w:b/>
          <w:szCs w:val="22"/>
        </w:rPr>
        <w:t>Inspector</w:t>
      </w:r>
    </w:p>
    <w:p w14:paraId="4211B151" w14:textId="6D0764DD" w:rsidR="000F0E77" w:rsidRDefault="000F0E77" w:rsidP="000F0E77">
      <w:pPr>
        <w:pStyle w:val="Style1"/>
        <w:numPr>
          <w:ilvl w:val="0"/>
          <w:numId w:val="0"/>
        </w:numPr>
        <w:rPr>
          <w:b/>
        </w:rPr>
      </w:pPr>
    </w:p>
    <w:p w14:paraId="4FB551AB" w14:textId="7A0AEFCC" w:rsidR="00E4040C" w:rsidRDefault="00E4040C" w:rsidP="000F0E77">
      <w:pPr>
        <w:pStyle w:val="Style1"/>
        <w:numPr>
          <w:ilvl w:val="0"/>
          <w:numId w:val="0"/>
        </w:numPr>
        <w:rPr>
          <w:b/>
        </w:rPr>
      </w:pPr>
    </w:p>
    <w:p w14:paraId="109E6DC8" w14:textId="28E6511F" w:rsidR="00E4040C" w:rsidRDefault="00E4040C" w:rsidP="000F0E77">
      <w:pPr>
        <w:pStyle w:val="Style1"/>
        <w:numPr>
          <w:ilvl w:val="0"/>
          <w:numId w:val="0"/>
        </w:numPr>
        <w:rPr>
          <w:b/>
        </w:rPr>
      </w:pPr>
    </w:p>
    <w:p w14:paraId="26C2E655" w14:textId="1E0B1D14" w:rsidR="00E4040C" w:rsidRDefault="00E4040C" w:rsidP="000F0E77">
      <w:pPr>
        <w:pStyle w:val="Style1"/>
        <w:numPr>
          <w:ilvl w:val="0"/>
          <w:numId w:val="0"/>
        </w:numPr>
        <w:rPr>
          <w:b/>
        </w:rPr>
      </w:pPr>
    </w:p>
    <w:p w14:paraId="2B6745B5" w14:textId="77777777" w:rsidR="00E4040C" w:rsidRDefault="00E4040C" w:rsidP="000F0E77">
      <w:pPr>
        <w:pStyle w:val="Style1"/>
        <w:numPr>
          <w:ilvl w:val="0"/>
          <w:numId w:val="0"/>
        </w:numPr>
        <w:rPr>
          <w:b/>
        </w:rPr>
      </w:pPr>
    </w:p>
    <w:p w14:paraId="6CA61BD7" w14:textId="6EA8111B" w:rsidR="00B16E09" w:rsidRDefault="00B16E09" w:rsidP="000F0E77">
      <w:pPr>
        <w:pStyle w:val="Style1"/>
        <w:numPr>
          <w:ilvl w:val="0"/>
          <w:numId w:val="0"/>
        </w:numPr>
        <w:rPr>
          <w:b/>
        </w:rPr>
      </w:pPr>
    </w:p>
    <w:p w14:paraId="40A532A4" w14:textId="1C94A4E8" w:rsidR="0040290C" w:rsidRDefault="0040290C" w:rsidP="000F0E77">
      <w:pPr>
        <w:pStyle w:val="Style1"/>
        <w:numPr>
          <w:ilvl w:val="0"/>
          <w:numId w:val="0"/>
        </w:numPr>
        <w:rPr>
          <w:b/>
        </w:rPr>
      </w:pPr>
    </w:p>
    <w:p w14:paraId="39FDEB06" w14:textId="77777777" w:rsidR="003B1F7B" w:rsidRDefault="003B1F7B" w:rsidP="000F0E77">
      <w:pPr>
        <w:rPr>
          <w:b/>
        </w:rPr>
      </w:pPr>
    </w:p>
    <w:p w14:paraId="497A2C29" w14:textId="77777777" w:rsidR="00FE5825" w:rsidRDefault="00FE5825" w:rsidP="00D672BD">
      <w:pPr>
        <w:rPr>
          <w:b/>
        </w:rPr>
      </w:pPr>
    </w:p>
    <w:p w14:paraId="7A59CDE5" w14:textId="77777777" w:rsidR="00FE5825" w:rsidRDefault="00FE5825" w:rsidP="00D672BD">
      <w:pPr>
        <w:rPr>
          <w:b/>
        </w:rPr>
      </w:pPr>
    </w:p>
    <w:p w14:paraId="52BFC455" w14:textId="77777777" w:rsidR="00FE5825" w:rsidRDefault="00FE5825" w:rsidP="00D672BD">
      <w:pPr>
        <w:rPr>
          <w:b/>
        </w:rPr>
      </w:pPr>
    </w:p>
    <w:p w14:paraId="51620D8E" w14:textId="623CD4E2" w:rsidR="00D672BD" w:rsidRPr="00173608" w:rsidRDefault="00D672BD" w:rsidP="00D672BD">
      <w:pPr>
        <w:rPr>
          <w:b/>
        </w:rPr>
      </w:pPr>
      <w:r w:rsidRPr="00173608">
        <w:rPr>
          <w:b/>
        </w:rPr>
        <w:t>APPEARANCES</w:t>
      </w:r>
    </w:p>
    <w:p w14:paraId="39AEF22E" w14:textId="77777777" w:rsidR="00D672BD" w:rsidRPr="00C77D50" w:rsidRDefault="00D672BD" w:rsidP="00D672BD"/>
    <w:tbl>
      <w:tblPr>
        <w:tblW w:w="0" w:type="auto"/>
        <w:tblInd w:w="-34" w:type="dxa"/>
        <w:tblLayout w:type="fixed"/>
        <w:tblLook w:val="0000" w:firstRow="0" w:lastRow="0" w:firstColumn="0" w:lastColumn="0" w:noHBand="0" w:noVBand="0"/>
      </w:tblPr>
      <w:tblGrid>
        <w:gridCol w:w="3828"/>
        <w:gridCol w:w="5726"/>
      </w:tblGrid>
      <w:tr w:rsidR="00D672BD" w:rsidRPr="00C77D50" w14:paraId="5CE4A4CB" w14:textId="77777777" w:rsidTr="00D10F48">
        <w:trPr>
          <w:cantSplit/>
          <w:trHeight w:val="551"/>
        </w:trPr>
        <w:tc>
          <w:tcPr>
            <w:tcW w:w="9554" w:type="dxa"/>
            <w:gridSpan w:val="2"/>
          </w:tcPr>
          <w:p w14:paraId="078D9047" w14:textId="62FB6FE5" w:rsidR="00D672BD" w:rsidRPr="001C6500" w:rsidRDefault="00D672BD" w:rsidP="00D10F48">
            <w:pPr>
              <w:rPr>
                <w:b/>
                <w:bCs/>
              </w:rPr>
            </w:pPr>
            <w:r w:rsidRPr="001C6500">
              <w:rPr>
                <w:b/>
                <w:bCs/>
              </w:rPr>
              <w:t xml:space="preserve">For </w:t>
            </w:r>
            <w:r>
              <w:rPr>
                <w:b/>
                <w:bCs/>
              </w:rPr>
              <w:t>the Council</w:t>
            </w:r>
            <w:r w:rsidRPr="001C6500">
              <w:rPr>
                <w:b/>
                <w:bCs/>
              </w:rPr>
              <w:t xml:space="preserve">: </w:t>
            </w:r>
          </w:p>
        </w:tc>
      </w:tr>
      <w:tr w:rsidR="00D672BD" w:rsidRPr="00064284" w14:paraId="072A5020" w14:textId="77777777" w:rsidTr="00D10F48">
        <w:tc>
          <w:tcPr>
            <w:tcW w:w="3828" w:type="dxa"/>
          </w:tcPr>
          <w:p w14:paraId="4A92F801" w14:textId="5BB1773E" w:rsidR="00D672BD" w:rsidRPr="00DF5E1A" w:rsidRDefault="00D672BD" w:rsidP="00D10F48">
            <w:r w:rsidRPr="00DF5E1A">
              <w:t>M</w:t>
            </w:r>
            <w:r>
              <w:t>r</w:t>
            </w:r>
            <w:r w:rsidRPr="00DF5E1A">
              <w:t xml:space="preserve"> </w:t>
            </w:r>
            <w:r>
              <w:t>T</w:t>
            </w:r>
            <w:r w:rsidRPr="00DF5E1A">
              <w:t xml:space="preserve">. </w:t>
            </w:r>
            <w:r>
              <w:t>Ward</w:t>
            </w:r>
          </w:p>
          <w:p w14:paraId="03412CA9" w14:textId="77777777" w:rsidR="00D672BD" w:rsidRDefault="00D672BD" w:rsidP="00D10F48"/>
          <w:p w14:paraId="765B1141" w14:textId="14F35AB0" w:rsidR="00D672BD" w:rsidRPr="00C77D50" w:rsidRDefault="00D672BD" w:rsidP="00D10F48">
            <w:r>
              <w:t>H</w:t>
            </w:r>
            <w:r w:rsidRPr="00C77D50">
              <w:t xml:space="preserve">e called: </w:t>
            </w:r>
          </w:p>
          <w:p w14:paraId="1EB1DDDC" w14:textId="77777777" w:rsidR="00D672BD" w:rsidRPr="000445CC" w:rsidRDefault="00D672BD" w:rsidP="00D10F48">
            <w:pPr>
              <w:rPr>
                <w:b/>
              </w:rPr>
            </w:pPr>
          </w:p>
          <w:p w14:paraId="2898F30D" w14:textId="48A10E79" w:rsidR="00D672BD" w:rsidRDefault="00D672BD" w:rsidP="00D10F48">
            <w:r w:rsidRPr="00850288">
              <w:t>M</w:t>
            </w:r>
            <w:r>
              <w:t>s</w:t>
            </w:r>
            <w:r w:rsidRPr="00850288">
              <w:t xml:space="preserve"> </w:t>
            </w:r>
            <w:r>
              <w:t>C</w:t>
            </w:r>
            <w:r w:rsidRPr="00850288">
              <w:t xml:space="preserve">. </w:t>
            </w:r>
            <w:r>
              <w:t>Valiant</w:t>
            </w:r>
          </w:p>
          <w:p w14:paraId="0EB1010F" w14:textId="70A9E6A0" w:rsidR="00D672BD" w:rsidRDefault="00D672BD" w:rsidP="00D10F48">
            <w:r>
              <w:t>Mr P. Lewis</w:t>
            </w:r>
          </w:p>
          <w:p w14:paraId="37824CEE" w14:textId="5134B581" w:rsidR="00D672BD" w:rsidRDefault="00D672BD" w:rsidP="00D10F48">
            <w:r>
              <w:t>Mrs R. Bryant</w:t>
            </w:r>
          </w:p>
          <w:p w14:paraId="1CCE0DF2" w14:textId="62910409" w:rsidR="00D672BD" w:rsidRDefault="00D672BD" w:rsidP="00D10F48">
            <w:r>
              <w:t>Mrs V. Esplen</w:t>
            </w:r>
          </w:p>
          <w:p w14:paraId="27F9BB55" w14:textId="12A94570" w:rsidR="00D672BD" w:rsidRDefault="00D672BD" w:rsidP="00D10F48">
            <w:r>
              <w:t>Mr B. Gray</w:t>
            </w:r>
          </w:p>
          <w:p w14:paraId="32946B1F" w14:textId="27A04220" w:rsidR="00D672BD" w:rsidRDefault="00D672BD" w:rsidP="00D10F48">
            <w:r>
              <w:t>Mr P. Knights</w:t>
            </w:r>
          </w:p>
          <w:p w14:paraId="4A158A2F" w14:textId="4F4E91FC" w:rsidR="00D672BD" w:rsidRDefault="00D672BD" w:rsidP="00D10F48">
            <w:r>
              <w:t>Mrs E. Stedall</w:t>
            </w:r>
          </w:p>
          <w:p w14:paraId="14435F72" w14:textId="02314649" w:rsidR="00D672BD" w:rsidRDefault="00D672BD" w:rsidP="00D10F48">
            <w:r>
              <w:t>Mr K. Chesterton</w:t>
            </w:r>
          </w:p>
          <w:p w14:paraId="37620628" w14:textId="7BEB3002" w:rsidR="00D672BD" w:rsidRPr="00626AB9" w:rsidRDefault="00D672BD" w:rsidP="00D10F48">
            <w:r w:rsidRPr="00626AB9">
              <w:t>Mrs Hyde</w:t>
            </w:r>
          </w:p>
          <w:p w14:paraId="02DE436E" w14:textId="77777777" w:rsidR="00D672BD" w:rsidRPr="000445CC" w:rsidRDefault="00D672BD" w:rsidP="00D10F48">
            <w:pPr>
              <w:rPr>
                <w:b/>
              </w:rPr>
            </w:pPr>
          </w:p>
        </w:tc>
        <w:tc>
          <w:tcPr>
            <w:tcW w:w="5726" w:type="dxa"/>
          </w:tcPr>
          <w:p w14:paraId="23CD8B29" w14:textId="4BB7215D" w:rsidR="00D672BD" w:rsidRPr="000445CC" w:rsidRDefault="00D672BD" w:rsidP="00D10F48">
            <w:pPr>
              <w:rPr>
                <w:b/>
              </w:rPr>
            </w:pPr>
            <w:r w:rsidRPr="006F02F1">
              <w:t xml:space="preserve">Counsel appearing </w:t>
            </w:r>
            <w:r>
              <w:t>on behalf of the Council</w:t>
            </w:r>
          </w:p>
          <w:p w14:paraId="1F606037" w14:textId="77777777" w:rsidR="00D672BD" w:rsidRPr="000445CC" w:rsidRDefault="00D672BD" w:rsidP="00D10F48">
            <w:pPr>
              <w:rPr>
                <w:b/>
              </w:rPr>
            </w:pPr>
          </w:p>
          <w:p w14:paraId="4F57F0ED" w14:textId="77777777" w:rsidR="00D672BD" w:rsidRDefault="00D672BD" w:rsidP="00D10F48">
            <w:pPr>
              <w:rPr>
                <w:b/>
              </w:rPr>
            </w:pPr>
          </w:p>
          <w:p w14:paraId="3F6E05BA" w14:textId="77777777" w:rsidR="00D672BD" w:rsidRDefault="00D672BD" w:rsidP="00D10F48"/>
          <w:p w14:paraId="723C1CD0" w14:textId="2D591BF6" w:rsidR="00D672BD" w:rsidRPr="00682AEC" w:rsidRDefault="00D672BD" w:rsidP="00D10F48">
            <w:r>
              <w:t>Countryside Access Officer</w:t>
            </w:r>
          </w:p>
        </w:tc>
      </w:tr>
      <w:tr w:rsidR="00D672BD" w:rsidRPr="00064284" w14:paraId="32FC87A3" w14:textId="77777777" w:rsidTr="00D10F48">
        <w:trPr>
          <w:cantSplit/>
          <w:trHeight w:val="480"/>
        </w:trPr>
        <w:tc>
          <w:tcPr>
            <w:tcW w:w="9554" w:type="dxa"/>
            <w:gridSpan w:val="2"/>
          </w:tcPr>
          <w:p w14:paraId="7D509923" w14:textId="77777777" w:rsidR="00D672BD" w:rsidRDefault="00D672BD" w:rsidP="00D10F48">
            <w:pPr>
              <w:rPr>
                <w:b/>
              </w:rPr>
            </w:pPr>
            <w:r>
              <w:rPr>
                <w:b/>
              </w:rPr>
              <w:t>Additional Supporters</w:t>
            </w:r>
            <w:r w:rsidRPr="002C3BC6">
              <w:rPr>
                <w:b/>
              </w:rPr>
              <w:t>:</w:t>
            </w:r>
          </w:p>
          <w:p w14:paraId="180FD8CA" w14:textId="77777777" w:rsidR="00D672BD" w:rsidRPr="002C3BC6" w:rsidRDefault="00D672BD" w:rsidP="00D10F48">
            <w:pPr>
              <w:rPr>
                <w:b/>
              </w:rPr>
            </w:pPr>
          </w:p>
        </w:tc>
      </w:tr>
      <w:tr w:rsidR="00D672BD" w:rsidRPr="00064284" w14:paraId="5DEE1BD2" w14:textId="77777777" w:rsidTr="00D10F48">
        <w:tc>
          <w:tcPr>
            <w:tcW w:w="3828" w:type="dxa"/>
          </w:tcPr>
          <w:p w14:paraId="4B4BFE3E" w14:textId="39BC448F" w:rsidR="000A3D10" w:rsidRDefault="00D672BD" w:rsidP="00D10F48">
            <w:r>
              <w:t xml:space="preserve">Mr </w:t>
            </w:r>
            <w:r w:rsidR="000A3D10">
              <w:t>B</w:t>
            </w:r>
            <w:r>
              <w:t>.</w:t>
            </w:r>
            <w:r w:rsidR="000A3D10">
              <w:t xml:space="preserve"> Holland</w:t>
            </w:r>
            <w:r>
              <w:t xml:space="preserve"> </w:t>
            </w:r>
          </w:p>
          <w:p w14:paraId="311D545F" w14:textId="11E81C0A" w:rsidR="00D672BD" w:rsidRPr="00165833" w:rsidRDefault="00D672BD" w:rsidP="00D10F48">
            <w:r w:rsidRPr="00165833">
              <w:t>M</w:t>
            </w:r>
            <w:r>
              <w:t>rs</w:t>
            </w:r>
            <w:r w:rsidRPr="00165833">
              <w:t xml:space="preserve"> </w:t>
            </w:r>
            <w:r w:rsidR="00EB71B4">
              <w:t>F</w:t>
            </w:r>
            <w:r w:rsidRPr="00165833">
              <w:t xml:space="preserve">. </w:t>
            </w:r>
            <w:r w:rsidR="00EB71B4">
              <w:t>Godber</w:t>
            </w:r>
            <w:r w:rsidRPr="00165833">
              <w:t xml:space="preserve"> </w:t>
            </w:r>
          </w:p>
          <w:p w14:paraId="4D3A8D8A" w14:textId="2C3B4800" w:rsidR="00D672BD" w:rsidRPr="00165833" w:rsidRDefault="00D672BD" w:rsidP="00D10F48">
            <w:r w:rsidRPr="00165833">
              <w:t>M</w:t>
            </w:r>
            <w:r>
              <w:t>r</w:t>
            </w:r>
            <w:r w:rsidRPr="00165833">
              <w:t xml:space="preserve"> </w:t>
            </w:r>
            <w:r w:rsidR="00EB71B4">
              <w:t>N</w:t>
            </w:r>
            <w:r w:rsidRPr="00165833">
              <w:t xml:space="preserve">. </w:t>
            </w:r>
            <w:r w:rsidR="00EB71B4">
              <w:t>Marshall</w:t>
            </w:r>
          </w:p>
          <w:p w14:paraId="5A54B67B" w14:textId="77777777" w:rsidR="00D672BD" w:rsidRPr="000445CC" w:rsidRDefault="00D672BD" w:rsidP="00D10F48">
            <w:pPr>
              <w:rPr>
                <w:b/>
              </w:rPr>
            </w:pPr>
          </w:p>
          <w:p w14:paraId="2D4CFC55" w14:textId="4E926D8E" w:rsidR="00D672BD" w:rsidRDefault="00D672BD" w:rsidP="00D10F48">
            <w:r w:rsidRPr="00D672BD">
              <w:t>Mr I. Wilks</w:t>
            </w:r>
          </w:p>
          <w:p w14:paraId="6281BB79" w14:textId="2601F776" w:rsidR="00D672BD" w:rsidRDefault="00D672BD" w:rsidP="00D10F48"/>
          <w:p w14:paraId="347F2FED" w14:textId="0E5E6A92" w:rsidR="00D672BD" w:rsidRDefault="00D672BD" w:rsidP="00D10F48"/>
          <w:p w14:paraId="572B23DA" w14:textId="559A0785" w:rsidR="00D672BD" w:rsidRPr="00D672BD" w:rsidRDefault="00D672BD" w:rsidP="00D10F48">
            <w:r>
              <w:t>He additionally called:</w:t>
            </w:r>
          </w:p>
          <w:p w14:paraId="27F703E4" w14:textId="386E42F3" w:rsidR="00D672BD" w:rsidRDefault="00D672BD" w:rsidP="00D10F48">
            <w:pPr>
              <w:rPr>
                <w:b/>
                <w:bCs/>
              </w:rPr>
            </w:pPr>
          </w:p>
          <w:p w14:paraId="790B3B6A" w14:textId="1C863014" w:rsidR="00ED6C33" w:rsidRDefault="00ED6C33" w:rsidP="00D10F48">
            <w:r w:rsidRPr="00ED6C33">
              <w:t>Mrs S. G</w:t>
            </w:r>
            <w:r w:rsidR="00D8612F">
              <w:t>i</w:t>
            </w:r>
            <w:r w:rsidRPr="00ED6C33">
              <w:t>rling</w:t>
            </w:r>
          </w:p>
          <w:p w14:paraId="3BA2EC81" w14:textId="1D8EBAE1" w:rsidR="00ED6C33" w:rsidRDefault="00ED6C33" w:rsidP="00D10F48">
            <w:r>
              <w:t>Mrs T. Briggs</w:t>
            </w:r>
          </w:p>
          <w:p w14:paraId="07A3FD71" w14:textId="127CB7CC" w:rsidR="00D81BD3" w:rsidRDefault="00D81BD3" w:rsidP="00D10F48">
            <w:r>
              <w:t>Mrs M. Clarke</w:t>
            </w:r>
          </w:p>
          <w:p w14:paraId="55A3D33E" w14:textId="01EFE20A" w:rsidR="00D81BD3" w:rsidRPr="00ED6C33" w:rsidRDefault="00D81BD3" w:rsidP="00D10F48">
            <w:r>
              <w:t>Mrs L. Jackson</w:t>
            </w:r>
          </w:p>
          <w:p w14:paraId="15BF1BF3" w14:textId="0A5D21FC" w:rsidR="00D672BD" w:rsidRPr="00766074" w:rsidRDefault="00766074" w:rsidP="00D10F48">
            <w:r w:rsidRPr="00766074">
              <w:t>Mr D. Boyd</w:t>
            </w:r>
          </w:p>
          <w:p w14:paraId="31ED6A95" w14:textId="06C945C9" w:rsidR="00766074" w:rsidRPr="00766074" w:rsidRDefault="00766074" w:rsidP="00D10F48">
            <w:r w:rsidRPr="00766074">
              <w:t>Mr J. Everington</w:t>
            </w:r>
          </w:p>
          <w:p w14:paraId="60959B9A" w14:textId="77777777" w:rsidR="00D672BD" w:rsidRDefault="00D672BD" w:rsidP="00D10F48">
            <w:pPr>
              <w:rPr>
                <w:b/>
                <w:bCs/>
              </w:rPr>
            </w:pPr>
          </w:p>
          <w:p w14:paraId="7EE9743B" w14:textId="5C934E31" w:rsidR="00D672BD" w:rsidRPr="001C6500" w:rsidRDefault="00D672BD" w:rsidP="00D10F48">
            <w:pPr>
              <w:rPr>
                <w:b/>
                <w:bCs/>
              </w:rPr>
            </w:pPr>
            <w:r>
              <w:rPr>
                <w:b/>
                <w:bCs/>
              </w:rPr>
              <w:t>For the NT:</w:t>
            </w:r>
            <w:r w:rsidRPr="001C6500">
              <w:rPr>
                <w:b/>
                <w:bCs/>
              </w:rPr>
              <w:t xml:space="preserve"> </w:t>
            </w:r>
          </w:p>
          <w:p w14:paraId="5D1CFCAF" w14:textId="77777777" w:rsidR="00D672BD" w:rsidRDefault="00D672BD" w:rsidP="00D10F48">
            <w:pPr>
              <w:rPr>
                <w:b/>
              </w:rPr>
            </w:pPr>
          </w:p>
          <w:p w14:paraId="3C16AC27" w14:textId="7E7F8343" w:rsidR="00D672BD" w:rsidRPr="008C333C" w:rsidRDefault="00D672BD" w:rsidP="00D10F48">
            <w:pPr>
              <w:rPr>
                <w:bCs/>
              </w:rPr>
            </w:pPr>
            <w:r w:rsidRPr="008C333C">
              <w:rPr>
                <w:bCs/>
              </w:rPr>
              <w:t>Mr</w:t>
            </w:r>
            <w:r w:rsidR="00342FC8" w:rsidRPr="008C333C">
              <w:rPr>
                <w:bCs/>
              </w:rPr>
              <w:t>s</w:t>
            </w:r>
            <w:r w:rsidRPr="008C333C">
              <w:rPr>
                <w:bCs/>
              </w:rPr>
              <w:t xml:space="preserve"> </w:t>
            </w:r>
            <w:r w:rsidR="002666AA" w:rsidRPr="008C333C">
              <w:rPr>
                <w:bCs/>
              </w:rPr>
              <w:t>D</w:t>
            </w:r>
            <w:r w:rsidRPr="008C333C">
              <w:rPr>
                <w:bCs/>
              </w:rPr>
              <w:t xml:space="preserve">. </w:t>
            </w:r>
            <w:r w:rsidR="00CC6C06" w:rsidRPr="008C333C">
              <w:rPr>
                <w:bCs/>
              </w:rPr>
              <w:t>Sharples</w:t>
            </w:r>
          </w:p>
          <w:p w14:paraId="4CD72132" w14:textId="77777777" w:rsidR="00D672BD" w:rsidRPr="000445CC" w:rsidRDefault="00D672BD" w:rsidP="00D10F48">
            <w:pPr>
              <w:rPr>
                <w:b/>
              </w:rPr>
            </w:pPr>
          </w:p>
          <w:p w14:paraId="74214A83" w14:textId="56158634" w:rsidR="00D672BD" w:rsidRPr="00C77D50" w:rsidRDefault="001E2C28" w:rsidP="00D10F48">
            <w:r>
              <w:t>Sh</w:t>
            </w:r>
            <w:r w:rsidR="00D672BD" w:rsidRPr="00C77D50">
              <w:t>e called:</w:t>
            </w:r>
          </w:p>
          <w:p w14:paraId="3C346B24" w14:textId="77777777" w:rsidR="00D672BD" w:rsidRPr="000445CC" w:rsidRDefault="00D672BD" w:rsidP="00D10F48">
            <w:pPr>
              <w:rPr>
                <w:b/>
              </w:rPr>
            </w:pPr>
          </w:p>
          <w:p w14:paraId="41FF1F1E" w14:textId="1D7EFF9F" w:rsidR="00D672BD" w:rsidRDefault="00D672BD" w:rsidP="00D10F48">
            <w:r w:rsidRPr="00165833">
              <w:t xml:space="preserve">Mr </w:t>
            </w:r>
            <w:r w:rsidR="00034C11">
              <w:t>R</w:t>
            </w:r>
            <w:r w:rsidRPr="00165833">
              <w:t xml:space="preserve">. </w:t>
            </w:r>
            <w:r w:rsidR="00034C11">
              <w:t>Satow</w:t>
            </w:r>
          </w:p>
          <w:p w14:paraId="73598FF9" w14:textId="1A5C4716" w:rsidR="00D672BD" w:rsidRDefault="00D672BD" w:rsidP="00D10F48">
            <w:r>
              <w:t>M</w:t>
            </w:r>
            <w:r w:rsidR="00FA6FDA">
              <w:t>s</w:t>
            </w:r>
            <w:r>
              <w:t xml:space="preserve"> </w:t>
            </w:r>
            <w:r w:rsidR="00FA6FDA">
              <w:t>S</w:t>
            </w:r>
            <w:r>
              <w:t xml:space="preserve">. </w:t>
            </w:r>
            <w:r w:rsidR="00FA6FDA">
              <w:t>Archer</w:t>
            </w:r>
          </w:p>
          <w:p w14:paraId="4DF527A3" w14:textId="71E2C0B7" w:rsidR="00D672BD" w:rsidRDefault="00D672BD" w:rsidP="00D10F48">
            <w:r>
              <w:t xml:space="preserve">Mr </w:t>
            </w:r>
            <w:r w:rsidR="00FA6FDA">
              <w:t>C</w:t>
            </w:r>
            <w:r>
              <w:t xml:space="preserve">. </w:t>
            </w:r>
            <w:r w:rsidR="00FA6FDA">
              <w:t>Scott</w:t>
            </w:r>
          </w:p>
          <w:p w14:paraId="3CD09E3C" w14:textId="5D8F94D9" w:rsidR="00754BE5" w:rsidRDefault="00754BE5" w:rsidP="00D10F48"/>
          <w:p w14:paraId="684E3BD8" w14:textId="601CCC44" w:rsidR="00754BE5" w:rsidRPr="00D949F6" w:rsidRDefault="00754BE5" w:rsidP="00D10F48">
            <w:pPr>
              <w:rPr>
                <w:b/>
                <w:bCs/>
              </w:rPr>
            </w:pPr>
            <w:r w:rsidRPr="00D949F6">
              <w:rPr>
                <w:b/>
                <w:bCs/>
              </w:rPr>
              <w:t>Additional Objector</w:t>
            </w:r>
          </w:p>
          <w:p w14:paraId="4BD546B0" w14:textId="50059CB0" w:rsidR="000A3D10" w:rsidRDefault="000A3D10" w:rsidP="00D10F48"/>
          <w:p w14:paraId="0258E21C" w14:textId="3431B5A7" w:rsidR="000A3D10" w:rsidRDefault="000A3D10" w:rsidP="00D10F48">
            <w:r>
              <w:t xml:space="preserve">Mr R. Gravenstede </w:t>
            </w:r>
          </w:p>
          <w:p w14:paraId="36AC7D1A" w14:textId="77777777" w:rsidR="00754BE5" w:rsidRPr="00165833" w:rsidRDefault="00754BE5" w:rsidP="00D10F48"/>
          <w:p w14:paraId="50FE6C82" w14:textId="77777777" w:rsidR="00D672BD" w:rsidRDefault="00D672BD" w:rsidP="00D10F48"/>
          <w:p w14:paraId="4B959E54" w14:textId="77777777" w:rsidR="00D672BD" w:rsidRPr="00CC6A5D" w:rsidRDefault="00D672BD" w:rsidP="00D10F48">
            <w:r w:rsidRPr="00CC6A5D">
              <w:t xml:space="preserve"> </w:t>
            </w:r>
          </w:p>
        </w:tc>
        <w:tc>
          <w:tcPr>
            <w:tcW w:w="5726" w:type="dxa"/>
          </w:tcPr>
          <w:p w14:paraId="6C5EFF97" w14:textId="77777777" w:rsidR="00D672BD" w:rsidRDefault="00D672BD" w:rsidP="00D10F48">
            <w:pPr>
              <w:rPr>
                <w:bCs/>
              </w:rPr>
            </w:pPr>
          </w:p>
          <w:p w14:paraId="37E5A60C" w14:textId="77777777" w:rsidR="00D672BD" w:rsidRDefault="00D672BD" w:rsidP="00D10F48">
            <w:pPr>
              <w:rPr>
                <w:bCs/>
              </w:rPr>
            </w:pPr>
          </w:p>
          <w:p w14:paraId="61C61E48" w14:textId="77777777" w:rsidR="00D672BD" w:rsidRDefault="00D672BD" w:rsidP="00D10F48">
            <w:pPr>
              <w:rPr>
                <w:bCs/>
              </w:rPr>
            </w:pPr>
          </w:p>
          <w:p w14:paraId="5F727E69" w14:textId="77777777" w:rsidR="00D672BD" w:rsidRDefault="00D672BD" w:rsidP="00D10F48">
            <w:pPr>
              <w:rPr>
                <w:bCs/>
              </w:rPr>
            </w:pPr>
          </w:p>
          <w:p w14:paraId="45E7D3F5" w14:textId="687DE499" w:rsidR="00D672BD" w:rsidRPr="007E3A14" w:rsidRDefault="00D672BD" w:rsidP="00D10F48">
            <w:pPr>
              <w:rPr>
                <w:bCs/>
              </w:rPr>
            </w:pPr>
            <w:r>
              <w:rPr>
                <w:bCs/>
              </w:rPr>
              <w:t>Footpath Secretary for the local group of the Ramblers</w:t>
            </w:r>
            <w:r w:rsidRPr="007E3A14">
              <w:rPr>
                <w:bCs/>
              </w:rPr>
              <w:t xml:space="preserve"> </w:t>
            </w:r>
          </w:p>
          <w:p w14:paraId="69BB36DE" w14:textId="77777777" w:rsidR="00D672BD" w:rsidRPr="000445CC" w:rsidRDefault="00D672BD" w:rsidP="00D10F48">
            <w:pPr>
              <w:rPr>
                <w:b/>
              </w:rPr>
            </w:pPr>
          </w:p>
          <w:p w14:paraId="4E34CCD2" w14:textId="77777777" w:rsidR="00D672BD" w:rsidRPr="000445CC" w:rsidRDefault="00D672BD" w:rsidP="00D10F48">
            <w:pPr>
              <w:rPr>
                <w:b/>
              </w:rPr>
            </w:pPr>
          </w:p>
          <w:p w14:paraId="5AA27CE3" w14:textId="77777777" w:rsidR="00D672BD" w:rsidRDefault="00D672BD" w:rsidP="00D10F48"/>
          <w:p w14:paraId="269E002F" w14:textId="77777777" w:rsidR="00D672BD" w:rsidRDefault="00D672BD" w:rsidP="00D10F48"/>
          <w:p w14:paraId="1679DE3F" w14:textId="77777777" w:rsidR="00D672BD" w:rsidRDefault="00D672BD" w:rsidP="00D10F48"/>
          <w:p w14:paraId="020EC27A" w14:textId="77777777" w:rsidR="00ED6C33" w:rsidRDefault="00ED6C33" w:rsidP="00D10F48"/>
          <w:p w14:paraId="4F5C6656" w14:textId="77777777" w:rsidR="00ED6C33" w:rsidRDefault="00ED6C33" w:rsidP="00D10F48"/>
          <w:p w14:paraId="659C426F" w14:textId="77777777" w:rsidR="00ED6C33" w:rsidRDefault="00ED6C33" w:rsidP="00D10F48"/>
          <w:p w14:paraId="49F22658" w14:textId="77777777" w:rsidR="00D81BD3" w:rsidRDefault="00D81BD3" w:rsidP="00D10F48"/>
          <w:p w14:paraId="7F8C98B9" w14:textId="77777777" w:rsidR="00D81BD3" w:rsidRDefault="00D81BD3" w:rsidP="00D10F48"/>
          <w:p w14:paraId="5C248FE5" w14:textId="77777777" w:rsidR="00D81BD3" w:rsidRDefault="00D81BD3" w:rsidP="00D10F48"/>
          <w:p w14:paraId="26D9812E" w14:textId="77777777" w:rsidR="00342FC8" w:rsidRDefault="00342FC8" w:rsidP="00D10F48"/>
          <w:p w14:paraId="5C4FE230" w14:textId="4B2D6070" w:rsidR="00D672BD" w:rsidRPr="000445CC" w:rsidRDefault="00754BE5" w:rsidP="00D10F48">
            <w:pPr>
              <w:rPr>
                <w:b/>
              </w:rPr>
            </w:pPr>
            <w:r>
              <w:t>Solicitor instructed by the</w:t>
            </w:r>
            <w:r w:rsidR="00D672BD" w:rsidRPr="006F02F1">
              <w:t xml:space="preserve"> </w:t>
            </w:r>
            <w:r w:rsidR="00D672BD">
              <w:t>N</w:t>
            </w:r>
            <w:r>
              <w:t>T</w:t>
            </w:r>
          </w:p>
          <w:p w14:paraId="7FA53A54" w14:textId="77777777" w:rsidR="00D672BD" w:rsidRPr="000445CC" w:rsidRDefault="00D672BD" w:rsidP="00D10F48">
            <w:pPr>
              <w:rPr>
                <w:b/>
              </w:rPr>
            </w:pPr>
          </w:p>
          <w:p w14:paraId="00BBA221" w14:textId="77777777" w:rsidR="00D672BD" w:rsidRPr="000445CC" w:rsidRDefault="00D672BD" w:rsidP="00D10F48">
            <w:pPr>
              <w:rPr>
                <w:b/>
              </w:rPr>
            </w:pPr>
          </w:p>
          <w:p w14:paraId="394777F9" w14:textId="77777777" w:rsidR="00D672BD" w:rsidRDefault="00D672BD" w:rsidP="00D10F48"/>
          <w:p w14:paraId="4C715763" w14:textId="77777777" w:rsidR="001E2C28" w:rsidRDefault="001E2C28" w:rsidP="00D10F48"/>
          <w:p w14:paraId="4B9D684C" w14:textId="77777777" w:rsidR="00D672BD" w:rsidRDefault="00D672BD" w:rsidP="00D10F48"/>
          <w:p w14:paraId="70B7066B" w14:textId="77777777" w:rsidR="00D672BD" w:rsidRDefault="00D672BD" w:rsidP="00D10F48"/>
          <w:p w14:paraId="387E3CC5" w14:textId="77777777" w:rsidR="00D672BD" w:rsidRPr="00682AEC" w:rsidRDefault="00D672BD" w:rsidP="00D10F48"/>
        </w:tc>
      </w:tr>
    </w:tbl>
    <w:p w14:paraId="72FC113F" w14:textId="77777777" w:rsidR="00D672BD" w:rsidRDefault="00D672BD" w:rsidP="000F0E77">
      <w:pPr>
        <w:rPr>
          <w:b/>
        </w:rPr>
      </w:pPr>
    </w:p>
    <w:p w14:paraId="3BB3262F" w14:textId="77777777" w:rsidR="001A343F" w:rsidRDefault="001A343F" w:rsidP="008F5E1F">
      <w:pPr>
        <w:rPr>
          <w:b/>
          <w:szCs w:val="22"/>
        </w:rPr>
      </w:pPr>
    </w:p>
    <w:p w14:paraId="2EEBBBC9" w14:textId="5364765B" w:rsidR="008F5E1F" w:rsidRDefault="008F5E1F" w:rsidP="008F5E1F">
      <w:pPr>
        <w:rPr>
          <w:b/>
          <w:szCs w:val="22"/>
        </w:rPr>
      </w:pPr>
      <w:r w:rsidRPr="00736A51">
        <w:rPr>
          <w:b/>
          <w:szCs w:val="22"/>
        </w:rPr>
        <w:t>DOCUMENT</w:t>
      </w:r>
      <w:r>
        <w:rPr>
          <w:b/>
          <w:szCs w:val="22"/>
        </w:rPr>
        <w:t>S TENDERED DURING THE INQUIRY</w:t>
      </w:r>
    </w:p>
    <w:p w14:paraId="248FCBEA" w14:textId="77777777" w:rsidR="008F5E1F" w:rsidRDefault="008F5E1F" w:rsidP="008F5E1F">
      <w:pPr>
        <w:rPr>
          <w:b/>
          <w:szCs w:val="22"/>
        </w:rPr>
      </w:pPr>
    </w:p>
    <w:p w14:paraId="3B8E84D5" w14:textId="77777777" w:rsidR="008F5E1F" w:rsidRPr="0085742F" w:rsidRDefault="008F5E1F" w:rsidP="008F5E1F">
      <w:pPr>
        <w:numPr>
          <w:ilvl w:val="0"/>
          <w:numId w:val="33"/>
        </w:numPr>
        <w:rPr>
          <w:szCs w:val="22"/>
        </w:rPr>
      </w:pPr>
      <w:r w:rsidRPr="0085742F">
        <w:rPr>
          <w:szCs w:val="22"/>
        </w:rPr>
        <w:t>Site map</w:t>
      </w:r>
    </w:p>
    <w:p w14:paraId="658ABB64" w14:textId="77777777" w:rsidR="008F5E1F" w:rsidRPr="0085742F" w:rsidRDefault="008F5E1F" w:rsidP="008F5E1F">
      <w:pPr>
        <w:numPr>
          <w:ilvl w:val="0"/>
          <w:numId w:val="33"/>
        </w:numPr>
        <w:rPr>
          <w:szCs w:val="22"/>
        </w:rPr>
      </w:pPr>
      <w:r w:rsidRPr="0085742F">
        <w:rPr>
          <w:szCs w:val="22"/>
        </w:rPr>
        <w:t>Opening statement for the Council</w:t>
      </w:r>
    </w:p>
    <w:p w14:paraId="1643C745" w14:textId="77777777" w:rsidR="008F5E1F" w:rsidRPr="0085742F" w:rsidRDefault="008F5E1F" w:rsidP="008F5E1F">
      <w:pPr>
        <w:numPr>
          <w:ilvl w:val="0"/>
          <w:numId w:val="33"/>
        </w:numPr>
        <w:rPr>
          <w:szCs w:val="22"/>
        </w:rPr>
      </w:pPr>
      <w:r w:rsidRPr="0085742F">
        <w:rPr>
          <w:szCs w:val="22"/>
        </w:rPr>
        <w:t>Revised statement of Mr Knights</w:t>
      </w:r>
    </w:p>
    <w:p w14:paraId="414050AC" w14:textId="77777777" w:rsidR="008F5E1F" w:rsidRPr="0085742F" w:rsidRDefault="008F5E1F" w:rsidP="008F5E1F">
      <w:pPr>
        <w:numPr>
          <w:ilvl w:val="0"/>
          <w:numId w:val="33"/>
        </w:numPr>
        <w:rPr>
          <w:szCs w:val="22"/>
        </w:rPr>
      </w:pPr>
      <w:r w:rsidRPr="0085742F">
        <w:rPr>
          <w:szCs w:val="22"/>
        </w:rPr>
        <w:t xml:space="preserve">Statutory declaration of Mrs Romaine </w:t>
      </w:r>
    </w:p>
    <w:p w14:paraId="5B63AF93" w14:textId="77777777" w:rsidR="008F5E1F" w:rsidRPr="0085742F" w:rsidRDefault="008F5E1F" w:rsidP="008F5E1F">
      <w:pPr>
        <w:numPr>
          <w:ilvl w:val="0"/>
          <w:numId w:val="33"/>
        </w:numPr>
        <w:rPr>
          <w:szCs w:val="22"/>
        </w:rPr>
      </w:pPr>
      <w:r w:rsidRPr="0085742F">
        <w:rPr>
          <w:szCs w:val="22"/>
        </w:rPr>
        <w:t>Statutory declaration and revised UEF for Mrs Jackson</w:t>
      </w:r>
    </w:p>
    <w:p w14:paraId="1A53731F" w14:textId="77777777" w:rsidR="008F5E1F" w:rsidRPr="00B11A6F" w:rsidRDefault="008F5E1F" w:rsidP="008F5E1F">
      <w:pPr>
        <w:numPr>
          <w:ilvl w:val="0"/>
          <w:numId w:val="33"/>
        </w:numPr>
        <w:rPr>
          <w:szCs w:val="22"/>
        </w:rPr>
      </w:pPr>
      <w:r w:rsidRPr="00B11A6F">
        <w:rPr>
          <w:szCs w:val="22"/>
        </w:rPr>
        <w:t>Statutory declaration and UEF for Mrs Briggs</w:t>
      </w:r>
    </w:p>
    <w:p w14:paraId="0E742223" w14:textId="77777777" w:rsidR="008F5E1F" w:rsidRPr="0085742F" w:rsidRDefault="008F5E1F" w:rsidP="008F5E1F">
      <w:pPr>
        <w:numPr>
          <w:ilvl w:val="0"/>
          <w:numId w:val="33"/>
        </w:numPr>
        <w:rPr>
          <w:szCs w:val="22"/>
          <w:u w:val="single"/>
        </w:rPr>
      </w:pPr>
      <w:r w:rsidRPr="00B90C19">
        <w:rPr>
          <w:szCs w:val="22"/>
        </w:rPr>
        <w:t>UEFs for Ms Warner,</w:t>
      </w:r>
      <w:r w:rsidRPr="0085742F">
        <w:rPr>
          <w:szCs w:val="22"/>
          <w:u w:val="single"/>
        </w:rPr>
        <w:t xml:space="preserve"> </w:t>
      </w:r>
      <w:r w:rsidRPr="00142AC7">
        <w:rPr>
          <w:szCs w:val="22"/>
        </w:rPr>
        <w:t>Mr Boyd and Mr Jackson</w:t>
      </w:r>
    </w:p>
    <w:p w14:paraId="184E6332" w14:textId="77777777" w:rsidR="008F5E1F" w:rsidRPr="00107517" w:rsidRDefault="008F5E1F" w:rsidP="008F5E1F">
      <w:pPr>
        <w:numPr>
          <w:ilvl w:val="0"/>
          <w:numId w:val="33"/>
        </w:numPr>
        <w:rPr>
          <w:szCs w:val="22"/>
        </w:rPr>
      </w:pPr>
      <w:r w:rsidRPr="00107517">
        <w:rPr>
          <w:szCs w:val="22"/>
        </w:rPr>
        <w:t>1940s OS map for the area</w:t>
      </w:r>
    </w:p>
    <w:p w14:paraId="12403DC6" w14:textId="4E1AC5CF" w:rsidR="008F5E1F" w:rsidRPr="00480059" w:rsidRDefault="008F5E1F" w:rsidP="008F5E1F">
      <w:pPr>
        <w:numPr>
          <w:ilvl w:val="0"/>
          <w:numId w:val="33"/>
        </w:numPr>
        <w:rPr>
          <w:szCs w:val="22"/>
        </w:rPr>
      </w:pPr>
      <w:r w:rsidRPr="00480059">
        <w:rPr>
          <w:szCs w:val="22"/>
        </w:rPr>
        <w:t xml:space="preserve">Details of responses to question on NT membership </w:t>
      </w:r>
    </w:p>
    <w:p w14:paraId="458E88C8" w14:textId="77777777" w:rsidR="008F5E1F" w:rsidRPr="00DA2460" w:rsidRDefault="008F5E1F" w:rsidP="008F5E1F">
      <w:pPr>
        <w:numPr>
          <w:ilvl w:val="0"/>
          <w:numId w:val="33"/>
        </w:numPr>
        <w:rPr>
          <w:szCs w:val="22"/>
        </w:rPr>
      </w:pPr>
      <w:r w:rsidRPr="00DA2460">
        <w:rPr>
          <w:szCs w:val="22"/>
        </w:rPr>
        <w:t xml:space="preserve">Amended user graph compiled by the Council </w:t>
      </w:r>
    </w:p>
    <w:p w14:paraId="08222ECF" w14:textId="77777777" w:rsidR="008F5E1F" w:rsidRPr="00107517" w:rsidRDefault="008F5E1F" w:rsidP="008F5E1F">
      <w:pPr>
        <w:numPr>
          <w:ilvl w:val="0"/>
          <w:numId w:val="33"/>
        </w:numPr>
        <w:rPr>
          <w:szCs w:val="22"/>
        </w:rPr>
      </w:pPr>
      <w:r w:rsidRPr="00107517">
        <w:rPr>
          <w:szCs w:val="22"/>
        </w:rPr>
        <w:t xml:space="preserve">Extracts from Mr Satow’s notebooks  </w:t>
      </w:r>
    </w:p>
    <w:p w14:paraId="226A7FFC" w14:textId="57CE0D8C" w:rsidR="008F5E1F" w:rsidRPr="009E7A0E" w:rsidRDefault="008F5E1F" w:rsidP="008F5E1F">
      <w:pPr>
        <w:numPr>
          <w:ilvl w:val="0"/>
          <w:numId w:val="33"/>
        </w:numPr>
        <w:rPr>
          <w:szCs w:val="22"/>
        </w:rPr>
      </w:pPr>
      <w:r w:rsidRPr="009E7A0E">
        <w:rPr>
          <w:szCs w:val="22"/>
        </w:rPr>
        <w:t>Details of NT members who gave evidence at the Inquiry</w:t>
      </w:r>
    </w:p>
    <w:p w14:paraId="6ABCB6A5" w14:textId="6D9933B6" w:rsidR="008F5E1F" w:rsidRPr="0049084A" w:rsidRDefault="008F5E1F" w:rsidP="008F5E1F">
      <w:pPr>
        <w:numPr>
          <w:ilvl w:val="0"/>
          <w:numId w:val="33"/>
        </w:numPr>
        <w:rPr>
          <w:szCs w:val="22"/>
        </w:rPr>
      </w:pPr>
      <w:r w:rsidRPr="0049084A">
        <w:rPr>
          <w:szCs w:val="22"/>
        </w:rPr>
        <w:t>Certified copy of 1936</w:t>
      </w:r>
      <w:r w:rsidR="00025EF6">
        <w:rPr>
          <w:szCs w:val="22"/>
        </w:rPr>
        <w:t>-37</w:t>
      </w:r>
      <w:r w:rsidRPr="0049084A">
        <w:rPr>
          <w:szCs w:val="22"/>
        </w:rPr>
        <w:t xml:space="preserve"> electoral roll</w:t>
      </w:r>
    </w:p>
    <w:p w14:paraId="64B7B872" w14:textId="77777777" w:rsidR="008F5E1F" w:rsidRPr="00523692" w:rsidRDefault="008F5E1F" w:rsidP="008F5E1F">
      <w:pPr>
        <w:numPr>
          <w:ilvl w:val="0"/>
          <w:numId w:val="33"/>
        </w:numPr>
        <w:rPr>
          <w:szCs w:val="22"/>
        </w:rPr>
      </w:pPr>
      <w:r w:rsidRPr="00523692">
        <w:rPr>
          <w:szCs w:val="22"/>
        </w:rPr>
        <w:t xml:space="preserve">Barbed wire details </w:t>
      </w:r>
    </w:p>
    <w:p w14:paraId="772BEBD1" w14:textId="77777777" w:rsidR="008F5E1F" w:rsidRPr="00523692" w:rsidRDefault="008F5E1F" w:rsidP="008F5E1F">
      <w:pPr>
        <w:numPr>
          <w:ilvl w:val="0"/>
          <w:numId w:val="33"/>
        </w:numPr>
        <w:rPr>
          <w:szCs w:val="22"/>
        </w:rPr>
      </w:pPr>
      <w:r w:rsidRPr="00523692">
        <w:rPr>
          <w:szCs w:val="22"/>
        </w:rPr>
        <w:t>People flows around ticket booth</w:t>
      </w:r>
    </w:p>
    <w:p w14:paraId="6B029B2C" w14:textId="77777777" w:rsidR="008F5E1F" w:rsidRPr="00523692" w:rsidRDefault="008F5E1F" w:rsidP="008F5E1F">
      <w:pPr>
        <w:numPr>
          <w:ilvl w:val="0"/>
          <w:numId w:val="33"/>
        </w:numPr>
        <w:rPr>
          <w:szCs w:val="22"/>
        </w:rPr>
      </w:pPr>
      <w:r w:rsidRPr="00523692">
        <w:rPr>
          <w:szCs w:val="22"/>
        </w:rPr>
        <w:t xml:space="preserve">BVPI Form </w:t>
      </w:r>
    </w:p>
    <w:p w14:paraId="5E07D6B3" w14:textId="77777777" w:rsidR="008F5E1F" w:rsidRPr="00523692" w:rsidRDefault="008F5E1F" w:rsidP="008F5E1F">
      <w:pPr>
        <w:numPr>
          <w:ilvl w:val="0"/>
          <w:numId w:val="33"/>
        </w:numPr>
        <w:rPr>
          <w:szCs w:val="22"/>
        </w:rPr>
      </w:pPr>
      <w:r w:rsidRPr="00523692">
        <w:rPr>
          <w:szCs w:val="22"/>
        </w:rPr>
        <w:t xml:space="preserve">Deceased &amp; </w:t>
      </w:r>
      <w:r>
        <w:rPr>
          <w:szCs w:val="22"/>
        </w:rPr>
        <w:t>i</w:t>
      </w:r>
      <w:r w:rsidRPr="00523692">
        <w:rPr>
          <w:szCs w:val="22"/>
        </w:rPr>
        <w:t xml:space="preserve">ncapacitated witnesses </w:t>
      </w:r>
    </w:p>
    <w:p w14:paraId="6DC48AA2" w14:textId="77777777" w:rsidR="008F5E1F" w:rsidRPr="00AC2C4C" w:rsidRDefault="008F5E1F" w:rsidP="008F5E1F">
      <w:pPr>
        <w:numPr>
          <w:ilvl w:val="0"/>
          <w:numId w:val="33"/>
        </w:numPr>
        <w:rPr>
          <w:szCs w:val="22"/>
        </w:rPr>
      </w:pPr>
      <w:r w:rsidRPr="00AC2C4C">
        <w:rPr>
          <w:szCs w:val="22"/>
        </w:rPr>
        <w:t>Surrey Hills AONB map</w:t>
      </w:r>
    </w:p>
    <w:p w14:paraId="2807617D" w14:textId="77777777" w:rsidR="008F5E1F" w:rsidRPr="00AC2C4C" w:rsidRDefault="008F5E1F" w:rsidP="008F5E1F">
      <w:pPr>
        <w:numPr>
          <w:ilvl w:val="0"/>
          <w:numId w:val="33"/>
        </w:numPr>
        <w:rPr>
          <w:szCs w:val="22"/>
        </w:rPr>
      </w:pPr>
      <w:r w:rsidRPr="00AC2C4C">
        <w:rPr>
          <w:szCs w:val="22"/>
        </w:rPr>
        <w:t>Map highlighting the rights of way network in the area</w:t>
      </w:r>
    </w:p>
    <w:p w14:paraId="3E33BCF8" w14:textId="5C2F5FB9" w:rsidR="008F5E1F" w:rsidRPr="002A451A" w:rsidRDefault="008F5E1F" w:rsidP="008F5E1F">
      <w:pPr>
        <w:numPr>
          <w:ilvl w:val="0"/>
          <w:numId w:val="33"/>
        </w:numPr>
        <w:rPr>
          <w:szCs w:val="22"/>
        </w:rPr>
      </w:pPr>
      <w:r w:rsidRPr="002A451A">
        <w:rPr>
          <w:szCs w:val="22"/>
        </w:rPr>
        <w:t>UEFs for Mr and Mrs Hely</w:t>
      </w:r>
      <w:r w:rsidR="007121D5">
        <w:rPr>
          <w:szCs w:val="22"/>
        </w:rPr>
        <w:t>a</w:t>
      </w:r>
      <w:r w:rsidRPr="002A451A">
        <w:rPr>
          <w:szCs w:val="22"/>
        </w:rPr>
        <w:t>r</w:t>
      </w:r>
    </w:p>
    <w:p w14:paraId="61E557A6" w14:textId="77777777" w:rsidR="008F5E1F" w:rsidRPr="00BF1CF8" w:rsidRDefault="008F5E1F" w:rsidP="008F5E1F">
      <w:pPr>
        <w:numPr>
          <w:ilvl w:val="0"/>
          <w:numId w:val="33"/>
        </w:numPr>
        <w:rPr>
          <w:szCs w:val="22"/>
        </w:rPr>
      </w:pPr>
      <w:r w:rsidRPr="00BF1CF8">
        <w:rPr>
          <w:szCs w:val="22"/>
        </w:rPr>
        <w:t>Photographs of omega sign</w:t>
      </w:r>
    </w:p>
    <w:p w14:paraId="3660682D" w14:textId="77777777" w:rsidR="008F5E1F" w:rsidRPr="00B958B3" w:rsidRDefault="008F5E1F" w:rsidP="008F5E1F">
      <w:pPr>
        <w:numPr>
          <w:ilvl w:val="0"/>
          <w:numId w:val="33"/>
        </w:numPr>
        <w:rPr>
          <w:szCs w:val="22"/>
        </w:rPr>
      </w:pPr>
      <w:r w:rsidRPr="00B958B3">
        <w:rPr>
          <w:szCs w:val="22"/>
        </w:rPr>
        <w:t>Walking records for Mrs Briggs, Mr Marshall</w:t>
      </w:r>
      <w:r w:rsidRPr="00B958B3">
        <w:rPr>
          <w:szCs w:val="22"/>
          <w:u w:val="single"/>
        </w:rPr>
        <w:t xml:space="preserve"> </w:t>
      </w:r>
      <w:r w:rsidRPr="00B958B3">
        <w:rPr>
          <w:szCs w:val="22"/>
        </w:rPr>
        <w:t>and Mrs Kemp</w:t>
      </w:r>
    </w:p>
    <w:p w14:paraId="0FC76DC0" w14:textId="6D2FF2FB" w:rsidR="008F5E1F" w:rsidRPr="008F5E1F" w:rsidRDefault="008F5E1F" w:rsidP="003A33FC">
      <w:pPr>
        <w:numPr>
          <w:ilvl w:val="0"/>
          <w:numId w:val="33"/>
        </w:numPr>
        <w:rPr>
          <w:b/>
          <w:szCs w:val="22"/>
        </w:rPr>
      </w:pPr>
      <w:r w:rsidRPr="008F5E1F">
        <w:rPr>
          <w:szCs w:val="22"/>
        </w:rPr>
        <w:t xml:space="preserve">UEFs for Mr and Mrs Everington </w:t>
      </w:r>
    </w:p>
    <w:p w14:paraId="37607E8D" w14:textId="77777777" w:rsidR="008F5E1F" w:rsidRPr="00066136" w:rsidRDefault="008F5E1F" w:rsidP="008F5E1F">
      <w:pPr>
        <w:numPr>
          <w:ilvl w:val="0"/>
          <w:numId w:val="33"/>
        </w:numPr>
        <w:rPr>
          <w:szCs w:val="22"/>
        </w:rPr>
      </w:pPr>
      <w:r w:rsidRPr="00066136">
        <w:rPr>
          <w:szCs w:val="22"/>
        </w:rPr>
        <w:t xml:space="preserve">Map showing the extent of the cart track </w:t>
      </w:r>
    </w:p>
    <w:p w14:paraId="0BE3C38A" w14:textId="63A5291C" w:rsidR="008F5E1F" w:rsidRDefault="008F5E1F" w:rsidP="008F5E1F">
      <w:pPr>
        <w:numPr>
          <w:ilvl w:val="0"/>
          <w:numId w:val="33"/>
        </w:numPr>
        <w:rPr>
          <w:szCs w:val="22"/>
        </w:rPr>
      </w:pPr>
      <w:r w:rsidRPr="00066136">
        <w:rPr>
          <w:szCs w:val="22"/>
        </w:rPr>
        <w:t xml:space="preserve">Statement </w:t>
      </w:r>
      <w:r w:rsidR="00C37EBA">
        <w:rPr>
          <w:szCs w:val="22"/>
        </w:rPr>
        <w:t>o</w:t>
      </w:r>
      <w:r w:rsidRPr="00066136">
        <w:rPr>
          <w:szCs w:val="22"/>
        </w:rPr>
        <w:t>f Mr Gravenstede</w:t>
      </w:r>
    </w:p>
    <w:p w14:paraId="5226F967" w14:textId="0D4C0B9E" w:rsidR="00E533F0" w:rsidRPr="00066136" w:rsidRDefault="00E533F0" w:rsidP="008F5E1F">
      <w:pPr>
        <w:numPr>
          <w:ilvl w:val="0"/>
          <w:numId w:val="33"/>
        </w:numPr>
        <w:rPr>
          <w:szCs w:val="22"/>
        </w:rPr>
      </w:pPr>
      <w:r>
        <w:rPr>
          <w:szCs w:val="22"/>
        </w:rPr>
        <w:t xml:space="preserve">Order Decision for </w:t>
      </w:r>
      <w:r w:rsidR="0041149D">
        <w:rPr>
          <w:szCs w:val="22"/>
        </w:rPr>
        <w:t>case FPS/B3600/7/109</w:t>
      </w:r>
    </w:p>
    <w:p w14:paraId="3BD13038" w14:textId="77777777" w:rsidR="008F5E1F" w:rsidRPr="00394338" w:rsidRDefault="008F5E1F" w:rsidP="008F5E1F">
      <w:pPr>
        <w:numPr>
          <w:ilvl w:val="0"/>
          <w:numId w:val="33"/>
        </w:numPr>
        <w:rPr>
          <w:szCs w:val="22"/>
        </w:rPr>
      </w:pPr>
      <w:r w:rsidRPr="00394338">
        <w:rPr>
          <w:szCs w:val="22"/>
        </w:rPr>
        <w:t>Closing submissions for the NT</w:t>
      </w:r>
    </w:p>
    <w:p w14:paraId="633398D4" w14:textId="77777777" w:rsidR="008F5E1F" w:rsidRPr="00394338" w:rsidRDefault="008F5E1F" w:rsidP="008F5E1F">
      <w:pPr>
        <w:numPr>
          <w:ilvl w:val="0"/>
          <w:numId w:val="33"/>
        </w:numPr>
        <w:rPr>
          <w:szCs w:val="22"/>
        </w:rPr>
      </w:pPr>
      <w:r w:rsidRPr="00394338">
        <w:rPr>
          <w:szCs w:val="22"/>
        </w:rPr>
        <w:t>Closing submissions of Mr Wilks</w:t>
      </w:r>
    </w:p>
    <w:p w14:paraId="4D7AD79A" w14:textId="4B277DB5" w:rsidR="008F5E1F" w:rsidRDefault="008F5E1F" w:rsidP="008F5E1F">
      <w:pPr>
        <w:numPr>
          <w:ilvl w:val="0"/>
          <w:numId w:val="33"/>
        </w:numPr>
        <w:rPr>
          <w:szCs w:val="22"/>
        </w:rPr>
      </w:pPr>
      <w:r w:rsidRPr="00E4040C">
        <w:rPr>
          <w:szCs w:val="22"/>
        </w:rPr>
        <w:t>Closing submissions for the Council</w:t>
      </w:r>
    </w:p>
    <w:p w14:paraId="450E6750" w14:textId="549E4ABE" w:rsidR="00822FF7" w:rsidRDefault="00822FF7">
      <w:pPr>
        <w:spacing w:after="160" w:line="259" w:lineRule="auto"/>
        <w:rPr>
          <w:szCs w:val="22"/>
        </w:rPr>
      </w:pPr>
      <w:r>
        <w:rPr>
          <w:szCs w:val="22"/>
        </w:rPr>
        <w:br w:type="page"/>
      </w:r>
    </w:p>
    <w:p w14:paraId="57A63D54" w14:textId="4AB2CAD7" w:rsidR="00822FF7" w:rsidRDefault="00822FF7" w:rsidP="00822FF7">
      <w:pPr>
        <w:ind w:left="360"/>
        <w:rPr>
          <w:szCs w:val="22"/>
        </w:rPr>
      </w:pPr>
      <w:r>
        <w:rPr>
          <w:noProof/>
        </w:rPr>
        <w:lastRenderedPageBreak/>
        <w:drawing>
          <wp:inline distT="0" distB="0" distL="0" distR="0" wp14:anchorId="1166BA09" wp14:editId="3E361D4F">
            <wp:extent cx="5591345" cy="7903845"/>
            <wp:effectExtent l="190500" t="133350" r="200025" b="135255"/>
            <wp:docPr id="5" name="Picture 5" descr="Order Map showing claimed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showing claimed rou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9762" cy="7915744"/>
                    </a:xfrm>
                    <a:prstGeom prst="rect">
                      <a:avLst/>
                    </a:prstGeom>
                    <a:noFill/>
                    <a:ln>
                      <a:noFill/>
                    </a:ln>
                  </pic:spPr>
                </pic:pic>
              </a:graphicData>
            </a:graphic>
          </wp:inline>
        </w:drawing>
      </w:r>
    </w:p>
    <w:p w14:paraId="431C87C3" w14:textId="3B61688B" w:rsidR="00921882" w:rsidRDefault="00921882" w:rsidP="00921882">
      <w:pPr>
        <w:ind w:left="360"/>
        <w:rPr>
          <w:szCs w:val="22"/>
        </w:rPr>
      </w:pPr>
    </w:p>
    <w:tbl>
      <w:tblPr>
        <w:tblW w:w="9173" w:type="dxa"/>
        <w:tblInd w:w="-34" w:type="dxa"/>
        <w:tblLayout w:type="fixed"/>
        <w:tblLook w:val="0000" w:firstRow="0" w:lastRow="0" w:firstColumn="0" w:lastColumn="0" w:noHBand="0" w:noVBand="0"/>
      </w:tblPr>
      <w:tblGrid>
        <w:gridCol w:w="9173"/>
      </w:tblGrid>
      <w:tr w:rsidR="000F0E77" w:rsidRPr="00C77D50" w14:paraId="3AF52124" w14:textId="77777777" w:rsidTr="00515364">
        <w:trPr>
          <w:cantSplit/>
          <w:trHeight w:val="551"/>
        </w:trPr>
        <w:tc>
          <w:tcPr>
            <w:tcW w:w="9173" w:type="dxa"/>
          </w:tcPr>
          <w:p w14:paraId="5AEC6BEC" w14:textId="68341937" w:rsidR="000F0E77" w:rsidRPr="001C6500" w:rsidRDefault="000F0E77" w:rsidP="00301560">
            <w:pPr>
              <w:rPr>
                <w:b/>
                <w:bCs/>
              </w:rPr>
            </w:pPr>
          </w:p>
        </w:tc>
      </w:tr>
    </w:tbl>
    <w:p w14:paraId="73C7A226" w14:textId="77777777" w:rsidR="00FD217A" w:rsidRDefault="00FD217A" w:rsidP="00822FF7"/>
    <w:sectPr w:rsidR="00FD217A" w:rsidSect="00C907F2">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3D2B" w14:textId="77777777" w:rsidR="00960ABD" w:rsidRDefault="00960ABD" w:rsidP="000F0E77">
      <w:r>
        <w:separator/>
      </w:r>
    </w:p>
  </w:endnote>
  <w:endnote w:type="continuationSeparator" w:id="0">
    <w:p w14:paraId="7523685C" w14:textId="77777777" w:rsidR="00960ABD" w:rsidRDefault="00960ABD" w:rsidP="000F0E77">
      <w:r>
        <w:continuationSeparator/>
      </w:r>
    </w:p>
  </w:endnote>
  <w:endnote w:type="continuationNotice" w:id="1">
    <w:p w14:paraId="20D1E9BE" w14:textId="77777777" w:rsidR="00960ABD" w:rsidRDefault="00960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4702" w14:textId="77777777" w:rsidR="00C57B84" w:rsidRDefault="000F0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AE7AD" w14:textId="77777777" w:rsidR="00C57B84" w:rsidRDefault="005A7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AB27" w14:textId="77777777" w:rsidR="00C57B84" w:rsidRDefault="000F0E77">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7587826D" wp14:editId="66C00DBF">
              <wp:simplePos x="0" y="0"/>
              <wp:positionH relativeFrom="column">
                <wp:posOffset>-2540</wp:posOffset>
              </wp:positionH>
              <wp:positionV relativeFrom="paragraph">
                <wp:posOffset>159385</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76715" id="Straight Connector 3"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"/>
          </w:pict>
        </mc:Fallback>
      </mc:AlternateContent>
    </w:r>
  </w:p>
  <w:p w14:paraId="2556E0AB" w14:textId="77777777" w:rsidR="00C57B84" w:rsidRDefault="000F0E77" w:rsidP="000F4B3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9373" w14:textId="77777777" w:rsidR="00C57B84" w:rsidRDefault="000F0E77" w:rsidP="001C7930">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1DBF9505" wp14:editId="70DC4E8C">
              <wp:simplePos x="0" y="0"/>
              <wp:positionH relativeFrom="column">
                <wp:posOffset>-2540</wp:posOffset>
              </wp:positionH>
              <wp:positionV relativeFrom="paragraph">
                <wp:posOffset>121285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23477"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1568" w14:textId="77777777" w:rsidR="00960ABD" w:rsidRDefault="00960ABD" w:rsidP="000F0E77">
      <w:r>
        <w:separator/>
      </w:r>
    </w:p>
  </w:footnote>
  <w:footnote w:type="continuationSeparator" w:id="0">
    <w:p w14:paraId="2BFA0461" w14:textId="77777777" w:rsidR="00960ABD" w:rsidRDefault="00960ABD" w:rsidP="000F0E77">
      <w:r>
        <w:continuationSeparator/>
      </w:r>
    </w:p>
  </w:footnote>
  <w:footnote w:type="continuationNotice" w:id="1">
    <w:p w14:paraId="1CDC0D1B" w14:textId="77777777" w:rsidR="00960ABD" w:rsidRDefault="00960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29F34576" w14:textId="77777777">
      <w:tc>
        <w:tcPr>
          <w:tcW w:w="9520" w:type="dxa"/>
        </w:tcPr>
        <w:p w14:paraId="3526BB7C" w14:textId="2A0C2466" w:rsidR="00C57B84" w:rsidRDefault="000F0E77" w:rsidP="00FA276C">
          <w:pPr>
            <w:pStyle w:val="Footer"/>
          </w:pPr>
          <w:r>
            <w:t>ORDER DECISION:</w:t>
          </w:r>
          <w:r w:rsidR="0074131A">
            <w:rPr>
              <w:b/>
              <w:color w:val="000000"/>
            </w:rPr>
            <w:t xml:space="preserve"> </w:t>
          </w:r>
          <w:r w:rsidR="0074131A" w:rsidRPr="0074131A">
            <w:rPr>
              <w:bCs/>
              <w:color w:val="000000"/>
            </w:rPr>
            <w:t>ROW</w:t>
          </w:r>
          <w:r w:rsidR="0074131A" w:rsidRPr="0074131A">
            <w:rPr>
              <w:bCs/>
              <w:szCs w:val="22"/>
            </w:rPr>
            <w:t>/3240213</w:t>
          </w:r>
          <w:r w:rsidRPr="009A1964">
            <w:rPr>
              <w:b/>
              <w:szCs w:val="22"/>
            </w:rPr>
            <w:tab/>
          </w:r>
          <w:r w:rsidRPr="009A1964">
            <w:rPr>
              <w:b/>
              <w:szCs w:val="22"/>
            </w:rPr>
            <w:tab/>
          </w:r>
          <w:r w:rsidRPr="009A1964">
            <w:rPr>
              <w:b/>
              <w:szCs w:val="22"/>
            </w:rPr>
            <w:tab/>
          </w:r>
        </w:p>
      </w:tc>
    </w:tr>
  </w:tbl>
  <w:p w14:paraId="74BC894B" w14:textId="77777777" w:rsidR="00C57B84" w:rsidRDefault="000F0E77" w:rsidP="00ED3FF4">
    <w:pPr>
      <w:pStyle w:val="Footer"/>
    </w:pPr>
    <w:r>
      <w:rPr>
        <w:noProof/>
      </w:rPr>
      <mc:AlternateContent>
        <mc:Choice Requires="wps">
          <w:drawing>
            <wp:anchor distT="0" distB="0" distL="114300" distR="114300" simplePos="0" relativeHeight="251658241" behindDoc="0" locked="0" layoutInCell="1" allowOverlap="1" wp14:anchorId="0519F1BA" wp14:editId="62014BA6">
              <wp:simplePos x="0" y="0"/>
              <wp:positionH relativeFrom="column">
                <wp:posOffset>0</wp:posOffset>
              </wp:positionH>
              <wp:positionV relativeFrom="paragraph">
                <wp:posOffset>114300</wp:posOffset>
              </wp:positionV>
              <wp:extent cx="59436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B4D76" id="Straight Connector 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9498" w14:textId="77777777" w:rsidR="00C57B84" w:rsidRDefault="000F0E77">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8B051F"/>
    <w:multiLevelType w:val="hybridMultilevel"/>
    <w:tmpl w:val="529C8F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4532252"/>
    <w:multiLevelType w:val="hybridMultilevel"/>
    <w:tmpl w:val="D84C68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47B04E8"/>
    <w:multiLevelType w:val="multilevel"/>
    <w:tmpl w:val="BE7C4F2C"/>
    <w:lvl w:ilvl="0">
      <w:start w:val="1"/>
      <w:numFmt w:val="decimal"/>
      <w:lvlText w:val="%1."/>
      <w:lvlJc w:val="left"/>
      <w:pPr>
        <w:tabs>
          <w:tab w:val="num" w:pos="2280"/>
        </w:tabs>
        <w:ind w:left="1992" w:hanging="432"/>
      </w:pPr>
      <w:rPr>
        <w:b w:val="0"/>
        <w:i w:val="0"/>
      </w:rPr>
    </w:lvl>
    <w:lvl w:ilvl="1">
      <w:start w:val="1"/>
      <w:numFmt w:val="decimal"/>
      <w:lvlText w:val="%1.%2"/>
      <w:lvlJc w:val="left"/>
      <w:pPr>
        <w:tabs>
          <w:tab w:val="num" w:pos="-560"/>
        </w:tabs>
        <w:ind w:left="-560" w:hanging="576"/>
      </w:pPr>
    </w:lvl>
    <w:lvl w:ilvl="2">
      <w:start w:val="1"/>
      <w:numFmt w:val="decimal"/>
      <w:lvlText w:val="%1.%2.%3"/>
      <w:lvlJc w:val="left"/>
      <w:pPr>
        <w:tabs>
          <w:tab w:val="num" w:pos="-416"/>
        </w:tabs>
        <w:ind w:left="-416" w:hanging="720"/>
      </w:pPr>
    </w:lvl>
    <w:lvl w:ilvl="3">
      <w:start w:val="1"/>
      <w:numFmt w:val="decimal"/>
      <w:lvlText w:val="%1.%2.%3.%4"/>
      <w:lvlJc w:val="left"/>
      <w:pPr>
        <w:tabs>
          <w:tab w:val="num" w:pos="-272"/>
        </w:tabs>
        <w:ind w:left="-272" w:hanging="864"/>
      </w:pPr>
    </w:lvl>
    <w:lvl w:ilvl="4">
      <w:start w:val="1"/>
      <w:numFmt w:val="decimal"/>
      <w:lvlText w:val="%1.%2.%3.%4.%5"/>
      <w:lvlJc w:val="left"/>
      <w:pPr>
        <w:tabs>
          <w:tab w:val="num" w:pos="-128"/>
        </w:tabs>
        <w:ind w:left="-128" w:hanging="1008"/>
      </w:pPr>
    </w:lvl>
    <w:lvl w:ilvl="5">
      <w:start w:val="1"/>
      <w:numFmt w:val="decimal"/>
      <w:lvlText w:val="%1.%2.%3.%4.%5.%6"/>
      <w:lvlJc w:val="left"/>
      <w:pPr>
        <w:tabs>
          <w:tab w:val="num" w:pos="16"/>
        </w:tabs>
        <w:ind w:left="16" w:hanging="1152"/>
      </w:pPr>
    </w:lvl>
    <w:lvl w:ilvl="6">
      <w:start w:val="1"/>
      <w:numFmt w:val="decimal"/>
      <w:lvlText w:val="%1.%2.%3.%4.%5.%6.%7"/>
      <w:lvlJc w:val="left"/>
      <w:pPr>
        <w:tabs>
          <w:tab w:val="num" w:pos="160"/>
        </w:tabs>
        <w:ind w:left="160" w:hanging="1296"/>
      </w:pPr>
    </w:lvl>
    <w:lvl w:ilvl="7">
      <w:start w:val="1"/>
      <w:numFmt w:val="decimal"/>
      <w:lvlText w:val="%1.%2.%3.%4.%5.%6.%7.%8"/>
      <w:lvlJc w:val="left"/>
      <w:pPr>
        <w:tabs>
          <w:tab w:val="num" w:pos="304"/>
        </w:tabs>
        <w:ind w:left="304" w:hanging="1440"/>
      </w:pPr>
    </w:lvl>
    <w:lvl w:ilvl="8">
      <w:start w:val="1"/>
      <w:numFmt w:val="decimal"/>
      <w:lvlText w:val="%1.%2.%3.%4.%5.%6.%7.%8.%9"/>
      <w:lvlJc w:val="left"/>
      <w:pPr>
        <w:tabs>
          <w:tab w:val="num" w:pos="448"/>
        </w:tabs>
        <w:ind w:left="448" w:hanging="1584"/>
      </w:pPr>
    </w:lvl>
  </w:abstractNum>
  <w:abstractNum w:abstractNumId="4" w15:restartNumberingAfterBreak="0">
    <w:nsid w:val="0D8D0130"/>
    <w:multiLevelType w:val="hybridMultilevel"/>
    <w:tmpl w:val="57523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05C69"/>
    <w:multiLevelType w:val="hybridMultilevel"/>
    <w:tmpl w:val="0416165A"/>
    <w:lvl w:ilvl="0" w:tplc="E84C400A">
      <w:start w:val="62"/>
      <w:numFmt w:val="decimal"/>
      <w:lvlText w:val="%1."/>
      <w:lvlJc w:val="left"/>
      <w:pPr>
        <w:ind w:left="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7A1BC2">
      <w:start w:val="1"/>
      <w:numFmt w:val="lowerLetter"/>
      <w:lvlText w:val="%2)"/>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E89410">
      <w:start w:val="1"/>
      <w:numFmt w:val="lowerRoman"/>
      <w:lvlText w:val="%3"/>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FE8682">
      <w:start w:val="1"/>
      <w:numFmt w:val="decimal"/>
      <w:lvlText w:val="%4"/>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18C7B4">
      <w:start w:val="1"/>
      <w:numFmt w:val="lowerLetter"/>
      <w:lvlText w:val="%5"/>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6E60DE">
      <w:start w:val="1"/>
      <w:numFmt w:val="lowerRoman"/>
      <w:lvlText w:val="%6"/>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8A36B2">
      <w:start w:val="1"/>
      <w:numFmt w:val="decimal"/>
      <w:lvlText w:val="%7"/>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BEBEC2">
      <w:start w:val="1"/>
      <w:numFmt w:val="lowerLetter"/>
      <w:lvlText w:val="%8"/>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9AF660">
      <w:start w:val="1"/>
      <w:numFmt w:val="lowerRoman"/>
      <w:lvlText w:val="%9"/>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CA0893"/>
    <w:multiLevelType w:val="multilevel"/>
    <w:tmpl w:val="4138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046D8"/>
    <w:multiLevelType w:val="hybridMultilevel"/>
    <w:tmpl w:val="2BA01E6E"/>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8" w15:restartNumberingAfterBreak="0">
    <w:nsid w:val="163362D5"/>
    <w:multiLevelType w:val="hybridMultilevel"/>
    <w:tmpl w:val="C5B0782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18360489"/>
    <w:multiLevelType w:val="hybridMultilevel"/>
    <w:tmpl w:val="607A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43639"/>
    <w:multiLevelType w:val="hybridMultilevel"/>
    <w:tmpl w:val="A18C112E"/>
    <w:lvl w:ilvl="0" w:tplc="65025F3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2E2F57"/>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12" w15:restartNumberingAfterBreak="0">
    <w:nsid w:val="30085E32"/>
    <w:multiLevelType w:val="hybridMultilevel"/>
    <w:tmpl w:val="3A66BB94"/>
    <w:lvl w:ilvl="0" w:tplc="08090013">
      <w:start w:val="1"/>
      <w:numFmt w:val="upperRoman"/>
      <w:lvlText w:val="%1."/>
      <w:lvlJc w:val="righ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15:restartNumberingAfterBreak="0">
    <w:nsid w:val="315C43E3"/>
    <w:multiLevelType w:val="hybridMultilevel"/>
    <w:tmpl w:val="2220A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61650"/>
    <w:multiLevelType w:val="multilevel"/>
    <w:tmpl w:val="9D9AB2D8"/>
    <w:lvl w:ilvl="0">
      <w:start w:val="1"/>
      <w:numFmt w:val="lowerRoman"/>
      <w:lvlText w:val="(%1)"/>
      <w:lvlJc w:val="left"/>
      <w:pPr>
        <w:ind w:left="1512" w:hanging="108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5" w15:restartNumberingAfterBreak="0">
    <w:nsid w:val="38485DB7"/>
    <w:multiLevelType w:val="hybridMultilevel"/>
    <w:tmpl w:val="77F471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472690"/>
    <w:multiLevelType w:val="hybridMultilevel"/>
    <w:tmpl w:val="3586A826"/>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DC3496"/>
    <w:multiLevelType w:val="hybridMultilevel"/>
    <w:tmpl w:val="2E76E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B7A00"/>
    <w:multiLevelType w:val="hybridMultilevel"/>
    <w:tmpl w:val="2AEAB9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C0F31BB"/>
    <w:multiLevelType w:val="hybridMultilevel"/>
    <w:tmpl w:val="311A28AC"/>
    <w:lvl w:ilvl="0" w:tplc="96301548">
      <w:start w:val="1"/>
      <w:numFmt w:val="decimal"/>
      <w:lvlText w:val="%1."/>
      <w:lvlJc w:val="left"/>
      <w:pPr>
        <w:ind w:left="360" w:hanging="360"/>
      </w:pPr>
      <w:rPr>
        <w:rFonts w:hint="default"/>
        <w:b w:val="0"/>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22" w15:restartNumberingAfterBreak="0">
    <w:nsid w:val="4EEA3032"/>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23" w15:restartNumberingAfterBreak="0">
    <w:nsid w:val="4FE54DDB"/>
    <w:multiLevelType w:val="hybridMultilevel"/>
    <w:tmpl w:val="EF901DA2"/>
    <w:lvl w:ilvl="0" w:tplc="6C0C928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4" w15:restartNumberingAfterBreak="0">
    <w:nsid w:val="50A0574D"/>
    <w:multiLevelType w:val="hybridMultilevel"/>
    <w:tmpl w:val="863A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629A2"/>
    <w:multiLevelType w:val="hybridMultilevel"/>
    <w:tmpl w:val="F1E6B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27" w15:restartNumberingAfterBreak="0">
    <w:nsid w:val="5CFC6E74"/>
    <w:multiLevelType w:val="hybridMultilevel"/>
    <w:tmpl w:val="6A38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A1CF1"/>
    <w:multiLevelType w:val="multilevel"/>
    <w:tmpl w:val="2B34BABA"/>
    <w:lvl w:ilvl="0">
      <w:start w:val="1"/>
      <w:numFmt w:val="decimal"/>
      <w:pStyle w:val="Style1"/>
      <w:lvlText w:val="%1."/>
      <w:lvlJc w:val="left"/>
      <w:pPr>
        <w:tabs>
          <w:tab w:val="num" w:pos="720"/>
        </w:tabs>
        <w:ind w:left="432" w:hanging="432"/>
      </w:pPr>
      <w:rPr>
        <w:rFonts w:hint="default"/>
        <w:b w:val="0"/>
        <w:i w:val="0"/>
        <w:sz w:val="22"/>
      </w:rPr>
    </w:lvl>
    <w:lvl w:ilvl="1">
      <w:start w:val="1"/>
      <w:numFmt w:val="decimal"/>
      <w:pStyle w:val="Heading2"/>
      <w:lvlText w:val="%1.%2"/>
      <w:lvlJc w:val="left"/>
      <w:pPr>
        <w:tabs>
          <w:tab w:val="num" w:pos="-5665"/>
        </w:tabs>
        <w:ind w:left="-5665" w:hanging="576"/>
      </w:pPr>
    </w:lvl>
    <w:lvl w:ilvl="2">
      <w:start w:val="1"/>
      <w:numFmt w:val="decimal"/>
      <w:pStyle w:val="Heading3"/>
      <w:lvlText w:val="%1.%2.%3"/>
      <w:lvlJc w:val="left"/>
      <w:pPr>
        <w:tabs>
          <w:tab w:val="num" w:pos="-5521"/>
        </w:tabs>
        <w:ind w:left="-5521" w:hanging="720"/>
      </w:pPr>
    </w:lvl>
    <w:lvl w:ilvl="3">
      <w:start w:val="1"/>
      <w:numFmt w:val="decimal"/>
      <w:pStyle w:val="Heading4"/>
      <w:lvlText w:val="%1.%2.%3.%4"/>
      <w:lvlJc w:val="left"/>
      <w:pPr>
        <w:tabs>
          <w:tab w:val="num" w:pos="-5377"/>
        </w:tabs>
        <w:ind w:left="-5377" w:hanging="864"/>
      </w:pPr>
    </w:lvl>
    <w:lvl w:ilvl="4">
      <w:start w:val="1"/>
      <w:numFmt w:val="decimal"/>
      <w:pStyle w:val="Heading5"/>
      <w:lvlText w:val="%1.%2.%3.%4.%5"/>
      <w:lvlJc w:val="left"/>
      <w:pPr>
        <w:tabs>
          <w:tab w:val="num" w:pos="-5233"/>
        </w:tabs>
        <w:ind w:left="-5233" w:hanging="1008"/>
      </w:pPr>
    </w:lvl>
    <w:lvl w:ilvl="5">
      <w:start w:val="1"/>
      <w:numFmt w:val="decimal"/>
      <w:lvlText w:val="%1.%2.%3.%4.%5.%6"/>
      <w:lvlJc w:val="left"/>
      <w:pPr>
        <w:tabs>
          <w:tab w:val="num" w:pos="-5089"/>
        </w:tabs>
        <w:ind w:left="-5089" w:hanging="1152"/>
      </w:pPr>
    </w:lvl>
    <w:lvl w:ilvl="6">
      <w:start w:val="1"/>
      <w:numFmt w:val="decimal"/>
      <w:pStyle w:val="Heading7"/>
      <w:lvlText w:val="%1.%2.%3.%4.%5.%6.%7"/>
      <w:lvlJc w:val="left"/>
      <w:pPr>
        <w:tabs>
          <w:tab w:val="num" w:pos="-4945"/>
        </w:tabs>
        <w:ind w:left="-4945" w:hanging="1296"/>
      </w:pPr>
    </w:lvl>
    <w:lvl w:ilvl="7">
      <w:start w:val="1"/>
      <w:numFmt w:val="decimal"/>
      <w:pStyle w:val="Heading8"/>
      <w:lvlText w:val="%1.%2.%3.%4.%5.%6.%7.%8"/>
      <w:lvlJc w:val="left"/>
      <w:pPr>
        <w:tabs>
          <w:tab w:val="num" w:pos="-4801"/>
        </w:tabs>
        <w:ind w:left="-4801" w:hanging="1440"/>
      </w:pPr>
    </w:lvl>
    <w:lvl w:ilvl="8">
      <w:start w:val="1"/>
      <w:numFmt w:val="decimal"/>
      <w:pStyle w:val="Heading9"/>
      <w:lvlText w:val="%1.%2.%3.%4.%5.%6.%7.%8.%9"/>
      <w:lvlJc w:val="left"/>
      <w:pPr>
        <w:tabs>
          <w:tab w:val="num" w:pos="-4657"/>
        </w:tabs>
        <w:ind w:left="-4657" w:hanging="1584"/>
      </w:pPr>
    </w:lvl>
  </w:abstractNum>
  <w:abstractNum w:abstractNumId="29"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0" w15:restartNumberingAfterBreak="0">
    <w:nsid w:val="63C94F46"/>
    <w:multiLevelType w:val="hybridMultilevel"/>
    <w:tmpl w:val="65CA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55C00"/>
    <w:multiLevelType w:val="hybridMultilevel"/>
    <w:tmpl w:val="626C53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6AB867E3"/>
    <w:multiLevelType w:val="hybridMultilevel"/>
    <w:tmpl w:val="01EE4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34" w15:restartNumberingAfterBreak="0">
    <w:nsid w:val="6BCB2006"/>
    <w:multiLevelType w:val="multilevel"/>
    <w:tmpl w:val="7312F92E"/>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35" w15:restartNumberingAfterBreak="0">
    <w:nsid w:val="700F4A2A"/>
    <w:multiLevelType w:val="hybridMultilevel"/>
    <w:tmpl w:val="F5BE4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157B6F"/>
    <w:multiLevelType w:val="hybridMultilevel"/>
    <w:tmpl w:val="D15E7E44"/>
    <w:lvl w:ilvl="0" w:tplc="F20408A4">
      <w:start w:val="2"/>
      <w:numFmt w:val="lowerRoman"/>
      <w:lvlText w:val="(%1)"/>
      <w:lvlJc w:val="lef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33"/>
  </w:num>
  <w:num w:numId="3">
    <w:abstractNumId w:val="0"/>
  </w:num>
  <w:num w:numId="4">
    <w:abstractNumId w:val="17"/>
  </w:num>
  <w:num w:numId="5">
    <w:abstractNumId w:val="28"/>
  </w:num>
  <w:num w:numId="6">
    <w:abstractNumId w:val="37"/>
  </w:num>
  <w:num w:numId="7">
    <w:abstractNumId w:val="26"/>
  </w:num>
  <w:num w:numId="8">
    <w:abstractNumId w:val="19"/>
  </w:num>
  <w:num w:numId="9">
    <w:abstractNumId w:val="18"/>
  </w:num>
  <w:num w:numId="10">
    <w:abstractNumId w:val="22"/>
  </w:num>
  <w:num w:numId="11">
    <w:abstractNumId w:val="16"/>
  </w:num>
  <w:num w:numId="12">
    <w:abstractNumId w:val="7"/>
  </w:num>
  <w:num w:numId="13">
    <w:abstractNumId w:val="25"/>
  </w:num>
  <w:num w:numId="14">
    <w:abstractNumId w:val="3"/>
  </w:num>
  <w:num w:numId="15">
    <w:abstractNumId w:val="11"/>
  </w:num>
  <w:num w:numId="16">
    <w:abstractNumId w:val="34"/>
  </w:num>
  <w:num w:numId="17">
    <w:abstractNumId w:val="4"/>
  </w:num>
  <w:num w:numId="18">
    <w:abstractNumId w:val="35"/>
  </w:num>
  <w:num w:numId="19">
    <w:abstractNumId w:val="27"/>
  </w:num>
  <w:num w:numId="20">
    <w:abstractNumId w:val="13"/>
  </w:num>
  <w:num w:numId="21">
    <w:abstractNumId w:val="32"/>
  </w:num>
  <w:num w:numId="22">
    <w:abstractNumId w:val="24"/>
  </w:num>
  <w:num w:numId="23">
    <w:abstractNumId w:val="30"/>
  </w:num>
  <w:num w:numId="24">
    <w:abstractNumId w:val="28"/>
    <w:lvlOverride w:ilvl="0">
      <w:startOverride w:val="1"/>
    </w:lvlOverride>
  </w:num>
  <w:num w:numId="25">
    <w:abstractNumId w:val="23"/>
  </w:num>
  <w:num w:numId="26">
    <w:abstractNumId w:val="2"/>
  </w:num>
  <w:num w:numId="27">
    <w:abstractNumId w:val="20"/>
  </w:num>
  <w:num w:numId="28">
    <w:abstractNumId w:val="15"/>
  </w:num>
  <w:num w:numId="29">
    <w:abstractNumId w:val="12"/>
  </w:num>
  <w:num w:numId="30">
    <w:abstractNumId w:val="14"/>
  </w:num>
  <w:num w:numId="31">
    <w:abstractNumId w:val="36"/>
  </w:num>
  <w:num w:numId="32">
    <w:abstractNumId w:val="10"/>
  </w:num>
  <w:num w:numId="33">
    <w:abstractNumId w:val="21"/>
  </w:num>
  <w:num w:numId="34">
    <w:abstractNumId w:val="31"/>
  </w:num>
  <w:num w:numId="35">
    <w:abstractNumId w:val="1"/>
  </w:num>
  <w:num w:numId="36">
    <w:abstractNumId w:val="8"/>
  </w:num>
  <w:num w:numId="37">
    <w:abstractNumId w:val="6"/>
  </w:num>
  <w:num w:numId="38">
    <w:abstractNumId w:val="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77"/>
    <w:rsid w:val="00000814"/>
    <w:rsid w:val="00000C3B"/>
    <w:rsid w:val="00000CD9"/>
    <w:rsid w:val="00001094"/>
    <w:rsid w:val="00001152"/>
    <w:rsid w:val="0000143B"/>
    <w:rsid w:val="00001B41"/>
    <w:rsid w:val="000025DF"/>
    <w:rsid w:val="00002B2F"/>
    <w:rsid w:val="000030BC"/>
    <w:rsid w:val="00003714"/>
    <w:rsid w:val="00003C9B"/>
    <w:rsid w:val="00003D1B"/>
    <w:rsid w:val="00003F0E"/>
    <w:rsid w:val="000041AE"/>
    <w:rsid w:val="00004A32"/>
    <w:rsid w:val="00004AF9"/>
    <w:rsid w:val="00004D0D"/>
    <w:rsid w:val="00005431"/>
    <w:rsid w:val="0000559D"/>
    <w:rsid w:val="000056EC"/>
    <w:rsid w:val="00005FC0"/>
    <w:rsid w:val="00006251"/>
    <w:rsid w:val="00006975"/>
    <w:rsid w:val="000069F8"/>
    <w:rsid w:val="00006B3C"/>
    <w:rsid w:val="00006BC8"/>
    <w:rsid w:val="00007B03"/>
    <w:rsid w:val="00007D4B"/>
    <w:rsid w:val="00007ED3"/>
    <w:rsid w:val="00007F64"/>
    <w:rsid w:val="00007F8F"/>
    <w:rsid w:val="0001003A"/>
    <w:rsid w:val="00010832"/>
    <w:rsid w:val="000108C2"/>
    <w:rsid w:val="00010A8D"/>
    <w:rsid w:val="00010BB2"/>
    <w:rsid w:val="00010DAD"/>
    <w:rsid w:val="00010E76"/>
    <w:rsid w:val="0001132E"/>
    <w:rsid w:val="00012778"/>
    <w:rsid w:val="00013134"/>
    <w:rsid w:val="0001397A"/>
    <w:rsid w:val="00014155"/>
    <w:rsid w:val="00014175"/>
    <w:rsid w:val="00015346"/>
    <w:rsid w:val="00015405"/>
    <w:rsid w:val="000155C7"/>
    <w:rsid w:val="00015624"/>
    <w:rsid w:val="0001578F"/>
    <w:rsid w:val="000158B9"/>
    <w:rsid w:val="0001617B"/>
    <w:rsid w:val="0001651E"/>
    <w:rsid w:val="00016C58"/>
    <w:rsid w:val="00016E54"/>
    <w:rsid w:val="00017289"/>
    <w:rsid w:val="00017292"/>
    <w:rsid w:val="0001732A"/>
    <w:rsid w:val="00017882"/>
    <w:rsid w:val="0002005A"/>
    <w:rsid w:val="00020170"/>
    <w:rsid w:val="00020CAE"/>
    <w:rsid w:val="00021BA4"/>
    <w:rsid w:val="00021D64"/>
    <w:rsid w:val="0002246E"/>
    <w:rsid w:val="000227FD"/>
    <w:rsid w:val="00022D3F"/>
    <w:rsid w:val="0002436A"/>
    <w:rsid w:val="00024846"/>
    <w:rsid w:val="000252BD"/>
    <w:rsid w:val="000253A7"/>
    <w:rsid w:val="0002547A"/>
    <w:rsid w:val="00025EF6"/>
    <w:rsid w:val="00026594"/>
    <w:rsid w:val="000265BD"/>
    <w:rsid w:val="000269BF"/>
    <w:rsid w:val="00026D44"/>
    <w:rsid w:val="0002719E"/>
    <w:rsid w:val="00027586"/>
    <w:rsid w:val="000277B3"/>
    <w:rsid w:val="00027AB6"/>
    <w:rsid w:val="00027B27"/>
    <w:rsid w:val="00030194"/>
    <w:rsid w:val="00030957"/>
    <w:rsid w:val="00031280"/>
    <w:rsid w:val="00031D95"/>
    <w:rsid w:val="00031EC8"/>
    <w:rsid w:val="000321DF"/>
    <w:rsid w:val="00032388"/>
    <w:rsid w:val="00032676"/>
    <w:rsid w:val="000327A3"/>
    <w:rsid w:val="00032B7B"/>
    <w:rsid w:val="00033144"/>
    <w:rsid w:val="00033656"/>
    <w:rsid w:val="00034310"/>
    <w:rsid w:val="000347E9"/>
    <w:rsid w:val="00034C11"/>
    <w:rsid w:val="00035108"/>
    <w:rsid w:val="000354CD"/>
    <w:rsid w:val="000355FA"/>
    <w:rsid w:val="0003591B"/>
    <w:rsid w:val="00035D18"/>
    <w:rsid w:val="00035E2B"/>
    <w:rsid w:val="000361E3"/>
    <w:rsid w:val="0003629B"/>
    <w:rsid w:val="0003693D"/>
    <w:rsid w:val="00036F51"/>
    <w:rsid w:val="000373E1"/>
    <w:rsid w:val="00037970"/>
    <w:rsid w:val="00040441"/>
    <w:rsid w:val="00040D68"/>
    <w:rsid w:val="0004133D"/>
    <w:rsid w:val="00041503"/>
    <w:rsid w:val="00041AEE"/>
    <w:rsid w:val="00041C6C"/>
    <w:rsid w:val="00042318"/>
    <w:rsid w:val="00043629"/>
    <w:rsid w:val="000436C3"/>
    <w:rsid w:val="00043A07"/>
    <w:rsid w:val="00043CAB"/>
    <w:rsid w:val="00045C28"/>
    <w:rsid w:val="00045F28"/>
    <w:rsid w:val="0004645E"/>
    <w:rsid w:val="00046789"/>
    <w:rsid w:val="00046B69"/>
    <w:rsid w:val="000479E7"/>
    <w:rsid w:val="00047DDD"/>
    <w:rsid w:val="00050042"/>
    <w:rsid w:val="00050A0F"/>
    <w:rsid w:val="00050D25"/>
    <w:rsid w:val="00050DE2"/>
    <w:rsid w:val="00051039"/>
    <w:rsid w:val="000511F0"/>
    <w:rsid w:val="000514FA"/>
    <w:rsid w:val="000519B7"/>
    <w:rsid w:val="00051A87"/>
    <w:rsid w:val="00051AE3"/>
    <w:rsid w:val="00051B26"/>
    <w:rsid w:val="00051C6D"/>
    <w:rsid w:val="00052A2E"/>
    <w:rsid w:val="00053A6B"/>
    <w:rsid w:val="00054D9F"/>
    <w:rsid w:val="00055A47"/>
    <w:rsid w:val="00055BD2"/>
    <w:rsid w:val="00056313"/>
    <w:rsid w:val="000563DD"/>
    <w:rsid w:val="00056615"/>
    <w:rsid w:val="00056A19"/>
    <w:rsid w:val="00056FDD"/>
    <w:rsid w:val="000574DE"/>
    <w:rsid w:val="00057994"/>
    <w:rsid w:val="00057F4B"/>
    <w:rsid w:val="00060191"/>
    <w:rsid w:val="000602A4"/>
    <w:rsid w:val="00060BB4"/>
    <w:rsid w:val="00060F01"/>
    <w:rsid w:val="00060FAF"/>
    <w:rsid w:val="000613A5"/>
    <w:rsid w:val="000619DF"/>
    <w:rsid w:val="000621BA"/>
    <w:rsid w:val="00062249"/>
    <w:rsid w:val="000624B7"/>
    <w:rsid w:val="000624DF"/>
    <w:rsid w:val="0006250E"/>
    <w:rsid w:val="000627B0"/>
    <w:rsid w:val="000628DD"/>
    <w:rsid w:val="00062D51"/>
    <w:rsid w:val="000631D5"/>
    <w:rsid w:val="0006384F"/>
    <w:rsid w:val="00063DBF"/>
    <w:rsid w:val="00063F3B"/>
    <w:rsid w:val="00064FB6"/>
    <w:rsid w:val="00065597"/>
    <w:rsid w:val="0006582E"/>
    <w:rsid w:val="000658BA"/>
    <w:rsid w:val="00065983"/>
    <w:rsid w:val="00065E43"/>
    <w:rsid w:val="00066024"/>
    <w:rsid w:val="000660B7"/>
    <w:rsid w:val="000660D5"/>
    <w:rsid w:val="00066136"/>
    <w:rsid w:val="0006647D"/>
    <w:rsid w:val="0006653E"/>
    <w:rsid w:val="00067B43"/>
    <w:rsid w:val="00070018"/>
    <w:rsid w:val="0007045C"/>
    <w:rsid w:val="00070A52"/>
    <w:rsid w:val="000714E4"/>
    <w:rsid w:val="000716C6"/>
    <w:rsid w:val="00071846"/>
    <w:rsid w:val="00071871"/>
    <w:rsid w:val="00071C1E"/>
    <w:rsid w:val="00071CF9"/>
    <w:rsid w:val="00071D10"/>
    <w:rsid w:val="0007264D"/>
    <w:rsid w:val="00072A7E"/>
    <w:rsid w:val="00072B7E"/>
    <w:rsid w:val="000730E9"/>
    <w:rsid w:val="00073115"/>
    <w:rsid w:val="0007372D"/>
    <w:rsid w:val="00073AE6"/>
    <w:rsid w:val="00073BAB"/>
    <w:rsid w:val="00073D5C"/>
    <w:rsid w:val="000741AA"/>
    <w:rsid w:val="0007432F"/>
    <w:rsid w:val="000743C6"/>
    <w:rsid w:val="000744CE"/>
    <w:rsid w:val="00075640"/>
    <w:rsid w:val="00075B46"/>
    <w:rsid w:val="000762D4"/>
    <w:rsid w:val="00076389"/>
    <w:rsid w:val="000763F0"/>
    <w:rsid w:val="00076D6D"/>
    <w:rsid w:val="00077457"/>
    <w:rsid w:val="00077997"/>
    <w:rsid w:val="000779E4"/>
    <w:rsid w:val="00080378"/>
    <w:rsid w:val="00080A76"/>
    <w:rsid w:val="000810C0"/>
    <w:rsid w:val="000812DD"/>
    <w:rsid w:val="00081F8A"/>
    <w:rsid w:val="000821AA"/>
    <w:rsid w:val="00082818"/>
    <w:rsid w:val="000829E2"/>
    <w:rsid w:val="00082A86"/>
    <w:rsid w:val="00082EA9"/>
    <w:rsid w:val="0008365A"/>
    <w:rsid w:val="000838DC"/>
    <w:rsid w:val="00084270"/>
    <w:rsid w:val="000843BC"/>
    <w:rsid w:val="00084782"/>
    <w:rsid w:val="00084874"/>
    <w:rsid w:val="00084D25"/>
    <w:rsid w:val="00084F19"/>
    <w:rsid w:val="000854B3"/>
    <w:rsid w:val="00085ABF"/>
    <w:rsid w:val="00086888"/>
    <w:rsid w:val="000868C3"/>
    <w:rsid w:val="00086BCB"/>
    <w:rsid w:val="0008721E"/>
    <w:rsid w:val="000872B5"/>
    <w:rsid w:val="00087830"/>
    <w:rsid w:val="00087B50"/>
    <w:rsid w:val="00087C8A"/>
    <w:rsid w:val="00087D7B"/>
    <w:rsid w:val="00090374"/>
    <w:rsid w:val="000904F1"/>
    <w:rsid w:val="00090BC5"/>
    <w:rsid w:val="00091155"/>
    <w:rsid w:val="00091601"/>
    <w:rsid w:val="0009195C"/>
    <w:rsid w:val="00091ADC"/>
    <w:rsid w:val="00091B83"/>
    <w:rsid w:val="00091D16"/>
    <w:rsid w:val="00091D25"/>
    <w:rsid w:val="000920E4"/>
    <w:rsid w:val="00092330"/>
    <w:rsid w:val="00092418"/>
    <w:rsid w:val="0009323D"/>
    <w:rsid w:val="00093A60"/>
    <w:rsid w:val="00093E29"/>
    <w:rsid w:val="000940F7"/>
    <w:rsid w:val="00094261"/>
    <w:rsid w:val="00094317"/>
    <w:rsid w:val="0009440A"/>
    <w:rsid w:val="00094530"/>
    <w:rsid w:val="00094DA1"/>
    <w:rsid w:val="00094E38"/>
    <w:rsid w:val="00094E93"/>
    <w:rsid w:val="000951A3"/>
    <w:rsid w:val="000952C3"/>
    <w:rsid w:val="0009575D"/>
    <w:rsid w:val="00095CB8"/>
    <w:rsid w:val="000968F1"/>
    <w:rsid w:val="00096C74"/>
    <w:rsid w:val="00096D83"/>
    <w:rsid w:val="00096F2F"/>
    <w:rsid w:val="000A064D"/>
    <w:rsid w:val="000A06FE"/>
    <w:rsid w:val="000A1181"/>
    <w:rsid w:val="000A165D"/>
    <w:rsid w:val="000A21D7"/>
    <w:rsid w:val="000A3279"/>
    <w:rsid w:val="000A331E"/>
    <w:rsid w:val="000A34ED"/>
    <w:rsid w:val="000A38E6"/>
    <w:rsid w:val="000A3D10"/>
    <w:rsid w:val="000A3DD2"/>
    <w:rsid w:val="000A3FC1"/>
    <w:rsid w:val="000A4C63"/>
    <w:rsid w:val="000A4E20"/>
    <w:rsid w:val="000A5665"/>
    <w:rsid w:val="000A5A79"/>
    <w:rsid w:val="000A667E"/>
    <w:rsid w:val="000A67AD"/>
    <w:rsid w:val="000A6CBF"/>
    <w:rsid w:val="000A76CB"/>
    <w:rsid w:val="000A7E64"/>
    <w:rsid w:val="000B05A2"/>
    <w:rsid w:val="000B0A0C"/>
    <w:rsid w:val="000B0F6C"/>
    <w:rsid w:val="000B126E"/>
    <w:rsid w:val="000B1507"/>
    <w:rsid w:val="000B172A"/>
    <w:rsid w:val="000B1F91"/>
    <w:rsid w:val="000B1FC2"/>
    <w:rsid w:val="000B23FD"/>
    <w:rsid w:val="000B2892"/>
    <w:rsid w:val="000B3AB2"/>
    <w:rsid w:val="000B41B2"/>
    <w:rsid w:val="000B43D0"/>
    <w:rsid w:val="000B4689"/>
    <w:rsid w:val="000B4B17"/>
    <w:rsid w:val="000B4C44"/>
    <w:rsid w:val="000B5384"/>
    <w:rsid w:val="000B561D"/>
    <w:rsid w:val="000B596E"/>
    <w:rsid w:val="000B59FC"/>
    <w:rsid w:val="000B5A84"/>
    <w:rsid w:val="000B5E65"/>
    <w:rsid w:val="000B6B73"/>
    <w:rsid w:val="000B6E78"/>
    <w:rsid w:val="000B6ECA"/>
    <w:rsid w:val="000B703E"/>
    <w:rsid w:val="000B7132"/>
    <w:rsid w:val="000B718F"/>
    <w:rsid w:val="000B7A7C"/>
    <w:rsid w:val="000C0386"/>
    <w:rsid w:val="000C0F8A"/>
    <w:rsid w:val="000C14C6"/>
    <w:rsid w:val="000C18D0"/>
    <w:rsid w:val="000C1AF4"/>
    <w:rsid w:val="000C29B9"/>
    <w:rsid w:val="000C2AEF"/>
    <w:rsid w:val="000C2E16"/>
    <w:rsid w:val="000C3E8C"/>
    <w:rsid w:val="000C4326"/>
    <w:rsid w:val="000C4B7E"/>
    <w:rsid w:val="000C5372"/>
    <w:rsid w:val="000C5391"/>
    <w:rsid w:val="000C55B9"/>
    <w:rsid w:val="000C55F0"/>
    <w:rsid w:val="000C5976"/>
    <w:rsid w:val="000C6DD0"/>
    <w:rsid w:val="000C71D9"/>
    <w:rsid w:val="000C7509"/>
    <w:rsid w:val="000C753E"/>
    <w:rsid w:val="000C76C0"/>
    <w:rsid w:val="000C7BDC"/>
    <w:rsid w:val="000C7FF3"/>
    <w:rsid w:val="000D033C"/>
    <w:rsid w:val="000D0593"/>
    <w:rsid w:val="000D07F6"/>
    <w:rsid w:val="000D0ADF"/>
    <w:rsid w:val="000D124A"/>
    <w:rsid w:val="000D187B"/>
    <w:rsid w:val="000D1F3F"/>
    <w:rsid w:val="000D2336"/>
    <w:rsid w:val="000D2350"/>
    <w:rsid w:val="000D29BE"/>
    <w:rsid w:val="000D3D4F"/>
    <w:rsid w:val="000D3DD2"/>
    <w:rsid w:val="000D4390"/>
    <w:rsid w:val="000D46CB"/>
    <w:rsid w:val="000D482A"/>
    <w:rsid w:val="000D4AA3"/>
    <w:rsid w:val="000D51BE"/>
    <w:rsid w:val="000D5960"/>
    <w:rsid w:val="000D5B8B"/>
    <w:rsid w:val="000D5D1A"/>
    <w:rsid w:val="000D5E4D"/>
    <w:rsid w:val="000D6EB1"/>
    <w:rsid w:val="000D704F"/>
    <w:rsid w:val="000D75B3"/>
    <w:rsid w:val="000D77CB"/>
    <w:rsid w:val="000D7A6C"/>
    <w:rsid w:val="000D7DDE"/>
    <w:rsid w:val="000E0129"/>
    <w:rsid w:val="000E0715"/>
    <w:rsid w:val="000E0A75"/>
    <w:rsid w:val="000E0D1B"/>
    <w:rsid w:val="000E102A"/>
    <w:rsid w:val="000E12C1"/>
    <w:rsid w:val="000E173F"/>
    <w:rsid w:val="000E1AFF"/>
    <w:rsid w:val="000E27F1"/>
    <w:rsid w:val="000E2E42"/>
    <w:rsid w:val="000E3D6B"/>
    <w:rsid w:val="000E4A2D"/>
    <w:rsid w:val="000E4AAB"/>
    <w:rsid w:val="000E4B8F"/>
    <w:rsid w:val="000E5C3C"/>
    <w:rsid w:val="000E6129"/>
    <w:rsid w:val="000E6E6A"/>
    <w:rsid w:val="000E7062"/>
    <w:rsid w:val="000E7418"/>
    <w:rsid w:val="000E7819"/>
    <w:rsid w:val="000E7E25"/>
    <w:rsid w:val="000F0E77"/>
    <w:rsid w:val="000F1A94"/>
    <w:rsid w:val="000F1B23"/>
    <w:rsid w:val="000F1E20"/>
    <w:rsid w:val="000F1E90"/>
    <w:rsid w:val="000F22EA"/>
    <w:rsid w:val="000F2596"/>
    <w:rsid w:val="000F25C8"/>
    <w:rsid w:val="000F2F66"/>
    <w:rsid w:val="000F2FCF"/>
    <w:rsid w:val="000F317C"/>
    <w:rsid w:val="000F38D2"/>
    <w:rsid w:val="000F38E8"/>
    <w:rsid w:val="000F3C00"/>
    <w:rsid w:val="000F3EDB"/>
    <w:rsid w:val="000F4001"/>
    <w:rsid w:val="000F4467"/>
    <w:rsid w:val="000F4737"/>
    <w:rsid w:val="000F47A4"/>
    <w:rsid w:val="000F50D1"/>
    <w:rsid w:val="000F5571"/>
    <w:rsid w:val="000F5E57"/>
    <w:rsid w:val="000F5EFD"/>
    <w:rsid w:val="000F6320"/>
    <w:rsid w:val="000F6A69"/>
    <w:rsid w:val="000F76A8"/>
    <w:rsid w:val="001000BF"/>
    <w:rsid w:val="0010035B"/>
    <w:rsid w:val="001018CA"/>
    <w:rsid w:val="00101A6E"/>
    <w:rsid w:val="00101BBD"/>
    <w:rsid w:val="00102299"/>
    <w:rsid w:val="001026DB"/>
    <w:rsid w:val="0010274A"/>
    <w:rsid w:val="00102CA3"/>
    <w:rsid w:val="00102DC7"/>
    <w:rsid w:val="00103266"/>
    <w:rsid w:val="001037E0"/>
    <w:rsid w:val="00103C74"/>
    <w:rsid w:val="00103DC5"/>
    <w:rsid w:val="001043BF"/>
    <w:rsid w:val="00104E1E"/>
    <w:rsid w:val="00105636"/>
    <w:rsid w:val="001057BA"/>
    <w:rsid w:val="001058C5"/>
    <w:rsid w:val="00105C47"/>
    <w:rsid w:val="00105F44"/>
    <w:rsid w:val="00106011"/>
    <w:rsid w:val="00107286"/>
    <w:rsid w:val="00107433"/>
    <w:rsid w:val="00107517"/>
    <w:rsid w:val="00107A22"/>
    <w:rsid w:val="00107C56"/>
    <w:rsid w:val="00110595"/>
    <w:rsid w:val="00110613"/>
    <w:rsid w:val="0011066B"/>
    <w:rsid w:val="00110831"/>
    <w:rsid w:val="0011096D"/>
    <w:rsid w:val="00111376"/>
    <w:rsid w:val="0011236D"/>
    <w:rsid w:val="001123BE"/>
    <w:rsid w:val="001126B3"/>
    <w:rsid w:val="00112CAA"/>
    <w:rsid w:val="00112CEF"/>
    <w:rsid w:val="00112D63"/>
    <w:rsid w:val="001130F1"/>
    <w:rsid w:val="00113618"/>
    <w:rsid w:val="0011400C"/>
    <w:rsid w:val="00114F62"/>
    <w:rsid w:val="00115779"/>
    <w:rsid w:val="00115A5F"/>
    <w:rsid w:val="00115C2D"/>
    <w:rsid w:val="00115D0F"/>
    <w:rsid w:val="00115F65"/>
    <w:rsid w:val="0011618D"/>
    <w:rsid w:val="0011627C"/>
    <w:rsid w:val="0011647C"/>
    <w:rsid w:val="0011660F"/>
    <w:rsid w:val="00116F4C"/>
    <w:rsid w:val="00117227"/>
    <w:rsid w:val="00117BA3"/>
    <w:rsid w:val="00117DC3"/>
    <w:rsid w:val="00117E72"/>
    <w:rsid w:val="00117EAA"/>
    <w:rsid w:val="00117FA9"/>
    <w:rsid w:val="001207D8"/>
    <w:rsid w:val="0012134C"/>
    <w:rsid w:val="00121CF1"/>
    <w:rsid w:val="00122643"/>
    <w:rsid w:val="00122876"/>
    <w:rsid w:val="001230A1"/>
    <w:rsid w:val="00123381"/>
    <w:rsid w:val="00124116"/>
    <w:rsid w:val="001245CC"/>
    <w:rsid w:val="001250E3"/>
    <w:rsid w:val="001251D5"/>
    <w:rsid w:val="00126513"/>
    <w:rsid w:val="00126B7B"/>
    <w:rsid w:val="0012701E"/>
    <w:rsid w:val="00127489"/>
    <w:rsid w:val="00127879"/>
    <w:rsid w:val="00127967"/>
    <w:rsid w:val="0012796E"/>
    <w:rsid w:val="0012798E"/>
    <w:rsid w:val="00127DCF"/>
    <w:rsid w:val="001304CF"/>
    <w:rsid w:val="0013063C"/>
    <w:rsid w:val="0013088B"/>
    <w:rsid w:val="0013095E"/>
    <w:rsid w:val="00130F3C"/>
    <w:rsid w:val="0013118B"/>
    <w:rsid w:val="00131913"/>
    <w:rsid w:val="00131BBE"/>
    <w:rsid w:val="00132829"/>
    <w:rsid w:val="001329E7"/>
    <w:rsid w:val="00132D2B"/>
    <w:rsid w:val="00132EC2"/>
    <w:rsid w:val="0013353A"/>
    <w:rsid w:val="00133AE8"/>
    <w:rsid w:val="0013418D"/>
    <w:rsid w:val="001344A0"/>
    <w:rsid w:val="001346C4"/>
    <w:rsid w:val="00134DA4"/>
    <w:rsid w:val="00135125"/>
    <w:rsid w:val="001351C4"/>
    <w:rsid w:val="00135250"/>
    <w:rsid w:val="00135262"/>
    <w:rsid w:val="001352F3"/>
    <w:rsid w:val="0013579E"/>
    <w:rsid w:val="00136A5D"/>
    <w:rsid w:val="00136E37"/>
    <w:rsid w:val="001372E2"/>
    <w:rsid w:val="00137325"/>
    <w:rsid w:val="00137362"/>
    <w:rsid w:val="00137682"/>
    <w:rsid w:val="001407BE"/>
    <w:rsid w:val="001407EF"/>
    <w:rsid w:val="00140D75"/>
    <w:rsid w:val="001424E9"/>
    <w:rsid w:val="00142644"/>
    <w:rsid w:val="0014289B"/>
    <w:rsid w:val="00142AC7"/>
    <w:rsid w:val="00143BC3"/>
    <w:rsid w:val="00143D56"/>
    <w:rsid w:val="00144353"/>
    <w:rsid w:val="00144561"/>
    <w:rsid w:val="00144766"/>
    <w:rsid w:val="00144933"/>
    <w:rsid w:val="00144D96"/>
    <w:rsid w:val="00144E50"/>
    <w:rsid w:val="00145904"/>
    <w:rsid w:val="00145AC7"/>
    <w:rsid w:val="00146506"/>
    <w:rsid w:val="00146927"/>
    <w:rsid w:val="00146DE9"/>
    <w:rsid w:val="00147025"/>
    <w:rsid w:val="00147A07"/>
    <w:rsid w:val="0015013D"/>
    <w:rsid w:val="0015022B"/>
    <w:rsid w:val="00150331"/>
    <w:rsid w:val="0015075F"/>
    <w:rsid w:val="001508B2"/>
    <w:rsid w:val="001509C9"/>
    <w:rsid w:val="00150AD5"/>
    <w:rsid w:val="00150E97"/>
    <w:rsid w:val="001516D6"/>
    <w:rsid w:val="00151AF1"/>
    <w:rsid w:val="00151C64"/>
    <w:rsid w:val="00151DAA"/>
    <w:rsid w:val="00152369"/>
    <w:rsid w:val="001523A4"/>
    <w:rsid w:val="001526C6"/>
    <w:rsid w:val="001527B2"/>
    <w:rsid w:val="0015290D"/>
    <w:rsid w:val="00153060"/>
    <w:rsid w:val="001539F2"/>
    <w:rsid w:val="0015400E"/>
    <w:rsid w:val="001548BE"/>
    <w:rsid w:val="00154B51"/>
    <w:rsid w:val="0015556A"/>
    <w:rsid w:val="001556E9"/>
    <w:rsid w:val="00155759"/>
    <w:rsid w:val="00155B38"/>
    <w:rsid w:val="00155F0F"/>
    <w:rsid w:val="0015675D"/>
    <w:rsid w:val="00156DB5"/>
    <w:rsid w:val="00157E30"/>
    <w:rsid w:val="0016066D"/>
    <w:rsid w:val="0016089E"/>
    <w:rsid w:val="00160D07"/>
    <w:rsid w:val="0016176D"/>
    <w:rsid w:val="001618FE"/>
    <w:rsid w:val="0016258C"/>
    <w:rsid w:val="001627E3"/>
    <w:rsid w:val="0016295E"/>
    <w:rsid w:val="00163A49"/>
    <w:rsid w:val="00163EBD"/>
    <w:rsid w:val="001642CD"/>
    <w:rsid w:val="001643B1"/>
    <w:rsid w:val="0016448C"/>
    <w:rsid w:val="001646BE"/>
    <w:rsid w:val="00164943"/>
    <w:rsid w:val="00164D0F"/>
    <w:rsid w:val="00164E30"/>
    <w:rsid w:val="00165235"/>
    <w:rsid w:val="0016587D"/>
    <w:rsid w:val="00165E51"/>
    <w:rsid w:val="00167152"/>
    <w:rsid w:val="001678A8"/>
    <w:rsid w:val="00167AFC"/>
    <w:rsid w:val="00170551"/>
    <w:rsid w:val="00170945"/>
    <w:rsid w:val="0017097B"/>
    <w:rsid w:val="00170B64"/>
    <w:rsid w:val="00170DA2"/>
    <w:rsid w:val="00171AC8"/>
    <w:rsid w:val="00171C51"/>
    <w:rsid w:val="00171D7E"/>
    <w:rsid w:val="00172357"/>
    <w:rsid w:val="00172671"/>
    <w:rsid w:val="00172B99"/>
    <w:rsid w:val="001733D1"/>
    <w:rsid w:val="001741A8"/>
    <w:rsid w:val="001745F3"/>
    <w:rsid w:val="00175141"/>
    <w:rsid w:val="00175235"/>
    <w:rsid w:val="0017542F"/>
    <w:rsid w:val="001754A7"/>
    <w:rsid w:val="001760B3"/>
    <w:rsid w:val="0017643D"/>
    <w:rsid w:val="001766BA"/>
    <w:rsid w:val="00176811"/>
    <w:rsid w:val="00176D6E"/>
    <w:rsid w:val="00177174"/>
    <w:rsid w:val="0017744D"/>
    <w:rsid w:val="00177471"/>
    <w:rsid w:val="00177539"/>
    <w:rsid w:val="00177596"/>
    <w:rsid w:val="00177A4C"/>
    <w:rsid w:val="00177CEA"/>
    <w:rsid w:val="001802F7"/>
    <w:rsid w:val="00180629"/>
    <w:rsid w:val="0018134C"/>
    <w:rsid w:val="00181486"/>
    <w:rsid w:val="00181608"/>
    <w:rsid w:val="00181796"/>
    <w:rsid w:val="00181B29"/>
    <w:rsid w:val="001822F1"/>
    <w:rsid w:val="0018253E"/>
    <w:rsid w:val="0018259D"/>
    <w:rsid w:val="001830B6"/>
    <w:rsid w:val="00183EDC"/>
    <w:rsid w:val="001842F1"/>
    <w:rsid w:val="00184325"/>
    <w:rsid w:val="00184334"/>
    <w:rsid w:val="001851C0"/>
    <w:rsid w:val="00185334"/>
    <w:rsid w:val="00185A77"/>
    <w:rsid w:val="00185EA7"/>
    <w:rsid w:val="00186306"/>
    <w:rsid w:val="00186982"/>
    <w:rsid w:val="00186A87"/>
    <w:rsid w:val="00187424"/>
    <w:rsid w:val="001874ED"/>
    <w:rsid w:val="00187765"/>
    <w:rsid w:val="001877C2"/>
    <w:rsid w:val="001901BE"/>
    <w:rsid w:val="0019025F"/>
    <w:rsid w:val="001907CE"/>
    <w:rsid w:val="00190818"/>
    <w:rsid w:val="00190AD9"/>
    <w:rsid w:val="00191106"/>
    <w:rsid w:val="0019184E"/>
    <w:rsid w:val="00191AF2"/>
    <w:rsid w:val="00191C5D"/>
    <w:rsid w:val="00192204"/>
    <w:rsid w:val="00192310"/>
    <w:rsid w:val="001923DF"/>
    <w:rsid w:val="001925D4"/>
    <w:rsid w:val="00193A3C"/>
    <w:rsid w:val="00193C00"/>
    <w:rsid w:val="00194516"/>
    <w:rsid w:val="001945AE"/>
    <w:rsid w:val="001945D8"/>
    <w:rsid w:val="00194658"/>
    <w:rsid w:val="0019483E"/>
    <w:rsid w:val="00194964"/>
    <w:rsid w:val="00194DCF"/>
    <w:rsid w:val="00194E87"/>
    <w:rsid w:val="001952AC"/>
    <w:rsid w:val="00195497"/>
    <w:rsid w:val="00195526"/>
    <w:rsid w:val="00195C8F"/>
    <w:rsid w:val="00195E5D"/>
    <w:rsid w:val="00196046"/>
    <w:rsid w:val="001960CE"/>
    <w:rsid w:val="0019645B"/>
    <w:rsid w:val="00196AA7"/>
    <w:rsid w:val="0019759C"/>
    <w:rsid w:val="00197CAF"/>
    <w:rsid w:val="001A0C10"/>
    <w:rsid w:val="001A0C8C"/>
    <w:rsid w:val="001A1495"/>
    <w:rsid w:val="001A1611"/>
    <w:rsid w:val="001A1635"/>
    <w:rsid w:val="001A2012"/>
    <w:rsid w:val="001A2490"/>
    <w:rsid w:val="001A2773"/>
    <w:rsid w:val="001A2D36"/>
    <w:rsid w:val="001A2D7C"/>
    <w:rsid w:val="001A2EA8"/>
    <w:rsid w:val="001A3011"/>
    <w:rsid w:val="001A3240"/>
    <w:rsid w:val="001A343F"/>
    <w:rsid w:val="001A36ED"/>
    <w:rsid w:val="001A451E"/>
    <w:rsid w:val="001A4B19"/>
    <w:rsid w:val="001A4D06"/>
    <w:rsid w:val="001A4D82"/>
    <w:rsid w:val="001A5694"/>
    <w:rsid w:val="001A58E8"/>
    <w:rsid w:val="001A59F7"/>
    <w:rsid w:val="001A7396"/>
    <w:rsid w:val="001A7FD0"/>
    <w:rsid w:val="001B066F"/>
    <w:rsid w:val="001B0C26"/>
    <w:rsid w:val="001B14A2"/>
    <w:rsid w:val="001B17BD"/>
    <w:rsid w:val="001B1C81"/>
    <w:rsid w:val="001B21E4"/>
    <w:rsid w:val="001B2810"/>
    <w:rsid w:val="001B2DD4"/>
    <w:rsid w:val="001B31F9"/>
    <w:rsid w:val="001B3251"/>
    <w:rsid w:val="001B3D3F"/>
    <w:rsid w:val="001B4300"/>
    <w:rsid w:val="001B4B38"/>
    <w:rsid w:val="001B4E64"/>
    <w:rsid w:val="001B524E"/>
    <w:rsid w:val="001B5786"/>
    <w:rsid w:val="001B5E30"/>
    <w:rsid w:val="001B6DDB"/>
    <w:rsid w:val="001B72AE"/>
    <w:rsid w:val="001B78CC"/>
    <w:rsid w:val="001B7DAA"/>
    <w:rsid w:val="001C016E"/>
    <w:rsid w:val="001C02D0"/>
    <w:rsid w:val="001C07B9"/>
    <w:rsid w:val="001C0989"/>
    <w:rsid w:val="001C1912"/>
    <w:rsid w:val="001C191D"/>
    <w:rsid w:val="001C1BED"/>
    <w:rsid w:val="001C1D05"/>
    <w:rsid w:val="001C1D5D"/>
    <w:rsid w:val="001C1DD3"/>
    <w:rsid w:val="001C28EA"/>
    <w:rsid w:val="001C2C2D"/>
    <w:rsid w:val="001C2F5F"/>
    <w:rsid w:val="001C300D"/>
    <w:rsid w:val="001C35A2"/>
    <w:rsid w:val="001C3A6C"/>
    <w:rsid w:val="001C3B32"/>
    <w:rsid w:val="001C4281"/>
    <w:rsid w:val="001C43E6"/>
    <w:rsid w:val="001C460A"/>
    <w:rsid w:val="001C480A"/>
    <w:rsid w:val="001C4E49"/>
    <w:rsid w:val="001C5101"/>
    <w:rsid w:val="001C5260"/>
    <w:rsid w:val="001C541B"/>
    <w:rsid w:val="001C55DA"/>
    <w:rsid w:val="001C5775"/>
    <w:rsid w:val="001C6C67"/>
    <w:rsid w:val="001C785C"/>
    <w:rsid w:val="001C7C95"/>
    <w:rsid w:val="001C7EA9"/>
    <w:rsid w:val="001D04DE"/>
    <w:rsid w:val="001D05A1"/>
    <w:rsid w:val="001D1085"/>
    <w:rsid w:val="001D161D"/>
    <w:rsid w:val="001D1ACD"/>
    <w:rsid w:val="001D1CCD"/>
    <w:rsid w:val="001D1DA4"/>
    <w:rsid w:val="001D1F5C"/>
    <w:rsid w:val="001D21D8"/>
    <w:rsid w:val="001D2926"/>
    <w:rsid w:val="001D345B"/>
    <w:rsid w:val="001D3EB8"/>
    <w:rsid w:val="001D416E"/>
    <w:rsid w:val="001D441A"/>
    <w:rsid w:val="001D49B8"/>
    <w:rsid w:val="001D4A7D"/>
    <w:rsid w:val="001D4CF1"/>
    <w:rsid w:val="001D58AC"/>
    <w:rsid w:val="001D5943"/>
    <w:rsid w:val="001D5BCC"/>
    <w:rsid w:val="001D5C38"/>
    <w:rsid w:val="001D601C"/>
    <w:rsid w:val="001D6207"/>
    <w:rsid w:val="001D6393"/>
    <w:rsid w:val="001D67A4"/>
    <w:rsid w:val="001D6C48"/>
    <w:rsid w:val="001D7144"/>
    <w:rsid w:val="001D73C6"/>
    <w:rsid w:val="001D7A4C"/>
    <w:rsid w:val="001E0B6B"/>
    <w:rsid w:val="001E0C9F"/>
    <w:rsid w:val="001E1962"/>
    <w:rsid w:val="001E1E9F"/>
    <w:rsid w:val="001E2215"/>
    <w:rsid w:val="001E286C"/>
    <w:rsid w:val="001E2B27"/>
    <w:rsid w:val="001E2C28"/>
    <w:rsid w:val="001E2C42"/>
    <w:rsid w:val="001E3357"/>
    <w:rsid w:val="001E38BB"/>
    <w:rsid w:val="001E38D6"/>
    <w:rsid w:val="001E396A"/>
    <w:rsid w:val="001E3D14"/>
    <w:rsid w:val="001E41F0"/>
    <w:rsid w:val="001E4365"/>
    <w:rsid w:val="001E550F"/>
    <w:rsid w:val="001E5A1B"/>
    <w:rsid w:val="001E5E3B"/>
    <w:rsid w:val="001E6245"/>
    <w:rsid w:val="001E6A83"/>
    <w:rsid w:val="001E6C5A"/>
    <w:rsid w:val="001E6F21"/>
    <w:rsid w:val="001E709A"/>
    <w:rsid w:val="001E754B"/>
    <w:rsid w:val="001E75F7"/>
    <w:rsid w:val="001E7DE4"/>
    <w:rsid w:val="001F045D"/>
    <w:rsid w:val="001F07B5"/>
    <w:rsid w:val="001F082B"/>
    <w:rsid w:val="001F0B15"/>
    <w:rsid w:val="001F0F55"/>
    <w:rsid w:val="001F1F23"/>
    <w:rsid w:val="001F29E3"/>
    <w:rsid w:val="001F2ADB"/>
    <w:rsid w:val="001F30C6"/>
    <w:rsid w:val="001F3F53"/>
    <w:rsid w:val="001F4A30"/>
    <w:rsid w:val="001F4CA3"/>
    <w:rsid w:val="001F4FF9"/>
    <w:rsid w:val="001F5211"/>
    <w:rsid w:val="001F530B"/>
    <w:rsid w:val="001F5D21"/>
    <w:rsid w:val="001F62D2"/>
    <w:rsid w:val="001F70A0"/>
    <w:rsid w:val="001F73AF"/>
    <w:rsid w:val="001F7BFE"/>
    <w:rsid w:val="001F7C35"/>
    <w:rsid w:val="00200114"/>
    <w:rsid w:val="00200911"/>
    <w:rsid w:val="00200A0E"/>
    <w:rsid w:val="00200C42"/>
    <w:rsid w:val="00200CFA"/>
    <w:rsid w:val="0020148F"/>
    <w:rsid w:val="00201E22"/>
    <w:rsid w:val="00202700"/>
    <w:rsid w:val="00203188"/>
    <w:rsid w:val="00203AA4"/>
    <w:rsid w:val="00203FB9"/>
    <w:rsid w:val="00204423"/>
    <w:rsid w:val="0020456E"/>
    <w:rsid w:val="00204D60"/>
    <w:rsid w:val="00205B37"/>
    <w:rsid w:val="00205CF7"/>
    <w:rsid w:val="00205F7D"/>
    <w:rsid w:val="00206330"/>
    <w:rsid w:val="002063E0"/>
    <w:rsid w:val="00206E5E"/>
    <w:rsid w:val="0020745D"/>
    <w:rsid w:val="00207754"/>
    <w:rsid w:val="0020788C"/>
    <w:rsid w:val="00210B90"/>
    <w:rsid w:val="002111CA"/>
    <w:rsid w:val="0021121F"/>
    <w:rsid w:val="00211232"/>
    <w:rsid w:val="00211A73"/>
    <w:rsid w:val="0021254C"/>
    <w:rsid w:val="0021270A"/>
    <w:rsid w:val="00212A22"/>
    <w:rsid w:val="00212B9D"/>
    <w:rsid w:val="00212BA1"/>
    <w:rsid w:val="00212FF5"/>
    <w:rsid w:val="00213686"/>
    <w:rsid w:val="00213EEB"/>
    <w:rsid w:val="00214A33"/>
    <w:rsid w:val="00215A01"/>
    <w:rsid w:val="00215A15"/>
    <w:rsid w:val="002170F4"/>
    <w:rsid w:val="0021729C"/>
    <w:rsid w:val="002175A4"/>
    <w:rsid w:val="00217D6B"/>
    <w:rsid w:val="00217D8E"/>
    <w:rsid w:val="002202DD"/>
    <w:rsid w:val="002203EA"/>
    <w:rsid w:val="00220633"/>
    <w:rsid w:val="002206AB"/>
    <w:rsid w:val="00220795"/>
    <w:rsid w:val="00220F2B"/>
    <w:rsid w:val="0022114E"/>
    <w:rsid w:val="0022122B"/>
    <w:rsid w:val="0022180B"/>
    <w:rsid w:val="0022200D"/>
    <w:rsid w:val="002226F0"/>
    <w:rsid w:val="00222C38"/>
    <w:rsid w:val="00222C72"/>
    <w:rsid w:val="00222FB9"/>
    <w:rsid w:val="00223553"/>
    <w:rsid w:val="00223B6B"/>
    <w:rsid w:val="00223CED"/>
    <w:rsid w:val="00223EA4"/>
    <w:rsid w:val="002244E6"/>
    <w:rsid w:val="002248BE"/>
    <w:rsid w:val="002249AE"/>
    <w:rsid w:val="00224FF8"/>
    <w:rsid w:val="00225FD7"/>
    <w:rsid w:val="00226053"/>
    <w:rsid w:val="0022651F"/>
    <w:rsid w:val="00226B5B"/>
    <w:rsid w:val="00227183"/>
    <w:rsid w:val="002272FB"/>
    <w:rsid w:val="002275A1"/>
    <w:rsid w:val="00230658"/>
    <w:rsid w:val="0023077B"/>
    <w:rsid w:val="00230F38"/>
    <w:rsid w:val="0023117C"/>
    <w:rsid w:val="00232077"/>
    <w:rsid w:val="002321DF"/>
    <w:rsid w:val="002333AA"/>
    <w:rsid w:val="002335EB"/>
    <w:rsid w:val="00233801"/>
    <w:rsid w:val="00233960"/>
    <w:rsid w:val="00233B8B"/>
    <w:rsid w:val="002345B6"/>
    <w:rsid w:val="002346E4"/>
    <w:rsid w:val="00234FBA"/>
    <w:rsid w:val="00235376"/>
    <w:rsid w:val="00235464"/>
    <w:rsid w:val="00235793"/>
    <w:rsid w:val="002357D5"/>
    <w:rsid w:val="002357E7"/>
    <w:rsid w:val="0023594A"/>
    <w:rsid w:val="00235ABA"/>
    <w:rsid w:val="00235D3D"/>
    <w:rsid w:val="002366A8"/>
    <w:rsid w:val="00236A69"/>
    <w:rsid w:val="00236CF2"/>
    <w:rsid w:val="00236EC6"/>
    <w:rsid w:val="002379B5"/>
    <w:rsid w:val="002379E6"/>
    <w:rsid w:val="002379FD"/>
    <w:rsid w:val="00237E29"/>
    <w:rsid w:val="002400F3"/>
    <w:rsid w:val="00241CD2"/>
    <w:rsid w:val="00241CE0"/>
    <w:rsid w:val="0024201D"/>
    <w:rsid w:val="00242A89"/>
    <w:rsid w:val="00242B89"/>
    <w:rsid w:val="00243136"/>
    <w:rsid w:val="002433E7"/>
    <w:rsid w:val="002434B8"/>
    <w:rsid w:val="0024371C"/>
    <w:rsid w:val="002438AA"/>
    <w:rsid w:val="00244497"/>
    <w:rsid w:val="002445AD"/>
    <w:rsid w:val="002445BB"/>
    <w:rsid w:val="00244A71"/>
    <w:rsid w:val="00244C3C"/>
    <w:rsid w:val="00244D4D"/>
    <w:rsid w:val="00246274"/>
    <w:rsid w:val="00246B03"/>
    <w:rsid w:val="002474A7"/>
    <w:rsid w:val="00247AD5"/>
    <w:rsid w:val="00247B06"/>
    <w:rsid w:val="002507BB"/>
    <w:rsid w:val="00250F36"/>
    <w:rsid w:val="00250FB0"/>
    <w:rsid w:val="0025189C"/>
    <w:rsid w:val="00252188"/>
    <w:rsid w:val="00252623"/>
    <w:rsid w:val="00252625"/>
    <w:rsid w:val="00252855"/>
    <w:rsid w:val="00252EA7"/>
    <w:rsid w:val="002530FE"/>
    <w:rsid w:val="00253643"/>
    <w:rsid w:val="00254BFB"/>
    <w:rsid w:val="00254DF2"/>
    <w:rsid w:val="00254E49"/>
    <w:rsid w:val="00254E69"/>
    <w:rsid w:val="00255CA5"/>
    <w:rsid w:val="00255CBE"/>
    <w:rsid w:val="002561C3"/>
    <w:rsid w:val="00256652"/>
    <w:rsid w:val="00256BBE"/>
    <w:rsid w:val="00256BEA"/>
    <w:rsid w:val="00256DA2"/>
    <w:rsid w:val="00256DBC"/>
    <w:rsid w:val="002578F2"/>
    <w:rsid w:val="0025797D"/>
    <w:rsid w:val="002579CC"/>
    <w:rsid w:val="00257DC7"/>
    <w:rsid w:val="002605B4"/>
    <w:rsid w:val="002608E6"/>
    <w:rsid w:val="00260C05"/>
    <w:rsid w:val="002613BD"/>
    <w:rsid w:val="00261965"/>
    <w:rsid w:val="00261AD1"/>
    <w:rsid w:val="00261C98"/>
    <w:rsid w:val="00262E8D"/>
    <w:rsid w:val="00263472"/>
    <w:rsid w:val="0026390D"/>
    <w:rsid w:val="0026473C"/>
    <w:rsid w:val="00264A3D"/>
    <w:rsid w:val="00264A59"/>
    <w:rsid w:val="00265130"/>
    <w:rsid w:val="002652F0"/>
    <w:rsid w:val="002657A6"/>
    <w:rsid w:val="002658F9"/>
    <w:rsid w:val="002666AA"/>
    <w:rsid w:val="00266978"/>
    <w:rsid w:val="0026738F"/>
    <w:rsid w:val="002702BD"/>
    <w:rsid w:val="00270411"/>
    <w:rsid w:val="002709A7"/>
    <w:rsid w:val="002709EA"/>
    <w:rsid w:val="00270B48"/>
    <w:rsid w:val="00270C5A"/>
    <w:rsid w:val="00270DF0"/>
    <w:rsid w:val="00270E84"/>
    <w:rsid w:val="00271456"/>
    <w:rsid w:val="00271560"/>
    <w:rsid w:val="00271B36"/>
    <w:rsid w:val="00271E90"/>
    <w:rsid w:val="0027298B"/>
    <w:rsid w:val="00272A6D"/>
    <w:rsid w:val="00272CDF"/>
    <w:rsid w:val="0027313F"/>
    <w:rsid w:val="0027324C"/>
    <w:rsid w:val="00274286"/>
    <w:rsid w:val="002742B2"/>
    <w:rsid w:val="00274517"/>
    <w:rsid w:val="002755B3"/>
    <w:rsid w:val="00275683"/>
    <w:rsid w:val="00275AA9"/>
    <w:rsid w:val="00275AC5"/>
    <w:rsid w:val="002761DC"/>
    <w:rsid w:val="002765EE"/>
    <w:rsid w:val="002769C4"/>
    <w:rsid w:val="00276A4A"/>
    <w:rsid w:val="002774C3"/>
    <w:rsid w:val="002776DB"/>
    <w:rsid w:val="00277927"/>
    <w:rsid w:val="00277938"/>
    <w:rsid w:val="002809AB"/>
    <w:rsid w:val="00280E2B"/>
    <w:rsid w:val="00280FC0"/>
    <w:rsid w:val="00281B99"/>
    <w:rsid w:val="00281C4A"/>
    <w:rsid w:val="00281FA4"/>
    <w:rsid w:val="0028216C"/>
    <w:rsid w:val="002829E5"/>
    <w:rsid w:val="00282ABD"/>
    <w:rsid w:val="00282BC3"/>
    <w:rsid w:val="00282BDD"/>
    <w:rsid w:val="002830DC"/>
    <w:rsid w:val="002832DE"/>
    <w:rsid w:val="002833D3"/>
    <w:rsid w:val="00283785"/>
    <w:rsid w:val="00283CD5"/>
    <w:rsid w:val="00283D75"/>
    <w:rsid w:val="00284D6D"/>
    <w:rsid w:val="00284DA8"/>
    <w:rsid w:val="00284FAE"/>
    <w:rsid w:val="00285546"/>
    <w:rsid w:val="0028575E"/>
    <w:rsid w:val="00285B8C"/>
    <w:rsid w:val="00285C71"/>
    <w:rsid w:val="00286236"/>
    <w:rsid w:val="00286680"/>
    <w:rsid w:val="00286DFB"/>
    <w:rsid w:val="00286DFC"/>
    <w:rsid w:val="00286FD6"/>
    <w:rsid w:val="00287597"/>
    <w:rsid w:val="00290366"/>
    <w:rsid w:val="00290AD6"/>
    <w:rsid w:val="00291071"/>
    <w:rsid w:val="00291343"/>
    <w:rsid w:val="00291726"/>
    <w:rsid w:val="0029174A"/>
    <w:rsid w:val="00291C84"/>
    <w:rsid w:val="002925FC"/>
    <w:rsid w:val="00292F25"/>
    <w:rsid w:val="00293374"/>
    <w:rsid w:val="0029377B"/>
    <w:rsid w:val="0029380B"/>
    <w:rsid w:val="00293816"/>
    <w:rsid w:val="00293BB6"/>
    <w:rsid w:val="002947B5"/>
    <w:rsid w:val="0029499D"/>
    <w:rsid w:val="002949E0"/>
    <w:rsid w:val="00294E78"/>
    <w:rsid w:val="00294F1B"/>
    <w:rsid w:val="00294F46"/>
    <w:rsid w:val="0029687F"/>
    <w:rsid w:val="00296972"/>
    <w:rsid w:val="00297CBD"/>
    <w:rsid w:val="00297FA7"/>
    <w:rsid w:val="002A03E1"/>
    <w:rsid w:val="002A0878"/>
    <w:rsid w:val="002A0C12"/>
    <w:rsid w:val="002A1777"/>
    <w:rsid w:val="002A1DF6"/>
    <w:rsid w:val="002A1E35"/>
    <w:rsid w:val="002A214D"/>
    <w:rsid w:val="002A239D"/>
    <w:rsid w:val="002A267E"/>
    <w:rsid w:val="002A2B0E"/>
    <w:rsid w:val="002A2D92"/>
    <w:rsid w:val="002A2EF0"/>
    <w:rsid w:val="002A3375"/>
    <w:rsid w:val="002A368E"/>
    <w:rsid w:val="002A3762"/>
    <w:rsid w:val="002A3ABA"/>
    <w:rsid w:val="002A3B2C"/>
    <w:rsid w:val="002A3BC0"/>
    <w:rsid w:val="002A3C21"/>
    <w:rsid w:val="002A3DB7"/>
    <w:rsid w:val="002A41D7"/>
    <w:rsid w:val="002A451A"/>
    <w:rsid w:val="002A4873"/>
    <w:rsid w:val="002A491A"/>
    <w:rsid w:val="002A4DF8"/>
    <w:rsid w:val="002A4FB9"/>
    <w:rsid w:val="002A5587"/>
    <w:rsid w:val="002A590C"/>
    <w:rsid w:val="002A594D"/>
    <w:rsid w:val="002A652D"/>
    <w:rsid w:val="002A65CD"/>
    <w:rsid w:val="002A6776"/>
    <w:rsid w:val="002A6936"/>
    <w:rsid w:val="002A6CE5"/>
    <w:rsid w:val="002A7181"/>
    <w:rsid w:val="002A7ACE"/>
    <w:rsid w:val="002A7CB2"/>
    <w:rsid w:val="002B01E1"/>
    <w:rsid w:val="002B0273"/>
    <w:rsid w:val="002B0CA6"/>
    <w:rsid w:val="002B0CB5"/>
    <w:rsid w:val="002B0DF9"/>
    <w:rsid w:val="002B0F00"/>
    <w:rsid w:val="002B1145"/>
    <w:rsid w:val="002B17CF"/>
    <w:rsid w:val="002B17FF"/>
    <w:rsid w:val="002B1B7F"/>
    <w:rsid w:val="002B2192"/>
    <w:rsid w:val="002B25DF"/>
    <w:rsid w:val="002B2683"/>
    <w:rsid w:val="002B33CB"/>
    <w:rsid w:val="002B3E47"/>
    <w:rsid w:val="002B4518"/>
    <w:rsid w:val="002B4810"/>
    <w:rsid w:val="002B4908"/>
    <w:rsid w:val="002B49B7"/>
    <w:rsid w:val="002B49D5"/>
    <w:rsid w:val="002B52B9"/>
    <w:rsid w:val="002B5873"/>
    <w:rsid w:val="002B58B1"/>
    <w:rsid w:val="002B6285"/>
    <w:rsid w:val="002B6469"/>
    <w:rsid w:val="002B6604"/>
    <w:rsid w:val="002B6763"/>
    <w:rsid w:val="002B696D"/>
    <w:rsid w:val="002B6D40"/>
    <w:rsid w:val="002B6EB1"/>
    <w:rsid w:val="002B6F13"/>
    <w:rsid w:val="002B7082"/>
    <w:rsid w:val="002B75AE"/>
    <w:rsid w:val="002B7742"/>
    <w:rsid w:val="002B77C5"/>
    <w:rsid w:val="002B7869"/>
    <w:rsid w:val="002C0BD6"/>
    <w:rsid w:val="002C0C0B"/>
    <w:rsid w:val="002C0CE3"/>
    <w:rsid w:val="002C0EE1"/>
    <w:rsid w:val="002C1C7E"/>
    <w:rsid w:val="002C2A5E"/>
    <w:rsid w:val="002C3951"/>
    <w:rsid w:val="002C452E"/>
    <w:rsid w:val="002C45B6"/>
    <w:rsid w:val="002C4918"/>
    <w:rsid w:val="002C4CF4"/>
    <w:rsid w:val="002C5113"/>
    <w:rsid w:val="002C5566"/>
    <w:rsid w:val="002C582D"/>
    <w:rsid w:val="002C5E84"/>
    <w:rsid w:val="002C633C"/>
    <w:rsid w:val="002C63BD"/>
    <w:rsid w:val="002C666A"/>
    <w:rsid w:val="002C66E3"/>
    <w:rsid w:val="002C7150"/>
    <w:rsid w:val="002C72BD"/>
    <w:rsid w:val="002C77AF"/>
    <w:rsid w:val="002C7C50"/>
    <w:rsid w:val="002D045B"/>
    <w:rsid w:val="002D0AD3"/>
    <w:rsid w:val="002D0D60"/>
    <w:rsid w:val="002D1112"/>
    <w:rsid w:val="002D1780"/>
    <w:rsid w:val="002D1817"/>
    <w:rsid w:val="002D1BAF"/>
    <w:rsid w:val="002D1CB0"/>
    <w:rsid w:val="002D23D2"/>
    <w:rsid w:val="002D257C"/>
    <w:rsid w:val="002D28CD"/>
    <w:rsid w:val="002D2B62"/>
    <w:rsid w:val="002D2DCB"/>
    <w:rsid w:val="002D3194"/>
    <w:rsid w:val="002D3FF7"/>
    <w:rsid w:val="002D450C"/>
    <w:rsid w:val="002D4871"/>
    <w:rsid w:val="002D5223"/>
    <w:rsid w:val="002D52C8"/>
    <w:rsid w:val="002D5B77"/>
    <w:rsid w:val="002D5EF1"/>
    <w:rsid w:val="002D6124"/>
    <w:rsid w:val="002D6FEC"/>
    <w:rsid w:val="002D7008"/>
    <w:rsid w:val="002D7C1D"/>
    <w:rsid w:val="002E01FE"/>
    <w:rsid w:val="002E084F"/>
    <w:rsid w:val="002E0A6E"/>
    <w:rsid w:val="002E127B"/>
    <w:rsid w:val="002E1AF7"/>
    <w:rsid w:val="002E1B4C"/>
    <w:rsid w:val="002E1F17"/>
    <w:rsid w:val="002E24BE"/>
    <w:rsid w:val="002E2576"/>
    <w:rsid w:val="002E2614"/>
    <w:rsid w:val="002E2A8A"/>
    <w:rsid w:val="002E33A9"/>
    <w:rsid w:val="002E359B"/>
    <w:rsid w:val="002E38A1"/>
    <w:rsid w:val="002E3C33"/>
    <w:rsid w:val="002E3F6A"/>
    <w:rsid w:val="002E3FF3"/>
    <w:rsid w:val="002E4313"/>
    <w:rsid w:val="002E4408"/>
    <w:rsid w:val="002E4516"/>
    <w:rsid w:val="002E5365"/>
    <w:rsid w:val="002E56FD"/>
    <w:rsid w:val="002E5786"/>
    <w:rsid w:val="002E5DB4"/>
    <w:rsid w:val="002E6171"/>
    <w:rsid w:val="002E6585"/>
    <w:rsid w:val="002E69F9"/>
    <w:rsid w:val="002E6C6B"/>
    <w:rsid w:val="002E6F1E"/>
    <w:rsid w:val="002E74DB"/>
    <w:rsid w:val="002E77DE"/>
    <w:rsid w:val="002E7C36"/>
    <w:rsid w:val="002F0171"/>
    <w:rsid w:val="002F03D4"/>
    <w:rsid w:val="002F08F0"/>
    <w:rsid w:val="002F0955"/>
    <w:rsid w:val="002F0A11"/>
    <w:rsid w:val="002F0B5E"/>
    <w:rsid w:val="002F114D"/>
    <w:rsid w:val="002F126B"/>
    <w:rsid w:val="002F1C1B"/>
    <w:rsid w:val="002F1DBF"/>
    <w:rsid w:val="002F2792"/>
    <w:rsid w:val="002F2B0B"/>
    <w:rsid w:val="002F2E33"/>
    <w:rsid w:val="002F343D"/>
    <w:rsid w:val="002F3762"/>
    <w:rsid w:val="002F3A08"/>
    <w:rsid w:val="002F3AF5"/>
    <w:rsid w:val="002F4069"/>
    <w:rsid w:val="002F46D0"/>
    <w:rsid w:val="002F4761"/>
    <w:rsid w:val="002F4797"/>
    <w:rsid w:val="002F4B3A"/>
    <w:rsid w:val="002F51CA"/>
    <w:rsid w:val="002F58D4"/>
    <w:rsid w:val="002F5D22"/>
    <w:rsid w:val="002F5E51"/>
    <w:rsid w:val="002F5FDA"/>
    <w:rsid w:val="002F6784"/>
    <w:rsid w:val="002F67A9"/>
    <w:rsid w:val="002F6CA2"/>
    <w:rsid w:val="002F74A5"/>
    <w:rsid w:val="002F75FF"/>
    <w:rsid w:val="002F79E2"/>
    <w:rsid w:val="002F79EE"/>
    <w:rsid w:val="0030002A"/>
    <w:rsid w:val="003001D0"/>
    <w:rsid w:val="0030048E"/>
    <w:rsid w:val="003005A3"/>
    <w:rsid w:val="00300A98"/>
    <w:rsid w:val="00300FDA"/>
    <w:rsid w:val="00301140"/>
    <w:rsid w:val="0030167B"/>
    <w:rsid w:val="003019D7"/>
    <w:rsid w:val="00301A44"/>
    <w:rsid w:val="003021C1"/>
    <w:rsid w:val="0030267E"/>
    <w:rsid w:val="0030289B"/>
    <w:rsid w:val="00303618"/>
    <w:rsid w:val="00303A4C"/>
    <w:rsid w:val="0030409A"/>
    <w:rsid w:val="003040CA"/>
    <w:rsid w:val="00304763"/>
    <w:rsid w:val="0030482A"/>
    <w:rsid w:val="0030485C"/>
    <w:rsid w:val="003049CE"/>
    <w:rsid w:val="00304D89"/>
    <w:rsid w:val="003051D6"/>
    <w:rsid w:val="0030526E"/>
    <w:rsid w:val="00305B23"/>
    <w:rsid w:val="00305C95"/>
    <w:rsid w:val="00306247"/>
    <w:rsid w:val="003064F7"/>
    <w:rsid w:val="00306C20"/>
    <w:rsid w:val="0030722F"/>
    <w:rsid w:val="003073C7"/>
    <w:rsid w:val="0031024E"/>
    <w:rsid w:val="0031025E"/>
    <w:rsid w:val="0031080D"/>
    <w:rsid w:val="00310DAF"/>
    <w:rsid w:val="00310F97"/>
    <w:rsid w:val="003110FF"/>
    <w:rsid w:val="0031126A"/>
    <w:rsid w:val="003113E5"/>
    <w:rsid w:val="00311651"/>
    <w:rsid w:val="003117C8"/>
    <w:rsid w:val="00311984"/>
    <w:rsid w:val="003122B4"/>
    <w:rsid w:val="003129E8"/>
    <w:rsid w:val="00312C87"/>
    <w:rsid w:val="0031338D"/>
    <w:rsid w:val="003135D4"/>
    <w:rsid w:val="00313C08"/>
    <w:rsid w:val="003140B7"/>
    <w:rsid w:val="00315019"/>
    <w:rsid w:val="00315031"/>
    <w:rsid w:val="003150CE"/>
    <w:rsid w:val="00315A57"/>
    <w:rsid w:val="00315CEB"/>
    <w:rsid w:val="00315FBB"/>
    <w:rsid w:val="0031644D"/>
    <w:rsid w:val="00316742"/>
    <w:rsid w:val="00316912"/>
    <w:rsid w:val="00317504"/>
    <w:rsid w:val="00317CA0"/>
    <w:rsid w:val="00317DE6"/>
    <w:rsid w:val="00317E9B"/>
    <w:rsid w:val="00320DA7"/>
    <w:rsid w:val="003213AB"/>
    <w:rsid w:val="003213E6"/>
    <w:rsid w:val="00321A13"/>
    <w:rsid w:val="003220FD"/>
    <w:rsid w:val="003221AF"/>
    <w:rsid w:val="00322286"/>
    <w:rsid w:val="00322614"/>
    <w:rsid w:val="00322AAE"/>
    <w:rsid w:val="00323518"/>
    <w:rsid w:val="00323808"/>
    <w:rsid w:val="003238C8"/>
    <w:rsid w:val="0032397E"/>
    <w:rsid w:val="00323C4B"/>
    <w:rsid w:val="00323E1E"/>
    <w:rsid w:val="0032401E"/>
    <w:rsid w:val="0032417C"/>
    <w:rsid w:val="00324740"/>
    <w:rsid w:val="00324DD1"/>
    <w:rsid w:val="00324F4D"/>
    <w:rsid w:val="00324F9F"/>
    <w:rsid w:val="00325110"/>
    <w:rsid w:val="003253E6"/>
    <w:rsid w:val="003257F3"/>
    <w:rsid w:val="00325DD5"/>
    <w:rsid w:val="00325EC6"/>
    <w:rsid w:val="00326127"/>
    <w:rsid w:val="003263FF"/>
    <w:rsid w:val="0032679F"/>
    <w:rsid w:val="00326C7B"/>
    <w:rsid w:val="00326F57"/>
    <w:rsid w:val="00327785"/>
    <w:rsid w:val="00327793"/>
    <w:rsid w:val="0032781E"/>
    <w:rsid w:val="00327910"/>
    <w:rsid w:val="003279CE"/>
    <w:rsid w:val="00327E0F"/>
    <w:rsid w:val="00330A3F"/>
    <w:rsid w:val="00330C78"/>
    <w:rsid w:val="00330E95"/>
    <w:rsid w:val="00330F58"/>
    <w:rsid w:val="003311C2"/>
    <w:rsid w:val="00331E51"/>
    <w:rsid w:val="0033234A"/>
    <w:rsid w:val="003329C9"/>
    <w:rsid w:val="00332B0C"/>
    <w:rsid w:val="00332E06"/>
    <w:rsid w:val="0033398D"/>
    <w:rsid w:val="003339FE"/>
    <w:rsid w:val="00333CA7"/>
    <w:rsid w:val="0033419A"/>
    <w:rsid w:val="003342FF"/>
    <w:rsid w:val="00335226"/>
    <w:rsid w:val="00335609"/>
    <w:rsid w:val="0033579B"/>
    <w:rsid w:val="003358BB"/>
    <w:rsid w:val="00335DD5"/>
    <w:rsid w:val="00335E43"/>
    <w:rsid w:val="00335EF8"/>
    <w:rsid w:val="00336178"/>
    <w:rsid w:val="00336425"/>
    <w:rsid w:val="00336A15"/>
    <w:rsid w:val="0033728E"/>
    <w:rsid w:val="00337316"/>
    <w:rsid w:val="003375E4"/>
    <w:rsid w:val="00337648"/>
    <w:rsid w:val="00337B9E"/>
    <w:rsid w:val="00337E35"/>
    <w:rsid w:val="00340159"/>
    <w:rsid w:val="00340F3D"/>
    <w:rsid w:val="003418F0"/>
    <w:rsid w:val="00342034"/>
    <w:rsid w:val="00342264"/>
    <w:rsid w:val="0034236E"/>
    <w:rsid w:val="00342795"/>
    <w:rsid w:val="00342BE8"/>
    <w:rsid w:val="00342FC8"/>
    <w:rsid w:val="003431DC"/>
    <w:rsid w:val="00344554"/>
    <w:rsid w:val="00344927"/>
    <w:rsid w:val="00344F5C"/>
    <w:rsid w:val="00345C17"/>
    <w:rsid w:val="003462D2"/>
    <w:rsid w:val="00346368"/>
    <w:rsid w:val="003463EB"/>
    <w:rsid w:val="00346655"/>
    <w:rsid w:val="00346A27"/>
    <w:rsid w:val="00346E8E"/>
    <w:rsid w:val="0034760E"/>
    <w:rsid w:val="003477DF"/>
    <w:rsid w:val="00347946"/>
    <w:rsid w:val="003479B7"/>
    <w:rsid w:val="00347C76"/>
    <w:rsid w:val="00347CC3"/>
    <w:rsid w:val="0035012C"/>
    <w:rsid w:val="00350400"/>
    <w:rsid w:val="00350961"/>
    <w:rsid w:val="003514E1"/>
    <w:rsid w:val="00352014"/>
    <w:rsid w:val="003520DC"/>
    <w:rsid w:val="00352B71"/>
    <w:rsid w:val="00352F60"/>
    <w:rsid w:val="003533C8"/>
    <w:rsid w:val="00353EB9"/>
    <w:rsid w:val="00353F96"/>
    <w:rsid w:val="0035410C"/>
    <w:rsid w:val="0035420C"/>
    <w:rsid w:val="003554B7"/>
    <w:rsid w:val="00355683"/>
    <w:rsid w:val="003557C3"/>
    <w:rsid w:val="00355C71"/>
    <w:rsid w:val="003562D9"/>
    <w:rsid w:val="003571CF"/>
    <w:rsid w:val="00360AD9"/>
    <w:rsid w:val="00360C12"/>
    <w:rsid w:val="00360E43"/>
    <w:rsid w:val="00361312"/>
    <w:rsid w:val="00361524"/>
    <w:rsid w:val="003617D6"/>
    <w:rsid w:val="00361CEA"/>
    <w:rsid w:val="00361EA3"/>
    <w:rsid w:val="0036201E"/>
    <w:rsid w:val="0036219B"/>
    <w:rsid w:val="00362440"/>
    <w:rsid w:val="003626AE"/>
    <w:rsid w:val="003627A3"/>
    <w:rsid w:val="0036302F"/>
    <w:rsid w:val="003637CF"/>
    <w:rsid w:val="00363856"/>
    <w:rsid w:val="00363C7A"/>
    <w:rsid w:val="00364281"/>
    <w:rsid w:val="0036474F"/>
    <w:rsid w:val="00364DD7"/>
    <w:rsid w:val="00364E16"/>
    <w:rsid w:val="00364F9F"/>
    <w:rsid w:val="00365A1A"/>
    <w:rsid w:val="0036660D"/>
    <w:rsid w:val="00366638"/>
    <w:rsid w:val="003667C5"/>
    <w:rsid w:val="00367851"/>
    <w:rsid w:val="003678D2"/>
    <w:rsid w:val="00370617"/>
    <w:rsid w:val="00370C5C"/>
    <w:rsid w:val="00370CAD"/>
    <w:rsid w:val="00371716"/>
    <w:rsid w:val="00371AE1"/>
    <w:rsid w:val="00371E3F"/>
    <w:rsid w:val="00371F0F"/>
    <w:rsid w:val="00372888"/>
    <w:rsid w:val="0037290C"/>
    <w:rsid w:val="00372B51"/>
    <w:rsid w:val="00372C01"/>
    <w:rsid w:val="00372C0C"/>
    <w:rsid w:val="0037302C"/>
    <w:rsid w:val="0037331E"/>
    <w:rsid w:val="00373904"/>
    <w:rsid w:val="00373B7C"/>
    <w:rsid w:val="003749CA"/>
    <w:rsid w:val="00374AB9"/>
    <w:rsid w:val="00375644"/>
    <w:rsid w:val="00375D96"/>
    <w:rsid w:val="0037609A"/>
    <w:rsid w:val="0037703B"/>
    <w:rsid w:val="00377466"/>
    <w:rsid w:val="00377B9D"/>
    <w:rsid w:val="00377BCF"/>
    <w:rsid w:val="00377C27"/>
    <w:rsid w:val="00377CA9"/>
    <w:rsid w:val="00380FD8"/>
    <w:rsid w:val="00381158"/>
    <w:rsid w:val="00381B15"/>
    <w:rsid w:val="00381E7D"/>
    <w:rsid w:val="00381EEA"/>
    <w:rsid w:val="003822CE"/>
    <w:rsid w:val="0038291A"/>
    <w:rsid w:val="00382A01"/>
    <w:rsid w:val="00383A7A"/>
    <w:rsid w:val="00383C1F"/>
    <w:rsid w:val="0038484D"/>
    <w:rsid w:val="00384D15"/>
    <w:rsid w:val="003851A7"/>
    <w:rsid w:val="00385B07"/>
    <w:rsid w:val="00385DF1"/>
    <w:rsid w:val="00385F8F"/>
    <w:rsid w:val="00386715"/>
    <w:rsid w:val="00386926"/>
    <w:rsid w:val="00387362"/>
    <w:rsid w:val="003875BF"/>
    <w:rsid w:val="0039060A"/>
    <w:rsid w:val="0039079C"/>
    <w:rsid w:val="003907FB"/>
    <w:rsid w:val="00390AA4"/>
    <w:rsid w:val="003911DA"/>
    <w:rsid w:val="003913B6"/>
    <w:rsid w:val="00391D17"/>
    <w:rsid w:val="00391EC0"/>
    <w:rsid w:val="0039261F"/>
    <w:rsid w:val="003932D5"/>
    <w:rsid w:val="00393680"/>
    <w:rsid w:val="00393699"/>
    <w:rsid w:val="0039372F"/>
    <w:rsid w:val="00393964"/>
    <w:rsid w:val="00393AD5"/>
    <w:rsid w:val="00393B67"/>
    <w:rsid w:val="00393D86"/>
    <w:rsid w:val="00394338"/>
    <w:rsid w:val="00394CC2"/>
    <w:rsid w:val="00395AC6"/>
    <w:rsid w:val="00395BA9"/>
    <w:rsid w:val="00395F5D"/>
    <w:rsid w:val="0039628B"/>
    <w:rsid w:val="00396F3C"/>
    <w:rsid w:val="00397010"/>
    <w:rsid w:val="00397F94"/>
    <w:rsid w:val="003A00A2"/>
    <w:rsid w:val="003A0100"/>
    <w:rsid w:val="003A0884"/>
    <w:rsid w:val="003A0925"/>
    <w:rsid w:val="003A0951"/>
    <w:rsid w:val="003A1486"/>
    <w:rsid w:val="003A167A"/>
    <w:rsid w:val="003A1D11"/>
    <w:rsid w:val="003A23DA"/>
    <w:rsid w:val="003A2955"/>
    <w:rsid w:val="003A3292"/>
    <w:rsid w:val="003A3A89"/>
    <w:rsid w:val="003A3C30"/>
    <w:rsid w:val="003A3E95"/>
    <w:rsid w:val="003A3FA5"/>
    <w:rsid w:val="003A42C2"/>
    <w:rsid w:val="003A4A16"/>
    <w:rsid w:val="003A4A43"/>
    <w:rsid w:val="003A4B1A"/>
    <w:rsid w:val="003A4DDB"/>
    <w:rsid w:val="003A4F93"/>
    <w:rsid w:val="003A52E1"/>
    <w:rsid w:val="003A5401"/>
    <w:rsid w:val="003A5822"/>
    <w:rsid w:val="003A6B57"/>
    <w:rsid w:val="003A6E83"/>
    <w:rsid w:val="003B0AC9"/>
    <w:rsid w:val="003B1417"/>
    <w:rsid w:val="003B15E6"/>
    <w:rsid w:val="003B18BA"/>
    <w:rsid w:val="003B1EE5"/>
    <w:rsid w:val="003B1F5E"/>
    <w:rsid w:val="003B1F7B"/>
    <w:rsid w:val="003B25EC"/>
    <w:rsid w:val="003B2E6A"/>
    <w:rsid w:val="003B323B"/>
    <w:rsid w:val="003B32F6"/>
    <w:rsid w:val="003B3AC1"/>
    <w:rsid w:val="003B3B1C"/>
    <w:rsid w:val="003B3E59"/>
    <w:rsid w:val="003B41E9"/>
    <w:rsid w:val="003B42C7"/>
    <w:rsid w:val="003B46B7"/>
    <w:rsid w:val="003B4A64"/>
    <w:rsid w:val="003B4C5D"/>
    <w:rsid w:val="003B4C7E"/>
    <w:rsid w:val="003B4DD9"/>
    <w:rsid w:val="003B4FE2"/>
    <w:rsid w:val="003B518A"/>
    <w:rsid w:val="003B5266"/>
    <w:rsid w:val="003B52C9"/>
    <w:rsid w:val="003B5ADD"/>
    <w:rsid w:val="003B60D2"/>
    <w:rsid w:val="003B6C41"/>
    <w:rsid w:val="003B6D84"/>
    <w:rsid w:val="003B6D8B"/>
    <w:rsid w:val="003B6F59"/>
    <w:rsid w:val="003B708F"/>
    <w:rsid w:val="003B720F"/>
    <w:rsid w:val="003B76AC"/>
    <w:rsid w:val="003B77EC"/>
    <w:rsid w:val="003C009C"/>
    <w:rsid w:val="003C00CE"/>
    <w:rsid w:val="003C01A9"/>
    <w:rsid w:val="003C0233"/>
    <w:rsid w:val="003C06D2"/>
    <w:rsid w:val="003C09E1"/>
    <w:rsid w:val="003C0C43"/>
    <w:rsid w:val="003C1B9D"/>
    <w:rsid w:val="003C1F20"/>
    <w:rsid w:val="003C2390"/>
    <w:rsid w:val="003C2460"/>
    <w:rsid w:val="003C25A6"/>
    <w:rsid w:val="003C2C54"/>
    <w:rsid w:val="003C2D1E"/>
    <w:rsid w:val="003C2D97"/>
    <w:rsid w:val="003C314B"/>
    <w:rsid w:val="003C3568"/>
    <w:rsid w:val="003C3572"/>
    <w:rsid w:val="003C36A3"/>
    <w:rsid w:val="003C37BA"/>
    <w:rsid w:val="003C4C6C"/>
    <w:rsid w:val="003C4EED"/>
    <w:rsid w:val="003C563F"/>
    <w:rsid w:val="003C601A"/>
    <w:rsid w:val="003C60EB"/>
    <w:rsid w:val="003C6418"/>
    <w:rsid w:val="003C641A"/>
    <w:rsid w:val="003C67F1"/>
    <w:rsid w:val="003C687B"/>
    <w:rsid w:val="003C69A1"/>
    <w:rsid w:val="003C6EA9"/>
    <w:rsid w:val="003C6FD6"/>
    <w:rsid w:val="003C733E"/>
    <w:rsid w:val="003C7398"/>
    <w:rsid w:val="003C755C"/>
    <w:rsid w:val="003C757E"/>
    <w:rsid w:val="003C7760"/>
    <w:rsid w:val="003D0CEA"/>
    <w:rsid w:val="003D0F71"/>
    <w:rsid w:val="003D0F7B"/>
    <w:rsid w:val="003D1114"/>
    <w:rsid w:val="003D1118"/>
    <w:rsid w:val="003D13FA"/>
    <w:rsid w:val="003D17AC"/>
    <w:rsid w:val="003D196B"/>
    <w:rsid w:val="003D1BAB"/>
    <w:rsid w:val="003D1BE6"/>
    <w:rsid w:val="003D2244"/>
    <w:rsid w:val="003D23FC"/>
    <w:rsid w:val="003D256C"/>
    <w:rsid w:val="003D2680"/>
    <w:rsid w:val="003D26D1"/>
    <w:rsid w:val="003D27D4"/>
    <w:rsid w:val="003D2A2C"/>
    <w:rsid w:val="003D2BB6"/>
    <w:rsid w:val="003D35D5"/>
    <w:rsid w:val="003D386B"/>
    <w:rsid w:val="003D3D34"/>
    <w:rsid w:val="003D406A"/>
    <w:rsid w:val="003D40A0"/>
    <w:rsid w:val="003D4457"/>
    <w:rsid w:val="003D45AA"/>
    <w:rsid w:val="003D4876"/>
    <w:rsid w:val="003D4C18"/>
    <w:rsid w:val="003D4F51"/>
    <w:rsid w:val="003D529E"/>
    <w:rsid w:val="003D57D8"/>
    <w:rsid w:val="003D5851"/>
    <w:rsid w:val="003D5D8F"/>
    <w:rsid w:val="003D5DCE"/>
    <w:rsid w:val="003D62C1"/>
    <w:rsid w:val="003D679C"/>
    <w:rsid w:val="003D67B1"/>
    <w:rsid w:val="003D6A0E"/>
    <w:rsid w:val="003D7B22"/>
    <w:rsid w:val="003D7B5B"/>
    <w:rsid w:val="003D7B79"/>
    <w:rsid w:val="003D7BA7"/>
    <w:rsid w:val="003D7BD6"/>
    <w:rsid w:val="003D7D97"/>
    <w:rsid w:val="003D7DE9"/>
    <w:rsid w:val="003E0DBA"/>
    <w:rsid w:val="003E183C"/>
    <w:rsid w:val="003E1A94"/>
    <w:rsid w:val="003E1AD8"/>
    <w:rsid w:val="003E2DE5"/>
    <w:rsid w:val="003E30AA"/>
    <w:rsid w:val="003E36E5"/>
    <w:rsid w:val="003E3A03"/>
    <w:rsid w:val="003E3EBD"/>
    <w:rsid w:val="003E4456"/>
    <w:rsid w:val="003E4EFA"/>
    <w:rsid w:val="003E5050"/>
    <w:rsid w:val="003E5356"/>
    <w:rsid w:val="003E5CD3"/>
    <w:rsid w:val="003E626E"/>
    <w:rsid w:val="003E646D"/>
    <w:rsid w:val="003E6DE9"/>
    <w:rsid w:val="003E6FE7"/>
    <w:rsid w:val="003E7289"/>
    <w:rsid w:val="003E74E7"/>
    <w:rsid w:val="003E79C4"/>
    <w:rsid w:val="003E79FD"/>
    <w:rsid w:val="003E7AC8"/>
    <w:rsid w:val="003F0348"/>
    <w:rsid w:val="003F04E7"/>
    <w:rsid w:val="003F0707"/>
    <w:rsid w:val="003F0787"/>
    <w:rsid w:val="003F0933"/>
    <w:rsid w:val="003F0BE9"/>
    <w:rsid w:val="003F0D37"/>
    <w:rsid w:val="003F145B"/>
    <w:rsid w:val="003F20C3"/>
    <w:rsid w:val="003F3308"/>
    <w:rsid w:val="003F39B4"/>
    <w:rsid w:val="003F3B50"/>
    <w:rsid w:val="003F3B6F"/>
    <w:rsid w:val="003F3D82"/>
    <w:rsid w:val="003F40EE"/>
    <w:rsid w:val="003F5062"/>
    <w:rsid w:val="003F5219"/>
    <w:rsid w:val="003F5224"/>
    <w:rsid w:val="003F5809"/>
    <w:rsid w:val="003F5B74"/>
    <w:rsid w:val="003F5B86"/>
    <w:rsid w:val="003F5D6C"/>
    <w:rsid w:val="003F6E0E"/>
    <w:rsid w:val="003F710B"/>
    <w:rsid w:val="003F778D"/>
    <w:rsid w:val="003F7D18"/>
    <w:rsid w:val="00400006"/>
    <w:rsid w:val="00400710"/>
    <w:rsid w:val="00400E9D"/>
    <w:rsid w:val="00401182"/>
    <w:rsid w:val="00401348"/>
    <w:rsid w:val="00401493"/>
    <w:rsid w:val="004026CE"/>
    <w:rsid w:val="0040290C"/>
    <w:rsid w:val="00402AD8"/>
    <w:rsid w:val="00402BC1"/>
    <w:rsid w:val="00403356"/>
    <w:rsid w:val="004035BF"/>
    <w:rsid w:val="00403662"/>
    <w:rsid w:val="004036EB"/>
    <w:rsid w:val="004050BC"/>
    <w:rsid w:val="004050F4"/>
    <w:rsid w:val="0040530F"/>
    <w:rsid w:val="004054EF"/>
    <w:rsid w:val="0040590E"/>
    <w:rsid w:val="00405A6B"/>
    <w:rsid w:val="00406107"/>
    <w:rsid w:val="0040618A"/>
    <w:rsid w:val="0040673F"/>
    <w:rsid w:val="00406889"/>
    <w:rsid w:val="00406943"/>
    <w:rsid w:val="00406AAE"/>
    <w:rsid w:val="00407A0D"/>
    <w:rsid w:val="00407D9F"/>
    <w:rsid w:val="00407E4F"/>
    <w:rsid w:val="00410388"/>
    <w:rsid w:val="00410866"/>
    <w:rsid w:val="004112E8"/>
    <w:rsid w:val="0041149D"/>
    <w:rsid w:val="00411B6E"/>
    <w:rsid w:val="0041207F"/>
    <w:rsid w:val="00412D02"/>
    <w:rsid w:val="00413ED6"/>
    <w:rsid w:val="004142E2"/>
    <w:rsid w:val="00414352"/>
    <w:rsid w:val="00414B43"/>
    <w:rsid w:val="00414DFA"/>
    <w:rsid w:val="0041642E"/>
    <w:rsid w:val="00416A87"/>
    <w:rsid w:val="00416AB8"/>
    <w:rsid w:val="004172DD"/>
    <w:rsid w:val="00420516"/>
    <w:rsid w:val="00420592"/>
    <w:rsid w:val="004208BD"/>
    <w:rsid w:val="00420F0C"/>
    <w:rsid w:val="0042120D"/>
    <w:rsid w:val="0042132A"/>
    <w:rsid w:val="004215D2"/>
    <w:rsid w:val="00421668"/>
    <w:rsid w:val="00421913"/>
    <w:rsid w:val="00421B1C"/>
    <w:rsid w:val="00421CF3"/>
    <w:rsid w:val="004220A8"/>
    <w:rsid w:val="00422398"/>
    <w:rsid w:val="004223B4"/>
    <w:rsid w:val="00422421"/>
    <w:rsid w:val="00422A29"/>
    <w:rsid w:val="0042430F"/>
    <w:rsid w:val="00424524"/>
    <w:rsid w:val="00424576"/>
    <w:rsid w:val="00424C1F"/>
    <w:rsid w:val="00425873"/>
    <w:rsid w:val="00425ACD"/>
    <w:rsid w:val="00425D97"/>
    <w:rsid w:val="0042612C"/>
    <w:rsid w:val="00426978"/>
    <w:rsid w:val="00427088"/>
    <w:rsid w:val="0042739F"/>
    <w:rsid w:val="00427737"/>
    <w:rsid w:val="004278D9"/>
    <w:rsid w:val="00427BA3"/>
    <w:rsid w:val="004300A9"/>
    <w:rsid w:val="004301F7"/>
    <w:rsid w:val="004306D5"/>
    <w:rsid w:val="00430F57"/>
    <w:rsid w:val="00431463"/>
    <w:rsid w:val="0043158D"/>
    <w:rsid w:val="00431EDA"/>
    <w:rsid w:val="00431F49"/>
    <w:rsid w:val="00432197"/>
    <w:rsid w:val="004324C0"/>
    <w:rsid w:val="004325B8"/>
    <w:rsid w:val="00432BFC"/>
    <w:rsid w:val="00433527"/>
    <w:rsid w:val="00433951"/>
    <w:rsid w:val="00433958"/>
    <w:rsid w:val="00434055"/>
    <w:rsid w:val="00434138"/>
    <w:rsid w:val="00434392"/>
    <w:rsid w:val="004343DE"/>
    <w:rsid w:val="004346E4"/>
    <w:rsid w:val="00436168"/>
    <w:rsid w:val="004362B1"/>
    <w:rsid w:val="00436429"/>
    <w:rsid w:val="00436727"/>
    <w:rsid w:val="00436DD6"/>
    <w:rsid w:val="00437009"/>
    <w:rsid w:val="004376A3"/>
    <w:rsid w:val="00437BE8"/>
    <w:rsid w:val="00437F69"/>
    <w:rsid w:val="00440A91"/>
    <w:rsid w:val="00440FCF"/>
    <w:rsid w:val="0044132F"/>
    <w:rsid w:val="0044175F"/>
    <w:rsid w:val="0044191D"/>
    <w:rsid w:val="00441CE5"/>
    <w:rsid w:val="00441D2E"/>
    <w:rsid w:val="00442047"/>
    <w:rsid w:val="004422EF"/>
    <w:rsid w:val="00442680"/>
    <w:rsid w:val="004429F5"/>
    <w:rsid w:val="00442EEF"/>
    <w:rsid w:val="004436BF"/>
    <w:rsid w:val="00443E73"/>
    <w:rsid w:val="00445365"/>
    <w:rsid w:val="004454C0"/>
    <w:rsid w:val="00445674"/>
    <w:rsid w:val="0044611A"/>
    <w:rsid w:val="0044649D"/>
    <w:rsid w:val="00446689"/>
    <w:rsid w:val="00446CA0"/>
    <w:rsid w:val="00447BEE"/>
    <w:rsid w:val="00447C80"/>
    <w:rsid w:val="00447F03"/>
    <w:rsid w:val="004501EF"/>
    <w:rsid w:val="004504D2"/>
    <w:rsid w:val="00450778"/>
    <w:rsid w:val="00450B7F"/>
    <w:rsid w:val="0045102A"/>
    <w:rsid w:val="00451519"/>
    <w:rsid w:val="00451551"/>
    <w:rsid w:val="00451595"/>
    <w:rsid w:val="004518C5"/>
    <w:rsid w:val="0045194D"/>
    <w:rsid w:val="00451CC7"/>
    <w:rsid w:val="004521C2"/>
    <w:rsid w:val="00452F75"/>
    <w:rsid w:val="00453130"/>
    <w:rsid w:val="004534E7"/>
    <w:rsid w:val="00453637"/>
    <w:rsid w:val="004545EE"/>
    <w:rsid w:val="00454668"/>
    <w:rsid w:val="00454A3E"/>
    <w:rsid w:val="00454D3D"/>
    <w:rsid w:val="00455071"/>
    <w:rsid w:val="00455109"/>
    <w:rsid w:val="00455701"/>
    <w:rsid w:val="00455C6B"/>
    <w:rsid w:val="00455DD4"/>
    <w:rsid w:val="00456108"/>
    <w:rsid w:val="004562D5"/>
    <w:rsid w:val="00456E0E"/>
    <w:rsid w:val="004579DB"/>
    <w:rsid w:val="00457C02"/>
    <w:rsid w:val="00460666"/>
    <w:rsid w:val="00460EBB"/>
    <w:rsid w:val="00462D8D"/>
    <w:rsid w:val="00462EC7"/>
    <w:rsid w:val="00464CE6"/>
    <w:rsid w:val="004655F2"/>
    <w:rsid w:val="00465B23"/>
    <w:rsid w:val="004662BF"/>
    <w:rsid w:val="00466997"/>
    <w:rsid w:val="0046718F"/>
    <w:rsid w:val="00467465"/>
    <w:rsid w:val="0046770A"/>
    <w:rsid w:val="00467EF7"/>
    <w:rsid w:val="004701C8"/>
    <w:rsid w:val="0047044E"/>
    <w:rsid w:val="004707E7"/>
    <w:rsid w:val="00470CBF"/>
    <w:rsid w:val="00470D78"/>
    <w:rsid w:val="00470E62"/>
    <w:rsid w:val="00471338"/>
    <w:rsid w:val="004715CC"/>
    <w:rsid w:val="00471796"/>
    <w:rsid w:val="004724F4"/>
    <w:rsid w:val="00472BC1"/>
    <w:rsid w:val="00472DE9"/>
    <w:rsid w:val="00472E9F"/>
    <w:rsid w:val="0047341D"/>
    <w:rsid w:val="004735BE"/>
    <w:rsid w:val="00473C60"/>
    <w:rsid w:val="0047420B"/>
    <w:rsid w:val="0047457C"/>
    <w:rsid w:val="00474A54"/>
    <w:rsid w:val="00474B00"/>
    <w:rsid w:val="0047532B"/>
    <w:rsid w:val="0047532D"/>
    <w:rsid w:val="004759DB"/>
    <w:rsid w:val="00475B52"/>
    <w:rsid w:val="00475E04"/>
    <w:rsid w:val="00475EB7"/>
    <w:rsid w:val="0047615A"/>
    <w:rsid w:val="0047617C"/>
    <w:rsid w:val="004766A5"/>
    <w:rsid w:val="00476B49"/>
    <w:rsid w:val="00476F18"/>
    <w:rsid w:val="00477110"/>
    <w:rsid w:val="0047797E"/>
    <w:rsid w:val="00477EF1"/>
    <w:rsid w:val="00480059"/>
    <w:rsid w:val="00480B2F"/>
    <w:rsid w:val="00481244"/>
    <w:rsid w:val="004815C9"/>
    <w:rsid w:val="004817D0"/>
    <w:rsid w:val="00481E2A"/>
    <w:rsid w:val="00481F2A"/>
    <w:rsid w:val="00482C86"/>
    <w:rsid w:val="004834A8"/>
    <w:rsid w:val="00483AB5"/>
    <w:rsid w:val="00483B3E"/>
    <w:rsid w:val="00483DA3"/>
    <w:rsid w:val="00484057"/>
    <w:rsid w:val="004856F6"/>
    <w:rsid w:val="0048570F"/>
    <w:rsid w:val="004864DE"/>
    <w:rsid w:val="004865FB"/>
    <w:rsid w:val="004867A9"/>
    <w:rsid w:val="00486EAE"/>
    <w:rsid w:val="00486ECC"/>
    <w:rsid w:val="00487396"/>
    <w:rsid w:val="00487970"/>
    <w:rsid w:val="00490103"/>
    <w:rsid w:val="0049084A"/>
    <w:rsid w:val="004909E0"/>
    <w:rsid w:val="00490FB9"/>
    <w:rsid w:val="00490FED"/>
    <w:rsid w:val="004910E0"/>
    <w:rsid w:val="004912C6"/>
    <w:rsid w:val="00491374"/>
    <w:rsid w:val="00491497"/>
    <w:rsid w:val="00492069"/>
    <w:rsid w:val="00492516"/>
    <w:rsid w:val="0049268E"/>
    <w:rsid w:val="00492958"/>
    <w:rsid w:val="00492C05"/>
    <w:rsid w:val="00493208"/>
    <w:rsid w:val="00493EC6"/>
    <w:rsid w:val="004941EF"/>
    <w:rsid w:val="0049462D"/>
    <w:rsid w:val="0049489E"/>
    <w:rsid w:val="00494E4A"/>
    <w:rsid w:val="00494E62"/>
    <w:rsid w:val="00495025"/>
    <w:rsid w:val="004953C5"/>
    <w:rsid w:val="00495742"/>
    <w:rsid w:val="00495BF9"/>
    <w:rsid w:val="004969D7"/>
    <w:rsid w:val="00496DF3"/>
    <w:rsid w:val="00497EAE"/>
    <w:rsid w:val="004A025E"/>
    <w:rsid w:val="004A0481"/>
    <w:rsid w:val="004A07C9"/>
    <w:rsid w:val="004A0B4D"/>
    <w:rsid w:val="004A0FD5"/>
    <w:rsid w:val="004A108F"/>
    <w:rsid w:val="004A1179"/>
    <w:rsid w:val="004A162E"/>
    <w:rsid w:val="004A1E7E"/>
    <w:rsid w:val="004A1E99"/>
    <w:rsid w:val="004A24CD"/>
    <w:rsid w:val="004A24E4"/>
    <w:rsid w:val="004A27B1"/>
    <w:rsid w:val="004A32D0"/>
    <w:rsid w:val="004A3DF9"/>
    <w:rsid w:val="004A3E34"/>
    <w:rsid w:val="004A41D6"/>
    <w:rsid w:val="004A4CD8"/>
    <w:rsid w:val="004A4CFD"/>
    <w:rsid w:val="004A5378"/>
    <w:rsid w:val="004A54E4"/>
    <w:rsid w:val="004A587C"/>
    <w:rsid w:val="004A587E"/>
    <w:rsid w:val="004A596C"/>
    <w:rsid w:val="004A5F24"/>
    <w:rsid w:val="004A6DD2"/>
    <w:rsid w:val="004A6EF1"/>
    <w:rsid w:val="004A738A"/>
    <w:rsid w:val="004A798E"/>
    <w:rsid w:val="004A7E3B"/>
    <w:rsid w:val="004A7F45"/>
    <w:rsid w:val="004B0107"/>
    <w:rsid w:val="004B024F"/>
    <w:rsid w:val="004B14F2"/>
    <w:rsid w:val="004B189D"/>
    <w:rsid w:val="004B1DE9"/>
    <w:rsid w:val="004B1F7E"/>
    <w:rsid w:val="004B1FD4"/>
    <w:rsid w:val="004B2062"/>
    <w:rsid w:val="004B2282"/>
    <w:rsid w:val="004B229E"/>
    <w:rsid w:val="004B2300"/>
    <w:rsid w:val="004B2309"/>
    <w:rsid w:val="004B24E7"/>
    <w:rsid w:val="004B2739"/>
    <w:rsid w:val="004B2985"/>
    <w:rsid w:val="004B2E92"/>
    <w:rsid w:val="004B37F1"/>
    <w:rsid w:val="004B443C"/>
    <w:rsid w:val="004B4482"/>
    <w:rsid w:val="004B48C1"/>
    <w:rsid w:val="004B59C3"/>
    <w:rsid w:val="004B6E65"/>
    <w:rsid w:val="004B6F07"/>
    <w:rsid w:val="004B7269"/>
    <w:rsid w:val="004B75D7"/>
    <w:rsid w:val="004B7A3E"/>
    <w:rsid w:val="004B7A92"/>
    <w:rsid w:val="004C1098"/>
    <w:rsid w:val="004C12D2"/>
    <w:rsid w:val="004C1498"/>
    <w:rsid w:val="004C16D6"/>
    <w:rsid w:val="004C2692"/>
    <w:rsid w:val="004C2715"/>
    <w:rsid w:val="004C30AF"/>
    <w:rsid w:val="004C34E1"/>
    <w:rsid w:val="004C3C64"/>
    <w:rsid w:val="004C3D2F"/>
    <w:rsid w:val="004C42BC"/>
    <w:rsid w:val="004C470B"/>
    <w:rsid w:val="004C4782"/>
    <w:rsid w:val="004C47D2"/>
    <w:rsid w:val="004C47EC"/>
    <w:rsid w:val="004C504C"/>
    <w:rsid w:val="004C50BE"/>
    <w:rsid w:val="004C5114"/>
    <w:rsid w:val="004C56F9"/>
    <w:rsid w:val="004C5723"/>
    <w:rsid w:val="004C62AF"/>
    <w:rsid w:val="004C63D5"/>
    <w:rsid w:val="004C6598"/>
    <w:rsid w:val="004C6881"/>
    <w:rsid w:val="004C6E6D"/>
    <w:rsid w:val="004C6F4D"/>
    <w:rsid w:val="004C6FC8"/>
    <w:rsid w:val="004C7014"/>
    <w:rsid w:val="004C7487"/>
    <w:rsid w:val="004C7659"/>
    <w:rsid w:val="004C78EC"/>
    <w:rsid w:val="004C7B6C"/>
    <w:rsid w:val="004C7CD0"/>
    <w:rsid w:val="004C7E30"/>
    <w:rsid w:val="004C7F27"/>
    <w:rsid w:val="004C7F44"/>
    <w:rsid w:val="004D000D"/>
    <w:rsid w:val="004D09F8"/>
    <w:rsid w:val="004D0A82"/>
    <w:rsid w:val="004D10F0"/>
    <w:rsid w:val="004D133A"/>
    <w:rsid w:val="004D1ED2"/>
    <w:rsid w:val="004D30AA"/>
    <w:rsid w:val="004D3DC8"/>
    <w:rsid w:val="004D3FA1"/>
    <w:rsid w:val="004D4A8D"/>
    <w:rsid w:val="004D4C8E"/>
    <w:rsid w:val="004D4D0C"/>
    <w:rsid w:val="004D4F11"/>
    <w:rsid w:val="004D5144"/>
    <w:rsid w:val="004D5778"/>
    <w:rsid w:val="004D5DCD"/>
    <w:rsid w:val="004D6173"/>
    <w:rsid w:val="004D68C1"/>
    <w:rsid w:val="004D68E5"/>
    <w:rsid w:val="004D6B4F"/>
    <w:rsid w:val="004D6D5B"/>
    <w:rsid w:val="004D70C3"/>
    <w:rsid w:val="004D74E0"/>
    <w:rsid w:val="004D7A1C"/>
    <w:rsid w:val="004D7D05"/>
    <w:rsid w:val="004D7D3B"/>
    <w:rsid w:val="004E04B3"/>
    <w:rsid w:val="004E0813"/>
    <w:rsid w:val="004E0944"/>
    <w:rsid w:val="004E0DC7"/>
    <w:rsid w:val="004E1530"/>
    <w:rsid w:val="004E1971"/>
    <w:rsid w:val="004E1FB8"/>
    <w:rsid w:val="004E2284"/>
    <w:rsid w:val="004E22A8"/>
    <w:rsid w:val="004E26C8"/>
    <w:rsid w:val="004E2BCB"/>
    <w:rsid w:val="004E2E81"/>
    <w:rsid w:val="004E3B25"/>
    <w:rsid w:val="004E3CEF"/>
    <w:rsid w:val="004E3DBE"/>
    <w:rsid w:val="004E4609"/>
    <w:rsid w:val="004E48F4"/>
    <w:rsid w:val="004E4C0A"/>
    <w:rsid w:val="004E4E74"/>
    <w:rsid w:val="004E4FCC"/>
    <w:rsid w:val="004E5363"/>
    <w:rsid w:val="004E55AD"/>
    <w:rsid w:val="004E56C8"/>
    <w:rsid w:val="004E5913"/>
    <w:rsid w:val="004E5C3B"/>
    <w:rsid w:val="004E5EFE"/>
    <w:rsid w:val="004E63F8"/>
    <w:rsid w:val="004E6AF9"/>
    <w:rsid w:val="004E71C5"/>
    <w:rsid w:val="004E7756"/>
    <w:rsid w:val="004E78A2"/>
    <w:rsid w:val="004F016F"/>
    <w:rsid w:val="004F0213"/>
    <w:rsid w:val="004F047C"/>
    <w:rsid w:val="004F0495"/>
    <w:rsid w:val="004F0986"/>
    <w:rsid w:val="004F0A32"/>
    <w:rsid w:val="004F0D0F"/>
    <w:rsid w:val="004F0E73"/>
    <w:rsid w:val="004F0F1E"/>
    <w:rsid w:val="004F1282"/>
    <w:rsid w:val="004F2005"/>
    <w:rsid w:val="004F29A6"/>
    <w:rsid w:val="004F2FED"/>
    <w:rsid w:val="004F3735"/>
    <w:rsid w:val="004F3882"/>
    <w:rsid w:val="004F3962"/>
    <w:rsid w:val="004F3AD5"/>
    <w:rsid w:val="004F445B"/>
    <w:rsid w:val="004F45CA"/>
    <w:rsid w:val="004F46EC"/>
    <w:rsid w:val="004F492C"/>
    <w:rsid w:val="004F5156"/>
    <w:rsid w:val="004F518A"/>
    <w:rsid w:val="004F5A67"/>
    <w:rsid w:val="004F5F1F"/>
    <w:rsid w:val="004F60FE"/>
    <w:rsid w:val="004F631F"/>
    <w:rsid w:val="004F7E8A"/>
    <w:rsid w:val="00500035"/>
    <w:rsid w:val="00500224"/>
    <w:rsid w:val="005007F8"/>
    <w:rsid w:val="00500B50"/>
    <w:rsid w:val="00500CBD"/>
    <w:rsid w:val="005016CF"/>
    <w:rsid w:val="00501707"/>
    <w:rsid w:val="00501B16"/>
    <w:rsid w:val="005023DD"/>
    <w:rsid w:val="00502816"/>
    <w:rsid w:val="00502A10"/>
    <w:rsid w:val="00502A7A"/>
    <w:rsid w:val="00502B95"/>
    <w:rsid w:val="005032EA"/>
    <w:rsid w:val="00503316"/>
    <w:rsid w:val="005035E5"/>
    <w:rsid w:val="00503D4F"/>
    <w:rsid w:val="00504726"/>
    <w:rsid w:val="00504FE4"/>
    <w:rsid w:val="00505068"/>
    <w:rsid w:val="00505622"/>
    <w:rsid w:val="0050668C"/>
    <w:rsid w:val="0050677E"/>
    <w:rsid w:val="00506BC5"/>
    <w:rsid w:val="00506F21"/>
    <w:rsid w:val="00507A77"/>
    <w:rsid w:val="00507D90"/>
    <w:rsid w:val="00507F91"/>
    <w:rsid w:val="005102E4"/>
    <w:rsid w:val="005105D4"/>
    <w:rsid w:val="00511B08"/>
    <w:rsid w:val="00511B7F"/>
    <w:rsid w:val="00511BFA"/>
    <w:rsid w:val="00511F8A"/>
    <w:rsid w:val="00511FA6"/>
    <w:rsid w:val="005122E5"/>
    <w:rsid w:val="00512993"/>
    <w:rsid w:val="0051319C"/>
    <w:rsid w:val="00513C13"/>
    <w:rsid w:val="00515047"/>
    <w:rsid w:val="00515364"/>
    <w:rsid w:val="005166DA"/>
    <w:rsid w:val="00516832"/>
    <w:rsid w:val="00516A24"/>
    <w:rsid w:val="00516E0C"/>
    <w:rsid w:val="00516EF8"/>
    <w:rsid w:val="00517109"/>
    <w:rsid w:val="0051775A"/>
    <w:rsid w:val="00517ADD"/>
    <w:rsid w:val="00517D3F"/>
    <w:rsid w:val="0052002E"/>
    <w:rsid w:val="005203D4"/>
    <w:rsid w:val="00520FFA"/>
    <w:rsid w:val="00521AC7"/>
    <w:rsid w:val="00521ADC"/>
    <w:rsid w:val="00521FE7"/>
    <w:rsid w:val="005220DF"/>
    <w:rsid w:val="005222C2"/>
    <w:rsid w:val="005226CD"/>
    <w:rsid w:val="00522719"/>
    <w:rsid w:val="00522804"/>
    <w:rsid w:val="00522B32"/>
    <w:rsid w:val="00522C0B"/>
    <w:rsid w:val="00523120"/>
    <w:rsid w:val="00523692"/>
    <w:rsid w:val="00523790"/>
    <w:rsid w:val="00523ADB"/>
    <w:rsid w:val="00523D7B"/>
    <w:rsid w:val="00523E1F"/>
    <w:rsid w:val="0052419C"/>
    <w:rsid w:val="00524372"/>
    <w:rsid w:val="00524F6A"/>
    <w:rsid w:val="005257BD"/>
    <w:rsid w:val="00525B6E"/>
    <w:rsid w:val="00525DC5"/>
    <w:rsid w:val="0052628C"/>
    <w:rsid w:val="0052655A"/>
    <w:rsid w:val="00526A57"/>
    <w:rsid w:val="00526BD3"/>
    <w:rsid w:val="00526CCB"/>
    <w:rsid w:val="00526E8E"/>
    <w:rsid w:val="005271FF"/>
    <w:rsid w:val="00527A4C"/>
    <w:rsid w:val="00527E2B"/>
    <w:rsid w:val="005302E0"/>
    <w:rsid w:val="00530560"/>
    <w:rsid w:val="005309A3"/>
    <w:rsid w:val="00531067"/>
    <w:rsid w:val="0053111B"/>
    <w:rsid w:val="005314AA"/>
    <w:rsid w:val="00531E5C"/>
    <w:rsid w:val="00531F20"/>
    <w:rsid w:val="00532640"/>
    <w:rsid w:val="00532760"/>
    <w:rsid w:val="00532F24"/>
    <w:rsid w:val="005336AB"/>
    <w:rsid w:val="00533979"/>
    <w:rsid w:val="00533D18"/>
    <w:rsid w:val="00533DF9"/>
    <w:rsid w:val="00534293"/>
    <w:rsid w:val="005347B2"/>
    <w:rsid w:val="00534B01"/>
    <w:rsid w:val="00534F4E"/>
    <w:rsid w:val="00535293"/>
    <w:rsid w:val="00536977"/>
    <w:rsid w:val="00536C52"/>
    <w:rsid w:val="00536EFA"/>
    <w:rsid w:val="005375EA"/>
    <w:rsid w:val="005377C1"/>
    <w:rsid w:val="00540383"/>
    <w:rsid w:val="00540A17"/>
    <w:rsid w:val="00541BBB"/>
    <w:rsid w:val="005425A8"/>
    <w:rsid w:val="00542C60"/>
    <w:rsid w:val="005431C8"/>
    <w:rsid w:val="005438CD"/>
    <w:rsid w:val="00543C37"/>
    <w:rsid w:val="00543CB3"/>
    <w:rsid w:val="00543DA6"/>
    <w:rsid w:val="005440DD"/>
    <w:rsid w:val="00545933"/>
    <w:rsid w:val="00546F00"/>
    <w:rsid w:val="00547422"/>
    <w:rsid w:val="0054763D"/>
    <w:rsid w:val="0054784F"/>
    <w:rsid w:val="00547BF5"/>
    <w:rsid w:val="00547CA5"/>
    <w:rsid w:val="0055018D"/>
    <w:rsid w:val="00550234"/>
    <w:rsid w:val="00550486"/>
    <w:rsid w:val="005505FA"/>
    <w:rsid w:val="005512B9"/>
    <w:rsid w:val="005512C4"/>
    <w:rsid w:val="00551DC7"/>
    <w:rsid w:val="00552069"/>
    <w:rsid w:val="0055212B"/>
    <w:rsid w:val="0055267F"/>
    <w:rsid w:val="00552936"/>
    <w:rsid w:val="00552A0D"/>
    <w:rsid w:val="00552B93"/>
    <w:rsid w:val="00552F56"/>
    <w:rsid w:val="005531D9"/>
    <w:rsid w:val="005531F6"/>
    <w:rsid w:val="0055321C"/>
    <w:rsid w:val="00553754"/>
    <w:rsid w:val="00553A81"/>
    <w:rsid w:val="00553B10"/>
    <w:rsid w:val="00553D2B"/>
    <w:rsid w:val="005540A8"/>
    <w:rsid w:val="005542DF"/>
    <w:rsid w:val="0055456E"/>
    <w:rsid w:val="00554639"/>
    <w:rsid w:val="005549CD"/>
    <w:rsid w:val="00556772"/>
    <w:rsid w:val="00556854"/>
    <w:rsid w:val="00556F7E"/>
    <w:rsid w:val="005572DA"/>
    <w:rsid w:val="005573F5"/>
    <w:rsid w:val="00557F68"/>
    <w:rsid w:val="00560058"/>
    <w:rsid w:val="0056020D"/>
    <w:rsid w:val="00560D04"/>
    <w:rsid w:val="00560FC3"/>
    <w:rsid w:val="005619BE"/>
    <w:rsid w:val="00561DC2"/>
    <w:rsid w:val="005620ED"/>
    <w:rsid w:val="005624CC"/>
    <w:rsid w:val="00562890"/>
    <w:rsid w:val="00564244"/>
    <w:rsid w:val="005654C1"/>
    <w:rsid w:val="0056561C"/>
    <w:rsid w:val="00565DDA"/>
    <w:rsid w:val="00566542"/>
    <w:rsid w:val="00566591"/>
    <w:rsid w:val="005669CB"/>
    <w:rsid w:val="005669E7"/>
    <w:rsid w:val="00566EBF"/>
    <w:rsid w:val="00567A94"/>
    <w:rsid w:val="00567B18"/>
    <w:rsid w:val="00567E68"/>
    <w:rsid w:val="00567F2C"/>
    <w:rsid w:val="00570142"/>
    <w:rsid w:val="00570566"/>
    <w:rsid w:val="0057080A"/>
    <w:rsid w:val="00570D55"/>
    <w:rsid w:val="00571374"/>
    <w:rsid w:val="00571453"/>
    <w:rsid w:val="00571A5D"/>
    <w:rsid w:val="00571CC2"/>
    <w:rsid w:val="00572B72"/>
    <w:rsid w:val="005730C5"/>
    <w:rsid w:val="00573546"/>
    <w:rsid w:val="005739AC"/>
    <w:rsid w:val="00573C54"/>
    <w:rsid w:val="00573D74"/>
    <w:rsid w:val="00573DE1"/>
    <w:rsid w:val="0057450B"/>
    <w:rsid w:val="00574577"/>
    <w:rsid w:val="00574E34"/>
    <w:rsid w:val="00574F3D"/>
    <w:rsid w:val="005758F5"/>
    <w:rsid w:val="0057619B"/>
    <w:rsid w:val="00576E37"/>
    <w:rsid w:val="00577032"/>
    <w:rsid w:val="005771C0"/>
    <w:rsid w:val="005774A1"/>
    <w:rsid w:val="0057757A"/>
    <w:rsid w:val="00577D79"/>
    <w:rsid w:val="005801F9"/>
    <w:rsid w:val="00580B3F"/>
    <w:rsid w:val="00581864"/>
    <w:rsid w:val="00581C61"/>
    <w:rsid w:val="00582140"/>
    <w:rsid w:val="005822C8"/>
    <w:rsid w:val="0058234A"/>
    <w:rsid w:val="0058235D"/>
    <w:rsid w:val="005824A5"/>
    <w:rsid w:val="005824FA"/>
    <w:rsid w:val="00582568"/>
    <w:rsid w:val="00582A47"/>
    <w:rsid w:val="00582CB5"/>
    <w:rsid w:val="0058319E"/>
    <w:rsid w:val="00583777"/>
    <w:rsid w:val="0058385D"/>
    <w:rsid w:val="00583C33"/>
    <w:rsid w:val="00584F0E"/>
    <w:rsid w:val="005851CB"/>
    <w:rsid w:val="005853AA"/>
    <w:rsid w:val="005854D2"/>
    <w:rsid w:val="005858B0"/>
    <w:rsid w:val="00585B83"/>
    <w:rsid w:val="00585CD7"/>
    <w:rsid w:val="00585CF9"/>
    <w:rsid w:val="00585E48"/>
    <w:rsid w:val="00586180"/>
    <w:rsid w:val="00586333"/>
    <w:rsid w:val="0058715F"/>
    <w:rsid w:val="005875F1"/>
    <w:rsid w:val="00587671"/>
    <w:rsid w:val="00590628"/>
    <w:rsid w:val="00590DA7"/>
    <w:rsid w:val="00591C41"/>
    <w:rsid w:val="00591E83"/>
    <w:rsid w:val="0059223F"/>
    <w:rsid w:val="00592247"/>
    <w:rsid w:val="005922CE"/>
    <w:rsid w:val="005937EA"/>
    <w:rsid w:val="0059388B"/>
    <w:rsid w:val="005938C4"/>
    <w:rsid w:val="00593BE8"/>
    <w:rsid w:val="005949C9"/>
    <w:rsid w:val="00594EE0"/>
    <w:rsid w:val="00595312"/>
    <w:rsid w:val="00595794"/>
    <w:rsid w:val="00595FF6"/>
    <w:rsid w:val="005973C9"/>
    <w:rsid w:val="005977D8"/>
    <w:rsid w:val="00597963"/>
    <w:rsid w:val="00597CF0"/>
    <w:rsid w:val="005A09B1"/>
    <w:rsid w:val="005A0FE8"/>
    <w:rsid w:val="005A15E5"/>
    <w:rsid w:val="005A16DD"/>
    <w:rsid w:val="005A1887"/>
    <w:rsid w:val="005A1E80"/>
    <w:rsid w:val="005A2036"/>
    <w:rsid w:val="005A22E7"/>
    <w:rsid w:val="005A245E"/>
    <w:rsid w:val="005A24FC"/>
    <w:rsid w:val="005A29F2"/>
    <w:rsid w:val="005A2C6E"/>
    <w:rsid w:val="005A2DAD"/>
    <w:rsid w:val="005A34C8"/>
    <w:rsid w:val="005A3820"/>
    <w:rsid w:val="005A3924"/>
    <w:rsid w:val="005A3C2B"/>
    <w:rsid w:val="005A3FD8"/>
    <w:rsid w:val="005A4523"/>
    <w:rsid w:val="005A46C3"/>
    <w:rsid w:val="005A4BC1"/>
    <w:rsid w:val="005A4F33"/>
    <w:rsid w:val="005A5174"/>
    <w:rsid w:val="005A53FE"/>
    <w:rsid w:val="005A56B5"/>
    <w:rsid w:val="005A58E8"/>
    <w:rsid w:val="005A5904"/>
    <w:rsid w:val="005A63E4"/>
    <w:rsid w:val="005A69D7"/>
    <w:rsid w:val="005A70D2"/>
    <w:rsid w:val="005A720B"/>
    <w:rsid w:val="005A7D1B"/>
    <w:rsid w:val="005A7F2B"/>
    <w:rsid w:val="005B02A0"/>
    <w:rsid w:val="005B0A84"/>
    <w:rsid w:val="005B0A98"/>
    <w:rsid w:val="005B10CE"/>
    <w:rsid w:val="005B159A"/>
    <w:rsid w:val="005B1D30"/>
    <w:rsid w:val="005B222D"/>
    <w:rsid w:val="005B2D1D"/>
    <w:rsid w:val="005B2E78"/>
    <w:rsid w:val="005B2F2B"/>
    <w:rsid w:val="005B314E"/>
    <w:rsid w:val="005B38B0"/>
    <w:rsid w:val="005B3F5B"/>
    <w:rsid w:val="005B3FE1"/>
    <w:rsid w:val="005B40B8"/>
    <w:rsid w:val="005B4178"/>
    <w:rsid w:val="005B419A"/>
    <w:rsid w:val="005B49B5"/>
    <w:rsid w:val="005B4BA1"/>
    <w:rsid w:val="005B517E"/>
    <w:rsid w:val="005B52B9"/>
    <w:rsid w:val="005B536E"/>
    <w:rsid w:val="005B5570"/>
    <w:rsid w:val="005B5654"/>
    <w:rsid w:val="005B5759"/>
    <w:rsid w:val="005B5864"/>
    <w:rsid w:val="005B5A2C"/>
    <w:rsid w:val="005B5EFD"/>
    <w:rsid w:val="005B625C"/>
    <w:rsid w:val="005B64E5"/>
    <w:rsid w:val="005B6551"/>
    <w:rsid w:val="005B6BE7"/>
    <w:rsid w:val="005B73AC"/>
    <w:rsid w:val="005B794B"/>
    <w:rsid w:val="005B7E21"/>
    <w:rsid w:val="005B7FE9"/>
    <w:rsid w:val="005C069F"/>
    <w:rsid w:val="005C0A2B"/>
    <w:rsid w:val="005C0C71"/>
    <w:rsid w:val="005C1584"/>
    <w:rsid w:val="005C1D35"/>
    <w:rsid w:val="005C1D42"/>
    <w:rsid w:val="005C2898"/>
    <w:rsid w:val="005C2B95"/>
    <w:rsid w:val="005C3E0B"/>
    <w:rsid w:val="005C49D5"/>
    <w:rsid w:val="005C4E36"/>
    <w:rsid w:val="005C5574"/>
    <w:rsid w:val="005C56CF"/>
    <w:rsid w:val="005C587C"/>
    <w:rsid w:val="005C59A5"/>
    <w:rsid w:val="005C5E1C"/>
    <w:rsid w:val="005C6159"/>
    <w:rsid w:val="005C7861"/>
    <w:rsid w:val="005C78AF"/>
    <w:rsid w:val="005C7901"/>
    <w:rsid w:val="005C7AB1"/>
    <w:rsid w:val="005C7F98"/>
    <w:rsid w:val="005D027E"/>
    <w:rsid w:val="005D070E"/>
    <w:rsid w:val="005D0894"/>
    <w:rsid w:val="005D0DB4"/>
    <w:rsid w:val="005D104A"/>
    <w:rsid w:val="005D13BD"/>
    <w:rsid w:val="005D1501"/>
    <w:rsid w:val="005D1799"/>
    <w:rsid w:val="005D1D0A"/>
    <w:rsid w:val="005D2188"/>
    <w:rsid w:val="005D22D5"/>
    <w:rsid w:val="005D3145"/>
    <w:rsid w:val="005D35B3"/>
    <w:rsid w:val="005D46DE"/>
    <w:rsid w:val="005D540D"/>
    <w:rsid w:val="005D5518"/>
    <w:rsid w:val="005D553B"/>
    <w:rsid w:val="005D5C01"/>
    <w:rsid w:val="005D6148"/>
    <w:rsid w:val="005D6475"/>
    <w:rsid w:val="005D66B2"/>
    <w:rsid w:val="005D6EA8"/>
    <w:rsid w:val="005D75E2"/>
    <w:rsid w:val="005D75E7"/>
    <w:rsid w:val="005D79BF"/>
    <w:rsid w:val="005D7C76"/>
    <w:rsid w:val="005D7D2A"/>
    <w:rsid w:val="005E055B"/>
    <w:rsid w:val="005E0912"/>
    <w:rsid w:val="005E12B4"/>
    <w:rsid w:val="005E13D5"/>
    <w:rsid w:val="005E1E22"/>
    <w:rsid w:val="005E2037"/>
    <w:rsid w:val="005E21A8"/>
    <w:rsid w:val="005E2395"/>
    <w:rsid w:val="005E255B"/>
    <w:rsid w:val="005E25D5"/>
    <w:rsid w:val="005E2F3C"/>
    <w:rsid w:val="005E3630"/>
    <w:rsid w:val="005E3A2E"/>
    <w:rsid w:val="005E3A4D"/>
    <w:rsid w:val="005E4224"/>
    <w:rsid w:val="005E50A8"/>
    <w:rsid w:val="005E520E"/>
    <w:rsid w:val="005E6039"/>
    <w:rsid w:val="005E6EF5"/>
    <w:rsid w:val="005E753B"/>
    <w:rsid w:val="005E7721"/>
    <w:rsid w:val="005F00A7"/>
    <w:rsid w:val="005F0267"/>
    <w:rsid w:val="005F0762"/>
    <w:rsid w:val="005F09E3"/>
    <w:rsid w:val="005F130F"/>
    <w:rsid w:val="005F1906"/>
    <w:rsid w:val="005F1FF4"/>
    <w:rsid w:val="005F2348"/>
    <w:rsid w:val="005F2523"/>
    <w:rsid w:val="005F2681"/>
    <w:rsid w:val="005F26D5"/>
    <w:rsid w:val="005F312C"/>
    <w:rsid w:val="005F32A5"/>
    <w:rsid w:val="005F36A6"/>
    <w:rsid w:val="005F36D1"/>
    <w:rsid w:val="005F4765"/>
    <w:rsid w:val="005F5375"/>
    <w:rsid w:val="005F608E"/>
    <w:rsid w:val="005F6414"/>
    <w:rsid w:val="005F6431"/>
    <w:rsid w:val="005F6BAA"/>
    <w:rsid w:val="005F6E2E"/>
    <w:rsid w:val="005F79C4"/>
    <w:rsid w:val="0060021E"/>
    <w:rsid w:val="00600394"/>
    <w:rsid w:val="006004E5"/>
    <w:rsid w:val="00600A08"/>
    <w:rsid w:val="00600C9D"/>
    <w:rsid w:val="0060170D"/>
    <w:rsid w:val="006017B2"/>
    <w:rsid w:val="00601897"/>
    <w:rsid w:val="006019D1"/>
    <w:rsid w:val="00601C42"/>
    <w:rsid w:val="006022C4"/>
    <w:rsid w:val="00603036"/>
    <w:rsid w:val="0060346F"/>
    <w:rsid w:val="006035DF"/>
    <w:rsid w:val="006041CF"/>
    <w:rsid w:val="0060422E"/>
    <w:rsid w:val="00604273"/>
    <w:rsid w:val="00604A4E"/>
    <w:rsid w:val="0060542F"/>
    <w:rsid w:val="00605A7A"/>
    <w:rsid w:val="00605B67"/>
    <w:rsid w:val="00605DC4"/>
    <w:rsid w:val="00605FE4"/>
    <w:rsid w:val="00606350"/>
    <w:rsid w:val="006065B4"/>
    <w:rsid w:val="00606677"/>
    <w:rsid w:val="00606EDF"/>
    <w:rsid w:val="00607003"/>
    <w:rsid w:val="00607E2F"/>
    <w:rsid w:val="0061013A"/>
    <w:rsid w:val="0061051A"/>
    <w:rsid w:val="006107CF"/>
    <w:rsid w:val="00611304"/>
    <w:rsid w:val="006116F4"/>
    <w:rsid w:val="006119B9"/>
    <w:rsid w:val="00611AC4"/>
    <w:rsid w:val="006121F7"/>
    <w:rsid w:val="006122DA"/>
    <w:rsid w:val="0061230A"/>
    <w:rsid w:val="00612366"/>
    <w:rsid w:val="0061239C"/>
    <w:rsid w:val="006127DB"/>
    <w:rsid w:val="00612951"/>
    <w:rsid w:val="00612D3D"/>
    <w:rsid w:val="006140A1"/>
    <w:rsid w:val="0061473A"/>
    <w:rsid w:val="00614E20"/>
    <w:rsid w:val="00614FB8"/>
    <w:rsid w:val="00615289"/>
    <w:rsid w:val="00615E68"/>
    <w:rsid w:val="0061671A"/>
    <w:rsid w:val="006170F2"/>
    <w:rsid w:val="00617AE7"/>
    <w:rsid w:val="00620120"/>
    <w:rsid w:val="006205AB"/>
    <w:rsid w:val="0062092D"/>
    <w:rsid w:val="00620C59"/>
    <w:rsid w:val="00620EB5"/>
    <w:rsid w:val="006210C5"/>
    <w:rsid w:val="006214E6"/>
    <w:rsid w:val="00621616"/>
    <w:rsid w:val="00621AD4"/>
    <w:rsid w:val="00621BDB"/>
    <w:rsid w:val="006220CF"/>
    <w:rsid w:val="006224CC"/>
    <w:rsid w:val="00622BF6"/>
    <w:rsid w:val="00623BF8"/>
    <w:rsid w:val="00624160"/>
    <w:rsid w:val="006242D4"/>
    <w:rsid w:val="00624303"/>
    <w:rsid w:val="00624CB1"/>
    <w:rsid w:val="00625FBA"/>
    <w:rsid w:val="00626810"/>
    <w:rsid w:val="006269AF"/>
    <w:rsid w:val="00626AB9"/>
    <w:rsid w:val="00626D11"/>
    <w:rsid w:val="00626D5F"/>
    <w:rsid w:val="00627489"/>
    <w:rsid w:val="00627B81"/>
    <w:rsid w:val="00627D4C"/>
    <w:rsid w:val="0063016C"/>
    <w:rsid w:val="00630395"/>
    <w:rsid w:val="00630626"/>
    <w:rsid w:val="00630A51"/>
    <w:rsid w:val="00630AE3"/>
    <w:rsid w:val="006311CA"/>
    <w:rsid w:val="00631A1B"/>
    <w:rsid w:val="00632452"/>
    <w:rsid w:val="00632BEF"/>
    <w:rsid w:val="00632E07"/>
    <w:rsid w:val="00632ED2"/>
    <w:rsid w:val="00632F0A"/>
    <w:rsid w:val="0063304E"/>
    <w:rsid w:val="00633230"/>
    <w:rsid w:val="00633AF2"/>
    <w:rsid w:val="00633AFF"/>
    <w:rsid w:val="00633BE4"/>
    <w:rsid w:val="00633D0C"/>
    <w:rsid w:val="00634E12"/>
    <w:rsid w:val="00635FF0"/>
    <w:rsid w:val="00636716"/>
    <w:rsid w:val="0063686F"/>
    <w:rsid w:val="006368B2"/>
    <w:rsid w:val="00637160"/>
    <w:rsid w:val="00637343"/>
    <w:rsid w:val="00637C6B"/>
    <w:rsid w:val="00637CF8"/>
    <w:rsid w:val="00637E29"/>
    <w:rsid w:val="006403D2"/>
    <w:rsid w:val="00640535"/>
    <w:rsid w:val="00640EB5"/>
    <w:rsid w:val="006414CD"/>
    <w:rsid w:val="00641B4A"/>
    <w:rsid w:val="006428C8"/>
    <w:rsid w:val="00642B2F"/>
    <w:rsid w:val="00642D02"/>
    <w:rsid w:val="00643B04"/>
    <w:rsid w:val="00643CE9"/>
    <w:rsid w:val="00644273"/>
    <w:rsid w:val="006442C5"/>
    <w:rsid w:val="0064431F"/>
    <w:rsid w:val="006443F4"/>
    <w:rsid w:val="00644E37"/>
    <w:rsid w:val="006450DA"/>
    <w:rsid w:val="0064521F"/>
    <w:rsid w:val="006455E8"/>
    <w:rsid w:val="00645702"/>
    <w:rsid w:val="00645714"/>
    <w:rsid w:val="006462CA"/>
    <w:rsid w:val="0064646D"/>
    <w:rsid w:val="00646623"/>
    <w:rsid w:val="00646A2F"/>
    <w:rsid w:val="00646B16"/>
    <w:rsid w:val="00646C40"/>
    <w:rsid w:val="006474C9"/>
    <w:rsid w:val="00647F26"/>
    <w:rsid w:val="00650227"/>
    <w:rsid w:val="006504FA"/>
    <w:rsid w:val="006508FD"/>
    <w:rsid w:val="00650EFF"/>
    <w:rsid w:val="00651AEA"/>
    <w:rsid w:val="00651CBD"/>
    <w:rsid w:val="006520A3"/>
    <w:rsid w:val="00652158"/>
    <w:rsid w:val="0065248D"/>
    <w:rsid w:val="006525D2"/>
    <w:rsid w:val="006529C5"/>
    <w:rsid w:val="00652E93"/>
    <w:rsid w:val="0065366C"/>
    <w:rsid w:val="00653C36"/>
    <w:rsid w:val="00653E06"/>
    <w:rsid w:val="00654323"/>
    <w:rsid w:val="0065480A"/>
    <w:rsid w:val="00654EE6"/>
    <w:rsid w:val="006551F5"/>
    <w:rsid w:val="00655325"/>
    <w:rsid w:val="00655C27"/>
    <w:rsid w:val="00656543"/>
    <w:rsid w:val="006567B1"/>
    <w:rsid w:val="006568C6"/>
    <w:rsid w:val="0065696A"/>
    <w:rsid w:val="00657418"/>
    <w:rsid w:val="00657585"/>
    <w:rsid w:val="00657C96"/>
    <w:rsid w:val="006600D6"/>
    <w:rsid w:val="0066063A"/>
    <w:rsid w:val="00660822"/>
    <w:rsid w:val="00660DB1"/>
    <w:rsid w:val="00661C7F"/>
    <w:rsid w:val="00661DEB"/>
    <w:rsid w:val="006622F5"/>
    <w:rsid w:val="006627B7"/>
    <w:rsid w:val="0066290B"/>
    <w:rsid w:val="006630BB"/>
    <w:rsid w:val="00663477"/>
    <w:rsid w:val="00663D5C"/>
    <w:rsid w:val="00663FEA"/>
    <w:rsid w:val="00664211"/>
    <w:rsid w:val="00664733"/>
    <w:rsid w:val="00664765"/>
    <w:rsid w:val="006652E7"/>
    <w:rsid w:val="00665963"/>
    <w:rsid w:val="00665BC3"/>
    <w:rsid w:val="00665F95"/>
    <w:rsid w:val="006666F9"/>
    <w:rsid w:val="0066690A"/>
    <w:rsid w:val="00666BE0"/>
    <w:rsid w:val="0066726C"/>
    <w:rsid w:val="00667843"/>
    <w:rsid w:val="00667F1E"/>
    <w:rsid w:val="00667FE0"/>
    <w:rsid w:val="00670699"/>
    <w:rsid w:val="00671039"/>
    <w:rsid w:val="00671247"/>
    <w:rsid w:val="006712B6"/>
    <w:rsid w:val="00671675"/>
    <w:rsid w:val="00672474"/>
    <w:rsid w:val="0067261D"/>
    <w:rsid w:val="00673703"/>
    <w:rsid w:val="00673726"/>
    <w:rsid w:val="0067379B"/>
    <w:rsid w:val="0067380B"/>
    <w:rsid w:val="00673B4F"/>
    <w:rsid w:val="006740B6"/>
    <w:rsid w:val="006746FE"/>
    <w:rsid w:val="00674A18"/>
    <w:rsid w:val="00674E2A"/>
    <w:rsid w:val="0067573D"/>
    <w:rsid w:val="00675BFE"/>
    <w:rsid w:val="00675EEF"/>
    <w:rsid w:val="00675F70"/>
    <w:rsid w:val="00676399"/>
    <w:rsid w:val="00676521"/>
    <w:rsid w:val="00676523"/>
    <w:rsid w:val="00676635"/>
    <w:rsid w:val="00676A6C"/>
    <w:rsid w:val="00676B14"/>
    <w:rsid w:val="006771C9"/>
    <w:rsid w:val="0067737C"/>
    <w:rsid w:val="006779F4"/>
    <w:rsid w:val="006802F9"/>
    <w:rsid w:val="00680C5B"/>
    <w:rsid w:val="006812C6"/>
    <w:rsid w:val="00681595"/>
    <w:rsid w:val="006817F2"/>
    <w:rsid w:val="00681D5E"/>
    <w:rsid w:val="00681D6B"/>
    <w:rsid w:val="0068211E"/>
    <w:rsid w:val="0068252A"/>
    <w:rsid w:val="00682914"/>
    <w:rsid w:val="00682A51"/>
    <w:rsid w:val="00682C05"/>
    <w:rsid w:val="00682E63"/>
    <w:rsid w:val="00683406"/>
    <w:rsid w:val="006834F8"/>
    <w:rsid w:val="0068374B"/>
    <w:rsid w:val="00683995"/>
    <w:rsid w:val="00684E09"/>
    <w:rsid w:val="0068513B"/>
    <w:rsid w:val="0068556B"/>
    <w:rsid w:val="00685730"/>
    <w:rsid w:val="00685ABF"/>
    <w:rsid w:val="00685C5A"/>
    <w:rsid w:val="0068604F"/>
    <w:rsid w:val="00686E4B"/>
    <w:rsid w:val="006873C2"/>
    <w:rsid w:val="0068765F"/>
    <w:rsid w:val="006878D5"/>
    <w:rsid w:val="00687D8A"/>
    <w:rsid w:val="00687FC1"/>
    <w:rsid w:val="00690214"/>
    <w:rsid w:val="00690416"/>
    <w:rsid w:val="006904E5"/>
    <w:rsid w:val="00690674"/>
    <w:rsid w:val="00690935"/>
    <w:rsid w:val="00690B9A"/>
    <w:rsid w:val="00691071"/>
    <w:rsid w:val="00691ABB"/>
    <w:rsid w:val="006923A2"/>
    <w:rsid w:val="00692EFC"/>
    <w:rsid w:val="00693128"/>
    <w:rsid w:val="0069363C"/>
    <w:rsid w:val="0069448D"/>
    <w:rsid w:val="00694512"/>
    <w:rsid w:val="0069498D"/>
    <w:rsid w:val="00694EE9"/>
    <w:rsid w:val="006951BA"/>
    <w:rsid w:val="006951E0"/>
    <w:rsid w:val="00695A20"/>
    <w:rsid w:val="00695B40"/>
    <w:rsid w:val="00696316"/>
    <w:rsid w:val="0069681A"/>
    <w:rsid w:val="00696886"/>
    <w:rsid w:val="006969EF"/>
    <w:rsid w:val="00697DD9"/>
    <w:rsid w:val="006A0245"/>
    <w:rsid w:val="006A03DC"/>
    <w:rsid w:val="006A0750"/>
    <w:rsid w:val="006A0D2F"/>
    <w:rsid w:val="006A115B"/>
    <w:rsid w:val="006A1444"/>
    <w:rsid w:val="006A1533"/>
    <w:rsid w:val="006A1595"/>
    <w:rsid w:val="006A1F87"/>
    <w:rsid w:val="006A2A55"/>
    <w:rsid w:val="006A2E9D"/>
    <w:rsid w:val="006A3897"/>
    <w:rsid w:val="006A3A28"/>
    <w:rsid w:val="006A3A7F"/>
    <w:rsid w:val="006A3FE4"/>
    <w:rsid w:val="006A4138"/>
    <w:rsid w:val="006A4879"/>
    <w:rsid w:val="006A49D5"/>
    <w:rsid w:val="006A4F9A"/>
    <w:rsid w:val="006A595D"/>
    <w:rsid w:val="006A5DB0"/>
    <w:rsid w:val="006A61B7"/>
    <w:rsid w:val="006A626A"/>
    <w:rsid w:val="006A6362"/>
    <w:rsid w:val="006A77A3"/>
    <w:rsid w:val="006A7CA3"/>
    <w:rsid w:val="006B0325"/>
    <w:rsid w:val="006B0355"/>
    <w:rsid w:val="006B0D98"/>
    <w:rsid w:val="006B0DB8"/>
    <w:rsid w:val="006B1309"/>
    <w:rsid w:val="006B1421"/>
    <w:rsid w:val="006B1735"/>
    <w:rsid w:val="006B1C99"/>
    <w:rsid w:val="006B29A3"/>
    <w:rsid w:val="006B3880"/>
    <w:rsid w:val="006B3A47"/>
    <w:rsid w:val="006B4067"/>
    <w:rsid w:val="006B4164"/>
    <w:rsid w:val="006B4412"/>
    <w:rsid w:val="006B46FF"/>
    <w:rsid w:val="006B4930"/>
    <w:rsid w:val="006B4A24"/>
    <w:rsid w:val="006B4DCC"/>
    <w:rsid w:val="006B4FEF"/>
    <w:rsid w:val="006B52C6"/>
    <w:rsid w:val="006B55F6"/>
    <w:rsid w:val="006B6482"/>
    <w:rsid w:val="006B6942"/>
    <w:rsid w:val="006B6A64"/>
    <w:rsid w:val="006B7093"/>
    <w:rsid w:val="006C088A"/>
    <w:rsid w:val="006C0C69"/>
    <w:rsid w:val="006C0CF9"/>
    <w:rsid w:val="006C1178"/>
    <w:rsid w:val="006C119A"/>
    <w:rsid w:val="006C1301"/>
    <w:rsid w:val="006C15EA"/>
    <w:rsid w:val="006C16F8"/>
    <w:rsid w:val="006C18B8"/>
    <w:rsid w:val="006C1BEE"/>
    <w:rsid w:val="006C1C24"/>
    <w:rsid w:val="006C2029"/>
    <w:rsid w:val="006C2622"/>
    <w:rsid w:val="006C26F6"/>
    <w:rsid w:val="006C2A31"/>
    <w:rsid w:val="006C2BFF"/>
    <w:rsid w:val="006C2D29"/>
    <w:rsid w:val="006C2E8C"/>
    <w:rsid w:val="006C2F86"/>
    <w:rsid w:val="006C34FE"/>
    <w:rsid w:val="006C4015"/>
    <w:rsid w:val="006C449F"/>
    <w:rsid w:val="006C45F7"/>
    <w:rsid w:val="006C46D9"/>
    <w:rsid w:val="006C4724"/>
    <w:rsid w:val="006C4B3A"/>
    <w:rsid w:val="006C5CD8"/>
    <w:rsid w:val="006C5DAE"/>
    <w:rsid w:val="006C60B8"/>
    <w:rsid w:val="006C6990"/>
    <w:rsid w:val="006C7443"/>
    <w:rsid w:val="006C7566"/>
    <w:rsid w:val="006D0705"/>
    <w:rsid w:val="006D1563"/>
    <w:rsid w:val="006D1852"/>
    <w:rsid w:val="006D1A67"/>
    <w:rsid w:val="006D1CD4"/>
    <w:rsid w:val="006D1D0C"/>
    <w:rsid w:val="006D220B"/>
    <w:rsid w:val="006D2811"/>
    <w:rsid w:val="006D4681"/>
    <w:rsid w:val="006D473F"/>
    <w:rsid w:val="006D4835"/>
    <w:rsid w:val="006D4A65"/>
    <w:rsid w:val="006D506B"/>
    <w:rsid w:val="006D5130"/>
    <w:rsid w:val="006D524E"/>
    <w:rsid w:val="006D56BD"/>
    <w:rsid w:val="006D59FB"/>
    <w:rsid w:val="006D6CE0"/>
    <w:rsid w:val="006D6FFA"/>
    <w:rsid w:val="006D73EB"/>
    <w:rsid w:val="006D773A"/>
    <w:rsid w:val="006D7837"/>
    <w:rsid w:val="006D7C3A"/>
    <w:rsid w:val="006E03B7"/>
    <w:rsid w:val="006E0522"/>
    <w:rsid w:val="006E06AB"/>
    <w:rsid w:val="006E0AD9"/>
    <w:rsid w:val="006E1ED2"/>
    <w:rsid w:val="006E1EE7"/>
    <w:rsid w:val="006E25C0"/>
    <w:rsid w:val="006E25F6"/>
    <w:rsid w:val="006E29F2"/>
    <w:rsid w:val="006E2A57"/>
    <w:rsid w:val="006E3117"/>
    <w:rsid w:val="006E36F2"/>
    <w:rsid w:val="006E3777"/>
    <w:rsid w:val="006E3A15"/>
    <w:rsid w:val="006E3AE9"/>
    <w:rsid w:val="006E41C0"/>
    <w:rsid w:val="006E45B9"/>
    <w:rsid w:val="006E45F8"/>
    <w:rsid w:val="006E4691"/>
    <w:rsid w:val="006E48F1"/>
    <w:rsid w:val="006E4F7D"/>
    <w:rsid w:val="006E53C3"/>
    <w:rsid w:val="006E56E8"/>
    <w:rsid w:val="006E5C8D"/>
    <w:rsid w:val="006E5DD9"/>
    <w:rsid w:val="006E5FCD"/>
    <w:rsid w:val="006E6066"/>
    <w:rsid w:val="006E61D7"/>
    <w:rsid w:val="006E6268"/>
    <w:rsid w:val="006E647C"/>
    <w:rsid w:val="006E6488"/>
    <w:rsid w:val="006E64F1"/>
    <w:rsid w:val="006E6AC8"/>
    <w:rsid w:val="006E6BE2"/>
    <w:rsid w:val="006E70C5"/>
    <w:rsid w:val="006E7BF0"/>
    <w:rsid w:val="006F0921"/>
    <w:rsid w:val="006F1217"/>
    <w:rsid w:val="006F1425"/>
    <w:rsid w:val="006F1568"/>
    <w:rsid w:val="006F1AB8"/>
    <w:rsid w:val="006F1E4D"/>
    <w:rsid w:val="006F1F89"/>
    <w:rsid w:val="006F2494"/>
    <w:rsid w:val="006F2D54"/>
    <w:rsid w:val="006F32A1"/>
    <w:rsid w:val="006F35F9"/>
    <w:rsid w:val="006F3730"/>
    <w:rsid w:val="006F3B50"/>
    <w:rsid w:val="006F3F02"/>
    <w:rsid w:val="006F4490"/>
    <w:rsid w:val="006F46B1"/>
    <w:rsid w:val="006F49CB"/>
    <w:rsid w:val="006F49DA"/>
    <w:rsid w:val="006F4DB7"/>
    <w:rsid w:val="006F4E20"/>
    <w:rsid w:val="006F4F9D"/>
    <w:rsid w:val="006F4FE3"/>
    <w:rsid w:val="006F5196"/>
    <w:rsid w:val="006F5256"/>
    <w:rsid w:val="006F5812"/>
    <w:rsid w:val="006F5DE7"/>
    <w:rsid w:val="006F6613"/>
    <w:rsid w:val="006F6792"/>
    <w:rsid w:val="006F6CDA"/>
    <w:rsid w:val="006F6FBE"/>
    <w:rsid w:val="006F708E"/>
    <w:rsid w:val="006F75F7"/>
    <w:rsid w:val="00700236"/>
    <w:rsid w:val="00700581"/>
    <w:rsid w:val="007008C1"/>
    <w:rsid w:val="00700AF9"/>
    <w:rsid w:val="00700DDF"/>
    <w:rsid w:val="00701165"/>
    <w:rsid w:val="007011BD"/>
    <w:rsid w:val="00701871"/>
    <w:rsid w:val="00701F39"/>
    <w:rsid w:val="00701FDA"/>
    <w:rsid w:val="00702568"/>
    <w:rsid w:val="00702DB6"/>
    <w:rsid w:val="00702FA7"/>
    <w:rsid w:val="007031BA"/>
    <w:rsid w:val="007033F4"/>
    <w:rsid w:val="007034D5"/>
    <w:rsid w:val="0070372A"/>
    <w:rsid w:val="00703997"/>
    <w:rsid w:val="00703AA4"/>
    <w:rsid w:val="00704329"/>
    <w:rsid w:val="0070487B"/>
    <w:rsid w:val="00704E97"/>
    <w:rsid w:val="007056FD"/>
    <w:rsid w:val="007058E7"/>
    <w:rsid w:val="0070596C"/>
    <w:rsid w:val="007059F0"/>
    <w:rsid w:val="00705D6F"/>
    <w:rsid w:val="00705F06"/>
    <w:rsid w:val="00705F94"/>
    <w:rsid w:val="00705FC8"/>
    <w:rsid w:val="0070648A"/>
    <w:rsid w:val="00706619"/>
    <w:rsid w:val="00706E79"/>
    <w:rsid w:val="00706FA0"/>
    <w:rsid w:val="00706FBB"/>
    <w:rsid w:val="00706FE1"/>
    <w:rsid w:val="0070717E"/>
    <w:rsid w:val="007073DB"/>
    <w:rsid w:val="00707AC7"/>
    <w:rsid w:val="00710031"/>
    <w:rsid w:val="007102AD"/>
    <w:rsid w:val="007105C6"/>
    <w:rsid w:val="00710C10"/>
    <w:rsid w:val="00710CD7"/>
    <w:rsid w:val="00710D1C"/>
    <w:rsid w:val="00710F44"/>
    <w:rsid w:val="007121C3"/>
    <w:rsid w:val="007121D5"/>
    <w:rsid w:val="0071230F"/>
    <w:rsid w:val="00712AE8"/>
    <w:rsid w:val="00712EB3"/>
    <w:rsid w:val="00713BF4"/>
    <w:rsid w:val="00713C22"/>
    <w:rsid w:val="00714063"/>
    <w:rsid w:val="0071421F"/>
    <w:rsid w:val="007145AA"/>
    <w:rsid w:val="00714604"/>
    <w:rsid w:val="00715671"/>
    <w:rsid w:val="007156E9"/>
    <w:rsid w:val="0071585F"/>
    <w:rsid w:val="0071586E"/>
    <w:rsid w:val="00715F18"/>
    <w:rsid w:val="00715F3D"/>
    <w:rsid w:val="007164EB"/>
    <w:rsid w:val="00717346"/>
    <w:rsid w:val="00717F77"/>
    <w:rsid w:val="00720795"/>
    <w:rsid w:val="00720BE0"/>
    <w:rsid w:val="00721063"/>
    <w:rsid w:val="00721138"/>
    <w:rsid w:val="00721756"/>
    <w:rsid w:val="007217A7"/>
    <w:rsid w:val="00721D87"/>
    <w:rsid w:val="0072257E"/>
    <w:rsid w:val="0072278C"/>
    <w:rsid w:val="0072303E"/>
    <w:rsid w:val="007231BA"/>
    <w:rsid w:val="00723270"/>
    <w:rsid w:val="00723751"/>
    <w:rsid w:val="0072383D"/>
    <w:rsid w:val="007238B0"/>
    <w:rsid w:val="00723C0C"/>
    <w:rsid w:val="00723C8F"/>
    <w:rsid w:val="00724902"/>
    <w:rsid w:val="00725B49"/>
    <w:rsid w:val="007263E2"/>
    <w:rsid w:val="007265C9"/>
    <w:rsid w:val="00726C1C"/>
    <w:rsid w:val="0072729E"/>
    <w:rsid w:val="007279D4"/>
    <w:rsid w:val="00727A5D"/>
    <w:rsid w:val="00727DAE"/>
    <w:rsid w:val="00730239"/>
    <w:rsid w:val="007303A8"/>
    <w:rsid w:val="00730F65"/>
    <w:rsid w:val="00730FC2"/>
    <w:rsid w:val="00731124"/>
    <w:rsid w:val="00731AA3"/>
    <w:rsid w:val="00731D0F"/>
    <w:rsid w:val="00732251"/>
    <w:rsid w:val="00732347"/>
    <w:rsid w:val="00732AA1"/>
    <w:rsid w:val="0073320D"/>
    <w:rsid w:val="0073408C"/>
    <w:rsid w:val="00734E82"/>
    <w:rsid w:val="00735583"/>
    <w:rsid w:val="00735949"/>
    <w:rsid w:val="00735C96"/>
    <w:rsid w:val="007363CB"/>
    <w:rsid w:val="007364F7"/>
    <w:rsid w:val="00736D1D"/>
    <w:rsid w:val="00736D9D"/>
    <w:rsid w:val="00737002"/>
    <w:rsid w:val="00737584"/>
    <w:rsid w:val="00737EB7"/>
    <w:rsid w:val="00740052"/>
    <w:rsid w:val="007406AE"/>
    <w:rsid w:val="00740974"/>
    <w:rsid w:val="00740C6E"/>
    <w:rsid w:val="00740E17"/>
    <w:rsid w:val="00740E57"/>
    <w:rsid w:val="007410FF"/>
    <w:rsid w:val="0074131A"/>
    <w:rsid w:val="0074152A"/>
    <w:rsid w:val="00741E80"/>
    <w:rsid w:val="00741FFA"/>
    <w:rsid w:val="007429FA"/>
    <w:rsid w:val="00743067"/>
    <w:rsid w:val="00743162"/>
    <w:rsid w:val="007432A2"/>
    <w:rsid w:val="00743794"/>
    <w:rsid w:val="00743A83"/>
    <w:rsid w:val="00743BD6"/>
    <w:rsid w:val="00744215"/>
    <w:rsid w:val="007444D8"/>
    <w:rsid w:val="00744A11"/>
    <w:rsid w:val="00744D85"/>
    <w:rsid w:val="007451BD"/>
    <w:rsid w:val="00745227"/>
    <w:rsid w:val="007458FB"/>
    <w:rsid w:val="00745B50"/>
    <w:rsid w:val="00745B67"/>
    <w:rsid w:val="00745DA4"/>
    <w:rsid w:val="00746799"/>
    <w:rsid w:val="007467A1"/>
    <w:rsid w:val="00746CDC"/>
    <w:rsid w:val="00746F58"/>
    <w:rsid w:val="0074730F"/>
    <w:rsid w:val="00747365"/>
    <w:rsid w:val="00750268"/>
    <w:rsid w:val="007505B4"/>
    <w:rsid w:val="00750724"/>
    <w:rsid w:val="0075092E"/>
    <w:rsid w:val="00750C17"/>
    <w:rsid w:val="0075164E"/>
    <w:rsid w:val="00751678"/>
    <w:rsid w:val="0075171E"/>
    <w:rsid w:val="00752997"/>
    <w:rsid w:val="00752C66"/>
    <w:rsid w:val="00752E8D"/>
    <w:rsid w:val="007537D5"/>
    <w:rsid w:val="00753B2A"/>
    <w:rsid w:val="00754311"/>
    <w:rsid w:val="007546AF"/>
    <w:rsid w:val="00754BE5"/>
    <w:rsid w:val="0075509F"/>
    <w:rsid w:val="00755853"/>
    <w:rsid w:val="007559B7"/>
    <w:rsid w:val="00755C77"/>
    <w:rsid w:val="00755F79"/>
    <w:rsid w:val="00756044"/>
    <w:rsid w:val="00756164"/>
    <w:rsid w:val="007565FC"/>
    <w:rsid w:val="00756B4B"/>
    <w:rsid w:val="00756C51"/>
    <w:rsid w:val="00757578"/>
    <w:rsid w:val="00757587"/>
    <w:rsid w:val="007579A9"/>
    <w:rsid w:val="00757F56"/>
    <w:rsid w:val="00757FF4"/>
    <w:rsid w:val="0076015A"/>
    <w:rsid w:val="007614E8"/>
    <w:rsid w:val="007617E2"/>
    <w:rsid w:val="007626DF"/>
    <w:rsid w:val="00762710"/>
    <w:rsid w:val="007627C1"/>
    <w:rsid w:val="007628E8"/>
    <w:rsid w:val="00762B63"/>
    <w:rsid w:val="00762BD4"/>
    <w:rsid w:val="0076318F"/>
    <w:rsid w:val="00763BD9"/>
    <w:rsid w:val="00763BE8"/>
    <w:rsid w:val="00763C8C"/>
    <w:rsid w:val="00763D8B"/>
    <w:rsid w:val="00764412"/>
    <w:rsid w:val="00764CAC"/>
    <w:rsid w:val="00765D0E"/>
    <w:rsid w:val="00766050"/>
    <w:rsid w:val="00766074"/>
    <w:rsid w:val="00766611"/>
    <w:rsid w:val="00766625"/>
    <w:rsid w:val="00766DC6"/>
    <w:rsid w:val="007670B9"/>
    <w:rsid w:val="007675AB"/>
    <w:rsid w:val="00767EED"/>
    <w:rsid w:val="007700BA"/>
    <w:rsid w:val="00770111"/>
    <w:rsid w:val="007704BC"/>
    <w:rsid w:val="007705D3"/>
    <w:rsid w:val="00771045"/>
    <w:rsid w:val="00771308"/>
    <w:rsid w:val="0077139B"/>
    <w:rsid w:val="00771A99"/>
    <w:rsid w:val="00771FD6"/>
    <w:rsid w:val="007722FB"/>
    <w:rsid w:val="00772509"/>
    <w:rsid w:val="007730B1"/>
    <w:rsid w:val="00774226"/>
    <w:rsid w:val="007742DD"/>
    <w:rsid w:val="00774304"/>
    <w:rsid w:val="00774945"/>
    <w:rsid w:val="00774A5A"/>
    <w:rsid w:val="00774C0F"/>
    <w:rsid w:val="00774F55"/>
    <w:rsid w:val="0077504F"/>
    <w:rsid w:val="0077536F"/>
    <w:rsid w:val="0077544A"/>
    <w:rsid w:val="00777367"/>
    <w:rsid w:val="00777449"/>
    <w:rsid w:val="00777563"/>
    <w:rsid w:val="007776E2"/>
    <w:rsid w:val="0077780A"/>
    <w:rsid w:val="0077795B"/>
    <w:rsid w:val="00777A8C"/>
    <w:rsid w:val="00780046"/>
    <w:rsid w:val="00780B94"/>
    <w:rsid w:val="00781032"/>
    <w:rsid w:val="007818A8"/>
    <w:rsid w:val="00781EAC"/>
    <w:rsid w:val="00781FB0"/>
    <w:rsid w:val="007821E1"/>
    <w:rsid w:val="007827D1"/>
    <w:rsid w:val="00783037"/>
    <w:rsid w:val="00783041"/>
    <w:rsid w:val="0078335E"/>
    <w:rsid w:val="00783A23"/>
    <w:rsid w:val="00783D1C"/>
    <w:rsid w:val="00783EC7"/>
    <w:rsid w:val="0078446E"/>
    <w:rsid w:val="0078471E"/>
    <w:rsid w:val="00785A04"/>
    <w:rsid w:val="00785E0A"/>
    <w:rsid w:val="0078624D"/>
    <w:rsid w:val="007872FB"/>
    <w:rsid w:val="007879AA"/>
    <w:rsid w:val="00787B6C"/>
    <w:rsid w:val="00787EDA"/>
    <w:rsid w:val="007902BC"/>
    <w:rsid w:val="007904EF"/>
    <w:rsid w:val="00790A03"/>
    <w:rsid w:val="007925AC"/>
    <w:rsid w:val="007926E8"/>
    <w:rsid w:val="007927F6"/>
    <w:rsid w:val="00792A61"/>
    <w:rsid w:val="00792D4A"/>
    <w:rsid w:val="00793868"/>
    <w:rsid w:val="0079392C"/>
    <w:rsid w:val="007939F2"/>
    <w:rsid w:val="007944C4"/>
    <w:rsid w:val="0079472F"/>
    <w:rsid w:val="00794C80"/>
    <w:rsid w:val="0079514A"/>
    <w:rsid w:val="007954D9"/>
    <w:rsid w:val="00795562"/>
    <w:rsid w:val="00795758"/>
    <w:rsid w:val="00795873"/>
    <w:rsid w:val="00795B27"/>
    <w:rsid w:val="00795ECA"/>
    <w:rsid w:val="007960BA"/>
    <w:rsid w:val="007961A7"/>
    <w:rsid w:val="00796925"/>
    <w:rsid w:val="0079713F"/>
    <w:rsid w:val="007976BF"/>
    <w:rsid w:val="007A0357"/>
    <w:rsid w:val="007A0711"/>
    <w:rsid w:val="007A0B51"/>
    <w:rsid w:val="007A1952"/>
    <w:rsid w:val="007A1B67"/>
    <w:rsid w:val="007A1B7A"/>
    <w:rsid w:val="007A2110"/>
    <w:rsid w:val="007A224F"/>
    <w:rsid w:val="007A259F"/>
    <w:rsid w:val="007A26DF"/>
    <w:rsid w:val="007A35FD"/>
    <w:rsid w:val="007A3EB6"/>
    <w:rsid w:val="007A3F71"/>
    <w:rsid w:val="007A4122"/>
    <w:rsid w:val="007A4619"/>
    <w:rsid w:val="007A4C6C"/>
    <w:rsid w:val="007A527D"/>
    <w:rsid w:val="007A5AF6"/>
    <w:rsid w:val="007A5BB2"/>
    <w:rsid w:val="007A5FDD"/>
    <w:rsid w:val="007A604F"/>
    <w:rsid w:val="007A6185"/>
    <w:rsid w:val="007A67AB"/>
    <w:rsid w:val="007A6CB4"/>
    <w:rsid w:val="007A6D17"/>
    <w:rsid w:val="007A70A6"/>
    <w:rsid w:val="007A71BC"/>
    <w:rsid w:val="007A7A8F"/>
    <w:rsid w:val="007A7FAE"/>
    <w:rsid w:val="007A7FED"/>
    <w:rsid w:val="007B013B"/>
    <w:rsid w:val="007B02F3"/>
    <w:rsid w:val="007B0572"/>
    <w:rsid w:val="007B1BBE"/>
    <w:rsid w:val="007B2CB5"/>
    <w:rsid w:val="007B3121"/>
    <w:rsid w:val="007B37D4"/>
    <w:rsid w:val="007B40A2"/>
    <w:rsid w:val="007B4128"/>
    <w:rsid w:val="007B43F7"/>
    <w:rsid w:val="007B49A3"/>
    <w:rsid w:val="007B49FD"/>
    <w:rsid w:val="007B4A18"/>
    <w:rsid w:val="007B5048"/>
    <w:rsid w:val="007B5617"/>
    <w:rsid w:val="007B599A"/>
    <w:rsid w:val="007B63B9"/>
    <w:rsid w:val="007B63FF"/>
    <w:rsid w:val="007B6823"/>
    <w:rsid w:val="007B6A65"/>
    <w:rsid w:val="007B6D36"/>
    <w:rsid w:val="007B6E2A"/>
    <w:rsid w:val="007B773E"/>
    <w:rsid w:val="007B78D6"/>
    <w:rsid w:val="007C06DD"/>
    <w:rsid w:val="007C07E1"/>
    <w:rsid w:val="007C0D22"/>
    <w:rsid w:val="007C10BE"/>
    <w:rsid w:val="007C17FA"/>
    <w:rsid w:val="007C1FCF"/>
    <w:rsid w:val="007C2175"/>
    <w:rsid w:val="007C2260"/>
    <w:rsid w:val="007C2299"/>
    <w:rsid w:val="007C25DA"/>
    <w:rsid w:val="007C272D"/>
    <w:rsid w:val="007C44AB"/>
    <w:rsid w:val="007C4CE6"/>
    <w:rsid w:val="007C52EC"/>
    <w:rsid w:val="007C5896"/>
    <w:rsid w:val="007C5B6C"/>
    <w:rsid w:val="007C6056"/>
    <w:rsid w:val="007C6880"/>
    <w:rsid w:val="007C6C24"/>
    <w:rsid w:val="007C6C40"/>
    <w:rsid w:val="007C6E6C"/>
    <w:rsid w:val="007C7011"/>
    <w:rsid w:val="007C7370"/>
    <w:rsid w:val="007C771C"/>
    <w:rsid w:val="007D0606"/>
    <w:rsid w:val="007D069E"/>
    <w:rsid w:val="007D118B"/>
    <w:rsid w:val="007D173A"/>
    <w:rsid w:val="007D2B28"/>
    <w:rsid w:val="007D3331"/>
    <w:rsid w:val="007D3375"/>
    <w:rsid w:val="007D34BB"/>
    <w:rsid w:val="007D36F9"/>
    <w:rsid w:val="007D41C4"/>
    <w:rsid w:val="007D4375"/>
    <w:rsid w:val="007D449E"/>
    <w:rsid w:val="007D44FB"/>
    <w:rsid w:val="007D46D7"/>
    <w:rsid w:val="007D4D7F"/>
    <w:rsid w:val="007D4F10"/>
    <w:rsid w:val="007D53FD"/>
    <w:rsid w:val="007D547F"/>
    <w:rsid w:val="007D5B6D"/>
    <w:rsid w:val="007D697A"/>
    <w:rsid w:val="007D6CF1"/>
    <w:rsid w:val="007D6F6E"/>
    <w:rsid w:val="007D74F0"/>
    <w:rsid w:val="007D7A32"/>
    <w:rsid w:val="007D7AA1"/>
    <w:rsid w:val="007E010B"/>
    <w:rsid w:val="007E0186"/>
    <w:rsid w:val="007E039D"/>
    <w:rsid w:val="007E056A"/>
    <w:rsid w:val="007E06FA"/>
    <w:rsid w:val="007E08E9"/>
    <w:rsid w:val="007E091C"/>
    <w:rsid w:val="007E0B4D"/>
    <w:rsid w:val="007E11A2"/>
    <w:rsid w:val="007E16F7"/>
    <w:rsid w:val="007E2053"/>
    <w:rsid w:val="007E383B"/>
    <w:rsid w:val="007E39BC"/>
    <w:rsid w:val="007E3A14"/>
    <w:rsid w:val="007E4337"/>
    <w:rsid w:val="007E4B4A"/>
    <w:rsid w:val="007E4BA1"/>
    <w:rsid w:val="007E4BB4"/>
    <w:rsid w:val="007E4CF5"/>
    <w:rsid w:val="007E4FA7"/>
    <w:rsid w:val="007E5D16"/>
    <w:rsid w:val="007E6498"/>
    <w:rsid w:val="007E6556"/>
    <w:rsid w:val="007E6649"/>
    <w:rsid w:val="007E6731"/>
    <w:rsid w:val="007E6C36"/>
    <w:rsid w:val="007E7025"/>
    <w:rsid w:val="007E7106"/>
    <w:rsid w:val="007E79F7"/>
    <w:rsid w:val="007E7EE5"/>
    <w:rsid w:val="007F006F"/>
    <w:rsid w:val="007F05E8"/>
    <w:rsid w:val="007F108A"/>
    <w:rsid w:val="007F12DD"/>
    <w:rsid w:val="007F170C"/>
    <w:rsid w:val="007F20C5"/>
    <w:rsid w:val="007F25B6"/>
    <w:rsid w:val="007F3503"/>
    <w:rsid w:val="007F38F2"/>
    <w:rsid w:val="007F3E06"/>
    <w:rsid w:val="007F4593"/>
    <w:rsid w:val="007F49E5"/>
    <w:rsid w:val="007F4B63"/>
    <w:rsid w:val="007F55D4"/>
    <w:rsid w:val="007F66E6"/>
    <w:rsid w:val="007F68AB"/>
    <w:rsid w:val="007F691D"/>
    <w:rsid w:val="007F6E4E"/>
    <w:rsid w:val="007F7C95"/>
    <w:rsid w:val="007F7EF7"/>
    <w:rsid w:val="008001B9"/>
    <w:rsid w:val="008001C5"/>
    <w:rsid w:val="00800336"/>
    <w:rsid w:val="008007A0"/>
    <w:rsid w:val="008008E0"/>
    <w:rsid w:val="00801ABF"/>
    <w:rsid w:val="00801B80"/>
    <w:rsid w:val="00801C9D"/>
    <w:rsid w:val="00801DA7"/>
    <w:rsid w:val="00801F55"/>
    <w:rsid w:val="008025F1"/>
    <w:rsid w:val="00802A3B"/>
    <w:rsid w:val="00802F49"/>
    <w:rsid w:val="0080379E"/>
    <w:rsid w:val="008038B1"/>
    <w:rsid w:val="008039A1"/>
    <w:rsid w:val="00803A94"/>
    <w:rsid w:val="00804038"/>
    <w:rsid w:val="008043B5"/>
    <w:rsid w:val="008052F9"/>
    <w:rsid w:val="008053E0"/>
    <w:rsid w:val="00805432"/>
    <w:rsid w:val="0080570E"/>
    <w:rsid w:val="00805A95"/>
    <w:rsid w:val="00805C89"/>
    <w:rsid w:val="0080608A"/>
    <w:rsid w:val="0080609A"/>
    <w:rsid w:val="00806B61"/>
    <w:rsid w:val="00807ADE"/>
    <w:rsid w:val="00807FBF"/>
    <w:rsid w:val="00810548"/>
    <w:rsid w:val="0081071A"/>
    <w:rsid w:val="008116EE"/>
    <w:rsid w:val="00811B54"/>
    <w:rsid w:val="00811E72"/>
    <w:rsid w:val="0081233F"/>
    <w:rsid w:val="0081253C"/>
    <w:rsid w:val="00812941"/>
    <w:rsid w:val="0081326C"/>
    <w:rsid w:val="0081327E"/>
    <w:rsid w:val="008138A4"/>
    <w:rsid w:val="008139F0"/>
    <w:rsid w:val="00813A1B"/>
    <w:rsid w:val="00813BB0"/>
    <w:rsid w:val="00813DD5"/>
    <w:rsid w:val="00814C83"/>
    <w:rsid w:val="00814F66"/>
    <w:rsid w:val="00814FC7"/>
    <w:rsid w:val="00815ED8"/>
    <w:rsid w:val="008161DD"/>
    <w:rsid w:val="00816574"/>
    <w:rsid w:val="00816809"/>
    <w:rsid w:val="008169D3"/>
    <w:rsid w:val="00816CCB"/>
    <w:rsid w:val="00816E5F"/>
    <w:rsid w:val="00817BEA"/>
    <w:rsid w:val="008206FD"/>
    <w:rsid w:val="00820789"/>
    <w:rsid w:val="00820B41"/>
    <w:rsid w:val="00821120"/>
    <w:rsid w:val="0082117A"/>
    <w:rsid w:val="00821321"/>
    <w:rsid w:val="0082245F"/>
    <w:rsid w:val="00822BC7"/>
    <w:rsid w:val="00822C84"/>
    <w:rsid w:val="00822E08"/>
    <w:rsid w:val="00822FF7"/>
    <w:rsid w:val="008232C6"/>
    <w:rsid w:val="008232D2"/>
    <w:rsid w:val="008234CF"/>
    <w:rsid w:val="00823DB7"/>
    <w:rsid w:val="0082503B"/>
    <w:rsid w:val="0082525E"/>
    <w:rsid w:val="008252C6"/>
    <w:rsid w:val="0082657B"/>
    <w:rsid w:val="00826B89"/>
    <w:rsid w:val="00827BBE"/>
    <w:rsid w:val="00827BCF"/>
    <w:rsid w:val="00830A05"/>
    <w:rsid w:val="00830D2A"/>
    <w:rsid w:val="008311D9"/>
    <w:rsid w:val="00831468"/>
    <w:rsid w:val="0083149F"/>
    <w:rsid w:val="00832B95"/>
    <w:rsid w:val="008331A3"/>
    <w:rsid w:val="00833265"/>
    <w:rsid w:val="00833AEE"/>
    <w:rsid w:val="00833AFE"/>
    <w:rsid w:val="00833B8E"/>
    <w:rsid w:val="00834F3E"/>
    <w:rsid w:val="008350DC"/>
    <w:rsid w:val="00835636"/>
    <w:rsid w:val="008357ED"/>
    <w:rsid w:val="00836C23"/>
    <w:rsid w:val="00836C2E"/>
    <w:rsid w:val="00836E68"/>
    <w:rsid w:val="0083721A"/>
    <w:rsid w:val="008376B8"/>
    <w:rsid w:val="00837D81"/>
    <w:rsid w:val="008400DA"/>
    <w:rsid w:val="00840519"/>
    <w:rsid w:val="00840546"/>
    <w:rsid w:val="00840807"/>
    <w:rsid w:val="00840920"/>
    <w:rsid w:val="008409CB"/>
    <w:rsid w:val="00840A1B"/>
    <w:rsid w:val="00840F07"/>
    <w:rsid w:val="00840FAA"/>
    <w:rsid w:val="00841ADE"/>
    <w:rsid w:val="00841D65"/>
    <w:rsid w:val="00841F76"/>
    <w:rsid w:val="008420B9"/>
    <w:rsid w:val="00842330"/>
    <w:rsid w:val="00842AC2"/>
    <w:rsid w:val="00843014"/>
    <w:rsid w:val="00843EFF"/>
    <w:rsid w:val="0084461B"/>
    <w:rsid w:val="008449E1"/>
    <w:rsid w:val="00844FE8"/>
    <w:rsid w:val="00845831"/>
    <w:rsid w:val="00845903"/>
    <w:rsid w:val="00845A6D"/>
    <w:rsid w:val="00845B89"/>
    <w:rsid w:val="00845E61"/>
    <w:rsid w:val="00845EFE"/>
    <w:rsid w:val="00846BC9"/>
    <w:rsid w:val="00846BF2"/>
    <w:rsid w:val="00847497"/>
    <w:rsid w:val="0084753C"/>
    <w:rsid w:val="008479B6"/>
    <w:rsid w:val="00847C50"/>
    <w:rsid w:val="008506CC"/>
    <w:rsid w:val="008507E1"/>
    <w:rsid w:val="00850A3A"/>
    <w:rsid w:val="008511B5"/>
    <w:rsid w:val="008525A2"/>
    <w:rsid w:val="008528E4"/>
    <w:rsid w:val="00852D37"/>
    <w:rsid w:val="00852FB9"/>
    <w:rsid w:val="008530DC"/>
    <w:rsid w:val="0085324D"/>
    <w:rsid w:val="00853306"/>
    <w:rsid w:val="00853C4A"/>
    <w:rsid w:val="00853C7E"/>
    <w:rsid w:val="00853FCE"/>
    <w:rsid w:val="00854AB7"/>
    <w:rsid w:val="008551DE"/>
    <w:rsid w:val="00855211"/>
    <w:rsid w:val="00855213"/>
    <w:rsid w:val="0085531D"/>
    <w:rsid w:val="00855FA9"/>
    <w:rsid w:val="00856090"/>
    <w:rsid w:val="00857188"/>
    <w:rsid w:val="0085742F"/>
    <w:rsid w:val="008578CD"/>
    <w:rsid w:val="00857F89"/>
    <w:rsid w:val="00860146"/>
    <w:rsid w:val="00860A38"/>
    <w:rsid w:val="00860B4B"/>
    <w:rsid w:val="00860EB3"/>
    <w:rsid w:val="0086135D"/>
    <w:rsid w:val="00861798"/>
    <w:rsid w:val="00861BC6"/>
    <w:rsid w:val="00862193"/>
    <w:rsid w:val="00862831"/>
    <w:rsid w:val="00862D24"/>
    <w:rsid w:val="00862F66"/>
    <w:rsid w:val="00862FB7"/>
    <w:rsid w:val="008634B5"/>
    <w:rsid w:val="00863523"/>
    <w:rsid w:val="008635D6"/>
    <w:rsid w:val="0086382C"/>
    <w:rsid w:val="00863C47"/>
    <w:rsid w:val="00863DC0"/>
    <w:rsid w:val="0086412B"/>
    <w:rsid w:val="00864278"/>
    <w:rsid w:val="0086468D"/>
    <w:rsid w:val="008646F6"/>
    <w:rsid w:val="00864A63"/>
    <w:rsid w:val="0086520D"/>
    <w:rsid w:val="00865351"/>
    <w:rsid w:val="00865825"/>
    <w:rsid w:val="008658F3"/>
    <w:rsid w:val="0086633D"/>
    <w:rsid w:val="00866439"/>
    <w:rsid w:val="008665FB"/>
    <w:rsid w:val="008667D3"/>
    <w:rsid w:val="00866C83"/>
    <w:rsid w:val="00866E43"/>
    <w:rsid w:val="0086710B"/>
    <w:rsid w:val="00867246"/>
    <w:rsid w:val="00867A29"/>
    <w:rsid w:val="0087107B"/>
    <w:rsid w:val="0087171C"/>
    <w:rsid w:val="00872722"/>
    <w:rsid w:val="008730E0"/>
    <w:rsid w:val="00873618"/>
    <w:rsid w:val="0087411C"/>
    <w:rsid w:val="0087418F"/>
    <w:rsid w:val="008741A8"/>
    <w:rsid w:val="00874464"/>
    <w:rsid w:val="008745E7"/>
    <w:rsid w:val="0087471C"/>
    <w:rsid w:val="008748A3"/>
    <w:rsid w:val="00874A2D"/>
    <w:rsid w:val="0087546C"/>
    <w:rsid w:val="00875600"/>
    <w:rsid w:val="008761E9"/>
    <w:rsid w:val="00876371"/>
    <w:rsid w:val="0087648A"/>
    <w:rsid w:val="008767EA"/>
    <w:rsid w:val="00876D84"/>
    <w:rsid w:val="0087729B"/>
    <w:rsid w:val="008776A6"/>
    <w:rsid w:val="00877A86"/>
    <w:rsid w:val="00877C73"/>
    <w:rsid w:val="008804DF"/>
    <w:rsid w:val="00880674"/>
    <w:rsid w:val="00881279"/>
    <w:rsid w:val="008817B7"/>
    <w:rsid w:val="00881A26"/>
    <w:rsid w:val="0088206B"/>
    <w:rsid w:val="00882227"/>
    <w:rsid w:val="00882417"/>
    <w:rsid w:val="0088260B"/>
    <w:rsid w:val="008826CA"/>
    <w:rsid w:val="00882A4B"/>
    <w:rsid w:val="0088321F"/>
    <w:rsid w:val="00884D8D"/>
    <w:rsid w:val="008865E4"/>
    <w:rsid w:val="0088660D"/>
    <w:rsid w:val="00886A6D"/>
    <w:rsid w:val="00886BDE"/>
    <w:rsid w:val="00886CB8"/>
    <w:rsid w:val="00886DDB"/>
    <w:rsid w:val="0088768A"/>
    <w:rsid w:val="00887F11"/>
    <w:rsid w:val="008904A1"/>
    <w:rsid w:val="0089059D"/>
    <w:rsid w:val="00890C63"/>
    <w:rsid w:val="00890E36"/>
    <w:rsid w:val="00890EC4"/>
    <w:rsid w:val="00890F89"/>
    <w:rsid w:val="008910B1"/>
    <w:rsid w:val="008913C2"/>
    <w:rsid w:val="00891991"/>
    <w:rsid w:val="00891B57"/>
    <w:rsid w:val="00891F4E"/>
    <w:rsid w:val="00892455"/>
    <w:rsid w:val="00892597"/>
    <w:rsid w:val="00892E15"/>
    <w:rsid w:val="008930BA"/>
    <w:rsid w:val="008931EF"/>
    <w:rsid w:val="0089321B"/>
    <w:rsid w:val="008934CF"/>
    <w:rsid w:val="0089433D"/>
    <w:rsid w:val="0089465C"/>
    <w:rsid w:val="00894D01"/>
    <w:rsid w:val="0089549E"/>
    <w:rsid w:val="00895A05"/>
    <w:rsid w:val="00895A40"/>
    <w:rsid w:val="00895B52"/>
    <w:rsid w:val="00895CBD"/>
    <w:rsid w:val="0089613B"/>
    <w:rsid w:val="008961EC"/>
    <w:rsid w:val="008961FE"/>
    <w:rsid w:val="00896222"/>
    <w:rsid w:val="008962FD"/>
    <w:rsid w:val="008964CF"/>
    <w:rsid w:val="008968C4"/>
    <w:rsid w:val="00896B04"/>
    <w:rsid w:val="00896BA6"/>
    <w:rsid w:val="00896DD9"/>
    <w:rsid w:val="00897151"/>
    <w:rsid w:val="00897162"/>
    <w:rsid w:val="0089743D"/>
    <w:rsid w:val="00897764"/>
    <w:rsid w:val="0089785D"/>
    <w:rsid w:val="008979C1"/>
    <w:rsid w:val="008979D2"/>
    <w:rsid w:val="008A049A"/>
    <w:rsid w:val="008A098D"/>
    <w:rsid w:val="008A09E8"/>
    <w:rsid w:val="008A1108"/>
    <w:rsid w:val="008A19C6"/>
    <w:rsid w:val="008A1C52"/>
    <w:rsid w:val="008A21BC"/>
    <w:rsid w:val="008A3423"/>
    <w:rsid w:val="008A3976"/>
    <w:rsid w:val="008A44C7"/>
    <w:rsid w:val="008A5398"/>
    <w:rsid w:val="008A5683"/>
    <w:rsid w:val="008A58D0"/>
    <w:rsid w:val="008A5A47"/>
    <w:rsid w:val="008A5B84"/>
    <w:rsid w:val="008A6419"/>
    <w:rsid w:val="008A6A01"/>
    <w:rsid w:val="008A7431"/>
    <w:rsid w:val="008A748F"/>
    <w:rsid w:val="008A781C"/>
    <w:rsid w:val="008A7FCA"/>
    <w:rsid w:val="008B016E"/>
    <w:rsid w:val="008B0372"/>
    <w:rsid w:val="008B080D"/>
    <w:rsid w:val="008B0966"/>
    <w:rsid w:val="008B11FF"/>
    <w:rsid w:val="008B12F8"/>
    <w:rsid w:val="008B13DF"/>
    <w:rsid w:val="008B1A6E"/>
    <w:rsid w:val="008B1EE2"/>
    <w:rsid w:val="008B2143"/>
    <w:rsid w:val="008B2958"/>
    <w:rsid w:val="008B2B6A"/>
    <w:rsid w:val="008B2C05"/>
    <w:rsid w:val="008B34BA"/>
    <w:rsid w:val="008B3E86"/>
    <w:rsid w:val="008B3F3B"/>
    <w:rsid w:val="008B426B"/>
    <w:rsid w:val="008B4318"/>
    <w:rsid w:val="008B434C"/>
    <w:rsid w:val="008B4D08"/>
    <w:rsid w:val="008B4EBF"/>
    <w:rsid w:val="008B51DD"/>
    <w:rsid w:val="008B52AA"/>
    <w:rsid w:val="008B5D00"/>
    <w:rsid w:val="008B6022"/>
    <w:rsid w:val="008B6159"/>
    <w:rsid w:val="008B7087"/>
    <w:rsid w:val="008B70D2"/>
    <w:rsid w:val="008B74C8"/>
    <w:rsid w:val="008B7B4C"/>
    <w:rsid w:val="008C01F4"/>
    <w:rsid w:val="008C0542"/>
    <w:rsid w:val="008C0586"/>
    <w:rsid w:val="008C09CB"/>
    <w:rsid w:val="008C0DF7"/>
    <w:rsid w:val="008C31FD"/>
    <w:rsid w:val="008C333C"/>
    <w:rsid w:val="008C3849"/>
    <w:rsid w:val="008C396C"/>
    <w:rsid w:val="008C3C11"/>
    <w:rsid w:val="008C3C27"/>
    <w:rsid w:val="008C43D8"/>
    <w:rsid w:val="008C4BA8"/>
    <w:rsid w:val="008C4BB0"/>
    <w:rsid w:val="008C5375"/>
    <w:rsid w:val="008C53C1"/>
    <w:rsid w:val="008C5428"/>
    <w:rsid w:val="008C5811"/>
    <w:rsid w:val="008C6C92"/>
    <w:rsid w:val="008C71A6"/>
    <w:rsid w:val="008C72C8"/>
    <w:rsid w:val="008C739E"/>
    <w:rsid w:val="008C74E5"/>
    <w:rsid w:val="008C789A"/>
    <w:rsid w:val="008C78B9"/>
    <w:rsid w:val="008C7C73"/>
    <w:rsid w:val="008C7C7F"/>
    <w:rsid w:val="008D07BF"/>
    <w:rsid w:val="008D0993"/>
    <w:rsid w:val="008D0B27"/>
    <w:rsid w:val="008D0BC4"/>
    <w:rsid w:val="008D0EE7"/>
    <w:rsid w:val="008D0FCB"/>
    <w:rsid w:val="008D1280"/>
    <w:rsid w:val="008D1B5E"/>
    <w:rsid w:val="008D1C88"/>
    <w:rsid w:val="008D20E4"/>
    <w:rsid w:val="008D2162"/>
    <w:rsid w:val="008D248A"/>
    <w:rsid w:val="008D2549"/>
    <w:rsid w:val="008D270D"/>
    <w:rsid w:val="008D31EF"/>
    <w:rsid w:val="008D35AB"/>
    <w:rsid w:val="008D3EDF"/>
    <w:rsid w:val="008D4132"/>
    <w:rsid w:val="008D4191"/>
    <w:rsid w:val="008D48AF"/>
    <w:rsid w:val="008D4CC2"/>
    <w:rsid w:val="008D501E"/>
    <w:rsid w:val="008D5B49"/>
    <w:rsid w:val="008D68D3"/>
    <w:rsid w:val="008D7088"/>
    <w:rsid w:val="008D727E"/>
    <w:rsid w:val="008E010D"/>
    <w:rsid w:val="008E0791"/>
    <w:rsid w:val="008E0FEF"/>
    <w:rsid w:val="008E141B"/>
    <w:rsid w:val="008E1D46"/>
    <w:rsid w:val="008E1FED"/>
    <w:rsid w:val="008E2071"/>
    <w:rsid w:val="008E20FE"/>
    <w:rsid w:val="008E2AB5"/>
    <w:rsid w:val="008E2B9F"/>
    <w:rsid w:val="008E3257"/>
    <w:rsid w:val="008E326F"/>
    <w:rsid w:val="008E3325"/>
    <w:rsid w:val="008E364E"/>
    <w:rsid w:val="008E3A22"/>
    <w:rsid w:val="008E466A"/>
    <w:rsid w:val="008E4A1A"/>
    <w:rsid w:val="008E4A96"/>
    <w:rsid w:val="008E4E21"/>
    <w:rsid w:val="008E4EA7"/>
    <w:rsid w:val="008E60D0"/>
    <w:rsid w:val="008E60D6"/>
    <w:rsid w:val="008E68FA"/>
    <w:rsid w:val="008E6A9C"/>
    <w:rsid w:val="008E6B74"/>
    <w:rsid w:val="008E6CC9"/>
    <w:rsid w:val="008E732F"/>
    <w:rsid w:val="008E7764"/>
    <w:rsid w:val="008E7844"/>
    <w:rsid w:val="008E7867"/>
    <w:rsid w:val="008E7CB2"/>
    <w:rsid w:val="008E7CE9"/>
    <w:rsid w:val="008E7D5D"/>
    <w:rsid w:val="008F0069"/>
    <w:rsid w:val="008F02B1"/>
    <w:rsid w:val="008F0315"/>
    <w:rsid w:val="008F045B"/>
    <w:rsid w:val="008F0A70"/>
    <w:rsid w:val="008F1612"/>
    <w:rsid w:val="008F1E4A"/>
    <w:rsid w:val="008F23E6"/>
    <w:rsid w:val="008F263B"/>
    <w:rsid w:val="008F2660"/>
    <w:rsid w:val="008F279E"/>
    <w:rsid w:val="008F3552"/>
    <w:rsid w:val="008F4420"/>
    <w:rsid w:val="008F45B5"/>
    <w:rsid w:val="008F4A3B"/>
    <w:rsid w:val="008F516F"/>
    <w:rsid w:val="008F5E1F"/>
    <w:rsid w:val="008F6189"/>
    <w:rsid w:val="008F61CB"/>
    <w:rsid w:val="008F62F1"/>
    <w:rsid w:val="008F7209"/>
    <w:rsid w:val="008F7604"/>
    <w:rsid w:val="008F76A3"/>
    <w:rsid w:val="008F7A43"/>
    <w:rsid w:val="0090047F"/>
    <w:rsid w:val="00900530"/>
    <w:rsid w:val="00900909"/>
    <w:rsid w:val="00900E2D"/>
    <w:rsid w:val="00900F23"/>
    <w:rsid w:val="00901BD2"/>
    <w:rsid w:val="00901C81"/>
    <w:rsid w:val="00901E1B"/>
    <w:rsid w:val="00902053"/>
    <w:rsid w:val="00902E2D"/>
    <w:rsid w:val="009039F1"/>
    <w:rsid w:val="00903D21"/>
    <w:rsid w:val="00903DAE"/>
    <w:rsid w:val="00903DEB"/>
    <w:rsid w:val="00904920"/>
    <w:rsid w:val="00904C15"/>
    <w:rsid w:val="009051DD"/>
    <w:rsid w:val="0090567B"/>
    <w:rsid w:val="00905F34"/>
    <w:rsid w:val="00906126"/>
    <w:rsid w:val="0090760C"/>
    <w:rsid w:val="00907E8E"/>
    <w:rsid w:val="00910024"/>
    <w:rsid w:val="00910025"/>
    <w:rsid w:val="0091018C"/>
    <w:rsid w:val="00910DBF"/>
    <w:rsid w:val="00910E1A"/>
    <w:rsid w:val="00910E44"/>
    <w:rsid w:val="009119B2"/>
    <w:rsid w:val="00911A07"/>
    <w:rsid w:val="00911D4C"/>
    <w:rsid w:val="00911DD6"/>
    <w:rsid w:val="0091221C"/>
    <w:rsid w:val="009127DC"/>
    <w:rsid w:val="00912E07"/>
    <w:rsid w:val="00912F3E"/>
    <w:rsid w:val="00913283"/>
    <w:rsid w:val="00913285"/>
    <w:rsid w:val="00913405"/>
    <w:rsid w:val="0091379F"/>
    <w:rsid w:val="00913AF6"/>
    <w:rsid w:val="0091466E"/>
    <w:rsid w:val="00914782"/>
    <w:rsid w:val="009148C7"/>
    <w:rsid w:val="00914CC1"/>
    <w:rsid w:val="00914E11"/>
    <w:rsid w:val="00915025"/>
    <w:rsid w:val="00915672"/>
    <w:rsid w:val="00915EC3"/>
    <w:rsid w:val="00915FB4"/>
    <w:rsid w:val="0091666E"/>
    <w:rsid w:val="00916799"/>
    <w:rsid w:val="00916CDB"/>
    <w:rsid w:val="00916CDF"/>
    <w:rsid w:val="0091732F"/>
    <w:rsid w:val="0091757B"/>
    <w:rsid w:val="009209C7"/>
    <w:rsid w:val="00921097"/>
    <w:rsid w:val="00921421"/>
    <w:rsid w:val="00921566"/>
    <w:rsid w:val="009216E5"/>
    <w:rsid w:val="00921706"/>
    <w:rsid w:val="00921882"/>
    <w:rsid w:val="009221C2"/>
    <w:rsid w:val="00922278"/>
    <w:rsid w:val="00922655"/>
    <w:rsid w:val="009229D3"/>
    <w:rsid w:val="00922EA8"/>
    <w:rsid w:val="00922F53"/>
    <w:rsid w:val="009237D4"/>
    <w:rsid w:val="009239BE"/>
    <w:rsid w:val="00924187"/>
    <w:rsid w:val="009247F7"/>
    <w:rsid w:val="009258B5"/>
    <w:rsid w:val="00926111"/>
    <w:rsid w:val="009261B2"/>
    <w:rsid w:val="009268A4"/>
    <w:rsid w:val="00926F34"/>
    <w:rsid w:val="00926FE1"/>
    <w:rsid w:val="0092794B"/>
    <w:rsid w:val="00927D54"/>
    <w:rsid w:val="00927DCB"/>
    <w:rsid w:val="0093094F"/>
    <w:rsid w:val="009311CA"/>
    <w:rsid w:val="00931285"/>
    <w:rsid w:val="00931E2A"/>
    <w:rsid w:val="00932A4F"/>
    <w:rsid w:val="00933008"/>
    <w:rsid w:val="0093332C"/>
    <w:rsid w:val="00933A8C"/>
    <w:rsid w:val="00933A91"/>
    <w:rsid w:val="00933DDB"/>
    <w:rsid w:val="0093416F"/>
    <w:rsid w:val="009341E1"/>
    <w:rsid w:val="00934E48"/>
    <w:rsid w:val="009351FF"/>
    <w:rsid w:val="0093567E"/>
    <w:rsid w:val="0093667A"/>
    <w:rsid w:val="0093688F"/>
    <w:rsid w:val="00936A70"/>
    <w:rsid w:val="00936CAD"/>
    <w:rsid w:val="009371BF"/>
    <w:rsid w:val="00937A54"/>
    <w:rsid w:val="00940082"/>
    <w:rsid w:val="0094023E"/>
    <w:rsid w:val="0094053E"/>
    <w:rsid w:val="009408E0"/>
    <w:rsid w:val="00940DA0"/>
    <w:rsid w:val="00941DBB"/>
    <w:rsid w:val="00941E26"/>
    <w:rsid w:val="009423A5"/>
    <w:rsid w:val="009426A1"/>
    <w:rsid w:val="0094368D"/>
    <w:rsid w:val="00943773"/>
    <w:rsid w:val="00944313"/>
    <w:rsid w:val="0094456C"/>
    <w:rsid w:val="009446DD"/>
    <w:rsid w:val="00944B23"/>
    <w:rsid w:val="00944C1B"/>
    <w:rsid w:val="0094526E"/>
    <w:rsid w:val="00945732"/>
    <w:rsid w:val="009457BE"/>
    <w:rsid w:val="009458BD"/>
    <w:rsid w:val="00946230"/>
    <w:rsid w:val="00946589"/>
    <w:rsid w:val="009474C0"/>
    <w:rsid w:val="009501B6"/>
    <w:rsid w:val="00950C26"/>
    <w:rsid w:val="00951590"/>
    <w:rsid w:val="009517B1"/>
    <w:rsid w:val="00951C3E"/>
    <w:rsid w:val="00951D72"/>
    <w:rsid w:val="009528BA"/>
    <w:rsid w:val="00952A15"/>
    <w:rsid w:val="00952B23"/>
    <w:rsid w:val="00952ECE"/>
    <w:rsid w:val="00952F11"/>
    <w:rsid w:val="009530ED"/>
    <w:rsid w:val="00953BE8"/>
    <w:rsid w:val="00953DD8"/>
    <w:rsid w:val="00953F40"/>
    <w:rsid w:val="00954063"/>
    <w:rsid w:val="00955129"/>
    <w:rsid w:val="00955F19"/>
    <w:rsid w:val="0095604E"/>
    <w:rsid w:val="0095665D"/>
    <w:rsid w:val="009566D2"/>
    <w:rsid w:val="009567AC"/>
    <w:rsid w:val="00957A6C"/>
    <w:rsid w:val="00957ADA"/>
    <w:rsid w:val="00957FBF"/>
    <w:rsid w:val="009605DB"/>
    <w:rsid w:val="00960ABD"/>
    <w:rsid w:val="0096135B"/>
    <w:rsid w:val="00961808"/>
    <w:rsid w:val="009619A2"/>
    <w:rsid w:val="00962029"/>
    <w:rsid w:val="00962569"/>
    <w:rsid w:val="00963CE7"/>
    <w:rsid w:val="00963D93"/>
    <w:rsid w:val="00964972"/>
    <w:rsid w:val="00964F90"/>
    <w:rsid w:val="009652C9"/>
    <w:rsid w:val="009654FD"/>
    <w:rsid w:val="00965668"/>
    <w:rsid w:val="009658A1"/>
    <w:rsid w:val="00965C0E"/>
    <w:rsid w:val="00966098"/>
    <w:rsid w:val="009666EF"/>
    <w:rsid w:val="0096685B"/>
    <w:rsid w:val="00966B45"/>
    <w:rsid w:val="009670C5"/>
    <w:rsid w:val="009676E4"/>
    <w:rsid w:val="00970224"/>
    <w:rsid w:val="0097090F"/>
    <w:rsid w:val="00970D8E"/>
    <w:rsid w:val="00971476"/>
    <w:rsid w:val="00971555"/>
    <w:rsid w:val="00972280"/>
    <w:rsid w:val="00972391"/>
    <w:rsid w:val="0097255D"/>
    <w:rsid w:val="00972BF7"/>
    <w:rsid w:val="009730B1"/>
    <w:rsid w:val="00973550"/>
    <w:rsid w:val="009740E4"/>
    <w:rsid w:val="00974135"/>
    <w:rsid w:val="00974A53"/>
    <w:rsid w:val="009750A6"/>
    <w:rsid w:val="0097513C"/>
    <w:rsid w:val="009754C0"/>
    <w:rsid w:val="009754E2"/>
    <w:rsid w:val="00975732"/>
    <w:rsid w:val="00976528"/>
    <w:rsid w:val="00976587"/>
    <w:rsid w:val="00976BE8"/>
    <w:rsid w:val="00976BF0"/>
    <w:rsid w:val="00976CFE"/>
    <w:rsid w:val="00977F0B"/>
    <w:rsid w:val="00980022"/>
    <w:rsid w:val="0098062E"/>
    <w:rsid w:val="00980693"/>
    <w:rsid w:val="009807EA"/>
    <w:rsid w:val="00980944"/>
    <w:rsid w:val="00980C93"/>
    <w:rsid w:val="00980D4D"/>
    <w:rsid w:val="00980DE2"/>
    <w:rsid w:val="00980E9D"/>
    <w:rsid w:val="00982861"/>
    <w:rsid w:val="009829C6"/>
    <w:rsid w:val="00983447"/>
    <w:rsid w:val="009837A8"/>
    <w:rsid w:val="00983B03"/>
    <w:rsid w:val="00983C0B"/>
    <w:rsid w:val="00984639"/>
    <w:rsid w:val="00984670"/>
    <w:rsid w:val="00984985"/>
    <w:rsid w:val="009849E1"/>
    <w:rsid w:val="00984C46"/>
    <w:rsid w:val="00984C88"/>
    <w:rsid w:val="00984C90"/>
    <w:rsid w:val="00984CBD"/>
    <w:rsid w:val="00985029"/>
    <w:rsid w:val="009856DB"/>
    <w:rsid w:val="00985BA3"/>
    <w:rsid w:val="00985E45"/>
    <w:rsid w:val="0098641A"/>
    <w:rsid w:val="009865A1"/>
    <w:rsid w:val="009865D1"/>
    <w:rsid w:val="00986802"/>
    <w:rsid w:val="00986970"/>
    <w:rsid w:val="009872CC"/>
    <w:rsid w:val="00987858"/>
    <w:rsid w:val="009878AD"/>
    <w:rsid w:val="009900FB"/>
    <w:rsid w:val="00990102"/>
    <w:rsid w:val="00990435"/>
    <w:rsid w:val="009907E9"/>
    <w:rsid w:val="00990F9A"/>
    <w:rsid w:val="00990FA5"/>
    <w:rsid w:val="0099109D"/>
    <w:rsid w:val="009911FC"/>
    <w:rsid w:val="0099127D"/>
    <w:rsid w:val="00991491"/>
    <w:rsid w:val="00991548"/>
    <w:rsid w:val="00991D29"/>
    <w:rsid w:val="00991F7F"/>
    <w:rsid w:val="009921D5"/>
    <w:rsid w:val="009923A3"/>
    <w:rsid w:val="009924E7"/>
    <w:rsid w:val="00992662"/>
    <w:rsid w:val="009926A5"/>
    <w:rsid w:val="00992724"/>
    <w:rsid w:val="00992890"/>
    <w:rsid w:val="00992A5E"/>
    <w:rsid w:val="00992C7B"/>
    <w:rsid w:val="00992F96"/>
    <w:rsid w:val="00992FF2"/>
    <w:rsid w:val="009930D6"/>
    <w:rsid w:val="00993373"/>
    <w:rsid w:val="00993727"/>
    <w:rsid w:val="009940D6"/>
    <w:rsid w:val="0099429E"/>
    <w:rsid w:val="0099455C"/>
    <w:rsid w:val="00994D3E"/>
    <w:rsid w:val="00994EEB"/>
    <w:rsid w:val="00995361"/>
    <w:rsid w:val="00995523"/>
    <w:rsid w:val="009959C7"/>
    <w:rsid w:val="00995B36"/>
    <w:rsid w:val="00995BA9"/>
    <w:rsid w:val="00995D2E"/>
    <w:rsid w:val="00995ED1"/>
    <w:rsid w:val="00997151"/>
    <w:rsid w:val="00997497"/>
    <w:rsid w:val="009978A0"/>
    <w:rsid w:val="009979EF"/>
    <w:rsid w:val="00997E64"/>
    <w:rsid w:val="00997FC3"/>
    <w:rsid w:val="009A07DA"/>
    <w:rsid w:val="009A0869"/>
    <w:rsid w:val="009A0896"/>
    <w:rsid w:val="009A0D24"/>
    <w:rsid w:val="009A0F52"/>
    <w:rsid w:val="009A0F66"/>
    <w:rsid w:val="009A11D5"/>
    <w:rsid w:val="009A13E1"/>
    <w:rsid w:val="009A243F"/>
    <w:rsid w:val="009A24CC"/>
    <w:rsid w:val="009A26E2"/>
    <w:rsid w:val="009A2E4A"/>
    <w:rsid w:val="009A2E96"/>
    <w:rsid w:val="009A2EC0"/>
    <w:rsid w:val="009A3171"/>
    <w:rsid w:val="009A3DC1"/>
    <w:rsid w:val="009A45CD"/>
    <w:rsid w:val="009A4C77"/>
    <w:rsid w:val="009A505E"/>
    <w:rsid w:val="009A5B6D"/>
    <w:rsid w:val="009A6758"/>
    <w:rsid w:val="009A69AC"/>
    <w:rsid w:val="009A6D82"/>
    <w:rsid w:val="009A7411"/>
    <w:rsid w:val="009A7559"/>
    <w:rsid w:val="009A7AFB"/>
    <w:rsid w:val="009A7ED3"/>
    <w:rsid w:val="009A7F8B"/>
    <w:rsid w:val="009B04EE"/>
    <w:rsid w:val="009B0891"/>
    <w:rsid w:val="009B0B30"/>
    <w:rsid w:val="009B17EE"/>
    <w:rsid w:val="009B1CA4"/>
    <w:rsid w:val="009B2EA6"/>
    <w:rsid w:val="009B2F29"/>
    <w:rsid w:val="009B316C"/>
    <w:rsid w:val="009B35EE"/>
    <w:rsid w:val="009B56E9"/>
    <w:rsid w:val="009B69AC"/>
    <w:rsid w:val="009B6BB5"/>
    <w:rsid w:val="009B6D07"/>
    <w:rsid w:val="009B7301"/>
    <w:rsid w:val="009B7BF3"/>
    <w:rsid w:val="009B7E61"/>
    <w:rsid w:val="009B7FCE"/>
    <w:rsid w:val="009C0932"/>
    <w:rsid w:val="009C0B6E"/>
    <w:rsid w:val="009C1127"/>
    <w:rsid w:val="009C11D7"/>
    <w:rsid w:val="009C12AA"/>
    <w:rsid w:val="009C1532"/>
    <w:rsid w:val="009C154E"/>
    <w:rsid w:val="009C1B58"/>
    <w:rsid w:val="009C1E5B"/>
    <w:rsid w:val="009C228D"/>
    <w:rsid w:val="009C2302"/>
    <w:rsid w:val="009C33C0"/>
    <w:rsid w:val="009C3518"/>
    <w:rsid w:val="009C3BA0"/>
    <w:rsid w:val="009C3C00"/>
    <w:rsid w:val="009C42B4"/>
    <w:rsid w:val="009C4AD0"/>
    <w:rsid w:val="009C4ADF"/>
    <w:rsid w:val="009C505C"/>
    <w:rsid w:val="009C50CF"/>
    <w:rsid w:val="009C5121"/>
    <w:rsid w:val="009C5527"/>
    <w:rsid w:val="009C60FC"/>
    <w:rsid w:val="009C611F"/>
    <w:rsid w:val="009C6E31"/>
    <w:rsid w:val="009C6E5D"/>
    <w:rsid w:val="009C6F79"/>
    <w:rsid w:val="009D01B3"/>
    <w:rsid w:val="009D037D"/>
    <w:rsid w:val="009D07B5"/>
    <w:rsid w:val="009D1227"/>
    <w:rsid w:val="009D13F6"/>
    <w:rsid w:val="009D195D"/>
    <w:rsid w:val="009D1AC3"/>
    <w:rsid w:val="009D1E29"/>
    <w:rsid w:val="009D23F5"/>
    <w:rsid w:val="009D2A1E"/>
    <w:rsid w:val="009D2A8F"/>
    <w:rsid w:val="009D2FA7"/>
    <w:rsid w:val="009D3635"/>
    <w:rsid w:val="009D375D"/>
    <w:rsid w:val="009D3838"/>
    <w:rsid w:val="009D38D0"/>
    <w:rsid w:val="009D3B70"/>
    <w:rsid w:val="009D3CB5"/>
    <w:rsid w:val="009D4662"/>
    <w:rsid w:val="009D4C16"/>
    <w:rsid w:val="009D51AD"/>
    <w:rsid w:val="009D5600"/>
    <w:rsid w:val="009D5CB3"/>
    <w:rsid w:val="009D5FDF"/>
    <w:rsid w:val="009D75F1"/>
    <w:rsid w:val="009D7716"/>
    <w:rsid w:val="009D77F4"/>
    <w:rsid w:val="009D7E87"/>
    <w:rsid w:val="009D7F74"/>
    <w:rsid w:val="009E0093"/>
    <w:rsid w:val="009E0864"/>
    <w:rsid w:val="009E0947"/>
    <w:rsid w:val="009E1213"/>
    <w:rsid w:val="009E135B"/>
    <w:rsid w:val="009E13EF"/>
    <w:rsid w:val="009E1536"/>
    <w:rsid w:val="009E1570"/>
    <w:rsid w:val="009E1733"/>
    <w:rsid w:val="009E1EAB"/>
    <w:rsid w:val="009E1EB1"/>
    <w:rsid w:val="009E2184"/>
    <w:rsid w:val="009E26CF"/>
    <w:rsid w:val="009E26D7"/>
    <w:rsid w:val="009E2726"/>
    <w:rsid w:val="009E363A"/>
    <w:rsid w:val="009E3930"/>
    <w:rsid w:val="009E3B0F"/>
    <w:rsid w:val="009E3EC3"/>
    <w:rsid w:val="009E4445"/>
    <w:rsid w:val="009E52FB"/>
    <w:rsid w:val="009E54B4"/>
    <w:rsid w:val="009E592B"/>
    <w:rsid w:val="009E5F1F"/>
    <w:rsid w:val="009E5FA8"/>
    <w:rsid w:val="009E6278"/>
    <w:rsid w:val="009E6932"/>
    <w:rsid w:val="009E6D3E"/>
    <w:rsid w:val="009E6F5D"/>
    <w:rsid w:val="009E753C"/>
    <w:rsid w:val="009E7A0E"/>
    <w:rsid w:val="009E7C46"/>
    <w:rsid w:val="009E7F76"/>
    <w:rsid w:val="009F03CF"/>
    <w:rsid w:val="009F0534"/>
    <w:rsid w:val="009F0709"/>
    <w:rsid w:val="009F07A5"/>
    <w:rsid w:val="009F08FF"/>
    <w:rsid w:val="009F0E03"/>
    <w:rsid w:val="009F19A4"/>
    <w:rsid w:val="009F1DC4"/>
    <w:rsid w:val="009F2334"/>
    <w:rsid w:val="009F2628"/>
    <w:rsid w:val="009F2E0B"/>
    <w:rsid w:val="009F3861"/>
    <w:rsid w:val="009F3866"/>
    <w:rsid w:val="009F412C"/>
    <w:rsid w:val="009F49ED"/>
    <w:rsid w:val="009F4AA3"/>
    <w:rsid w:val="009F4B83"/>
    <w:rsid w:val="009F4BA9"/>
    <w:rsid w:val="009F5364"/>
    <w:rsid w:val="009F54C3"/>
    <w:rsid w:val="009F621F"/>
    <w:rsid w:val="009F6F87"/>
    <w:rsid w:val="009F70D7"/>
    <w:rsid w:val="009F78A3"/>
    <w:rsid w:val="00A00488"/>
    <w:rsid w:val="00A00852"/>
    <w:rsid w:val="00A00DD1"/>
    <w:rsid w:val="00A015B3"/>
    <w:rsid w:val="00A01A89"/>
    <w:rsid w:val="00A021B1"/>
    <w:rsid w:val="00A02546"/>
    <w:rsid w:val="00A02999"/>
    <w:rsid w:val="00A02E55"/>
    <w:rsid w:val="00A02E9A"/>
    <w:rsid w:val="00A02FA7"/>
    <w:rsid w:val="00A0331F"/>
    <w:rsid w:val="00A033D4"/>
    <w:rsid w:val="00A03448"/>
    <w:rsid w:val="00A03B94"/>
    <w:rsid w:val="00A0439D"/>
    <w:rsid w:val="00A04503"/>
    <w:rsid w:val="00A06640"/>
    <w:rsid w:val="00A06DB6"/>
    <w:rsid w:val="00A06F84"/>
    <w:rsid w:val="00A0704B"/>
    <w:rsid w:val="00A073C2"/>
    <w:rsid w:val="00A07A35"/>
    <w:rsid w:val="00A07AD6"/>
    <w:rsid w:val="00A10187"/>
    <w:rsid w:val="00A102BA"/>
    <w:rsid w:val="00A10339"/>
    <w:rsid w:val="00A1089C"/>
    <w:rsid w:val="00A109C2"/>
    <w:rsid w:val="00A10DE7"/>
    <w:rsid w:val="00A10F7B"/>
    <w:rsid w:val="00A11417"/>
    <w:rsid w:val="00A11771"/>
    <w:rsid w:val="00A11B8E"/>
    <w:rsid w:val="00A11D7D"/>
    <w:rsid w:val="00A13004"/>
    <w:rsid w:val="00A1377A"/>
    <w:rsid w:val="00A13AAD"/>
    <w:rsid w:val="00A13BAB"/>
    <w:rsid w:val="00A13C60"/>
    <w:rsid w:val="00A13F00"/>
    <w:rsid w:val="00A14121"/>
    <w:rsid w:val="00A1425A"/>
    <w:rsid w:val="00A1432F"/>
    <w:rsid w:val="00A14410"/>
    <w:rsid w:val="00A14C8B"/>
    <w:rsid w:val="00A14E41"/>
    <w:rsid w:val="00A15348"/>
    <w:rsid w:val="00A1549E"/>
    <w:rsid w:val="00A1564A"/>
    <w:rsid w:val="00A1581A"/>
    <w:rsid w:val="00A15BFB"/>
    <w:rsid w:val="00A15F98"/>
    <w:rsid w:val="00A162E8"/>
    <w:rsid w:val="00A1655A"/>
    <w:rsid w:val="00A16753"/>
    <w:rsid w:val="00A16DC3"/>
    <w:rsid w:val="00A17135"/>
    <w:rsid w:val="00A172EB"/>
    <w:rsid w:val="00A17359"/>
    <w:rsid w:val="00A17739"/>
    <w:rsid w:val="00A17DA4"/>
    <w:rsid w:val="00A20BA9"/>
    <w:rsid w:val="00A20D1F"/>
    <w:rsid w:val="00A20EB4"/>
    <w:rsid w:val="00A20F1F"/>
    <w:rsid w:val="00A2196E"/>
    <w:rsid w:val="00A22024"/>
    <w:rsid w:val="00A2204F"/>
    <w:rsid w:val="00A22458"/>
    <w:rsid w:val="00A22496"/>
    <w:rsid w:val="00A23FA1"/>
    <w:rsid w:val="00A240AC"/>
    <w:rsid w:val="00A244FB"/>
    <w:rsid w:val="00A25138"/>
    <w:rsid w:val="00A25784"/>
    <w:rsid w:val="00A258F7"/>
    <w:rsid w:val="00A26961"/>
    <w:rsid w:val="00A26F5F"/>
    <w:rsid w:val="00A270CC"/>
    <w:rsid w:val="00A27157"/>
    <w:rsid w:val="00A2718A"/>
    <w:rsid w:val="00A279FF"/>
    <w:rsid w:val="00A27C14"/>
    <w:rsid w:val="00A27F75"/>
    <w:rsid w:val="00A300E5"/>
    <w:rsid w:val="00A306F9"/>
    <w:rsid w:val="00A3070C"/>
    <w:rsid w:val="00A30742"/>
    <w:rsid w:val="00A314C8"/>
    <w:rsid w:val="00A31D66"/>
    <w:rsid w:val="00A31E4F"/>
    <w:rsid w:val="00A328E7"/>
    <w:rsid w:val="00A32D2C"/>
    <w:rsid w:val="00A32F5F"/>
    <w:rsid w:val="00A33BE5"/>
    <w:rsid w:val="00A33D7E"/>
    <w:rsid w:val="00A33E92"/>
    <w:rsid w:val="00A34892"/>
    <w:rsid w:val="00A34B82"/>
    <w:rsid w:val="00A34EEB"/>
    <w:rsid w:val="00A34F19"/>
    <w:rsid w:val="00A351E3"/>
    <w:rsid w:val="00A3561F"/>
    <w:rsid w:val="00A35921"/>
    <w:rsid w:val="00A36960"/>
    <w:rsid w:val="00A36A75"/>
    <w:rsid w:val="00A36B6B"/>
    <w:rsid w:val="00A36BE1"/>
    <w:rsid w:val="00A36F00"/>
    <w:rsid w:val="00A36FD9"/>
    <w:rsid w:val="00A37734"/>
    <w:rsid w:val="00A37BA9"/>
    <w:rsid w:val="00A40317"/>
    <w:rsid w:val="00A4036F"/>
    <w:rsid w:val="00A4037F"/>
    <w:rsid w:val="00A40A79"/>
    <w:rsid w:val="00A40EA5"/>
    <w:rsid w:val="00A41BC9"/>
    <w:rsid w:val="00A41CD3"/>
    <w:rsid w:val="00A41D35"/>
    <w:rsid w:val="00A42076"/>
    <w:rsid w:val="00A4221F"/>
    <w:rsid w:val="00A425D2"/>
    <w:rsid w:val="00A427D0"/>
    <w:rsid w:val="00A429A6"/>
    <w:rsid w:val="00A42CA9"/>
    <w:rsid w:val="00A42DD3"/>
    <w:rsid w:val="00A43765"/>
    <w:rsid w:val="00A43799"/>
    <w:rsid w:val="00A43887"/>
    <w:rsid w:val="00A44074"/>
    <w:rsid w:val="00A44593"/>
    <w:rsid w:val="00A44B90"/>
    <w:rsid w:val="00A45584"/>
    <w:rsid w:val="00A45633"/>
    <w:rsid w:val="00A45A23"/>
    <w:rsid w:val="00A45B83"/>
    <w:rsid w:val="00A46800"/>
    <w:rsid w:val="00A46D12"/>
    <w:rsid w:val="00A47975"/>
    <w:rsid w:val="00A479AA"/>
    <w:rsid w:val="00A47C5F"/>
    <w:rsid w:val="00A47F1D"/>
    <w:rsid w:val="00A504B8"/>
    <w:rsid w:val="00A50561"/>
    <w:rsid w:val="00A510E7"/>
    <w:rsid w:val="00A512DB"/>
    <w:rsid w:val="00A5195C"/>
    <w:rsid w:val="00A51A54"/>
    <w:rsid w:val="00A531A8"/>
    <w:rsid w:val="00A53A4E"/>
    <w:rsid w:val="00A53DE7"/>
    <w:rsid w:val="00A545B3"/>
    <w:rsid w:val="00A55549"/>
    <w:rsid w:val="00A55976"/>
    <w:rsid w:val="00A55B37"/>
    <w:rsid w:val="00A55D3D"/>
    <w:rsid w:val="00A55E45"/>
    <w:rsid w:val="00A568BF"/>
    <w:rsid w:val="00A56E9E"/>
    <w:rsid w:val="00A5739E"/>
    <w:rsid w:val="00A573C7"/>
    <w:rsid w:val="00A57524"/>
    <w:rsid w:val="00A579FD"/>
    <w:rsid w:val="00A57B14"/>
    <w:rsid w:val="00A60365"/>
    <w:rsid w:val="00A6057D"/>
    <w:rsid w:val="00A608FC"/>
    <w:rsid w:val="00A60E9F"/>
    <w:rsid w:val="00A61801"/>
    <w:rsid w:val="00A61CC0"/>
    <w:rsid w:val="00A62091"/>
    <w:rsid w:val="00A62390"/>
    <w:rsid w:val="00A623FD"/>
    <w:rsid w:val="00A628F3"/>
    <w:rsid w:val="00A62983"/>
    <w:rsid w:val="00A62E53"/>
    <w:rsid w:val="00A63096"/>
    <w:rsid w:val="00A63569"/>
    <w:rsid w:val="00A63901"/>
    <w:rsid w:val="00A63A2D"/>
    <w:rsid w:val="00A63A39"/>
    <w:rsid w:val="00A63BE2"/>
    <w:rsid w:val="00A6465C"/>
    <w:rsid w:val="00A649BC"/>
    <w:rsid w:val="00A64D25"/>
    <w:rsid w:val="00A64E29"/>
    <w:rsid w:val="00A6545B"/>
    <w:rsid w:val="00A654CB"/>
    <w:rsid w:val="00A65526"/>
    <w:rsid w:val="00A655A7"/>
    <w:rsid w:val="00A65925"/>
    <w:rsid w:val="00A659D8"/>
    <w:rsid w:val="00A65B89"/>
    <w:rsid w:val="00A65F76"/>
    <w:rsid w:val="00A65FC5"/>
    <w:rsid w:val="00A65FF0"/>
    <w:rsid w:val="00A66636"/>
    <w:rsid w:val="00A66DF9"/>
    <w:rsid w:val="00A67434"/>
    <w:rsid w:val="00A675DF"/>
    <w:rsid w:val="00A6764A"/>
    <w:rsid w:val="00A702DD"/>
    <w:rsid w:val="00A70813"/>
    <w:rsid w:val="00A70DA0"/>
    <w:rsid w:val="00A70ED2"/>
    <w:rsid w:val="00A7145A"/>
    <w:rsid w:val="00A71790"/>
    <w:rsid w:val="00A719A6"/>
    <w:rsid w:val="00A71B5A"/>
    <w:rsid w:val="00A71BB8"/>
    <w:rsid w:val="00A7273F"/>
    <w:rsid w:val="00A72C44"/>
    <w:rsid w:val="00A73238"/>
    <w:rsid w:val="00A732E7"/>
    <w:rsid w:val="00A73FB4"/>
    <w:rsid w:val="00A744A3"/>
    <w:rsid w:val="00A74554"/>
    <w:rsid w:val="00A7474E"/>
    <w:rsid w:val="00A7494D"/>
    <w:rsid w:val="00A74EAB"/>
    <w:rsid w:val="00A74FB0"/>
    <w:rsid w:val="00A75058"/>
    <w:rsid w:val="00A756A0"/>
    <w:rsid w:val="00A75C54"/>
    <w:rsid w:val="00A75E14"/>
    <w:rsid w:val="00A75E7F"/>
    <w:rsid w:val="00A767A8"/>
    <w:rsid w:val="00A768E0"/>
    <w:rsid w:val="00A76D15"/>
    <w:rsid w:val="00A76E76"/>
    <w:rsid w:val="00A76F36"/>
    <w:rsid w:val="00A76F92"/>
    <w:rsid w:val="00A77041"/>
    <w:rsid w:val="00A77595"/>
    <w:rsid w:val="00A77FC0"/>
    <w:rsid w:val="00A81229"/>
    <w:rsid w:val="00A81CE7"/>
    <w:rsid w:val="00A828F9"/>
    <w:rsid w:val="00A829E3"/>
    <w:rsid w:val="00A82B4E"/>
    <w:rsid w:val="00A8309C"/>
    <w:rsid w:val="00A83629"/>
    <w:rsid w:val="00A83993"/>
    <w:rsid w:val="00A83B8A"/>
    <w:rsid w:val="00A83C9D"/>
    <w:rsid w:val="00A83E2B"/>
    <w:rsid w:val="00A84186"/>
    <w:rsid w:val="00A84318"/>
    <w:rsid w:val="00A845E0"/>
    <w:rsid w:val="00A847C5"/>
    <w:rsid w:val="00A856AB"/>
    <w:rsid w:val="00A85DF6"/>
    <w:rsid w:val="00A86636"/>
    <w:rsid w:val="00A866C7"/>
    <w:rsid w:val="00A86E73"/>
    <w:rsid w:val="00A86F9F"/>
    <w:rsid w:val="00A87298"/>
    <w:rsid w:val="00A87A4B"/>
    <w:rsid w:val="00A87F89"/>
    <w:rsid w:val="00A87FE9"/>
    <w:rsid w:val="00A91004"/>
    <w:rsid w:val="00A9133E"/>
    <w:rsid w:val="00A91F04"/>
    <w:rsid w:val="00A92086"/>
    <w:rsid w:val="00A9214A"/>
    <w:rsid w:val="00A92C14"/>
    <w:rsid w:val="00A93518"/>
    <w:rsid w:val="00A935BB"/>
    <w:rsid w:val="00A93D84"/>
    <w:rsid w:val="00A93F3A"/>
    <w:rsid w:val="00A940A5"/>
    <w:rsid w:val="00A951D3"/>
    <w:rsid w:val="00A95D1B"/>
    <w:rsid w:val="00A96662"/>
    <w:rsid w:val="00A96740"/>
    <w:rsid w:val="00A96AF9"/>
    <w:rsid w:val="00A96E02"/>
    <w:rsid w:val="00A96E43"/>
    <w:rsid w:val="00A9781E"/>
    <w:rsid w:val="00A97A0F"/>
    <w:rsid w:val="00A97C90"/>
    <w:rsid w:val="00AA071C"/>
    <w:rsid w:val="00AA0AFE"/>
    <w:rsid w:val="00AA126F"/>
    <w:rsid w:val="00AA1664"/>
    <w:rsid w:val="00AA16F8"/>
    <w:rsid w:val="00AA1B81"/>
    <w:rsid w:val="00AA1DC2"/>
    <w:rsid w:val="00AA1F72"/>
    <w:rsid w:val="00AA1F96"/>
    <w:rsid w:val="00AA2577"/>
    <w:rsid w:val="00AA2806"/>
    <w:rsid w:val="00AA2BCF"/>
    <w:rsid w:val="00AA2FEC"/>
    <w:rsid w:val="00AA3350"/>
    <w:rsid w:val="00AA3993"/>
    <w:rsid w:val="00AA4329"/>
    <w:rsid w:val="00AA470B"/>
    <w:rsid w:val="00AA4A63"/>
    <w:rsid w:val="00AA4CAD"/>
    <w:rsid w:val="00AA5ED0"/>
    <w:rsid w:val="00AA66DE"/>
    <w:rsid w:val="00AA743C"/>
    <w:rsid w:val="00AA7589"/>
    <w:rsid w:val="00AA7CB9"/>
    <w:rsid w:val="00AB0408"/>
    <w:rsid w:val="00AB0418"/>
    <w:rsid w:val="00AB0494"/>
    <w:rsid w:val="00AB06A4"/>
    <w:rsid w:val="00AB0F4E"/>
    <w:rsid w:val="00AB0F91"/>
    <w:rsid w:val="00AB113F"/>
    <w:rsid w:val="00AB1595"/>
    <w:rsid w:val="00AB16B9"/>
    <w:rsid w:val="00AB1BA6"/>
    <w:rsid w:val="00AB2425"/>
    <w:rsid w:val="00AB24D7"/>
    <w:rsid w:val="00AB25E9"/>
    <w:rsid w:val="00AB2B91"/>
    <w:rsid w:val="00AB2E3A"/>
    <w:rsid w:val="00AB33BE"/>
    <w:rsid w:val="00AB3BCB"/>
    <w:rsid w:val="00AB40C9"/>
    <w:rsid w:val="00AB4105"/>
    <w:rsid w:val="00AB469C"/>
    <w:rsid w:val="00AB46F7"/>
    <w:rsid w:val="00AB47E3"/>
    <w:rsid w:val="00AB4952"/>
    <w:rsid w:val="00AB4DFE"/>
    <w:rsid w:val="00AB4EFC"/>
    <w:rsid w:val="00AB4FAD"/>
    <w:rsid w:val="00AB52BB"/>
    <w:rsid w:val="00AB5C3E"/>
    <w:rsid w:val="00AB605F"/>
    <w:rsid w:val="00AB6767"/>
    <w:rsid w:val="00AB6E45"/>
    <w:rsid w:val="00AC0234"/>
    <w:rsid w:val="00AC19BE"/>
    <w:rsid w:val="00AC1B47"/>
    <w:rsid w:val="00AC1B59"/>
    <w:rsid w:val="00AC1C2E"/>
    <w:rsid w:val="00AC2082"/>
    <w:rsid w:val="00AC2325"/>
    <w:rsid w:val="00AC2360"/>
    <w:rsid w:val="00AC2641"/>
    <w:rsid w:val="00AC26B1"/>
    <w:rsid w:val="00AC2AC5"/>
    <w:rsid w:val="00AC2B0E"/>
    <w:rsid w:val="00AC2B99"/>
    <w:rsid w:val="00AC2C4C"/>
    <w:rsid w:val="00AC344B"/>
    <w:rsid w:val="00AC3729"/>
    <w:rsid w:val="00AC450F"/>
    <w:rsid w:val="00AC492F"/>
    <w:rsid w:val="00AC4CB4"/>
    <w:rsid w:val="00AC4F13"/>
    <w:rsid w:val="00AC5104"/>
    <w:rsid w:val="00AC535C"/>
    <w:rsid w:val="00AC536C"/>
    <w:rsid w:val="00AC54A1"/>
    <w:rsid w:val="00AC6075"/>
    <w:rsid w:val="00AC6157"/>
    <w:rsid w:val="00AC61BD"/>
    <w:rsid w:val="00AC6329"/>
    <w:rsid w:val="00AC6C98"/>
    <w:rsid w:val="00AC73AB"/>
    <w:rsid w:val="00AC73E7"/>
    <w:rsid w:val="00AC75C3"/>
    <w:rsid w:val="00AC7AD1"/>
    <w:rsid w:val="00AC7BAA"/>
    <w:rsid w:val="00AD0062"/>
    <w:rsid w:val="00AD0298"/>
    <w:rsid w:val="00AD0984"/>
    <w:rsid w:val="00AD0EC0"/>
    <w:rsid w:val="00AD16E6"/>
    <w:rsid w:val="00AD18B7"/>
    <w:rsid w:val="00AD1AB8"/>
    <w:rsid w:val="00AD1C5D"/>
    <w:rsid w:val="00AD1F0C"/>
    <w:rsid w:val="00AD23CA"/>
    <w:rsid w:val="00AD2477"/>
    <w:rsid w:val="00AD27B5"/>
    <w:rsid w:val="00AD2B10"/>
    <w:rsid w:val="00AD2E7B"/>
    <w:rsid w:val="00AD361E"/>
    <w:rsid w:val="00AD3673"/>
    <w:rsid w:val="00AD397E"/>
    <w:rsid w:val="00AD39BD"/>
    <w:rsid w:val="00AD42AE"/>
    <w:rsid w:val="00AD4DB5"/>
    <w:rsid w:val="00AD4EDB"/>
    <w:rsid w:val="00AD4F0A"/>
    <w:rsid w:val="00AD54B0"/>
    <w:rsid w:val="00AD596D"/>
    <w:rsid w:val="00AD681A"/>
    <w:rsid w:val="00AD6BDD"/>
    <w:rsid w:val="00AD6C00"/>
    <w:rsid w:val="00AD706A"/>
    <w:rsid w:val="00AD7132"/>
    <w:rsid w:val="00AD7323"/>
    <w:rsid w:val="00AD737D"/>
    <w:rsid w:val="00AD7DEA"/>
    <w:rsid w:val="00AD7E2F"/>
    <w:rsid w:val="00AE01D3"/>
    <w:rsid w:val="00AE02B1"/>
    <w:rsid w:val="00AE05BA"/>
    <w:rsid w:val="00AE07C4"/>
    <w:rsid w:val="00AE1713"/>
    <w:rsid w:val="00AE1914"/>
    <w:rsid w:val="00AE24DA"/>
    <w:rsid w:val="00AE2E26"/>
    <w:rsid w:val="00AE3341"/>
    <w:rsid w:val="00AE398F"/>
    <w:rsid w:val="00AE406B"/>
    <w:rsid w:val="00AE472A"/>
    <w:rsid w:val="00AE47DE"/>
    <w:rsid w:val="00AE5CAA"/>
    <w:rsid w:val="00AE60D0"/>
    <w:rsid w:val="00AE6290"/>
    <w:rsid w:val="00AE63FD"/>
    <w:rsid w:val="00AE6596"/>
    <w:rsid w:val="00AE71D5"/>
    <w:rsid w:val="00AF05BB"/>
    <w:rsid w:val="00AF1B87"/>
    <w:rsid w:val="00AF2426"/>
    <w:rsid w:val="00AF2D36"/>
    <w:rsid w:val="00AF2E75"/>
    <w:rsid w:val="00AF3165"/>
    <w:rsid w:val="00AF34AD"/>
    <w:rsid w:val="00AF34F8"/>
    <w:rsid w:val="00AF3706"/>
    <w:rsid w:val="00AF3EAF"/>
    <w:rsid w:val="00AF40EE"/>
    <w:rsid w:val="00AF4141"/>
    <w:rsid w:val="00AF4201"/>
    <w:rsid w:val="00AF44A7"/>
    <w:rsid w:val="00AF550A"/>
    <w:rsid w:val="00AF5CAF"/>
    <w:rsid w:val="00AF6948"/>
    <w:rsid w:val="00AF6981"/>
    <w:rsid w:val="00AF6A5A"/>
    <w:rsid w:val="00AF6FAE"/>
    <w:rsid w:val="00AF73C9"/>
    <w:rsid w:val="00AF76E6"/>
    <w:rsid w:val="00AF7C99"/>
    <w:rsid w:val="00B00C7B"/>
    <w:rsid w:val="00B00E3D"/>
    <w:rsid w:val="00B0117A"/>
    <w:rsid w:val="00B01313"/>
    <w:rsid w:val="00B01579"/>
    <w:rsid w:val="00B019F4"/>
    <w:rsid w:val="00B01A16"/>
    <w:rsid w:val="00B01BE5"/>
    <w:rsid w:val="00B01E0E"/>
    <w:rsid w:val="00B0200A"/>
    <w:rsid w:val="00B02129"/>
    <w:rsid w:val="00B025E5"/>
    <w:rsid w:val="00B02AC8"/>
    <w:rsid w:val="00B02AE3"/>
    <w:rsid w:val="00B031C3"/>
    <w:rsid w:val="00B034AD"/>
    <w:rsid w:val="00B034E0"/>
    <w:rsid w:val="00B03A4B"/>
    <w:rsid w:val="00B03E35"/>
    <w:rsid w:val="00B04336"/>
    <w:rsid w:val="00B0458E"/>
    <w:rsid w:val="00B04A8B"/>
    <w:rsid w:val="00B050F8"/>
    <w:rsid w:val="00B05A59"/>
    <w:rsid w:val="00B05B87"/>
    <w:rsid w:val="00B0642A"/>
    <w:rsid w:val="00B06D4F"/>
    <w:rsid w:val="00B06EDA"/>
    <w:rsid w:val="00B07669"/>
    <w:rsid w:val="00B076DF"/>
    <w:rsid w:val="00B1005C"/>
    <w:rsid w:val="00B10071"/>
    <w:rsid w:val="00B105A1"/>
    <w:rsid w:val="00B10978"/>
    <w:rsid w:val="00B10B09"/>
    <w:rsid w:val="00B10F8F"/>
    <w:rsid w:val="00B11183"/>
    <w:rsid w:val="00B1171C"/>
    <w:rsid w:val="00B1174E"/>
    <w:rsid w:val="00B118AD"/>
    <w:rsid w:val="00B11A6F"/>
    <w:rsid w:val="00B11E36"/>
    <w:rsid w:val="00B125C5"/>
    <w:rsid w:val="00B12B43"/>
    <w:rsid w:val="00B12F2E"/>
    <w:rsid w:val="00B136AC"/>
    <w:rsid w:val="00B139B4"/>
    <w:rsid w:val="00B13CDF"/>
    <w:rsid w:val="00B1446D"/>
    <w:rsid w:val="00B14E79"/>
    <w:rsid w:val="00B15F44"/>
    <w:rsid w:val="00B15F46"/>
    <w:rsid w:val="00B16CDD"/>
    <w:rsid w:val="00B16E09"/>
    <w:rsid w:val="00B16F5D"/>
    <w:rsid w:val="00B17066"/>
    <w:rsid w:val="00B175E9"/>
    <w:rsid w:val="00B176D6"/>
    <w:rsid w:val="00B1784F"/>
    <w:rsid w:val="00B17C1A"/>
    <w:rsid w:val="00B17EDC"/>
    <w:rsid w:val="00B20205"/>
    <w:rsid w:val="00B2043B"/>
    <w:rsid w:val="00B20492"/>
    <w:rsid w:val="00B20882"/>
    <w:rsid w:val="00B2175F"/>
    <w:rsid w:val="00B2199F"/>
    <w:rsid w:val="00B21F07"/>
    <w:rsid w:val="00B22278"/>
    <w:rsid w:val="00B23058"/>
    <w:rsid w:val="00B2319C"/>
    <w:rsid w:val="00B2354C"/>
    <w:rsid w:val="00B239C3"/>
    <w:rsid w:val="00B2406B"/>
    <w:rsid w:val="00B24079"/>
    <w:rsid w:val="00B24D83"/>
    <w:rsid w:val="00B254B0"/>
    <w:rsid w:val="00B255E2"/>
    <w:rsid w:val="00B25642"/>
    <w:rsid w:val="00B2581C"/>
    <w:rsid w:val="00B259BC"/>
    <w:rsid w:val="00B2659E"/>
    <w:rsid w:val="00B26F3D"/>
    <w:rsid w:val="00B27259"/>
    <w:rsid w:val="00B2728E"/>
    <w:rsid w:val="00B27EFE"/>
    <w:rsid w:val="00B30169"/>
    <w:rsid w:val="00B304B3"/>
    <w:rsid w:val="00B30500"/>
    <w:rsid w:val="00B3071B"/>
    <w:rsid w:val="00B308B7"/>
    <w:rsid w:val="00B308D6"/>
    <w:rsid w:val="00B30ED2"/>
    <w:rsid w:val="00B31240"/>
    <w:rsid w:val="00B3133B"/>
    <w:rsid w:val="00B31792"/>
    <w:rsid w:val="00B31BD0"/>
    <w:rsid w:val="00B32069"/>
    <w:rsid w:val="00B3220B"/>
    <w:rsid w:val="00B3425C"/>
    <w:rsid w:val="00B34790"/>
    <w:rsid w:val="00B34FF3"/>
    <w:rsid w:val="00B3541A"/>
    <w:rsid w:val="00B35423"/>
    <w:rsid w:val="00B356CA"/>
    <w:rsid w:val="00B35CEA"/>
    <w:rsid w:val="00B3607A"/>
    <w:rsid w:val="00B36A47"/>
    <w:rsid w:val="00B36FA7"/>
    <w:rsid w:val="00B37450"/>
    <w:rsid w:val="00B375F9"/>
    <w:rsid w:val="00B37905"/>
    <w:rsid w:val="00B37D12"/>
    <w:rsid w:val="00B37DD7"/>
    <w:rsid w:val="00B4012D"/>
    <w:rsid w:val="00B4050E"/>
    <w:rsid w:val="00B408FE"/>
    <w:rsid w:val="00B40FA8"/>
    <w:rsid w:val="00B40FC3"/>
    <w:rsid w:val="00B4108E"/>
    <w:rsid w:val="00B41097"/>
    <w:rsid w:val="00B411B7"/>
    <w:rsid w:val="00B411E6"/>
    <w:rsid w:val="00B41531"/>
    <w:rsid w:val="00B41600"/>
    <w:rsid w:val="00B41847"/>
    <w:rsid w:val="00B41B5D"/>
    <w:rsid w:val="00B41CE7"/>
    <w:rsid w:val="00B41ED0"/>
    <w:rsid w:val="00B41FFD"/>
    <w:rsid w:val="00B4227E"/>
    <w:rsid w:val="00B42292"/>
    <w:rsid w:val="00B428A3"/>
    <w:rsid w:val="00B42FF3"/>
    <w:rsid w:val="00B437BC"/>
    <w:rsid w:val="00B4387A"/>
    <w:rsid w:val="00B43A9F"/>
    <w:rsid w:val="00B43C07"/>
    <w:rsid w:val="00B43CB8"/>
    <w:rsid w:val="00B43D16"/>
    <w:rsid w:val="00B43D57"/>
    <w:rsid w:val="00B43FEF"/>
    <w:rsid w:val="00B45794"/>
    <w:rsid w:val="00B45A16"/>
    <w:rsid w:val="00B45EC9"/>
    <w:rsid w:val="00B46471"/>
    <w:rsid w:val="00B46A9A"/>
    <w:rsid w:val="00B46AA2"/>
    <w:rsid w:val="00B46D7C"/>
    <w:rsid w:val="00B4761F"/>
    <w:rsid w:val="00B47A63"/>
    <w:rsid w:val="00B501BF"/>
    <w:rsid w:val="00B503AF"/>
    <w:rsid w:val="00B50631"/>
    <w:rsid w:val="00B50776"/>
    <w:rsid w:val="00B50CD1"/>
    <w:rsid w:val="00B50FD3"/>
    <w:rsid w:val="00B50FE5"/>
    <w:rsid w:val="00B517B9"/>
    <w:rsid w:val="00B51803"/>
    <w:rsid w:val="00B51A15"/>
    <w:rsid w:val="00B5203A"/>
    <w:rsid w:val="00B522DA"/>
    <w:rsid w:val="00B527F3"/>
    <w:rsid w:val="00B533BB"/>
    <w:rsid w:val="00B5347F"/>
    <w:rsid w:val="00B534EF"/>
    <w:rsid w:val="00B5356F"/>
    <w:rsid w:val="00B53581"/>
    <w:rsid w:val="00B535C2"/>
    <w:rsid w:val="00B53767"/>
    <w:rsid w:val="00B53CBD"/>
    <w:rsid w:val="00B53D8C"/>
    <w:rsid w:val="00B53F1F"/>
    <w:rsid w:val="00B53F8B"/>
    <w:rsid w:val="00B53FC4"/>
    <w:rsid w:val="00B5457E"/>
    <w:rsid w:val="00B5492E"/>
    <w:rsid w:val="00B559A8"/>
    <w:rsid w:val="00B559EC"/>
    <w:rsid w:val="00B55A2B"/>
    <w:rsid w:val="00B55F27"/>
    <w:rsid w:val="00B563D7"/>
    <w:rsid w:val="00B563EB"/>
    <w:rsid w:val="00B5744B"/>
    <w:rsid w:val="00B57B6C"/>
    <w:rsid w:val="00B60017"/>
    <w:rsid w:val="00B60EE5"/>
    <w:rsid w:val="00B61702"/>
    <w:rsid w:val="00B618B5"/>
    <w:rsid w:val="00B618EB"/>
    <w:rsid w:val="00B61A39"/>
    <w:rsid w:val="00B61BAB"/>
    <w:rsid w:val="00B6274E"/>
    <w:rsid w:val="00B63A45"/>
    <w:rsid w:val="00B64005"/>
    <w:rsid w:val="00B646F9"/>
    <w:rsid w:val="00B64800"/>
    <w:rsid w:val="00B64AF9"/>
    <w:rsid w:val="00B64B18"/>
    <w:rsid w:val="00B65127"/>
    <w:rsid w:val="00B65821"/>
    <w:rsid w:val="00B65F9F"/>
    <w:rsid w:val="00B6602D"/>
    <w:rsid w:val="00B665EB"/>
    <w:rsid w:val="00B679D1"/>
    <w:rsid w:val="00B67BC7"/>
    <w:rsid w:val="00B700F6"/>
    <w:rsid w:val="00B7038C"/>
    <w:rsid w:val="00B7071A"/>
    <w:rsid w:val="00B70784"/>
    <w:rsid w:val="00B70DA1"/>
    <w:rsid w:val="00B715FD"/>
    <w:rsid w:val="00B716F2"/>
    <w:rsid w:val="00B719A0"/>
    <w:rsid w:val="00B71C8F"/>
    <w:rsid w:val="00B71F40"/>
    <w:rsid w:val="00B726AA"/>
    <w:rsid w:val="00B72DEA"/>
    <w:rsid w:val="00B73239"/>
    <w:rsid w:val="00B735D9"/>
    <w:rsid w:val="00B736BB"/>
    <w:rsid w:val="00B737EF"/>
    <w:rsid w:val="00B73EAA"/>
    <w:rsid w:val="00B73F06"/>
    <w:rsid w:val="00B7410C"/>
    <w:rsid w:val="00B74310"/>
    <w:rsid w:val="00B74625"/>
    <w:rsid w:val="00B746A4"/>
    <w:rsid w:val="00B74F5A"/>
    <w:rsid w:val="00B74FF9"/>
    <w:rsid w:val="00B75A72"/>
    <w:rsid w:val="00B75E46"/>
    <w:rsid w:val="00B764A0"/>
    <w:rsid w:val="00B764E4"/>
    <w:rsid w:val="00B766F2"/>
    <w:rsid w:val="00B76844"/>
    <w:rsid w:val="00B768F9"/>
    <w:rsid w:val="00B76D41"/>
    <w:rsid w:val="00B770C5"/>
    <w:rsid w:val="00B774B2"/>
    <w:rsid w:val="00B77A4C"/>
    <w:rsid w:val="00B77C9E"/>
    <w:rsid w:val="00B800C7"/>
    <w:rsid w:val="00B80126"/>
    <w:rsid w:val="00B802FF"/>
    <w:rsid w:val="00B80646"/>
    <w:rsid w:val="00B8078B"/>
    <w:rsid w:val="00B81043"/>
    <w:rsid w:val="00B81282"/>
    <w:rsid w:val="00B81823"/>
    <w:rsid w:val="00B818CB"/>
    <w:rsid w:val="00B81CD7"/>
    <w:rsid w:val="00B81F8E"/>
    <w:rsid w:val="00B82797"/>
    <w:rsid w:val="00B829E2"/>
    <w:rsid w:val="00B82C3C"/>
    <w:rsid w:val="00B8344C"/>
    <w:rsid w:val="00B8347B"/>
    <w:rsid w:val="00B837DC"/>
    <w:rsid w:val="00B8389C"/>
    <w:rsid w:val="00B84213"/>
    <w:rsid w:val="00B84513"/>
    <w:rsid w:val="00B84596"/>
    <w:rsid w:val="00B847AF"/>
    <w:rsid w:val="00B848FF"/>
    <w:rsid w:val="00B84960"/>
    <w:rsid w:val="00B84B60"/>
    <w:rsid w:val="00B85E71"/>
    <w:rsid w:val="00B86478"/>
    <w:rsid w:val="00B86618"/>
    <w:rsid w:val="00B86AEF"/>
    <w:rsid w:val="00B87253"/>
    <w:rsid w:val="00B87F31"/>
    <w:rsid w:val="00B87F66"/>
    <w:rsid w:val="00B87F8A"/>
    <w:rsid w:val="00B90279"/>
    <w:rsid w:val="00B90C19"/>
    <w:rsid w:val="00B91428"/>
    <w:rsid w:val="00B91729"/>
    <w:rsid w:val="00B919A6"/>
    <w:rsid w:val="00B922F4"/>
    <w:rsid w:val="00B923E0"/>
    <w:rsid w:val="00B928F7"/>
    <w:rsid w:val="00B93031"/>
    <w:rsid w:val="00B93CC3"/>
    <w:rsid w:val="00B93DB4"/>
    <w:rsid w:val="00B94084"/>
    <w:rsid w:val="00B945A1"/>
    <w:rsid w:val="00B94DC0"/>
    <w:rsid w:val="00B94DEA"/>
    <w:rsid w:val="00B95529"/>
    <w:rsid w:val="00B95851"/>
    <w:rsid w:val="00B958B3"/>
    <w:rsid w:val="00B9590F"/>
    <w:rsid w:val="00B9593B"/>
    <w:rsid w:val="00B959F1"/>
    <w:rsid w:val="00B95D14"/>
    <w:rsid w:val="00B96113"/>
    <w:rsid w:val="00B96242"/>
    <w:rsid w:val="00B970A3"/>
    <w:rsid w:val="00B977BB"/>
    <w:rsid w:val="00B97AAF"/>
    <w:rsid w:val="00BA006A"/>
    <w:rsid w:val="00BA053C"/>
    <w:rsid w:val="00BA1222"/>
    <w:rsid w:val="00BA17D4"/>
    <w:rsid w:val="00BA2596"/>
    <w:rsid w:val="00BA29C6"/>
    <w:rsid w:val="00BA29C7"/>
    <w:rsid w:val="00BA2A54"/>
    <w:rsid w:val="00BA315A"/>
    <w:rsid w:val="00BA3F94"/>
    <w:rsid w:val="00BA409C"/>
    <w:rsid w:val="00BA47EC"/>
    <w:rsid w:val="00BA4D9D"/>
    <w:rsid w:val="00BA4EBD"/>
    <w:rsid w:val="00BA55B3"/>
    <w:rsid w:val="00BA58C5"/>
    <w:rsid w:val="00BA65D5"/>
    <w:rsid w:val="00BA69CD"/>
    <w:rsid w:val="00BA6A68"/>
    <w:rsid w:val="00BA778A"/>
    <w:rsid w:val="00BB0079"/>
    <w:rsid w:val="00BB02D1"/>
    <w:rsid w:val="00BB04F3"/>
    <w:rsid w:val="00BB05A4"/>
    <w:rsid w:val="00BB0781"/>
    <w:rsid w:val="00BB0866"/>
    <w:rsid w:val="00BB0AB2"/>
    <w:rsid w:val="00BB0E6D"/>
    <w:rsid w:val="00BB1927"/>
    <w:rsid w:val="00BB1AD6"/>
    <w:rsid w:val="00BB238A"/>
    <w:rsid w:val="00BB23FD"/>
    <w:rsid w:val="00BB2561"/>
    <w:rsid w:val="00BB27A6"/>
    <w:rsid w:val="00BB30D3"/>
    <w:rsid w:val="00BB3595"/>
    <w:rsid w:val="00BB3DB1"/>
    <w:rsid w:val="00BB3F74"/>
    <w:rsid w:val="00BB49EC"/>
    <w:rsid w:val="00BB4D96"/>
    <w:rsid w:val="00BB4E9E"/>
    <w:rsid w:val="00BB4FE3"/>
    <w:rsid w:val="00BB53E3"/>
    <w:rsid w:val="00BB5B58"/>
    <w:rsid w:val="00BB6E14"/>
    <w:rsid w:val="00BB6FC4"/>
    <w:rsid w:val="00BB7179"/>
    <w:rsid w:val="00BB7195"/>
    <w:rsid w:val="00BB75F3"/>
    <w:rsid w:val="00BB7733"/>
    <w:rsid w:val="00BB7B72"/>
    <w:rsid w:val="00BB7F6C"/>
    <w:rsid w:val="00BC0284"/>
    <w:rsid w:val="00BC0550"/>
    <w:rsid w:val="00BC0801"/>
    <w:rsid w:val="00BC0AA2"/>
    <w:rsid w:val="00BC0E48"/>
    <w:rsid w:val="00BC221C"/>
    <w:rsid w:val="00BC253C"/>
    <w:rsid w:val="00BC2716"/>
    <w:rsid w:val="00BC305D"/>
    <w:rsid w:val="00BC30DB"/>
    <w:rsid w:val="00BC35DF"/>
    <w:rsid w:val="00BC4067"/>
    <w:rsid w:val="00BC43DB"/>
    <w:rsid w:val="00BC47B8"/>
    <w:rsid w:val="00BC49B6"/>
    <w:rsid w:val="00BC4FB9"/>
    <w:rsid w:val="00BC520E"/>
    <w:rsid w:val="00BC5501"/>
    <w:rsid w:val="00BC5E42"/>
    <w:rsid w:val="00BC5E65"/>
    <w:rsid w:val="00BC5F03"/>
    <w:rsid w:val="00BC6301"/>
    <w:rsid w:val="00BC6954"/>
    <w:rsid w:val="00BC6B91"/>
    <w:rsid w:val="00BC6BE2"/>
    <w:rsid w:val="00BC6DCC"/>
    <w:rsid w:val="00BC6FCF"/>
    <w:rsid w:val="00BD05EE"/>
    <w:rsid w:val="00BD0F1F"/>
    <w:rsid w:val="00BD190A"/>
    <w:rsid w:val="00BD190F"/>
    <w:rsid w:val="00BD1E42"/>
    <w:rsid w:val="00BD2A3C"/>
    <w:rsid w:val="00BD2BB2"/>
    <w:rsid w:val="00BD30B7"/>
    <w:rsid w:val="00BD32AA"/>
    <w:rsid w:val="00BD3558"/>
    <w:rsid w:val="00BD3696"/>
    <w:rsid w:val="00BD369F"/>
    <w:rsid w:val="00BD39B7"/>
    <w:rsid w:val="00BD39C6"/>
    <w:rsid w:val="00BD4E3B"/>
    <w:rsid w:val="00BD5D1B"/>
    <w:rsid w:val="00BD682D"/>
    <w:rsid w:val="00BD6B5D"/>
    <w:rsid w:val="00BD6C9B"/>
    <w:rsid w:val="00BD6F1C"/>
    <w:rsid w:val="00BD7301"/>
    <w:rsid w:val="00BD79D5"/>
    <w:rsid w:val="00BD7C14"/>
    <w:rsid w:val="00BE03CE"/>
    <w:rsid w:val="00BE0ACE"/>
    <w:rsid w:val="00BE158A"/>
    <w:rsid w:val="00BE1603"/>
    <w:rsid w:val="00BE3262"/>
    <w:rsid w:val="00BE3811"/>
    <w:rsid w:val="00BE3D5C"/>
    <w:rsid w:val="00BE42BC"/>
    <w:rsid w:val="00BE4554"/>
    <w:rsid w:val="00BE458C"/>
    <w:rsid w:val="00BE4808"/>
    <w:rsid w:val="00BE4B3D"/>
    <w:rsid w:val="00BE504B"/>
    <w:rsid w:val="00BE5267"/>
    <w:rsid w:val="00BE5292"/>
    <w:rsid w:val="00BE663D"/>
    <w:rsid w:val="00BE6CF0"/>
    <w:rsid w:val="00BE6DD7"/>
    <w:rsid w:val="00BE7464"/>
    <w:rsid w:val="00BE76A9"/>
    <w:rsid w:val="00BF00CC"/>
    <w:rsid w:val="00BF0319"/>
    <w:rsid w:val="00BF0460"/>
    <w:rsid w:val="00BF0723"/>
    <w:rsid w:val="00BF0743"/>
    <w:rsid w:val="00BF0848"/>
    <w:rsid w:val="00BF0B28"/>
    <w:rsid w:val="00BF1331"/>
    <w:rsid w:val="00BF1543"/>
    <w:rsid w:val="00BF1792"/>
    <w:rsid w:val="00BF1947"/>
    <w:rsid w:val="00BF1CF8"/>
    <w:rsid w:val="00BF2343"/>
    <w:rsid w:val="00BF28C8"/>
    <w:rsid w:val="00BF2EE1"/>
    <w:rsid w:val="00BF37DD"/>
    <w:rsid w:val="00BF442A"/>
    <w:rsid w:val="00BF4AF4"/>
    <w:rsid w:val="00BF4B48"/>
    <w:rsid w:val="00BF61FE"/>
    <w:rsid w:val="00BF67FB"/>
    <w:rsid w:val="00BF6C50"/>
    <w:rsid w:val="00BF6D74"/>
    <w:rsid w:val="00BF752F"/>
    <w:rsid w:val="00BF7DA7"/>
    <w:rsid w:val="00BF7ECD"/>
    <w:rsid w:val="00C00437"/>
    <w:rsid w:val="00C008AF"/>
    <w:rsid w:val="00C00B89"/>
    <w:rsid w:val="00C00C19"/>
    <w:rsid w:val="00C011D2"/>
    <w:rsid w:val="00C01561"/>
    <w:rsid w:val="00C01DAE"/>
    <w:rsid w:val="00C023F9"/>
    <w:rsid w:val="00C0245A"/>
    <w:rsid w:val="00C030FF"/>
    <w:rsid w:val="00C033E5"/>
    <w:rsid w:val="00C03DFE"/>
    <w:rsid w:val="00C03E55"/>
    <w:rsid w:val="00C0481E"/>
    <w:rsid w:val="00C0487D"/>
    <w:rsid w:val="00C04D23"/>
    <w:rsid w:val="00C05486"/>
    <w:rsid w:val="00C054C3"/>
    <w:rsid w:val="00C0585F"/>
    <w:rsid w:val="00C05DA9"/>
    <w:rsid w:val="00C0652E"/>
    <w:rsid w:val="00C06E48"/>
    <w:rsid w:val="00C0711E"/>
    <w:rsid w:val="00C07484"/>
    <w:rsid w:val="00C07563"/>
    <w:rsid w:val="00C0779E"/>
    <w:rsid w:val="00C07F80"/>
    <w:rsid w:val="00C10AA9"/>
    <w:rsid w:val="00C10E07"/>
    <w:rsid w:val="00C1204A"/>
    <w:rsid w:val="00C122F7"/>
    <w:rsid w:val="00C12ED5"/>
    <w:rsid w:val="00C13115"/>
    <w:rsid w:val="00C13C3B"/>
    <w:rsid w:val="00C13C98"/>
    <w:rsid w:val="00C14506"/>
    <w:rsid w:val="00C149F0"/>
    <w:rsid w:val="00C14BA5"/>
    <w:rsid w:val="00C15CDC"/>
    <w:rsid w:val="00C160D3"/>
    <w:rsid w:val="00C162F6"/>
    <w:rsid w:val="00C16336"/>
    <w:rsid w:val="00C163F2"/>
    <w:rsid w:val="00C1653F"/>
    <w:rsid w:val="00C16680"/>
    <w:rsid w:val="00C16FE7"/>
    <w:rsid w:val="00C17383"/>
    <w:rsid w:val="00C17C97"/>
    <w:rsid w:val="00C17FB1"/>
    <w:rsid w:val="00C20561"/>
    <w:rsid w:val="00C2063F"/>
    <w:rsid w:val="00C20C83"/>
    <w:rsid w:val="00C2181C"/>
    <w:rsid w:val="00C218F5"/>
    <w:rsid w:val="00C21F31"/>
    <w:rsid w:val="00C22232"/>
    <w:rsid w:val="00C22335"/>
    <w:rsid w:val="00C225A7"/>
    <w:rsid w:val="00C233CD"/>
    <w:rsid w:val="00C23D36"/>
    <w:rsid w:val="00C24279"/>
    <w:rsid w:val="00C242F7"/>
    <w:rsid w:val="00C24367"/>
    <w:rsid w:val="00C247BC"/>
    <w:rsid w:val="00C24CC0"/>
    <w:rsid w:val="00C25133"/>
    <w:rsid w:val="00C25D80"/>
    <w:rsid w:val="00C25E76"/>
    <w:rsid w:val="00C26566"/>
    <w:rsid w:val="00C26CFC"/>
    <w:rsid w:val="00C2766A"/>
    <w:rsid w:val="00C27757"/>
    <w:rsid w:val="00C27B38"/>
    <w:rsid w:val="00C27F29"/>
    <w:rsid w:val="00C27F83"/>
    <w:rsid w:val="00C3022D"/>
    <w:rsid w:val="00C306B8"/>
    <w:rsid w:val="00C30B5D"/>
    <w:rsid w:val="00C30E2E"/>
    <w:rsid w:val="00C3103C"/>
    <w:rsid w:val="00C31483"/>
    <w:rsid w:val="00C31EA4"/>
    <w:rsid w:val="00C31EC5"/>
    <w:rsid w:val="00C325D9"/>
    <w:rsid w:val="00C3269A"/>
    <w:rsid w:val="00C3275F"/>
    <w:rsid w:val="00C3292E"/>
    <w:rsid w:val="00C32C3B"/>
    <w:rsid w:val="00C335BA"/>
    <w:rsid w:val="00C33765"/>
    <w:rsid w:val="00C339D2"/>
    <w:rsid w:val="00C34744"/>
    <w:rsid w:val="00C349B2"/>
    <w:rsid w:val="00C34BEF"/>
    <w:rsid w:val="00C34EBD"/>
    <w:rsid w:val="00C353C0"/>
    <w:rsid w:val="00C35991"/>
    <w:rsid w:val="00C3611E"/>
    <w:rsid w:val="00C361FC"/>
    <w:rsid w:val="00C367D0"/>
    <w:rsid w:val="00C379BF"/>
    <w:rsid w:val="00C37ABD"/>
    <w:rsid w:val="00C37EBA"/>
    <w:rsid w:val="00C404AC"/>
    <w:rsid w:val="00C40D02"/>
    <w:rsid w:val="00C40E1B"/>
    <w:rsid w:val="00C40E55"/>
    <w:rsid w:val="00C40E95"/>
    <w:rsid w:val="00C41017"/>
    <w:rsid w:val="00C41132"/>
    <w:rsid w:val="00C415F6"/>
    <w:rsid w:val="00C41BE9"/>
    <w:rsid w:val="00C41E6D"/>
    <w:rsid w:val="00C423FF"/>
    <w:rsid w:val="00C426EC"/>
    <w:rsid w:val="00C42816"/>
    <w:rsid w:val="00C42884"/>
    <w:rsid w:val="00C43284"/>
    <w:rsid w:val="00C432C7"/>
    <w:rsid w:val="00C43619"/>
    <w:rsid w:val="00C437E7"/>
    <w:rsid w:val="00C4577F"/>
    <w:rsid w:val="00C45B7D"/>
    <w:rsid w:val="00C45C6E"/>
    <w:rsid w:val="00C45D78"/>
    <w:rsid w:val="00C461AC"/>
    <w:rsid w:val="00C46635"/>
    <w:rsid w:val="00C46917"/>
    <w:rsid w:val="00C4697F"/>
    <w:rsid w:val="00C46E94"/>
    <w:rsid w:val="00C47B10"/>
    <w:rsid w:val="00C50104"/>
    <w:rsid w:val="00C50514"/>
    <w:rsid w:val="00C511D6"/>
    <w:rsid w:val="00C51799"/>
    <w:rsid w:val="00C51B03"/>
    <w:rsid w:val="00C51FA3"/>
    <w:rsid w:val="00C52CB7"/>
    <w:rsid w:val="00C52ECB"/>
    <w:rsid w:val="00C531A9"/>
    <w:rsid w:val="00C538FF"/>
    <w:rsid w:val="00C53BCC"/>
    <w:rsid w:val="00C5451B"/>
    <w:rsid w:val="00C5471E"/>
    <w:rsid w:val="00C547FD"/>
    <w:rsid w:val="00C54C5C"/>
    <w:rsid w:val="00C54CA8"/>
    <w:rsid w:val="00C54D99"/>
    <w:rsid w:val="00C555D9"/>
    <w:rsid w:val="00C5620B"/>
    <w:rsid w:val="00C5646F"/>
    <w:rsid w:val="00C566E8"/>
    <w:rsid w:val="00C56AE1"/>
    <w:rsid w:val="00C56AF8"/>
    <w:rsid w:val="00C56D2B"/>
    <w:rsid w:val="00C56DDA"/>
    <w:rsid w:val="00C575A4"/>
    <w:rsid w:val="00C57F33"/>
    <w:rsid w:val="00C57F98"/>
    <w:rsid w:val="00C6034F"/>
    <w:rsid w:val="00C603E6"/>
    <w:rsid w:val="00C608E8"/>
    <w:rsid w:val="00C614A3"/>
    <w:rsid w:val="00C6216A"/>
    <w:rsid w:val="00C621AA"/>
    <w:rsid w:val="00C6270D"/>
    <w:rsid w:val="00C628E6"/>
    <w:rsid w:val="00C6327B"/>
    <w:rsid w:val="00C6342D"/>
    <w:rsid w:val="00C6357D"/>
    <w:rsid w:val="00C63BF5"/>
    <w:rsid w:val="00C63CC0"/>
    <w:rsid w:val="00C6487D"/>
    <w:rsid w:val="00C64D28"/>
    <w:rsid w:val="00C65D4B"/>
    <w:rsid w:val="00C662A0"/>
    <w:rsid w:val="00C66496"/>
    <w:rsid w:val="00C66D26"/>
    <w:rsid w:val="00C670BF"/>
    <w:rsid w:val="00C67630"/>
    <w:rsid w:val="00C6780E"/>
    <w:rsid w:val="00C67A7F"/>
    <w:rsid w:val="00C67B66"/>
    <w:rsid w:val="00C67E3A"/>
    <w:rsid w:val="00C701C0"/>
    <w:rsid w:val="00C702C5"/>
    <w:rsid w:val="00C705ED"/>
    <w:rsid w:val="00C7094C"/>
    <w:rsid w:val="00C70A2B"/>
    <w:rsid w:val="00C71488"/>
    <w:rsid w:val="00C71A7D"/>
    <w:rsid w:val="00C72077"/>
    <w:rsid w:val="00C7228B"/>
    <w:rsid w:val="00C72718"/>
    <w:rsid w:val="00C72AA0"/>
    <w:rsid w:val="00C72D3A"/>
    <w:rsid w:val="00C72FB4"/>
    <w:rsid w:val="00C73725"/>
    <w:rsid w:val="00C737C7"/>
    <w:rsid w:val="00C7394B"/>
    <w:rsid w:val="00C7414B"/>
    <w:rsid w:val="00C74281"/>
    <w:rsid w:val="00C74586"/>
    <w:rsid w:val="00C749A3"/>
    <w:rsid w:val="00C74A27"/>
    <w:rsid w:val="00C74ADA"/>
    <w:rsid w:val="00C74B11"/>
    <w:rsid w:val="00C74DD2"/>
    <w:rsid w:val="00C75DB2"/>
    <w:rsid w:val="00C75FE0"/>
    <w:rsid w:val="00C76804"/>
    <w:rsid w:val="00C76883"/>
    <w:rsid w:val="00C76955"/>
    <w:rsid w:val="00C76E44"/>
    <w:rsid w:val="00C77218"/>
    <w:rsid w:val="00C77576"/>
    <w:rsid w:val="00C775DD"/>
    <w:rsid w:val="00C776CA"/>
    <w:rsid w:val="00C77737"/>
    <w:rsid w:val="00C77D9A"/>
    <w:rsid w:val="00C77F13"/>
    <w:rsid w:val="00C77F48"/>
    <w:rsid w:val="00C8017C"/>
    <w:rsid w:val="00C80816"/>
    <w:rsid w:val="00C80E1C"/>
    <w:rsid w:val="00C81220"/>
    <w:rsid w:val="00C816A6"/>
    <w:rsid w:val="00C817B5"/>
    <w:rsid w:val="00C823C6"/>
    <w:rsid w:val="00C824E4"/>
    <w:rsid w:val="00C82FA3"/>
    <w:rsid w:val="00C835E2"/>
    <w:rsid w:val="00C8401E"/>
    <w:rsid w:val="00C843BB"/>
    <w:rsid w:val="00C84ACA"/>
    <w:rsid w:val="00C86297"/>
    <w:rsid w:val="00C866F2"/>
    <w:rsid w:val="00C86FEE"/>
    <w:rsid w:val="00C872FF"/>
    <w:rsid w:val="00C8750A"/>
    <w:rsid w:val="00C8771F"/>
    <w:rsid w:val="00C90279"/>
    <w:rsid w:val="00C907DC"/>
    <w:rsid w:val="00C92068"/>
    <w:rsid w:val="00C92144"/>
    <w:rsid w:val="00C928A7"/>
    <w:rsid w:val="00C92E0A"/>
    <w:rsid w:val="00C932D0"/>
    <w:rsid w:val="00C938F1"/>
    <w:rsid w:val="00C93CB0"/>
    <w:rsid w:val="00C947A6"/>
    <w:rsid w:val="00C9482C"/>
    <w:rsid w:val="00C95024"/>
    <w:rsid w:val="00C958E0"/>
    <w:rsid w:val="00C95CC6"/>
    <w:rsid w:val="00C96068"/>
    <w:rsid w:val="00C9685F"/>
    <w:rsid w:val="00C96B33"/>
    <w:rsid w:val="00C96E90"/>
    <w:rsid w:val="00C97483"/>
    <w:rsid w:val="00C979E7"/>
    <w:rsid w:val="00CA0431"/>
    <w:rsid w:val="00CA0562"/>
    <w:rsid w:val="00CA0AF4"/>
    <w:rsid w:val="00CA0B65"/>
    <w:rsid w:val="00CA0BCB"/>
    <w:rsid w:val="00CA0FF8"/>
    <w:rsid w:val="00CA1CD6"/>
    <w:rsid w:val="00CA1E06"/>
    <w:rsid w:val="00CA1F47"/>
    <w:rsid w:val="00CA232A"/>
    <w:rsid w:val="00CA23EE"/>
    <w:rsid w:val="00CA2866"/>
    <w:rsid w:val="00CA2D88"/>
    <w:rsid w:val="00CA2E1F"/>
    <w:rsid w:val="00CA316C"/>
    <w:rsid w:val="00CA3286"/>
    <w:rsid w:val="00CA3474"/>
    <w:rsid w:val="00CA4FE3"/>
    <w:rsid w:val="00CA5736"/>
    <w:rsid w:val="00CA574A"/>
    <w:rsid w:val="00CA5A7C"/>
    <w:rsid w:val="00CA5F1B"/>
    <w:rsid w:val="00CA5FE9"/>
    <w:rsid w:val="00CA631B"/>
    <w:rsid w:val="00CA6A55"/>
    <w:rsid w:val="00CA6C2E"/>
    <w:rsid w:val="00CA6EA6"/>
    <w:rsid w:val="00CA79F7"/>
    <w:rsid w:val="00CA7C74"/>
    <w:rsid w:val="00CB0394"/>
    <w:rsid w:val="00CB0831"/>
    <w:rsid w:val="00CB09A4"/>
    <w:rsid w:val="00CB136E"/>
    <w:rsid w:val="00CB17B8"/>
    <w:rsid w:val="00CB1AF8"/>
    <w:rsid w:val="00CB1E9F"/>
    <w:rsid w:val="00CB1EC2"/>
    <w:rsid w:val="00CB1F5E"/>
    <w:rsid w:val="00CB25F3"/>
    <w:rsid w:val="00CB2B67"/>
    <w:rsid w:val="00CB2C16"/>
    <w:rsid w:val="00CB31ED"/>
    <w:rsid w:val="00CB359C"/>
    <w:rsid w:val="00CB3987"/>
    <w:rsid w:val="00CB3A2B"/>
    <w:rsid w:val="00CB3F6B"/>
    <w:rsid w:val="00CB424C"/>
    <w:rsid w:val="00CB48B5"/>
    <w:rsid w:val="00CB49B0"/>
    <w:rsid w:val="00CB4A64"/>
    <w:rsid w:val="00CB53BE"/>
    <w:rsid w:val="00CB53D9"/>
    <w:rsid w:val="00CB5902"/>
    <w:rsid w:val="00CB5A27"/>
    <w:rsid w:val="00CB5F44"/>
    <w:rsid w:val="00CB6437"/>
    <w:rsid w:val="00CB6503"/>
    <w:rsid w:val="00CB6E8A"/>
    <w:rsid w:val="00CB70DF"/>
    <w:rsid w:val="00CB7225"/>
    <w:rsid w:val="00CB7B50"/>
    <w:rsid w:val="00CB7B9A"/>
    <w:rsid w:val="00CB7C28"/>
    <w:rsid w:val="00CB7EC5"/>
    <w:rsid w:val="00CC0053"/>
    <w:rsid w:val="00CC0B99"/>
    <w:rsid w:val="00CC1235"/>
    <w:rsid w:val="00CC167D"/>
    <w:rsid w:val="00CC1882"/>
    <w:rsid w:val="00CC1C05"/>
    <w:rsid w:val="00CC1C78"/>
    <w:rsid w:val="00CC2521"/>
    <w:rsid w:val="00CC2547"/>
    <w:rsid w:val="00CC2B42"/>
    <w:rsid w:val="00CC2BCE"/>
    <w:rsid w:val="00CC2E77"/>
    <w:rsid w:val="00CC2EC4"/>
    <w:rsid w:val="00CC3119"/>
    <w:rsid w:val="00CC3C9C"/>
    <w:rsid w:val="00CC3F0E"/>
    <w:rsid w:val="00CC410A"/>
    <w:rsid w:val="00CC44D7"/>
    <w:rsid w:val="00CC47D6"/>
    <w:rsid w:val="00CC4B42"/>
    <w:rsid w:val="00CC4EF3"/>
    <w:rsid w:val="00CC6230"/>
    <w:rsid w:val="00CC6310"/>
    <w:rsid w:val="00CC6B1F"/>
    <w:rsid w:val="00CC6C06"/>
    <w:rsid w:val="00CC6EC7"/>
    <w:rsid w:val="00CC7884"/>
    <w:rsid w:val="00CD032A"/>
    <w:rsid w:val="00CD0884"/>
    <w:rsid w:val="00CD0EC1"/>
    <w:rsid w:val="00CD1352"/>
    <w:rsid w:val="00CD14AC"/>
    <w:rsid w:val="00CD161A"/>
    <w:rsid w:val="00CD1784"/>
    <w:rsid w:val="00CD20FE"/>
    <w:rsid w:val="00CD237B"/>
    <w:rsid w:val="00CD2E9A"/>
    <w:rsid w:val="00CD337E"/>
    <w:rsid w:val="00CD33E7"/>
    <w:rsid w:val="00CD3F51"/>
    <w:rsid w:val="00CD41C5"/>
    <w:rsid w:val="00CD4202"/>
    <w:rsid w:val="00CD471F"/>
    <w:rsid w:val="00CD47F9"/>
    <w:rsid w:val="00CD48B8"/>
    <w:rsid w:val="00CD48D1"/>
    <w:rsid w:val="00CD4DAA"/>
    <w:rsid w:val="00CD4F35"/>
    <w:rsid w:val="00CD5415"/>
    <w:rsid w:val="00CD564E"/>
    <w:rsid w:val="00CD56A7"/>
    <w:rsid w:val="00CD5C0C"/>
    <w:rsid w:val="00CD5E83"/>
    <w:rsid w:val="00CD6279"/>
    <w:rsid w:val="00CD6C8F"/>
    <w:rsid w:val="00CD6EC5"/>
    <w:rsid w:val="00CD71D5"/>
    <w:rsid w:val="00CD7354"/>
    <w:rsid w:val="00CD7AE3"/>
    <w:rsid w:val="00CD7FEE"/>
    <w:rsid w:val="00CE0237"/>
    <w:rsid w:val="00CE0BB6"/>
    <w:rsid w:val="00CE0E5B"/>
    <w:rsid w:val="00CE0FB3"/>
    <w:rsid w:val="00CE1389"/>
    <w:rsid w:val="00CE14B7"/>
    <w:rsid w:val="00CE15B5"/>
    <w:rsid w:val="00CE3399"/>
    <w:rsid w:val="00CE4855"/>
    <w:rsid w:val="00CE4EBB"/>
    <w:rsid w:val="00CE4FDB"/>
    <w:rsid w:val="00CE53D3"/>
    <w:rsid w:val="00CE5AA1"/>
    <w:rsid w:val="00CE6070"/>
    <w:rsid w:val="00CE66F1"/>
    <w:rsid w:val="00CE6EC9"/>
    <w:rsid w:val="00CE730F"/>
    <w:rsid w:val="00CE7698"/>
    <w:rsid w:val="00CE79A9"/>
    <w:rsid w:val="00CF0556"/>
    <w:rsid w:val="00CF07E1"/>
    <w:rsid w:val="00CF09F5"/>
    <w:rsid w:val="00CF130B"/>
    <w:rsid w:val="00CF21E9"/>
    <w:rsid w:val="00CF25DA"/>
    <w:rsid w:val="00CF2B10"/>
    <w:rsid w:val="00CF2B21"/>
    <w:rsid w:val="00CF2BE8"/>
    <w:rsid w:val="00CF2EDB"/>
    <w:rsid w:val="00CF37B4"/>
    <w:rsid w:val="00CF509A"/>
    <w:rsid w:val="00CF51E9"/>
    <w:rsid w:val="00CF5CB1"/>
    <w:rsid w:val="00CF61D7"/>
    <w:rsid w:val="00CF6501"/>
    <w:rsid w:val="00CF664F"/>
    <w:rsid w:val="00CF686E"/>
    <w:rsid w:val="00CF69F2"/>
    <w:rsid w:val="00CF7086"/>
    <w:rsid w:val="00CF7323"/>
    <w:rsid w:val="00CF77EB"/>
    <w:rsid w:val="00CF7AB9"/>
    <w:rsid w:val="00D0013D"/>
    <w:rsid w:val="00D00604"/>
    <w:rsid w:val="00D00678"/>
    <w:rsid w:val="00D0180E"/>
    <w:rsid w:val="00D02018"/>
    <w:rsid w:val="00D03075"/>
    <w:rsid w:val="00D041B9"/>
    <w:rsid w:val="00D0488A"/>
    <w:rsid w:val="00D04A08"/>
    <w:rsid w:val="00D04EB2"/>
    <w:rsid w:val="00D05025"/>
    <w:rsid w:val="00D051EF"/>
    <w:rsid w:val="00D052E9"/>
    <w:rsid w:val="00D0534E"/>
    <w:rsid w:val="00D0560B"/>
    <w:rsid w:val="00D05804"/>
    <w:rsid w:val="00D061BC"/>
    <w:rsid w:val="00D06321"/>
    <w:rsid w:val="00D06420"/>
    <w:rsid w:val="00D067D7"/>
    <w:rsid w:val="00D06A17"/>
    <w:rsid w:val="00D06D1B"/>
    <w:rsid w:val="00D06FDE"/>
    <w:rsid w:val="00D071E1"/>
    <w:rsid w:val="00D07860"/>
    <w:rsid w:val="00D07BD4"/>
    <w:rsid w:val="00D07E29"/>
    <w:rsid w:val="00D1001A"/>
    <w:rsid w:val="00D1142B"/>
    <w:rsid w:val="00D1179E"/>
    <w:rsid w:val="00D11996"/>
    <w:rsid w:val="00D11C97"/>
    <w:rsid w:val="00D12FA5"/>
    <w:rsid w:val="00D13224"/>
    <w:rsid w:val="00D134AF"/>
    <w:rsid w:val="00D13ECB"/>
    <w:rsid w:val="00D1407D"/>
    <w:rsid w:val="00D14967"/>
    <w:rsid w:val="00D15A9D"/>
    <w:rsid w:val="00D1611A"/>
    <w:rsid w:val="00D161CA"/>
    <w:rsid w:val="00D1620D"/>
    <w:rsid w:val="00D16E76"/>
    <w:rsid w:val="00D173D2"/>
    <w:rsid w:val="00D17514"/>
    <w:rsid w:val="00D17871"/>
    <w:rsid w:val="00D17AEB"/>
    <w:rsid w:val="00D17BE5"/>
    <w:rsid w:val="00D17C90"/>
    <w:rsid w:val="00D2061E"/>
    <w:rsid w:val="00D209E3"/>
    <w:rsid w:val="00D21581"/>
    <w:rsid w:val="00D21D37"/>
    <w:rsid w:val="00D22353"/>
    <w:rsid w:val="00D22656"/>
    <w:rsid w:val="00D22CD0"/>
    <w:rsid w:val="00D22D5A"/>
    <w:rsid w:val="00D234D2"/>
    <w:rsid w:val="00D2366F"/>
    <w:rsid w:val="00D23D74"/>
    <w:rsid w:val="00D24981"/>
    <w:rsid w:val="00D25774"/>
    <w:rsid w:val="00D25BD8"/>
    <w:rsid w:val="00D25F4A"/>
    <w:rsid w:val="00D26ECF"/>
    <w:rsid w:val="00D26F01"/>
    <w:rsid w:val="00D26F57"/>
    <w:rsid w:val="00D27295"/>
    <w:rsid w:val="00D2734D"/>
    <w:rsid w:val="00D27CB0"/>
    <w:rsid w:val="00D27CCF"/>
    <w:rsid w:val="00D30394"/>
    <w:rsid w:val="00D30B20"/>
    <w:rsid w:val="00D30F94"/>
    <w:rsid w:val="00D310F0"/>
    <w:rsid w:val="00D31191"/>
    <w:rsid w:val="00D31883"/>
    <w:rsid w:val="00D31BAE"/>
    <w:rsid w:val="00D31FED"/>
    <w:rsid w:val="00D32594"/>
    <w:rsid w:val="00D329C6"/>
    <w:rsid w:val="00D329D1"/>
    <w:rsid w:val="00D32ABA"/>
    <w:rsid w:val="00D32D41"/>
    <w:rsid w:val="00D32E39"/>
    <w:rsid w:val="00D33491"/>
    <w:rsid w:val="00D344C2"/>
    <w:rsid w:val="00D34812"/>
    <w:rsid w:val="00D34B5B"/>
    <w:rsid w:val="00D34B94"/>
    <w:rsid w:val="00D34DE6"/>
    <w:rsid w:val="00D3506F"/>
    <w:rsid w:val="00D354EB"/>
    <w:rsid w:val="00D355F3"/>
    <w:rsid w:val="00D3572E"/>
    <w:rsid w:val="00D35AB5"/>
    <w:rsid w:val="00D35B46"/>
    <w:rsid w:val="00D35F1C"/>
    <w:rsid w:val="00D366B3"/>
    <w:rsid w:val="00D36958"/>
    <w:rsid w:val="00D369A1"/>
    <w:rsid w:val="00D36E8E"/>
    <w:rsid w:val="00D37091"/>
    <w:rsid w:val="00D37E4F"/>
    <w:rsid w:val="00D401C0"/>
    <w:rsid w:val="00D40716"/>
    <w:rsid w:val="00D40AAC"/>
    <w:rsid w:val="00D40DB7"/>
    <w:rsid w:val="00D41431"/>
    <w:rsid w:val="00D41A3E"/>
    <w:rsid w:val="00D42060"/>
    <w:rsid w:val="00D4233E"/>
    <w:rsid w:val="00D42B9F"/>
    <w:rsid w:val="00D42DC5"/>
    <w:rsid w:val="00D42E68"/>
    <w:rsid w:val="00D42F91"/>
    <w:rsid w:val="00D43315"/>
    <w:rsid w:val="00D44288"/>
    <w:rsid w:val="00D44989"/>
    <w:rsid w:val="00D44EED"/>
    <w:rsid w:val="00D44F83"/>
    <w:rsid w:val="00D45497"/>
    <w:rsid w:val="00D45FF4"/>
    <w:rsid w:val="00D46111"/>
    <w:rsid w:val="00D469F5"/>
    <w:rsid w:val="00D46D64"/>
    <w:rsid w:val="00D46F63"/>
    <w:rsid w:val="00D4705E"/>
    <w:rsid w:val="00D47087"/>
    <w:rsid w:val="00D47521"/>
    <w:rsid w:val="00D50800"/>
    <w:rsid w:val="00D50B24"/>
    <w:rsid w:val="00D512EE"/>
    <w:rsid w:val="00D51AE7"/>
    <w:rsid w:val="00D51BD6"/>
    <w:rsid w:val="00D52A3A"/>
    <w:rsid w:val="00D52B96"/>
    <w:rsid w:val="00D52C3B"/>
    <w:rsid w:val="00D52CA9"/>
    <w:rsid w:val="00D52EB9"/>
    <w:rsid w:val="00D52FA7"/>
    <w:rsid w:val="00D53017"/>
    <w:rsid w:val="00D53CCD"/>
    <w:rsid w:val="00D54296"/>
    <w:rsid w:val="00D546B4"/>
    <w:rsid w:val="00D551DC"/>
    <w:rsid w:val="00D55250"/>
    <w:rsid w:val="00D55C0D"/>
    <w:rsid w:val="00D55CDB"/>
    <w:rsid w:val="00D55E7F"/>
    <w:rsid w:val="00D5607C"/>
    <w:rsid w:val="00D56751"/>
    <w:rsid w:val="00D5694F"/>
    <w:rsid w:val="00D56D20"/>
    <w:rsid w:val="00D56D4E"/>
    <w:rsid w:val="00D579AE"/>
    <w:rsid w:val="00D57E1A"/>
    <w:rsid w:val="00D57F12"/>
    <w:rsid w:val="00D60209"/>
    <w:rsid w:val="00D60643"/>
    <w:rsid w:val="00D608C1"/>
    <w:rsid w:val="00D60BF4"/>
    <w:rsid w:val="00D60DA0"/>
    <w:rsid w:val="00D615C1"/>
    <w:rsid w:val="00D621CF"/>
    <w:rsid w:val="00D62865"/>
    <w:rsid w:val="00D6315C"/>
    <w:rsid w:val="00D63CDD"/>
    <w:rsid w:val="00D63D15"/>
    <w:rsid w:val="00D6428C"/>
    <w:rsid w:val="00D644CB"/>
    <w:rsid w:val="00D64561"/>
    <w:rsid w:val="00D64B48"/>
    <w:rsid w:val="00D661E0"/>
    <w:rsid w:val="00D664EE"/>
    <w:rsid w:val="00D66546"/>
    <w:rsid w:val="00D670F3"/>
    <w:rsid w:val="00D672BD"/>
    <w:rsid w:val="00D67703"/>
    <w:rsid w:val="00D677AD"/>
    <w:rsid w:val="00D67ACA"/>
    <w:rsid w:val="00D701D7"/>
    <w:rsid w:val="00D705C3"/>
    <w:rsid w:val="00D70A23"/>
    <w:rsid w:val="00D7148A"/>
    <w:rsid w:val="00D72454"/>
    <w:rsid w:val="00D724B9"/>
    <w:rsid w:val="00D72A3E"/>
    <w:rsid w:val="00D72A7E"/>
    <w:rsid w:val="00D72ACD"/>
    <w:rsid w:val="00D72C8B"/>
    <w:rsid w:val="00D733D2"/>
    <w:rsid w:val="00D73A65"/>
    <w:rsid w:val="00D73F94"/>
    <w:rsid w:val="00D742D1"/>
    <w:rsid w:val="00D74512"/>
    <w:rsid w:val="00D746D1"/>
    <w:rsid w:val="00D748AC"/>
    <w:rsid w:val="00D74B72"/>
    <w:rsid w:val="00D74B76"/>
    <w:rsid w:val="00D74D01"/>
    <w:rsid w:val="00D750FB"/>
    <w:rsid w:val="00D75688"/>
    <w:rsid w:val="00D756B3"/>
    <w:rsid w:val="00D75732"/>
    <w:rsid w:val="00D75C51"/>
    <w:rsid w:val="00D76758"/>
    <w:rsid w:val="00D77A77"/>
    <w:rsid w:val="00D801F3"/>
    <w:rsid w:val="00D81270"/>
    <w:rsid w:val="00D813EA"/>
    <w:rsid w:val="00D81BD3"/>
    <w:rsid w:val="00D82824"/>
    <w:rsid w:val="00D8285D"/>
    <w:rsid w:val="00D82F77"/>
    <w:rsid w:val="00D83066"/>
    <w:rsid w:val="00D8388F"/>
    <w:rsid w:val="00D83B6E"/>
    <w:rsid w:val="00D83BA3"/>
    <w:rsid w:val="00D83CBF"/>
    <w:rsid w:val="00D83ED9"/>
    <w:rsid w:val="00D83F84"/>
    <w:rsid w:val="00D84912"/>
    <w:rsid w:val="00D84AE9"/>
    <w:rsid w:val="00D84F42"/>
    <w:rsid w:val="00D850AB"/>
    <w:rsid w:val="00D852CD"/>
    <w:rsid w:val="00D85768"/>
    <w:rsid w:val="00D85A78"/>
    <w:rsid w:val="00D85AF3"/>
    <w:rsid w:val="00D85C1C"/>
    <w:rsid w:val="00D8612F"/>
    <w:rsid w:val="00D865E3"/>
    <w:rsid w:val="00D86CFD"/>
    <w:rsid w:val="00D86D27"/>
    <w:rsid w:val="00D86EAC"/>
    <w:rsid w:val="00D87195"/>
    <w:rsid w:val="00D874A6"/>
    <w:rsid w:val="00D87A59"/>
    <w:rsid w:val="00D87C7C"/>
    <w:rsid w:val="00D909FA"/>
    <w:rsid w:val="00D90F16"/>
    <w:rsid w:val="00D91294"/>
    <w:rsid w:val="00D916F2"/>
    <w:rsid w:val="00D92138"/>
    <w:rsid w:val="00D92BDD"/>
    <w:rsid w:val="00D932D5"/>
    <w:rsid w:val="00D93916"/>
    <w:rsid w:val="00D93DA1"/>
    <w:rsid w:val="00D949F6"/>
    <w:rsid w:val="00D94B48"/>
    <w:rsid w:val="00D95DDB"/>
    <w:rsid w:val="00D95FFC"/>
    <w:rsid w:val="00D966C4"/>
    <w:rsid w:val="00D968A1"/>
    <w:rsid w:val="00D96958"/>
    <w:rsid w:val="00D969DF"/>
    <w:rsid w:val="00D97857"/>
    <w:rsid w:val="00D9798C"/>
    <w:rsid w:val="00D97F1F"/>
    <w:rsid w:val="00DA028C"/>
    <w:rsid w:val="00DA0318"/>
    <w:rsid w:val="00DA0561"/>
    <w:rsid w:val="00DA0A7A"/>
    <w:rsid w:val="00DA0A94"/>
    <w:rsid w:val="00DA0F66"/>
    <w:rsid w:val="00DA19E7"/>
    <w:rsid w:val="00DA1BE6"/>
    <w:rsid w:val="00DA22A1"/>
    <w:rsid w:val="00DA2460"/>
    <w:rsid w:val="00DA2D0D"/>
    <w:rsid w:val="00DA3138"/>
    <w:rsid w:val="00DA3AD4"/>
    <w:rsid w:val="00DA3BB0"/>
    <w:rsid w:val="00DA4052"/>
    <w:rsid w:val="00DA4410"/>
    <w:rsid w:val="00DA4589"/>
    <w:rsid w:val="00DA464A"/>
    <w:rsid w:val="00DA4E5D"/>
    <w:rsid w:val="00DA5A21"/>
    <w:rsid w:val="00DA5B08"/>
    <w:rsid w:val="00DA6204"/>
    <w:rsid w:val="00DA7558"/>
    <w:rsid w:val="00DB028E"/>
    <w:rsid w:val="00DB0477"/>
    <w:rsid w:val="00DB0EC0"/>
    <w:rsid w:val="00DB0EF2"/>
    <w:rsid w:val="00DB1473"/>
    <w:rsid w:val="00DB250A"/>
    <w:rsid w:val="00DB26AF"/>
    <w:rsid w:val="00DB2ADA"/>
    <w:rsid w:val="00DB3680"/>
    <w:rsid w:val="00DB3732"/>
    <w:rsid w:val="00DB406F"/>
    <w:rsid w:val="00DB41C7"/>
    <w:rsid w:val="00DB472B"/>
    <w:rsid w:val="00DB4ABC"/>
    <w:rsid w:val="00DB4F3E"/>
    <w:rsid w:val="00DB54C6"/>
    <w:rsid w:val="00DB5752"/>
    <w:rsid w:val="00DB6551"/>
    <w:rsid w:val="00DB6894"/>
    <w:rsid w:val="00DB7758"/>
    <w:rsid w:val="00DB77AF"/>
    <w:rsid w:val="00DB7B05"/>
    <w:rsid w:val="00DC0799"/>
    <w:rsid w:val="00DC0C59"/>
    <w:rsid w:val="00DC0C8A"/>
    <w:rsid w:val="00DC1155"/>
    <w:rsid w:val="00DC12CD"/>
    <w:rsid w:val="00DC1BC7"/>
    <w:rsid w:val="00DC1F4B"/>
    <w:rsid w:val="00DC216A"/>
    <w:rsid w:val="00DC2246"/>
    <w:rsid w:val="00DC2775"/>
    <w:rsid w:val="00DC2CEC"/>
    <w:rsid w:val="00DC2D7E"/>
    <w:rsid w:val="00DC2EB5"/>
    <w:rsid w:val="00DC31E5"/>
    <w:rsid w:val="00DC3893"/>
    <w:rsid w:val="00DC39AC"/>
    <w:rsid w:val="00DC39CD"/>
    <w:rsid w:val="00DC3CA7"/>
    <w:rsid w:val="00DC3D55"/>
    <w:rsid w:val="00DC4394"/>
    <w:rsid w:val="00DC490C"/>
    <w:rsid w:val="00DC4AF2"/>
    <w:rsid w:val="00DC53F0"/>
    <w:rsid w:val="00DC5440"/>
    <w:rsid w:val="00DC5B8C"/>
    <w:rsid w:val="00DC6415"/>
    <w:rsid w:val="00DC6840"/>
    <w:rsid w:val="00DC6A78"/>
    <w:rsid w:val="00DC6A9B"/>
    <w:rsid w:val="00DC6AA1"/>
    <w:rsid w:val="00DC751F"/>
    <w:rsid w:val="00DC7728"/>
    <w:rsid w:val="00DC77F7"/>
    <w:rsid w:val="00DC785B"/>
    <w:rsid w:val="00DC799B"/>
    <w:rsid w:val="00DC7BBB"/>
    <w:rsid w:val="00DC7BBF"/>
    <w:rsid w:val="00DD00AB"/>
    <w:rsid w:val="00DD01A5"/>
    <w:rsid w:val="00DD03BB"/>
    <w:rsid w:val="00DD0847"/>
    <w:rsid w:val="00DD0DFC"/>
    <w:rsid w:val="00DD1A6F"/>
    <w:rsid w:val="00DD2233"/>
    <w:rsid w:val="00DD2529"/>
    <w:rsid w:val="00DD253B"/>
    <w:rsid w:val="00DD2548"/>
    <w:rsid w:val="00DD2DF7"/>
    <w:rsid w:val="00DD2E38"/>
    <w:rsid w:val="00DD2FF1"/>
    <w:rsid w:val="00DD3042"/>
    <w:rsid w:val="00DD3239"/>
    <w:rsid w:val="00DD3396"/>
    <w:rsid w:val="00DD4066"/>
    <w:rsid w:val="00DD40AC"/>
    <w:rsid w:val="00DD419D"/>
    <w:rsid w:val="00DD41AF"/>
    <w:rsid w:val="00DD45C4"/>
    <w:rsid w:val="00DD4B04"/>
    <w:rsid w:val="00DD4D7F"/>
    <w:rsid w:val="00DD50F2"/>
    <w:rsid w:val="00DD5A7A"/>
    <w:rsid w:val="00DD607E"/>
    <w:rsid w:val="00DD61F5"/>
    <w:rsid w:val="00DD6639"/>
    <w:rsid w:val="00DD6A04"/>
    <w:rsid w:val="00DD6E29"/>
    <w:rsid w:val="00DD7A52"/>
    <w:rsid w:val="00DD7A5B"/>
    <w:rsid w:val="00DD7F90"/>
    <w:rsid w:val="00DE0612"/>
    <w:rsid w:val="00DE129A"/>
    <w:rsid w:val="00DE1DAA"/>
    <w:rsid w:val="00DE21DB"/>
    <w:rsid w:val="00DE29B8"/>
    <w:rsid w:val="00DE2CCF"/>
    <w:rsid w:val="00DE377E"/>
    <w:rsid w:val="00DE49AA"/>
    <w:rsid w:val="00DE4B53"/>
    <w:rsid w:val="00DE53A1"/>
    <w:rsid w:val="00DE55BA"/>
    <w:rsid w:val="00DE562F"/>
    <w:rsid w:val="00DE7585"/>
    <w:rsid w:val="00DE7BE2"/>
    <w:rsid w:val="00DF0185"/>
    <w:rsid w:val="00DF0BB9"/>
    <w:rsid w:val="00DF0CE9"/>
    <w:rsid w:val="00DF151F"/>
    <w:rsid w:val="00DF179C"/>
    <w:rsid w:val="00DF220D"/>
    <w:rsid w:val="00DF31EE"/>
    <w:rsid w:val="00DF34AD"/>
    <w:rsid w:val="00DF41B8"/>
    <w:rsid w:val="00DF490D"/>
    <w:rsid w:val="00DF4980"/>
    <w:rsid w:val="00DF4ACC"/>
    <w:rsid w:val="00DF4E3C"/>
    <w:rsid w:val="00DF572A"/>
    <w:rsid w:val="00DF59B7"/>
    <w:rsid w:val="00DF5CCF"/>
    <w:rsid w:val="00DF6AFE"/>
    <w:rsid w:val="00DF745B"/>
    <w:rsid w:val="00DF76EE"/>
    <w:rsid w:val="00DF7EAD"/>
    <w:rsid w:val="00E00849"/>
    <w:rsid w:val="00E015DA"/>
    <w:rsid w:val="00E016D4"/>
    <w:rsid w:val="00E01719"/>
    <w:rsid w:val="00E01BE6"/>
    <w:rsid w:val="00E01D14"/>
    <w:rsid w:val="00E02378"/>
    <w:rsid w:val="00E02425"/>
    <w:rsid w:val="00E02FC2"/>
    <w:rsid w:val="00E030EC"/>
    <w:rsid w:val="00E032F8"/>
    <w:rsid w:val="00E03372"/>
    <w:rsid w:val="00E03866"/>
    <w:rsid w:val="00E045D0"/>
    <w:rsid w:val="00E045DB"/>
    <w:rsid w:val="00E04C77"/>
    <w:rsid w:val="00E05094"/>
    <w:rsid w:val="00E050E6"/>
    <w:rsid w:val="00E0556E"/>
    <w:rsid w:val="00E05AD0"/>
    <w:rsid w:val="00E05FCB"/>
    <w:rsid w:val="00E063D7"/>
    <w:rsid w:val="00E06A12"/>
    <w:rsid w:val="00E06AAC"/>
    <w:rsid w:val="00E06FDF"/>
    <w:rsid w:val="00E0794E"/>
    <w:rsid w:val="00E07C40"/>
    <w:rsid w:val="00E10245"/>
    <w:rsid w:val="00E10699"/>
    <w:rsid w:val="00E10BA0"/>
    <w:rsid w:val="00E10CAC"/>
    <w:rsid w:val="00E10D4C"/>
    <w:rsid w:val="00E114A1"/>
    <w:rsid w:val="00E12543"/>
    <w:rsid w:val="00E12A7F"/>
    <w:rsid w:val="00E12B51"/>
    <w:rsid w:val="00E12B54"/>
    <w:rsid w:val="00E1318D"/>
    <w:rsid w:val="00E131E5"/>
    <w:rsid w:val="00E1380B"/>
    <w:rsid w:val="00E13CD9"/>
    <w:rsid w:val="00E13D4B"/>
    <w:rsid w:val="00E14476"/>
    <w:rsid w:val="00E14A70"/>
    <w:rsid w:val="00E14B9F"/>
    <w:rsid w:val="00E159EA"/>
    <w:rsid w:val="00E167D0"/>
    <w:rsid w:val="00E17652"/>
    <w:rsid w:val="00E17BE8"/>
    <w:rsid w:val="00E17C55"/>
    <w:rsid w:val="00E17C5D"/>
    <w:rsid w:val="00E2007F"/>
    <w:rsid w:val="00E204CF"/>
    <w:rsid w:val="00E2061B"/>
    <w:rsid w:val="00E207F4"/>
    <w:rsid w:val="00E20B28"/>
    <w:rsid w:val="00E20DED"/>
    <w:rsid w:val="00E20F8E"/>
    <w:rsid w:val="00E214F6"/>
    <w:rsid w:val="00E218CC"/>
    <w:rsid w:val="00E21F30"/>
    <w:rsid w:val="00E2219C"/>
    <w:rsid w:val="00E22353"/>
    <w:rsid w:val="00E22EA7"/>
    <w:rsid w:val="00E22EF9"/>
    <w:rsid w:val="00E23E37"/>
    <w:rsid w:val="00E241AD"/>
    <w:rsid w:val="00E24555"/>
    <w:rsid w:val="00E24729"/>
    <w:rsid w:val="00E24C94"/>
    <w:rsid w:val="00E25485"/>
    <w:rsid w:val="00E2586B"/>
    <w:rsid w:val="00E25A0E"/>
    <w:rsid w:val="00E25D19"/>
    <w:rsid w:val="00E25E36"/>
    <w:rsid w:val="00E25EC6"/>
    <w:rsid w:val="00E2635A"/>
    <w:rsid w:val="00E27466"/>
    <w:rsid w:val="00E27468"/>
    <w:rsid w:val="00E2758E"/>
    <w:rsid w:val="00E279DA"/>
    <w:rsid w:val="00E27BFF"/>
    <w:rsid w:val="00E27C8E"/>
    <w:rsid w:val="00E300C2"/>
    <w:rsid w:val="00E30A6F"/>
    <w:rsid w:val="00E314EE"/>
    <w:rsid w:val="00E31B68"/>
    <w:rsid w:val="00E3207E"/>
    <w:rsid w:val="00E32B32"/>
    <w:rsid w:val="00E32FFC"/>
    <w:rsid w:val="00E34682"/>
    <w:rsid w:val="00E346F9"/>
    <w:rsid w:val="00E35068"/>
    <w:rsid w:val="00E350D8"/>
    <w:rsid w:val="00E353DE"/>
    <w:rsid w:val="00E35891"/>
    <w:rsid w:val="00E35A5D"/>
    <w:rsid w:val="00E35E0B"/>
    <w:rsid w:val="00E3654F"/>
    <w:rsid w:val="00E365A6"/>
    <w:rsid w:val="00E36B42"/>
    <w:rsid w:val="00E36C4B"/>
    <w:rsid w:val="00E37604"/>
    <w:rsid w:val="00E37915"/>
    <w:rsid w:val="00E37CA7"/>
    <w:rsid w:val="00E37F1E"/>
    <w:rsid w:val="00E37FEE"/>
    <w:rsid w:val="00E4040C"/>
    <w:rsid w:val="00E40763"/>
    <w:rsid w:val="00E40822"/>
    <w:rsid w:val="00E40F76"/>
    <w:rsid w:val="00E41029"/>
    <w:rsid w:val="00E41F7A"/>
    <w:rsid w:val="00E41F7F"/>
    <w:rsid w:val="00E424A1"/>
    <w:rsid w:val="00E42850"/>
    <w:rsid w:val="00E4298C"/>
    <w:rsid w:val="00E43009"/>
    <w:rsid w:val="00E43907"/>
    <w:rsid w:val="00E43B4E"/>
    <w:rsid w:val="00E43E23"/>
    <w:rsid w:val="00E44695"/>
    <w:rsid w:val="00E44740"/>
    <w:rsid w:val="00E44A3E"/>
    <w:rsid w:val="00E44DB3"/>
    <w:rsid w:val="00E45471"/>
    <w:rsid w:val="00E45757"/>
    <w:rsid w:val="00E45D89"/>
    <w:rsid w:val="00E45FD6"/>
    <w:rsid w:val="00E460EF"/>
    <w:rsid w:val="00E463E8"/>
    <w:rsid w:val="00E465A6"/>
    <w:rsid w:val="00E465C3"/>
    <w:rsid w:val="00E469E3"/>
    <w:rsid w:val="00E46FEF"/>
    <w:rsid w:val="00E4726F"/>
    <w:rsid w:val="00E474B4"/>
    <w:rsid w:val="00E474C7"/>
    <w:rsid w:val="00E47651"/>
    <w:rsid w:val="00E5022A"/>
    <w:rsid w:val="00E50572"/>
    <w:rsid w:val="00E50585"/>
    <w:rsid w:val="00E509A9"/>
    <w:rsid w:val="00E50FB6"/>
    <w:rsid w:val="00E512BC"/>
    <w:rsid w:val="00E51967"/>
    <w:rsid w:val="00E51D8D"/>
    <w:rsid w:val="00E51FA3"/>
    <w:rsid w:val="00E523C5"/>
    <w:rsid w:val="00E52C53"/>
    <w:rsid w:val="00E52C61"/>
    <w:rsid w:val="00E530AA"/>
    <w:rsid w:val="00E533F0"/>
    <w:rsid w:val="00E54CAA"/>
    <w:rsid w:val="00E54F27"/>
    <w:rsid w:val="00E55B2D"/>
    <w:rsid w:val="00E56200"/>
    <w:rsid w:val="00E568B5"/>
    <w:rsid w:val="00E57939"/>
    <w:rsid w:val="00E579EC"/>
    <w:rsid w:val="00E608C0"/>
    <w:rsid w:val="00E60984"/>
    <w:rsid w:val="00E6233D"/>
    <w:rsid w:val="00E6244C"/>
    <w:rsid w:val="00E62A24"/>
    <w:rsid w:val="00E62B24"/>
    <w:rsid w:val="00E62B89"/>
    <w:rsid w:val="00E62D0B"/>
    <w:rsid w:val="00E630E0"/>
    <w:rsid w:val="00E63571"/>
    <w:rsid w:val="00E639FB"/>
    <w:rsid w:val="00E64374"/>
    <w:rsid w:val="00E64B62"/>
    <w:rsid w:val="00E64F70"/>
    <w:rsid w:val="00E6655F"/>
    <w:rsid w:val="00E66668"/>
    <w:rsid w:val="00E66D2D"/>
    <w:rsid w:val="00E66EBF"/>
    <w:rsid w:val="00E66EF6"/>
    <w:rsid w:val="00E67F4E"/>
    <w:rsid w:val="00E70E50"/>
    <w:rsid w:val="00E7104C"/>
    <w:rsid w:val="00E71BA3"/>
    <w:rsid w:val="00E71D79"/>
    <w:rsid w:val="00E72BEC"/>
    <w:rsid w:val="00E72FC7"/>
    <w:rsid w:val="00E73B25"/>
    <w:rsid w:val="00E73CE2"/>
    <w:rsid w:val="00E7464E"/>
    <w:rsid w:val="00E746C0"/>
    <w:rsid w:val="00E74A2B"/>
    <w:rsid w:val="00E74B1E"/>
    <w:rsid w:val="00E74BEC"/>
    <w:rsid w:val="00E74E0A"/>
    <w:rsid w:val="00E7559E"/>
    <w:rsid w:val="00E7581B"/>
    <w:rsid w:val="00E75C1A"/>
    <w:rsid w:val="00E7651F"/>
    <w:rsid w:val="00E7692C"/>
    <w:rsid w:val="00E76C80"/>
    <w:rsid w:val="00E76CF6"/>
    <w:rsid w:val="00E771A4"/>
    <w:rsid w:val="00E77598"/>
    <w:rsid w:val="00E77928"/>
    <w:rsid w:val="00E77A9E"/>
    <w:rsid w:val="00E77AA7"/>
    <w:rsid w:val="00E80A6F"/>
    <w:rsid w:val="00E80AC7"/>
    <w:rsid w:val="00E81203"/>
    <w:rsid w:val="00E81DCF"/>
    <w:rsid w:val="00E81DFF"/>
    <w:rsid w:val="00E823A0"/>
    <w:rsid w:val="00E823C9"/>
    <w:rsid w:val="00E8277F"/>
    <w:rsid w:val="00E8284E"/>
    <w:rsid w:val="00E82AC2"/>
    <w:rsid w:val="00E82C1F"/>
    <w:rsid w:val="00E83331"/>
    <w:rsid w:val="00E83514"/>
    <w:rsid w:val="00E83C42"/>
    <w:rsid w:val="00E83EA9"/>
    <w:rsid w:val="00E84301"/>
    <w:rsid w:val="00E844D8"/>
    <w:rsid w:val="00E84809"/>
    <w:rsid w:val="00E84BA6"/>
    <w:rsid w:val="00E84FE9"/>
    <w:rsid w:val="00E8536E"/>
    <w:rsid w:val="00E85EAB"/>
    <w:rsid w:val="00E85F56"/>
    <w:rsid w:val="00E8679F"/>
    <w:rsid w:val="00E86AB7"/>
    <w:rsid w:val="00E86B96"/>
    <w:rsid w:val="00E8744D"/>
    <w:rsid w:val="00E87634"/>
    <w:rsid w:val="00E87757"/>
    <w:rsid w:val="00E87847"/>
    <w:rsid w:val="00E879E5"/>
    <w:rsid w:val="00E87BB7"/>
    <w:rsid w:val="00E900B4"/>
    <w:rsid w:val="00E9071F"/>
    <w:rsid w:val="00E90FC7"/>
    <w:rsid w:val="00E91814"/>
    <w:rsid w:val="00E91A98"/>
    <w:rsid w:val="00E9211A"/>
    <w:rsid w:val="00E9238E"/>
    <w:rsid w:val="00E92699"/>
    <w:rsid w:val="00E9288B"/>
    <w:rsid w:val="00E92FD0"/>
    <w:rsid w:val="00E93769"/>
    <w:rsid w:val="00E93845"/>
    <w:rsid w:val="00E940DC"/>
    <w:rsid w:val="00E940F3"/>
    <w:rsid w:val="00E942B6"/>
    <w:rsid w:val="00E9441E"/>
    <w:rsid w:val="00E946C2"/>
    <w:rsid w:val="00E94809"/>
    <w:rsid w:val="00E94E05"/>
    <w:rsid w:val="00E94F56"/>
    <w:rsid w:val="00E95962"/>
    <w:rsid w:val="00E96103"/>
    <w:rsid w:val="00E97335"/>
    <w:rsid w:val="00E97408"/>
    <w:rsid w:val="00EA045D"/>
    <w:rsid w:val="00EA113B"/>
    <w:rsid w:val="00EA264F"/>
    <w:rsid w:val="00EA2901"/>
    <w:rsid w:val="00EA2BE9"/>
    <w:rsid w:val="00EA3CBD"/>
    <w:rsid w:val="00EA43E0"/>
    <w:rsid w:val="00EA4935"/>
    <w:rsid w:val="00EA4B8B"/>
    <w:rsid w:val="00EA5499"/>
    <w:rsid w:val="00EA5A9A"/>
    <w:rsid w:val="00EA5B4A"/>
    <w:rsid w:val="00EA61D7"/>
    <w:rsid w:val="00EA658F"/>
    <w:rsid w:val="00EA7058"/>
    <w:rsid w:val="00EA75F1"/>
    <w:rsid w:val="00EA7EDE"/>
    <w:rsid w:val="00EB0061"/>
    <w:rsid w:val="00EB018B"/>
    <w:rsid w:val="00EB0236"/>
    <w:rsid w:val="00EB087A"/>
    <w:rsid w:val="00EB0E37"/>
    <w:rsid w:val="00EB0F13"/>
    <w:rsid w:val="00EB10FC"/>
    <w:rsid w:val="00EB17DD"/>
    <w:rsid w:val="00EB1979"/>
    <w:rsid w:val="00EB2192"/>
    <w:rsid w:val="00EB2322"/>
    <w:rsid w:val="00EB249E"/>
    <w:rsid w:val="00EB2B02"/>
    <w:rsid w:val="00EB2B16"/>
    <w:rsid w:val="00EB2BAF"/>
    <w:rsid w:val="00EB2D50"/>
    <w:rsid w:val="00EB3144"/>
    <w:rsid w:val="00EB37A7"/>
    <w:rsid w:val="00EB3FA7"/>
    <w:rsid w:val="00EB4013"/>
    <w:rsid w:val="00EB4257"/>
    <w:rsid w:val="00EB5E81"/>
    <w:rsid w:val="00EB6148"/>
    <w:rsid w:val="00EB71B4"/>
    <w:rsid w:val="00EB7886"/>
    <w:rsid w:val="00EB798F"/>
    <w:rsid w:val="00EC0113"/>
    <w:rsid w:val="00EC0166"/>
    <w:rsid w:val="00EC11A6"/>
    <w:rsid w:val="00EC1767"/>
    <w:rsid w:val="00EC17B7"/>
    <w:rsid w:val="00EC193A"/>
    <w:rsid w:val="00EC1B13"/>
    <w:rsid w:val="00EC285C"/>
    <w:rsid w:val="00EC2E35"/>
    <w:rsid w:val="00EC30A6"/>
    <w:rsid w:val="00EC32E0"/>
    <w:rsid w:val="00EC3B43"/>
    <w:rsid w:val="00EC3CB3"/>
    <w:rsid w:val="00EC3E51"/>
    <w:rsid w:val="00EC3F3E"/>
    <w:rsid w:val="00EC5526"/>
    <w:rsid w:val="00EC55C0"/>
    <w:rsid w:val="00EC57A4"/>
    <w:rsid w:val="00EC5AE6"/>
    <w:rsid w:val="00EC5B94"/>
    <w:rsid w:val="00EC616B"/>
    <w:rsid w:val="00EC63FB"/>
    <w:rsid w:val="00EC6AA0"/>
    <w:rsid w:val="00EC6C3D"/>
    <w:rsid w:val="00EC6C45"/>
    <w:rsid w:val="00EC6E7F"/>
    <w:rsid w:val="00EC7059"/>
    <w:rsid w:val="00EC779C"/>
    <w:rsid w:val="00EC7CB4"/>
    <w:rsid w:val="00EC7F40"/>
    <w:rsid w:val="00ED0095"/>
    <w:rsid w:val="00ED0867"/>
    <w:rsid w:val="00ED14DC"/>
    <w:rsid w:val="00ED1C25"/>
    <w:rsid w:val="00ED205E"/>
    <w:rsid w:val="00ED2576"/>
    <w:rsid w:val="00ED36C8"/>
    <w:rsid w:val="00ED37EE"/>
    <w:rsid w:val="00ED49EA"/>
    <w:rsid w:val="00ED5A22"/>
    <w:rsid w:val="00ED5EA6"/>
    <w:rsid w:val="00ED675B"/>
    <w:rsid w:val="00ED6917"/>
    <w:rsid w:val="00ED6C33"/>
    <w:rsid w:val="00ED6C91"/>
    <w:rsid w:val="00ED6EE2"/>
    <w:rsid w:val="00ED70FF"/>
    <w:rsid w:val="00ED766B"/>
    <w:rsid w:val="00ED7721"/>
    <w:rsid w:val="00ED7790"/>
    <w:rsid w:val="00ED7F05"/>
    <w:rsid w:val="00EE0417"/>
    <w:rsid w:val="00EE0F49"/>
    <w:rsid w:val="00EE111D"/>
    <w:rsid w:val="00EE1606"/>
    <w:rsid w:val="00EE16DF"/>
    <w:rsid w:val="00EE21FF"/>
    <w:rsid w:val="00EE2603"/>
    <w:rsid w:val="00EE3277"/>
    <w:rsid w:val="00EE37E0"/>
    <w:rsid w:val="00EE3F2C"/>
    <w:rsid w:val="00EE4877"/>
    <w:rsid w:val="00EE4B6E"/>
    <w:rsid w:val="00EE54C8"/>
    <w:rsid w:val="00EE560D"/>
    <w:rsid w:val="00EE65DA"/>
    <w:rsid w:val="00EE74EE"/>
    <w:rsid w:val="00EE786E"/>
    <w:rsid w:val="00EE79CF"/>
    <w:rsid w:val="00EE7C11"/>
    <w:rsid w:val="00EE7C4A"/>
    <w:rsid w:val="00EF0954"/>
    <w:rsid w:val="00EF09A1"/>
    <w:rsid w:val="00EF0E70"/>
    <w:rsid w:val="00EF228B"/>
    <w:rsid w:val="00EF2A18"/>
    <w:rsid w:val="00EF3A25"/>
    <w:rsid w:val="00EF3C64"/>
    <w:rsid w:val="00EF426D"/>
    <w:rsid w:val="00EF46D9"/>
    <w:rsid w:val="00EF4BB3"/>
    <w:rsid w:val="00EF52FC"/>
    <w:rsid w:val="00EF56FD"/>
    <w:rsid w:val="00EF5B94"/>
    <w:rsid w:val="00EF615B"/>
    <w:rsid w:val="00EF6176"/>
    <w:rsid w:val="00EF63E2"/>
    <w:rsid w:val="00EF64AE"/>
    <w:rsid w:val="00EF661D"/>
    <w:rsid w:val="00EF6697"/>
    <w:rsid w:val="00EF66E2"/>
    <w:rsid w:val="00EF6B1A"/>
    <w:rsid w:val="00EF6CC7"/>
    <w:rsid w:val="00EF6EC1"/>
    <w:rsid w:val="00EF6F1B"/>
    <w:rsid w:val="00EF79AA"/>
    <w:rsid w:val="00EF7E88"/>
    <w:rsid w:val="00F00240"/>
    <w:rsid w:val="00F010E8"/>
    <w:rsid w:val="00F01191"/>
    <w:rsid w:val="00F01323"/>
    <w:rsid w:val="00F0142B"/>
    <w:rsid w:val="00F01BA4"/>
    <w:rsid w:val="00F01BD7"/>
    <w:rsid w:val="00F01F83"/>
    <w:rsid w:val="00F02411"/>
    <w:rsid w:val="00F02AAE"/>
    <w:rsid w:val="00F03D8B"/>
    <w:rsid w:val="00F03D99"/>
    <w:rsid w:val="00F03E17"/>
    <w:rsid w:val="00F03F07"/>
    <w:rsid w:val="00F03F90"/>
    <w:rsid w:val="00F0451B"/>
    <w:rsid w:val="00F0487B"/>
    <w:rsid w:val="00F0487C"/>
    <w:rsid w:val="00F04A83"/>
    <w:rsid w:val="00F04CA9"/>
    <w:rsid w:val="00F050AE"/>
    <w:rsid w:val="00F0570B"/>
    <w:rsid w:val="00F05E1D"/>
    <w:rsid w:val="00F05F1B"/>
    <w:rsid w:val="00F065FD"/>
    <w:rsid w:val="00F0660C"/>
    <w:rsid w:val="00F0683B"/>
    <w:rsid w:val="00F068E4"/>
    <w:rsid w:val="00F0725B"/>
    <w:rsid w:val="00F07C41"/>
    <w:rsid w:val="00F07F2E"/>
    <w:rsid w:val="00F1004E"/>
    <w:rsid w:val="00F1026C"/>
    <w:rsid w:val="00F11512"/>
    <w:rsid w:val="00F1189F"/>
    <w:rsid w:val="00F11EC4"/>
    <w:rsid w:val="00F120D2"/>
    <w:rsid w:val="00F12305"/>
    <w:rsid w:val="00F12A32"/>
    <w:rsid w:val="00F13589"/>
    <w:rsid w:val="00F13597"/>
    <w:rsid w:val="00F13851"/>
    <w:rsid w:val="00F140A2"/>
    <w:rsid w:val="00F1416F"/>
    <w:rsid w:val="00F14273"/>
    <w:rsid w:val="00F14333"/>
    <w:rsid w:val="00F1471B"/>
    <w:rsid w:val="00F14979"/>
    <w:rsid w:val="00F149B1"/>
    <w:rsid w:val="00F14C91"/>
    <w:rsid w:val="00F154F7"/>
    <w:rsid w:val="00F1579C"/>
    <w:rsid w:val="00F158E6"/>
    <w:rsid w:val="00F15ABF"/>
    <w:rsid w:val="00F160D6"/>
    <w:rsid w:val="00F164D3"/>
    <w:rsid w:val="00F1702B"/>
    <w:rsid w:val="00F170F6"/>
    <w:rsid w:val="00F1710A"/>
    <w:rsid w:val="00F174BC"/>
    <w:rsid w:val="00F1784B"/>
    <w:rsid w:val="00F17F0B"/>
    <w:rsid w:val="00F17FD3"/>
    <w:rsid w:val="00F2051F"/>
    <w:rsid w:val="00F205B3"/>
    <w:rsid w:val="00F20F02"/>
    <w:rsid w:val="00F2123B"/>
    <w:rsid w:val="00F2124D"/>
    <w:rsid w:val="00F21560"/>
    <w:rsid w:val="00F21753"/>
    <w:rsid w:val="00F218AA"/>
    <w:rsid w:val="00F21F6A"/>
    <w:rsid w:val="00F222F5"/>
    <w:rsid w:val="00F236AD"/>
    <w:rsid w:val="00F23811"/>
    <w:rsid w:val="00F2389B"/>
    <w:rsid w:val="00F23E3B"/>
    <w:rsid w:val="00F245A1"/>
    <w:rsid w:val="00F24929"/>
    <w:rsid w:val="00F2499A"/>
    <w:rsid w:val="00F251A0"/>
    <w:rsid w:val="00F252DA"/>
    <w:rsid w:val="00F25801"/>
    <w:rsid w:val="00F25F73"/>
    <w:rsid w:val="00F260A2"/>
    <w:rsid w:val="00F2611E"/>
    <w:rsid w:val="00F2664E"/>
    <w:rsid w:val="00F26B13"/>
    <w:rsid w:val="00F26C26"/>
    <w:rsid w:val="00F26F05"/>
    <w:rsid w:val="00F26FE8"/>
    <w:rsid w:val="00F276BA"/>
    <w:rsid w:val="00F2794A"/>
    <w:rsid w:val="00F3024C"/>
    <w:rsid w:val="00F30C16"/>
    <w:rsid w:val="00F3123A"/>
    <w:rsid w:val="00F3168A"/>
    <w:rsid w:val="00F32EF3"/>
    <w:rsid w:val="00F33517"/>
    <w:rsid w:val="00F33857"/>
    <w:rsid w:val="00F339D1"/>
    <w:rsid w:val="00F34027"/>
    <w:rsid w:val="00F346F9"/>
    <w:rsid w:val="00F34B54"/>
    <w:rsid w:val="00F354CF"/>
    <w:rsid w:val="00F35580"/>
    <w:rsid w:val="00F35895"/>
    <w:rsid w:val="00F35B2E"/>
    <w:rsid w:val="00F35CF2"/>
    <w:rsid w:val="00F3600F"/>
    <w:rsid w:val="00F3646C"/>
    <w:rsid w:val="00F36674"/>
    <w:rsid w:val="00F366A8"/>
    <w:rsid w:val="00F36B70"/>
    <w:rsid w:val="00F374AA"/>
    <w:rsid w:val="00F379C3"/>
    <w:rsid w:val="00F37C92"/>
    <w:rsid w:val="00F37D58"/>
    <w:rsid w:val="00F407B1"/>
    <w:rsid w:val="00F40CAD"/>
    <w:rsid w:val="00F40D3F"/>
    <w:rsid w:val="00F40EB9"/>
    <w:rsid w:val="00F41154"/>
    <w:rsid w:val="00F418F6"/>
    <w:rsid w:val="00F41ACC"/>
    <w:rsid w:val="00F41E09"/>
    <w:rsid w:val="00F42479"/>
    <w:rsid w:val="00F426AE"/>
    <w:rsid w:val="00F42743"/>
    <w:rsid w:val="00F431D4"/>
    <w:rsid w:val="00F43643"/>
    <w:rsid w:val="00F43C80"/>
    <w:rsid w:val="00F44B6D"/>
    <w:rsid w:val="00F44E31"/>
    <w:rsid w:val="00F44F02"/>
    <w:rsid w:val="00F4612F"/>
    <w:rsid w:val="00F46873"/>
    <w:rsid w:val="00F46AEE"/>
    <w:rsid w:val="00F46C7A"/>
    <w:rsid w:val="00F4715C"/>
    <w:rsid w:val="00F4740B"/>
    <w:rsid w:val="00F474EF"/>
    <w:rsid w:val="00F47772"/>
    <w:rsid w:val="00F47C81"/>
    <w:rsid w:val="00F47E73"/>
    <w:rsid w:val="00F50FF5"/>
    <w:rsid w:val="00F51106"/>
    <w:rsid w:val="00F51DE8"/>
    <w:rsid w:val="00F52098"/>
    <w:rsid w:val="00F5277E"/>
    <w:rsid w:val="00F528D8"/>
    <w:rsid w:val="00F53086"/>
    <w:rsid w:val="00F53173"/>
    <w:rsid w:val="00F538AD"/>
    <w:rsid w:val="00F53902"/>
    <w:rsid w:val="00F53929"/>
    <w:rsid w:val="00F53C72"/>
    <w:rsid w:val="00F5420C"/>
    <w:rsid w:val="00F54936"/>
    <w:rsid w:val="00F549AE"/>
    <w:rsid w:val="00F552B6"/>
    <w:rsid w:val="00F5565D"/>
    <w:rsid w:val="00F556A2"/>
    <w:rsid w:val="00F55752"/>
    <w:rsid w:val="00F559EE"/>
    <w:rsid w:val="00F55C5F"/>
    <w:rsid w:val="00F55E64"/>
    <w:rsid w:val="00F55F8E"/>
    <w:rsid w:val="00F561D3"/>
    <w:rsid w:val="00F5657D"/>
    <w:rsid w:val="00F57607"/>
    <w:rsid w:val="00F578EE"/>
    <w:rsid w:val="00F6051C"/>
    <w:rsid w:val="00F609CD"/>
    <w:rsid w:val="00F60F72"/>
    <w:rsid w:val="00F6105F"/>
    <w:rsid w:val="00F6131C"/>
    <w:rsid w:val="00F61516"/>
    <w:rsid w:val="00F6152C"/>
    <w:rsid w:val="00F61A55"/>
    <w:rsid w:val="00F61DA4"/>
    <w:rsid w:val="00F62299"/>
    <w:rsid w:val="00F628FA"/>
    <w:rsid w:val="00F62EC7"/>
    <w:rsid w:val="00F62F2D"/>
    <w:rsid w:val="00F63158"/>
    <w:rsid w:val="00F63234"/>
    <w:rsid w:val="00F63F78"/>
    <w:rsid w:val="00F64670"/>
    <w:rsid w:val="00F6469C"/>
    <w:rsid w:val="00F64A71"/>
    <w:rsid w:val="00F64DAA"/>
    <w:rsid w:val="00F650BD"/>
    <w:rsid w:val="00F6558C"/>
    <w:rsid w:val="00F655BD"/>
    <w:rsid w:val="00F6593E"/>
    <w:rsid w:val="00F65951"/>
    <w:rsid w:val="00F65976"/>
    <w:rsid w:val="00F65ED2"/>
    <w:rsid w:val="00F6664B"/>
    <w:rsid w:val="00F66A94"/>
    <w:rsid w:val="00F66BE5"/>
    <w:rsid w:val="00F66FA7"/>
    <w:rsid w:val="00F670DA"/>
    <w:rsid w:val="00F67154"/>
    <w:rsid w:val="00F675C3"/>
    <w:rsid w:val="00F6762E"/>
    <w:rsid w:val="00F679B4"/>
    <w:rsid w:val="00F70034"/>
    <w:rsid w:val="00F702D0"/>
    <w:rsid w:val="00F7079A"/>
    <w:rsid w:val="00F7098F"/>
    <w:rsid w:val="00F70F2B"/>
    <w:rsid w:val="00F714A7"/>
    <w:rsid w:val="00F71501"/>
    <w:rsid w:val="00F71767"/>
    <w:rsid w:val="00F7195A"/>
    <w:rsid w:val="00F71C9C"/>
    <w:rsid w:val="00F72A91"/>
    <w:rsid w:val="00F732C2"/>
    <w:rsid w:val="00F73420"/>
    <w:rsid w:val="00F73538"/>
    <w:rsid w:val="00F74507"/>
    <w:rsid w:val="00F74840"/>
    <w:rsid w:val="00F748E9"/>
    <w:rsid w:val="00F74D8D"/>
    <w:rsid w:val="00F75372"/>
    <w:rsid w:val="00F754DC"/>
    <w:rsid w:val="00F75619"/>
    <w:rsid w:val="00F7653C"/>
    <w:rsid w:val="00F76544"/>
    <w:rsid w:val="00F76FB9"/>
    <w:rsid w:val="00F77383"/>
    <w:rsid w:val="00F7786F"/>
    <w:rsid w:val="00F779DC"/>
    <w:rsid w:val="00F77E83"/>
    <w:rsid w:val="00F80475"/>
    <w:rsid w:val="00F804DF"/>
    <w:rsid w:val="00F80911"/>
    <w:rsid w:val="00F80A8C"/>
    <w:rsid w:val="00F80E2A"/>
    <w:rsid w:val="00F8116D"/>
    <w:rsid w:val="00F81AC2"/>
    <w:rsid w:val="00F81CDA"/>
    <w:rsid w:val="00F81DF8"/>
    <w:rsid w:val="00F81FEC"/>
    <w:rsid w:val="00F820A7"/>
    <w:rsid w:val="00F8214C"/>
    <w:rsid w:val="00F821C0"/>
    <w:rsid w:val="00F824B3"/>
    <w:rsid w:val="00F82635"/>
    <w:rsid w:val="00F828A0"/>
    <w:rsid w:val="00F828DB"/>
    <w:rsid w:val="00F8323C"/>
    <w:rsid w:val="00F83289"/>
    <w:rsid w:val="00F83539"/>
    <w:rsid w:val="00F83714"/>
    <w:rsid w:val="00F83FCB"/>
    <w:rsid w:val="00F844D5"/>
    <w:rsid w:val="00F84FFF"/>
    <w:rsid w:val="00F853CD"/>
    <w:rsid w:val="00F857D3"/>
    <w:rsid w:val="00F85AA0"/>
    <w:rsid w:val="00F85C3B"/>
    <w:rsid w:val="00F85D0F"/>
    <w:rsid w:val="00F85E5E"/>
    <w:rsid w:val="00F8643C"/>
    <w:rsid w:val="00F86FB5"/>
    <w:rsid w:val="00F87227"/>
    <w:rsid w:val="00F87474"/>
    <w:rsid w:val="00F876B3"/>
    <w:rsid w:val="00F87B67"/>
    <w:rsid w:val="00F90358"/>
    <w:rsid w:val="00F90534"/>
    <w:rsid w:val="00F9204B"/>
    <w:rsid w:val="00F9324A"/>
    <w:rsid w:val="00F93758"/>
    <w:rsid w:val="00F93843"/>
    <w:rsid w:val="00F93AF6"/>
    <w:rsid w:val="00F93B0E"/>
    <w:rsid w:val="00F940DA"/>
    <w:rsid w:val="00F94300"/>
    <w:rsid w:val="00F94386"/>
    <w:rsid w:val="00F94480"/>
    <w:rsid w:val="00F94979"/>
    <w:rsid w:val="00F95304"/>
    <w:rsid w:val="00F9550D"/>
    <w:rsid w:val="00F95572"/>
    <w:rsid w:val="00F95FC4"/>
    <w:rsid w:val="00F965F9"/>
    <w:rsid w:val="00F976CD"/>
    <w:rsid w:val="00F978CC"/>
    <w:rsid w:val="00F97F30"/>
    <w:rsid w:val="00FA01B6"/>
    <w:rsid w:val="00FA021B"/>
    <w:rsid w:val="00FA069B"/>
    <w:rsid w:val="00FA0A82"/>
    <w:rsid w:val="00FA11F7"/>
    <w:rsid w:val="00FA14B9"/>
    <w:rsid w:val="00FA158F"/>
    <w:rsid w:val="00FA1722"/>
    <w:rsid w:val="00FA1AA2"/>
    <w:rsid w:val="00FA1BD4"/>
    <w:rsid w:val="00FA1EE7"/>
    <w:rsid w:val="00FA1F4B"/>
    <w:rsid w:val="00FA2813"/>
    <w:rsid w:val="00FA29D8"/>
    <w:rsid w:val="00FA2D32"/>
    <w:rsid w:val="00FA3701"/>
    <w:rsid w:val="00FA3DEF"/>
    <w:rsid w:val="00FA4306"/>
    <w:rsid w:val="00FA4BC3"/>
    <w:rsid w:val="00FA4F14"/>
    <w:rsid w:val="00FA5C44"/>
    <w:rsid w:val="00FA61DF"/>
    <w:rsid w:val="00FA643F"/>
    <w:rsid w:val="00FA6EEF"/>
    <w:rsid w:val="00FA6FDA"/>
    <w:rsid w:val="00FA7284"/>
    <w:rsid w:val="00FA72B7"/>
    <w:rsid w:val="00FA7656"/>
    <w:rsid w:val="00FA7DE1"/>
    <w:rsid w:val="00FB08D9"/>
    <w:rsid w:val="00FB08DB"/>
    <w:rsid w:val="00FB0C36"/>
    <w:rsid w:val="00FB1545"/>
    <w:rsid w:val="00FB1918"/>
    <w:rsid w:val="00FB1D81"/>
    <w:rsid w:val="00FB1F38"/>
    <w:rsid w:val="00FB23B7"/>
    <w:rsid w:val="00FB2BB8"/>
    <w:rsid w:val="00FB3900"/>
    <w:rsid w:val="00FB3F05"/>
    <w:rsid w:val="00FB40B2"/>
    <w:rsid w:val="00FB4118"/>
    <w:rsid w:val="00FB44D3"/>
    <w:rsid w:val="00FB4668"/>
    <w:rsid w:val="00FB4BE9"/>
    <w:rsid w:val="00FB4DAA"/>
    <w:rsid w:val="00FB501B"/>
    <w:rsid w:val="00FB5328"/>
    <w:rsid w:val="00FB5643"/>
    <w:rsid w:val="00FB599F"/>
    <w:rsid w:val="00FB5CBF"/>
    <w:rsid w:val="00FB5DB1"/>
    <w:rsid w:val="00FB615E"/>
    <w:rsid w:val="00FB619D"/>
    <w:rsid w:val="00FB6716"/>
    <w:rsid w:val="00FB705C"/>
    <w:rsid w:val="00FB73B2"/>
    <w:rsid w:val="00FB7588"/>
    <w:rsid w:val="00FB7C71"/>
    <w:rsid w:val="00FB7FBF"/>
    <w:rsid w:val="00FC0871"/>
    <w:rsid w:val="00FC13C7"/>
    <w:rsid w:val="00FC179E"/>
    <w:rsid w:val="00FC1BCC"/>
    <w:rsid w:val="00FC299C"/>
    <w:rsid w:val="00FC2CAE"/>
    <w:rsid w:val="00FC2F13"/>
    <w:rsid w:val="00FC37E2"/>
    <w:rsid w:val="00FC3A9D"/>
    <w:rsid w:val="00FC3BD3"/>
    <w:rsid w:val="00FC4260"/>
    <w:rsid w:val="00FC44D5"/>
    <w:rsid w:val="00FC4502"/>
    <w:rsid w:val="00FC4CB2"/>
    <w:rsid w:val="00FC5140"/>
    <w:rsid w:val="00FC5636"/>
    <w:rsid w:val="00FC5660"/>
    <w:rsid w:val="00FC5A49"/>
    <w:rsid w:val="00FC5FDA"/>
    <w:rsid w:val="00FC62FD"/>
    <w:rsid w:val="00FC67BD"/>
    <w:rsid w:val="00FC6A74"/>
    <w:rsid w:val="00FC7820"/>
    <w:rsid w:val="00FD0050"/>
    <w:rsid w:val="00FD03C4"/>
    <w:rsid w:val="00FD047B"/>
    <w:rsid w:val="00FD05F8"/>
    <w:rsid w:val="00FD0934"/>
    <w:rsid w:val="00FD0BF3"/>
    <w:rsid w:val="00FD0C05"/>
    <w:rsid w:val="00FD1611"/>
    <w:rsid w:val="00FD18CD"/>
    <w:rsid w:val="00FD1982"/>
    <w:rsid w:val="00FD217A"/>
    <w:rsid w:val="00FD3738"/>
    <w:rsid w:val="00FD3DC6"/>
    <w:rsid w:val="00FD4294"/>
    <w:rsid w:val="00FD511B"/>
    <w:rsid w:val="00FD56E5"/>
    <w:rsid w:val="00FD5BCF"/>
    <w:rsid w:val="00FD5FDC"/>
    <w:rsid w:val="00FD6382"/>
    <w:rsid w:val="00FD7B69"/>
    <w:rsid w:val="00FE09B5"/>
    <w:rsid w:val="00FE0C75"/>
    <w:rsid w:val="00FE1763"/>
    <w:rsid w:val="00FE198D"/>
    <w:rsid w:val="00FE19FD"/>
    <w:rsid w:val="00FE2641"/>
    <w:rsid w:val="00FE2AD8"/>
    <w:rsid w:val="00FE2C6F"/>
    <w:rsid w:val="00FE2CD4"/>
    <w:rsid w:val="00FE2CE4"/>
    <w:rsid w:val="00FE2E94"/>
    <w:rsid w:val="00FE2EC9"/>
    <w:rsid w:val="00FE2ECD"/>
    <w:rsid w:val="00FE3DD0"/>
    <w:rsid w:val="00FE3E46"/>
    <w:rsid w:val="00FE4F90"/>
    <w:rsid w:val="00FE52B3"/>
    <w:rsid w:val="00FE5825"/>
    <w:rsid w:val="00FE586D"/>
    <w:rsid w:val="00FE5C06"/>
    <w:rsid w:val="00FE60EC"/>
    <w:rsid w:val="00FE64A1"/>
    <w:rsid w:val="00FE69AD"/>
    <w:rsid w:val="00FE6F62"/>
    <w:rsid w:val="00FE78F7"/>
    <w:rsid w:val="00FF0B1A"/>
    <w:rsid w:val="00FF0ECF"/>
    <w:rsid w:val="00FF1128"/>
    <w:rsid w:val="00FF1211"/>
    <w:rsid w:val="00FF13B5"/>
    <w:rsid w:val="00FF1645"/>
    <w:rsid w:val="00FF1A64"/>
    <w:rsid w:val="00FF1B17"/>
    <w:rsid w:val="00FF2689"/>
    <w:rsid w:val="00FF274F"/>
    <w:rsid w:val="00FF2DE8"/>
    <w:rsid w:val="00FF312B"/>
    <w:rsid w:val="00FF34FA"/>
    <w:rsid w:val="00FF368B"/>
    <w:rsid w:val="00FF3B04"/>
    <w:rsid w:val="00FF457C"/>
    <w:rsid w:val="00FF4766"/>
    <w:rsid w:val="00FF4802"/>
    <w:rsid w:val="00FF4815"/>
    <w:rsid w:val="00FF507D"/>
    <w:rsid w:val="00FF564B"/>
    <w:rsid w:val="00FF5BFD"/>
    <w:rsid w:val="00FF6AB7"/>
    <w:rsid w:val="00FF6B25"/>
    <w:rsid w:val="00FF6FA0"/>
    <w:rsid w:val="00FF7801"/>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E392"/>
  <w15:chartTrackingRefBased/>
  <w15:docId w15:val="{ABF8D796-369C-42A2-B3B3-2F69BD94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77"/>
    <w:pPr>
      <w:spacing w:after="0" w:line="240" w:lineRule="auto"/>
    </w:pPr>
    <w:rPr>
      <w:rFonts w:ascii="Verdana" w:eastAsia="Times New Roman" w:hAnsi="Verdana" w:cs="Times New Roman"/>
      <w:szCs w:val="20"/>
      <w:lang w:eastAsia="en-GB"/>
    </w:rPr>
  </w:style>
  <w:style w:type="paragraph" w:styleId="Heading1">
    <w:name w:val="heading 1"/>
    <w:basedOn w:val="Normal"/>
    <w:next w:val="Normal"/>
    <w:link w:val="Heading1Char"/>
    <w:qFormat/>
    <w:rsid w:val="000F0E77"/>
    <w:pPr>
      <w:keepNext/>
      <w:widowControl w:val="0"/>
      <w:spacing w:before="480" w:after="60"/>
      <w:outlineLvl w:val="0"/>
    </w:pPr>
    <w:rPr>
      <w:color w:val="808080"/>
      <w:kern w:val="28"/>
      <w:sz w:val="72"/>
    </w:rPr>
  </w:style>
  <w:style w:type="paragraph" w:styleId="Heading2">
    <w:name w:val="heading 2"/>
    <w:basedOn w:val="Normal"/>
    <w:next w:val="Normal"/>
    <w:link w:val="Heading2Char"/>
    <w:qFormat/>
    <w:rsid w:val="000F0E77"/>
    <w:pPr>
      <w:keepNext/>
      <w:numPr>
        <w:ilvl w:val="1"/>
        <w:numId w:val="5"/>
      </w:numPr>
      <w:spacing w:before="360" w:after="60"/>
      <w:outlineLvl w:val="1"/>
    </w:pPr>
    <w:rPr>
      <w:color w:val="000000"/>
      <w:sz w:val="44"/>
    </w:rPr>
  </w:style>
  <w:style w:type="paragraph" w:styleId="Heading3">
    <w:name w:val="heading 3"/>
    <w:basedOn w:val="Normal"/>
    <w:next w:val="Normal"/>
    <w:link w:val="Heading3Char"/>
    <w:qFormat/>
    <w:rsid w:val="000F0E77"/>
    <w:pPr>
      <w:keepNext/>
      <w:widowControl w:val="0"/>
      <w:numPr>
        <w:ilvl w:val="2"/>
        <w:numId w:val="5"/>
      </w:numPr>
      <w:spacing w:before="320" w:after="60"/>
      <w:outlineLvl w:val="2"/>
    </w:pPr>
    <w:rPr>
      <w:caps/>
      <w:color w:val="000000"/>
      <w:sz w:val="28"/>
    </w:rPr>
  </w:style>
  <w:style w:type="paragraph" w:styleId="Heading4">
    <w:name w:val="heading 4"/>
    <w:basedOn w:val="Normal"/>
    <w:next w:val="Normal"/>
    <w:link w:val="Heading4Char"/>
    <w:qFormat/>
    <w:rsid w:val="000F0E77"/>
    <w:pPr>
      <w:keepNext/>
      <w:widowControl w:val="0"/>
      <w:numPr>
        <w:ilvl w:val="3"/>
        <w:numId w:val="5"/>
      </w:numPr>
      <w:spacing w:before="240" w:after="40"/>
      <w:outlineLvl w:val="3"/>
    </w:pPr>
    <w:rPr>
      <w:b/>
      <w:i/>
      <w:color w:val="000000"/>
    </w:rPr>
  </w:style>
  <w:style w:type="paragraph" w:styleId="Heading5">
    <w:name w:val="heading 5"/>
    <w:basedOn w:val="Normal"/>
    <w:next w:val="Normal"/>
    <w:link w:val="Heading5Char"/>
    <w:qFormat/>
    <w:rsid w:val="000F0E77"/>
    <w:pPr>
      <w:keepNext/>
      <w:numPr>
        <w:ilvl w:val="4"/>
        <w:numId w:val="5"/>
      </w:numPr>
      <w:spacing w:before="220" w:after="40"/>
      <w:outlineLvl w:val="4"/>
    </w:pPr>
    <w:rPr>
      <w:color w:val="000000"/>
    </w:rPr>
  </w:style>
  <w:style w:type="paragraph" w:styleId="Heading6">
    <w:name w:val="heading 6"/>
    <w:basedOn w:val="Normal"/>
    <w:next w:val="Style1"/>
    <w:link w:val="Heading6Char"/>
    <w:qFormat/>
    <w:rsid w:val="000F0E77"/>
    <w:pPr>
      <w:keepNext/>
      <w:widowControl w:val="0"/>
      <w:spacing w:before="180"/>
      <w:outlineLvl w:val="5"/>
    </w:pPr>
    <w:rPr>
      <w:b/>
      <w:color w:val="000000"/>
      <w:szCs w:val="22"/>
    </w:rPr>
  </w:style>
  <w:style w:type="paragraph" w:styleId="Heading7">
    <w:name w:val="heading 7"/>
    <w:basedOn w:val="Normal"/>
    <w:next w:val="Normal"/>
    <w:link w:val="Heading7Char"/>
    <w:qFormat/>
    <w:rsid w:val="000F0E77"/>
    <w:pPr>
      <w:numPr>
        <w:ilvl w:val="6"/>
        <w:numId w:val="5"/>
      </w:numPr>
      <w:tabs>
        <w:tab w:val="left" w:pos="993"/>
      </w:tabs>
      <w:spacing w:after="60"/>
      <w:outlineLvl w:val="6"/>
    </w:pPr>
    <w:rPr>
      <w:color w:val="000000"/>
      <w:sz w:val="20"/>
    </w:rPr>
  </w:style>
  <w:style w:type="paragraph" w:styleId="Heading8">
    <w:name w:val="heading 8"/>
    <w:basedOn w:val="Normal"/>
    <w:next w:val="Normal"/>
    <w:link w:val="Heading8Char"/>
    <w:qFormat/>
    <w:rsid w:val="000F0E77"/>
    <w:pPr>
      <w:numPr>
        <w:ilvl w:val="7"/>
        <w:numId w:val="5"/>
      </w:numPr>
      <w:spacing w:before="140" w:after="20"/>
      <w:outlineLvl w:val="7"/>
    </w:pPr>
    <w:rPr>
      <w:i/>
      <w:color w:val="000000"/>
      <w:sz w:val="18"/>
    </w:rPr>
  </w:style>
  <w:style w:type="paragraph" w:styleId="Heading9">
    <w:name w:val="heading 9"/>
    <w:basedOn w:val="Normal"/>
    <w:next w:val="Normal"/>
    <w:link w:val="Heading9Char"/>
    <w:qFormat/>
    <w:rsid w:val="000F0E77"/>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E77"/>
    <w:rPr>
      <w:rFonts w:ascii="Verdana" w:eastAsia="Times New Roman" w:hAnsi="Verdana" w:cs="Times New Roman"/>
      <w:color w:val="808080"/>
      <w:kern w:val="28"/>
      <w:sz w:val="72"/>
      <w:szCs w:val="20"/>
      <w:lang w:eastAsia="en-GB"/>
    </w:rPr>
  </w:style>
  <w:style w:type="character" w:customStyle="1" w:styleId="Heading2Char">
    <w:name w:val="Heading 2 Char"/>
    <w:basedOn w:val="DefaultParagraphFont"/>
    <w:link w:val="Heading2"/>
    <w:rsid w:val="000F0E77"/>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0F0E77"/>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0F0E77"/>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0F0E77"/>
    <w:rPr>
      <w:rFonts w:ascii="Verdana" w:eastAsia="Times New Roman" w:hAnsi="Verdana" w:cs="Times New Roman"/>
      <w:color w:val="000000"/>
      <w:szCs w:val="20"/>
      <w:lang w:eastAsia="en-GB"/>
    </w:rPr>
  </w:style>
  <w:style w:type="character" w:customStyle="1" w:styleId="Heading6Char">
    <w:name w:val="Heading 6 Char"/>
    <w:basedOn w:val="DefaultParagraphFont"/>
    <w:link w:val="Heading6"/>
    <w:rsid w:val="000F0E77"/>
    <w:rPr>
      <w:rFonts w:ascii="Verdana" w:eastAsia="Times New Roman" w:hAnsi="Verdana" w:cs="Times New Roman"/>
      <w:b/>
      <w:color w:val="000000"/>
      <w:lang w:eastAsia="en-GB"/>
    </w:rPr>
  </w:style>
  <w:style w:type="character" w:customStyle="1" w:styleId="Heading7Char">
    <w:name w:val="Heading 7 Char"/>
    <w:basedOn w:val="DefaultParagraphFont"/>
    <w:link w:val="Heading7"/>
    <w:rsid w:val="000F0E77"/>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0F0E77"/>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0F0E77"/>
    <w:rPr>
      <w:rFonts w:ascii="Verdana" w:eastAsia="Times New Roman" w:hAnsi="Verdana" w:cs="Times New Roman"/>
      <w:color w:val="000000"/>
      <w:sz w:val="14"/>
      <w:szCs w:val="20"/>
      <w:lang w:eastAsia="en-GB"/>
    </w:rPr>
  </w:style>
  <w:style w:type="paragraph" w:customStyle="1" w:styleId="Nblock">
    <w:name w:val="N_block"/>
    <w:basedOn w:val="Normal"/>
    <w:rsid w:val="000F0E77"/>
    <w:pPr>
      <w:tabs>
        <w:tab w:val="left" w:pos="851"/>
      </w:tabs>
      <w:spacing w:before="120"/>
      <w:ind w:left="851" w:right="515"/>
    </w:pPr>
    <w:rPr>
      <w:sz w:val="20"/>
    </w:rPr>
  </w:style>
  <w:style w:type="paragraph" w:customStyle="1" w:styleId="Ninset">
    <w:name w:val="N_inset"/>
    <w:basedOn w:val="Normal"/>
    <w:rsid w:val="000F0E77"/>
    <w:pPr>
      <w:tabs>
        <w:tab w:val="left" w:pos="425"/>
      </w:tabs>
      <w:ind w:left="426"/>
    </w:pPr>
  </w:style>
  <w:style w:type="paragraph" w:customStyle="1" w:styleId="Nlista">
    <w:name w:val="N_list (a)"/>
    <w:basedOn w:val="Normal"/>
    <w:rsid w:val="000F0E77"/>
    <w:pPr>
      <w:numPr>
        <w:ilvl w:val="1"/>
        <w:numId w:val="1"/>
      </w:numPr>
      <w:spacing w:before="80"/>
      <w:ind w:right="369"/>
    </w:pPr>
  </w:style>
  <w:style w:type="paragraph" w:customStyle="1" w:styleId="Nlisti">
    <w:name w:val="N_list (i)"/>
    <w:basedOn w:val="Normal"/>
    <w:rsid w:val="000F0E77"/>
    <w:pPr>
      <w:numPr>
        <w:ilvl w:val="2"/>
        <w:numId w:val="6"/>
      </w:numPr>
      <w:spacing w:before="60"/>
      <w:ind w:right="511"/>
    </w:pPr>
    <w:rPr>
      <w:sz w:val="20"/>
    </w:rPr>
  </w:style>
  <w:style w:type="paragraph" w:customStyle="1" w:styleId="Singleline">
    <w:name w:val="Single line"/>
    <w:basedOn w:val="Normal"/>
    <w:rsid w:val="000F0E77"/>
  </w:style>
  <w:style w:type="paragraph" w:styleId="Header">
    <w:name w:val="header"/>
    <w:basedOn w:val="Normal"/>
    <w:link w:val="HeaderChar"/>
    <w:rsid w:val="000F0E77"/>
    <w:pPr>
      <w:tabs>
        <w:tab w:val="center" w:pos="4153"/>
        <w:tab w:val="right" w:pos="8306"/>
      </w:tabs>
    </w:pPr>
  </w:style>
  <w:style w:type="character" w:customStyle="1" w:styleId="HeaderChar">
    <w:name w:val="Header Char"/>
    <w:basedOn w:val="DefaultParagraphFont"/>
    <w:link w:val="Header"/>
    <w:rsid w:val="000F0E77"/>
    <w:rPr>
      <w:rFonts w:ascii="Verdana" w:eastAsia="Times New Roman" w:hAnsi="Verdana" w:cs="Times New Roman"/>
      <w:szCs w:val="20"/>
      <w:lang w:eastAsia="en-GB"/>
    </w:rPr>
  </w:style>
  <w:style w:type="paragraph" w:styleId="Footer">
    <w:name w:val="footer"/>
    <w:basedOn w:val="Normal"/>
    <w:link w:val="FooterChar"/>
    <w:rsid w:val="000F0E77"/>
    <w:pPr>
      <w:tabs>
        <w:tab w:val="center" w:pos="4153"/>
        <w:tab w:val="right" w:pos="8306"/>
      </w:tabs>
    </w:pPr>
    <w:rPr>
      <w:sz w:val="18"/>
    </w:rPr>
  </w:style>
  <w:style w:type="character" w:customStyle="1" w:styleId="FooterChar">
    <w:name w:val="Footer Char"/>
    <w:basedOn w:val="DefaultParagraphFont"/>
    <w:link w:val="Footer"/>
    <w:rsid w:val="000F0E77"/>
    <w:rPr>
      <w:rFonts w:ascii="Verdana" w:eastAsia="Times New Roman" w:hAnsi="Verdana" w:cs="Times New Roman"/>
      <w:sz w:val="18"/>
      <w:szCs w:val="20"/>
      <w:lang w:eastAsia="en-GB"/>
    </w:rPr>
  </w:style>
  <w:style w:type="paragraph" w:customStyle="1" w:styleId="Nnumber">
    <w:name w:val="N_number"/>
    <w:rsid w:val="000F0E77"/>
    <w:pPr>
      <w:tabs>
        <w:tab w:val="left" w:pos="426"/>
        <w:tab w:val="num" w:pos="720"/>
      </w:tabs>
      <w:spacing w:before="180" w:after="0" w:line="240" w:lineRule="auto"/>
      <w:ind w:left="425" w:hanging="425"/>
    </w:pPr>
    <w:rPr>
      <w:rFonts w:ascii="Verdana" w:eastAsia="Times New Roman" w:hAnsi="Verdana" w:cs="Times New Roman"/>
      <w:szCs w:val="20"/>
      <w:lang w:eastAsia="en-GB"/>
    </w:rPr>
  </w:style>
  <w:style w:type="paragraph" w:customStyle="1" w:styleId="Table">
    <w:name w:val="Table"/>
    <w:basedOn w:val="Normal"/>
    <w:rsid w:val="000F0E77"/>
    <w:pPr>
      <w:tabs>
        <w:tab w:val="left" w:pos="851"/>
      </w:tabs>
      <w:spacing w:before="60" w:after="60"/>
      <w:ind w:left="34"/>
    </w:pPr>
    <w:rPr>
      <w:sz w:val="20"/>
    </w:rPr>
  </w:style>
  <w:style w:type="character" w:styleId="PageNumber">
    <w:name w:val="page number"/>
    <w:rsid w:val="000F0E77"/>
    <w:rPr>
      <w:rFonts w:ascii="Verdana" w:hAnsi="Verdana"/>
      <w:sz w:val="18"/>
    </w:rPr>
  </w:style>
  <w:style w:type="paragraph" w:customStyle="1" w:styleId="Nlisti0">
    <w:name w:val="N_list i"/>
    <w:rsid w:val="000F0E77"/>
    <w:pPr>
      <w:tabs>
        <w:tab w:val="num" w:pos="1361"/>
      </w:tabs>
      <w:spacing w:before="40" w:after="0" w:line="240" w:lineRule="auto"/>
      <w:ind w:left="1361" w:right="516" w:hanging="114"/>
    </w:pPr>
    <w:rPr>
      <w:rFonts w:ascii="Lucida Sans Unicode" w:eastAsia="Times New Roman" w:hAnsi="Lucida Sans Unicode" w:cs="Times New Roman"/>
      <w:noProof/>
      <w:sz w:val="16"/>
      <w:szCs w:val="20"/>
      <w:lang w:eastAsia="en-GB"/>
    </w:rPr>
  </w:style>
  <w:style w:type="paragraph" w:customStyle="1" w:styleId="Noindent">
    <w:name w:val="No indent"/>
    <w:basedOn w:val="Normal"/>
    <w:rsid w:val="000F0E77"/>
    <w:pPr>
      <w:tabs>
        <w:tab w:val="left" w:pos="426"/>
      </w:tabs>
    </w:pPr>
  </w:style>
  <w:style w:type="paragraph" w:customStyle="1" w:styleId="TBullet">
    <w:name w:val="T_Bullet"/>
    <w:basedOn w:val="Normal"/>
    <w:rsid w:val="000F0E77"/>
    <w:pPr>
      <w:numPr>
        <w:numId w:val="2"/>
      </w:numPr>
      <w:tabs>
        <w:tab w:val="left" w:pos="851"/>
      </w:tabs>
    </w:pPr>
    <w:rPr>
      <w:color w:val="000000"/>
      <w:sz w:val="20"/>
    </w:rPr>
  </w:style>
  <w:style w:type="paragraph" w:customStyle="1" w:styleId="Style1">
    <w:name w:val="Style1"/>
    <w:basedOn w:val="Heading1"/>
    <w:link w:val="Style1Char"/>
    <w:rsid w:val="000F0E77"/>
    <w:pPr>
      <w:keepNext w:val="0"/>
      <w:widowControl/>
      <w:numPr>
        <w:numId w:val="5"/>
      </w:numPr>
      <w:tabs>
        <w:tab w:val="left" w:pos="432"/>
      </w:tabs>
      <w:spacing w:before="180" w:after="0"/>
    </w:pPr>
    <w:rPr>
      <w:color w:val="000000"/>
      <w:sz w:val="22"/>
    </w:rPr>
  </w:style>
  <w:style w:type="paragraph" w:customStyle="1" w:styleId="Style5">
    <w:name w:val="Style5"/>
    <w:basedOn w:val="Normal"/>
    <w:rsid w:val="000F0E77"/>
    <w:pPr>
      <w:spacing w:after="60"/>
    </w:pPr>
    <w:rPr>
      <w:b/>
      <w:color w:val="000000"/>
    </w:rPr>
  </w:style>
  <w:style w:type="paragraph" w:customStyle="1" w:styleId="Style2">
    <w:name w:val="Style2"/>
    <w:basedOn w:val="Heading2"/>
    <w:rsid w:val="000F0E77"/>
    <w:pPr>
      <w:keepNext w:val="0"/>
      <w:spacing w:before="180" w:after="0"/>
    </w:pPr>
    <w:rPr>
      <w:sz w:val="22"/>
    </w:rPr>
  </w:style>
  <w:style w:type="paragraph" w:customStyle="1" w:styleId="Style3">
    <w:name w:val="Style3"/>
    <w:basedOn w:val="Heading3"/>
    <w:rsid w:val="000F0E77"/>
    <w:pPr>
      <w:keepNext w:val="0"/>
      <w:widowControl/>
      <w:spacing w:before="180" w:after="0"/>
      <w:ind w:left="432" w:hanging="432"/>
    </w:pPr>
    <w:rPr>
      <w:caps w:val="0"/>
      <w:sz w:val="22"/>
    </w:rPr>
  </w:style>
  <w:style w:type="paragraph" w:customStyle="1" w:styleId="Style4">
    <w:name w:val="Style4"/>
    <w:basedOn w:val="Heading4"/>
    <w:rsid w:val="000F0E77"/>
    <w:pPr>
      <w:keepNext w:val="0"/>
      <w:widowControl/>
      <w:spacing w:before="180" w:after="0"/>
      <w:ind w:left="288" w:hanging="288"/>
    </w:pPr>
    <w:rPr>
      <w:b w:val="0"/>
      <w:i w:val="0"/>
      <w:sz w:val="20"/>
    </w:rPr>
  </w:style>
  <w:style w:type="paragraph" w:customStyle="1" w:styleId="Conditions1">
    <w:name w:val="Conditions1"/>
    <w:rsid w:val="000F0E77"/>
    <w:pPr>
      <w:numPr>
        <w:numId w:val="7"/>
      </w:numPr>
      <w:tabs>
        <w:tab w:val="clear" w:pos="1152"/>
        <w:tab w:val="num" w:pos="1080"/>
      </w:tabs>
      <w:spacing w:before="120" w:after="0" w:line="240" w:lineRule="auto"/>
      <w:ind w:left="1080" w:hanging="648"/>
    </w:pPr>
    <w:rPr>
      <w:rFonts w:ascii="Verdana" w:eastAsia="Times New Roman" w:hAnsi="Verdana" w:cs="Times New Roman"/>
      <w:szCs w:val="20"/>
      <w:lang w:eastAsia="en-GB"/>
    </w:rPr>
  </w:style>
  <w:style w:type="paragraph" w:customStyle="1" w:styleId="Conditions2">
    <w:name w:val="Conditions2"/>
    <w:rsid w:val="000F0E77"/>
    <w:pPr>
      <w:numPr>
        <w:numId w:val="6"/>
      </w:numPr>
      <w:tabs>
        <w:tab w:val="clear" w:pos="1080"/>
        <w:tab w:val="left" w:pos="1620"/>
      </w:tabs>
      <w:spacing w:before="60" w:after="0" w:line="240" w:lineRule="auto"/>
      <w:ind w:left="1620" w:hanging="540"/>
    </w:pPr>
    <w:rPr>
      <w:rFonts w:ascii="Verdana" w:eastAsia="Times New Roman" w:hAnsi="Verdana" w:cs="Times New Roman"/>
      <w:szCs w:val="20"/>
      <w:lang w:eastAsia="en-GB"/>
    </w:rPr>
  </w:style>
  <w:style w:type="paragraph" w:customStyle="1" w:styleId="Conditions3">
    <w:name w:val="Conditions3"/>
    <w:rsid w:val="000F0E77"/>
    <w:pPr>
      <w:numPr>
        <w:numId w:val="4"/>
      </w:numPr>
      <w:tabs>
        <w:tab w:val="clear" w:pos="720"/>
      </w:tabs>
      <w:spacing w:before="60" w:after="0" w:line="240" w:lineRule="auto"/>
      <w:ind w:left="2174" w:hanging="547"/>
    </w:pPr>
    <w:rPr>
      <w:rFonts w:ascii="Verdana" w:eastAsia="Times New Roman" w:hAnsi="Verdana" w:cs="Times New Roman"/>
      <w:sz w:val="20"/>
      <w:szCs w:val="20"/>
      <w:lang w:eastAsia="en-GB"/>
    </w:rPr>
  </w:style>
  <w:style w:type="paragraph" w:styleId="ListNumber">
    <w:name w:val="List Number"/>
    <w:basedOn w:val="Normal"/>
    <w:rsid w:val="000F0E77"/>
    <w:pPr>
      <w:numPr>
        <w:numId w:val="3"/>
      </w:numPr>
    </w:pPr>
  </w:style>
  <w:style w:type="paragraph" w:customStyle="1" w:styleId="Long1">
    <w:name w:val="Long1"/>
    <w:basedOn w:val="Normal"/>
    <w:next w:val="Style1"/>
    <w:rsid w:val="000F0E77"/>
    <w:pPr>
      <w:keepNext/>
      <w:spacing w:before="180"/>
    </w:pPr>
    <w:rPr>
      <w:b/>
      <w:caps/>
      <w:color w:val="000000"/>
    </w:rPr>
  </w:style>
  <w:style w:type="paragraph" w:customStyle="1" w:styleId="Long2">
    <w:name w:val="Long2"/>
    <w:basedOn w:val="Normal"/>
    <w:next w:val="Style2"/>
    <w:rsid w:val="000F0E77"/>
    <w:pPr>
      <w:keepNext/>
      <w:spacing w:before="180"/>
    </w:pPr>
    <w:rPr>
      <w:b/>
      <w:color w:val="000000"/>
    </w:rPr>
  </w:style>
  <w:style w:type="paragraph" w:customStyle="1" w:styleId="Long3">
    <w:name w:val="Long3"/>
    <w:basedOn w:val="Normal"/>
    <w:next w:val="Style3"/>
    <w:rsid w:val="000F0E77"/>
    <w:pPr>
      <w:keepNext/>
      <w:spacing w:before="180"/>
    </w:pPr>
    <w:rPr>
      <w:b/>
      <w:i/>
      <w:color w:val="000000"/>
    </w:rPr>
  </w:style>
  <w:style w:type="paragraph" w:customStyle="1" w:styleId="Long4">
    <w:name w:val="Long4"/>
    <w:basedOn w:val="Normal"/>
    <w:next w:val="Style4"/>
    <w:rsid w:val="000F0E77"/>
    <w:pPr>
      <w:keepNext/>
      <w:spacing w:before="180"/>
    </w:pPr>
    <w:rPr>
      <w:i/>
      <w:color w:val="000000"/>
    </w:rPr>
  </w:style>
  <w:style w:type="paragraph" w:customStyle="1" w:styleId="Heading6blackfont">
    <w:name w:val="Heading 6 + black font"/>
    <w:basedOn w:val="Heading6"/>
    <w:next w:val="Style1"/>
    <w:rsid w:val="000F0E77"/>
  </w:style>
  <w:style w:type="character" w:customStyle="1" w:styleId="StyleVerdana7ptBlack">
    <w:name w:val="Style Verdana 7 pt Black"/>
    <w:rsid w:val="000F0E77"/>
    <w:rPr>
      <w:rFonts w:ascii="Verdana" w:hAnsi="Verdana"/>
      <w:color w:val="000000"/>
      <w:sz w:val="14"/>
      <w:szCs w:val="14"/>
    </w:rPr>
  </w:style>
  <w:style w:type="paragraph" w:customStyle="1" w:styleId="StyleSinglelineTimesNewRoman">
    <w:name w:val="Style Single line + Times New Roman"/>
    <w:basedOn w:val="Singleline"/>
    <w:rsid w:val="000F0E77"/>
    <w:rPr>
      <w:sz w:val="20"/>
    </w:rPr>
  </w:style>
  <w:style w:type="paragraph" w:customStyle="1" w:styleId="Style20ptBoldGreenRight031cmBefore12pt">
    <w:name w:val="Style 20 pt Bold Green Right:  0.31 cm Before:  12 pt"/>
    <w:basedOn w:val="Normal"/>
    <w:rsid w:val="000F0E7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0F0E77"/>
    <w:pPr>
      <w:spacing w:before="240"/>
      <w:ind w:right="176"/>
    </w:pPr>
    <w:rPr>
      <w:b/>
      <w:bCs/>
      <w:color w:val="000000"/>
      <w:sz w:val="40"/>
      <w:szCs w:val="40"/>
    </w:rPr>
  </w:style>
  <w:style w:type="paragraph" w:styleId="FootnoteText">
    <w:name w:val="footnote text"/>
    <w:basedOn w:val="Normal"/>
    <w:link w:val="FootnoteTextChar"/>
    <w:semiHidden/>
    <w:rsid w:val="000F0E77"/>
    <w:rPr>
      <w:sz w:val="16"/>
    </w:rPr>
  </w:style>
  <w:style w:type="character" w:customStyle="1" w:styleId="FootnoteTextChar">
    <w:name w:val="Footnote Text Char"/>
    <w:basedOn w:val="DefaultParagraphFont"/>
    <w:link w:val="FootnoteText"/>
    <w:semiHidden/>
    <w:rsid w:val="000F0E77"/>
    <w:rPr>
      <w:rFonts w:ascii="Verdana" w:eastAsia="Times New Roman" w:hAnsi="Verdana" w:cs="Times New Roman"/>
      <w:sz w:val="16"/>
      <w:szCs w:val="20"/>
      <w:lang w:eastAsia="en-GB"/>
    </w:rPr>
  </w:style>
  <w:style w:type="character" w:styleId="Hyperlink">
    <w:name w:val="Hyperlink"/>
    <w:rsid w:val="000F0E77"/>
    <w:rPr>
      <w:color w:val="0000FF"/>
      <w:u w:val="single"/>
    </w:rPr>
  </w:style>
  <w:style w:type="table" w:styleId="TableGrid">
    <w:name w:val="Table Grid"/>
    <w:basedOn w:val="TableNormal"/>
    <w:rsid w:val="000F0E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0F0E77"/>
    <w:rPr>
      <w:vertAlign w:val="superscript"/>
    </w:rPr>
  </w:style>
  <w:style w:type="character" w:customStyle="1" w:styleId="legdslegrhslegp4text">
    <w:name w:val="legds legrhs legp4text"/>
    <w:basedOn w:val="DefaultParagraphFont"/>
    <w:rsid w:val="000F0E77"/>
  </w:style>
  <w:style w:type="character" w:customStyle="1" w:styleId="legchangedelimiter2">
    <w:name w:val="legchangedelimiter2"/>
    <w:rsid w:val="000F0E77"/>
    <w:rPr>
      <w:b/>
      <w:bCs/>
      <w:i w:val="0"/>
      <w:iCs w:val="0"/>
      <w:color w:val="000000"/>
      <w:sz w:val="34"/>
      <w:szCs w:val="34"/>
    </w:rPr>
  </w:style>
  <w:style w:type="character" w:customStyle="1" w:styleId="legaddition5">
    <w:name w:val="legaddition5"/>
    <w:basedOn w:val="DefaultParagraphFont"/>
    <w:rsid w:val="000F0E77"/>
  </w:style>
  <w:style w:type="paragraph" w:styleId="BalloonText">
    <w:name w:val="Balloon Text"/>
    <w:basedOn w:val="Normal"/>
    <w:link w:val="BalloonTextChar"/>
    <w:rsid w:val="000F0E77"/>
    <w:rPr>
      <w:rFonts w:ascii="Tahoma" w:hAnsi="Tahoma" w:cs="Tahoma"/>
      <w:sz w:val="16"/>
      <w:szCs w:val="16"/>
    </w:rPr>
  </w:style>
  <w:style w:type="character" w:customStyle="1" w:styleId="BalloonTextChar">
    <w:name w:val="Balloon Text Char"/>
    <w:basedOn w:val="DefaultParagraphFont"/>
    <w:link w:val="BalloonText"/>
    <w:rsid w:val="000F0E77"/>
    <w:rPr>
      <w:rFonts w:ascii="Tahoma" w:eastAsia="Times New Roman" w:hAnsi="Tahoma" w:cs="Tahoma"/>
      <w:sz w:val="16"/>
      <w:szCs w:val="16"/>
      <w:lang w:eastAsia="en-GB"/>
    </w:rPr>
  </w:style>
  <w:style w:type="paragraph" w:customStyle="1" w:styleId="Default">
    <w:name w:val="Default"/>
    <w:rsid w:val="000F0E7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legclearfix2">
    <w:name w:val="legclearfix2"/>
    <w:basedOn w:val="Normal"/>
    <w:rsid w:val="000F0E77"/>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0F0E77"/>
    <w:rPr>
      <w:vanish w:val="0"/>
      <w:webHidden w:val="0"/>
      <w:specVanish w:val="0"/>
    </w:rPr>
  </w:style>
  <w:style w:type="character" w:customStyle="1" w:styleId="legrepeal5">
    <w:name w:val="legrepeal5"/>
    <w:rsid w:val="000F0E77"/>
  </w:style>
  <w:style w:type="character" w:customStyle="1" w:styleId="legsubstitution5">
    <w:name w:val="legsubstitution5"/>
    <w:rsid w:val="000F0E77"/>
  </w:style>
  <w:style w:type="character" w:customStyle="1" w:styleId="Style1Char">
    <w:name w:val="Style1 Char"/>
    <w:link w:val="Style1"/>
    <w:rsid w:val="000F0E77"/>
    <w:rPr>
      <w:rFonts w:ascii="Verdana" w:eastAsia="Times New Roman" w:hAnsi="Verdana" w:cs="Times New Roman"/>
      <w:color w:val="000000"/>
      <w:kern w:val="28"/>
      <w:szCs w:val="20"/>
      <w:lang w:eastAsia="en-GB"/>
    </w:rPr>
  </w:style>
  <w:style w:type="paragraph" w:customStyle="1" w:styleId="legrhs">
    <w:name w:val="legrhs"/>
    <w:basedOn w:val="Normal"/>
    <w:rsid w:val="000F0E77"/>
    <w:pPr>
      <w:spacing w:before="100" w:beforeAutospacing="1" w:after="100" w:afterAutospacing="1"/>
    </w:pPr>
    <w:rPr>
      <w:rFonts w:ascii="Times New Roman" w:hAnsi="Times New Roman"/>
      <w:sz w:val="24"/>
      <w:szCs w:val="24"/>
    </w:rPr>
  </w:style>
  <w:style w:type="paragraph" w:customStyle="1" w:styleId="leglisttextstandard">
    <w:name w:val="leglisttextstandard"/>
    <w:basedOn w:val="Normal"/>
    <w:rsid w:val="000F0E77"/>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F0E77"/>
    <w:pPr>
      <w:spacing w:after="0" w:line="240" w:lineRule="auto"/>
    </w:pPr>
    <w:rPr>
      <w:rFonts w:ascii="Verdana" w:eastAsia="Times New Roman" w:hAnsi="Verdana" w:cs="Times New Roman"/>
      <w:szCs w:val="20"/>
      <w:lang w:eastAsia="en-GB"/>
    </w:rPr>
  </w:style>
  <w:style w:type="paragraph" w:styleId="ListParagraph">
    <w:name w:val="List Paragraph"/>
    <w:basedOn w:val="Normal"/>
    <w:uiPriority w:val="34"/>
    <w:qFormat/>
    <w:rsid w:val="00374AB9"/>
    <w:pPr>
      <w:ind w:left="720"/>
      <w:contextualSpacing/>
    </w:pPr>
  </w:style>
  <w:style w:type="paragraph" w:styleId="NormalWeb">
    <w:name w:val="Normal (Web)"/>
    <w:basedOn w:val="Normal"/>
    <w:uiPriority w:val="99"/>
    <w:semiHidden/>
    <w:unhideWhenUsed/>
    <w:rsid w:val="008D0EE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D0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90376">
      <w:bodyDiv w:val="1"/>
      <w:marLeft w:val="0"/>
      <w:marRight w:val="0"/>
      <w:marTop w:val="0"/>
      <w:marBottom w:val="0"/>
      <w:divBdr>
        <w:top w:val="none" w:sz="0" w:space="0" w:color="auto"/>
        <w:left w:val="none" w:sz="0" w:space="0" w:color="auto"/>
        <w:bottom w:val="none" w:sz="0" w:space="0" w:color="auto"/>
        <w:right w:val="none" w:sz="0" w:space="0" w:color="auto"/>
      </w:divBdr>
    </w:div>
    <w:div w:id="20950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978D2-7195-4DD6-8384-20BAEBC9CB3E}"/>
</file>

<file path=customXml/itemProps2.xml><?xml version="1.0" encoding="utf-8"?>
<ds:datastoreItem xmlns:ds="http://schemas.openxmlformats.org/officeDocument/2006/customXml" ds:itemID="{897EADB5-C7C0-4078-8FAA-9670C1C4CA8D}">
  <ds:schemaRefs>
    <ds:schemaRef ds:uri="http://schemas.openxmlformats.org/officeDocument/2006/bibliography"/>
  </ds:schemaRefs>
</ds:datastoreItem>
</file>

<file path=customXml/itemProps3.xml><?xml version="1.0" encoding="utf-8"?>
<ds:datastoreItem xmlns:ds="http://schemas.openxmlformats.org/officeDocument/2006/customXml" ds:itemID="{F570C916-8C8F-479E-8DE4-D797462553F7}">
  <ds:schemaRefs>
    <ds:schemaRef ds:uri="http://schemas.microsoft.com/sharepoint/v3/contenttype/forms"/>
  </ds:schemaRefs>
</ds:datastoreItem>
</file>

<file path=customXml/itemProps4.xml><?xml version="1.0" encoding="utf-8"?>
<ds:datastoreItem xmlns:ds="http://schemas.openxmlformats.org/officeDocument/2006/customXml" ds:itemID="{ED96C22A-74B6-4E22-9A4E-43BBC743A1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5219</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Mark</dc:creator>
  <cp:keywords/>
  <dc:description/>
  <cp:lastModifiedBy>Richards, Clive</cp:lastModifiedBy>
  <cp:revision>3</cp:revision>
  <cp:lastPrinted>2022-02-11T09:30:00Z</cp:lastPrinted>
  <dcterms:created xsi:type="dcterms:W3CDTF">2022-02-14T09:14:00Z</dcterms:created>
  <dcterms:modified xsi:type="dcterms:W3CDTF">2022-02-14T09:14:00Z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