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8FF5" w14:textId="1232B328" w:rsidR="006443BE" w:rsidRPr="00354E18" w:rsidRDefault="006443BE" w:rsidP="006443BE">
      <w:pPr>
        <w:pStyle w:val="Heading1"/>
        <w:rPr>
          <w:sz w:val="32"/>
        </w:rPr>
      </w:pPr>
      <w:r w:rsidRPr="00354E18">
        <w:rPr>
          <w:sz w:val="32"/>
        </w:rPr>
        <w:t>The</w:t>
      </w:r>
      <w:r>
        <w:rPr>
          <w:sz w:val="32"/>
        </w:rPr>
        <w:t xml:space="preserve"> </w:t>
      </w:r>
      <w:r w:rsidR="003267F9">
        <w:rPr>
          <w:sz w:val="32"/>
        </w:rPr>
        <w:t xml:space="preserve">Kenya </w:t>
      </w:r>
      <w:r w:rsidRPr="00354E18">
        <w:rPr>
          <w:sz w:val="32"/>
        </w:rPr>
        <w:t xml:space="preserve">preferential tariff </w:t>
      </w:r>
    </w:p>
    <w:p w14:paraId="1B4469FF" w14:textId="77777777" w:rsidR="006443BE" w:rsidRPr="00354E18" w:rsidRDefault="006443BE" w:rsidP="006443BE">
      <w:pPr>
        <w:pStyle w:val="Heading1"/>
        <w:rPr>
          <w:sz w:val="32"/>
        </w:rPr>
      </w:pPr>
      <w:r w:rsidRPr="00354E18">
        <w:rPr>
          <w:sz w:val="32"/>
        </w:rPr>
        <w:t xml:space="preserve">Version 1.0, dated </w:t>
      </w:r>
      <w:r>
        <w:rPr>
          <w:sz w:val="32"/>
        </w:rPr>
        <w:t>29</w:t>
      </w:r>
      <w:r w:rsidRPr="00354E18">
        <w:rPr>
          <w:sz w:val="32"/>
        </w:rPr>
        <w:t>th December 2020</w:t>
      </w:r>
    </w:p>
    <w:p w14:paraId="2AA313C3" w14:textId="77777777" w:rsidR="006443BE" w:rsidRPr="007C58BE" w:rsidRDefault="006443BE" w:rsidP="006443BE"/>
    <w:p w14:paraId="4D39E0B1" w14:textId="77777777" w:rsidR="006443BE" w:rsidRPr="00DE3F26" w:rsidRDefault="006443BE" w:rsidP="006443BE">
      <w:pPr>
        <w:pStyle w:val="Contents"/>
        <w:rPr>
          <w:rFonts w:cs="Times New Roman"/>
        </w:rPr>
      </w:pPr>
      <w:r w:rsidRPr="00DE3F26">
        <w:rPr>
          <w:rFonts w:cs="Times New Roman"/>
        </w:rPr>
        <w:t>PART ONE: Overview</w:t>
      </w:r>
    </w:p>
    <w:p w14:paraId="406DB503" w14:textId="77777777" w:rsidR="006443BE" w:rsidRPr="00DE3F26" w:rsidRDefault="006443BE" w:rsidP="006443BE">
      <w:pPr>
        <w:pStyle w:val="Contents"/>
        <w:rPr>
          <w:rFonts w:cs="Times New Roman"/>
        </w:rPr>
      </w:pPr>
      <w:r w:rsidRPr="00DE3F26">
        <w:rPr>
          <w:rFonts w:cs="Times New Roman"/>
        </w:rPr>
        <w:t>PART TWO: UK Preferential Tariff</w:t>
      </w:r>
    </w:p>
    <w:p w14:paraId="09E00051" w14:textId="15AD1FC4" w:rsidR="006443BE" w:rsidRPr="00DE3F26" w:rsidRDefault="006443BE" w:rsidP="0020316F">
      <w:pPr>
        <w:pStyle w:val="Contents"/>
        <w:rPr>
          <w:rFonts w:cs="Times New Roman"/>
        </w:rPr>
      </w:pPr>
      <w:r w:rsidRPr="00DE3F26">
        <w:rPr>
          <w:rFonts w:cs="Times New Roman"/>
        </w:rPr>
        <w:t xml:space="preserve">Annex I: Preferential Duty Tariff Table </w:t>
      </w:r>
    </w:p>
    <w:p w14:paraId="7178CB23" w14:textId="77777777" w:rsidR="006443BE" w:rsidRPr="00DE3F26" w:rsidRDefault="006443BE" w:rsidP="006443BE">
      <w:pPr>
        <w:pStyle w:val="Heading1"/>
        <w:rPr>
          <w:rFonts w:cs="Times New Roman"/>
        </w:rPr>
      </w:pPr>
      <w:r w:rsidRPr="00DE3F26">
        <w:rPr>
          <w:rFonts w:cs="Times New Roman"/>
        </w:rPr>
        <w:t>PART ONE: OVERVIEW</w:t>
      </w:r>
    </w:p>
    <w:p w14:paraId="4215E1E5" w14:textId="110EE260" w:rsidR="006443BE" w:rsidRPr="008F75D3" w:rsidRDefault="006443BE" w:rsidP="008F75D3">
      <w:pPr>
        <w:pStyle w:val="ListParagraph"/>
        <w:numPr>
          <w:ilvl w:val="0"/>
          <w:numId w:val="1"/>
        </w:numPr>
        <w:spacing w:after="120" w:line="312" w:lineRule="auto"/>
        <w:ind w:left="283" w:hanging="357"/>
        <w:contextualSpacing w:val="0"/>
        <w:jc w:val="both"/>
        <w:rPr>
          <w:rFonts w:ascii="Times New Roman" w:hAnsi="Times New Roman" w:cs="Times New Roman"/>
        </w:rPr>
      </w:pPr>
      <w:r w:rsidRPr="000868AC">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w:t>
      </w:r>
      <w:r w:rsidR="002F522D">
        <w:rPr>
          <w:rFonts w:ascii="Times New Roman" w:hAnsi="Times New Roman" w:cs="Times New Roman"/>
        </w:rPr>
        <w:t xml:space="preserve"> the</w:t>
      </w:r>
      <w:r w:rsidRPr="000868AC">
        <w:rPr>
          <w:rFonts w:ascii="Times New Roman" w:hAnsi="Times New Roman" w:cs="Times New Roman"/>
        </w:rPr>
        <w:t xml:space="preserve"> </w:t>
      </w:r>
      <w:r w:rsidR="008F75D3" w:rsidRPr="008F75D3">
        <w:rPr>
          <w:rFonts w:ascii="Times New Roman" w:hAnsi="Times New Roman" w:cs="Times New Roman"/>
        </w:rPr>
        <w:t>Economic Partnership Agreement between the United Kingdom of Great Britain and Northern Ireland, of the one part, and the Republic of Kenya, of the other part, signed on 8th December 2020</w:t>
      </w:r>
      <w:r w:rsidR="008F75D3" w:rsidRPr="008F75D3">
        <w:rPr>
          <w:rFonts w:ascii="Times New Roman" w:hAnsi="Times New Roman" w:cs="Times New Roman"/>
        </w:rPr>
        <w:t xml:space="preserve"> and the </w:t>
      </w:r>
      <w:r w:rsidR="008F75D3" w:rsidRPr="008F75D3">
        <w:rPr>
          <w:rFonts w:ascii="Times New Roman" w:hAnsi="Times New Roman" w:cs="Times New Roman"/>
        </w:rPr>
        <w:t>Memorandum of Understanding between the United Kingdom of Great Britain and Northern Ireland and the Republic of Kenya, concerning the arrangements for applying the effects of the Economic Partnership Agreement between the Republic of Kenya, a Member of the East African Community, of the one part, and the United Kingdom of Great Britain and Northern Ireland of the other part, signed on 8th December 2020</w:t>
      </w:r>
      <w:r w:rsidR="008F75D3" w:rsidRPr="008F75D3">
        <w:rPr>
          <w:rFonts w:ascii="Times New Roman" w:hAnsi="Times New Roman" w:cs="Times New Roman"/>
        </w:rPr>
        <w:t xml:space="preserve"> </w:t>
      </w:r>
      <w:r w:rsidRPr="008F75D3">
        <w:rPr>
          <w:rFonts w:ascii="Times New Roman" w:hAnsi="Times New Roman" w:cs="Times New Roman"/>
        </w:rPr>
        <w:t>(“the Agreement”).</w:t>
      </w:r>
    </w:p>
    <w:p w14:paraId="5C87E27C" w14:textId="77777777" w:rsidR="006443BE" w:rsidRPr="000868AC"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4089625" w14:textId="77777777" w:rsidR="006443BE" w:rsidRPr="000868AC"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3875073F" w14:textId="77777777" w:rsidR="006443BE" w:rsidRDefault="006443BE" w:rsidP="006443BE">
      <w:pPr>
        <w:pStyle w:val="Heading1"/>
        <w:spacing w:after="120"/>
      </w:pPr>
      <w:r>
        <w:t>PART TWO: UK PREFERENTIAL TARIFF</w:t>
      </w:r>
    </w:p>
    <w:p w14:paraId="7CA3D4C0" w14:textId="0DD482A7" w:rsidR="006443BE" w:rsidRPr="00D5239A" w:rsidRDefault="006443BE" w:rsidP="006443BE">
      <w:pPr>
        <w:pStyle w:val="ListParagraph"/>
        <w:numPr>
          <w:ilvl w:val="0"/>
          <w:numId w:val="4"/>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2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(Annex I)</w:t>
      </w:r>
      <w:r w:rsidR="0020316F">
        <w:rPr>
          <w:rFonts w:ascii="Times New Roman" w:hAnsi="Times New Roman" w:cs="Times New Roman"/>
        </w:rPr>
        <w:t>.</w:t>
      </w:r>
    </w:p>
    <w:p w14:paraId="3425B3ED" w14:textId="77777777" w:rsidR="006443BE" w:rsidRPr="000868AC" w:rsidRDefault="006443BE" w:rsidP="006443BE">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14:paraId="25744D69" w14:textId="2CA50A40"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formulas in column 2 of the Preferential Duty Tariff Table consist of components and operators. The components and operators are set out and explained below.</w:t>
      </w:r>
    </w:p>
    <w:p w14:paraId="79CA8577"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696F1BA4" w14:textId="77777777" w:rsidR="006443BE" w:rsidRPr="000868AC" w:rsidRDefault="006443BE" w:rsidP="006443BE">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lastRenderedPageBreak/>
        <w:t>Operators</w:t>
      </w:r>
    </w:p>
    <w:p w14:paraId="668454B1"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DB1FCA3" w14:textId="77777777"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30360076" w14:textId="77777777"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2BC8377"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50C227B" w14:textId="77777777" w:rsidR="006443BE" w:rsidRPr="00DE3F26" w:rsidRDefault="006443BE" w:rsidP="006443BE">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2D938FA4"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10FA60F2"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w:t>
      </w:r>
      <w:proofErr w:type="gramStart"/>
      <w:r w:rsidRPr="4439C071">
        <w:rPr>
          <w:rFonts w:ascii="Times New Roman" w:hAnsi="Times New Roman" w:cs="Times New Roman"/>
        </w:rPr>
        <w:t>component</w:t>
      </w:r>
      <w:proofErr w:type="gramEnd"/>
      <w:r w:rsidRPr="4439C071">
        <w:rPr>
          <w:rFonts w:ascii="Times New Roman" w:hAnsi="Times New Roman" w:cs="Times New Roman"/>
        </w:rPr>
        <w:t xml:space="preserve">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065D9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0E5B2520"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59ABE71C"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4439C071">
        <w:rPr>
          <w:rFonts w:ascii="Times New Roman" w:hAnsi="Times New Roman" w:cs="Times New Roman"/>
        </w:rPr>
        <w:t>e.g.</w:t>
      </w:r>
      <w:proofErr w:type="gramEnd"/>
      <w:r w:rsidRPr="4439C071">
        <w:rPr>
          <w:rFonts w:ascii="Times New Roman" w:hAnsi="Times New Roman" w:cs="Times New Roman"/>
        </w:rPr>
        <w:t xml:space="preserve">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2CDF6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227BA069" w14:textId="77777777" w:rsidR="006443BE"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7BC5A3C6" w14:textId="77777777" w:rsidR="006443BE" w:rsidRPr="007602DE" w:rsidRDefault="006443BE" w:rsidP="006443BE">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6828D5A5" w14:textId="77777777" w:rsidR="006443BE" w:rsidRPr="008A1FEB" w:rsidRDefault="006443BE" w:rsidP="006443BE">
      <w:pPr>
        <w:pStyle w:val="ListParagraph"/>
        <w:numPr>
          <w:ilvl w:val="0"/>
          <w:numId w:val="4"/>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0198F862" w14:textId="77777777" w:rsidR="006443BE" w:rsidRPr="00DE3F26" w:rsidRDefault="006443BE" w:rsidP="006443BE">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647D681E" w14:textId="77777777" w:rsidR="006443BE" w:rsidRPr="008A1FEB" w:rsidRDefault="006443BE" w:rsidP="006443BE">
      <w:pPr>
        <w:pStyle w:val="Numberedlist"/>
        <w:numPr>
          <w:ilvl w:val="0"/>
          <w:numId w:val="5"/>
        </w:numPr>
        <w:ind w:left="357" w:hanging="357"/>
        <w:rPr>
          <w:sz w:val="22"/>
          <w:szCs w:val="24"/>
        </w:rPr>
      </w:pPr>
      <w:r w:rsidRPr="008A1FEB">
        <w:rPr>
          <w:sz w:val="22"/>
          <w:szCs w:val="24"/>
        </w:rPr>
        <w:t>This table sets out the preferential duty rates for the Agreement, under regulation 3 of the Regulations.</w:t>
      </w:r>
    </w:p>
    <w:p w14:paraId="3A1040A9" w14:textId="77777777" w:rsidR="006443BE" w:rsidRPr="008A1FEB" w:rsidRDefault="006443BE" w:rsidP="006443BE">
      <w:pPr>
        <w:pStyle w:val="Numberedlist"/>
        <w:numPr>
          <w:ilvl w:val="0"/>
          <w:numId w:val="5"/>
        </w:numPr>
        <w:ind w:left="357" w:hanging="357"/>
        <w:rPr>
          <w:sz w:val="22"/>
          <w:szCs w:val="24"/>
        </w:rPr>
      </w:pPr>
      <w:r w:rsidRPr="008A1FEB">
        <w:rPr>
          <w:sz w:val="22"/>
          <w:szCs w:val="24"/>
        </w:rPr>
        <w:t xml:space="preserve">The commodity code in column 1 is defined in regulation 2(3) of the Tariff Regulations. </w:t>
      </w:r>
    </w:p>
    <w:p w14:paraId="1C8D58B5" w14:textId="77777777" w:rsidR="006443BE" w:rsidRDefault="006443BE" w:rsidP="006443BE">
      <w:pPr>
        <w:pStyle w:val="Numberedlist"/>
        <w:numPr>
          <w:ilvl w:val="0"/>
          <w:numId w:val="5"/>
        </w:numPr>
        <w:ind w:left="357" w:hanging="357"/>
        <w:rPr>
          <w:sz w:val="22"/>
          <w:szCs w:val="24"/>
        </w:rPr>
      </w:pPr>
      <w:r w:rsidRPr="008A1FEB">
        <w:rPr>
          <w:sz w:val="22"/>
          <w:szCs w:val="24"/>
        </w:rPr>
        <w:t>The preferential duty rate in column 2 is defined in regulation 2(1) of the Regulations.</w:t>
      </w:r>
    </w:p>
    <w:tbl>
      <w:tblPr>
        <w:tblW w:w="0" w:type="auto"/>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1985"/>
      </w:tblGrid>
      <w:tr w:rsidR="00CB24D1" w:rsidRPr="006F4CC7" w14:paraId="77A7E91D" w14:textId="77777777" w:rsidTr="00327B1D">
        <w:trPr>
          <w:cantSplit/>
          <w:tblHeader/>
        </w:trPr>
        <w:tc>
          <w:tcPr>
            <w:tcW w:w="183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hideMark/>
          </w:tcPr>
          <w:p w14:paraId="1475A837" w14:textId="77777777" w:rsidR="00CB24D1" w:rsidRPr="006F4CC7" w:rsidRDefault="00CB24D1" w:rsidP="00327B1D">
            <w:pPr>
              <w:pStyle w:val="paragraph"/>
              <w:spacing w:before="0" w:beforeAutospacing="0" w:after="0" w:afterAutospacing="0"/>
              <w:jc w:val="center"/>
              <w:textAlignment w:val="baseline"/>
              <w:rPr>
                <w:rStyle w:val="normaltextrun"/>
                <w:b/>
                <w:bCs/>
                <w:sz w:val="22"/>
                <w:szCs w:val="22"/>
              </w:rPr>
            </w:pPr>
            <w:r w:rsidRPr="006F4CC7">
              <w:rPr>
                <w:rStyle w:val="normaltextrun"/>
                <w:b/>
                <w:bCs/>
                <w:sz w:val="22"/>
                <w:szCs w:val="22"/>
              </w:rPr>
              <w:t>1</w:t>
            </w:r>
          </w:p>
          <w:p w14:paraId="00C3035A" w14:textId="77777777" w:rsidR="00CB24D1" w:rsidRPr="006F4CC7" w:rsidRDefault="00CB24D1" w:rsidP="00327B1D">
            <w:pPr>
              <w:pStyle w:val="paragraph"/>
              <w:spacing w:before="0" w:beforeAutospacing="0" w:after="0" w:afterAutospacing="0"/>
              <w:jc w:val="center"/>
              <w:textAlignment w:val="baseline"/>
              <w:rPr>
                <w:b/>
                <w:bCs/>
                <w:sz w:val="22"/>
                <w:szCs w:val="22"/>
              </w:rPr>
            </w:pPr>
            <w:r w:rsidRPr="006F4CC7">
              <w:rPr>
                <w:rStyle w:val="normaltextrun"/>
                <w:b/>
                <w:bCs/>
                <w:sz w:val="22"/>
                <w:szCs w:val="22"/>
              </w:rPr>
              <w:t>Commodity code</w:t>
            </w:r>
          </w:p>
        </w:tc>
        <w:tc>
          <w:tcPr>
            <w:tcW w:w="1985" w:type="dxa"/>
            <w:tcBorders>
              <w:top w:val="single" w:sz="6" w:space="0" w:color="000000"/>
              <w:left w:val="nil"/>
              <w:bottom w:val="single" w:sz="6" w:space="0" w:color="000000"/>
              <w:right w:val="single" w:sz="6" w:space="0" w:color="000000"/>
            </w:tcBorders>
            <w:shd w:val="clear" w:color="auto" w:fill="BFBFBF" w:themeFill="background1" w:themeFillShade="BF"/>
            <w:hideMark/>
          </w:tcPr>
          <w:p w14:paraId="54643E1B" w14:textId="77777777" w:rsidR="00CB24D1" w:rsidRPr="006F4CC7" w:rsidRDefault="00CB24D1" w:rsidP="00327B1D">
            <w:pPr>
              <w:pStyle w:val="paragraph"/>
              <w:spacing w:before="0" w:beforeAutospacing="0" w:after="0" w:afterAutospacing="0"/>
              <w:jc w:val="center"/>
              <w:textAlignment w:val="baseline"/>
              <w:rPr>
                <w:rStyle w:val="normaltextrun"/>
                <w:b/>
                <w:bCs/>
                <w:sz w:val="22"/>
                <w:szCs w:val="22"/>
              </w:rPr>
            </w:pPr>
            <w:r w:rsidRPr="006F4CC7">
              <w:rPr>
                <w:rStyle w:val="normaltextrun"/>
                <w:b/>
                <w:bCs/>
                <w:sz w:val="22"/>
                <w:szCs w:val="22"/>
              </w:rPr>
              <w:t>2</w:t>
            </w:r>
          </w:p>
          <w:p w14:paraId="24AF644F" w14:textId="77777777" w:rsidR="00CB24D1" w:rsidRPr="006F4CC7" w:rsidRDefault="00CB24D1" w:rsidP="00327B1D">
            <w:pPr>
              <w:pStyle w:val="paragraph"/>
              <w:spacing w:before="0" w:beforeAutospacing="0" w:after="0" w:afterAutospacing="0"/>
              <w:jc w:val="center"/>
              <w:textAlignment w:val="baseline"/>
              <w:rPr>
                <w:b/>
                <w:bCs/>
                <w:sz w:val="22"/>
                <w:szCs w:val="22"/>
              </w:rPr>
            </w:pPr>
            <w:r w:rsidRPr="006F4CC7">
              <w:rPr>
                <w:rStyle w:val="normaltextrun"/>
                <w:b/>
                <w:bCs/>
                <w:sz w:val="22"/>
                <w:szCs w:val="22"/>
              </w:rPr>
              <w:t>Preferential duty rate</w:t>
            </w:r>
          </w:p>
        </w:tc>
      </w:tr>
      <w:tr w:rsidR="00CB24D1" w:rsidRPr="003E2E9F" w14:paraId="6EA47828"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FA6E32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01</w:t>
            </w:r>
          </w:p>
        </w:tc>
        <w:tc>
          <w:tcPr>
            <w:tcW w:w="1985" w:type="dxa"/>
            <w:tcBorders>
              <w:top w:val="nil"/>
              <w:left w:val="nil"/>
              <w:bottom w:val="single" w:sz="6" w:space="0" w:color="000000"/>
              <w:right w:val="single" w:sz="6" w:space="0" w:color="000000"/>
            </w:tcBorders>
            <w:shd w:val="clear" w:color="auto" w:fill="auto"/>
            <w:hideMark/>
          </w:tcPr>
          <w:p w14:paraId="40649B3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E44F12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6A2802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02</w:t>
            </w:r>
          </w:p>
        </w:tc>
        <w:tc>
          <w:tcPr>
            <w:tcW w:w="1985" w:type="dxa"/>
            <w:tcBorders>
              <w:top w:val="nil"/>
              <w:left w:val="nil"/>
              <w:bottom w:val="single" w:sz="6" w:space="0" w:color="000000"/>
              <w:right w:val="single" w:sz="6" w:space="0" w:color="000000"/>
            </w:tcBorders>
            <w:shd w:val="clear" w:color="auto" w:fill="auto"/>
            <w:hideMark/>
          </w:tcPr>
          <w:p w14:paraId="131C430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56094F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5E3940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03</w:t>
            </w:r>
          </w:p>
        </w:tc>
        <w:tc>
          <w:tcPr>
            <w:tcW w:w="1985" w:type="dxa"/>
            <w:tcBorders>
              <w:top w:val="nil"/>
              <w:left w:val="nil"/>
              <w:bottom w:val="single" w:sz="6" w:space="0" w:color="000000"/>
              <w:right w:val="single" w:sz="6" w:space="0" w:color="000000"/>
            </w:tcBorders>
            <w:shd w:val="clear" w:color="auto" w:fill="auto"/>
            <w:hideMark/>
          </w:tcPr>
          <w:p w14:paraId="36B2688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5C1191A"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53F17E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04</w:t>
            </w:r>
          </w:p>
        </w:tc>
        <w:tc>
          <w:tcPr>
            <w:tcW w:w="1985" w:type="dxa"/>
            <w:tcBorders>
              <w:top w:val="nil"/>
              <w:left w:val="nil"/>
              <w:bottom w:val="single" w:sz="6" w:space="0" w:color="000000"/>
              <w:right w:val="single" w:sz="6" w:space="0" w:color="000000"/>
            </w:tcBorders>
            <w:shd w:val="clear" w:color="auto" w:fill="auto"/>
            <w:hideMark/>
          </w:tcPr>
          <w:p w14:paraId="3085BD6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E9B54C7"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BECC2C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05</w:t>
            </w:r>
          </w:p>
        </w:tc>
        <w:tc>
          <w:tcPr>
            <w:tcW w:w="1985" w:type="dxa"/>
            <w:tcBorders>
              <w:top w:val="nil"/>
              <w:left w:val="nil"/>
              <w:bottom w:val="single" w:sz="6" w:space="0" w:color="000000"/>
              <w:right w:val="single" w:sz="6" w:space="0" w:color="000000"/>
            </w:tcBorders>
            <w:shd w:val="clear" w:color="auto" w:fill="auto"/>
            <w:hideMark/>
          </w:tcPr>
          <w:p w14:paraId="34F8247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8A6F07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810199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06</w:t>
            </w:r>
          </w:p>
        </w:tc>
        <w:tc>
          <w:tcPr>
            <w:tcW w:w="1985" w:type="dxa"/>
            <w:tcBorders>
              <w:top w:val="nil"/>
              <w:left w:val="nil"/>
              <w:bottom w:val="single" w:sz="6" w:space="0" w:color="000000"/>
              <w:right w:val="single" w:sz="6" w:space="0" w:color="000000"/>
            </w:tcBorders>
            <w:shd w:val="clear" w:color="auto" w:fill="auto"/>
            <w:hideMark/>
          </w:tcPr>
          <w:p w14:paraId="3CB220F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090D1A5"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7646F3B"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07</w:t>
            </w:r>
          </w:p>
        </w:tc>
        <w:tc>
          <w:tcPr>
            <w:tcW w:w="1985" w:type="dxa"/>
            <w:tcBorders>
              <w:top w:val="nil"/>
              <w:left w:val="nil"/>
              <w:bottom w:val="single" w:sz="6" w:space="0" w:color="000000"/>
              <w:right w:val="single" w:sz="6" w:space="0" w:color="000000"/>
            </w:tcBorders>
            <w:shd w:val="clear" w:color="auto" w:fill="auto"/>
            <w:hideMark/>
          </w:tcPr>
          <w:p w14:paraId="430C0E6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D6D88A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EC76D1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08</w:t>
            </w:r>
          </w:p>
        </w:tc>
        <w:tc>
          <w:tcPr>
            <w:tcW w:w="1985" w:type="dxa"/>
            <w:tcBorders>
              <w:top w:val="nil"/>
              <w:left w:val="nil"/>
              <w:bottom w:val="single" w:sz="6" w:space="0" w:color="000000"/>
              <w:right w:val="single" w:sz="6" w:space="0" w:color="000000"/>
            </w:tcBorders>
            <w:shd w:val="clear" w:color="auto" w:fill="auto"/>
            <w:hideMark/>
          </w:tcPr>
          <w:p w14:paraId="13B04C5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D8531A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E209A2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09</w:t>
            </w:r>
          </w:p>
        </w:tc>
        <w:tc>
          <w:tcPr>
            <w:tcW w:w="1985" w:type="dxa"/>
            <w:tcBorders>
              <w:top w:val="nil"/>
              <w:left w:val="nil"/>
              <w:bottom w:val="single" w:sz="6" w:space="0" w:color="000000"/>
              <w:right w:val="single" w:sz="6" w:space="0" w:color="000000"/>
            </w:tcBorders>
            <w:shd w:val="clear" w:color="auto" w:fill="auto"/>
            <w:hideMark/>
          </w:tcPr>
          <w:p w14:paraId="63C7A80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AE724B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9CE1D0B"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10</w:t>
            </w:r>
          </w:p>
        </w:tc>
        <w:tc>
          <w:tcPr>
            <w:tcW w:w="1985" w:type="dxa"/>
            <w:tcBorders>
              <w:top w:val="nil"/>
              <w:left w:val="nil"/>
              <w:bottom w:val="single" w:sz="6" w:space="0" w:color="000000"/>
              <w:right w:val="single" w:sz="6" w:space="0" w:color="000000"/>
            </w:tcBorders>
            <w:shd w:val="clear" w:color="auto" w:fill="auto"/>
            <w:hideMark/>
          </w:tcPr>
          <w:p w14:paraId="733D1F5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F85BC34"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077720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11</w:t>
            </w:r>
          </w:p>
        </w:tc>
        <w:tc>
          <w:tcPr>
            <w:tcW w:w="1985" w:type="dxa"/>
            <w:tcBorders>
              <w:top w:val="nil"/>
              <w:left w:val="nil"/>
              <w:bottom w:val="single" w:sz="6" w:space="0" w:color="000000"/>
              <w:right w:val="single" w:sz="6" w:space="0" w:color="000000"/>
            </w:tcBorders>
            <w:shd w:val="clear" w:color="auto" w:fill="auto"/>
            <w:hideMark/>
          </w:tcPr>
          <w:p w14:paraId="615EDE5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E8598F5"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891DAA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12</w:t>
            </w:r>
          </w:p>
        </w:tc>
        <w:tc>
          <w:tcPr>
            <w:tcW w:w="1985" w:type="dxa"/>
            <w:tcBorders>
              <w:top w:val="nil"/>
              <w:left w:val="nil"/>
              <w:bottom w:val="single" w:sz="6" w:space="0" w:color="000000"/>
              <w:right w:val="single" w:sz="6" w:space="0" w:color="000000"/>
            </w:tcBorders>
            <w:shd w:val="clear" w:color="auto" w:fill="auto"/>
            <w:hideMark/>
          </w:tcPr>
          <w:p w14:paraId="2E7D0DC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5840CB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6499B7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13</w:t>
            </w:r>
          </w:p>
        </w:tc>
        <w:tc>
          <w:tcPr>
            <w:tcW w:w="1985" w:type="dxa"/>
            <w:tcBorders>
              <w:top w:val="nil"/>
              <w:left w:val="nil"/>
              <w:bottom w:val="single" w:sz="6" w:space="0" w:color="000000"/>
              <w:right w:val="single" w:sz="6" w:space="0" w:color="000000"/>
            </w:tcBorders>
            <w:shd w:val="clear" w:color="auto" w:fill="auto"/>
            <w:hideMark/>
          </w:tcPr>
          <w:p w14:paraId="40DCE68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7ECE36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5E90CF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14</w:t>
            </w:r>
          </w:p>
        </w:tc>
        <w:tc>
          <w:tcPr>
            <w:tcW w:w="1985" w:type="dxa"/>
            <w:tcBorders>
              <w:top w:val="nil"/>
              <w:left w:val="nil"/>
              <w:bottom w:val="single" w:sz="6" w:space="0" w:color="000000"/>
              <w:right w:val="single" w:sz="6" w:space="0" w:color="000000"/>
            </w:tcBorders>
            <w:shd w:val="clear" w:color="auto" w:fill="auto"/>
            <w:hideMark/>
          </w:tcPr>
          <w:p w14:paraId="38A25D9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05A098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5DD1B8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15</w:t>
            </w:r>
          </w:p>
        </w:tc>
        <w:tc>
          <w:tcPr>
            <w:tcW w:w="1985" w:type="dxa"/>
            <w:tcBorders>
              <w:top w:val="nil"/>
              <w:left w:val="nil"/>
              <w:bottom w:val="single" w:sz="6" w:space="0" w:color="000000"/>
              <w:right w:val="single" w:sz="6" w:space="0" w:color="000000"/>
            </w:tcBorders>
            <w:shd w:val="clear" w:color="auto" w:fill="auto"/>
            <w:hideMark/>
          </w:tcPr>
          <w:p w14:paraId="6E75982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B97280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92C23F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16</w:t>
            </w:r>
          </w:p>
        </w:tc>
        <w:tc>
          <w:tcPr>
            <w:tcW w:w="1985" w:type="dxa"/>
            <w:tcBorders>
              <w:top w:val="nil"/>
              <w:left w:val="nil"/>
              <w:bottom w:val="single" w:sz="6" w:space="0" w:color="000000"/>
              <w:right w:val="single" w:sz="6" w:space="0" w:color="000000"/>
            </w:tcBorders>
            <w:shd w:val="clear" w:color="auto" w:fill="auto"/>
            <w:hideMark/>
          </w:tcPr>
          <w:p w14:paraId="7D6B61E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5B3607C"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0E7FB1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17</w:t>
            </w:r>
          </w:p>
        </w:tc>
        <w:tc>
          <w:tcPr>
            <w:tcW w:w="1985" w:type="dxa"/>
            <w:tcBorders>
              <w:top w:val="nil"/>
              <w:left w:val="nil"/>
              <w:bottom w:val="single" w:sz="6" w:space="0" w:color="000000"/>
              <w:right w:val="single" w:sz="6" w:space="0" w:color="000000"/>
            </w:tcBorders>
            <w:shd w:val="clear" w:color="auto" w:fill="auto"/>
            <w:hideMark/>
          </w:tcPr>
          <w:p w14:paraId="2E98C46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F77F00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D89504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18</w:t>
            </w:r>
          </w:p>
        </w:tc>
        <w:tc>
          <w:tcPr>
            <w:tcW w:w="1985" w:type="dxa"/>
            <w:tcBorders>
              <w:top w:val="nil"/>
              <w:left w:val="nil"/>
              <w:bottom w:val="single" w:sz="6" w:space="0" w:color="000000"/>
              <w:right w:val="single" w:sz="6" w:space="0" w:color="000000"/>
            </w:tcBorders>
            <w:shd w:val="clear" w:color="auto" w:fill="auto"/>
            <w:hideMark/>
          </w:tcPr>
          <w:p w14:paraId="57DAC9A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C4C884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74011E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19</w:t>
            </w:r>
          </w:p>
        </w:tc>
        <w:tc>
          <w:tcPr>
            <w:tcW w:w="1985" w:type="dxa"/>
            <w:tcBorders>
              <w:top w:val="nil"/>
              <w:left w:val="nil"/>
              <w:bottom w:val="single" w:sz="6" w:space="0" w:color="000000"/>
              <w:right w:val="single" w:sz="6" w:space="0" w:color="000000"/>
            </w:tcBorders>
            <w:shd w:val="clear" w:color="auto" w:fill="auto"/>
            <w:hideMark/>
          </w:tcPr>
          <w:p w14:paraId="2FFB071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B65CEB7"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F13D93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20</w:t>
            </w:r>
          </w:p>
        </w:tc>
        <w:tc>
          <w:tcPr>
            <w:tcW w:w="1985" w:type="dxa"/>
            <w:tcBorders>
              <w:top w:val="nil"/>
              <w:left w:val="nil"/>
              <w:bottom w:val="single" w:sz="6" w:space="0" w:color="000000"/>
              <w:right w:val="single" w:sz="6" w:space="0" w:color="000000"/>
            </w:tcBorders>
            <w:shd w:val="clear" w:color="auto" w:fill="auto"/>
            <w:hideMark/>
          </w:tcPr>
          <w:p w14:paraId="2781D8C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B97591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BB8117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21</w:t>
            </w:r>
          </w:p>
        </w:tc>
        <w:tc>
          <w:tcPr>
            <w:tcW w:w="1985" w:type="dxa"/>
            <w:tcBorders>
              <w:top w:val="nil"/>
              <w:left w:val="nil"/>
              <w:bottom w:val="single" w:sz="6" w:space="0" w:color="000000"/>
              <w:right w:val="single" w:sz="6" w:space="0" w:color="000000"/>
            </w:tcBorders>
            <w:shd w:val="clear" w:color="auto" w:fill="auto"/>
            <w:hideMark/>
          </w:tcPr>
          <w:p w14:paraId="6F827A3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B6D5F6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8426BC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22</w:t>
            </w:r>
          </w:p>
        </w:tc>
        <w:tc>
          <w:tcPr>
            <w:tcW w:w="1985" w:type="dxa"/>
            <w:tcBorders>
              <w:top w:val="nil"/>
              <w:left w:val="nil"/>
              <w:bottom w:val="single" w:sz="6" w:space="0" w:color="000000"/>
              <w:right w:val="single" w:sz="6" w:space="0" w:color="000000"/>
            </w:tcBorders>
            <w:shd w:val="clear" w:color="auto" w:fill="auto"/>
            <w:hideMark/>
          </w:tcPr>
          <w:p w14:paraId="272E6F3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88AC2F4"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DF2DF9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23</w:t>
            </w:r>
          </w:p>
        </w:tc>
        <w:tc>
          <w:tcPr>
            <w:tcW w:w="1985" w:type="dxa"/>
            <w:tcBorders>
              <w:top w:val="nil"/>
              <w:left w:val="nil"/>
              <w:bottom w:val="single" w:sz="6" w:space="0" w:color="000000"/>
              <w:right w:val="single" w:sz="6" w:space="0" w:color="000000"/>
            </w:tcBorders>
            <w:shd w:val="clear" w:color="auto" w:fill="auto"/>
            <w:hideMark/>
          </w:tcPr>
          <w:p w14:paraId="1979966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6614F7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E6601E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24</w:t>
            </w:r>
          </w:p>
        </w:tc>
        <w:tc>
          <w:tcPr>
            <w:tcW w:w="1985" w:type="dxa"/>
            <w:tcBorders>
              <w:top w:val="nil"/>
              <w:left w:val="nil"/>
              <w:bottom w:val="single" w:sz="6" w:space="0" w:color="000000"/>
              <w:right w:val="single" w:sz="6" w:space="0" w:color="000000"/>
            </w:tcBorders>
            <w:shd w:val="clear" w:color="auto" w:fill="auto"/>
            <w:hideMark/>
          </w:tcPr>
          <w:p w14:paraId="1A64C18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111851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E32E9B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25</w:t>
            </w:r>
          </w:p>
        </w:tc>
        <w:tc>
          <w:tcPr>
            <w:tcW w:w="1985" w:type="dxa"/>
            <w:tcBorders>
              <w:top w:val="nil"/>
              <w:left w:val="nil"/>
              <w:bottom w:val="single" w:sz="6" w:space="0" w:color="000000"/>
              <w:right w:val="single" w:sz="6" w:space="0" w:color="000000"/>
            </w:tcBorders>
            <w:shd w:val="clear" w:color="auto" w:fill="auto"/>
            <w:hideMark/>
          </w:tcPr>
          <w:p w14:paraId="023BF42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2B97C9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82C44F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26</w:t>
            </w:r>
          </w:p>
        </w:tc>
        <w:tc>
          <w:tcPr>
            <w:tcW w:w="1985" w:type="dxa"/>
            <w:tcBorders>
              <w:top w:val="nil"/>
              <w:left w:val="nil"/>
              <w:bottom w:val="single" w:sz="6" w:space="0" w:color="000000"/>
              <w:right w:val="single" w:sz="6" w:space="0" w:color="000000"/>
            </w:tcBorders>
            <w:shd w:val="clear" w:color="auto" w:fill="auto"/>
            <w:hideMark/>
          </w:tcPr>
          <w:p w14:paraId="455E6E4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86EA61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0EED00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27</w:t>
            </w:r>
          </w:p>
        </w:tc>
        <w:tc>
          <w:tcPr>
            <w:tcW w:w="1985" w:type="dxa"/>
            <w:tcBorders>
              <w:top w:val="nil"/>
              <w:left w:val="nil"/>
              <w:bottom w:val="single" w:sz="6" w:space="0" w:color="000000"/>
              <w:right w:val="single" w:sz="6" w:space="0" w:color="000000"/>
            </w:tcBorders>
            <w:shd w:val="clear" w:color="auto" w:fill="auto"/>
            <w:hideMark/>
          </w:tcPr>
          <w:p w14:paraId="54AE93F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AC7059A"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7E6D83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28</w:t>
            </w:r>
          </w:p>
        </w:tc>
        <w:tc>
          <w:tcPr>
            <w:tcW w:w="1985" w:type="dxa"/>
            <w:tcBorders>
              <w:top w:val="nil"/>
              <w:left w:val="nil"/>
              <w:bottom w:val="single" w:sz="6" w:space="0" w:color="000000"/>
              <w:right w:val="single" w:sz="6" w:space="0" w:color="000000"/>
            </w:tcBorders>
            <w:shd w:val="clear" w:color="auto" w:fill="auto"/>
            <w:hideMark/>
          </w:tcPr>
          <w:p w14:paraId="4E0256C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1D1D3D4"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02EB67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29</w:t>
            </w:r>
          </w:p>
        </w:tc>
        <w:tc>
          <w:tcPr>
            <w:tcW w:w="1985" w:type="dxa"/>
            <w:tcBorders>
              <w:top w:val="nil"/>
              <w:left w:val="nil"/>
              <w:bottom w:val="single" w:sz="6" w:space="0" w:color="000000"/>
              <w:right w:val="single" w:sz="6" w:space="0" w:color="000000"/>
            </w:tcBorders>
            <w:shd w:val="clear" w:color="auto" w:fill="auto"/>
            <w:hideMark/>
          </w:tcPr>
          <w:p w14:paraId="2B1AE50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E052E7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9B8370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30</w:t>
            </w:r>
          </w:p>
        </w:tc>
        <w:tc>
          <w:tcPr>
            <w:tcW w:w="1985" w:type="dxa"/>
            <w:tcBorders>
              <w:top w:val="nil"/>
              <w:left w:val="nil"/>
              <w:bottom w:val="single" w:sz="6" w:space="0" w:color="000000"/>
              <w:right w:val="single" w:sz="6" w:space="0" w:color="000000"/>
            </w:tcBorders>
            <w:shd w:val="clear" w:color="auto" w:fill="auto"/>
            <w:hideMark/>
          </w:tcPr>
          <w:p w14:paraId="1B238DD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703B54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7D4A8B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31</w:t>
            </w:r>
          </w:p>
        </w:tc>
        <w:tc>
          <w:tcPr>
            <w:tcW w:w="1985" w:type="dxa"/>
            <w:tcBorders>
              <w:top w:val="nil"/>
              <w:left w:val="nil"/>
              <w:bottom w:val="single" w:sz="6" w:space="0" w:color="000000"/>
              <w:right w:val="single" w:sz="6" w:space="0" w:color="000000"/>
            </w:tcBorders>
            <w:shd w:val="clear" w:color="auto" w:fill="auto"/>
            <w:hideMark/>
          </w:tcPr>
          <w:p w14:paraId="6459E06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C28BF3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44E2C0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32</w:t>
            </w:r>
          </w:p>
        </w:tc>
        <w:tc>
          <w:tcPr>
            <w:tcW w:w="1985" w:type="dxa"/>
            <w:tcBorders>
              <w:top w:val="nil"/>
              <w:left w:val="nil"/>
              <w:bottom w:val="single" w:sz="6" w:space="0" w:color="000000"/>
              <w:right w:val="single" w:sz="6" w:space="0" w:color="000000"/>
            </w:tcBorders>
            <w:shd w:val="clear" w:color="auto" w:fill="auto"/>
            <w:hideMark/>
          </w:tcPr>
          <w:p w14:paraId="15FCBE9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0D6182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23B527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33</w:t>
            </w:r>
          </w:p>
        </w:tc>
        <w:tc>
          <w:tcPr>
            <w:tcW w:w="1985" w:type="dxa"/>
            <w:tcBorders>
              <w:top w:val="nil"/>
              <w:left w:val="nil"/>
              <w:bottom w:val="single" w:sz="6" w:space="0" w:color="000000"/>
              <w:right w:val="single" w:sz="6" w:space="0" w:color="000000"/>
            </w:tcBorders>
            <w:shd w:val="clear" w:color="auto" w:fill="auto"/>
            <w:hideMark/>
          </w:tcPr>
          <w:p w14:paraId="18D7FB7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26C3A7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06A9FC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34</w:t>
            </w:r>
          </w:p>
        </w:tc>
        <w:tc>
          <w:tcPr>
            <w:tcW w:w="1985" w:type="dxa"/>
            <w:tcBorders>
              <w:top w:val="nil"/>
              <w:left w:val="nil"/>
              <w:bottom w:val="single" w:sz="6" w:space="0" w:color="000000"/>
              <w:right w:val="single" w:sz="6" w:space="0" w:color="000000"/>
            </w:tcBorders>
            <w:shd w:val="clear" w:color="auto" w:fill="auto"/>
            <w:hideMark/>
          </w:tcPr>
          <w:p w14:paraId="357FC9C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B85171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D0B03E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35</w:t>
            </w:r>
          </w:p>
        </w:tc>
        <w:tc>
          <w:tcPr>
            <w:tcW w:w="1985" w:type="dxa"/>
            <w:tcBorders>
              <w:top w:val="nil"/>
              <w:left w:val="nil"/>
              <w:bottom w:val="single" w:sz="6" w:space="0" w:color="000000"/>
              <w:right w:val="single" w:sz="6" w:space="0" w:color="000000"/>
            </w:tcBorders>
            <w:shd w:val="clear" w:color="auto" w:fill="auto"/>
            <w:hideMark/>
          </w:tcPr>
          <w:p w14:paraId="7AA087C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FAA862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BD31D5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36</w:t>
            </w:r>
          </w:p>
        </w:tc>
        <w:tc>
          <w:tcPr>
            <w:tcW w:w="1985" w:type="dxa"/>
            <w:tcBorders>
              <w:top w:val="nil"/>
              <w:left w:val="nil"/>
              <w:bottom w:val="single" w:sz="6" w:space="0" w:color="000000"/>
              <w:right w:val="single" w:sz="6" w:space="0" w:color="000000"/>
            </w:tcBorders>
            <w:shd w:val="clear" w:color="auto" w:fill="auto"/>
            <w:hideMark/>
          </w:tcPr>
          <w:p w14:paraId="2D18E8D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CB269D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BEA846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37</w:t>
            </w:r>
          </w:p>
        </w:tc>
        <w:tc>
          <w:tcPr>
            <w:tcW w:w="1985" w:type="dxa"/>
            <w:tcBorders>
              <w:top w:val="nil"/>
              <w:left w:val="nil"/>
              <w:bottom w:val="single" w:sz="6" w:space="0" w:color="000000"/>
              <w:right w:val="single" w:sz="6" w:space="0" w:color="000000"/>
            </w:tcBorders>
            <w:shd w:val="clear" w:color="auto" w:fill="auto"/>
            <w:hideMark/>
          </w:tcPr>
          <w:p w14:paraId="2EE545C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0F71BC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39222D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38</w:t>
            </w:r>
          </w:p>
        </w:tc>
        <w:tc>
          <w:tcPr>
            <w:tcW w:w="1985" w:type="dxa"/>
            <w:tcBorders>
              <w:top w:val="nil"/>
              <w:left w:val="nil"/>
              <w:bottom w:val="single" w:sz="6" w:space="0" w:color="000000"/>
              <w:right w:val="single" w:sz="6" w:space="0" w:color="000000"/>
            </w:tcBorders>
            <w:shd w:val="clear" w:color="auto" w:fill="auto"/>
            <w:hideMark/>
          </w:tcPr>
          <w:p w14:paraId="284F302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B7A804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2F1E32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lastRenderedPageBreak/>
              <w:t>39</w:t>
            </w:r>
          </w:p>
        </w:tc>
        <w:tc>
          <w:tcPr>
            <w:tcW w:w="1985" w:type="dxa"/>
            <w:tcBorders>
              <w:top w:val="nil"/>
              <w:left w:val="nil"/>
              <w:bottom w:val="single" w:sz="6" w:space="0" w:color="000000"/>
              <w:right w:val="single" w:sz="6" w:space="0" w:color="000000"/>
            </w:tcBorders>
            <w:shd w:val="clear" w:color="auto" w:fill="auto"/>
            <w:hideMark/>
          </w:tcPr>
          <w:p w14:paraId="34A3658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52A34A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59948DB"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40</w:t>
            </w:r>
          </w:p>
        </w:tc>
        <w:tc>
          <w:tcPr>
            <w:tcW w:w="1985" w:type="dxa"/>
            <w:tcBorders>
              <w:top w:val="nil"/>
              <w:left w:val="nil"/>
              <w:bottom w:val="single" w:sz="6" w:space="0" w:color="000000"/>
              <w:right w:val="single" w:sz="6" w:space="0" w:color="000000"/>
            </w:tcBorders>
            <w:shd w:val="clear" w:color="auto" w:fill="auto"/>
            <w:hideMark/>
          </w:tcPr>
          <w:p w14:paraId="048CB5E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C8F7795"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F33DD0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41</w:t>
            </w:r>
          </w:p>
        </w:tc>
        <w:tc>
          <w:tcPr>
            <w:tcW w:w="1985" w:type="dxa"/>
            <w:tcBorders>
              <w:top w:val="nil"/>
              <w:left w:val="nil"/>
              <w:bottom w:val="single" w:sz="6" w:space="0" w:color="000000"/>
              <w:right w:val="single" w:sz="6" w:space="0" w:color="000000"/>
            </w:tcBorders>
            <w:shd w:val="clear" w:color="auto" w:fill="auto"/>
            <w:hideMark/>
          </w:tcPr>
          <w:p w14:paraId="63B39CB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199DB1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6EB994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42</w:t>
            </w:r>
          </w:p>
        </w:tc>
        <w:tc>
          <w:tcPr>
            <w:tcW w:w="1985" w:type="dxa"/>
            <w:tcBorders>
              <w:top w:val="nil"/>
              <w:left w:val="nil"/>
              <w:bottom w:val="single" w:sz="6" w:space="0" w:color="000000"/>
              <w:right w:val="single" w:sz="6" w:space="0" w:color="000000"/>
            </w:tcBorders>
            <w:shd w:val="clear" w:color="auto" w:fill="auto"/>
            <w:hideMark/>
          </w:tcPr>
          <w:p w14:paraId="3764D05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098D54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6761B3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43</w:t>
            </w:r>
          </w:p>
        </w:tc>
        <w:tc>
          <w:tcPr>
            <w:tcW w:w="1985" w:type="dxa"/>
            <w:tcBorders>
              <w:top w:val="nil"/>
              <w:left w:val="nil"/>
              <w:bottom w:val="single" w:sz="6" w:space="0" w:color="000000"/>
              <w:right w:val="single" w:sz="6" w:space="0" w:color="000000"/>
            </w:tcBorders>
            <w:shd w:val="clear" w:color="auto" w:fill="auto"/>
            <w:hideMark/>
          </w:tcPr>
          <w:p w14:paraId="2BFF6A2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0F00F7D"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239EC1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44</w:t>
            </w:r>
          </w:p>
        </w:tc>
        <w:tc>
          <w:tcPr>
            <w:tcW w:w="1985" w:type="dxa"/>
            <w:tcBorders>
              <w:top w:val="nil"/>
              <w:left w:val="nil"/>
              <w:bottom w:val="single" w:sz="6" w:space="0" w:color="000000"/>
              <w:right w:val="single" w:sz="6" w:space="0" w:color="000000"/>
            </w:tcBorders>
            <w:shd w:val="clear" w:color="auto" w:fill="auto"/>
            <w:hideMark/>
          </w:tcPr>
          <w:p w14:paraId="0323012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20774A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48F299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45</w:t>
            </w:r>
          </w:p>
        </w:tc>
        <w:tc>
          <w:tcPr>
            <w:tcW w:w="1985" w:type="dxa"/>
            <w:tcBorders>
              <w:top w:val="nil"/>
              <w:left w:val="nil"/>
              <w:bottom w:val="single" w:sz="6" w:space="0" w:color="000000"/>
              <w:right w:val="single" w:sz="6" w:space="0" w:color="000000"/>
            </w:tcBorders>
            <w:shd w:val="clear" w:color="auto" w:fill="auto"/>
            <w:hideMark/>
          </w:tcPr>
          <w:p w14:paraId="433A637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FBE48F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312CDA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46</w:t>
            </w:r>
          </w:p>
        </w:tc>
        <w:tc>
          <w:tcPr>
            <w:tcW w:w="1985" w:type="dxa"/>
            <w:tcBorders>
              <w:top w:val="nil"/>
              <w:left w:val="nil"/>
              <w:bottom w:val="single" w:sz="6" w:space="0" w:color="000000"/>
              <w:right w:val="single" w:sz="6" w:space="0" w:color="000000"/>
            </w:tcBorders>
            <w:shd w:val="clear" w:color="auto" w:fill="auto"/>
            <w:hideMark/>
          </w:tcPr>
          <w:p w14:paraId="63689F9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B3B49D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2028DB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47</w:t>
            </w:r>
          </w:p>
        </w:tc>
        <w:tc>
          <w:tcPr>
            <w:tcW w:w="1985" w:type="dxa"/>
            <w:tcBorders>
              <w:top w:val="nil"/>
              <w:left w:val="nil"/>
              <w:bottom w:val="single" w:sz="6" w:space="0" w:color="000000"/>
              <w:right w:val="single" w:sz="6" w:space="0" w:color="000000"/>
            </w:tcBorders>
            <w:shd w:val="clear" w:color="auto" w:fill="auto"/>
            <w:hideMark/>
          </w:tcPr>
          <w:p w14:paraId="370378B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CD0329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C8CBEE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48</w:t>
            </w:r>
          </w:p>
        </w:tc>
        <w:tc>
          <w:tcPr>
            <w:tcW w:w="1985" w:type="dxa"/>
            <w:tcBorders>
              <w:top w:val="nil"/>
              <w:left w:val="nil"/>
              <w:bottom w:val="single" w:sz="6" w:space="0" w:color="000000"/>
              <w:right w:val="single" w:sz="6" w:space="0" w:color="000000"/>
            </w:tcBorders>
            <w:shd w:val="clear" w:color="auto" w:fill="auto"/>
            <w:hideMark/>
          </w:tcPr>
          <w:p w14:paraId="4E83AEA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1C2B82D"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A323A6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49</w:t>
            </w:r>
          </w:p>
        </w:tc>
        <w:tc>
          <w:tcPr>
            <w:tcW w:w="1985" w:type="dxa"/>
            <w:tcBorders>
              <w:top w:val="nil"/>
              <w:left w:val="nil"/>
              <w:bottom w:val="single" w:sz="6" w:space="0" w:color="000000"/>
              <w:right w:val="single" w:sz="6" w:space="0" w:color="000000"/>
            </w:tcBorders>
            <w:shd w:val="clear" w:color="auto" w:fill="auto"/>
            <w:hideMark/>
          </w:tcPr>
          <w:p w14:paraId="03F74FF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35E54DD"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620783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50</w:t>
            </w:r>
          </w:p>
        </w:tc>
        <w:tc>
          <w:tcPr>
            <w:tcW w:w="1985" w:type="dxa"/>
            <w:tcBorders>
              <w:top w:val="nil"/>
              <w:left w:val="nil"/>
              <w:bottom w:val="single" w:sz="6" w:space="0" w:color="000000"/>
              <w:right w:val="single" w:sz="6" w:space="0" w:color="000000"/>
            </w:tcBorders>
            <w:shd w:val="clear" w:color="auto" w:fill="auto"/>
            <w:hideMark/>
          </w:tcPr>
          <w:p w14:paraId="06B0454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F25086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4EA723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51</w:t>
            </w:r>
          </w:p>
        </w:tc>
        <w:tc>
          <w:tcPr>
            <w:tcW w:w="1985" w:type="dxa"/>
            <w:tcBorders>
              <w:top w:val="nil"/>
              <w:left w:val="nil"/>
              <w:bottom w:val="single" w:sz="6" w:space="0" w:color="000000"/>
              <w:right w:val="single" w:sz="6" w:space="0" w:color="000000"/>
            </w:tcBorders>
            <w:shd w:val="clear" w:color="auto" w:fill="auto"/>
            <w:hideMark/>
          </w:tcPr>
          <w:p w14:paraId="712D3A5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4E728D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AC14D8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52</w:t>
            </w:r>
          </w:p>
        </w:tc>
        <w:tc>
          <w:tcPr>
            <w:tcW w:w="1985" w:type="dxa"/>
            <w:tcBorders>
              <w:top w:val="nil"/>
              <w:left w:val="nil"/>
              <w:bottom w:val="single" w:sz="6" w:space="0" w:color="000000"/>
              <w:right w:val="single" w:sz="6" w:space="0" w:color="000000"/>
            </w:tcBorders>
            <w:shd w:val="clear" w:color="auto" w:fill="auto"/>
            <w:hideMark/>
          </w:tcPr>
          <w:p w14:paraId="64C8580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7CAC1B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315ACF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53</w:t>
            </w:r>
          </w:p>
        </w:tc>
        <w:tc>
          <w:tcPr>
            <w:tcW w:w="1985" w:type="dxa"/>
            <w:tcBorders>
              <w:top w:val="nil"/>
              <w:left w:val="nil"/>
              <w:bottom w:val="single" w:sz="6" w:space="0" w:color="000000"/>
              <w:right w:val="single" w:sz="6" w:space="0" w:color="000000"/>
            </w:tcBorders>
            <w:shd w:val="clear" w:color="auto" w:fill="auto"/>
            <w:hideMark/>
          </w:tcPr>
          <w:p w14:paraId="5198A3A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F5588F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8765BF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54</w:t>
            </w:r>
          </w:p>
        </w:tc>
        <w:tc>
          <w:tcPr>
            <w:tcW w:w="1985" w:type="dxa"/>
            <w:tcBorders>
              <w:top w:val="nil"/>
              <w:left w:val="nil"/>
              <w:bottom w:val="single" w:sz="6" w:space="0" w:color="000000"/>
              <w:right w:val="single" w:sz="6" w:space="0" w:color="000000"/>
            </w:tcBorders>
            <w:shd w:val="clear" w:color="auto" w:fill="auto"/>
            <w:hideMark/>
          </w:tcPr>
          <w:p w14:paraId="1FB35F2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07C8317"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F74885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55</w:t>
            </w:r>
          </w:p>
        </w:tc>
        <w:tc>
          <w:tcPr>
            <w:tcW w:w="1985" w:type="dxa"/>
            <w:tcBorders>
              <w:top w:val="nil"/>
              <w:left w:val="nil"/>
              <w:bottom w:val="single" w:sz="6" w:space="0" w:color="000000"/>
              <w:right w:val="single" w:sz="6" w:space="0" w:color="000000"/>
            </w:tcBorders>
            <w:shd w:val="clear" w:color="auto" w:fill="auto"/>
            <w:hideMark/>
          </w:tcPr>
          <w:p w14:paraId="449EF07B"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63E72C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3BDCC1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56</w:t>
            </w:r>
          </w:p>
        </w:tc>
        <w:tc>
          <w:tcPr>
            <w:tcW w:w="1985" w:type="dxa"/>
            <w:tcBorders>
              <w:top w:val="nil"/>
              <w:left w:val="nil"/>
              <w:bottom w:val="single" w:sz="6" w:space="0" w:color="000000"/>
              <w:right w:val="single" w:sz="6" w:space="0" w:color="000000"/>
            </w:tcBorders>
            <w:shd w:val="clear" w:color="auto" w:fill="auto"/>
            <w:hideMark/>
          </w:tcPr>
          <w:p w14:paraId="034C6EA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D65FB6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4C73D2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57</w:t>
            </w:r>
          </w:p>
        </w:tc>
        <w:tc>
          <w:tcPr>
            <w:tcW w:w="1985" w:type="dxa"/>
            <w:tcBorders>
              <w:top w:val="nil"/>
              <w:left w:val="nil"/>
              <w:bottom w:val="single" w:sz="6" w:space="0" w:color="000000"/>
              <w:right w:val="single" w:sz="6" w:space="0" w:color="000000"/>
            </w:tcBorders>
            <w:shd w:val="clear" w:color="auto" w:fill="auto"/>
            <w:hideMark/>
          </w:tcPr>
          <w:p w14:paraId="2A80E1D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DA8A36C"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C6AA4F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58</w:t>
            </w:r>
          </w:p>
        </w:tc>
        <w:tc>
          <w:tcPr>
            <w:tcW w:w="1985" w:type="dxa"/>
            <w:tcBorders>
              <w:top w:val="nil"/>
              <w:left w:val="nil"/>
              <w:bottom w:val="single" w:sz="6" w:space="0" w:color="000000"/>
              <w:right w:val="single" w:sz="6" w:space="0" w:color="000000"/>
            </w:tcBorders>
            <w:shd w:val="clear" w:color="auto" w:fill="auto"/>
            <w:hideMark/>
          </w:tcPr>
          <w:p w14:paraId="6248607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193C94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9922DF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59</w:t>
            </w:r>
          </w:p>
        </w:tc>
        <w:tc>
          <w:tcPr>
            <w:tcW w:w="1985" w:type="dxa"/>
            <w:tcBorders>
              <w:top w:val="nil"/>
              <w:left w:val="nil"/>
              <w:bottom w:val="single" w:sz="6" w:space="0" w:color="000000"/>
              <w:right w:val="single" w:sz="6" w:space="0" w:color="000000"/>
            </w:tcBorders>
            <w:shd w:val="clear" w:color="auto" w:fill="auto"/>
            <w:hideMark/>
          </w:tcPr>
          <w:p w14:paraId="17F949E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00DFB3C"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D9C82E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60</w:t>
            </w:r>
          </w:p>
        </w:tc>
        <w:tc>
          <w:tcPr>
            <w:tcW w:w="1985" w:type="dxa"/>
            <w:tcBorders>
              <w:top w:val="nil"/>
              <w:left w:val="nil"/>
              <w:bottom w:val="single" w:sz="6" w:space="0" w:color="000000"/>
              <w:right w:val="single" w:sz="6" w:space="0" w:color="000000"/>
            </w:tcBorders>
            <w:shd w:val="clear" w:color="auto" w:fill="auto"/>
            <w:hideMark/>
          </w:tcPr>
          <w:p w14:paraId="6856ABE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4DEDD4C"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36C14B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61</w:t>
            </w:r>
          </w:p>
        </w:tc>
        <w:tc>
          <w:tcPr>
            <w:tcW w:w="1985" w:type="dxa"/>
            <w:tcBorders>
              <w:top w:val="nil"/>
              <w:left w:val="nil"/>
              <w:bottom w:val="single" w:sz="6" w:space="0" w:color="000000"/>
              <w:right w:val="single" w:sz="6" w:space="0" w:color="000000"/>
            </w:tcBorders>
            <w:shd w:val="clear" w:color="auto" w:fill="auto"/>
            <w:hideMark/>
          </w:tcPr>
          <w:p w14:paraId="3463D49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E20F051"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4DC9AE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62</w:t>
            </w:r>
          </w:p>
        </w:tc>
        <w:tc>
          <w:tcPr>
            <w:tcW w:w="1985" w:type="dxa"/>
            <w:tcBorders>
              <w:top w:val="nil"/>
              <w:left w:val="nil"/>
              <w:bottom w:val="single" w:sz="6" w:space="0" w:color="000000"/>
              <w:right w:val="single" w:sz="6" w:space="0" w:color="000000"/>
            </w:tcBorders>
            <w:shd w:val="clear" w:color="auto" w:fill="auto"/>
            <w:hideMark/>
          </w:tcPr>
          <w:p w14:paraId="3E2F782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A783AE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0B03B3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63</w:t>
            </w:r>
          </w:p>
        </w:tc>
        <w:tc>
          <w:tcPr>
            <w:tcW w:w="1985" w:type="dxa"/>
            <w:tcBorders>
              <w:top w:val="nil"/>
              <w:left w:val="nil"/>
              <w:bottom w:val="single" w:sz="6" w:space="0" w:color="000000"/>
              <w:right w:val="single" w:sz="6" w:space="0" w:color="000000"/>
            </w:tcBorders>
            <w:shd w:val="clear" w:color="auto" w:fill="auto"/>
            <w:hideMark/>
          </w:tcPr>
          <w:p w14:paraId="53DC035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438698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17983A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64</w:t>
            </w:r>
          </w:p>
        </w:tc>
        <w:tc>
          <w:tcPr>
            <w:tcW w:w="1985" w:type="dxa"/>
            <w:tcBorders>
              <w:top w:val="nil"/>
              <w:left w:val="nil"/>
              <w:bottom w:val="single" w:sz="6" w:space="0" w:color="000000"/>
              <w:right w:val="single" w:sz="6" w:space="0" w:color="000000"/>
            </w:tcBorders>
            <w:shd w:val="clear" w:color="auto" w:fill="auto"/>
            <w:hideMark/>
          </w:tcPr>
          <w:p w14:paraId="1DBC19D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F2B929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336509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65</w:t>
            </w:r>
          </w:p>
        </w:tc>
        <w:tc>
          <w:tcPr>
            <w:tcW w:w="1985" w:type="dxa"/>
            <w:tcBorders>
              <w:top w:val="nil"/>
              <w:left w:val="nil"/>
              <w:bottom w:val="single" w:sz="6" w:space="0" w:color="000000"/>
              <w:right w:val="single" w:sz="6" w:space="0" w:color="000000"/>
            </w:tcBorders>
            <w:shd w:val="clear" w:color="auto" w:fill="auto"/>
            <w:hideMark/>
          </w:tcPr>
          <w:p w14:paraId="25BF83A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3BCBF3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5A35F4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66</w:t>
            </w:r>
          </w:p>
        </w:tc>
        <w:tc>
          <w:tcPr>
            <w:tcW w:w="1985" w:type="dxa"/>
            <w:tcBorders>
              <w:top w:val="nil"/>
              <w:left w:val="nil"/>
              <w:bottom w:val="single" w:sz="6" w:space="0" w:color="000000"/>
              <w:right w:val="single" w:sz="6" w:space="0" w:color="000000"/>
            </w:tcBorders>
            <w:shd w:val="clear" w:color="auto" w:fill="auto"/>
            <w:hideMark/>
          </w:tcPr>
          <w:p w14:paraId="678C12D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ED81B7A"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AFF8DE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67</w:t>
            </w:r>
          </w:p>
        </w:tc>
        <w:tc>
          <w:tcPr>
            <w:tcW w:w="1985" w:type="dxa"/>
            <w:tcBorders>
              <w:top w:val="nil"/>
              <w:left w:val="nil"/>
              <w:bottom w:val="single" w:sz="6" w:space="0" w:color="000000"/>
              <w:right w:val="single" w:sz="6" w:space="0" w:color="000000"/>
            </w:tcBorders>
            <w:shd w:val="clear" w:color="auto" w:fill="auto"/>
            <w:hideMark/>
          </w:tcPr>
          <w:p w14:paraId="38F374E4"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4AB3B1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3A3108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68</w:t>
            </w:r>
          </w:p>
        </w:tc>
        <w:tc>
          <w:tcPr>
            <w:tcW w:w="1985" w:type="dxa"/>
            <w:tcBorders>
              <w:top w:val="nil"/>
              <w:left w:val="nil"/>
              <w:bottom w:val="single" w:sz="6" w:space="0" w:color="000000"/>
              <w:right w:val="single" w:sz="6" w:space="0" w:color="000000"/>
            </w:tcBorders>
            <w:shd w:val="clear" w:color="auto" w:fill="auto"/>
            <w:hideMark/>
          </w:tcPr>
          <w:p w14:paraId="51BEED8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71AD4B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805F20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69</w:t>
            </w:r>
          </w:p>
        </w:tc>
        <w:tc>
          <w:tcPr>
            <w:tcW w:w="1985" w:type="dxa"/>
            <w:tcBorders>
              <w:top w:val="nil"/>
              <w:left w:val="nil"/>
              <w:bottom w:val="single" w:sz="6" w:space="0" w:color="000000"/>
              <w:right w:val="single" w:sz="6" w:space="0" w:color="000000"/>
            </w:tcBorders>
            <w:shd w:val="clear" w:color="auto" w:fill="auto"/>
            <w:hideMark/>
          </w:tcPr>
          <w:p w14:paraId="77223A1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2831E5F"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B5EC32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70</w:t>
            </w:r>
          </w:p>
        </w:tc>
        <w:tc>
          <w:tcPr>
            <w:tcW w:w="1985" w:type="dxa"/>
            <w:tcBorders>
              <w:top w:val="nil"/>
              <w:left w:val="nil"/>
              <w:bottom w:val="single" w:sz="6" w:space="0" w:color="000000"/>
              <w:right w:val="single" w:sz="6" w:space="0" w:color="000000"/>
            </w:tcBorders>
            <w:shd w:val="clear" w:color="auto" w:fill="auto"/>
            <w:hideMark/>
          </w:tcPr>
          <w:p w14:paraId="5D7166D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AE5571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B30FB4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71</w:t>
            </w:r>
          </w:p>
        </w:tc>
        <w:tc>
          <w:tcPr>
            <w:tcW w:w="1985" w:type="dxa"/>
            <w:tcBorders>
              <w:top w:val="nil"/>
              <w:left w:val="nil"/>
              <w:bottom w:val="single" w:sz="6" w:space="0" w:color="000000"/>
              <w:right w:val="single" w:sz="6" w:space="0" w:color="000000"/>
            </w:tcBorders>
            <w:shd w:val="clear" w:color="auto" w:fill="auto"/>
            <w:hideMark/>
          </w:tcPr>
          <w:p w14:paraId="01259C2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E553FE6"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B4A168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72</w:t>
            </w:r>
          </w:p>
        </w:tc>
        <w:tc>
          <w:tcPr>
            <w:tcW w:w="1985" w:type="dxa"/>
            <w:tcBorders>
              <w:top w:val="nil"/>
              <w:left w:val="nil"/>
              <w:bottom w:val="single" w:sz="6" w:space="0" w:color="000000"/>
              <w:right w:val="single" w:sz="6" w:space="0" w:color="000000"/>
            </w:tcBorders>
            <w:shd w:val="clear" w:color="auto" w:fill="auto"/>
            <w:hideMark/>
          </w:tcPr>
          <w:p w14:paraId="144ECE8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75E734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78118E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73</w:t>
            </w:r>
          </w:p>
        </w:tc>
        <w:tc>
          <w:tcPr>
            <w:tcW w:w="1985" w:type="dxa"/>
            <w:tcBorders>
              <w:top w:val="nil"/>
              <w:left w:val="nil"/>
              <w:bottom w:val="single" w:sz="6" w:space="0" w:color="000000"/>
              <w:right w:val="single" w:sz="6" w:space="0" w:color="000000"/>
            </w:tcBorders>
            <w:shd w:val="clear" w:color="auto" w:fill="auto"/>
            <w:hideMark/>
          </w:tcPr>
          <w:p w14:paraId="4EA4E7D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97FB7D7"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D7A2F2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74</w:t>
            </w:r>
          </w:p>
        </w:tc>
        <w:tc>
          <w:tcPr>
            <w:tcW w:w="1985" w:type="dxa"/>
            <w:tcBorders>
              <w:top w:val="nil"/>
              <w:left w:val="nil"/>
              <w:bottom w:val="single" w:sz="6" w:space="0" w:color="000000"/>
              <w:right w:val="single" w:sz="6" w:space="0" w:color="000000"/>
            </w:tcBorders>
            <w:shd w:val="clear" w:color="auto" w:fill="auto"/>
            <w:hideMark/>
          </w:tcPr>
          <w:p w14:paraId="036FF7B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F773FE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3BCBD6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75</w:t>
            </w:r>
          </w:p>
        </w:tc>
        <w:tc>
          <w:tcPr>
            <w:tcW w:w="1985" w:type="dxa"/>
            <w:tcBorders>
              <w:top w:val="nil"/>
              <w:left w:val="nil"/>
              <w:bottom w:val="single" w:sz="6" w:space="0" w:color="000000"/>
              <w:right w:val="single" w:sz="6" w:space="0" w:color="000000"/>
            </w:tcBorders>
            <w:shd w:val="clear" w:color="auto" w:fill="auto"/>
            <w:hideMark/>
          </w:tcPr>
          <w:p w14:paraId="6ABBBE0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09CF041"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CDA934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76</w:t>
            </w:r>
          </w:p>
        </w:tc>
        <w:tc>
          <w:tcPr>
            <w:tcW w:w="1985" w:type="dxa"/>
            <w:tcBorders>
              <w:top w:val="nil"/>
              <w:left w:val="nil"/>
              <w:bottom w:val="single" w:sz="6" w:space="0" w:color="000000"/>
              <w:right w:val="single" w:sz="6" w:space="0" w:color="000000"/>
            </w:tcBorders>
            <w:shd w:val="clear" w:color="auto" w:fill="auto"/>
            <w:hideMark/>
          </w:tcPr>
          <w:p w14:paraId="4851AE6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0595C52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1FB995A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78</w:t>
            </w:r>
          </w:p>
        </w:tc>
        <w:tc>
          <w:tcPr>
            <w:tcW w:w="1985" w:type="dxa"/>
            <w:tcBorders>
              <w:top w:val="nil"/>
              <w:left w:val="nil"/>
              <w:bottom w:val="single" w:sz="6" w:space="0" w:color="000000"/>
              <w:right w:val="single" w:sz="6" w:space="0" w:color="000000"/>
            </w:tcBorders>
            <w:shd w:val="clear" w:color="auto" w:fill="auto"/>
            <w:hideMark/>
          </w:tcPr>
          <w:p w14:paraId="2DADF4D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84915B3"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DB9A62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79</w:t>
            </w:r>
          </w:p>
        </w:tc>
        <w:tc>
          <w:tcPr>
            <w:tcW w:w="1985" w:type="dxa"/>
            <w:tcBorders>
              <w:top w:val="nil"/>
              <w:left w:val="nil"/>
              <w:bottom w:val="single" w:sz="6" w:space="0" w:color="000000"/>
              <w:right w:val="single" w:sz="6" w:space="0" w:color="000000"/>
            </w:tcBorders>
            <w:shd w:val="clear" w:color="auto" w:fill="auto"/>
            <w:hideMark/>
          </w:tcPr>
          <w:p w14:paraId="3628DA3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779346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6D24F1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80</w:t>
            </w:r>
          </w:p>
        </w:tc>
        <w:tc>
          <w:tcPr>
            <w:tcW w:w="1985" w:type="dxa"/>
            <w:tcBorders>
              <w:top w:val="nil"/>
              <w:left w:val="nil"/>
              <w:bottom w:val="single" w:sz="6" w:space="0" w:color="000000"/>
              <w:right w:val="single" w:sz="6" w:space="0" w:color="000000"/>
            </w:tcBorders>
            <w:shd w:val="clear" w:color="auto" w:fill="auto"/>
            <w:hideMark/>
          </w:tcPr>
          <w:p w14:paraId="4D300D4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70854207"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FDD342F"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81</w:t>
            </w:r>
          </w:p>
        </w:tc>
        <w:tc>
          <w:tcPr>
            <w:tcW w:w="1985" w:type="dxa"/>
            <w:tcBorders>
              <w:top w:val="nil"/>
              <w:left w:val="nil"/>
              <w:bottom w:val="single" w:sz="6" w:space="0" w:color="000000"/>
              <w:right w:val="single" w:sz="6" w:space="0" w:color="000000"/>
            </w:tcBorders>
            <w:shd w:val="clear" w:color="auto" w:fill="auto"/>
            <w:hideMark/>
          </w:tcPr>
          <w:p w14:paraId="3427A8D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40049AE"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343056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82</w:t>
            </w:r>
          </w:p>
        </w:tc>
        <w:tc>
          <w:tcPr>
            <w:tcW w:w="1985" w:type="dxa"/>
            <w:tcBorders>
              <w:top w:val="nil"/>
              <w:left w:val="nil"/>
              <w:bottom w:val="single" w:sz="6" w:space="0" w:color="000000"/>
              <w:right w:val="single" w:sz="6" w:space="0" w:color="000000"/>
            </w:tcBorders>
            <w:shd w:val="clear" w:color="auto" w:fill="auto"/>
            <w:hideMark/>
          </w:tcPr>
          <w:p w14:paraId="7D32E175"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F9F9AE1"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A175B9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83</w:t>
            </w:r>
          </w:p>
        </w:tc>
        <w:tc>
          <w:tcPr>
            <w:tcW w:w="1985" w:type="dxa"/>
            <w:tcBorders>
              <w:top w:val="nil"/>
              <w:left w:val="nil"/>
              <w:bottom w:val="single" w:sz="6" w:space="0" w:color="000000"/>
              <w:right w:val="single" w:sz="6" w:space="0" w:color="000000"/>
            </w:tcBorders>
            <w:shd w:val="clear" w:color="auto" w:fill="auto"/>
            <w:hideMark/>
          </w:tcPr>
          <w:p w14:paraId="2D20D53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6D1AF1B"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905A10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84</w:t>
            </w:r>
          </w:p>
        </w:tc>
        <w:tc>
          <w:tcPr>
            <w:tcW w:w="1985" w:type="dxa"/>
            <w:tcBorders>
              <w:top w:val="nil"/>
              <w:left w:val="nil"/>
              <w:bottom w:val="single" w:sz="6" w:space="0" w:color="000000"/>
              <w:right w:val="single" w:sz="6" w:space="0" w:color="000000"/>
            </w:tcBorders>
            <w:shd w:val="clear" w:color="auto" w:fill="auto"/>
            <w:hideMark/>
          </w:tcPr>
          <w:p w14:paraId="37FF439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BAC2B4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5378D2E"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85</w:t>
            </w:r>
          </w:p>
        </w:tc>
        <w:tc>
          <w:tcPr>
            <w:tcW w:w="1985" w:type="dxa"/>
            <w:tcBorders>
              <w:top w:val="nil"/>
              <w:left w:val="nil"/>
              <w:bottom w:val="single" w:sz="6" w:space="0" w:color="000000"/>
              <w:right w:val="single" w:sz="6" w:space="0" w:color="000000"/>
            </w:tcBorders>
            <w:shd w:val="clear" w:color="auto" w:fill="auto"/>
            <w:hideMark/>
          </w:tcPr>
          <w:p w14:paraId="7F2FE68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0E174D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7041E7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86</w:t>
            </w:r>
          </w:p>
        </w:tc>
        <w:tc>
          <w:tcPr>
            <w:tcW w:w="1985" w:type="dxa"/>
            <w:tcBorders>
              <w:top w:val="nil"/>
              <w:left w:val="nil"/>
              <w:bottom w:val="single" w:sz="6" w:space="0" w:color="000000"/>
              <w:right w:val="single" w:sz="6" w:space="0" w:color="000000"/>
            </w:tcBorders>
            <w:shd w:val="clear" w:color="auto" w:fill="auto"/>
            <w:hideMark/>
          </w:tcPr>
          <w:p w14:paraId="0411FB4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31E4C3B4"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44B14E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87</w:t>
            </w:r>
          </w:p>
        </w:tc>
        <w:tc>
          <w:tcPr>
            <w:tcW w:w="1985" w:type="dxa"/>
            <w:tcBorders>
              <w:top w:val="nil"/>
              <w:left w:val="nil"/>
              <w:bottom w:val="single" w:sz="6" w:space="0" w:color="000000"/>
              <w:right w:val="single" w:sz="6" w:space="0" w:color="000000"/>
            </w:tcBorders>
            <w:shd w:val="clear" w:color="auto" w:fill="auto"/>
            <w:hideMark/>
          </w:tcPr>
          <w:p w14:paraId="6F6C8986"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52DBAE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3034AB21"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88</w:t>
            </w:r>
          </w:p>
        </w:tc>
        <w:tc>
          <w:tcPr>
            <w:tcW w:w="1985" w:type="dxa"/>
            <w:tcBorders>
              <w:top w:val="nil"/>
              <w:left w:val="nil"/>
              <w:bottom w:val="single" w:sz="6" w:space="0" w:color="000000"/>
              <w:right w:val="single" w:sz="6" w:space="0" w:color="000000"/>
            </w:tcBorders>
            <w:shd w:val="clear" w:color="auto" w:fill="auto"/>
            <w:hideMark/>
          </w:tcPr>
          <w:p w14:paraId="6F95E98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D4C6E65"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26676943"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lastRenderedPageBreak/>
              <w:t>89</w:t>
            </w:r>
          </w:p>
        </w:tc>
        <w:tc>
          <w:tcPr>
            <w:tcW w:w="1985" w:type="dxa"/>
            <w:tcBorders>
              <w:top w:val="nil"/>
              <w:left w:val="nil"/>
              <w:bottom w:val="single" w:sz="6" w:space="0" w:color="000000"/>
              <w:right w:val="single" w:sz="6" w:space="0" w:color="000000"/>
            </w:tcBorders>
            <w:shd w:val="clear" w:color="auto" w:fill="auto"/>
            <w:hideMark/>
          </w:tcPr>
          <w:p w14:paraId="683DFE2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F0FA40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6833EA10"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90</w:t>
            </w:r>
          </w:p>
        </w:tc>
        <w:tc>
          <w:tcPr>
            <w:tcW w:w="1985" w:type="dxa"/>
            <w:tcBorders>
              <w:top w:val="nil"/>
              <w:left w:val="nil"/>
              <w:bottom w:val="single" w:sz="6" w:space="0" w:color="000000"/>
              <w:right w:val="single" w:sz="6" w:space="0" w:color="000000"/>
            </w:tcBorders>
            <w:shd w:val="clear" w:color="auto" w:fill="auto"/>
            <w:hideMark/>
          </w:tcPr>
          <w:p w14:paraId="2AA74BB2"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6DEB45A"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613D15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91</w:t>
            </w:r>
          </w:p>
        </w:tc>
        <w:tc>
          <w:tcPr>
            <w:tcW w:w="1985" w:type="dxa"/>
            <w:tcBorders>
              <w:top w:val="nil"/>
              <w:left w:val="nil"/>
              <w:bottom w:val="single" w:sz="6" w:space="0" w:color="000000"/>
              <w:right w:val="single" w:sz="6" w:space="0" w:color="000000"/>
            </w:tcBorders>
            <w:shd w:val="clear" w:color="auto" w:fill="auto"/>
            <w:hideMark/>
          </w:tcPr>
          <w:p w14:paraId="0152F71D"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5BF84062"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08B9CFF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92</w:t>
            </w:r>
          </w:p>
        </w:tc>
        <w:tc>
          <w:tcPr>
            <w:tcW w:w="1985" w:type="dxa"/>
            <w:tcBorders>
              <w:top w:val="nil"/>
              <w:left w:val="nil"/>
              <w:bottom w:val="single" w:sz="6" w:space="0" w:color="000000"/>
              <w:right w:val="single" w:sz="6" w:space="0" w:color="000000"/>
            </w:tcBorders>
            <w:shd w:val="clear" w:color="auto" w:fill="auto"/>
            <w:hideMark/>
          </w:tcPr>
          <w:p w14:paraId="5B6C11EB"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40C7B889"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5DCACB89"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94</w:t>
            </w:r>
          </w:p>
        </w:tc>
        <w:tc>
          <w:tcPr>
            <w:tcW w:w="1985" w:type="dxa"/>
            <w:tcBorders>
              <w:top w:val="nil"/>
              <w:left w:val="nil"/>
              <w:bottom w:val="single" w:sz="6" w:space="0" w:color="000000"/>
              <w:right w:val="single" w:sz="6" w:space="0" w:color="000000"/>
            </w:tcBorders>
            <w:shd w:val="clear" w:color="auto" w:fill="auto"/>
            <w:hideMark/>
          </w:tcPr>
          <w:p w14:paraId="47EF421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2504C00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8FF387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95</w:t>
            </w:r>
          </w:p>
        </w:tc>
        <w:tc>
          <w:tcPr>
            <w:tcW w:w="1985" w:type="dxa"/>
            <w:tcBorders>
              <w:top w:val="nil"/>
              <w:left w:val="nil"/>
              <w:bottom w:val="single" w:sz="6" w:space="0" w:color="000000"/>
              <w:right w:val="single" w:sz="6" w:space="0" w:color="000000"/>
            </w:tcBorders>
            <w:shd w:val="clear" w:color="auto" w:fill="auto"/>
            <w:hideMark/>
          </w:tcPr>
          <w:p w14:paraId="0226C94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696F6720"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4246889C"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96</w:t>
            </w:r>
          </w:p>
        </w:tc>
        <w:tc>
          <w:tcPr>
            <w:tcW w:w="1985" w:type="dxa"/>
            <w:tcBorders>
              <w:top w:val="nil"/>
              <w:left w:val="nil"/>
              <w:bottom w:val="single" w:sz="6" w:space="0" w:color="000000"/>
              <w:right w:val="single" w:sz="6" w:space="0" w:color="000000"/>
            </w:tcBorders>
            <w:shd w:val="clear" w:color="auto" w:fill="auto"/>
            <w:hideMark/>
          </w:tcPr>
          <w:p w14:paraId="26F39387"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r w:rsidR="00CB24D1" w:rsidRPr="003E2E9F" w14:paraId="1FD66EDA" w14:textId="77777777" w:rsidTr="00327B1D">
        <w:trPr>
          <w:cantSplit/>
        </w:trPr>
        <w:tc>
          <w:tcPr>
            <w:tcW w:w="1838" w:type="dxa"/>
            <w:tcBorders>
              <w:top w:val="nil"/>
              <w:left w:val="single" w:sz="6" w:space="0" w:color="000000"/>
              <w:bottom w:val="single" w:sz="6" w:space="0" w:color="000000"/>
              <w:right w:val="single" w:sz="6" w:space="0" w:color="000000"/>
            </w:tcBorders>
            <w:shd w:val="clear" w:color="auto" w:fill="auto"/>
            <w:hideMark/>
          </w:tcPr>
          <w:p w14:paraId="71D42298"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97</w:t>
            </w:r>
          </w:p>
        </w:tc>
        <w:tc>
          <w:tcPr>
            <w:tcW w:w="1985" w:type="dxa"/>
            <w:tcBorders>
              <w:top w:val="nil"/>
              <w:left w:val="nil"/>
              <w:bottom w:val="single" w:sz="6" w:space="0" w:color="000000"/>
              <w:right w:val="single" w:sz="6" w:space="0" w:color="000000"/>
            </w:tcBorders>
            <w:shd w:val="clear" w:color="auto" w:fill="auto"/>
            <w:hideMark/>
          </w:tcPr>
          <w:p w14:paraId="7240179A" w14:textId="77777777" w:rsidR="00CB24D1" w:rsidRPr="003E2E9F" w:rsidRDefault="00CB24D1" w:rsidP="00327B1D">
            <w:pPr>
              <w:pStyle w:val="paragraph"/>
              <w:spacing w:before="0" w:beforeAutospacing="0" w:after="0" w:afterAutospacing="0"/>
              <w:jc w:val="center"/>
              <w:textAlignment w:val="baseline"/>
              <w:rPr>
                <w:sz w:val="22"/>
                <w:szCs w:val="22"/>
              </w:rPr>
            </w:pPr>
            <w:r w:rsidRPr="003E2E9F">
              <w:rPr>
                <w:rStyle w:val="normaltextrun"/>
                <w:sz w:val="22"/>
                <w:szCs w:val="22"/>
              </w:rPr>
              <w:t>0%</w:t>
            </w:r>
          </w:p>
        </w:tc>
      </w:tr>
    </w:tbl>
    <w:p w14:paraId="6E890198" w14:textId="77777777" w:rsidR="00A40336" w:rsidRDefault="00A40336" w:rsidP="0020316F">
      <w:pPr>
        <w:pStyle w:val="Heading1"/>
        <w:jc w:val="left"/>
      </w:pPr>
    </w:p>
    <w:sectPr w:rsidR="00A4033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1E116" w14:textId="77777777" w:rsidR="000D17E8" w:rsidRDefault="000D17E8" w:rsidP="00A40336">
      <w:pPr>
        <w:spacing w:after="0" w:line="240" w:lineRule="auto"/>
      </w:pPr>
      <w:r>
        <w:separator/>
      </w:r>
    </w:p>
  </w:endnote>
  <w:endnote w:type="continuationSeparator" w:id="0">
    <w:p w14:paraId="715E1874" w14:textId="77777777" w:rsidR="000D17E8" w:rsidRDefault="000D17E8" w:rsidP="00A40336">
      <w:pPr>
        <w:spacing w:after="0" w:line="240" w:lineRule="auto"/>
      </w:pPr>
      <w:r>
        <w:continuationSeparator/>
      </w:r>
    </w:p>
  </w:endnote>
  <w:endnote w:type="continuationNotice" w:id="1">
    <w:p w14:paraId="5A42B3F9" w14:textId="77777777" w:rsidR="000D17E8" w:rsidRDefault="000D1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E5B6" w14:textId="77777777" w:rsidR="006443BE" w:rsidRDefault="006443BE">
    <w:pPr>
      <w:pStyle w:val="Footer"/>
      <w:jc w:val="right"/>
    </w:pPr>
    <w:r>
      <w:rPr>
        <w:noProof/>
      </w:rPr>
      <mc:AlternateContent>
        <mc:Choice Requires="wps">
          <w:drawing>
            <wp:anchor distT="0" distB="0" distL="114300" distR="114300" simplePos="0" relativeHeight="251658241" behindDoc="0" locked="0" layoutInCell="0" allowOverlap="1" wp14:anchorId="5FB37239" wp14:editId="0231EA6C">
              <wp:simplePos x="0" y="0"/>
              <wp:positionH relativeFrom="page">
                <wp:posOffset>0</wp:posOffset>
              </wp:positionH>
              <wp:positionV relativeFrom="page">
                <wp:posOffset>10227945</wp:posOffset>
              </wp:positionV>
              <wp:extent cx="7560310" cy="273050"/>
              <wp:effectExtent l="0" t="0" r="0" b="12700"/>
              <wp:wrapNone/>
              <wp:docPr id="4"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E15E2" w14:textId="77777777" w:rsidR="006443BE" w:rsidRPr="00FD1953" w:rsidRDefault="006443BE" w:rsidP="00FD195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FB37239" id="_x0000_t202" coordsize="21600,21600" o:spt="202" path="m,l,21600r21600,l21600,xe">
              <v:stroke joinstyle="miter"/>
              <v:path gradientshapeok="t" o:connecttype="rect"/>
            </v:shapetype>
            <v:shape id="MSIPCM203540feb5586370af9a09dd"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ah6m1sQIAAE4FAAAO&#10;AAAAAAAAAAAAAAAAAC4CAABkcnMvZTJvRG9jLnhtbFBLAQItABQABgAIAAAAIQCf1UHs3wAAAAsB&#10;AAAPAAAAAAAAAAAAAAAAAAsFAABkcnMvZG93bnJldi54bWxQSwUGAAAAAAQABADzAAAAFwYAAAAA&#10;" o:allowincell="f" filled="f" stroked="f" strokeweight=".5pt">
              <v:textbox inset=",0,,0">
                <w:txbxContent>
                  <w:p w14:paraId="624E15E2" w14:textId="77777777" w:rsidR="006443BE" w:rsidRPr="00FD1953" w:rsidRDefault="006443BE" w:rsidP="00FD1953">
                    <w:pPr>
                      <w:spacing w:after="0"/>
                      <w:jc w:val="center"/>
                      <w:rPr>
                        <w:rFonts w:ascii="Calibri" w:hAnsi="Calibri" w:cs="Calibri"/>
                        <w:color w:val="000000"/>
                        <w:sz w:val="20"/>
                      </w:rPr>
                    </w:pPr>
                  </w:p>
                </w:txbxContent>
              </v:textbox>
              <w10:wrap anchorx="page" anchory="page"/>
            </v:shape>
          </w:pict>
        </mc:Fallback>
      </mc:AlternateContent>
    </w:r>
    <w:sdt>
      <w:sdtPr>
        <w:id w:val="-1374309899"/>
        <w:docPartObj>
          <w:docPartGallery w:val="Page Numbers (Bottom of Page)"/>
          <w:docPartUnique/>
        </w:docPartObj>
      </w:sdtPr>
      <w:sdtEndPr>
        <w:rPr>
          <w:noProof/>
        </w:rPr>
      </w:sdtEndPr>
      <w:sdtContent>
        <w:r w:rsidRPr="0020316F">
          <w:rPr>
            <w:rFonts w:ascii="Times New Roman" w:hAnsi="Times New Roman" w:cs="Times New Roman"/>
          </w:rPr>
          <w:fldChar w:fldCharType="begin"/>
        </w:r>
        <w:r w:rsidRPr="0020316F">
          <w:rPr>
            <w:rFonts w:ascii="Times New Roman" w:hAnsi="Times New Roman" w:cs="Times New Roman"/>
          </w:rPr>
          <w:instrText xml:space="preserve"> PAGE   \* MERGEFORMAT </w:instrText>
        </w:r>
        <w:r w:rsidRPr="0020316F">
          <w:rPr>
            <w:rFonts w:ascii="Times New Roman" w:hAnsi="Times New Roman" w:cs="Times New Roman"/>
          </w:rPr>
          <w:fldChar w:fldCharType="separate"/>
        </w:r>
        <w:r w:rsidRPr="0020316F">
          <w:rPr>
            <w:rFonts w:ascii="Times New Roman" w:hAnsi="Times New Roman" w:cs="Times New Roman"/>
            <w:noProof/>
          </w:rPr>
          <w:t>2</w:t>
        </w:r>
        <w:r w:rsidRPr="0020316F">
          <w:rPr>
            <w:rFonts w:ascii="Times New Roman" w:hAnsi="Times New Roman" w:cs="Times New Roman"/>
            <w:noProof/>
          </w:rPr>
          <w:fldChar w:fldCharType="end"/>
        </w:r>
      </w:sdtContent>
    </w:sdt>
  </w:p>
  <w:p w14:paraId="3F1245F1" w14:textId="77777777" w:rsidR="006443BE" w:rsidRDefault="0064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9CC5D" w14:textId="77777777" w:rsidR="000D17E8" w:rsidRDefault="000D17E8" w:rsidP="00A40336">
      <w:pPr>
        <w:spacing w:after="0" w:line="240" w:lineRule="auto"/>
      </w:pPr>
      <w:r>
        <w:separator/>
      </w:r>
    </w:p>
  </w:footnote>
  <w:footnote w:type="continuationSeparator" w:id="0">
    <w:p w14:paraId="64D62D89" w14:textId="77777777" w:rsidR="000D17E8" w:rsidRDefault="000D17E8" w:rsidP="00A40336">
      <w:pPr>
        <w:spacing w:after="0" w:line="240" w:lineRule="auto"/>
      </w:pPr>
      <w:r>
        <w:continuationSeparator/>
      </w:r>
    </w:p>
  </w:footnote>
  <w:footnote w:type="continuationNotice" w:id="1">
    <w:p w14:paraId="4AD8AFA7" w14:textId="77777777" w:rsidR="000D17E8" w:rsidRDefault="000D1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199A" w14:textId="77777777" w:rsidR="006443BE" w:rsidRDefault="006443BE">
    <w:pPr>
      <w:pStyle w:val="Header"/>
    </w:pPr>
    <w:r>
      <w:rPr>
        <w:noProof/>
      </w:rPr>
      <mc:AlternateContent>
        <mc:Choice Requires="wps">
          <w:drawing>
            <wp:anchor distT="0" distB="0" distL="114300" distR="114300" simplePos="0" relativeHeight="251658240" behindDoc="0" locked="0" layoutInCell="0" allowOverlap="1" wp14:anchorId="54C2A977" wp14:editId="4AEC20CF">
              <wp:simplePos x="0" y="0"/>
              <wp:positionH relativeFrom="page">
                <wp:posOffset>0</wp:posOffset>
              </wp:positionH>
              <wp:positionV relativeFrom="page">
                <wp:posOffset>190500</wp:posOffset>
              </wp:positionV>
              <wp:extent cx="7560310" cy="273050"/>
              <wp:effectExtent l="0" t="0" r="0" b="12700"/>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E48D3" w14:textId="77777777" w:rsidR="006443BE" w:rsidRPr="00FD1953" w:rsidRDefault="006443BE" w:rsidP="00FD195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C2A977" id="_x0000_t202" coordsize="21600,21600" o:spt="202" path="m,l,21600r21600,l21600,xe">
              <v:stroke joinstyle="miter"/>
              <v:path gradientshapeok="t" o:connecttype="rect"/>
            </v:shapetype>
            <v:shape id="MSIPCMf80b4536948c0f163a8c37d0"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lMccbrgIAAEcFAAAOAAAAAAAA&#10;AAAAAAAAAC4CAABkcnMvZTJvRG9jLnhtbFBLAQItABQABgAIAAAAIQBLIgnm3AAAAAcBAAAPAAAA&#10;AAAAAAAAAAAAAAgFAABkcnMvZG93bnJldi54bWxQSwUGAAAAAAQABADzAAAAEQYAAAAA&#10;" o:allowincell="f" filled="f" stroked="f" strokeweight=".5pt">
              <v:textbox inset=",0,,0">
                <w:txbxContent>
                  <w:p w14:paraId="668E48D3" w14:textId="77777777" w:rsidR="006443BE" w:rsidRPr="00FD1953" w:rsidRDefault="006443BE" w:rsidP="00FD1953">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4"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D17E8"/>
    <w:rsid w:val="0020316F"/>
    <w:rsid w:val="002F522D"/>
    <w:rsid w:val="003267F9"/>
    <w:rsid w:val="005775CC"/>
    <w:rsid w:val="006443BE"/>
    <w:rsid w:val="006E695F"/>
    <w:rsid w:val="008F75D3"/>
    <w:rsid w:val="00A40336"/>
    <w:rsid w:val="00CB24D1"/>
    <w:rsid w:val="00E2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ECE88"/>
  <w15:chartTrackingRefBased/>
  <w15:docId w15:val="{DA63C904-0790-4B10-AC87-3A280669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BE"/>
    <w:rPr>
      <w:rFonts w:ascii="Times New Roman" w:eastAsiaTheme="majorEastAsia" w:hAnsi="Times New Roman"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BE"/>
  </w:style>
  <w:style w:type="paragraph" w:customStyle="1" w:styleId="Numberedlist">
    <w:name w:val="Numbered list"/>
    <w:basedOn w:val="ListParagraph"/>
    <w:qFormat/>
    <w:rsid w:val="006443BE"/>
    <w:pPr>
      <w:numPr>
        <w:numId w:val="3"/>
      </w:numPr>
      <w:tabs>
        <w:tab w:val="left" w:pos="357"/>
      </w:tabs>
      <w:spacing w:after="120" w:line="312" w:lineRule="auto"/>
      <w:ind w:firstLine="0"/>
      <w:contextualSpacing w:val="0"/>
      <w:jc w:val="both"/>
    </w:pPr>
    <w:rPr>
      <w:rFonts w:ascii="Times New Roman" w:hAnsi="Times New Roman"/>
      <w:sz w:val="21"/>
    </w:rPr>
  </w:style>
  <w:style w:type="paragraph" w:customStyle="1" w:styleId="Numberedlist-quotas">
    <w:name w:val="Numbered list - quotas"/>
    <w:basedOn w:val="Numberedlist"/>
    <w:qFormat/>
    <w:rsid w:val="006443BE"/>
    <w:pPr>
      <w:numPr>
        <w:numId w:val="2"/>
      </w:numPr>
      <w:tabs>
        <w:tab w:val="clear" w:pos="357"/>
        <w:tab w:val="num" w:pos="360"/>
      </w:tabs>
      <w:ind w:firstLine="0"/>
    </w:pPr>
  </w:style>
  <w:style w:type="paragraph" w:customStyle="1" w:styleId="Contents">
    <w:name w:val="Contents"/>
    <w:basedOn w:val="Normal"/>
    <w:qFormat/>
    <w:rsid w:val="006443BE"/>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customStyle="1" w:styleId="normaltextrun">
    <w:name w:val="normaltextrun"/>
    <w:basedOn w:val="DefaultParagraphFont"/>
    <w:rsid w:val="00CB24D1"/>
  </w:style>
  <w:style w:type="paragraph" w:customStyle="1" w:styleId="paragraph">
    <w:name w:val="paragraph"/>
    <w:basedOn w:val="Normal"/>
    <w:rsid w:val="00CB24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next w:val="Normal"/>
    <w:link w:val="FootnoteTextChar"/>
    <w:uiPriority w:val="99"/>
    <w:semiHidden/>
    <w:unhideWhenUsed/>
    <w:rsid w:val="008F75D3"/>
    <w:pPr>
      <w:spacing w:after="0" w:line="180" w:lineRule="exact"/>
      <w:ind w:left="340" w:hanging="340"/>
      <w:jc w:val="both"/>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uiPriority w:val="99"/>
    <w:semiHidden/>
    <w:rsid w:val="008F75D3"/>
    <w:rPr>
      <w:rFonts w:ascii="Times New Roman" w:eastAsia="Times New Roman" w:hAnsi="Times New Roman" w:cs="Times New Roman"/>
      <w:sz w:val="16"/>
      <w:szCs w:val="20"/>
    </w:rPr>
  </w:style>
  <w:style w:type="paragraph" w:customStyle="1" w:styleId="TableText">
    <w:name w:val="TableText"/>
    <w:basedOn w:val="Normal"/>
    <w:rsid w:val="008F75D3"/>
    <w:pPr>
      <w:spacing w:before="20" w:after="0" w:line="220" w:lineRule="atLeast"/>
    </w:pPr>
    <w:rPr>
      <w:rFonts w:ascii="Times New Roman" w:eastAsia="Times New Roman" w:hAnsi="Times New Roman" w:cs="Times New Roman"/>
      <w:sz w:val="21"/>
      <w:szCs w:val="20"/>
    </w:rPr>
  </w:style>
  <w:style w:type="character" w:styleId="FootnoteReference">
    <w:name w:val="footnote reference"/>
    <w:uiPriority w:val="99"/>
    <w:semiHidden/>
    <w:unhideWhenUsed/>
    <w:rsid w:val="008F75D3"/>
    <w:rPr>
      <w:rFonts w:ascii="Times New Roman" w:hAnsi="Times New Roman" w:cs="Times New Roman" w:hint="default"/>
      <w:b/>
      <w:bCs w:val="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2020-12-23T11:22:36+00:00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H6263HTYEWN5-1744318314-21996</_dlc_DocId>
    <_dlc_DocIdUrl xmlns="7fd9e60a-720a-478c-bf76-b460d35d354e">
      <Url>https://dbis.sharepoint.com/sites/dit/253/_layouts/15/DocIdRedir.aspx?ID=H6263HTYEWN5-1744318314-21996</Url>
      <Description>H6263HTYEWN5-1744318314-21996</Description>
    </_dlc_DocIdUrl>
  </documentManagement>
</p:properties>
</file>

<file path=customXml/itemProps1.xml><?xml version="1.0" encoding="utf-8"?>
<ds:datastoreItem xmlns:ds="http://schemas.openxmlformats.org/officeDocument/2006/customXml" ds:itemID="{292DB7D3-50AD-4EDD-85B8-616207BB2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3.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4.xml><?xml version="1.0" encoding="utf-8"?>
<ds:datastoreItem xmlns:ds="http://schemas.openxmlformats.org/officeDocument/2006/customXml" ds:itemID="{7735A98A-AC7E-4CBE-8692-25D5610B7F7A}">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MacConnacher, Fiona (TRADE)</dc:creator>
  <cp:keywords/>
  <dc:description/>
  <cp:lastModifiedBy>MacConnacher, Fiona (TRADE)</cp:lastModifiedBy>
  <cp:revision>8</cp:revision>
  <dcterms:created xsi:type="dcterms:W3CDTF">2020-12-23T11:26:00Z</dcterms:created>
  <dcterms:modified xsi:type="dcterms:W3CDTF">2020-12-29T23:46:00Z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0x010100E43BDF908C59C24592FE0E645E48E6B6</vt:lpwstr>
  </property>
  <property fmtid="{D5CDD505-2E9C-101B-9397-08002B2CF9AE}" pid="10" name="Business Unit">
    <vt:lpwstr>154;#TPG Policy|fff92c63-d8b7-4354-b483-af0745cedc3c</vt:lpwstr>
  </property>
  <property fmtid="{D5CDD505-2E9C-101B-9397-08002B2CF9AE}" pid="11" name="_dlc_DocIdItemGuid">
    <vt:lpwstr>79ee85be-7bed-48fa-9322-3afcdcc40587</vt:lpwstr>
  </property>
</Properties>
</file>